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/>
    <w:p/>
    <w:p/>
    <w:p/>
    <w:p/>
    <w:p>
      <w:pPr>
        <w:pStyle w:val="Title"/>
        <w:jc w:val="center"/>
      </w:pPr>
      <w:r>
        <w:t>The Complete Langfuse Bible</w:t>
      </w:r>
    </w:p>
    <w:p>
      <w:pPr>
        <w:jc w:val="center"/>
      </w:pPr>
      <w:r>
        <w:rPr>
          <w:color w:val="2B579A"/>
          <w:sz w:val="36"/>
        </w:rPr>
        <w:t>LLM Observability &amp; Monitoring</w:t>
        <w:br/>
        <w:t>with LangChain, LangGraph &amp; Gemini</w:t>
      </w:r>
    </w:p>
    <w:p/>
    <w:p>
      <w:pPr>
        <w:jc w:val="center"/>
      </w:pPr>
      <w:r>
        <w:rPr>
          <w:b/>
          <w:color w:val="D46B08"/>
          <w:sz w:val="32"/>
        </w:rPr>
        <w:t>PART 2B — Sections 13 to 16</w:t>
      </w:r>
    </w:p>
    <w:p/>
    <w:p>
      <w:pPr>
        <w:jc w:val="center"/>
      </w:pPr>
      <w:r>
        <w:rPr>
          <w:color w:val="555555"/>
          <w:sz w:val="28"/>
        </w:rPr>
        <w:t>Author: Nithin N  |  June 2026</w:t>
      </w:r>
    </w:p>
    <w:p>
      <w:r>
        <w:br w:type="page"/>
      </w:r>
    </w:p>
    <w:p>
      <w:pPr>
        <w:pStyle w:val="Heading1"/>
      </w:pPr>
      <w:r>
        <w:t>📚 Table of Contents — This Document</w:t>
      </w:r>
    </w:p>
    <w:p>
      <w:pPr/>
      <w:r>
        <w:t>Part 2B covering Sections 13–16. ✅ = included.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Section Title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13</w:t>
            </w:r>
          </w:p>
        </w:tc>
        <w:tc>
          <w:tcPr>
            <w:tcW w:type="dxa" w:w="3120"/>
          </w:tcPr>
          <w:p>
            <w:r>
              <w:t>Cost Tracking &amp; Token Monitoring</w:t>
            </w:r>
          </w:p>
        </w:tc>
        <w:tc>
          <w:tcPr>
            <w:tcW w:type="dxa" w:w="3120"/>
          </w:tcPr>
          <w:p>
            <w:r>
              <w:t>✅ This Part</w:t>
            </w:r>
          </w:p>
        </w:tc>
      </w:tr>
      <w:tr>
        <w:tc>
          <w:tcPr>
            <w:tcW w:type="dxa" w:w="3120"/>
          </w:tcPr>
          <w:p>
            <w:r>
              <w:t>14</w:t>
            </w:r>
          </w:p>
        </w:tc>
        <w:tc>
          <w:tcPr>
            <w:tcW w:type="dxa" w:w="3120"/>
          </w:tcPr>
          <w:p>
            <w:r>
              <w:t>Latency &amp; Performance Debugging</w:t>
            </w:r>
          </w:p>
        </w:tc>
        <w:tc>
          <w:tcPr>
            <w:tcW w:type="dxa" w:w="3120"/>
          </w:tcPr>
          <w:p>
            <w:r>
              <w:t>✅ This Part</w:t>
            </w:r>
          </w:p>
        </w:tc>
      </w:tr>
      <w:tr>
        <w:tc>
          <w:tcPr>
            <w:tcW w:type="dxa" w:w="3120"/>
          </w:tcPr>
          <w:p>
            <w:r>
              <w:t>15</w:t>
            </w:r>
          </w:p>
        </w:tc>
        <w:tc>
          <w:tcPr>
            <w:tcW w:type="dxa" w:w="3120"/>
          </w:tcPr>
          <w:p>
            <w:r>
              <w:t>Metadata, Tags &amp; Filtering</w:t>
            </w:r>
          </w:p>
        </w:tc>
        <w:tc>
          <w:tcPr>
            <w:tcW w:type="dxa" w:w="3120"/>
          </w:tcPr>
          <w:p>
            <w:r>
              <w:t>✅ This Part</w:t>
            </w:r>
          </w:p>
        </w:tc>
      </w:tr>
      <w:tr>
        <w:tc>
          <w:tcPr>
            <w:tcW w:type="dxa" w:w="3120"/>
          </w:tcPr>
          <w:p>
            <w:r>
              <w:t>16</w:t>
            </w:r>
          </w:p>
        </w:tc>
        <w:tc>
          <w:tcPr>
            <w:tcW w:type="dxa" w:w="3120"/>
          </w:tcPr>
          <w:p>
            <w:r>
              <w:t>Error Handling &amp; Debugging Failed Traces</w:t>
            </w:r>
          </w:p>
        </w:tc>
        <w:tc>
          <w:tcPr>
            <w:tcW w:type="dxa" w:w="3120"/>
          </w:tcPr>
          <w:p>
            <w:r>
              <w:t>✅ This Part</w:t>
            </w:r>
          </w:p>
        </w:tc>
      </w:tr>
      <w:tr>
        <w:tc>
          <w:tcPr>
            <w:tcW w:type="dxa" w:w="3120"/>
          </w:tcPr>
          <w:p>
            <w:r>
              <w:t>1–12</w:t>
            </w:r>
          </w:p>
        </w:tc>
        <w:tc>
          <w:tcPr>
            <w:tcW w:type="dxa" w:w="3120"/>
          </w:tcPr>
          <w:p>
            <w:r>
              <w:t>Previous sections</w:t>
            </w:r>
          </w:p>
        </w:tc>
        <w:tc>
          <w:tcPr>
            <w:tcW w:type="dxa" w:w="3120"/>
          </w:tcPr>
          <w:p>
            <w:r>
              <w:t>📥 Part 1/2</w:t>
            </w:r>
          </w:p>
        </w:tc>
      </w:tr>
      <w:tr>
        <w:tc>
          <w:tcPr>
            <w:tcW w:type="dxa" w:w="3120"/>
          </w:tcPr>
          <w:p>
            <w:r>
              <w:t>17–25</w:t>
            </w:r>
          </w:p>
        </w:tc>
        <w:tc>
          <w:tcPr>
            <w:tcW w:type="dxa" w:w="3120"/>
          </w:tcPr>
          <w:p>
            <w:r>
              <w:t>Upcoming sections</w:t>
            </w:r>
          </w:p>
        </w:tc>
        <w:tc>
          <w:tcPr>
            <w:tcW w:type="dxa" w:w="3120"/>
          </w:tcPr>
          <w:p>
            <w:r>
              <w:t>📋 Part 3/4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13 — Cost Tracking &amp; Token Monitoring</w:t>
      </w:r>
    </w:p>
    <w:p>
      <w:pPr>
        <w:pStyle w:val="Heading2"/>
      </w:pPr>
      <w:r>
        <w:t>13.1 Why Cost Tracking Matters</w:t>
      </w:r>
    </w:p>
    <w:p>
      <w:pPr/>
      <w:r>
        <w:t>Unlike traditional servers with fixed monthly fees, LLM APIs charge PER CALL based on tokens consumed. Costs are VARIABLE and can spike without warning.</w:t>
      </w:r>
    </w:p>
    <w:p>
      <w:pPr/>
      <w:r>
        <w:t>Formula: Cost = (Input Tokens x Input Price) + (Output Tokens x Output Price)</w:t>
      </w:r>
    </w:p>
    <w:p>
      <w:pPr/>
      <w:r>
        <w:t>A prompt 100 tokens longer costs more on EVERY call. At 10K calls/day, that adds up. A bug sending full conversation history can 10x costs overnight.</w:t>
      </w:r>
    </w:p>
    <w:p>
      <w:r>
        <w:rPr>
          <w:sz w:val="22"/>
        </w:rPr>
        <w:t xml:space="preserve">⚠️ </w:t>
      </w:r>
      <w:r>
        <w:rPr>
          <w:b/>
          <w:sz w:val="20"/>
        </w:rPr>
        <w:t>Real Example:</w:t>
      </w:r>
      <w:r>
        <w:rPr>
          <w:sz w:val="20"/>
        </w:rPr>
        <w:t xml:space="preserve"> A chatbot included entire PDF text (50K tokens) in every prompt. Monthly cost jumped from $500 to $52,000. Langfuse would have shown the token spike on day one.</w:t>
      </w:r>
    </w:p>
    <w:p>
      <w:pPr>
        <w:pStyle w:val="Heading2"/>
      </w:pPr>
      <w:r>
        <w:t>13.2 Gemini Model Pricing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Input (per 1M tokens)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Output (per 1M tokens)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Best For</w:t>
            </w:r>
          </w:p>
        </w:tc>
      </w:tr>
      <w:tr>
        <w:tc>
          <w:tcPr>
            <w:tcW w:type="dxa" w:w="2340"/>
          </w:tcPr>
          <w:p>
            <w:r>
              <w:t>gemini-2.0-flash</w:t>
            </w:r>
          </w:p>
        </w:tc>
        <w:tc>
          <w:tcPr>
            <w:tcW w:type="dxa" w:w="2340"/>
          </w:tcPr>
          <w:p>
            <w:r>
              <w:t>$0.10</w:t>
            </w:r>
          </w:p>
        </w:tc>
        <w:tc>
          <w:tcPr>
            <w:tcW w:type="dxa" w:w="2340"/>
          </w:tcPr>
          <w:p>
            <w:r>
              <w:t>$0.40</w:t>
            </w:r>
          </w:p>
        </w:tc>
        <w:tc>
          <w:tcPr>
            <w:tcW w:type="dxa" w:w="2340"/>
          </w:tcPr>
          <w:p>
            <w:r>
              <w:t>Fast, cheap — everyday tasks</w:t>
            </w:r>
          </w:p>
        </w:tc>
      </w:tr>
      <w:tr>
        <w:tc>
          <w:tcPr>
            <w:tcW w:type="dxa" w:w="2340"/>
          </w:tcPr>
          <w:p>
            <w:r>
              <w:t>gemini-1.5-flash</w:t>
            </w:r>
          </w:p>
        </w:tc>
        <w:tc>
          <w:tcPr>
            <w:tcW w:type="dxa" w:w="2340"/>
          </w:tcPr>
          <w:p>
            <w:r>
              <w:t>$0.075</w:t>
            </w:r>
          </w:p>
        </w:tc>
        <w:tc>
          <w:tcPr>
            <w:tcW w:type="dxa" w:w="2340"/>
          </w:tcPr>
          <w:p>
            <w:r>
              <w:t>$0.30</w:t>
            </w:r>
          </w:p>
        </w:tc>
        <w:tc>
          <w:tcPr>
            <w:tcW w:type="dxa" w:w="2340"/>
          </w:tcPr>
          <w:p>
            <w:r>
              <w:t>Previous gen fast model</w:t>
            </w:r>
          </w:p>
        </w:tc>
      </w:tr>
      <w:tr>
        <w:tc>
          <w:tcPr>
            <w:tcW w:type="dxa" w:w="2340"/>
          </w:tcPr>
          <w:p>
            <w:r>
              <w:t>gemini-1.5-pro</w:t>
            </w:r>
          </w:p>
        </w:tc>
        <w:tc>
          <w:tcPr>
            <w:tcW w:type="dxa" w:w="2340"/>
          </w:tcPr>
          <w:p>
            <w:r>
              <w:t>$1.25</w:t>
            </w:r>
          </w:p>
        </w:tc>
        <w:tc>
          <w:tcPr>
            <w:tcW w:type="dxa" w:w="2340"/>
          </w:tcPr>
          <w:p>
            <w:r>
              <w:t>$5.00</w:t>
            </w:r>
          </w:p>
        </w:tc>
        <w:tc>
          <w:tcPr>
            <w:tcW w:type="dxa" w:w="2340"/>
          </w:tcPr>
          <w:p>
            <w:r>
              <w:t>Complex reasoning, quality-critical</w:t>
            </w:r>
          </w:p>
        </w:tc>
      </w:tr>
      <w:tr>
        <w:tc>
          <w:tcPr>
            <w:tcW w:type="dxa" w:w="2340"/>
          </w:tcPr>
          <w:p>
            <w:r>
              <w:t>gemini-2.0-pro</w:t>
            </w:r>
          </w:p>
        </w:tc>
        <w:tc>
          <w:tcPr>
            <w:tcW w:type="dxa" w:w="2340"/>
          </w:tcPr>
          <w:p>
            <w:r>
              <w:t>$1.25</w:t>
            </w:r>
          </w:p>
        </w:tc>
        <w:tc>
          <w:tcPr>
            <w:tcW w:type="dxa" w:w="2340"/>
          </w:tcPr>
          <w:p>
            <w:r>
              <w:t>$10.00</w:t>
            </w:r>
          </w:p>
        </w:tc>
        <w:tc>
          <w:tcPr>
            <w:tcW w:type="dxa" w:w="2340"/>
          </w:tcPr>
          <w:p>
            <w:r>
              <w:t>Latest pro, best quality</w:t>
            </w:r>
          </w:p>
        </w:tc>
      </w:tr>
      <w:tr>
        <w:tc>
          <w:tcPr>
            <w:tcW w:type="dxa" w:w="2340"/>
          </w:tcPr>
          <w:p>
            <w:r>
              <w:t>text-embedding-004</w:t>
            </w:r>
          </w:p>
        </w:tc>
        <w:tc>
          <w:tcPr>
            <w:tcW w:type="dxa" w:w="2340"/>
          </w:tcPr>
          <w:p>
            <w:r>
              <w:t>$0.00</w:t>
            </w:r>
          </w:p>
        </w:tc>
        <w:tc>
          <w:tcPr>
            <w:tcW w:type="dxa" w:w="2340"/>
          </w:tcPr>
          <w:p>
            <w:r>
              <w:t>$0.00</w:t>
            </w:r>
          </w:p>
        </w:tc>
        <w:tc>
          <w:tcPr>
            <w:tcW w:type="dxa" w:w="2340"/>
          </w:tcPr>
          <w:p>
            <w:r>
              <w:t>Free embedding model (RAG)</w:t>
            </w:r>
          </w:p>
        </w:tc>
      </w:tr>
    </w:tbl>
    <w:p/>
    <w:p>
      <w:r>
        <w:rPr>
          <w:sz w:val="22"/>
        </w:rPr>
        <w:t xml:space="preserve">🧠 </w:t>
      </w:r>
      <w:r>
        <w:rPr>
          <w:b/>
          <w:sz w:val="20"/>
        </w:rPr>
        <w:t>Remember:</w:t>
      </w:r>
      <w:r>
        <w:rPr>
          <w:sz w:val="20"/>
        </w:rPr>
        <w:t xml:space="preserve"> gemini-1.5-pro costs ~17x MORE than flash for input. Start with flash, upgrade to pro only if quality is insufficient. Langfuse helps you decide with data.</w:t>
      </w:r>
    </w:p>
    <w:p>
      <w:pPr>
        <w:pStyle w:val="Heading2"/>
      </w:pPr>
      <w:r>
        <w:t>13.3 How Langfuse Tracks Costs</w:t>
      </w:r>
    </w:p>
    <w:p>
      <w:pPr/>
      <w:r>
        <w:t>With the LangChain CallbackHandler, Langfuse automatically: 1) Captures token counts from LLM responses. 2) Looks up model pricing. 3) Calculates cost = tokens x price. 4) Stores cost per Generation, per Trace, and aggregates per User/Day/Model.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000000"/>
          <w:sz w:val="16"/>
        </w:rPr>
        <w:t xml:space="preserve">  ┌── Diagram ─────────────────────────────────────────────────┐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LLM CALL → COST TRACKING FLOW: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Your Code              Langfuse SDK             Dashboard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┌──────────┐          ┌─────────────┐          ┌──────────────┐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chain    │ callback │ Captures:   │  sends   │ Cost/trace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.invoke()│────────→ │ model name  │────────→ │ Cost/user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         │          │ tokens in   │          │ Cost/day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         │          │ tokens out  │          │ Cost/model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         │          │ calc cost   │          │ Cost/prompt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└──────────┘          └─────────────┘          └──────────────┘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000000"/>
          <w:sz w:val="16"/>
        </w:rPr>
        <w:t xml:space="preserve">  └────────────────────────────────────────────────────────────┘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13.4 Full Code: Cost Tracking with Multiple Models</w:t>
      </w:r>
    </w:p>
    <w:p>
      <w:pPr>
        <w:shd w:val="clear" w:color="auto" w:fill="0C0C0C"/>
        <w:spacing w:before="0" w:after="0" w:line="260" w:lineRule="exact"/>
      </w:pPr>
      <w:r>
        <w:rPr>
          <w:rFonts w:ascii="Courier New" w:hAnsi="Courier New"/>
          <w:color w:val="00FF00"/>
          <w:sz w:val="16"/>
        </w:rPr>
        <w:t xml:space="preserve">  ╔══ Terminal (CMD / PowerShell) ═════════════════════════════╗</w:t>
      </w:r>
    </w:p>
    <w:p>
      <w:pPr>
        <w:shd w:val="clear" w:color="auto" w:fill="0C0C0C"/>
        <w:spacing w:before="0" w:after="0" w:line="260" w:lineRule="exact"/>
      </w:pPr>
      <w:r>
        <w:rPr>
          <w:rFonts w:ascii="Courier New" w:hAnsi="Courier New"/>
          <w:color w:val="00FF00"/>
          <w:sz w:val="20"/>
        </w:rPr>
        <w:t xml:space="preserve">  pip install langfuse langchain langchain-google-genai python-dotenv</w:t>
      </w:r>
    </w:p>
    <w:p>
      <w:pPr>
        <w:shd w:val="clear" w:color="auto" w:fill="0C0C0C"/>
        <w:spacing w:before="0" w:after="0" w:line="260" w:lineRule="exact"/>
      </w:pPr>
      <w:r>
        <w:rPr>
          <w:rFonts w:ascii="Courier New" w:hAnsi="Courier New"/>
          <w:color w:val="00FF00"/>
          <w:sz w:val="16"/>
        </w:rPr>
        <w:t xml:space="preserve">  ╚═════════════════════════════════════════════════════════════╝</w:t>
      </w:r>
    </w:p>
    <w:p/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569CD6"/>
          <w:sz w:val="16"/>
        </w:rPr>
        <w:t xml:space="preserve">  ╔══ Python Code ═══════════════════════════════════════════╗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file: cost_tracking.py ────────────────────────────────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import os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dotenv import load_dotenv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load_dotenv()                          # Load API keys from .env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langfuse import get_client, propagate_attributes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langfuse.langchain import CallbackHandler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langchain_google_genai import ChatGoogleGenerativeAI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langchain_core.prompts import ChatPromptTemplate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langchain_core.output_parsers import StrOutputParser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 = get_client()               # Initialize Langfuse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handler = CallbackHandler()            # Create callback handler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Build chains with different models 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flash_llm = ChatGoogleGenerativeAI(    # Cheap, fast model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model="gemini-1.5-flash", temperature=0.3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pro_llm = ChatGoogleGenerativeAI(      # Expensive, powerful model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model="gemini-1.5-pro", temperature=0.3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prompt = ChatPromptTemplate.from_template("Explain {topic} in 3 sentences.")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flash_chain = prompt | flash_llm | StrOutputParser()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pro_chain = prompt | pro_llm | StrOutputParser()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Run flash model (cheap) 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with propagate_attributes({"tags": ["cost-test", "flash"]}):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r1 = flash_chain.invoke({"topic": "decorators"},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config={"callbacks": [handler]})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print(f"Flash: {r1[:100]}...")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Run pro model (expensive) 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with propagate_attributes({"tags": ["cost-test", "pro"]}):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r2 = pro_chain.invoke({"topic": "decorators"},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config={"callbacks": [handler]})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print(f"Pro: {r2[:100]}...")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Budget check logic 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DAILY_BUDGET = 10.0                    # $10/day budget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print(f"Budget: ${DAILY_BUDGET}/day")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print("Check Dashboard -&gt; Analytics -&gt; Cost per day")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langfuse.flush()                       # Send traces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print("\n✅ Both traces with costs sent! Compare flash vs pro.")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569CD6"/>
          <w:sz w:val="16"/>
        </w:rPr>
        <w:t xml:space="preserve">  ╚═════════════════════════════════════════════════════════════╝</w:t>
      </w:r>
    </w:p>
    <w:p/>
    <w:p>
      <w:pPr>
        <w:pStyle w:val="Heading2"/>
      </w:pPr>
      <w:r>
        <w:t>13.5 Dashboard Cost Views</w:t>
      </w:r>
    </w:p>
    <w:p>
      <w:pPr/>
      <w:r>
        <w:t>In the dashboard: Per Trace (click trace -&gt; see cost), Per Generation (tokens + cost), Per User (Users view -&gt; total cost), Per Day (Analytics chart), Per Model (filter by model name).</w:t>
      </w:r>
    </w:p>
    <w:p>
      <w:pPr>
        <w:pStyle w:val="Heading2"/>
      </w:pPr>
      <w:r>
        <w:t>⚠️ Common Mistakes &amp;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65100"/>
          </w:tcPr>
          <w:p>
            <w:pPr>
              <w:jc w:val="center"/>
            </w:pPr>
            <w:r/>
            <w:r>
              <w:rPr>
                <w:b/>
                <w:sz w:val="20"/>
              </w:rPr>
              <w:t>❌ Common Mistake</w:t>
            </w:r>
          </w:p>
        </w:tc>
        <w:tc>
          <w:tcPr>
            <w:tcW w:type="dxa" w:w="4680"/>
            <w:shd w:fill="E65100"/>
          </w:tcPr>
          <w:p>
            <w:pPr>
              <w:jc w:val="center"/>
            </w:pPr>
            <w:r/>
            <w:r>
              <w:rPr>
                <w:b/>
                <w:sz w:val="20"/>
              </w:rPr>
              <w:t>✅ Fix</w:t>
            </w:r>
          </w:p>
        </w:tc>
      </w:tr>
      <w:tr>
        <w:tc>
          <w:tcPr>
            <w:tcW w:type="dxa" w:w="4680"/>
            <w:shd w:fill="FFF3E0"/>
          </w:tcPr>
          <w:p>
            <w:r>
              <w:t>Cost showing as $0.00</w:t>
            </w:r>
          </w:p>
        </w:tc>
        <w:tc>
          <w:tcPr>
            <w:tcW w:type="dxa" w:w="4680"/>
            <w:shd w:fill="FFF3E0"/>
          </w:tcPr>
          <w:p>
            <w:r>
              <w:t>Add model pricing in Settings -&gt; Models. Langfuse needs per-token prices for your model.</w:t>
            </w:r>
          </w:p>
        </w:tc>
      </w:tr>
      <w:tr>
        <w:tc>
          <w:tcPr>
            <w:tcW w:type="dxa" w:w="4680"/>
            <w:shd w:fill="FFF3E0"/>
          </w:tcPr>
          <w:p>
            <w:r>
              <w:t>Not tracking costs from Day 1</w:t>
            </w:r>
          </w:p>
        </w:tc>
        <w:tc>
          <w:tcPr>
            <w:tcW w:type="dxa" w:w="4680"/>
            <w:shd w:fill="FFF3E0"/>
          </w:tcPr>
          <w:p>
            <w:r>
              <w:t>Start immediately. A $0.10/call prompt at 10K calls/day = $1,000/day in production.</w:t>
            </w:r>
          </w:p>
        </w:tc>
      </w:tr>
      <w:tr>
        <w:tc>
          <w:tcPr>
            <w:tcW w:type="dxa" w:w="4680"/>
            <w:shd w:fill="FFF3E0"/>
          </w:tcPr>
          <w:p>
            <w:r>
              <w:t>Using expensive models for simple tasks</w:t>
            </w:r>
          </w:p>
        </w:tc>
        <w:tc>
          <w:tcPr>
            <w:tcW w:type="dxa" w:w="4680"/>
            <w:shd w:fill="FFF3E0"/>
          </w:tcPr>
          <w:p>
            <w:r>
              <w:t>Use Langfuse cost data to identify WHERE money is spent. Switch to flash where pro is unnecessary.</w:t>
            </w:r>
          </w:p>
        </w:tc>
      </w:tr>
      <w:tr>
        <w:tc>
          <w:tcPr>
            <w:tcW w:type="dxa" w:w="4680"/>
            <w:shd w:fill="FFF3E0"/>
          </w:tcPr>
          <w:p>
            <w:r>
              <w:t>No budget alerts</w:t>
            </w:r>
          </w:p>
        </w:tc>
        <w:tc>
          <w:tcPr>
            <w:tcW w:type="dxa" w:w="4680"/>
            <w:shd w:fill="FFF3E0"/>
          </w:tcPr>
          <w:p>
            <w:r>
              <w:t>Query Langfuse API for daily cost. Alert via Slack/email if threshold exceeded.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4680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4680"/>
            <w:shd w:fill="E3F2FD"/>
          </w:tcPr>
          <w:p>
            <w:r>
              <w:t>How does Langfuse calculate LLM costs?</w:t>
            </w:r>
          </w:p>
        </w:tc>
        <w:tc>
          <w:tcPr>
            <w:tcW w:type="dxa" w:w="4680"/>
            <w:shd w:fill="E3F2FD"/>
          </w:tcPr>
          <w:p>
            <w:r>
              <w:t>Cost = (input_tokens x input_price) + (output_tokens x output_price). Auto-captures tokens from LangChain, looks up model pricing, calculates per generation/trace/user.</w:t>
            </w:r>
          </w:p>
        </w:tc>
      </w:tr>
      <w:tr>
        <w:tc>
          <w:tcPr>
            <w:tcW w:type="dxa" w:w="4680"/>
            <w:shd w:fill="E3F2FD"/>
          </w:tcPr>
          <w:p>
            <w:r>
              <w:t>How detect a cost anomaly?</w:t>
            </w:r>
          </w:p>
        </w:tc>
        <w:tc>
          <w:tcPr>
            <w:tcW w:type="dxa" w:w="4680"/>
            <w:shd w:fill="E3F2FD"/>
          </w:tcPr>
          <w:p>
            <w:r>
              <w:t>Dashboard -&gt; Cost per Day chart for spikes. Sort traces by cost (descending) for expensive requests. Check per-user costs for outliers. Token count spikes usually mean prompt is sending too much context.</w:t>
            </w:r>
          </w:p>
        </w:tc>
      </w:tr>
      <w:tr>
        <w:tc>
          <w:tcPr>
            <w:tcW w:type="dxa" w:w="4680"/>
            <w:shd w:fill="E3F2FD"/>
          </w:tcPr>
          <w:p>
            <w:r>
              <w:t>Why is LLM cost tracking harder than traditional apps?</w:t>
            </w:r>
          </w:p>
        </w:tc>
        <w:tc>
          <w:tcPr>
            <w:tcW w:type="dxa" w:w="4680"/>
            <w:shd w:fill="E3F2FD"/>
          </w:tcPr>
          <w:p>
            <w:r>
              <w:t>LLM costs are PER CALL and variable (depend on tokens, model, volume). A prompt bug can 10x costs overnight. Different models cost 17x more. Without per-call tracking, costs are invisible until the monthly bill.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14 — Latency &amp; Performance Debugging</w:t>
      </w:r>
    </w:p>
    <w:p>
      <w:pPr>
        <w:pStyle w:val="Heading2"/>
      </w:pPr>
      <w:r>
        <w:t>14.1 Understanding Latency</w:t>
      </w:r>
    </w:p>
    <w:p>
      <w:pPr/>
      <w:r>
        <w:t>Latency = time from user question to answer. In a multi-step pipeline: Total = embed(0.2s) + search(1.1s) + prompt(0.01s) + LLM(2.3s) + postprocess(0.1s) = 3.71s</w:t>
      </w:r>
    </w:p>
    <w:p>
      <w:pPr/>
      <w:r>
        <w:t>Without observability, you only see the total. With Langfuse waterfall, each step is a bar on a timeline — the bottleneck is INSTANTLY visible.</w:t>
      </w:r>
    </w:p>
    <w:p>
      <w:r>
        <w:rPr>
          <w:sz w:val="22"/>
        </w:rPr>
        <w:t xml:space="preserve">💡 </w:t>
      </w:r>
      <w:r>
        <w:rPr>
          <w:b/>
          <w:sz w:val="20"/>
        </w:rPr>
        <w:t>Java Analogy:</w:t>
      </w:r>
      <w:r>
        <w:rPr>
          <w:sz w:val="20"/>
        </w:rPr>
        <w:t xml:space="preserve"> Like Chrome DevTools Network tab. When a page loads slowly, you see DNS(10ms), Connect(50ms), Response(2000ms). The response is the bottleneck. Langfuse waterfall works the same way for LLM pipelines.</w:t>
      </w:r>
    </w:p>
    <w:p>
      <w:pPr>
        <w:pStyle w:val="Heading2"/>
      </w:pPr>
      <w:r>
        <w:t>14.2 Common Bottlenecks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Bottleneck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Typical Latency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Optimization</w:t>
            </w:r>
          </w:p>
        </w:tc>
      </w:tr>
      <w:tr>
        <w:tc>
          <w:tcPr>
            <w:tcW w:type="dxa" w:w="3120"/>
          </w:tcPr>
          <w:p>
            <w:r>
              <w:t>Embedding large text</w:t>
            </w:r>
          </w:p>
        </w:tc>
        <w:tc>
          <w:tcPr>
            <w:tcW w:type="dxa" w:w="3120"/>
          </w:tcPr>
          <w:p>
            <w:r>
              <w:t>0.1-2s</w:t>
            </w:r>
          </w:p>
        </w:tc>
        <w:tc>
          <w:tcPr>
            <w:tcW w:type="dxa" w:w="3120"/>
          </w:tcPr>
          <w:p>
            <w:r>
              <w:t>Batch embeddings, smaller models</w:t>
            </w:r>
          </w:p>
        </w:tc>
      </w:tr>
      <w:tr>
        <w:tc>
          <w:tcPr>
            <w:tcW w:type="dxa" w:w="3120"/>
          </w:tcPr>
          <w:p>
            <w:r>
              <w:t>Vector DB search</w:t>
            </w:r>
          </w:p>
        </w:tc>
        <w:tc>
          <w:tcPr>
            <w:tcW w:type="dxa" w:w="3120"/>
          </w:tcPr>
          <w:p>
            <w:r>
              <w:t>0.1-5s</w:t>
            </w:r>
          </w:p>
        </w:tc>
        <w:tc>
          <w:tcPr>
            <w:tcW w:type="dxa" w:w="3120"/>
          </w:tcPr>
          <w:p>
            <w:r>
              <w:t>Add indexes, reduce scope, approximate search</w:t>
            </w:r>
          </w:p>
        </w:tc>
      </w:tr>
      <w:tr>
        <w:tc>
          <w:tcPr>
            <w:tcW w:type="dxa" w:w="3120"/>
          </w:tcPr>
          <w:p>
            <w:r>
              <w:t>Large context LLM call</w:t>
            </w:r>
          </w:p>
        </w:tc>
        <w:tc>
          <w:tcPr>
            <w:tcW w:type="dxa" w:w="3120"/>
          </w:tcPr>
          <w:p>
            <w:r>
              <w:t>1-30s</w:t>
            </w:r>
          </w:p>
        </w:tc>
        <w:tc>
          <w:tcPr>
            <w:tcW w:type="dxa" w:w="3120"/>
          </w:tcPr>
          <w:p>
            <w:r>
              <w:t>Fewer chunks, shorter prompts</w:t>
            </w:r>
          </w:p>
        </w:tc>
      </w:tr>
      <w:tr>
        <w:tc>
          <w:tcPr>
            <w:tcW w:type="dxa" w:w="3120"/>
          </w:tcPr>
          <w:p>
            <w:r>
              <w:t>Multiple retrieval steps</w:t>
            </w:r>
          </w:p>
        </w:tc>
        <w:tc>
          <w:tcPr>
            <w:tcW w:type="dxa" w:w="3120"/>
          </w:tcPr>
          <w:p>
            <w:r>
              <w:t>Adds up</w:t>
            </w:r>
          </w:p>
        </w:tc>
        <w:tc>
          <w:tcPr>
            <w:tcW w:type="dxa" w:w="3120"/>
          </w:tcPr>
          <w:p>
            <w:r>
              <w:t>Reduce steps, cache common queries</w:t>
            </w:r>
          </w:p>
        </w:tc>
      </w:tr>
      <w:tr>
        <w:tc>
          <w:tcPr>
            <w:tcW w:type="dxa" w:w="3120"/>
          </w:tcPr>
          <w:p>
            <w:r>
              <w:t>Post-processing/parsing</w:t>
            </w:r>
          </w:p>
        </w:tc>
        <w:tc>
          <w:tcPr>
            <w:tcW w:type="dxa" w:w="3120"/>
          </w:tcPr>
          <w:p>
            <w:r>
              <w:t>0.1-2s</w:t>
            </w:r>
          </w:p>
        </w:tc>
        <w:tc>
          <w:tcPr>
            <w:tcW w:type="dxa" w:w="3120"/>
          </w:tcPr>
          <w:p>
            <w:r>
              <w:t>Simpler formats, optimized regex</w:t>
            </w:r>
          </w:p>
        </w:tc>
      </w:tr>
      <w:tr>
        <w:tc>
          <w:tcPr>
            <w:tcW w:type="dxa" w:w="3120"/>
          </w:tcPr>
          <w:p>
            <w:r>
              <w:t>Network latency to API</w:t>
            </w:r>
          </w:p>
        </w:tc>
        <w:tc>
          <w:tcPr>
            <w:tcW w:type="dxa" w:w="3120"/>
          </w:tcPr>
          <w:p>
            <w:r>
              <w:t>200-500ms</w:t>
            </w:r>
          </w:p>
        </w:tc>
        <w:tc>
          <w:tcPr>
            <w:tcW w:type="dxa" w:w="3120"/>
          </w:tcPr>
          <w:p>
            <w:r>
              <w:t>Regional endpoints closer to server</w:t>
            </w:r>
          </w:p>
        </w:tc>
      </w:tr>
    </w:tbl>
    <w:p/>
    <w:p>
      <w:pPr>
        <w:pStyle w:val="Heading2"/>
      </w:pPr>
      <w:r>
        <w:t>14.3 Waterfall Timeline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000000"/>
          <w:sz w:val="16"/>
        </w:rPr>
        <w:t xml:space="preserve">  ┌── Diagram ─────────────────────────────────────────────────┐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LANGFUSE WATERFALL VIEW (RAG pipeline):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Time: 0s    0.5s    1.0s    1.5s    2.0s    2.5s    3.0s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|-------|-------|-------|-------|-------|-------|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embed ████                                            0.3s ✅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search░░░░████████████████                            1.5s ⚠️ SLOW!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prompt░░░░░░░░░░░░░░░░░░██                           0.1s ✅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gemini░░░░░░░░░░░░░░░░░░░░████████████               1.2s ✅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↑ 'search' is clearly the bottleneck!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Fix: Add DB index, reduce scope, cache queries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000000"/>
          <w:sz w:val="16"/>
        </w:rPr>
        <w:t xml:space="preserve">  └────────────────────────────────────────────────────────────┘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14.4 Full Code: Pipeline with Intentional Slow Step</w:t>
      </w:r>
    </w:p>
    <w:p>
      <w:pPr>
        <w:shd w:val="clear" w:color="auto" w:fill="0C0C0C"/>
        <w:spacing w:before="0" w:after="0" w:line="260" w:lineRule="exact"/>
      </w:pPr>
      <w:r>
        <w:rPr>
          <w:rFonts w:ascii="Courier New" w:hAnsi="Courier New"/>
          <w:color w:val="00FF00"/>
          <w:sz w:val="16"/>
        </w:rPr>
        <w:t xml:space="preserve">  ╔══ Terminal (CMD / PowerShell) ═════════════════════════════╗</w:t>
      </w:r>
    </w:p>
    <w:p>
      <w:pPr>
        <w:shd w:val="clear" w:color="auto" w:fill="0C0C0C"/>
        <w:spacing w:before="0" w:after="0" w:line="260" w:lineRule="exact"/>
      </w:pPr>
      <w:r>
        <w:rPr>
          <w:rFonts w:ascii="Courier New" w:hAnsi="Courier New"/>
          <w:color w:val="00FF00"/>
          <w:sz w:val="20"/>
        </w:rPr>
        <w:t xml:space="preserve">  pip install langfuse langchain-google-genai python-dotenv</w:t>
      </w:r>
    </w:p>
    <w:p>
      <w:pPr>
        <w:shd w:val="clear" w:color="auto" w:fill="0C0C0C"/>
        <w:spacing w:before="0" w:after="0" w:line="260" w:lineRule="exact"/>
      </w:pPr>
      <w:r>
        <w:rPr>
          <w:rFonts w:ascii="Courier New" w:hAnsi="Courier New"/>
          <w:color w:val="00FF00"/>
          <w:sz w:val="16"/>
        </w:rPr>
        <w:t xml:space="preserve">  ╚═════════════════════════════════════════════════════════════╝</w:t>
      </w:r>
    </w:p>
    <w:p/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569CD6"/>
          <w:sz w:val="16"/>
        </w:rPr>
        <w:t xml:space="preserve">  ╔══ Python Code ═══════════════════════════════════════════╗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file: latency_debug.py ────────────────────────────────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import os, time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dotenv import load_dotenv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load_dotenv()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langfuse import observe, get_client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langchain_google_genai import ChatGoogleGenerativeAI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 = get_client()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@observe()                             # Auto-trace with timing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def embed_query(query):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"""Simulates embedding (fast)."""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time.sleep(0.2)                    # 0.2s — normal speed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return [0.1, 0.3, 0.5, 0.7]       # Fake embedding vector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@observe()                             # Auto-trace with timing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def search_vector_db(embedding):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"""Simulates SLOW vector search (bottleneck!)."""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time.sleep(3.0)                    # 3 seconds! TOO SLOW!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return ["Python was created by Guido.", "Python is high-level."]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@observe(as_type="generation")         # Marks as LLM call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def generate_answer(query, docs):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"""Calls Gemini to generate answer."""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llm = ChatGoogleGenerativeAI(model="gemini-1.5-flash", temperature=0.3)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context = "\n".join(docs)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return llm.invoke(f"Based on: {context}\nAnswer: {query}").content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@observe()                             # Root trace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def rag_pipeline(question):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embedding = embed_query(question)  # Fast: ~0.2s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docs = search_vector_db(embedding) # SLOW: ~3.0s BOTTLENECK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answer = generate_answer(question, docs)  # Normal: ~1-2s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return answer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result = rag_pipeline("What is Python?")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print(f"Answer: {result[:150]}...")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langfuse.flush()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print("\n✅ Open Langfuse -&gt; click trace -&gt; see waterfall.")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print("search_vector_db will clearly show as the bottleneck.")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569CD6"/>
          <w:sz w:val="16"/>
        </w:rPr>
        <w:t xml:space="preserve">  ╚═════════════════════════════════════════════════════════════╝</w:t>
      </w:r>
    </w:p>
    <w:p/>
    <w:p>
      <w:pPr>
        <w:pStyle w:val="Heading2"/>
      </w:pPr>
      <w:r>
        <w:t>14.5 Optimization Strategies</w:t>
      </w:r>
    </w:p>
    <w:p>
      <w:pPr/>
      <w:r>
        <w:t>1. Caching: Cache frequent queries and embeddings. 2. Streaming: Show partial results while generating. 3. Smaller Models: flash is 2-5x faster. 4. Fewer Chunks: Top 3 instead of 10. 5. Parallel Execution: Run independent steps concurrently.</w:t>
      </w:r>
    </w:p>
    <w:p>
      <w:pPr>
        <w:pStyle w:val="Heading2"/>
      </w:pPr>
      <w:r>
        <w:t>⚠️ Common Mistakes &amp;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65100"/>
          </w:tcPr>
          <w:p>
            <w:pPr>
              <w:jc w:val="center"/>
            </w:pPr>
            <w:r/>
            <w:r>
              <w:rPr>
                <w:b/>
                <w:sz w:val="20"/>
              </w:rPr>
              <w:t>❌ Common Mistake</w:t>
            </w:r>
          </w:p>
        </w:tc>
        <w:tc>
          <w:tcPr>
            <w:tcW w:type="dxa" w:w="4680"/>
            <w:shd w:fill="E65100"/>
          </w:tcPr>
          <w:p>
            <w:pPr>
              <w:jc w:val="center"/>
            </w:pPr>
            <w:r/>
            <w:r>
              <w:rPr>
                <w:b/>
                <w:sz w:val="20"/>
              </w:rPr>
              <w:t>✅ Fix</w:t>
            </w:r>
          </w:p>
        </w:tc>
      </w:tr>
      <w:tr>
        <w:tc>
          <w:tcPr>
            <w:tcW w:type="dxa" w:w="4680"/>
            <w:shd w:fill="FFF3E0"/>
          </w:tcPr>
          <w:p>
            <w:r>
              <w:t>Only measuring total response time</w:t>
            </w:r>
          </w:p>
        </w:tc>
        <w:tc>
          <w:tcPr>
            <w:tcW w:type="dxa" w:w="4680"/>
            <w:shd w:fill="FFF3E0"/>
          </w:tcPr>
          <w:p>
            <w:r>
              <w:t>Use Langfuse waterfall for per-step timing. The slowest step is your optimization target.</w:t>
            </w:r>
          </w:p>
        </w:tc>
      </w:tr>
      <w:tr>
        <w:tc>
          <w:tcPr>
            <w:tcW w:type="dxa" w:w="4680"/>
            <w:shd w:fill="FFF3E0"/>
          </w:tcPr>
          <w:p>
            <w:r>
              <w:t>Optimizing the wrong step</w:t>
            </w:r>
          </w:p>
        </w:tc>
        <w:tc>
          <w:tcPr>
            <w:tcW w:type="dxa" w:w="4680"/>
            <w:shd w:fill="FFF3E0"/>
          </w:tcPr>
          <w:p>
            <w:r>
              <w:t>Look at waterfall FIRST. If search=3s and LLM=1.2s, fix search, not the LLM prompt.</w:t>
            </w:r>
          </w:p>
        </w:tc>
      </w:tr>
      <w:tr>
        <w:tc>
          <w:tcPr>
            <w:tcW w:type="dxa" w:w="4680"/>
            <w:shd w:fill="FFF3E0"/>
          </w:tcPr>
          <w:p>
            <w:r>
              <w:t>Not monitoring p95/p99 latency</w:t>
            </w:r>
          </w:p>
        </w:tc>
        <w:tc>
          <w:tcPr>
            <w:tcW w:type="dxa" w:w="4680"/>
            <w:shd w:fill="FFF3E0"/>
          </w:tcPr>
          <w:p>
            <w:r>
              <w:t>Average hides tail latency. If avg=2s but p99=15s, 1% of users wait 15s. Check Analytics.</w:t>
            </w:r>
          </w:p>
        </w:tc>
      </w:tr>
      <w:tr>
        <w:tc>
          <w:tcPr>
            <w:tcW w:type="dxa" w:w="4680"/>
            <w:shd w:fill="FFF3E0"/>
          </w:tcPr>
          <w:p>
            <w:r>
              <w:t>Ignoring latency during development</w:t>
            </w:r>
          </w:p>
        </w:tc>
        <w:tc>
          <w:tcPr>
            <w:tcW w:type="dxa" w:w="4680"/>
            <w:shd w:fill="FFF3E0"/>
          </w:tcPr>
          <w:p>
            <w:r>
              <w:t>Test with realistic data volumes. Search on 100 docs vs 100K docs is very different.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4680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4680"/>
            <w:shd w:fill="E3F2FD"/>
          </w:tcPr>
          <w:p>
            <w:r>
              <w:t>How identify a latency bottleneck?</w:t>
            </w:r>
          </w:p>
        </w:tc>
        <w:tc>
          <w:tcPr>
            <w:tcW w:type="dxa" w:w="4680"/>
            <w:shd w:fill="E3F2FD"/>
          </w:tcPr>
          <w:p>
            <w:r>
              <w:t>Click trace -&gt; Waterfall view. Each step is a bar proportional to duration. Longest bar = bottleneck. Common: vector search, large-context LLM calls.</w:t>
            </w:r>
          </w:p>
        </w:tc>
      </w:tr>
      <w:tr>
        <w:tc>
          <w:tcPr>
            <w:tcW w:type="dxa" w:w="4680"/>
            <w:shd w:fill="E3F2FD"/>
          </w:tcPr>
          <w:p>
            <w:r>
              <w:t>What is p50 vs p95 vs p99?</w:t>
            </w:r>
          </w:p>
        </w:tc>
        <w:tc>
          <w:tcPr>
            <w:tcW w:type="dxa" w:w="4680"/>
            <w:shd w:fill="E3F2FD"/>
          </w:tcPr>
          <w:p>
            <w:r>
              <w:t>p50=median, p95=95% faster, p99=99% faster. If p50=1s but p99=12s, most users OK but 1 in 100 waits 12s. Always monitor p95/p99.</w:t>
            </w:r>
          </w:p>
        </w:tc>
      </w:tr>
      <w:tr>
        <w:tc>
          <w:tcPr>
            <w:tcW w:type="dxa" w:w="4680"/>
            <w:shd w:fill="E3F2FD"/>
          </w:tcPr>
          <w:p>
            <w:r>
              <w:t>Name 3 strategies to reduce latency.</w:t>
            </w:r>
          </w:p>
        </w:tc>
        <w:tc>
          <w:tcPr>
            <w:tcW w:type="dxa" w:w="4680"/>
            <w:shd w:fill="E3F2FD"/>
          </w:tcPr>
          <w:p>
            <w:r>
              <w:t>1) Cache frequent queries/embeddings. 2) Use faster models (flash over pro). 3) Reduce context (fewer/shorter chunks to LLM). Bonus: streaming for perceived latency.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15 — Metadata, Tags &amp; Filtering</w:t>
      </w:r>
    </w:p>
    <w:p>
      <w:pPr>
        <w:pStyle w:val="Heading2"/>
      </w:pPr>
      <w:r>
        <w:t>15.1 What is Metadata?</w:t>
      </w:r>
    </w:p>
    <w:p>
      <w:pPr/>
      <w:r>
        <w:t>Metadata = custom key-value pairs attached to traces/spans. Like @Feature("Login"), @Severity(CRITICAL) in Allure Reports.</w:t>
      </w:r>
    </w:p>
    <w:p>
      <w:pPr/>
      <w:r>
        <w:t>Use cases: environment (dev/staging/prod), feature name, A/B group, model version, customer tier, request source, app version.</w:t>
      </w:r>
    </w:p>
    <w:p>
      <w:pPr>
        <w:pStyle w:val="Heading2"/>
      </w:pPr>
      <w:r>
        <w:t>15.2 What are Tags?</w:t>
      </w:r>
    </w:p>
    <w:p>
      <w:pPr/>
      <w:r>
        <w:t>Tags = simple string labels. Like @Tag("smoke") in JUnit 5. Flat labels for quick filtering: "production", "staging", "debug", "experiment-A".</w:t>
      </w:r>
    </w:p>
    <w:p>
      <w:pPr>
        <w:pStyle w:val="Heading2"/>
      </w:pPr>
      <w:r>
        <w:t>15.3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Metadata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Tags</w:t>
            </w:r>
          </w:p>
        </w:tc>
      </w:tr>
      <w:tr>
        <w:tc>
          <w:tcPr>
            <w:tcW w:type="dxa" w:w="3120"/>
          </w:tcPr>
          <w:p>
            <w:r>
              <w:t>Format</w:t>
            </w:r>
          </w:p>
        </w:tc>
        <w:tc>
          <w:tcPr>
            <w:tcW w:type="dxa" w:w="3120"/>
          </w:tcPr>
          <w:p>
            <w:r>
              <w:t>Key-value: {"env": "prod"}</w:t>
            </w:r>
          </w:p>
        </w:tc>
        <w:tc>
          <w:tcPr>
            <w:tcW w:type="dxa" w:w="3120"/>
          </w:tcPr>
          <w:p>
            <w:r>
              <w:t>Strings: ["production", "urgent"]</w:t>
            </w:r>
          </w:p>
        </w:tc>
      </w:tr>
      <w:tr>
        <w:tc>
          <w:tcPr>
            <w:tcW w:type="dxa" w:w="3120"/>
          </w:tcPr>
          <w:p>
            <w:r>
              <w:t>Querying</w:t>
            </w:r>
          </w:p>
        </w:tc>
        <w:tc>
          <w:tcPr>
            <w:tcW w:type="dxa" w:w="3120"/>
          </w:tcPr>
          <w:p>
            <w:r>
              <w:t>Filter by key=value</w:t>
            </w:r>
          </w:p>
        </w:tc>
        <w:tc>
          <w:tcPr>
            <w:tcW w:type="dxa" w:w="3120"/>
          </w:tcPr>
          <w:p>
            <w:r>
              <w:t>Filter by tag name</w:t>
            </w:r>
          </w:p>
        </w:tc>
      </w:tr>
      <w:tr>
        <w:tc>
          <w:tcPr>
            <w:tcW w:type="dxa" w:w="3120"/>
          </w:tcPr>
          <w:p>
            <w:r>
              <w:t>Richness</w:t>
            </w:r>
          </w:p>
        </w:tc>
        <w:tc>
          <w:tcPr>
            <w:tcW w:type="dxa" w:w="3120"/>
          </w:tcPr>
          <w:p>
            <w:r>
              <w:t>Structured, supports nesting</w:t>
            </w:r>
          </w:p>
        </w:tc>
        <w:tc>
          <w:tcPr>
            <w:tcW w:type="dxa" w:w="3120"/>
          </w:tcPr>
          <w:p>
            <w:r>
              <w:t>Flat labels only</w:t>
            </w:r>
          </w:p>
        </w:tc>
      </w:tr>
      <w:tr>
        <w:tc>
          <w:tcPr>
            <w:tcW w:type="dxa" w:w="3120"/>
          </w:tcPr>
          <w:p>
            <w:r>
              <w:t>Best For</w:t>
            </w:r>
          </w:p>
        </w:tc>
        <w:tc>
          <w:tcPr>
            <w:tcW w:type="dxa" w:w="3120"/>
          </w:tcPr>
          <w:p>
            <w:r>
              <w:t>Detailed categorization, A/B groups</w:t>
            </w:r>
          </w:p>
        </w:tc>
        <w:tc>
          <w:tcPr>
            <w:tcW w:type="dxa" w:w="3120"/>
          </w:tcPr>
          <w:p>
            <w:r>
              <w:t>Quick labels for filtering</w:t>
            </w:r>
          </w:p>
        </w:tc>
      </w:tr>
      <w:tr>
        <w:tc>
          <w:tcPr>
            <w:tcW w:type="dxa" w:w="3120"/>
          </w:tcPr>
          <w:p>
            <w:r>
              <w:t>Java Analogy</w:t>
            </w:r>
          </w:p>
        </w:tc>
        <w:tc>
          <w:tcPr>
            <w:tcW w:type="dxa" w:w="3120"/>
          </w:tcPr>
          <w:p>
            <w:r>
              <w:t>@Feature, @Severity</w:t>
            </w:r>
          </w:p>
        </w:tc>
        <w:tc>
          <w:tcPr>
            <w:tcW w:type="dxa" w:w="3120"/>
          </w:tcPr>
          <w:p>
            <w:r>
              <w:t>@Tag in JUnit 5</w:t>
            </w:r>
          </w:p>
        </w:tc>
      </w:tr>
    </w:tbl>
    <w:p/>
    <w:p>
      <w:pPr>
        <w:pStyle w:val="Heading2"/>
      </w:pPr>
      <w:r>
        <w:t>15.4 Full Code: Rich Metadata &amp; Tags</w:t>
      </w:r>
    </w:p>
    <w:p>
      <w:pPr>
        <w:shd w:val="clear" w:color="auto" w:fill="0C0C0C"/>
        <w:spacing w:before="0" w:after="0" w:line="260" w:lineRule="exact"/>
      </w:pPr>
      <w:r>
        <w:rPr>
          <w:rFonts w:ascii="Courier New" w:hAnsi="Courier New"/>
          <w:color w:val="00FF00"/>
          <w:sz w:val="16"/>
        </w:rPr>
        <w:t xml:space="preserve">  ╔══ Terminal (CMD / PowerShell) ═════════════════════════════╗</w:t>
      </w:r>
    </w:p>
    <w:p>
      <w:pPr>
        <w:shd w:val="clear" w:color="auto" w:fill="0C0C0C"/>
        <w:spacing w:before="0" w:after="0" w:line="260" w:lineRule="exact"/>
      </w:pPr>
      <w:r>
        <w:rPr>
          <w:rFonts w:ascii="Courier New" w:hAnsi="Courier New"/>
          <w:color w:val="00FF00"/>
          <w:sz w:val="20"/>
        </w:rPr>
        <w:t xml:space="preserve">  pip install langfuse langchain langchain-google-genai python-dotenv</w:t>
      </w:r>
    </w:p>
    <w:p>
      <w:pPr>
        <w:shd w:val="clear" w:color="auto" w:fill="0C0C0C"/>
        <w:spacing w:before="0" w:after="0" w:line="260" w:lineRule="exact"/>
      </w:pPr>
      <w:r>
        <w:rPr>
          <w:rFonts w:ascii="Courier New" w:hAnsi="Courier New"/>
          <w:color w:val="00FF00"/>
          <w:sz w:val="16"/>
        </w:rPr>
        <w:t xml:space="preserve">  ╚═════════════════════════════════════════════════════════════╝</w:t>
      </w:r>
    </w:p>
    <w:p/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569CD6"/>
          <w:sz w:val="16"/>
        </w:rPr>
        <w:t xml:space="preserve">  ╔══ Python Code ═══════════════════════════════════════════╗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file: metadata_tags.py ────────────────────────────────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import os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dotenv import load_dotenv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load_dotenv()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langfuse import get_client, propagate_attributes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langfuse.langchain import CallbackHandler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langchain_google_genai import ChatGoogleGenerativeAI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langchain_core.prompts import ChatPromptTemplate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langchain_core.output_parsers import StrOutputParser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 = get_client()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handler = CallbackHandler()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llm = ChatGoogleGenerativeAI(model="gemini-1.5-flash", temperature=0.3)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prompt = ChatPromptTemplate.from_template("Explain {topic} simply.")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chain = prompt | llm | StrOutputParser()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Run with RICH metadata and tags 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with propagate_attributes({            # Context manager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"user_id": "nithin-123",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"session_id": "session-xyz",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"tags": ["production", "chatbot", "experiment-A"],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"metadata": {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"environment": "production",   # Filter: environment=production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"feature": "explain-topic",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"ab_group": "experiment-A",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"customer_tier": "premium",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"app_version": "2.1.0",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},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}):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result = chain.invoke({"topic": "LLM observability"},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config={"callbacks": [handler]})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print(f"Response: {result[:150]}...")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langfuse.flush()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print("\n✅ Trace with metadata/tags sent!")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print("Filter: tags=production, metadata.feature=explain-topic")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569CD6"/>
          <w:sz w:val="16"/>
        </w:rPr>
        <w:t xml:space="preserve">  ╚═════════════════════════════════════════════════════════════╝</w:t>
      </w:r>
    </w:p>
    <w:p/>
    <w:p>
      <w:pPr>
        <w:pStyle w:val="Heading2"/>
      </w:pPr>
      <w:r>
        <w:t>15.5 Filtering in Dashboard</w:t>
      </w:r>
    </w:p>
    <w:p>
      <w:pPr/>
      <w:r>
        <w:t>Combine filters: Tags contains "production" AND metadata.customer_tier="premium" AND status="ERROR" -&gt; find production errors for premium users.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000000"/>
          <w:sz w:val="16"/>
        </w:rPr>
        <w:t xml:space="preserve">  ┌── Diagram ─────────────────────────────────────────────────┐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TRACE WITH METADATA &amp; TAGS -&gt; DASHBOARD FILTERING: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TRACE: 'explain-topic'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├── tags: [production, chatbot, experiment-A]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├── metadata: {environment: production, tier: premium}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└── user_id: nithin-123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▼ Dashboard Filters ▼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┌─────────────────────────────────────────────┐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🔍 Filters:                            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 [Tags] contains 'production'        ✅ 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 [Metadata] customer_tier = premium  ✅ 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 [Status] = OK                       ✅ 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 [Time] Last 24 hours                ✅ 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 Results: 47 traces matching            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└─────────────────────────────────────────────┘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000000"/>
          <w:sz w:val="16"/>
        </w:rPr>
        <w:t xml:space="preserve">  └────────────────────────────────────────────────────────────┘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⚠️ Common Mistakes &amp;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65100"/>
          </w:tcPr>
          <w:p>
            <w:pPr>
              <w:jc w:val="center"/>
            </w:pPr>
            <w:r/>
            <w:r>
              <w:rPr>
                <w:b/>
                <w:sz w:val="20"/>
              </w:rPr>
              <w:t>❌ Common Mistake</w:t>
            </w:r>
          </w:p>
        </w:tc>
        <w:tc>
          <w:tcPr>
            <w:tcW w:type="dxa" w:w="4680"/>
            <w:shd w:fill="E65100"/>
          </w:tcPr>
          <w:p>
            <w:pPr>
              <w:jc w:val="center"/>
            </w:pPr>
            <w:r/>
            <w:r>
              <w:rPr>
                <w:b/>
                <w:sz w:val="20"/>
              </w:rPr>
              <w:t>✅ Fix</w:t>
            </w:r>
          </w:p>
        </w:tc>
      </w:tr>
      <w:tr>
        <w:tc>
          <w:tcPr>
            <w:tcW w:type="dxa" w:w="4680"/>
            <w:shd w:fill="FFF3E0"/>
          </w:tcPr>
          <w:p>
            <w:r>
              <w:t>Not adding metadata/tags at all</w:t>
            </w:r>
          </w:p>
        </w:tc>
        <w:tc>
          <w:tcPr>
            <w:tcW w:type="dxa" w:w="4680"/>
            <w:shd w:fill="FFF3E0"/>
          </w:tcPr>
          <w:p>
            <w:r>
              <w:t>Without them, all traces look the same. Add from Day 1 — costs nothing, saves hours later.</w:t>
            </w:r>
          </w:p>
        </w:tc>
      </w:tr>
      <w:tr>
        <w:tc>
          <w:tcPr>
            <w:tcW w:type="dxa" w:w="4680"/>
            <w:shd w:fill="FFF3E0"/>
          </w:tcPr>
          <w:p>
            <w:r>
              <w:t>Storing PII/secrets in metadata</w:t>
            </w:r>
          </w:p>
        </w:tc>
        <w:tc>
          <w:tcPr>
            <w:tcW w:type="dxa" w:w="4680"/>
            <w:shd w:fill="FFF3E0"/>
          </w:tcPr>
          <w:p>
            <w:r>
              <w:t>Metadata is visible to all team members in dashboard. Use anonymized IDs. Never put passwords/keys.</w:t>
            </w:r>
          </w:p>
        </w:tc>
      </w:tr>
      <w:tr>
        <w:tc>
          <w:tcPr>
            <w:tcW w:type="dxa" w:w="4680"/>
            <w:shd w:fill="FFF3E0"/>
          </w:tcPr>
          <w:p>
            <w:r>
              <w:t>Inconsistent key names</w:t>
            </w:r>
          </w:p>
        </w:tc>
        <w:tc>
          <w:tcPr>
            <w:tcW w:type="dxa" w:w="4680"/>
            <w:shd w:fill="FFF3E0"/>
          </w:tcPr>
          <w:p>
            <w:r>
              <w:t>If one dev uses 'env' and another 'environment', filtering breaks. Standardize keys, use constants.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4680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4680"/>
            <w:shd w:fill="E3F2FD"/>
          </w:tcPr>
          <w:p>
            <w:r>
              <w:t>Metadata vs Tags difference?</w:t>
            </w:r>
          </w:p>
        </w:tc>
        <w:tc>
          <w:tcPr>
            <w:tcW w:type="dxa" w:w="4680"/>
            <w:shd w:fill="E3F2FD"/>
          </w:tcPr>
          <w:p>
            <w:r>
              <w:t>Metadata = key-value pairs (structured, filter by key=value). Tags = flat string labels (filter by name). Use metadata for detailed categorization, tags for quick labels.</w:t>
            </w:r>
          </w:p>
        </w:tc>
      </w:tr>
      <w:tr>
        <w:tc>
          <w:tcPr>
            <w:tcW w:type="dxa" w:w="4680"/>
            <w:shd w:fill="E3F2FD"/>
          </w:tcPr>
          <w:p>
            <w:r>
              <w:t>How add metadata to LangChain traces?</w:t>
            </w:r>
          </w:p>
        </w:tc>
        <w:tc>
          <w:tcPr>
            <w:tcW w:type="dxa" w:w="4680"/>
            <w:shd w:fill="E3F2FD"/>
          </w:tcPr>
          <w:p>
            <w:r>
              <w:t>propagate_attributes() context manager: with propagate_attributes({'metadata': {'env': 'prod'}, 'tags': ['production']}): chain.invoke(...)</w:t>
            </w:r>
          </w:p>
        </w:tc>
      </w:tr>
      <w:tr>
        <w:tc>
          <w:tcPr>
            <w:tcW w:type="dxa" w:w="4680"/>
            <w:shd w:fill="E3F2FD"/>
          </w:tcPr>
          <w:p>
            <w:r>
              <w:t>How does metadata help production debugging?</w:t>
            </w:r>
          </w:p>
        </w:tc>
        <w:tc>
          <w:tcPr>
            <w:tcW w:type="dxa" w:w="4680"/>
            <w:shd w:fill="E3F2FD"/>
          </w:tcPr>
          <w:p>
            <w:r>
              <w:t>Filter: user_id='user-xyz' + tags='production' + time='last 2 hours'. Shows only that user's recent production traces. Click trace, see prompt/output. Metadata shows customer_tier='enterprise' — high priority. Quick root cause.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16 — Error Handling &amp; Debugging Failed Traces</w:t>
      </w:r>
    </w:p>
    <w:p>
      <w:pPr>
        <w:pStyle w:val="Heading2"/>
      </w:pPr>
      <w:r>
        <w:t>16.1 Automatic Error Capture</w:t>
      </w:r>
    </w:p>
    <w:p>
      <w:pPr/>
      <w:r>
        <w:t>@observe() catches exceptions, records error message + stack trace, sets status to ERROR, then re-raises. CallbackHandler captures on_chain_error/on_llm_error events. No special code needed!</w:t>
      </w:r>
    </w:p>
    <w:p>
      <w:r>
        <w:rPr>
          <w:sz w:val="22"/>
        </w:rPr>
        <w:t xml:space="preserve">💡 </w:t>
      </w:r>
      <w:r>
        <w:rPr>
          <w:b/>
          <w:sz w:val="20"/>
        </w:rPr>
        <w:t>Java Analogy:</w:t>
      </w:r>
      <w:r>
        <w:rPr>
          <w:sz w:val="20"/>
        </w:rPr>
        <w:t xml:space="preserve"> Like Selenium automatically taking a screenshot on test failure via TestNG listener. The listener catches failures, records evidence, and the test still fails normally.</w:t>
      </w:r>
    </w:p>
    <w:p>
      <w:pPr>
        <w:pStyle w:val="Heading2"/>
      </w:pPr>
      <w:r>
        <w:t>16.2 Error Status Propagation</w:t>
      </w:r>
    </w:p>
    <w:p>
      <w:pPr/>
      <w:r>
        <w:t>Child error propagates UP: Generation ERROR -&gt; parent Span ERROR -&gt; parent Trace ERROR. Like Java exception propagation up the call stack.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000000"/>
          <w:sz w:val="16"/>
        </w:rPr>
        <w:t xml:space="preserve">  ┌── Diagram ─────────────────────────────────────────────────┐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ERROR PROPAGATION: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TRACE: 'rag-pipeline'  ← Status: ❌ ERROR (propagated)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├── SPAN: 'retrieve-docs'  ← Status: ✅ OK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└── SPAN: 'generate-answer'  ← Status: ❌ ERROR (propagated)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└── GENERATION: 'gemini-call'  ← ❌ ERROR (origin!)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error: 'InvalidArgument: model not found'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Dashboard: Trace shows ❌. Click -&gt; drill down -&gt;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find gemini-call Generation -&gt; read error message.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000000"/>
          <w:sz w:val="16"/>
        </w:rPr>
        <w:t xml:space="preserve">  └────────────────────────────────────────────────────────────┘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16.3 Common LLM Errors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Error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3120"/>
          </w:tcPr>
          <w:p>
            <w:r>
              <w:t>InvalidArgument: model not found</w:t>
            </w:r>
          </w:p>
        </w:tc>
        <w:tc>
          <w:tcPr>
            <w:tcW w:type="dxa" w:w="3120"/>
          </w:tcPr>
          <w:p>
            <w:r>
              <w:t>Wrong model name</w:t>
            </w:r>
          </w:p>
        </w:tc>
        <w:tc>
          <w:tcPr>
            <w:tcW w:type="dxa" w:w="3120"/>
          </w:tcPr>
          <w:p>
            <w:r>
              <w:t>Check spelling: 'gemini-1.5-flash' not 'gemini-flash'</w:t>
            </w:r>
          </w:p>
        </w:tc>
      </w:tr>
      <w:tr>
        <w:tc>
          <w:tcPr>
            <w:tcW w:type="dxa" w:w="3120"/>
          </w:tcPr>
          <w:p>
            <w:r>
              <w:t>ResourceExhausted (429)</w:t>
            </w:r>
          </w:p>
        </w:tc>
        <w:tc>
          <w:tcPr>
            <w:tcW w:type="dxa" w:w="3120"/>
          </w:tcPr>
          <w:p>
            <w:r>
              <w:t>Rate limit exceeded</w:t>
            </w:r>
          </w:p>
        </w:tc>
        <w:tc>
          <w:tcPr>
            <w:tcW w:type="dxa" w:w="3120"/>
          </w:tcPr>
          <w:p>
            <w:r>
              <w:t>Retry with backoff. Reduce frequency. Request quota increase.</w:t>
            </w:r>
          </w:p>
        </w:tc>
      </w:tr>
      <w:tr>
        <w:tc>
          <w:tcPr>
            <w:tcW w:type="dxa" w:w="3120"/>
          </w:tcPr>
          <w:p>
            <w:r>
              <w:t>InvalidArgument: safety</w:t>
            </w:r>
          </w:p>
        </w:tc>
        <w:tc>
          <w:tcPr>
            <w:tcW w:type="dxa" w:w="3120"/>
          </w:tcPr>
          <w:p>
            <w:r>
              <w:t>Safety filter blocked</w:t>
            </w:r>
          </w:p>
        </w:tc>
        <w:tc>
          <w:tcPr>
            <w:tcW w:type="dxa" w:w="3120"/>
          </w:tcPr>
          <w:p>
            <w:r>
              <w:t>Review prompt. Adjust safety settings if appropriate.</w:t>
            </w:r>
          </w:p>
        </w:tc>
      </w:tr>
      <w:tr>
        <w:tc>
          <w:tcPr>
            <w:tcW w:type="dxa" w:w="3120"/>
          </w:tcPr>
          <w:p>
            <w:r>
              <w:t>DeadlineExceeded (timeout)</w:t>
            </w:r>
          </w:p>
        </w:tc>
        <w:tc>
          <w:tcPr>
            <w:tcW w:type="dxa" w:w="3120"/>
          </w:tcPr>
          <w:p>
            <w:r>
              <w:t>LLM took too long</w:t>
            </w:r>
          </w:p>
        </w:tc>
        <w:tc>
          <w:tcPr>
            <w:tcW w:type="dxa" w:w="3120"/>
          </w:tcPr>
          <w:p>
            <w:r>
              <w:t>Reduce context. Use faster model. Increase timeout.</w:t>
            </w:r>
          </w:p>
        </w:tc>
      </w:tr>
      <w:tr>
        <w:tc>
          <w:tcPr>
            <w:tcW w:type="dxa" w:w="3120"/>
          </w:tcPr>
          <w:p>
            <w:r>
              <w:t>PermissionDenied (403)</w:t>
            </w:r>
          </w:p>
        </w:tc>
        <w:tc>
          <w:tcPr>
            <w:tcW w:type="dxa" w:w="3120"/>
          </w:tcPr>
          <w:p>
            <w:r>
              <w:t>Invalid/expired API key</w:t>
            </w:r>
          </w:p>
        </w:tc>
        <w:tc>
          <w:tcPr>
            <w:tcW w:type="dxa" w:w="3120"/>
          </w:tcPr>
          <w:p>
            <w:r>
              <w:t>Check GOOGLE_API_KEY. Regenerate if expired.</w:t>
            </w:r>
          </w:p>
        </w:tc>
      </w:tr>
      <w:tr>
        <w:tc>
          <w:tcPr>
            <w:tcW w:type="dxa" w:w="3120"/>
          </w:tcPr>
          <w:p>
            <w:r>
              <w:t>InternalError (500)</w:t>
            </w:r>
          </w:p>
        </w:tc>
        <w:tc>
          <w:tcPr>
            <w:tcW w:type="dxa" w:w="3120"/>
          </w:tcPr>
          <w:p>
            <w:r>
              <w:t>Server-side error</w:t>
            </w:r>
          </w:p>
        </w:tc>
        <w:tc>
          <w:tcPr>
            <w:tcW w:type="dxa" w:w="3120"/>
          </w:tcPr>
          <w:p>
            <w:r>
              <w:t>Retry request. Check Google Cloud status page.</w:t>
            </w:r>
          </w:p>
        </w:tc>
      </w:tr>
    </w:tbl>
    <w:p/>
    <w:p>
      <w:pPr>
        <w:pStyle w:val="Heading2"/>
      </w:pPr>
      <w:r>
        <w:t>16.4 Full Code 1: Intentional Error — Auto-Captured</w:t>
      </w:r>
    </w:p>
    <w:p>
      <w:pPr>
        <w:shd w:val="clear" w:color="auto" w:fill="0C0C0C"/>
        <w:spacing w:before="0" w:after="0" w:line="260" w:lineRule="exact"/>
      </w:pPr>
      <w:r>
        <w:rPr>
          <w:rFonts w:ascii="Courier New" w:hAnsi="Courier New"/>
          <w:color w:val="00FF00"/>
          <w:sz w:val="16"/>
        </w:rPr>
        <w:t xml:space="preserve">  ╔══ Terminal (CMD / PowerShell) ═════════════════════════════╗</w:t>
      </w:r>
    </w:p>
    <w:p>
      <w:pPr>
        <w:shd w:val="clear" w:color="auto" w:fill="0C0C0C"/>
        <w:spacing w:before="0" w:after="0" w:line="260" w:lineRule="exact"/>
      </w:pPr>
      <w:r>
        <w:rPr>
          <w:rFonts w:ascii="Courier New" w:hAnsi="Courier New"/>
          <w:color w:val="00FF00"/>
          <w:sz w:val="20"/>
        </w:rPr>
        <w:t xml:space="preserve">  pip install langfuse langchain-google-genai python-dotenv</w:t>
      </w:r>
    </w:p>
    <w:p>
      <w:pPr>
        <w:shd w:val="clear" w:color="auto" w:fill="0C0C0C"/>
        <w:spacing w:before="0" w:after="0" w:line="260" w:lineRule="exact"/>
      </w:pPr>
      <w:r>
        <w:rPr>
          <w:rFonts w:ascii="Courier New" w:hAnsi="Courier New"/>
          <w:color w:val="00FF00"/>
          <w:sz w:val="16"/>
        </w:rPr>
        <w:t xml:space="preserve">  ╚═════════════════════════════════════════════════════════════╝</w:t>
      </w:r>
    </w:p>
    <w:p/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569CD6"/>
          <w:sz w:val="16"/>
        </w:rPr>
        <w:t xml:space="preserve">  ╔══ Python Code ═══════════════════════════════════════════╗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file: error_handling.py ───────────────────────────────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import os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dotenv import load_dotenv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load_dotenv()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langfuse import observe, get_client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langchain_google_genai import ChatGoogleGenerativeAI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 = get_client()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@observe()                             # Auto-captures errors!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def risky_pipeline(question):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"""Pipeline with INTENTIONALLY wrong model name."""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llm = ChatGoogleGenerativeAI(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model="gemini-FAKE-model",     # This model does NOT exist!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temperature=0.3,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response = llm.invoke(question)    # Will throw an exception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return response.content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Run and catch the error 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try: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result = risky_pipeline("What is Python?")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print(f"Result: {result}")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except Exception as e: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print(f"❌ Error caught: {type(e).__name__}: {str(e)[:100]}")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print("Langfuse ALREADY captured this error automatically!")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langfuse.flush()                       # ALWAYS flush, even after errors!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print("\n✅ Error trace sent to Langfuse!")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print("Check: Traces -&gt; filter status=ERROR")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569CD6"/>
          <w:sz w:val="16"/>
        </w:rPr>
        <w:t xml:space="preserve">  ╚═════════════════════════════════════════════════════════════╝</w:t>
      </w:r>
    </w:p>
    <w:p/>
    <w:p>
      <w:pPr>
        <w:pStyle w:val="Heading2"/>
      </w:pPr>
      <w:r>
        <w:t>16.5 Full Code 2: Custom Validation and Error Reporting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569CD6"/>
          <w:sz w:val="16"/>
        </w:rPr>
        <w:t xml:space="preserve">  ╔══ Python Code ═══════════════════════════════════════════╗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file: custom_error_report.py ─────────────────────────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import os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dotenv import load_dotenv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load_dotenv()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langfuse import observe, get_client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langchain_google_genai import ChatGoogleGenerativeAI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 = get_client()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@observe()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def validated_pipeline(question):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"""Pipeline with custom validation checks."""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llm = ChatGoogleGenerativeAI(model="gemini-1.5-flash", temperature=0.3)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response = llm.invoke(question).content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# ── Custom validation (business logic) 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if len(response) &lt; 10:             # Answer too short?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langfuse.score(name="validation_error", value=0.0,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    comment="Response too short - possibly truncated")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print("Warning: response too short!")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if "I do not know" in response:   # Detected non-answer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langfuse.score(name="answered_question", value=0.0,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    comment="LLM could not answer the question")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return response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result = validated_pipeline("What is the meaning of xyzzy?")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print(f"Response: {result[:150]}...")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langfuse.flush()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print("\n✅ Trace with validation scores sent!")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569CD6"/>
          <w:sz w:val="16"/>
        </w:rPr>
        <w:t xml:space="preserve">  ╚═════════════════════════════════════════════════════════════╝</w:t>
      </w:r>
    </w:p>
    <w:p/>
    <w:p>
      <w:pPr>
        <w:pStyle w:val="Heading2"/>
      </w:pPr>
      <w:r>
        <w:t>16.6 Debug Workflow</w:t>
      </w:r>
    </w:p>
    <w:p>
      <w:pPr/>
      <w:r>
        <w:t>1. Traces -&gt; filter status=ERROR (or specific user_id)</w:t>
      </w:r>
    </w:p>
    <w:p>
      <w:pPr/>
      <w:r>
        <w:t>2. Find failed trace (red icon)</w:t>
      </w:r>
    </w:p>
    <w:p>
      <w:pPr/>
      <w:r>
        <w:t>3. Click trace -&gt; look at trace tree</w:t>
      </w:r>
    </w:p>
    <w:p>
      <w:pPr/>
      <w:r>
        <w:t>4. Find the span/generation with ERROR status</w:t>
      </w:r>
    </w:p>
    <w:p>
      <w:pPr/>
      <w:r>
        <w:t>5. Click it -&gt; read error message and stack trace</w:t>
      </w:r>
    </w:p>
    <w:p>
      <w:pPr/>
      <w:r>
        <w:t>6. Common fixes: wrong model name, API key, rate limit, safety filter</w:t>
      </w:r>
    </w:p>
    <w:p>
      <w:pPr/>
      <w:r>
        <w:t>7. Fix code, re-run, verify trace is now OK</w:t>
      </w:r>
    </w:p>
    <w:p>
      <w:pPr>
        <w:pStyle w:val="Heading2"/>
      </w:pPr>
      <w:r>
        <w:t>⚠️ Common Mistakes &amp;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65100"/>
          </w:tcPr>
          <w:p>
            <w:pPr>
              <w:jc w:val="center"/>
            </w:pPr>
            <w:r/>
            <w:r>
              <w:rPr>
                <w:b/>
                <w:sz w:val="20"/>
              </w:rPr>
              <w:t>❌ Common Mistake</w:t>
            </w:r>
          </w:p>
        </w:tc>
        <w:tc>
          <w:tcPr>
            <w:tcW w:type="dxa" w:w="4680"/>
            <w:shd w:fill="E65100"/>
          </w:tcPr>
          <w:p>
            <w:pPr>
              <w:jc w:val="center"/>
            </w:pPr>
            <w:r/>
            <w:r>
              <w:rPr>
                <w:b/>
                <w:sz w:val="20"/>
              </w:rPr>
              <w:t>✅ Fix</w:t>
            </w:r>
          </w:p>
        </w:tc>
      </w:tr>
      <w:tr>
        <w:tc>
          <w:tcPr>
            <w:tcW w:type="dxa" w:w="4680"/>
            <w:shd w:fill="FFF3E0"/>
          </w:tcPr>
          <w:p>
            <w:r>
              <w:t>Not flushing after errors</w:t>
            </w:r>
          </w:p>
        </w:tc>
        <w:tc>
          <w:tcPr>
            <w:tcW w:type="dxa" w:w="4680"/>
            <w:shd w:fill="FFF3E0"/>
          </w:tcPr>
          <w:p>
            <w:r>
              <w:t>ALWAYS flush even after errors! Use try/finally: try: ... finally: langfuse.flush()</w:t>
            </w:r>
          </w:p>
        </w:tc>
      </w:tr>
      <w:tr>
        <w:tc>
          <w:tcPr>
            <w:tcW w:type="dxa" w:w="4680"/>
            <w:shd w:fill="FFF3E0"/>
          </w:tcPr>
          <w:p>
            <w:r>
              <w:t>Ignoring ERROR traces daily</w:t>
            </w:r>
          </w:p>
        </w:tc>
        <w:tc>
          <w:tcPr>
            <w:tcW w:type="dxa" w:w="4680"/>
            <w:shd w:fill="FFF3E0"/>
          </w:tcPr>
          <w:p>
            <w:r>
              <w:t>Some errors are silent (rate limits with retries). Check for ERROR traces regularly.</w:t>
            </w:r>
          </w:p>
        </w:tc>
      </w:tr>
      <w:tr>
        <w:tc>
          <w:tcPr>
            <w:tcW w:type="dxa" w:w="4680"/>
            <w:shd w:fill="FFF3E0"/>
          </w:tcPr>
          <w:p>
            <w:r>
              <w:t>Not distinguishing real errors from validation</w:t>
            </w:r>
          </w:p>
        </w:tc>
        <w:tc>
          <w:tcPr>
            <w:tcW w:type="dxa" w:w="4680"/>
            <w:shd w:fill="FFF3E0"/>
          </w:tcPr>
          <w:p>
            <w:r>
              <w:t>Python exceptions (crash) vs business failures (bad answer) need different handling. Use scores for validation.</w:t>
            </w:r>
          </w:p>
        </w:tc>
      </w:tr>
      <w:tr>
        <w:tc>
          <w:tcPr>
            <w:tcW w:type="dxa" w:w="4680"/>
            <w:shd w:fill="FFF3E0"/>
          </w:tcPr>
          <w:p>
            <w:r>
              <w:t>Missing stack traces</w:t>
            </w:r>
          </w:p>
        </w:tc>
        <w:tc>
          <w:tcPr>
            <w:tcW w:type="dxa" w:w="4680"/>
            <w:shd w:fill="FFF3E0"/>
          </w:tcPr>
          <w:p>
            <w:r>
              <w:t>Ensure you use @observe() or CallbackHandler. Manual SDK does not auto-capture — report errors manually.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4680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4680"/>
            <w:shd w:fill="E3F2FD"/>
          </w:tcPr>
          <w:p>
            <w:r>
              <w:t>How does Langfuse capture errors?</w:t>
            </w:r>
          </w:p>
        </w:tc>
        <w:tc>
          <w:tcPr>
            <w:tcW w:type="dxa" w:w="4680"/>
            <w:shd w:fill="E3F2FD"/>
          </w:tcPr>
          <w:p>
            <w:r>
              <w:t>@observe() catches exceptions, records error + stack trace, sets status=ERROR, re-raises. CallbackHandler listens to on_chain_error/on_llm_error. No special code needed.</w:t>
            </w:r>
          </w:p>
        </w:tc>
      </w:tr>
      <w:tr>
        <w:tc>
          <w:tcPr>
            <w:tcW w:type="dxa" w:w="4680"/>
            <w:shd w:fill="E3F2FD"/>
          </w:tcPr>
          <w:p>
            <w:r>
              <w:t>How does error propagation work?</w:t>
            </w:r>
          </w:p>
        </w:tc>
        <w:tc>
          <w:tcPr>
            <w:tcW w:type="dxa" w:w="4680"/>
            <w:shd w:fill="E3F2FD"/>
          </w:tcPr>
          <w:p>
            <w:r>
              <w:t>Child Generation ERROR -&gt; parent Span ERROR -&gt; parent Trace ERROR. Like Java exception propagation. Filter status=ERROR in dashboard to find all failures.</w:t>
            </w:r>
          </w:p>
        </w:tc>
      </w:tr>
      <w:tr>
        <w:tc>
          <w:tcPr>
            <w:tcW w:type="dxa" w:w="4680"/>
            <w:shd w:fill="E3F2FD"/>
          </w:tcPr>
          <w:p>
            <w:r>
              <w:t>Debug workflow for user-reported issue?</w:t>
            </w:r>
          </w:p>
        </w:tc>
        <w:tc>
          <w:tcPr>
            <w:tcW w:type="dxa" w:w="4680"/>
            <w:shd w:fill="E3F2FD"/>
          </w:tcPr>
          <w:p>
            <w:r>
              <w:t>1) Filter by user_id + time. 2) Find ERROR traces. 3) Click -&gt; find errored span. 4) Read error message. 5) Check: prompt malformed? Rate limited? Safety filtered? 6) Fix and verify.</w:t>
            </w:r>
          </w:p>
        </w:tc>
      </w:tr>
    </w:tbl>
    <w:p/>
    <w:p>
      <w:r>
        <w:br w:type="page"/>
      </w:r>
    </w:p>
    <w:p>
      <w:pPr>
        <w:pStyle w:val="Heading1"/>
      </w:pPr>
      <w:r>
        <w:t>🎉 End of Part 2B (Sections 13–16)</w:t>
      </w:r>
    </w:p>
    <w:p>
      <w:pPr/>
    </w:p>
    <w:p>
      <w:pPr/>
      <w:r>
        <w:t>✅ Sections Completed So Far:</w:t>
      </w:r>
    </w:p>
    <w:p>
      <w:pPr/>
      <w:r>
        <w:t xml:space="preserve">  Part 1A: Sections 1–6  |  Part 1B: Sections 7–8</w:t>
      </w:r>
    </w:p>
    <w:p>
      <w:pPr/>
      <w:r>
        <w:t xml:space="preserve">  Part 2:  Sections 9–12 |  Part 2B: Sections 13–16 (this document)</w:t>
      </w:r>
    </w:p>
    <w:p>
      <w:pPr/>
    </w:p>
    <w:p>
      <w:pPr/>
      <w:r>
        <w:t>📋 Coming Next — Part 3 (Sections 17–22):</w:t>
      </w:r>
    </w:p>
    <w:p>
      <w:pPr/>
      <w:r>
        <w:t xml:space="preserve">  17. Python SDK Deep Dive (Low-Level API)</w:t>
      </w:r>
    </w:p>
    <w:p>
      <w:pPr/>
      <w:r>
        <w:t xml:space="preserve">  18. langfuse_context (Advanced Decorator Features)</w:t>
      </w:r>
    </w:p>
    <w:p>
      <w:pPr/>
      <w:r>
        <w:t xml:space="preserve">  19. Gemini Direct Integration (Without LangChain)</w:t>
      </w:r>
    </w:p>
    <w:p>
      <w:pPr/>
      <w:r>
        <w:t xml:space="preserve">  20. RAG Pipeline + Langfuse (End-to-End Observability)</w:t>
      </w:r>
    </w:p>
    <w:p>
      <w:pPr/>
      <w:r>
        <w:t xml:space="preserve">  21. Agentic/LangGraph Workflows + Langfuse</w:t>
      </w:r>
    </w:p>
    <w:p>
      <w:pPr/>
      <w:r>
        <w:t xml:space="preserve">  22. A/B Testing Prompts</w:t>
      </w:r>
    </w:p>
    <w:p>
      <w:pPr/>
    </w:p>
    <w:p>
      <w:pPr/>
      <w:r>
        <w:t>Say 'continue' to get the next part!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