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after="1600"/>
      </w:pPr>
    </w:p>
    <w:p>
      <w:pPr>
        <w:pStyle w:val="Title"/>
        <w:jc w:val="center"/>
      </w:pPr>
      <w:r>
        <w:rPr>
          <w:b/>
          <w:color w:val="1F497D"/>
          <w:sz w:val="56"/>
        </w:rPr>
        <w:t>The Complete MCP Bible</w:t>
      </w:r>
    </w:p>
    <w:p>
      <w:pPr>
        <w:pStyle w:val="Subtitle"/>
        <w:jc w:val="center"/>
      </w:pPr>
      <w:r>
        <w:rPr>
          <w:color w:val="404040"/>
          <w:sz w:val="32"/>
        </w:rPr>
        <w:t>Model Context Protocol End-to-End</w:t>
        <w:br/>
        <w:t>with Local, Remote, Docker &amp; Production</w:t>
      </w:r>
    </w:p>
    <w:p>
      <w:pPr>
        <w:spacing w:after="600"/>
      </w:pPr>
    </w:p>
    <w:p>
      <w:pPr>
        <w:jc w:val="center"/>
      </w:pPr>
      <w:r>
        <w:rPr>
          <w:b/>
          <w:color w:val="2E75B6"/>
          <w:sz w:val="36"/>
        </w:rPr>
        <w:t>Part 4 — Section 25 (FINAL)</w:t>
      </w:r>
    </w:p>
    <w:p>
      <w:pPr>
        <w:spacing w:after="200"/>
      </w:pPr>
    </w:p>
    <w:p>
      <w:pPr>
        <w:jc w:val="center"/>
      </w:pPr>
      <w:r>
        <w:rPr>
          <w:b/>
          <w:color w:val="404040"/>
          <w:sz w:val="28"/>
        </w:rPr>
        <w:t>Production Checklist, Best Practices &amp; Cheat Sheet</w:t>
      </w:r>
    </w:p>
    <w:p>
      <w:pPr>
        <w:spacing w:after="600"/>
      </w:pPr>
    </w:p>
    <w:p>
      <w:pPr>
        <w:jc w:val="center"/>
      </w:pPr>
      <w:r>
        <w:rPr>
          <w:color w:val="606060"/>
          <w:sz w:val="24"/>
        </w:rPr>
        <w:t>Author: Nithin N</w:t>
        <w:br/>
        <w:t>Date: June 12, 2026</w:t>
      </w:r>
    </w:p>
    <w:p>
      <w:r>
        <w:br w:type="page"/>
      </w:r>
    </w:p>
    <w:p>
      <w:pPr>
        <w:pStyle w:val="Heading1"/>
      </w:pPr>
      <w:r>
        <w:t>SECTION 25 — Production Checklist, Best Practices &amp; Cheat Sheet</w:t>
      </w:r>
    </w:p>
    <w:p>
      <w:r>
        <w:t>This is the FINAL section of The Complete MCP Bible. It brings together everything you've learned into actionable checklists, best practices, and a quick-reference cheat sheet. Print this section and keep it at your desk!</w:t>
      </w:r>
    </w:p>
    <w:p>
      <w:pPr>
        <w:pStyle w:val="Heading2"/>
      </w:pPr>
      <w:r>
        <w:t>📋 Production Readiness Checklist (20 Items)</w:t>
      </w:r>
    </w:p>
    <w:p>
      <w:r>
        <w:t>Before deploying an MCP server to production, go through EVERY item below.</w:t>
      </w:r>
    </w:p>
    <w:p>
      <w:pPr>
        <w:pStyle w:val="Heading3"/>
      </w:pPr>
      <w:r>
        <w:t>🔒 Security (5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Item</w:t>
            </w:r>
          </w:p>
        </w:tc>
        <w:tc>
          <w:tcPr>
            <w:tcW w:type="dxa" w:w="2340"/>
            <w:shd w:fill="2E75B6"/>
          </w:tcPr>
          <w:p>
            <w:pPr>
              <w:jc w:val="center"/>
            </w:pPr>
            <w:r/>
            <w:r>
              <w:rPr>
                <w:b/>
                <w:color w:val="FFFFFF"/>
                <w:sz w:val="18"/>
              </w:rPr>
              <w:t>Why</w:t>
            </w:r>
          </w:p>
        </w:tc>
        <w:tc>
          <w:tcPr>
            <w:tcW w:type="dxa" w:w="2340"/>
            <w:shd w:fill="2E75B6"/>
          </w:tcPr>
          <w:p>
            <w:pPr>
              <w:jc w:val="center"/>
            </w:pPr>
            <w:r/>
            <w:r>
              <w:rPr>
                <w:b/>
                <w:color w:val="FFFFFF"/>
                <w:sz w:val="18"/>
              </w:rPr>
              <w:t>How</w:t>
            </w:r>
          </w:p>
        </w:tc>
      </w:tr>
      <w:tr>
        <w:tc>
          <w:tcPr>
            <w:tcW w:type="dxa" w:w="2340"/>
          </w:tcPr>
          <w:p>
            <w:pPr>
              <w:jc w:val="center"/>
            </w:pPr>
            <w:r/>
            <w:r>
              <w:rPr>
                <w:sz w:val="18"/>
              </w:rPr>
              <w:t>1</w:t>
            </w:r>
          </w:p>
        </w:tc>
        <w:tc>
          <w:tcPr>
            <w:tcW w:type="dxa" w:w="2340"/>
          </w:tcPr>
          <w:p>
            <w:pPr>
              <w:jc w:val="center"/>
            </w:pPr>
            <w:r/>
            <w:r>
              <w:rPr>
                <w:sz w:val="18"/>
              </w:rPr>
              <w:t>Enable HTTPS</w:t>
            </w:r>
          </w:p>
        </w:tc>
        <w:tc>
          <w:tcPr>
            <w:tcW w:type="dxa" w:w="2340"/>
          </w:tcPr>
          <w:p>
            <w:pPr>
              <w:jc w:val="center"/>
            </w:pPr>
            <w:r/>
            <w:r>
              <w:rPr>
                <w:sz w:val="18"/>
              </w:rPr>
              <w:t>Encrypt traffic;</w:t>
              <w:br/>
              <w:t>prevent eavesdropping</w:t>
            </w:r>
          </w:p>
        </w:tc>
        <w:tc>
          <w:tcPr>
            <w:tcW w:type="dxa" w:w="2340"/>
          </w:tcPr>
          <w:p>
            <w:pPr>
              <w:jc w:val="center"/>
            </w:pPr>
            <w:r/>
            <w:r>
              <w:rPr>
                <w:sz w:val="18"/>
              </w:rPr>
              <w:t>nginx/Caddy reverse proxy</w:t>
              <w:br/>
              <w:t>with TLS certificate</w:t>
            </w:r>
          </w:p>
        </w:tc>
      </w:tr>
      <w:tr>
        <w:tc>
          <w:tcPr>
            <w:tcW w:type="dxa" w:w="2340"/>
          </w:tcPr>
          <w:p>
            <w:pPr>
              <w:jc w:val="center"/>
            </w:pPr>
            <w:r/>
            <w:r>
              <w:rPr>
                <w:sz w:val="18"/>
              </w:rPr>
              <w:t>2</w:t>
            </w:r>
          </w:p>
        </w:tc>
        <w:tc>
          <w:tcPr>
            <w:tcW w:type="dxa" w:w="2340"/>
          </w:tcPr>
          <w:p>
            <w:pPr>
              <w:jc w:val="center"/>
            </w:pPr>
            <w:r/>
            <w:r>
              <w:rPr>
                <w:sz w:val="18"/>
              </w:rPr>
              <w:t>Add authentication</w:t>
            </w:r>
          </w:p>
        </w:tc>
        <w:tc>
          <w:tcPr>
            <w:tcW w:type="dxa" w:w="2340"/>
          </w:tcPr>
          <w:p>
            <w:pPr>
              <w:jc w:val="center"/>
            </w:pPr>
            <w:r/>
            <w:r>
              <w:rPr>
                <w:sz w:val="18"/>
              </w:rPr>
              <w:t>Prevent unauthorized</w:t>
              <w:br/>
              <w:t>access to your tools</w:t>
            </w:r>
          </w:p>
        </w:tc>
        <w:tc>
          <w:tcPr>
            <w:tcW w:type="dxa" w:w="2340"/>
          </w:tcPr>
          <w:p>
            <w:pPr>
              <w:jc w:val="center"/>
            </w:pPr>
            <w:r/>
            <w:r>
              <w:rPr>
                <w:sz w:val="18"/>
              </w:rPr>
              <w:t>API Key in headers or</w:t>
              <w:br/>
              <w:t>OAuth 2.0 token validation</w:t>
            </w:r>
          </w:p>
        </w:tc>
      </w:tr>
      <w:tr>
        <w:tc>
          <w:tcPr>
            <w:tcW w:type="dxa" w:w="2340"/>
          </w:tcPr>
          <w:p>
            <w:pPr>
              <w:jc w:val="center"/>
            </w:pPr>
            <w:r/>
            <w:r>
              <w:rPr>
                <w:sz w:val="18"/>
              </w:rPr>
              <w:t>3</w:t>
            </w:r>
          </w:p>
        </w:tc>
        <w:tc>
          <w:tcPr>
            <w:tcW w:type="dxa" w:w="2340"/>
          </w:tcPr>
          <w:p>
            <w:pPr>
              <w:jc w:val="center"/>
            </w:pPr>
            <w:r/>
            <w:r>
              <w:rPr>
                <w:sz w:val="18"/>
              </w:rPr>
              <w:t>Validate all inputs</w:t>
            </w:r>
          </w:p>
        </w:tc>
        <w:tc>
          <w:tcPr>
            <w:tcW w:type="dxa" w:w="2340"/>
          </w:tcPr>
          <w:p>
            <w:pPr>
              <w:jc w:val="center"/>
            </w:pPr>
            <w:r/>
            <w:r>
              <w:rPr>
                <w:sz w:val="18"/>
              </w:rPr>
              <w:t>Prevent injection attacks</w:t>
              <w:br/>
              <w:t>(SQL, path traversal)</w:t>
            </w:r>
          </w:p>
        </w:tc>
        <w:tc>
          <w:tcPr>
            <w:tcW w:type="dxa" w:w="2340"/>
          </w:tcPr>
          <w:p>
            <w:pPr>
              <w:jc w:val="center"/>
            </w:pPr>
            <w:r/>
            <w:r>
              <w:rPr>
                <w:sz w:val="18"/>
              </w:rPr>
              <w:t>Check types, ranges,</w:t>
              <w:br/>
              <w:t>allowlists before processing</w:t>
            </w:r>
          </w:p>
        </w:tc>
      </w:tr>
      <w:tr>
        <w:tc>
          <w:tcPr>
            <w:tcW w:type="dxa" w:w="2340"/>
          </w:tcPr>
          <w:p>
            <w:pPr>
              <w:jc w:val="center"/>
            </w:pPr>
            <w:r/>
            <w:r>
              <w:rPr>
                <w:sz w:val="18"/>
              </w:rPr>
              <w:t>4</w:t>
            </w:r>
          </w:p>
        </w:tc>
        <w:tc>
          <w:tcPr>
            <w:tcW w:type="dxa" w:w="2340"/>
          </w:tcPr>
          <w:p>
            <w:pPr>
              <w:jc w:val="center"/>
            </w:pPr>
            <w:r/>
            <w:r>
              <w:rPr>
                <w:sz w:val="18"/>
              </w:rPr>
              <w:t>Use env vars</w:t>
              <w:br/>
              <w:t>for secrets</w:t>
            </w:r>
          </w:p>
        </w:tc>
        <w:tc>
          <w:tcPr>
            <w:tcW w:type="dxa" w:w="2340"/>
          </w:tcPr>
          <w:p>
            <w:pPr>
              <w:jc w:val="center"/>
            </w:pPr>
            <w:r/>
            <w:r>
              <w:rPr>
                <w:sz w:val="18"/>
              </w:rPr>
              <w:t>Keep API keys, passwords</w:t>
              <w:br/>
              <w:t>out of source code</w:t>
            </w:r>
          </w:p>
        </w:tc>
        <w:tc>
          <w:tcPr>
            <w:tcW w:type="dxa" w:w="2340"/>
          </w:tcPr>
          <w:p>
            <w:pPr>
              <w:jc w:val="center"/>
            </w:pPr>
            <w:r/>
            <w:r>
              <w:rPr>
                <w:sz w:val="18"/>
              </w:rPr>
              <w:t>.env file + os.environ.get()</w:t>
              <w:br/>
              <w:t>Never hardcode secrets</w:t>
            </w:r>
          </w:p>
        </w:tc>
      </w:tr>
      <w:tr>
        <w:tc>
          <w:tcPr>
            <w:tcW w:type="dxa" w:w="2340"/>
          </w:tcPr>
          <w:p>
            <w:pPr>
              <w:jc w:val="center"/>
            </w:pPr>
            <w:r/>
            <w:r>
              <w:rPr>
                <w:sz w:val="18"/>
              </w:rPr>
              <w:t>5</w:t>
            </w:r>
          </w:p>
        </w:tc>
        <w:tc>
          <w:tcPr>
            <w:tcW w:type="dxa" w:w="2340"/>
          </w:tcPr>
          <w:p>
            <w:pPr>
              <w:jc w:val="center"/>
            </w:pPr>
            <w:r/>
            <w:r>
              <w:rPr>
                <w:sz w:val="18"/>
              </w:rPr>
              <w:t>Rate limiting</w:t>
            </w:r>
          </w:p>
        </w:tc>
        <w:tc>
          <w:tcPr>
            <w:tcW w:type="dxa" w:w="2340"/>
          </w:tcPr>
          <w:p>
            <w:pPr>
              <w:jc w:val="center"/>
            </w:pPr>
            <w:r/>
            <w:r>
              <w:rPr>
                <w:sz w:val="18"/>
              </w:rPr>
              <w:t>Prevent abuse</w:t>
              <w:br/>
              <w:t>and DDoS attacks</w:t>
            </w:r>
          </w:p>
        </w:tc>
        <w:tc>
          <w:tcPr>
            <w:tcW w:type="dxa" w:w="2340"/>
          </w:tcPr>
          <w:p>
            <w:pPr>
              <w:jc w:val="center"/>
            </w:pPr>
            <w:r/>
            <w:r>
              <w:rPr>
                <w:sz w:val="18"/>
              </w:rPr>
              <w:t>Middleware or reverse</w:t>
              <w:br/>
              <w:t>proxy rate limit rules</w:t>
            </w:r>
          </w:p>
        </w:tc>
      </w:tr>
    </w:tbl>
    <w:p/>
    <w:p>
      <w:pPr>
        <w:pStyle w:val="Heading3"/>
      </w:pPr>
      <w:r>
        <w:t>⚡ Performance (4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Item</w:t>
            </w:r>
          </w:p>
        </w:tc>
        <w:tc>
          <w:tcPr>
            <w:tcW w:type="dxa" w:w="2340"/>
            <w:shd w:fill="2E75B6"/>
          </w:tcPr>
          <w:p>
            <w:pPr>
              <w:jc w:val="center"/>
            </w:pPr>
            <w:r/>
            <w:r>
              <w:rPr>
                <w:b/>
                <w:color w:val="FFFFFF"/>
                <w:sz w:val="18"/>
              </w:rPr>
              <w:t>Why</w:t>
            </w:r>
          </w:p>
        </w:tc>
        <w:tc>
          <w:tcPr>
            <w:tcW w:type="dxa" w:w="2340"/>
            <w:shd w:fill="2E75B6"/>
          </w:tcPr>
          <w:p>
            <w:pPr>
              <w:jc w:val="center"/>
            </w:pPr>
            <w:r/>
            <w:r>
              <w:rPr>
                <w:b/>
                <w:color w:val="FFFFFF"/>
                <w:sz w:val="18"/>
              </w:rPr>
              <w:t>How</w:t>
            </w:r>
          </w:p>
        </w:tc>
      </w:tr>
      <w:tr>
        <w:tc>
          <w:tcPr>
            <w:tcW w:type="dxa" w:w="2340"/>
          </w:tcPr>
          <w:p>
            <w:pPr>
              <w:jc w:val="center"/>
            </w:pPr>
            <w:r/>
            <w:r>
              <w:rPr>
                <w:sz w:val="18"/>
              </w:rPr>
              <w:t>6</w:t>
            </w:r>
          </w:p>
        </w:tc>
        <w:tc>
          <w:tcPr>
            <w:tcW w:type="dxa" w:w="2340"/>
          </w:tcPr>
          <w:p>
            <w:pPr>
              <w:jc w:val="center"/>
            </w:pPr>
            <w:r/>
            <w:r>
              <w:rPr>
                <w:sz w:val="18"/>
              </w:rPr>
              <w:t>Timeouts on ALL I/O</w:t>
            </w:r>
          </w:p>
        </w:tc>
        <w:tc>
          <w:tcPr>
            <w:tcW w:type="dxa" w:w="2340"/>
          </w:tcPr>
          <w:p>
            <w:pPr>
              <w:jc w:val="center"/>
            </w:pPr>
            <w:r/>
            <w:r>
              <w:rPr>
                <w:sz w:val="18"/>
              </w:rPr>
              <w:t>Prevent tools from</w:t>
              <w:br/>
              <w:t>hanging forever</w:t>
            </w:r>
          </w:p>
        </w:tc>
        <w:tc>
          <w:tcPr>
            <w:tcW w:type="dxa" w:w="2340"/>
          </w:tcPr>
          <w:p>
            <w:pPr>
              <w:jc w:val="center"/>
            </w:pPr>
            <w:r/>
            <w:r>
              <w:rPr>
                <w:sz w:val="18"/>
              </w:rPr>
              <w:t>httpx.get(url, timeout=10)</w:t>
              <w:br/>
              <w:t>subprocess.run(timeout=10)</w:t>
            </w:r>
          </w:p>
        </w:tc>
      </w:tr>
      <w:tr>
        <w:tc>
          <w:tcPr>
            <w:tcW w:type="dxa" w:w="2340"/>
          </w:tcPr>
          <w:p>
            <w:pPr>
              <w:jc w:val="center"/>
            </w:pPr>
            <w:r/>
            <w:r>
              <w:rPr>
                <w:sz w:val="18"/>
              </w:rPr>
              <w:t>7</w:t>
            </w:r>
          </w:p>
        </w:tc>
        <w:tc>
          <w:tcPr>
            <w:tcW w:type="dxa" w:w="2340"/>
          </w:tcPr>
          <w:p>
            <w:pPr>
              <w:jc w:val="center"/>
            </w:pPr>
            <w:r/>
            <w:r>
              <w:rPr>
                <w:sz w:val="18"/>
              </w:rPr>
              <w:t>Limit response sizes</w:t>
            </w:r>
          </w:p>
        </w:tc>
        <w:tc>
          <w:tcPr>
            <w:tcW w:type="dxa" w:w="2340"/>
          </w:tcPr>
          <w:p>
            <w:pPr>
              <w:jc w:val="center"/>
            </w:pPr>
            <w:r/>
            <w:r>
              <w:rPr>
                <w:sz w:val="18"/>
              </w:rPr>
              <w:t>Prevent massive responses</w:t>
              <w:br/>
              <w:t>that crash clients</w:t>
            </w:r>
          </w:p>
        </w:tc>
        <w:tc>
          <w:tcPr>
            <w:tcW w:type="dxa" w:w="2340"/>
          </w:tcPr>
          <w:p>
            <w:pPr>
              <w:jc w:val="center"/>
            </w:pPr>
            <w:r/>
            <w:r>
              <w:rPr>
                <w:sz w:val="18"/>
              </w:rPr>
              <w:t>if len(text)&gt;10000:</w:t>
              <w:br/>
              <w:t xml:space="preserve">  truncate + '...'</w:t>
            </w:r>
          </w:p>
        </w:tc>
      </w:tr>
      <w:tr>
        <w:tc>
          <w:tcPr>
            <w:tcW w:type="dxa" w:w="2340"/>
          </w:tcPr>
          <w:p>
            <w:pPr>
              <w:jc w:val="center"/>
            </w:pPr>
            <w:r/>
            <w:r>
              <w:rPr>
                <w:sz w:val="18"/>
              </w:rPr>
              <w:t>8</w:t>
            </w:r>
          </w:p>
        </w:tc>
        <w:tc>
          <w:tcPr>
            <w:tcW w:type="dxa" w:w="2340"/>
          </w:tcPr>
          <w:p>
            <w:pPr>
              <w:jc w:val="center"/>
            </w:pPr>
            <w:r/>
            <w:r>
              <w:rPr>
                <w:sz w:val="18"/>
              </w:rPr>
              <w:t>Connection pooling</w:t>
            </w:r>
          </w:p>
        </w:tc>
        <w:tc>
          <w:tcPr>
            <w:tcW w:type="dxa" w:w="2340"/>
          </w:tcPr>
          <w:p>
            <w:pPr>
              <w:jc w:val="center"/>
            </w:pPr>
            <w:r/>
            <w:r>
              <w:rPr>
                <w:sz w:val="18"/>
              </w:rPr>
              <w:t>Reuse DB/HTTP connections</w:t>
              <w:br/>
              <w:t>(reduce overhead)</w:t>
            </w:r>
          </w:p>
        </w:tc>
        <w:tc>
          <w:tcPr>
            <w:tcW w:type="dxa" w:w="2340"/>
          </w:tcPr>
          <w:p>
            <w:pPr>
              <w:jc w:val="center"/>
            </w:pPr>
            <w:r/>
            <w:r>
              <w:rPr>
                <w:sz w:val="18"/>
              </w:rPr>
              <w:t>sqlite3 connection cache;</w:t>
              <w:br/>
              <w:t>httpx.AsyncClient session</w:t>
            </w:r>
          </w:p>
        </w:tc>
      </w:tr>
      <w:tr>
        <w:tc>
          <w:tcPr>
            <w:tcW w:type="dxa" w:w="2340"/>
          </w:tcPr>
          <w:p>
            <w:pPr>
              <w:jc w:val="center"/>
            </w:pPr>
            <w:r/>
            <w:r>
              <w:rPr>
                <w:sz w:val="18"/>
              </w:rPr>
              <w:t>9</w:t>
            </w:r>
          </w:p>
        </w:tc>
        <w:tc>
          <w:tcPr>
            <w:tcW w:type="dxa" w:w="2340"/>
          </w:tcPr>
          <w:p>
            <w:pPr>
              <w:jc w:val="center"/>
            </w:pPr>
            <w:r/>
            <w:r>
              <w:rPr>
                <w:sz w:val="18"/>
              </w:rPr>
              <w:t>Use async where</w:t>
              <w:br/>
              <w:t>possible</w:t>
            </w:r>
          </w:p>
        </w:tc>
        <w:tc>
          <w:tcPr>
            <w:tcW w:type="dxa" w:w="2340"/>
          </w:tcPr>
          <w:p>
            <w:pPr>
              <w:jc w:val="center"/>
            </w:pPr>
            <w:r/>
            <w:r>
              <w:rPr>
                <w:sz w:val="18"/>
              </w:rPr>
              <w:t>Handle multiple requests</w:t>
              <w:br/>
              <w:t>concurrently</w:t>
            </w:r>
          </w:p>
        </w:tc>
        <w:tc>
          <w:tcPr>
            <w:tcW w:type="dxa" w:w="2340"/>
          </w:tcPr>
          <w:p>
            <w:pPr>
              <w:jc w:val="center"/>
            </w:pPr>
            <w:r/>
            <w:r>
              <w:rPr>
                <w:sz w:val="18"/>
              </w:rPr>
              <w:t>async def tools with</w:t>
              <w:br/>
              <w:t>await for I/O operations</w:t>
            </w:r>
          </w:p>
        </w:tc>
      </w:tr>
    </w:tbl>
    <w:p/>
    <w:p>
      <w:pPr>
        <w:pStyle w:val="Heading3"/>
      </w:pPr>
      <w:r>
        <w:t>🛡️ Reliability (4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Item</w:t>
            </w:r>
          </w:p>
        </w:tc>
        <w:tc>
          <w:tcPr>
            <w:tcW w:type="dxa" w:w="2340"/>
            <w:shd w:fill="2E75B6"/>
          </w:tcPr>
          <w:p>
            <w:pPr>
              <w:jc w:val="center"/>
            </w:pPr>
            <w:r/>
            <w:r>
              <w:rPr>
                <w:b/>
                <w:color w:val="FFFFFF"/>
                <w:sz w:val="18"/>
              </w:rPr>
              <w:t>Why</w:t>
            </w:r>
          </w:p>
        </w:tc>
        <w:tc>
          <w:tcPr>
            <w:tcW w:type="dxa" w:w="2340"/>
            <w:shd w:fill="2E75B6"/>
          </w:tcPr>
          <w:p>
            <w:pPr>
              <w:jc w:val="center"/>
            </w:pPr>
            <w:r/>
            <w:r>
              <w:rPr>
                <w:b/>
                <w:color w:val="FFFFFF"/>
                <w:sz w:val="18"/>
              </w:rPr>
              <w:t>How</w:t>
            </w:r>
          </w:p>
        </w:tc>
      </w:tr>
      <w:tr>
        <w:tc>
          <w:tcPr>
            <w:tcW w:type="dxa" w:w="2340"/>
          </w:tcPr>
          <w:p>
            <w:pPr>
              <w:jc w:val="center"/>
            </w:pPr>
            <w:r/>
            <w:r>
              <w:rPr>
                <w:sz w:val="18"/>
              </w:rPr>
              <w:t>10</w:t>
            </w:r>
          </w:p>
        </w:tc>
        <w:tc>
          <w:tcPr>
            <w:tcW w:type="dxa" w:w="2340"/>
          </w:tcPr>
          <w:p>
            <w:pPr>
              <w:jc w:val="center"/>
            </w:pPr>
            <w:r/>
            <w:r>
              <w:rPr>
                <w:sz w:val="18"/>
              </w:rPr>
              <w:t>try/except in</w:t>
              <w:br/>
              <w:t>EVERY tool</w:t>
            </w:r>
          </w:p>
        </w:tc>
        <w:tc>
          <w:tcPr>
            <w:tcW w:type="dxa" w:w="2340"/>
          </w:tcPr>
          <w:p>
            <w:pPr>
              <w:jc w:val="center"/>
            </w:pPr>
            <w:r/>
            <w:r>
              <w:rPr>
                <w:sz w:val="18"/>
              </w:rPr>
              <w:t>One crash shouldn't</w:t>
              <w:br/>
              <w:t>kill the server</w:t>
            </w:r>
          </w:p>
        </w:tc>
        <w:tc>
          <w:tcPr>
            <w:tcW w:type="dxa" w:w="2340"/>
          </w:tcPr>
          <w:p>
            <w:pPr>
              <w:jc w:val="center"/>
            </w:pPr>
            <w:r/>
            <w:r>
              <w:rPr>
                <w:sz w:val="18"/>
              </w:rPr>
              <w:t>Wrap tool body; return</w:t>
              <w:br/>
              <w:t>error message string</w:t>
            </w:r>
          </w:p>
        </w:tc>
      </w:tr>
      <w:tr>
        <w:tc>
          <w:tcPr>
            <w:tcW w:type="dxa" w:w="2340"/>
          </w:tcPr>
          <w:p>
            <w:pPr>
              <w:jc w:val="center"/>
            </w:pPr>
            <w:r/>
            <w:r>
              <w:rPr>
                <w:sz w:val="18"/>
              </w:rPr>
              <w:t>11</w:t>
            </w:r>
          </w:p>
        </w:tc>
        <w:tc>
          <w:tcPr>
            <w:tcW w:type="dxa" w:w="2340"/>
          </w:tcPr>
          <w:p>
            <w:pPr>
              <w:jc w:val="center"/>
            </w:pPr>
            <w:r/>
            <w:r>
              <w:rPr>
                <w:sz w:val="18"/>
              </w:rPr>
              <w:t>Graceful shutdown</w:t>
            </w:r>
          </w:p>
        </w:tc>
        <w:tc>
          <w:tcPr>
            <w:tcW w:type="dxa" w:w="2340"/>
          </w:tcPr>
          <w:p>
            <w:pPr>
              <w:jc w:val="center"/>
            </w:pPr>
            <w:r/>
            <w:r>
              <w:rPr>
                <w:sz w:val="18"/>
              </w:rPr>
              <w:t>Clean up resources</w:t>
              <w:br/>
              <w:t>(close DB, files)</w:t>
            </w:r>
          </w:p>
        </w:tc>
        <w:tc>
          <w:tcPr>
            <w:tcW w:type="dxa" w:w="2340"/>
          </w:tcPr>
          <w:p>
            <w:pPr>
              <w:jc w:val="center"/>
            </w:pPr>
            <w:r/>
            <w:r>
              <w:rPr>
                <w:sz w:val="18"/>
              </w:rPr>
              <w:t>Handle SIGTERM signal;</w:t>
              <w:br/>
              <w:t>use context managers</w:t>
            </w:r>
          </w:p>
        </w:tc>
      </w:tr>
      <w:tr>
        <w:tc>
          <w:tcPr>
            <w:tcW w:type="dxa" w:w="2340"/>
          </w:tcPr>
          <w:p>
            <w:pPr>
              <w:jc w:val="center"/>
            </w:pPr>
            <w:r/>
            <w:r>
              <w:rPr>
                <w:sz w:val="18"/>
              </w:rPr>
              <w:t>12</w:t>
            </w:r>
          </w:p>
        </w:tc>
        <w:tc>
          <w:tcPr>
            <w:tcW w:type="dxa" w:w="2340"/>
          </w:tcPr>
          <w:p>
            <w:pPr>
              <w:jc w:val="center"/>
            </w:pPr>
            <w:r/>
            <w:r>
              <w:rPr>
                <w:sz w:val="18"/>
              </w:rPr>
              <w:t>Health check</w:t>
              <w:br/>
              <w:t>endpoint</w:t>
            </w:r>
          </w:p>
        </w:tc>
        <w:tc>
          <w:tcPr>
            <w:tcW w:type="dxa" w:w="2340"/>
          </w:tcPr>
          <w:p>
            <w:pPr>
              <w:jc w:val="center"/>
            </w:pPr>
            <w:r/>
            <w:r>
              <w:rPr>
                <w:sz w:val="18"/>
              </w:rPr>
              <w:t>Monitor server is alive;</w:t>
              <w:br/>
              <w:t>load balancer requirement</w:t>
            </w:r>
          </w:p>
        </w:tc>
        <w:tc>
          <w:tcPr>
            <w:tcW w:type="dxa" w:w="2340"/>
          </w:tcPr>
          <w:p>
            <w:pPr>
              <w:jc w:val="center"/>
            </w:pPr>
            <w:r/>
            <w:r>
              <w:rPr>
                <w:sz w:val="18"/>
              </w:rPr>
              <w:t>Add /health returning</w:t>
              <w:br/>
              <w:t>{"status":"ok"}</w:t>
            </w:r>
          </w:p>
        </w:tc>
      </w:tr>
      <w:tr>
        <w:tc>
          <w:tcPr>
            <w:tcW w:type="dxa" w:w="2340"/>
          </w:tcPr>
          <w:p>
            <w:pPr>
              <w:jc w:val="center"/>
            </w:pPr>
            <w:r/>
            <w:r>
              <w:rPr>
                <w:sz w:val="18"/>
              </w:rPr>
              <w:t>13</w:t>
            </w:r>
          </w:p>
        </w:tc>
        <w:tc>
          <w:tcPr>
            <w:tcW w:type="dxa" w:w="2340"/>
          </w:tcPr>
          <w:p>
            <w:pPr>
              <w:jc w:val="center"/>
            </w:pPr>
            <w:r/>
            <w:r>
              <w:rPr>
                <w:sz w:val="18"/>
              </w:rPr>
              <w:t>Retry logic for</w:t>
              <w:br/>
              <w:t>external calls</w:t>
            </w:r>
          </w:p>
        </w:tc>
        <w:tc>
          <w:tcPr>
            <w:tcW w:type="dxa" w:w="2340"/>
          </w:tcPr>
          <w:p>
            <w:pPr>
              <w:jc w:val="center"/>
            </w:pPr>
            <w:r/>
            <w:r>
              <w:rPr>
                <w:sz w:val="18"/>
              </w:rPr>
              <w:t>Handle transient failures</w:t>
              <w:br/>
              <w:t>(network blips, 503s)</w:t>
            </w:r>
          </w:p>
        </w:tc>
        <w:tc>
          <w:tcPr>
            <w:tcW w:type="dxa" w:w="2340"/>
          </w:tcPr>
          <w:p>
            <w:pPr>
              <w:jc w:val="center"/>
            </w:pPr>
            <w:r/>
            <w:r>
              <w:rPr>
                <w:sz w:val="18"/>
              </w:rPr>
              <w:t>Retry with exponential</w:t>
              <w:br/>
              <w:t>backoff; max 3 retries</w:t>
            </w:r>
          </w:p>
        </w:tc>
      </w:tr>
    </w:tbl>
    <w:p/>
    <w:p>
      <w:pPr>
        <w:pStyle w:val="Heading3"/>
      </w:pPr>
      <w:r>
        <w:t>📊 Monitoring (3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Item</w:t>
            </w:r>
          </w:p>
        </w:tc>
        <w:tc>
          <w:tcPr>
            <w:tcW w:type="dxa" w:w="2340"/>
            <w:shd w:fill="2E75B6"/>
          </w:tcPr>
          <w:p>
            <w:pPr>
              <w:jc w:val="center"/>
            </w:pPr>
            <w:r/>
            <w:r>
              <w:rPr>
                <w:b/>
                <w:color w:val="FFFFFF"/>
                <w:sz w:val="18"/>
              </w:rPr>
              <w:t>Why</w:t>
            </w:r>
          </w:p>
        </w:tc>
        <w:tc>
          <w:tcPr>
            <w:tcW w:type="dxa" w:w="2340"/>
            <w:shd w:fill="2E75B6"/>
          </w:tcPr>
          <w:p>
            <w:pPr>
              <w:jc w:val="center"/>
            </w:pPr>
            <w:r/>
            <w:r>
              <w:rPr>
                <w:b/>
                <w:color w:val="FFFFFF"/>
                <w:sz w:val="18"/>
              </w:rPr>
              <w:t>How</w:t>
            </w:r>
          </w:p>
        </w:tc>
      </w:tr>
      <w:tr>
        <w:tc>
          <w:tcPr>
            <w:tcW w:type="dxa" w:w="2340"/>
          </w:tcPr>
          <w:p>
            <w:pPr>
              <w:jc w:val="center"/>
            </w:pPr>
            <w:r/>
            <w:r>
              <w:rPr>
                <w:sz w:val="18"/>
              </w:rPr>
              <w:t>14</w:t>
            </w:r>
          </w:p>
        </w:tc>
        <w:tc>
          <w:tcPr>
            <w:tcW w:type="dxa" w:w="2340"/>
          </w:tcPr>
          <w:p>
            <w:pPr>
              <w:jc w:val="center"/>
            </w:pPr>
            <w:r/>
            <w:r>
              <w:rPr>
                <w:sz w:val="18"/>
              </w:rPr>
              <w:t>Log all tool calls</w:t>
            </w:r>
          </w:p>
        </w:tc>
        <w:tc>
          <w:tcPr>
            <w:tcW w:type="dxa" w:w="2340"/>
          </w:tcPr>
          <w:p>
            <w:pPr>
              <w:jc w:val="center"/>
            </w:pPr>
            <w:r/>
            <w:r>
              <w:rPr>
                <w:sz w:val="18"/>
              </w:rPr>
              <w:t>Debug issues;</w:t>
              <w:br/>
              <w:t>audit trail; analytics</w:t>
            </w:r>
          </w:p>
        </w:tc>
        <w:tc>
          <w:tcPr>
            <w:tcW w:type="dxa" w:w="2340"/>
          </w:tcPr>
          <w:p>
            <w:pPr>
              <w:jc w:val="center"/>
            </w:pPr>
            <w:r/>
            <w:r>
              <w:rPr>
                <w:sz w:val="18"/>
              </w:rPr>
              <w:t>Python logging module;</w:t>
              <w:br/>
              <w:t>log name, args, duration</w:t>
            </w:r>
          </w:p>
        </w:tc>
      </w:tr>
      <w:tr>
        <w:tc>
          <w:tcPr>
            <w:tcW w:type="dxa" w:w="2340"/>
          </w:tcPr>
          <w:p>
            <w:pPr>
              <w:jc w:val="center"/>
            </w:pPr>
            <w:r/>
            <w:r>
              <w:rPr>
                <w:sz w:val="18"/>
              </w:rPr>
              <w:t>15</w:t>
            </w:r>
          </w:p>
        </w:tc>
        <w:tc>
          <w:tcPr>
            <w:tcW w:type="dxa" w:w="2340"/>
          </w:tcPr>
          <w:p>
            <w:pPr>
              <w:jc w:val="center"/>
            </w:pPr>
            <w:r/>
            <w:r>
              <w:rPr>
                <w:sz w:val="18"/>
              </w:rPr>
              <w:t>Metrics &amp; alerting</w:t>
            </w:r>
          </w:p>
        </w:tc>
        <w:tc>
          <w:tcPr>
            <w:tcW w:type="dxa" w:w="2340"/>
          </w:tcPr>
          <w:p>
            <w:pPr>
              <w:jc w:val="center"/>
            </w:pPr>
            <w:r/>
            <w:r>
              <w:rPr>
                <w:sz w:val="18"/>
              </w:rPr>
              <w:t>Know when things break</w:t>
              <w:br/>
              <w:t>BEFORE users notice</w:t>
            </w:r>
          </w:p>
        </w:tc>
        <w:tc>
          <w:tcPr>
            <w:tcW w:type="dxa" w:w="2340"/>
          </w:tcPr>
          <w:p>
            <w:pPr>
              <w:jc w:val="center"/>
            </w:pPr>
            <w:r/>
            <w:r>
              <w:rPr>
                <w:sz w:val="18"/>
              </w:rPr>
              <w:t>Prometheus metrics;</w:t>
              <w:br/>
              <w:t>Grafana/Datadog alerting</w:t>
            </w:r>
          </w:p>
        </w:tc>
      </w:tr>
      <w:tr>
        <w:tc>
          <w:tcPr>
            <w:tcW w:type="dxa" w:w="2340"/>
          </w:tcPr>
          <w:p>
            <w:pPr>
              <w:jc w:val="center"/>
            </w:pPr>
            <w:r/>
            <w:r>
              <w:rPr>
                <w:sz w:val="18"/>
              </w:rPr>
              <w:t>16</w:t>
            </w:r>
          </w:p>
        </w:tc>
        <w:tc>
          <w:tcPr>
            <w:tcW w:type="dxa" w:w="2340"/>
          </w:tcPr>
          <w:p>
            <w:pPr>
              <w:jc w:val="center"/>
            </w:pPr>
            <w:r/>
            <w:r>
              <w:rPr>
                <w:sz w:val="18"/>
              </w:rPr>
              <w:t>Error tracking</w:t>
            </w:r>
          </w:p>
        </w:tc>
        <w:tc>
          <w:tcPr>
            <w:tcW w:type="dxa" w:w="2340"/>
          </w:tcPr>
          <w:p>
            <w:pPr>
              <w:jc w:val="center"/>
            </w:pPr>
            <w:r/>
            <w:r>
              <w:rPr>
                <w:sz w:val="18"/>
              </w:rPr>
              <w:t>Catch and aggregate</w:t>
              <w:br/>
              <w:t>errors automatically</w:t>
            </w:r>
          </w:p>
        </w:tc>
        <w:tc>
          <w:tcPr>
            <w:tcW w:type="dxa" w:w="2340"/>
          </w:tcPr>
          <w:p>
            <w:pPr>
              <w:jc w:val="center"/>
            </w:pPr>
            <w:r/>
            <w:r>
              <w:rPr>
                <w:sz w:val="18"/>
              </w:rPr>
              <w:t>Sentry, Langfuse, or</w:t>
              <w:br/>
              <w:t>custom error logging</w:t>
            </w:r>
          </w:p>
        </w:tc>
      </w:tr>
    </w:tbl>
    <w:p/>
    <w:p>
      <w:pPr>
        <w:pStyle w:val="Heading3"/>
      </w:pPr>
      <w:r>
        <w:t>📝 Documentation (4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Item</w:t>
            </w:r>
          </w:p>
        </w:tc>
        <w:tc>
          <w:tcPr>
            <w:tcW w:type="dxa" w:w="2340"/>
            <w:shd w:fill="2E75B6"/>
          </w:tcPr>
          <w:p>
            <w:pPr>
              <w:jc w:val="center"/>
            </w:pPr>
            <w:r/>
            <w:r>
              <w:rPr>
                <w:b/>
                <w:color w:val="FFFFFF"/>
                <w:sz w:val="18"/>
              </w:rPr>
              <w:t>Why</w:t>
            </w:r>
          </w:p>
        </w:tc>
        <w:tc>
          <w:tcPr>
            <w:tcW w:type="dxa" w:w="2340"/>
            <w:shd w:fill="2E75B6"/>
          </w:tcPr>
          <w:p>
            <w:pPr>
              <w:jc w:val="center"/>
            </w:pPr>
            <w:r/>
            <w:r>
              <w:rPr>
                <w:b/>
                <w:color w:val="FFFFFF"/>
                <w:sz w:val="18"/>
              </w:rPr>
              <w:t>How</w:t>
            </w:r>
          </w:p>
        </w:tc>
      </w:tr>
      <w:tr>
        <w:tc>
          <w:tcPr>
            <w:tcW w:type="dxa" w:w="2340"/>
          </w:tcPr>
          <w:p>
            <w:pPr>
              <w:jc w:val="center"/>
            </w:pPr>
            <w:r/>
            <w:r>
              <w:rPr>
                <w:sz w:val="18"/>
              </w:rPr>
              <w:t>17</w:t>
            </w:r>
          </w:p>
        </w:tc>
        <w:tc>
          <w:tcPr>
            <w:tcW w:type="dxa" w:w="2340"/>
          </w:tcPr>
          <w:p>
            <w:pPr>
              <w:jc w:val="center"/>
            </w:pPr>
            <w:r/>
            <w:r>
              <w:rPr>
                <w:sz w:val="18"/>
              </w:rPr>
              <w:t>Clear tool</w:t>
              <w:br/>
              <w:t>descriptions</w:t>
            </w:r>
          </w:p>
        </w:tc>
        <w:tc>
          <w:tcPr>
            <w:tcW w:type="dxa" w:w="2340"/>
          </w:tcPr>
          <w:p>
            <w:pPr>
              <w:jc w:val="center"/>
            </w:pPr>
            <w:r/>
            <w:r>
              <w:rPr>
                <w:sz w:val="18"/>
              </w:rPr>
              <w:t>AI reads these to decide</w:t>
              <w:br/>
              <w:t>when to call tools</w:t>
            </w:r>
          </w:p>
        </w:tc>
        <w:tc>
          <w:tcPr>
            <w:tcW w:type="dxa" w:w="2340"/>
          </w:tcPr>
          <w:p>
            <w:pPr>
              <w:jc w:val="center"/>
            </w:pPr>
            <w:r/>
            <w:r>
              <w:rPr>
                <w:sz w:val="18"/>
              </w:rPr>
              <w:t>Specific docstrings with</w:t>
              <w:br/>
              <w:t>examples and edge cases</w:t>
            </w:r>
          </w:p>
        </w:tc>
      </w:tr>
      <w:tr>
        <w:tc>
          <w:tcPr>
            <w:tcW w:type="dxa" w:w="2340"/>
          </w:tcPr>
          <w:p>
            <w:pPr>
              <w:jc w:val="center"/>
            </w:pPr>
            <w:r/>
            <w:r>
              <w:rPr>
                <w:sz w:val="18"/>
              </w:rPr>
              <w:t>18</w:t>
            </w:r>
          </w:p>
        </w:tc>
        <w:tc>
          <w:tcPr>
            <w:tcW w:type="dxa" w:w="2340"/>
          </w:tcPr>
          <w:p>
            <w:pPr>
              <w:jc w:val="center"/>
            </w:pPr>
            <w:r/>
            <w:r>
              <w:rPr>
                <w:sz w:val="18"/>
              </w:rPr>
              <w:t>README with</w:t>
              <w:br/>
              <w:t>setup guide</w:t>
            </w:r>
          </w:p>
        </w:tc>
        <w:tc>
          <w:tcPr>
            <w:tcW w:type="dxa" w:w="2340"/>
          </w:tcPr>
          <w:p>
            <w:pPr>
              <w:jc w:val="center"/>
            </w:pPr>
            <w:r/>
            <w:r>
              <w:rPr>
                <w:sz w:val="18"/>
              </w:rPr>
              <w:t>Others can set up your</w:t>
              <w:br/>
              <w:t>server quickly</w:t>
            </w:r>
          </w:p>
        </w:tc>
        <w:tc>
          <w:tcPr>
            <w:tcW w:type="dxa" w:w="2340"/>
          </w:tcPr>
          <w:p>
            <w:pPr>
              <w:jc w:val="center"/>
            </w:pPr>
            <w:r/>
            <w:r>
              <w:rPr>
                <w:sz w:val="18"/>
              </w:rPr>
              <w:t>Install steps, config,</w:t>
              <w:br/>
              <w:t>environment variables</w:t>
            </w:r>
          </w:p>
        </w:tc>
      </w:tr>
      <w:tr>
        <w:tc>
          <w:tcPr>
            <w:tcW w:type="dxa" w:w="2340"/>
          </w:tcPr>
          <w:p>
            <w:pPr>
              <w:jc w:val="center"/>
            </w:pPr>
            <w:r/>
            <w:r>
              <w:rPr>
                <w:sz w:val="18"/>
              </w:rPr>
              <w:t>19</w:t>
            </w:r>
          </w:p>
        </w:tc>
        <w:tc>
          <w:tcPr>
            <w:tcW w:type="dxa" w:w="2340"/>
          </w:tcPr>
          <w:p>
            <w:pPr>
              <w:jc w:val="center"/>
            </w:pPr>
            <w:r/>
            <w:r>
              <w:rPr>
                <w:sz w:val="18"/>
              </w:rPr>
              <w:t>API/config</w:t>
              <w:br/>
              <w:t>documentation</w:t>
            </w:r>
          </w:p>
        </w:tc>
        <w:tc>
          <w:tcPr>
            <w:tcW w:type="dxa" w:w="2340"/>
          </w:tcPr>
          <w:p>
            <w:pPr>
              <w:jc w:val="center"/>
            </w:pPr>
            <w:r/>
            <w:r>
              <w:rPr>
                <w:sz w:val="18"/>
              </w:rPr>
              <w:t>Reference for team</w:t>
              <w:br/>
              <w:t>and future you</w:t>
            </w:r>
          </w:p>
        </w:tc>
        <w:tc>
          <w:tcPr>
            <w:tcW w:type="dxa" w:w="2340"/>
          </w:tcPr>
          <w:p>
            <w:pPr>
              <w:jc w:val="center"/>
            </w:pPr>
            <w:r/>
            <w:r>
              <w:rPr>
                <w:sz w:val="18"/>
              </w:rPr>
              <w:t>Config formats, endpoints,</w:t>
              <w:br/>
              <w:t>environment vars</w:t>
            </w:r>
          </w:p>
        </w:tc>
      </w:tr>
      <w:tr>
        <w:tc>
          <w:tcPr>
            <w:tcW w:type="dxa" w:w="2340"/>
          </w:tcPr>
          <w:p>
            <w:pPr>
              <w:jc w:val="center"/>
            </w:pPr>
            <w:r/>
            <w:r>
              <w:rPr>
                <w:sz w:val="18"/>
              </w:rPr>
              <w:t>20</w:t>
            </w:r>
          </w:p>
        </w:tc>
        <w:tc>
          <w:tcPr>
            <w:tcW w:type="dxa" w:w="2340"/>
          </w:tcPr>
          <w:p>
            <w:pPr>
              <w:jc w:val="center"/>
            </w:pPr>
            <w:r/>
            <w:r>
              <w:rPr>
                <w:sz w:val="18"/>
              </w:rPr>
              <w:t>Changelog</w:t>
            </w:r>
          </w:p>
        </w:tc>
        <w:tc>
          <w:tcPr>
            <w:tcW w:type="dxa" w:w="2340"/>
          </w:tcPr>
          <w:p>
            <w:pPr>
              <w:jc w:val="center"/>
            </w:pPr>
            <w:r/>
            <w:r>
              <w:rPr>
                <w:sz w:val="18"/>
              </w:rPr>
              <w:t>Track changes</w:t>
              <w:br/>
              <w:t>between versions</w:t>
            </w:r>
          </w:p>
        </w:tc>
        <w:tc>
          <w:tcPr>
            <w:tcW w:type="dxa" w:w="2340"/>
          </w:tcPr>
          <w:p>
            <w:pPr>
              <w:jc w:val="center"/>
            </w:pPr>
            <w:r/>
            <w:r>
              <w:rPr>
                <w:sz w:val="18"/>
              </w:rPr>
              <w:t>CHANGELOG.md with</w:t>
              <w:br/>
              <w:t>dates, versions, changes</w:t>
            </w:r>
          </w:p>
        </w:tc>
      </w:tr>
    </w:tbl>
    <w:p/>
    <w:p>
      <w:pPr>
        <w:pStyle w:val="Heading2"/>
      </w:pPr>
      <w:r>
        <w:t>🎯 MCP Server Design Best Practices (10 Rules)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Rule</w:t>
            </w:r>
          </w:p>
        </w:tc>
        <w:tc>
          <w:tcPr>
            <w:tcW w:type="dxa" w:w="2340"/>
            <w:shd w:fill="2E75B6"/>
          </w:tcPr>
          <w:p>
            <w:pPr>
              <w:jc w:val="center"/>
            </w:pPr>
            <w:r/>
            <w:r>
              <w:rPr>
                <w:b/>
                <w:color w:val="FFFFFF"/>
                <w:sz w:val="18"/>
              </w:rPr>
              <w:t>✅ Good Example</w:t>
            </w:r>
          </w:p>
        </w:tc>
        <w:tc>
          <w:tcPr>
            <w:tcW w:type="dxa" w:w="2340"/>
            <w:shd w:fill="2E75B6"/>
          </w:tcPr>
          <w:p>
            <w:pPr>
              <w:jc w:val="center"/>
            </w:pPr>
            <w:r/>
            <w:r>
              <w:rPr>
                <w:b/>
                <w:color w:val="FFFFFF"/>
                <w:sz w:val="18"/>
              </w:rPr>
              <w:t>❌ Bad Example</w:t>
            </w:r>
          </w:p>
        </w:tc>
      </w:tr>
      <w:tr>
        <w:tc>
          <w:tcPr>
            <w:tcW w:type="dxa" w:w="2340"/>
          </w:tcPr>
          <w:p>
            <w:pPr>
              <w:jc w:val="center"/>
            </w:pPr>
            <w:r/>
            <w:r>
              <w:rPr>
                <w:sz w:val="18"/>
              </w:rPr>
              <w:t>1</w:t>
            </w:r>
          </w:p>
        </w:tc>
        <w:tc>
          <w:tcPr>
            <w:tcW w:type="dxa" w:w="2340"/>
          </w:tcPr>
          <w:p>
            <w:pPr>
              <w:jc w:val="center"/>
            </w:pPr>
            <w:r/>
            <w:r>
              <w:rPr>
                <w:sz w:val="18"/>
              </w:rPr>
              <w:t>verb_noun naming</w:t>
            </w:r>
          </w:p>
        </w:tc>
        <w:tc>
          <w:tcPr>
            <w:tcW w:type="dxa" w:w="2340"/>
          </w:tcPr>
          <w:p>
            <w:pPr>
              <w:jc w:val="center"/>
            </w:pPr>
            <w:r/>
            <w:r>
              <w:rPr>
                <w:sz w:val="18"/>
              </w:rPr>
              <w:t>git_status,</w:t>
              <w:br/>
              <w:t>docker_logs</w:t>
            </w:r>
          </w:p>
        </w:tc>
        <w:tc>
          <w:tcPr>
            <w:tcW w:type="dxa" w:w="2340"/>
          </w:tcPr>
          <w:p>
            <w:pPr>
              <w:jc w:val="center"/>
            </w:pPr>
            <w:r/>
            <w:r>
              <w:rPr>
                <w:sz w:val="18"/>
              </w:rPr>
              <w:t>status,</w:t>
              <w:br/>
              <w:t>get_data</w:t>
            </w:r>
          </w:p>
        </w:tc>
      </w:tr>
      <w:tr>
        <w:tc>
          <w:tcPr>
            <w:tcW w:type="dxa" w:w="2340"/>
          </w:tcPr>
          <w:p>
            <w:pPr>
              <w:jc w:val="center"/>
            </w:pPr>
            <w:r/>
            <w:r>
              <w:rPr>
                <w:sz w:val="18"/>
              </w:rPr>
              <w:t>2</w:t>
            </w:r>
          </w:p>
        </w:tc>
        <w:tc>
          <w:tcPr>
            <w:tcW w:type="dxa" w:w="2340"/>
          </w:tcPr>
          <w:p>
            <w:pPr>
              <w:jc w:val="center"/>
            </w:pPr>
            <w:r/>
            <w:r>
              <w:rPr>
                <w:sz w:val="18"/>
              </w:rPr>
              <w:t>Descriptive</w:t>
              <w:br/>
              <w:t>docstrings</w:t>
            </w:r>
          </w:p>
        </w:tc>
        <w:tc>
          <w:tcPr>
            <w:tcW w:type="dxa" w:w="2340"/>
          </w:tcPr>
          <w:p>
            <w:pPr>
              <w:jc w:val="center"/>
            </w:pPr>
            <w:r/>
            <w:r>
              <w:rPr>
                <w:sz w:val="18"/>
              </w:rPr>
              <w:t>'Get git status showing</w:t>
              <w:br/>
              <w:t>modified &amp; staged files'</w:t>
            </w:r>
          </w:p>
        </w:tc>
        <w:tc>
          <w:tcPr>
            <w:tcW w:type="dxa" w:w="2340"/>
          </w:tcPr>
          <w:p>
            <w:pPr>
              <w:jc w:val="center"/>
            </w:pPr>
            <w:r/>
            <w:r>
              <w:rPr>
                <w:sz w:val="18"/>
              </w:rPr>
              <w:t>'Gets status'</w:t>
            </w:r>
          </w:p>
        </w:tc>
      </w:tr>
      <w:tr>
        <w:tc>
          <w:tcPr>
            <w:tcW w:type="dxa" w:w="2340"/>
          </w:tcPr>
          <w:p>
            <w:pPr>
              <w:jc w:val="center"/>
            </w:pPr>
            <w:r/>
            <w:r>
              <w:rPr>
                <w:sz w:val="18"/>
              </w:rPr>
              <w:t>3</w:t>
            </w:r>
          </w:p>
        </w:tc>
        <w:tc>
          <w:tcPr>
            <w:tcW w:type="dxa" w:w="2340"/>
          </w:tcPr>
          <w:p>
            <w:pPr>
              <w:jc w:val="center"/>
            </w:pPr>
            <w:r/>
            <w:r>
              <w:rPr>
                <w:sz w:val="18"/>
              </w:rPr>
              <w:t>Type hints on</w:t>
              <w:br/>
              <w:t>ALL parameters</w:t>
            </w:r>
          </w:p>
        </w:tc>
        <w:tc>
          <w:tcPr>
            <w:tcW w:type="dxa" w:w="2340"/>
          </w:tcPr>
          <w:p>
            <w:pPr>
              <w:jc w:val="center"/>
            </w:pPr>
            <w:r/>
            <w:r>
              <w:rPr>
                <w:sz w:val="18"/>
              </w:rPr>
              <w:t>def fn(path: str,</w:t>
              <w:br/>
              <w:t>count: int = 5) -&gt; str:</w:t>
            </w:r>
          </w:p>
        </w:tc>
        <w:tc>
          <w:tcPr>
            <w:tcW w:type="dxa" w:w="2340"/>
          </w:tcPr>
          <w:p>
            <w:pPr>
              <w:jc w:val="center"/>
            </w:pPr>
            <w:r/>
            <w:r>
              <w:rPr>
                <w:sz w:val="18"/>
              </w:rPr>
              <w:t>def fn(path, count):</w:t>
            </w:r>
          </w:p>
        </w:tc>
      </w:tr>
      <w:tr>
        <w:tc>
          <w:tcPr>
            <w:tcW w:type="dxa" w:w="2340"/>
          </w:tcPr>
          <w:p>
            <w:pPr>
              <w:jc w:val="center"/>
            </w:pPr>
            <w:r/>
            <w:r>
              <w:rPr>
                <w:sz w:val="18"/>
              </w:rPr>
              <w:t>4</w:t>
            </w:r>
          </w:p>
        </w:tc>
        <w:tc>
          <w:tcPr>
            <w:tcW w:type="dxa" w:w="2340"/>
          </w:tcPr>
          <w:p>
            <w:pPr>
              <w:jc w:val="center"/>
            </w:pPr>
            <w:r/>
            <w:r>
              <w:rPr>
                <w:sz w:val="18"/>
              </w:rPr>
              <w:t>Return formatted</w:t>
              <w:br/>
              <w:t>strings</w:t>
            </w:r>
          </w:p>
        </w:tc>
        <w:tc>
          <w:tcPr>
            <w:tcW w:type="dxa" w:w="2340"/>
          </w:tcPr>
          <w:p>
            <w:pPr>
              <w:jc w:val="center"/>
            </w:pPr>
            <w:r/>
            <w:r>
              <w:rPr>
                <w:sz w:val="18"/>
              </w:rPr>
              <w:t>'Disk C: 50GB used</w:t>
              <w:br/>
              <w:t>of 100GB (50%)'</w:t>
            </w:r>
          </w:p>
        </w:tc>
        <w:tc>
          <w:tcPr>
            <w:tcW w:type="dxa" w:w="2340"/>
          </w:tcPr>
          <w:p>
            <w:pPr>
              <w:jc w:val="center"/>
            </w:pPr>
            <w:r/>
            <w:r>
              <w:rPr>
                <w:sz w:val="18"/>
              </w:rPr>
              <w:t>'50'</w:t>
            </w:r>
          </w:p>
        </w:tc>
      </w:tr>
      <w:tr>
        <w:tc>
          <w:tcPr>
            <w:tcW w:type="dxa" w:w="2340"/>
          </w:tcPr>
          <w:p>
            <w:pPr>
              <w:jc w:val="center"/>
            </w:pPr>
            <w:r/>
            <w:r>
              <w:rPr>
                <w:sz w:val="18"/>
              </w:rPr>
              <w:t>5</w:t>
            </w:r>
          </w:p>
        </w:tc>
        <w:tc>
          <w:tcPr>
            <w:tcW w:type="dxa" w:w="2340"/>
          </w:tcPr>
          <w:p>
            <w:pPr>
              <w:jc w:val="center"/>
            </w:pPr>
            <w:r/>
            <w:r>
              <w:rPr>
                <w:sz w:val="18"/>
              </w:rPr>
              <w:t>Always try/except</w:t>
              <w:br/>
              <w:t>in tools</w:t>
            </w:r>
          </w:p>
        </w:tc>
        <w:tc>
          <w:tcPr>
            <w:tcW w:type="dxa" w:w="2340"/>
          </w:tcPr>
          <w:p>
            <w:pPr>
              <w:jc w:val="center"/>
            </w:pPr>
            <w:r/>
            <w:r>
              <w:rPr>
                <w:sz w:val="18"/>
              </w:rPr>
              <w:t>try: ... except:</w:t>
              <w:br/>
              <w:t xml:space="preserve">  return 'Error: ...'</w:t>
            </w:r>
          </w:p>
        </w:tc>
        <w:tc>
          <w:tcPr>
            <w:tcW w:type="dxa" w:w="2340"/>
          </w:tcPr>
          <w:p>
            <w:pPr>
              <w:jc w:val="center"/>
            </w:pPr>
            <w:r/>
            <w:r>
              <w:rPr>
                <w:sz w:val="18"/>
              </w:rPr>
              <w:t>No error handling</w:t>
              <w:br/>
              <w:t>(server crashes)</w:t>
            </w:r>
          </w:p>
        </w:tc>
      </w:tr>
      <w:tr>
        <w:tc>
          <w:tcPr>
            <w:tcW w:type="dxa" w:w="2340"/>
          </w:tcPr>
          <w:p>
            <w:pPr>
              <w:jc w:val="center"/>
            </w:pPr>
            <w:r/>
            <w:r>
              <w:rPr>
                <w:sz w:val="18"/>
              </w:rPr>
              <w:t>6</w:t>
            </w:r>
          </w:p>
        </w:tc>
        <w:tc>
          <w:tcPr>
            <w:tcW w:type="dxa" w:w="2340"/>
          </w:tcPr>
          <w:p>
            <w:pPr>
              <w:jc w:val="center"/>
            </w:pPr>
            <w:r/>
            <w:r>
              <w:rPr>
                <w:sz w:val="18"/>
              </w:rPr>
              <w:t>Set timeouts on</w:t>
              <w:br/>
              <w:t>external calls</w:t>
            </w:r>
          </w:p>
        </w:tc>
        <w:tc>
          <w:tcPr>
            <w:tcW w:type="dxa" w:w="2340"/>
          </w:tcPr>
          <w:p>
            <w:pPr>
              <w:jc w:val="center"/>
            </w:pPr>
            <w:r/>
            <w:r>
              <w:rPr>
                <w:sz w:val="18"/>
              </w:rPr>
              <w:t>httpx.get(url,</w:t>
              <w:br/>
              <w:t>timeout=10.0)</w:t>
            </w:r>
          </w:p>
        </w:tc>
        <w:tc>
          <w:tcPr>
            <w:tcW w:type="dxa" w:w="2340"/>
          </w:tcPr>
          <w:p>
            <w:pPr>
              <w:jc w:val="center"/>
            </w:pPr>
            <w:r/>
            <w:r>
              <w:rPr>
                <w:sz w:val="18"/>
              </w:rPr>
              <w:t>httpx.get(url)</w:t>
              <w:br/>
              <w:t>(hangs forever)</w:t>
            </w:r>
          </w:p>
        </w:tc>
      </w:tr>
      <w:tr>
        <w:tc>
          <w:tcPr>
            <w:tcW w:type="dxa" w:w="2340"/>
          </w:tcPr>
          <w:p>
            <w:pPr>
              <w:jc w:val="center"/>
            </w:pPr>
            <w:r/>
            <w:r>
              <w:rPr>
                <w:sz w:val="18"/>
              </w:rPr>
              <w:t>7</w:t>
            </w:r>
          </w:p>
        </w:tc>
        <w:tc>
          <w:tcPr>
            <w:tcW w:type="dxa" w:w="2340"/>
          </w:tcPr>
          <w:p>
            <w:pPr>
              <w:jc w:val="center"/>
            </w:pPr>
            <w:r/>
            <w:r>
              <w:rPr>
                <w:sz w:val="18"/>
              </w:rPr>
              <w:t>Validate inputs</w:t>
              <w:br/>
              <w:t>before processing</w:t>
            </w:r>
          </w:p>
        </w:tc>
        <w:tc>
          <w:tcPr>
            <w:tcW w:type="dxa" w:w="2340"/>
          </w:tcPr>
          <w:p>
            <w:pPr>
              <w:jc w:val="center"/>
            </w:pPr>
            <w:r/>
            <w:r>
              <w:rPr>
                <w:sz w:val="18"/>
              </w:rPr>
              <w:t>if not path.startswith</w:t>
              <w:br/>
              <w:t>(ALLOWED_DIR): err</w:t>
            </w:r>
          </w:p>
        </w:tc>
        <w:tc>
          <w:tcPr>
            <w:tcW w:type="dxa" w:w="2340"/>
          </w:tcPr>
          <w:p>
            <w:pPr>
              <w:jc w:val="center"/>
            </w:pPr>
            <w:r/>
            <w:r>
              <w:rPr>
                <w:sz w:val="18"/>
              </w:rPr>
              <w:t>Process any input</w:t>
              <w:br/>
              <w:t>(security risk)</w:t>
            </w:r>
          </w:p>
        </w:tc>
      </w:tr>
      <w:tr>
        <w:tc>
          <w:tcPr>
            <w:tcW w:type="dxa" w:w="2340"/>
          </w:tcPr>
          <w:p>
            <w:pPr>
              <w:jc w:val="center"/>
            </w:pPr>
            <w:r/>
            <w:r>
              <w:rPr>
                <w:sz w:val="18"/>
              </w:rPr>
              <w:t>8</w:t>
            </w:r>
          </w:p>
        </w:tc>
        <w:tc>
          <w:tcPr>
            <w:tcW w:type="dxa" w:w="2340"/>
          </w:tcPr>
          <w:p>
            <w:pPr>
              <w:jc w:val="center"/>
            </w:pPr>
            <w:r/>
            <w:r>
              <w:rPr>
                <w:sz w:val="18"/>
              </w:rPr>
              <w:t>Limit response</w:t>
              <w:br/>
              <w:t>sizes</w:t>
            </w:r>
          </w:p>
        </w:tc>
        <w:tc>
          <w:tcPr>
            <w:tcW w:type="dxa" w:w="2340"/>
          </w:tcPr>
          <w:p>
            <w:pPr>
              <w:jc w:val="center"/>
            </w:pPr>
            <w:r/>
            <w:r>
              <w:rPr>
                <w:sz w:val="18"/>
              </w:rPr>
              <w:t>content[:10000] +</w:t>
              <w:br/>
              <w:t>'...[truncated]'</w:t>
            </w:r>
          </w:p>
        </w:tc>
        <w:tc>
          <w:tcPr>
            <w:tcW w:type="dxa" w:w="2340"/>
          </w:tcPr>
          <w:p>
            <w:pPr>
              <w:jc w:val="center"/>
            </w:pPr>
            <w:r/>
            <w:r>
              <w:rPr>
                <w:sz w:val="18"/>
              </w:rPr>
              <w:t>Return 10MB of</w:t>
              <w:br/>
              <w:t>text to AI</w:t>
            </w:r>
          </w:p>
        </w:tc>
      </w:tr>
      <w:tr>
        <w:tc>
          <w:tcPr>
            <w:tcW w:type="dxa" w:w="2340"/>
          </w:tcPr>
          <w:p>
            <w:pPr>
              <w:jc w:val="center"/>
            </w:pPr>
            <w:r/>
            <w:r>
              <w:rPr>
                <w:sz w:val="18"/>
              </w:rPr>
              <w:t>9</w:t>
            </w:r>
          </w:p>
        </w:tc>
        <w:tc>
          <w:tcPr>
            <w:tcW w:type="dxa" w:w="2340"/>
          </w:tcPr>
          <w:p>
            <w:pPr>
              <w:jc w:val="center"/>
            </w:pPr>
            <w:r/>
            <w:r>
              <w:rPr>
                <w:sz w:val="18"/>
              </w:rPr>
              <w:t>Use env vars</w:t>
              <w:br/>
              <w:t>for config</w:t>
            </w:r>
          </w:p>
        </w:tc>
        <w:tc>
          <w:tcPr>
            <w:tcW w:type="dxa" w:w="2340"/>
          </w:tcPr>
          <w:p>
            <w:pPr>
              <w:jc w:val="center"/>
            </w:pPr>
            <w:r/>
            <w:r>
              <w:rPr>
                <w:sz w:val="18"/>
              </w:rPr>
              <w:t>os.environ.get</w:t>
              <w:br/>
              <w:t>('API_KEY')</w:t>
            </w:r>
          </w:p>
        </w:tc>
        <w:tc>
          <w:tcPr>
            <w:tcW w:type="dxa" w:w="2340"/>
          </w:tcPr>
          <w:p>
            <w:pPr>
              <w:jc w:val="center"/>
            </w:pPr>
            <w:r/>
            <w:r>
              <w:rPr>
                <w:sz w:val="18"/>
              </w:rPr>
              <w:t>api_key =</w:t>
              <w:br/>
              <w:t>'sk-hardcoded'</w:t>
            </w:r>
          </w:p>
        </w:tc>
      </w:tr>
      <w:tr>
        <w:tc>
          <w:tcPr>
            <w:tcW w:type="dxa" w:w="2340"/>
          </w:tcPr>
          <w:p>
            <w:pPr>
              <w:jc w:val="center"/>
            </w:pPr>
            <w:r/>
            <w:r>
              <w:rPr>
                <w:sz w:val="18"/>
              </w:rPr>
              <w:t>10</w:t>
            </w:r>
          </w:p>
        </w:tc>
        <w:tc>
          <w:tcPr>
            <w:tcW w:type="dxa" w:w="2340"/>
          </w:tcPr>
          <w:p>
            <w:pPr>
              <w:jc w:val="center"/>
            </w:pPr>
            <w:r/>
            <w:r>
              <w:rPr>
                <w:sz w:val="18"/>
              </w:rPr>
              <w:t>Group related</w:t>
              <w:br/>
              <w:t>tools logically</w:t>
            </w:r>
          </w:p>
        </w:tc>
        <w:tc>
          <w:tcPr>
            <w:tcW w:type="dxa" w:w="2340"/>
          </w:tcPr>
          <w:p>
            <w:pPr>
              <w:jc w:val="center"/>
            </w:pPr>
            <w:r/>
            <w:r>
              <w:rPr>
                <w:sz w:val="18"/>
              </w:rPr>
              <w:t>git_status, git_log</w:t>
              <w:br/>
              <w:t>(same domain)</w:t>
            </w:r>
          </w:p>
        </w:tc>
        <w:tc>
          <w:tcPr>
            <w:tcW w:type="dxa" w:w="2340"/>
          </w:tcPr>
          <w:p>
            <w:pPr>
              <w:jc w:val="center"/>
            </w:pPr>
            <w:r/>
            <w:r>
              <w:rPr>
                <w:sz w:val="18"/>
              </w:rPr>
              <w:t>Random mix of</w:t>
              <w:br/>
              <w:t>unrelated tools</w:t>
            </w:r>
          </w:p>
        </w:tc>
      </w:tr>
    </w:tbl>
    <w:p/>
    <w:p>
      <w:pPr>
        <w:pStyle w:val="Heading2"/>
      </w:pPr>
      <w:r>
        <w:t>📖 Complete MCP Cheat Sheet</w:t>
      </w:r>
    </w:p>
    <w:p>
      <w:pPr>
        <w:pStyle w:val="Heading3"/>
      </w:pPr>
      <w:r>
        <w:t>Decorators (FastMCP)</w:t>
      </w:r>
    </w:p>
    <w:p>
      <w:pPr>
        <w:spacing w:before="80" w:after="80"/>
        <w:shd w:val="clear" w:color="auto" w:fill="F2F2F2"/>
      </w:pPr>
      <w:r>
        <w:rPr>
          <w:rFonts w:ascii="Courier New" w:hAnsi="Courier New"/>
          <w:color w:val="1A1A1A"/>
          <w:sz w:val="17"/>
        </w:rPr>
        <w:t># Tool - action the AI executes (model-controlled)</w:t>
        <w:br/>
        <w:t>@mcp.tool()</w:t>
        <w:br/>
        <w:t>def tool_name(param: str) -&gt; str:</w:t>
        <w:br/>
        <w:t xml:space="preserve">    """Description AI reads."""</w:t>
        <w:br/>
        <w:t xml:space="preserve">    return "result"</w:t>
        <w:br/>
        <w:br/>
        <w:t># Resource - data the AI reads (app-controlled)</w:t>
        <w:br/>
        <w:t>@mcp.resource("scheme://uri")</w:t>
        <w:br/>
        <w:t>def resource_name() -&gt; str:</w:t>
        <w:br/>
        <w:t xml:space="preserve">    """Description."""</w:t>
        <w:br/>
        <w:t xml:space="preserve">    return "data"</w:t>
        <w:br/>
        <w:br/>
        <w:t># Prompt - reusable template (user-controlled)</w:t>
        <w:br/>
        <w:t>@mcp.prompt()</w:t>
        <w:br/>
        <w:t>def prompt_name(arg: str) -&gt; str:</w:t>
        <w:br/>
        <w:t xml:space="preserve">    """Description."""</w:t>
        <w:br/>
        <w:t xml:space="preserve">    return f"Prompt with {arg}" </w:t>
      </w:r>
    </w:p>
    <w:p>
      <w:pPr>
        <w:pStyle w:val="Heading3"/>
      </w:pPr>
      <w:r>
        <w:t>CLI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Command</w:t>
            </w:r>
          </w:p>
        </w:tc>
        <w:tc>
          <w:tcPr>
            <w:tcW w:type="dxa" w:w="3120"/>
            <w:shd w:fill="2E75B6"/>
          </w:tcPr>
          <w:p>
            <w:pPr>
              <w:jc w:val="center"/>
            </w:pPr>
            <w:r/>
            <w:r>
              <w:rPr>
                <w:b/>
                <w:color w:val="FFFFFF"/>
                <w:sz w:val="18"/>
              </w:rPr>
              <w:t>Purpose</w:t>
            </w:r>
          </w:p>
        </w:tc>
        <w:tc>
          <w:tcPr>
            <w:tcW w:type="dxa" w:w="3120"/>
            <w:shd w:fill="2E75B6"/>
          </w:tcPr>
          <w:p>
            <w:pPr>
              <w:jc w:val="center"/>
            </w:pPr>
            <w:r/>
            <w:r>
              <w:rPr>
                <w:b/>
                <w:color w:val="FFFFFF"/>
                <w:sz w:val="18"/>
              </w:rPr>
              <w:t>Notes</w:t>
            </w:r>
          </w:p>
        </w:tc>
      </w:tr>
      <w:tr>
        <w:tc>
          <w:tcPr>
            <w:tcW w:type="dxa" w:w="3120"/>
          </w:tcPr>
          <w:p>
            <w:pPr>
              <w:jc w:val="center"/>
            </w:pPr>
            <w:r/>
            <w:r>
              <w:rPr>
                <w:sz w:val="18"/>
              </w:rPr>
              <w:t>pip install mcp[cli]</w:t>
            </w:r>
          </w:p>
        </w:tc>
        <w:tc>
          <w:tcPr>
            <w:tcW w:type="dxa" w:w="3120"/>
          </w:tcPr>
          <w:p>
            <w:pPr>
              <w:jc w:val="center"/>
            </w:pPr>
            <w:r/>
            <w:r>
              <w:rPr>
                <w:sz w:val="18"/>
              </w:rPr>
              <w:t>Install MCP SDK + CLI</w:t>
            </w:r>
          </w:p>
        </w:tc>
        <w:tc>
          <w:tcPr>
            <w:tcW w:type="dxa" w:w="3120"/>
          </w:tcPr>
          <w:p>
            <w:pPr>
              <w:jc w:val="center"/>
            </w:pPr>
            <w:r/>
            <w:r>
              <w:rPr>
                <w:sz w:val="18"/>
              </w:rPr>
              <w:t>Required first step</w:t>
            </w:r>
          </w:p>
        </w:tc>
      </w:tr>
      <w:tr>
        <w:tc>
          <w:tcPr>
            <w:tcW w:type="dxa" w:w="3120"/>
          </w:tcPr>
          <w:p>
            <w:pPr>
              <w:jc w:val="center"/>
            </w:pPr>
            <w:r/>
            <w:r>
              <w:rPr>
                <w:sz w:val="18"/>
              </w:rPr>
              <w:t>mcp dev server.py</w:t>
            </w:r>
          </w:p>
        </w:tc>
        <w:tc>
          <w:tcPr>
            <w:tcW w:type="dxa" w:w="3120"/>
          </w:tcPr>
          <w:p>
            <w:pPr>
              <w:jc w:val="center"/>
            </w:pPr>
            <w:r/>
            <w:r>
              <w:rPr>
                <w:sz w:val="18"/>
              </w:rPr>
              <w:t>Launch Inspector UI</w:t>
            </w:r>
          </w:p>
        </w:tc>
        <w:tc>
          <w:tcPr>
            <w:tcW w:type="dxa" w:w="3120"/>
          </w:tcPr>
          <w:p>
            <w:pPr>
              <w:jc w:val="center"/>
            </w:pPr>
            <w:r/>
            <w:r>
              <w:rPr>
                <w:sz w:val="18"/>
              </w:rPr>
              <w:t>Opens browser for testing</w:t>
            </w:r>
          </w:p>
        </w:tc>
      </w:tr>
      <w:tr>
        <w:tc>
          <w:tcPr>
            <w:tcW w:type="dxa" w:w="3120"/>
          </w:tcPr>
          <w:p>
            <w:pPr>
              <w:jc w:val="center"/>
            </w:pPr>
            <w:r/>
            <w:r>
              <w:rPr>
                <w:sz w:val="18"/>
              </w:rPr>
              <w:t>mcp run server.py</w:t>
            </w:r>
          </w:p>
        </w:tc>
        <w:tc>
          <w:tcPr>
            <w:tcW w:type="dxa" w:w="3120"/>
          </w:tcPr>
          <w:p>
            <w:pPr>
              <w:jc w:val="center"/>
            </w:pPr>
            <w:r/>
            <w:r>
              <w:rPr>
                <w:sz w:val="18"/>
              </w:rPr>
              <w:t>Run server (stdio)</w:t>
            </w:r>
          </w:p>
        </w:tc>
        <w:tc>
          <w:tcPr>
            <w:tcW w:type="dxa" w:w="3120"/>
          </w:tcPr>
          <w:p>
            <w:pPr>
              <w:jc w:val="center"/>
            </w:pPr>
            <w:r/>
            <w:r>
              <w:rPr>
                <w:sz w:val="18"/>
              </w:rPr>
              <w:t>For client connections</w:t>
            </w:r>
          </w:p>
        </w:tc>
      </w:tr>
      <w:tr>
        <w:tc>
          <w:tcPr>
            <w:tcW w:type="dxa" w:w="3120"/>
          </w:tcPr>
          <w:p>
            <w:pPr>
              <w:jc w:val="center"/>
            </w:pPr>
            <w:r/>
            <w:r>
              <w:rPr>
                <w:sz w:val="18"/>
              </w:rPr>
              <w:t>mcp install server.py</w:t>
            </w:r>
          </w:p>
        </w:tc>
        <w:tc>
          <w:tcPr>
            <w:tcW w:type="dxa" w:w="3120"/>
          </w:tcPr>
          <w:p>
            <w:pPr>
              <w:jc w:val="center"/>
            </w:pPr>
            <w:r/>
            <w:r>
              <w:rPr>
                <w:sz w:val="18"/>
              </w:rPr>
              <w:t>Add to Claude Desktop</w:t>
            </w:r>
          </w:p>
        </w:tc>
        <w:tc>
          <w:tcPr>
            <w:tcW w:type="dxa" w:w="3120"/>
          </w:tcPr>
          <w:p>
            <w:pPr>
              <w:jc w:val="center"/>
            </w:pPr>
            <w:r/>
            <w:r>
              <w:rPr>
                <w:sz w:val="18"/>
              </w:rPr>
              <w:t>Auto-edits config file</w:t>
            </w:r>
          </w:p>
        </w:tc>
      </w:tr>
      <w:tr>
        <w:tc>
          <w:tcPr>
            <w:tcW w:type="dxa" w:w="3120"/>
          </w:tcPr>
          <w:p>
            <w:pPr>
              <w:jc w:val="center"/>
            </w:pPr>
            <w:r/>
            <w:r>
              <w:rPr>
                <w:sz w:val="18"/>
              </w:rPr>
              <w:t>mcp dev server.py</w:t>
              <w:br/>
              <w:t>--port 8080</w:t>
            </w:r>
          </w:p>
        </w:tc>
        <w:tc>
          <w:tcPr>
            <w:tcW w:type="dxa" w:w="3120"/>
          </w:tcPr>
          <w:p>
            <w:pPr>
              <w:jc w:val="center"/>
            </w:pPr>
            <w:r/>
            <w:r>
              <w:rPr>
                <w:sz w:val="18"/>
              </w:rPr>
              <w:t>Inspector on custom port</w:t>
            </w:r>
          </w:p>
        </w:tc>
        <w:tc>
          <w:tcPr>
            <w:tcW w:type="dxa" w:w="3120"/>
          </w:tcPr>
          <w:p>
            <w:pPr>
              <w:jc w:val="center"/>
            </w:pPr>
            <w:r/>
            <w:r>
              <w:rPr>
                <w:sz w:val="18"/>
              </w:rPr>
              <w:t>If default 5173 is busy</w:t>
            </w:r>
          </w:p>
        </w:tc>
      </w:tr>
    </w:tbl>
    <w:p/>
    <w:p>
      <w:pPr>
        <w:pStyle w:val="Heading3"/>
      </w:pPr>
      <w:r>
        <w:t>Transport Options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Transport</w:t>
            </w:r>
          </w:p>
        </w:tc>
        <w:tc>
          <w:tcPr>
            <w:tcW w:type="dxa" w:w="2340"/>
            <w:shd w:fill="2E75B6"/>
          </w:tcPr>
          <w:p>
            <w:pPr>
              <w:jc w:val="center"/>
            </w:pPr>
            <w:r/>
            <w:r>
              <w:rPr>
                <w:b/>
                <w:color w:val="FFFFFF"/>
                <w:sz w:val="18"/>
              </w:rPr>
              <w:t>Server Code</w:t>
            </w:r>
          </w:p>
        </w:tc>
        <w:tc>
          <w:tcPr>
            <w:tcW w:type="dxa" w:w="2340"/>
            <w:shd w:fill="2E75B6"/>
          </w:tcPr>
          <w:p>
            <w:pPr>
              <w:jc w:val="center"/>
            </w:pPr>
            <w:r/>
            <w:r>
              <w:rPr>
                <w:b/>
                <w:color w:val="FFFFFF"/>
                <w:sz w:val="18"/>
              </w:rPr>
              <w:t>Client Import</w:t>
            </w:r>
          </w:p>
        </w:tc>
        <w:tc>
          <w:tcPr>
            <w:tcW w:type="dxa" w:w="2340"/>
            <w:shd w:fill="2E75B6"/>
          </w:tcPr>
          <w:p>
            <w:pPr>
              <w:jc w:val="center"/>
            </w:pPr>
            <w:r/>
            <w:r>
              <w:rPr>
                <w:b/>
                <w:color w:val="FFFFFF"/>
                <w:sz w:val="18"/>
              </w:rPr>
              <w:t>Best For</w:t>
            </w:r>
          </w:p>
        </w:tc>
      </w:tr>
      <w:tr>
        <w:tc>
          <w:tcPr>
            <w:tcW w:type="dxa" w:w="2340"/>
          </w:tcPr>
          <w:p>
            <w:pPr>
              <w:jc w:val="center"/>
            </w:pPr>
            <w:r/>
            <w:r>
              <w:rPr>
                <w:sz w:val="18"/>
              </w:rPr>
              <w:t>stdio</w:t>
              <w:br/>
              <w:t>(local)</w:t>
            </w:r>
          </w:p>
        </w:tc>
        <w:tc>
          <w:tcPr>
            <w:tcW w:type="dxa" w:w="2340"/>
          </w:tcPr>
          <w:p>
            <w:pPr>
              <w:jc w:val="center"/>
            </w:pPr>
            <w:r/>
            <w:r>
              <w:rPr>
                <w:sz w:val="18"/>
              </w:rPr>
              <w:t>mcp.run()</w:t>
              <w:br/>
              <w:t># default</w:t>
            </w:r>
          </w:p>
        </w:tc>
        <w:tc>
          <w:tcPr>
            <w:tcW w:type="dxa" w:w="2340"/>
          </w:tcPr>
          <w:p>
            <w:pPr>
              <w:jc w:val="center"/>
            </w:pPr>
            <w:r/>
            <w:r>
              <w:rPr>
                <w:sz w:val="18"/>
              </w:rPr>
              <w:t>from mcp.client.stdio</w:t>
              <w:br/>
              <w:t>import stdio_client</w:t>
            </w:r>
          </w:p>
        </w:tc>
        <w:tc>
          <w:tcPr>
            <w:tcW w:type="dxa" w:w="2340"/>
          </w:tcPr>
          <w:p>
            <w:pPr>
              <w:jc w:val="center"/>
            </w:pPr>
            <w:r/>
            <w:r>
              <w:rPr>
                <w:sz w:val="18"/>
              </w:rPr>
              <w:t>Local dev,</w:t>
              <w:br/>
              <w:t>Claude Desktop</w:t>
            </w:r>
          </w:p>
        </w:tc>
      </w:tr>
      <w:tr>
        <w:tc>
          <w:tcPr>
            <w:tcW w:type="dxa" w:w="2340"/>
          </w:tcPr>
          <w:p>
            <w:pPr>
              <w:jc w:val="center"/>
            </w:pPr>
            <w:r/>
            <w:r>
              <w:rPr>
                <w:sz w:val="18"/>
              </w:rPr>
              <w:t>Streamable HTTP</w:t>
              <w:br/>
              <w:t>(remote - new)</w:t>
            </w:r>
          </w:p>
        </w:tc>
        <w:tc>
          <w:tcPr>
            <w:tcW w:type="dxa" w:w="2340"/>
          </w:tcPr>
          <w:p>
            <w:pPr>
              <w:jc w:val="center"/>
            </w:pPr>
            <w:r/>
            <w:r>
              <w:rPr>
                <w:sz w:val="18"/>
              </w:rPr>
              <w:t>mcp.run(transport=</w:t>
              <w:br/>
              <w:t>"streamable-http")</w:t>
            </w:r>
          </w:p>
        </w:tc>
        <w:tc>
          <w:tcPr>
            <w:tcW w:type="dxa" w:w="2340"/>
          </w:tcPr>
          <w:p>
            <w:pPr>
              <w:jc w:val="center"/>
            </w:pPr>
            <w:r/>
            <w:r>
              <w:rPr>
                <w:sz w:val="18"/>
              </w:rPr>
              <w:t>from mcp.client.</w:t>
              <w:br/>
              <w:t>streamable_http import</w:t>
              <w:br/>
              <w:t>streamablehttp_client</w:t>
            </w:r>
          </w:p>
        </w:tc>
        <w:tc>
          <w:tcPr>
            <w:tcW w:type="dxa" w:w="2340"/>
          </w:tcPr>
          <w:p>
            <w:pPr>
              <w:jc w:val="center"/>
            </w:pPr>
            <w:r/>
            <w:r>
              <w:rPr>
                <w:sz w:val="18"/>
              </w:rPr>
              <w:t>New remote</w:t>
              <w:br/>
              <w:t>projects</w:t>
            </w:r>
          </w:p>
        </w:tc>
      </w:tr>
      <w:tr>
        <w:tc>
          <w:tcPr>
            <w:tcW w:type="dxa" w:w="2340"/>
          </w:tcPr>
          <w:p>
            <w:pPr>
              <w:jc w:val="center"/>
            </w:pPr>
            <w:r/>
            <w:r>
              <w:rPr>
                <w:sz w:val="18"/>
              </w:rPr>
              <w:t>SSE</w:t>
              <w:br/>
              <w:t>(remote - legacy)</w:t>
            </w:r>
          </w:p>
        </w:tc>
        <w:tc>
          <w:tcPr>
            <w:tcW w:type="dxa" w:w="2340"/>
          </w:tcPr>
          <w:p>
            <w:pPr>
              <w:jc w:val="center"/>
            </w:pPr>
            <w:r/>
            <w:r>
              <w:rPr>
                <w:sz w:val="18"/>
              </w:rPr>
              <w:t>mcp.run(transport=</w:t>
              <w:br/>
              <w:t>"sse")</w:t>
            </w:r>
          </w:p>
        </w:tc>
        <w:tc>
          <w:tcPr>
            <w:tcW w:type="dxa" w:w="2340"/>
          </w:tcPr>
          <w:p>
            <w:pPr>
              <w:jc w:val="center"/>
            </w:pPr>
            <w:r/>
            <w:r>
              <w:rPr>
                <w:sz w:val="18"/>
              </w:rPr>
              <w:t>from mcp.client.sse</w:t>
              <w:br/>
              <w:t>import sse_client</w:t>
            </w:r>
          </w:p>
        </w:tc>
        <w:tc>
          <w:tcPr>
            <w:tcW w:type="dxa" w:w="2340"/>
          </w:tcPr>
          <w:p>
            <w:pPr>
              <w:jc w:val="center"/>
            </w:pPr>
            <w:r/>
            <w:r>
              <w:rPr>
                <w:sz w:val="18"/>
              </w:rPr>
              <w:t>Existing old</w:t>
              <w:br/>
              <w:t>servers</w:t>
            </w:r>
          </w:p>
        </w:tc>
      </w:tr>
    </w:tbl>
    <w:p/>
    <w:p>
      <w:pPr>
        <w:pStyle w:val="Heading3"/>
      </w:pPr>
      <w:r>
        <w:t>JSON-RPC Methods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Method</w:t>
            </w:r>
          </w:p>
        </w:tc>
        <w:tc>
          <w:tcPr>
            <w:tcW w:type="dxa" w:w="3120"/>
            <w:shd w:fill="2E75B6"/>
          </w:tcPr>
          <w:p>
            <w:pPr>
              <w:jc w:val="center"/>
            </w:pPr>
            <w:r/>
            <w:r>
              <w:rPr>
                <w:b/>
                <w:color w:val="FFFFFF"/>
                <w:sz w:val="18"/>
              </w:rPr>
              <w:t>Direction</w:t>
            </w:r>
          </w:p>
        </w:tc>
        <w:tc>
          <w:tcPr>
            <w:tcW w:type="dxa" w:w="3120"/>
            <w:shd w:fill="2E75B6"/>
          </w:tcPr>
          <w:p>
            <w:pPr>
              <w:jc w:val="center"/>
            </w:pPr>
            <w:r/>
            <w:r>
              <w:rPr>
                <w:b/>
                <w:color w:val="FFFFFF"/>
                <w:sz w:val="18"/>
              </w:rPr>
              <w:t>Purpose</w:t>
            </w:r>
          </w:p>
        </w:tc>
      </w:tr>
      <w:tr>
        <w:tc>
          <w:tcPr>
            <w:tcW w:type="dxa" w:w="3120"/>
          </w:tcPr>
          <w:p>
            <w:pPr>
              <w:jc w:val="center"/>
            </w:pPr>
            <w:r/>
            <w:r>
              <w:rPr>
                <w:sz w:val="18"/>
              </w:rPr>
              <w:t>initialize</w:t>
            </w:r>
          </w:p>
        </w:tc>
        <w:tc>
          <w:tcPr>
            <w:tcW w:type="dxa" w:w="3120"/>
          </w:tcPr>
          <w:p>
            <w:pPr>
              <w:jc w:val="center"/>
            </w:pPr>
            <w:r/>
            <w:r>
              <w:rPr>
                <w:sz w:val="18"/>
              </w:rPr>
              <w:t>Client→Server</w:t>
            </w:r>
          </w:p>
        </w:tc>
        <w:tc>
          <w:tcPr>
            <w:tcW w:type="dxa" w:w="3120"/>
          </w:tcPr>
          <w:p>
            <w:pPr>
              <w:jc w:val="center"/>
            </w:pPr>
            <w:r/>
            <w:r>
              <w:rPr>
                <w:sz w:val="18"/>
              </w:rPr>
              <w:t>Start session, exchange capabilities</w:t>
            </w:r>
          </w:p>
        </w:tc>
      </w:tr>
      <w:tr>
        <w:tc>
          <w:tcPr>
            <w:tcW w:type="dxa" w:w="3120"/>
          </w:tcPr>
          <w:p>
            <w:pPr>
              <w:jc w:val="center"/>
            </w:pPr>
            <w:r/>
            <w:r>
              <w:rPr>
                <w:sz w:val="18"/>
              </w:rPr>
              <w:t>initialized</w:t>
            </w:r>
          </w:p>
        </w:tc>
        <w:tc>
          <w:tcPr>
            <w:tcW w:type="dxa" w:w="3120"/>
          </w:tcPr>
          <w:p>
            <w:pPr>
              <w:jc w:val="center"/>
            </w:pPr>
            <w:r/>
            <w:r>
              <w:rPr>
                <w:sz w:val="18"/>
              </w:rPr>
              <w:t>Client→Server</w:t>
            </w:r>
          </w:p>
        </w:tc>
        <w:tc>
          <w:tcPr>
            <w:tcW w:type="dxa" w:w="3120"/>
          </w:tcPr>
          <w:p>
            <w:pPr>
              <w:jc w:val="center"/>
            </w:pPr>
            <w:r/>
            <w:r>
              <w:rPr>
                <w:sz w:val="18"/>
              </w:rPr>
              <w:t>Confirm init complete</w:t>
            </w:r>
          </w:p>
        </w:tc>
      </w:tr>
      <w:tr>
        <w:tc>
          <w:tcPr>
            <w:tcW w:type="dxa" w:w="3120"/>
          </w:tcPr>
          <w:p>
            <w:pPr>
              <w:jc w:val="center"/>
            </w:pPr>
            <w:r/>
            <w:r>
              <w:rPr>
                <w:sz w:val="18"/>
              </w:rPr>
              <w:t>tools/list</w:t>
            </w:r>
          </w:p>
        </w:tc>
        <w:tc>
          <w:tcPr>
            <w:tcW w:type="dxa" w:w="3120"/>
          </w:tcPr>
          <w:p>
            <w:pPr>
              <w:jc w:val="center"/>
            </w:pPr>
            <w:r/>
            <w:r>
              <w:rPr>
                <w:sz w:val="18"/>
              </w:rPr>
              <w:t>Client→Server</w:t>
            </w:r>
          </w:p>
        </w:tc>
        <w:tc>
          <w:tcPr>
            <w:tcW w:type="dxa" w:w="3120"/>
          </w:tcPr>
          <w:p>
            <w:pPr>
              <w:jc w:val="center"/>
            </w:pPr>
            <w:r/>
            <w:r>
              <w:rPr>
                <w:sz w:val="18"/>
              </w:rPr>
              <w:t>List all available tools</w:t>
            </w:r>
          </w:p>
        </w:tc>
      </w:tr>
      <w:tr>
        <w:tc>
          <w:tcPr>
            <w:tcW w:type="dxa" w:w="3120"/>
          </w:tcPr>
          <w:p>
            <w:pPr>
              <w:jc w:val="center"/>
            </w:pPr>
            <w:r/>
            <w:r>
              <w:rPr>
                <w:sz w:val="18"/>
              </w:rPr>
              <w:t>tools/call</w:t>
            </w:r>
          </w:p>
        </w:tc>
        <w:tc>
          <w:tcPr>
            <w:tcW w:type="dxa" w:w="3120"/>
          </w:tcPr>
          <w:p>
            <w:pPr>
              <w:jc w:val="center"/>
            </w:pPr>
            <w:r/>
            <w:r>
              <w:rPr>
                <w:sz w:val="18"/>
              </w:rPr>
              <w:t>Client→Server</w:t>
            </w:r>
          </w:p>
        </w:tc>
        <w:tc>
          <w:tcPr>
            <w:tcW w:type="dxa" w:w="3120"/>
          </w:tcPr>
          <w:p>
            <w:pPr>
              <w:jc w:val="center"/>
            </w:pPr>
            <w:r/>
            <w:r>
              <w:rPr>
                <w:sz w:val="18"/>
              </w:rPr>
              <w:t>Execute a specific tool</w:t>
            </w:r>
          </w:p>
        </w:tc>
      </w:tr>
      <w:tr>
        <w:tc>
          <w:tcPr>
            <w:tcW w:type="dxa" w:w="3120"/>
          </w:tcPr>
          <w:p>
            <w:pPr>
              <w:jc w:val="center"/>
            </w:pPr>
            <w:r/>
            <w:r>
              <w:rPr>
                <w:sz w:val="18"/>
              </w:rPr>
              <w:t>resources/list</w:t>
            </w:r>
          </w:p>
        </w:tc>
        <w:tc>
          <w:tcPr>
            <w:tcW w:type="dxa" w:w="3120"/>
          </w:tcPr>
          <w:p>
            <w:pPr>
              <w:jc w:val="center"/>
            </w:pPr>
            <w:r/>
            <w:r>
              <w:rPr>
                <w:sz w:val="18"/>
              </w:rPr>
              <w:t>Client→Server</w:t>
            </w:r>
          </w:p>
        </w:tc>
        <w:tc>
          <w:tcPr>
            <w:tcW w:type="dxa" w:w="3120"/>
          </w:tcPr>
          <w:p>
            <w:pPr>
              <w:jc w:val="center"/>
            </w:pPr>
            <w:r/>
            <w:r>
              <w:rPr>
                <w:sz w:val="18"/>
              </w:rPr>
              <w:t>List all resources</w:t>
            </w:r>
          </w:p>
        </w:tc>
      </w:tr>
      <w:tr>
        <w:tc>
          <w:tcPr>
            <w:tcW w:type="dxa" w:w="3120"/>
          </w:tcPr>
          <w:p>
            <w:pPr>
              <w:jc w:val="center"/>
            </w:pPr>
            <w:r/>
            <w:r>
              <w:rPr>
                <w:sz w:val="18"/>
              </w:rPr>
              <w:t>resources/read</w:t>
            </w:r>
          </w:p>
        </w:tc>
        <w:tc>
          <w:tcPr>
            <w:tcW w:type="dxa" w:w="3120"/>
          </w:tcPr>
          <w:p>
            <w:pPr>
              <w:jc w:val="center"/>
            </w:pPr>
            <w:r/>
            <w:r>
              <w:rPr>
                <w:sz w:val="18"/>
              </w:rPr>
              <w:t>Client→Server</w:t>
            </w:r>
          </w:p>
        </w:tc>
        <w:tc>
          <w:tcPr>
            <w:tcW w:type="dxa" w:w="3120"/>
          </w:tcPr>
          <w:p>
            <w:pPr>
              <w:jc w:val="center"/>
            </w:pPr>
            <w:r/>
            <w:r>
              <w:rPr>
                <w:sz w:val="18"/>
              </w:rPr>
              <w:t>Read a specific resource</w:t>
            </w:r>
          </w:p>
        </w:tc>
      </w:tr>
      <w:tr>
        <w:tc>
          <w:tcPr>
            <w:tcW w:type="dxa" w:w="3120"/>
          </w:tcPr>
          <w:p>
            <w:pPr>
              <w:jc w:val="center"/>
            </w:pPr>
            <w:r/>
            <w:r>
              <w:rPr>
                <w:sz w:val="18"/>
              </w:rPr>
              <w:t>prompts/list</w:t>
            </w:r>
          </w:p>
        </w:tc>
        <w:tc>
          <w:tcPr>
            <w:tcW w:type="dxa" w:w="3120"/>
          </w:tcPr>
          <w:p>
            <w:pPr>
              <w:jc w:val="center"/>
            </w:pPr>
            <w:r/>
            <w:r>
              <w:rPr>
                <w:sz w:val="18"/>
              </w:rPr>
              <w:t>Client→Server</w:t>
            </w:r>
          </w:p>
        </w:tc>
        <w:tc>
          <w:tcPr>
            <w:tcW w:type="dxa" w:w="3120"/>
          </w:tcPr>
          <w:p>
            <w:pPr>
              <w:jc w:val="center"/>
            </w:pPr>
            <w:r/>
            <w:r>
              <w:rPr>
                <w:sz w:val="18"/>
              </w:rPr>
              <w:t>List prompt templates</w:t>
            </w:r>
          </w:p>
        </w:tc>
      </w:tr>
      <w:tr>
        <w:tc>
          <w:tcPr>
            <w:tcW w:type="dxa" w:w="3120"/>
          </w:tcPr>
          <w:p>
            <w:pPr>
              <w:jc w:val="center"/>
            </w:pPr>
            <w:r/>
            <w:r>
              <w:rPr>
                <w:sz w:val="18"/>
              </w:rPr>
              <w:t>prompts/get</w:t>
            </w:r>
          </w:p>
        </w:tc>
        <w:tc>
          <w:tcPr>
            <w:tcW w:type="dxa" w:w="3120"/>
          </w:tcPr>
          <w:p>
            <w:pPr>
              <w:jc w:val="center"/>
            </w:pPr>
            <w:r/>
            <w:r>
              <w:rPr>
                <w:sz w:val="18"/>
              </w:rPr>
              <w:t>Client→Server</w:t>
            </w:r>
          </w:p>
        </w:tc>
        <w:tc>
          <w:tcPr>
            <w:tcW w:type="dxa" w:w="3120"/>
          </w:tcPr>
          <w:p>
            <w:pPr>
              <w:jc w:val="center"/>
            </w:pPr>
            <w:r/>
            <w:r>
              <w:rPr>
                <w:sz w:val="18"/>
              </w:rPr>
              <w:t>Get a specific prompt</w:t>
            </w:r>
          </w:p>
        </w:tc>
      </w:tr>
      <w:tr>
        <w:tc>
          <w:tcPr>
            <w:tcW w:type="dxa" w:w="3120"/>
          </w:tcPr>
          <w:p>
            <w:pPr>
              <w:jc w:val="center"/>
            </w:pPr>
            <w:r/>
            <w:r>
              <w:rPr>
                <w:sz w:val="18"/>
              </w:rPr>
              <w:t>notifications/*</w:t>
            </w:r>
          </w:p>
        </w:tc>
        <w:tc>
          <w:tcPr>
            <w:tcW w:type="dxa" w:w="3120"/>
          </w:tcPr>
          <w:p>
            <w:pPr>
              <w:jc w:val="center"/>
            </w:pPr>
            <w:r/>
            <w:r>
              <w:rPr>
                <w:sz w:val="18"/>
              </w:rPr>
              <w:t>Both</w:t>
            </w:r>
          </w:p>
        </w:tc>
        <w:tc>
          <w:tcPr>
            <w:tcW w:type="dxa" w:w="3120"/>
          </w:tcPr>
          <w:p>
            <w:pPr>
              <w:jc w:val="center"/>
            </w:pPr>
            <w:r/>
            <w:r>
              <w:rPr>
                <w:sz w:val="18"/>
              </w:rPr>
              <w:t>One-way notifications</w:t>
            </w:r>
          </w:p>
        </w:tc>
      </w:tr>
      <w:tr>
        <w:tc>
          <w:tcPr>
            <w:tcW w:type="dxa" w:w="3120"/>
          </w:tcPr>
          <w:p>
            <w:pPr>
              <w:jc w:val="center"/>
            </w:pPr>
            <w:r/>
            <w:r>
              <w:rPr>
                <w:sz w:val="18"/>
              </w:rPr>
              <w:t>shutdown</w:t>
            </w:r>
          </w:p>
        </w:tc>
        <w:tc>
          <w:tcPr>
            <w:tcW w:type="dxa" w:w="3120"/>
          </w:tcPr>
          <w:p>
            <w:pPr>
              <w:jc w:val="center"/>
            </w:pPr>
            <w:r/>
            <w:r>
              <w:rPr>
                <w:sz w:val="18"/>
              </w:rPr>
              <w:t>Client→Server</w:t>
            </w:r>
          </w:p>
        </w:tc>
        <w:tc>
          <w:tcPr>
            <w:tcW w:type="dxa" w:w="3120"/>
          </w:tcPr>
          <w:p>
            <w:pPr>
              <w:jc w:val="center"/>
            </w:pPr>
            <w:r/>
            <w:r>
              <w:rPr>
                <w:sz w:val="18"/>
              </w:rPr>
              <w:t>Close connection gracefully</w:t>
            </w:r>
          </w:p>
        </w:tc>
      </w:tr>
    </w:tbl>
    <w:p/>
    <w:p>
      <w:pPr>
        <w:pStyle w:val="Heading3"/>
      </w:pPr>
      <w:r>
        <w:t>Common Import Patterns</w:t>
      </w:r>
    </w:p>
    <w:p>
      <w:pPr>
        <w:spacing w:before="80" w:after="80"/>
        <w:shd w:val="clear" w:color="auto" w:fill="F2F2F2"/>
      </w:pPr>
      <w:r>
        <w:rPr>
          <w:rFonts w:ascii="Courier New" w:hAnsi="Courier New"/>
          <w:color w:val="1A1A1A"/>
          <w:sz w:val="17"/>
        </w:rPr>
        <w:t># === SERVER ===</w:t>
        <w:br/>
        <w:t>from mcp.server.fastmcp import FastMCP       # High-level server builder</w:t>
        <w:br/>
        <w:br/>
        <w:t># === CLIENT (stdio) ===</w:t>
        <w:br/>
        <w:t>import asyncio                                # Async event loop</w:t>
        <w:br/>
        <w:t>from mcp import ClientSession                 # Session manager</w:t>
        <w:br/>
        <w:t>from mcp import StdioServerParameters         # stdio config</w:t>
        <w:br/>
        <w:t>from mcp.client.stdio import stdio_client     # stdio connection</w:t>
        <w:br/>
        <w:br/>
        <w:t># === CLIENT (Streamable HTTP) ===</w:t>
        <w:br/>
        <w:t>from mcp.client.streamable_http import streamablehttp_client</w:t>
        <w:br/>
        <w:br/>
        <w:t># === CLIENT (SSE - legacy) ===</w:t>
        <w:br/>
        <w:t>from mcp.client.sse import sse_client</w:t>
        <w:br/>
        <w:br/>
        <w:t># === LANGCHAIN INTEGRATION ===</w:t>
        <w:br/>
        <w:t>from langchain_mcp_adapters.client import MultiServerMCPClient</w:t>
        <w:br/>
        <w:t>from langchain_google_genai import ChatGoogleGenerativeAI</w:t>
        <w:br/>
        <w:t>from langgraph.prebuilt import create_react_agent, ToolNode</w:t>
      </w:r>
    </w:p>
    <w:p>
      <w:pPr>
        <w:pStyle w:val="Heading3"/>
      </w:pPr>
      <w:r>
        <w:t>Config File Formats</w:t>
      </w:r>
    </w:p>
    <w:p>
      <w:pPr>
        <w:spacing w:before="80" w:after="80"/>
        <w:shd w:val="clear" w:color="auto" w:fill="F2F2F2"/>
      </w:pPr>
      <w:r>
        <w:rPr>
          <w:rFonts w:ascii="Courier New" w:hAnsi="Courier New"/>
          <w:color w:val="1A1A1A"/>
          <w:sz w:val="17"/>
        </w:rPr>
        <w:t>// Claude Desktop: claude_desktop_config.json</w:t>
        <w:br/>
        <w:t>// Location: C:\Users\&lt;Name&gt;\AppData\Roaming\Claude\</w:t>
        <w:br/>
        <w:t>{</w:t>
        <w:br/>
        <w:t xml:space="preserve">    "mcpServers": {</w:t>
        <w:br/>
        <w:t xml:space="preserve">        "server-name": {</w:t>
        <w:br/>
        <w:t xml:space="preserve">            "command": "python",</w:t>
        <w:br/>
        <w:t xml:space="preserve">            "args": ["C:\\path\\to\\server.py"],</w:t>
        <w:br/>
        <w:t xml:space="preserve">            "env": {"API_KEY": "value"}</w:t>
        <w:br/>
        <w:t xml:space="preserve">        }</w:t>
        <w:br/>
        <w:t xml:space="preserve">    }</w:t>
        <w:br/>
        <w:t>}</w:t>
        <w:br/>
        <w:br/>
        <w:t>// VS Code: .vscode/mcp.json (project-level)</w:t>
        <w:br/>
        <w:t>{</w:t>
        <w:br/>
        <w:t xml:space="preserve">    "servers": {</w:t>
        <w:br/>
        <w:t xml:space="preserve">        "server-name": {</w:t>
        <w:br/>
        <w:t xml:space="preserve">            "type": "stdio",           // or "http" for remote</w:t>
        <w:br/>
        <w:t xml:space="preserve">            "command": "python",</w:t>
        <w:br/>
        <w:t xml:space="preserve">            "args": ["server.py"]</w:t>
        <w:br/>
        <w:t xml:space="preserve">        }</w:t>
        <w:br/>
        <w:t xml:space="preserve">    }</w:t>
        <w:br/>
        <w:t>}</w:t>
      </w:r>
    </w:p>
    <w:p>
      <w:pPr>
        <w:pStyle w:val="Heading2"/>
      </w:pPr>
      <w:r>
        <w:t>🔧 Troubleshooting Guide: 10 Common Errors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Error</w:t>
            </w:r>
          </w:p>
        </w:tc>
        <w:tc>
          <w:tcPr>
            <w:tcW w:type="dxa" w:w="2340"/>
            <w:shd w:fill="2E75B6"/>
          </w:tcPr>
          <w:p>
            <w:pPr>
              <w:jc w:val="center"/>
            </w:pPr>
            <w:r/>
            <w:r>
              <w:rPr>
                <w:b/>
                <w:color w:val="FFFFFF"/>
                <w:sz w:val="18"/>
              </w:rPr>
              <w:t>Cause</w:t>
            </w:r>
          </w:p>
        </w:tc>
        <w:tc>
          <w:tcPr>
            <w:tcW w:type="dxa" w:w="2340"/>
            <w:shd w:fill="2E75B6"/>
          </w:tcPr>
          <w:p>
            <w:pPr>
              <w:jc w:val="center"/>
            </w:pPr>
            <w:r/>
            <w:r>
              <w:rPr>
                <w:b/>
                <w:color w:val="FFFFFF"/>
                <w:sz w:val="18"/>
              </w:rPr>
              <w:t>Fix</w:t>
            </w:r>
          </w:p>
        </w:tc>
      </w:tr>
      <w:tr>
        <w:tc>
          <w:tcPr>
            <w:tcW w:type="dxa" w:w="2340"/>
          </w:tcPr>
          <w:p>
            <w:pPr>
              <w:jc w:val="center"/>
            </w:pPr>
            <w:r/>
            <w:r>
              <w:rPr>
                <w:sz w:val="18"/>
              </w:rPr>
              <w:t>1</w:t>
            </w:r>
          </w:p>
        </w:tc>
        <w:tc>
          <w:tcPr>
            <w:tcW w:type="dxa" w:w="2340"/>
          </w:tcPr>
          <w:p>
            <w:pPr>
              <w:jc w:val="center"/>
            </w:pPr>
            <w:r/>
            <w:r>
              <w:rPr>
                <w:sz w:val="18"/>
              </w:rPr>
              <w:t>ModuleNotFoundError:</w:t>
              <w:br/>
              <w:t>No module named 'mcp'</w:t>
            </w:r>
          </w:p>
        </w:tc>
        <w:tc>
          <w:tcPr>
            <w:tcW w:type="dxa" w:w="2340"/>
          </w:tcPr>
          <w:p>
            <w:pPr>
              <w:jc w:val="center"/>
            </w:pPr>
            <w:r/>
            <w:r>
              <w:rPr>
                <w:sz w:val="18"/>
              </w:rPr>
              <w:t>MCP not installed or</w:t>
              <w:br/>
              <w:t>wrong virtual env</w:t>
            </w:r>
          </w:p>
        </w:tc>
        <w:tc>
          <w:tcPr>
            <w:tcW w:type="dxa" w:w="2340"/>
          </w:tcPr>
          <w:p>
            <w:pPr>
              <w:jc w:val="center"/>
            </w:pPr>
            <w:r/>
            <w:r>
              <w:rPr>
                <w:sz w:val="18"/>
              </w:rPr>
              <w:t>pip install mcp[cli];</w:t>
              <w:br/>
              <w:t>activate correct venv</w:t>
            </w:r>
          </w:p>
        </w:tc>
      </w:tr>
      <w:tr>
        <w:tc>
          <w:tcPr>
            <w:tcW w:type="dxa" w:w="2340"/>
          </w:tcPr>
          <w:p>
            <w:pPr>
              <w:jc w:val="center"/>
            </w:pPr>
            <w:r/>
            <w:r>
              <w:rPr>
                <w:sz w:val="18"/>
              </w:rPr>
              <w:t>2</w:t>
            </w:r>
          </w:p>
        </w:tc>
        <w:tc>
          <w:tcPr>
            <w:tcW w:type="dxa" w:w="2340"/>
          </w:tcPr>
          <w:p>
            <w:pPr>
              <w:jc w:val="center"/>
            </w:pPr>
            <w:r/>
            <w:r>
              <w:rPr>
                <w:sz w:val="18"/>
              </w:rPr>
              <w:t>RuntimeError:</w:t>
              <w:br/>
              <w:t>no running event loop</w:t>
            </w:r>
          </w:p>
        </w:tc>
        <w:tc>
          <w:tcPr>
            <w:tcW w:type="dxa" w:w="2340"/>
          </w:tcPr>
          <w:p>
            <w:pPr>
              <w:jc w:val="center"/>
            </w:pPr>
            <w:r/>
            <w:r>
              <w:rPr>
                <w:sz w:val="18"/>
              </w:rPr>
              <w:t>Missing asyncio.run()</w:t>
            </w:r>
          </w:p>
        </w:tc>
        <w:tc>
          <w:tcPr>
            <w:tcW w:type="dxa" w:w="2340"/>
          </w:tcPr>
          <w:p>
            <w:pPr>
              <w:jc w:val="center"/>
            </w:pPr>
            <w:r/>
            <w:r>
              <w:rPr>
                <w:sz w:val="18"/>
              </w:rPr>
              <w:t>Add: asyncio.run(main())</w:t>
              <w:br/>
              <w:t>at bottom of script</w:t>
            </w:r>
          </w:p>
        </w:tc>
      </w:tr>
      <w:tr>
        <w:tc>
          <w:tcPr>
            <w:tcW w:type="dxa" w:w="2340"/>
          </w:tcPr>
          <w:p>
            <w:pPr>
              <w:jc w:val="center"/>
            </w:pPr>
            <w:r/>
            <w:r>
              <w:rPr>
                <w:sz w:val="18"/>
              </w:rPr>
              <w:t>3</w:t>
            </w:r>
          </w:p>
        </w:tc>
        <w:tc>
          <w:tcPr>
            <w:tcW w:type="dxa" w:w="2340"/>
          </w:tcPr>
          <w:p>
            <w:pPr>
              <w:jc w:val="center"/>
            </w:pPr>
            <w:r/>
            <w:r>
              <w:rPr>
                <w:sz w:val="18"/>
              </w:rPr>
              <w:t>'await' outside</w:t>
              <w:br/>
              <w:t>async function</w:t>
            </w:r>
          </w:p>
        </w:tc>
        <w:tc>
          <w:tcPr>
            <w:tcW w:type="dxa" w:w="2340"/>
          </w:tcPr>
          <w:p>
            <w:pPr>
              <w:jc w:val="center"/>
            </w:pPr>
            <w:r/>
            <w:r>
              <w:rPr>
                <w:sz w:val="18"/>
              </w:rPr>
              <w:t>await used in</w:t>
              <w:br/>
              <w:t>regular def function</w:t>
            </w:r>
          </w:p>
        </w:tc>
        <w:tc>
          <w:tcPr>
            <w:tcW w:type="dxa" w:w="2340"/>
          </w:tcPr>
          <w:p>
            <w:pPr>
              <w:jc w:val="center"/>
            </w:pPr>
            <w:r/>
            <w:r>
              <w:rPr>
                <w:sz w:val="18"/>
              </w:rPr>
              <w:t>Change 'def' to</w:t>
              <w:br/>
              <w:t>'async def'</w:t>
            </w:r>
          </w:p>
        </w:tc>
      </w:tr>
      <w:tr>
        <w:tc>
          <w:tcPr>
            <w:tcW w:type="dxa" w:w="2340"/>
          </w:tcPr>
          <w:p>
            <w:pPr>
              <w:jc w:val="center"/>
            </w:pPr>
            <w:r/>
            <w:r>
              <w:rPr>
                <w:sz w:val="18"/>
              </w:rPr>
              <w:t>4</w:t>
            </w:r>
          </w:p>
        </w:tc>
        <w:tc>
          <w:tcPr>
            <w:tcW w:type="dxa" w:w="2340"/>
          </w:tcPr>
          <w:p>
            <w:pPr>
              <w:jc w:val="center"/>
            </w:pPr>
            <w:r/>
            <w:r>
              <w:rPr>
                <w:sz w:val="18"/>
              </w:rPr>
              <w:t>FileNotFoundError:</w:t>
              <w:br/>
              <w:t>server.py not found</w:t>
            </w:r>
          </w:p>
        </w:tc>
        <w:tc>
          <w:tcPr>
            <w:tcW w:type="dxa" w:w="2340"/>
          </w:tcPr>
          <w:p>
            <w:pPr>
              <w:jc w:val="center"/>
            </w:pPr>
            <w:r/>
            <w:r>
              <w:rPr>
                <w:sz w:val="18"/>
              </w:rPr>
              <w:t>Wrong path in client</w:t>
              <w:br/>
              <w:t>or config file</w:t>
            </w:r>
          </w:p>
        </w:tc>
        <w:tc>
          <w:tcPr>
            <w:tcW w:type="dxa" w:w="2340"/>
          </w:tcPr>
          <w:p>
            <w:pPr>
              <w:jc w:val="center"/>
            </w:pPr>
            <w:r/>
            <w:r>
              <w:rPr>
                <w:sz w:val="18"/>
              </w:rPr>
              <w:t>Use absolute path;</w:t>
              <w:br/>
              <w:t>check working directory</w:t>
            </w:r>
          </w:p>
        </w:tc>
      </w:tr>
      <w:tr>
        <w:tc>
          <w:tcPr>
            <w:tcW w:type="dxa" w:w="2340"/>
          </w:tcPr>
          <w:p>
            <w:pPr>
              <w:jc w:val="center"/>
            </w:pPr>
            <w:r/>
            <w:r>
              <w:rPr>
                <w:sz w:val="18"/>
              </w:rPr>
              <w:t>5</w:t>
            </w:r>
          </w:p>
        </w:tc>
        <w:tc>
          <w:tcPr>
            <w:tcW w:type="dxa" w:w="2340"/>
          </w:tcPr>
          <w:p>
            <w:pPr>
              <w:jc w:val="center"/>
            </w:pPr>
            <w:r/>
            <w:r>
              <w:rPr>
                <w:sz w:val="18"/>
              </w:rPr>
              <w:t>Connection refused</w:t>
              <w:br/>
              <w:t>(remote server)</w:t>
            </w:r>
          </w:p>
        </w:tc>
        <w:tc>
          <w:tcPr>
            <w:tcW w:type="dxa" w:w="2340"/>
          </w:tcPr>
          <w:p>
            <w:pPr>
              <w:jc w:val="center"/>
            </w:pPr>
            <w:r/>
            <w:r>
              <w:rPr>
                <w:sz w:val="18"/>
              </w:rPr>
              <w:t>Server not running or</w:t>
              <w:br/>
              <w:t>firewall blocking port</w:t>
            </w:r>
          </w:p>
        </w:tc>
        <w:tc>
          <w:tcPr>
            <w:tcW w:type="dxa" w:w="2340"/>
          </w:tcPr>
          <w:p>
            <w:pPr>
              <w:jc w:val="center"/>
            </w:pPr>
            <w:r/>
            <w:r>
              <w:rPr>
                <w:sz w:val="18"/>
              </w:rPr>
              <w:t>Start server; check</w:t>
              <w:br/>
              <w:t>firewall; use 0.0.0.0</w:t>
            </w:r>
          </w:p>
        </w:tc>
      </w:tr>
      <w:tr>
        <w:tc>
          <w:tcPr>
            <w:tcW w:type="dxa" w:w="2340"/>
          </w:tcPr>
          <w:p>
            <w:pPr>
              <w:jc w:val="center"/>
            </w:pPr>
            <w:r/>
            <w:r>
              <w:rPr>
                <w:sz w:val="18"/>
              </w:rPr>
              <w:t>6</w:t>
            </w:r>
          </w:p>
        </w:tc>
        <w:tc>
          <w:tcPr>
            <w:tcW w:type="dxa" w:w="2340"/>
          </w:tcPr>
          <w:p>
            <w:pPr>
              <w:jc w:val="center"/>
            </w:pPr>
            <w:r/>
            <w:r>
              <w:rPr>
                <w:sz w:val="18"/>
              </w:rPr>
              <w:t>Tools not showing</w:t>
              <w:br/>
              <w:t>in Claude Desktop</w:t>
            </w:r>
          </w:p>
        </w:tc>
        <w:tc>
          <w:tcPr>
            <w:tcW w:type="dxa" w:w="2340"/>
          </w:tcPr>
          <w:p>
            <w:pPr>
              <w:jc w:val="center"/>
            </w:pPr>
            <w:r/>
            <w:r>
              <w:rPr>
                <w:sz w:val="18"/>
              </w:rPr>
              <w:t>Config error or</w:t>
              <w:br/>
              <w:t>Claude not restarted</w:t>
            </w:r>
          </w:p>
        </w:tc>
        <w:tc>
          <w:tcPr>
            <w:tcW w:type="dxa" w:w="2340"/>
          </w:tcPr>
          <w:p>
            <w:pPr>
              <w:jc w:val="center"/>
            </w:pPr>
            <w:r/>
            <w:r>
              <w:rPr>
                <w:sz w:val="18"/>
              </w:rPr>
              <w:t>Check JSON syntax;</w:t>
              <w:br/>
              <w:t>fully restart Claude</w:t>
            </w:r>
          </w:p>
        </w:tc>
      </w:tr>
      <w:tr>
        <w:tc>
          <w:tcPr>
            <w:tcW w:type="dxa" w:w="2340"/>
          </w:tcPr>
          <w:p>
            <w:pPr>
              <w:jc w:val="center"/>
            </w:pPr>
            <w:r/>
            <w:r>
              <w:rPr>
                <w:sz w:val="18"/>
              </w:rPr>
              <w:t>7</w:t>
            </w:r>
          </w:p>
        </w:tc>
        <w:tc>
          <w:tcPr>
            <w:tcW w:type="dxa" w:w="2340"/>
          </w:tcPr>
          <w:p>
            <w:pPr>
              <w:jc w:val="center"/>
            </w:pPr>
            <w:r/>
            <w:r>
              <w:rPr>
                <w:sz w:val="18"/>
              </w:rPr>
              <w:t>Tool returns</w:t>
              <w:br/>
              <w:t>empty result</w:t>
            </w:r>
          </w:p>
        </w:tc>
        <w:tc>
          <w:tcPr>
            <w:tcW w:type="dxa" w:w="2340"/>
          </w:tcPr>
          <w:p>
            <w:pPr>
              <w:jc w:val="center"/>
            </w:pPr>
            <w:r/>
            <w:r>
              <w:rPr>
                <w:sz w:val="18"/>
              </w:rPr>
              <w:t>Function returns None</w:t>
              <w:br/>
              <w:t>(no return statement)</w:t>
            </w:r>
          </w:p>
        </w:tc>
        <w:tc>
          <w:tcPr>
            <w:tcW w:type="dxa" w:w="2340"/>
          </w:tcPr>
          <w:p>
            <w:pPr>
              <w:jc w:val="center"/>
            </w:pPr>
            <w:r/>
            <w:r>
              <w:rPr>
                <w:sz w:val="18"/>
              </w:rPr>
              <w:t>Always 'return' a string</w:t>
              <w:br/>
              <w:t>from tool functions</w:t>
            </w:r>
          </w:p>
        </w:tc>
      </w:tr>
      <w:tr>
        <w:tc>
          <w:tcPr>
            <w:tcW w:type="dxa" w:w="2340"/>
          </w:tcPr>
          <w:p>
            <w:pPr>
              <w:jc w:val="center"/>
            </w:pPr>
            <w:r/>
            <w:r>
              <w:rPr>
                <w:sz w:val="18"/>
              </w:rPr>
              <w:t>8</w:t>
            </w:r>
          </w:p>
        </w:tc>
        <w:tc>
          <w:tcPr>
            <w:tcW w:type="dxa" w:w="2340"/>
          </w:tcPr>
          <w:p>
            <w:pPr>
              <w:jc w:val="center"/>
            </w:pPr>
            <w:r/>
            <w:r>
              <w:rPr>
                <w:sz w:val="18"/>
              </w:rPr>
              <w:t>Inspector shows</w:t>
              <w:br/>
              <w:t>blank page</w:t>
            </w:r>
          </w:p>
        </w:tc>
        <w:tc>
          <w:tcPr>
            <w:tcW w:type="dxa" w:w="2340"/>
          </w:tcPr>
          <w:p>
            <w:pPr>
              <w:jc w:val="center"/>
            </w:pPr>
            <w:r/>
            <w:r>
              <w:rPr>
                <w:sz w:val="18"/>
              </w:rPr>
              <w:t>Node.js not installed</w:t>
              <w:br/>
              <w:t>or port conflict</w:t>
            </w:r>
          </w:p>
        </w:tc>
        <w:tc>
          <w:tcPr>
            <w:tcW w:type="dxa" w:w="2340"/>
          </w:tcPr>
          <w:p>
            <w:pPr>
              <w:jc w:val="center"/>
            </w:pPr>
            <w:r/>
            <w:r>
              <w:rPr>
                <w:sz w:val="18"/>
              </w:rPr>
              <w:t>Install Node.js;</w:t>
              <w:br/>
              <w:t>try --port 8080</w:t>
            </w:r>
          </w:p>
        </w:tc>
      </w:tr>
      <w:tr>
        <w:tc>
          <w:tcPr>
            <w:tcW w:type="dxa" w:w="2340"/>
          </w:tcPr>
          <w:p>
            <w:pPr>
              <w:jc w:val="center"/>
            </w:pPr>
            <w:r/>
            <w:r>
              <w:rPr>
                <w:sz w:val="18"/>
              </w:rPr>
              <w:t>9</w:t>
            </w:r>
          </w:p>
        </w:tc>
        <w:tc>
          <w:tcPr>
            <w:tcW w:type="dxa" w:w="2340"/>
          </w:tcPr>
          <w:p>
            <w:pPr>
              <w:jc w:val="center"/>
            </w:pPr>
            <w:r/>
            <w:r>
              <w:rPr>
                <w:sz w:val="18"/>
              </w:rPr>
              <w:t>SQL injection</w:t>
              <w:br/>
              <w:t>warning</w:t>
            </w:r>
          </w:p>
        </w:tc>
        <w:tc>
          <w:tcPr>
            <w:tcW w:type="dxa" w:w="2340"/>
          </w:tcPr>
          <w:p>
            <w:pPr>
              <w:jc w:val="center"/>
            </w:pPr>
            <w:r/>
            <w:r>
              <w:rPr>
                <w:sz w:val="18"/>
              </w:rPr>
              <w:t>Using f-strings for</w:t>
              <w:br/>
              <w:t>SQL queries</w:t>
            </w:r>
          </w:p>
        </w:tc>
        <w:tc>
          <w:tcPr>
            <w:tcW w:type="dxa" w:w="2340"/>
          </w:tcPr>
          <w:p>
            <w:pPr>
              <w:jc w:val="center"/>
            </w:pPr>
            <w:r/>
            <w:r>
              <w:rPr>
                <w:sz w:val="18"/>
              </w:rPr>
              <w:t>Use parameterized</w:t>
              <w:br/>
              <w:t>queries: (?, ?, ?)</w:t>
            </w:r>
          </w:p>
        </w:tc>
      </w:tr>
      <w:tr>
        <w:tc>
          <w:tcPr>
            <w:tcW w:type="dxa" w:w="2340"/>
          </w:tcPr>
          <w:p>
            <w:pPr>
              <w:jc w:val="center"/>
            </w:pPr>
            <w:r/>
            <w:r>
              <w:rPr>
                <w:sz w:val="18"/>
              </w:rPr>
              <w:t>10</w:t>
            </w:r>
          </w:p>
        </w:tc>
        <w:tc>
          <w:tcPr>
            <w:tcW w:type="dxa" w:w="2340"/>
          </w:tcPr>
          <w:p>
            <w:pPr>
              <w:jc w:val="center"/>
            </w:pPr>
            <w:r/>
            <w:r>
              <w:rPr>
                <w:sz w:val="18"/>
              </w:rPr>
              <w:t>GOOGLE_API_KEY</w:t>
              <w:br/>
              <w:t>not set</w:t>
            </w:r>
          </w:p>
        </w:tc>
        <w:tc>
          <w:tcPr>
            <w:tcW w:type="dxa" w:w="2340"/>
          </w:tcPr>
          <w:p>
            <w:pPr>
              <w:jc w:val="center"/>
            </w:pPr>
            <w:r/>
            <w:r>
              <w:rPr>
                <w:sz w:val="18"/>
              </w:rPr>
              <w:t>Env variable missing</w:t>
              <w:br/>
              <w:t>for LangChain/Gemini</w:t>
            </w:r>
          </w:p>
        </w:tc>
        <w:tc>
          <w:tcPr>
            <w:tcW w:type="dxa" w:w="2340"/>
          </w:tcPr>
          <w:p>
            <w:pPr>
              <w:jc w:val="center"/>
            </w:pPr>
            <w:r/>
            <w:r>
              <w:rPr>
                <w:sz w:val="18"/>
              </w:rPr>
              <w:t>$env:GOOGLE_API_KEY=</w:t>
              <w:br/>
              <w:t>'your-key' (PowerShell)</w:t>
            </w:r>
          </w:p>
        </w:tc>
      </w:tr>
    </w:tbl>
    <w:p/>
    <w:p>
      <w:pPr>
        <w:pStyle w:val="Heading2"/>
      </w:pPr>
      <w:r>
        <w:t>🚀 What's Next for MCP</w:t>
      </w:r>
    </w:p>
    <w:p>
      <w:r>
        <w:t>MCP is evolving rapidly. Here's what to watch for:</w:t>
      </w:r>
    </w:p>
    <w:p>
      <w:pPr>
        <w:pStyle w:val="ListBullet"/>
      </w:pPr>
      <w:r>
        <w:t>More Host Applications — Beyond Claude Desktop and VS Code, expect JetBrains IDEs, Cursor, and custom enterprise hosts.</w:t>
      </w:r>
    </w:p>
    <w:p>
      <w:pPr>
        <w:pStyle w:val="ListBullet"/>
      </w:pPr>
      <w:r>
        <w:t>Streamable HTTP maturity — Replacing SSE as the universal remote transport.</w:t>
      </w:r>
    </w:p>
    <w:p>
      <w:pPr>
        <w:pStyle w:val="ListBullet"/>
      </w:pPr>
      <w:r>
        <w:t>Better auth standards — OAuth 2.1 integration directly in the MCP spec.</w:t>
      </w:r>
    </w:p>
    <w:p>
      <w:pPr>
        <w:pStyle w:val="ListBullet"/>
      </w:pPr>
      <w:r>
        <w:t>Multi-modal tools — Tools that process images, audio, and video (not just text).</w:t>
      </w:r>
    </w:p>
    <w:p>
      <w:pPr>
        <w:pStyle w:val="ListBullet"/>
      </w:pPr>
      <w:r>
        <w:t>Server registries — Discover and install MCP servers from public catalogs.</w:t>
      </w:r>
    </w:p>
    <w:p>
      <w:pPr>
        <w:pStyle w:val="ListBullet"/>
      </w:pPr>
      <w:r>
        <w:t>Enterprise features — Audit logs, compliance, role-based access control.</w:t>
      </w:r>
    </w:p>
    <w:p>
      <w:pPr>
        <w:pStyle w:val="Heading2"/>
      </w:pPr>
      <w:r>
        <w:t>📚 Recommended Learning Path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Stage</w:t>
            </w:r>
          </w:p>
        </w:tc>
        <w:tc>
          <w:tcPr>
            <w:tcW w:type="dxa" w:w="3120"/>
            <w:shd w:fill="2E75B6"/>
          </w:tcPr>
          <w:p>
            <w:pPr>
              <w:jc w:val="center"/>
            </w:pPr>
            <w:r/>
            <w:r>
              <w:rPr>
                <w:b/>
                <w:color w:val="FFFFFF"/>
                <w:sz w:val="18"/>
              </w:rPr>
              <w:t>What to Do</w:t>
            </w:r>
          </w:p>
        </w:tc>
        <w:tc>
          <w:tcPr>
            <w:tcW w:type="dxa" w:w="3120"/>
            <w:shd w:fill="2E75B6"/>
          </w:tcPr>
          <w:p>
            <w:pPr>
              <w:jc w:val="center"/>
            </w:pPr>
            <w:r/>
            <w:r>
              <w:rPr>
                <w:b/>
                <w:color w:val="FFFFFF"/>
                <w:sz w:val="18"/>
              </w:rPr>
              <w:t>Sections</w:t>
            </w:r>
          </w:p>
        </w:tc>
      </w:tr>
      <w:tr>
        <w:tc>
          <w:tcPr>
            <w:tcW w:type="dxa" w:w="3120"/>
          </w:tcPr>
          <w:p>
            <w:pPr>
              <w:jc w:val="center"/>
            </w:pPr>
            <w:r/>
            <w:r>
              <w:rPr>
                <w:sz w:val="18"/>
              </w:rPr>
              <w:t>1. Understand</w:t>
            </w:r>
          </w:p>
        </w:tc>
        <w:tc>
          <w:tcPr>
            <w:tcW w:type="dxa" w:w="3120"/>
          </w:tcPr>
          <w:p>
            <w:pPr>
              <w:jc w:val="center"/>
            </w:pPr>
            <w:r/>
            <w:r>
              <w:rPr>
                <w:sz w:val="18"/>
              </w:rPr>
              <w:t>Read concepts &amp;</w:t>
              <w:br/>
              <w:t>architecture</w:t>
            </w:r>
          </w:p>
        </w:tc>
        <w:tc>
          <w:tcPr>
            <w:tcW w:type="dxa" w:w="3120"/>
          </w:tcPr>
          <w:p>
            <w:pPr>
              <w:jc w:val="center"/>
            </w:pPr>
            <w:r/>
            <w:r>
              <w:rPr>
                <w:sz w:val="18"/>
              </w:rPr>
              <w:t>Sections 1-4 (Part 1)</w:t>
            </w:r>
          </w:p>
        </w:tc>
      </w:tr>
      <w:tr>
        <w:tc>
          <w:tcPr>
            <w:tcW w:type="dxa" w:w="3120"/>
          </w:tcPr>
          <w:p>
            <w:pPr>
              <w:jc w:val="center"/>
            </w:pPr>
            <w:r/>
            <w:r>
              <w:rPr>
                <w:sz w:val="18"/>
              </w:rPr>
              <w:t>2. Build</w:t>
            </w:r>
          </w:p>
        </w:tc>
        <w:tc>
          <w:tcPr>
            <w:tcW w:type="dxa" w:w="3120"/>
          </w:tcPr>
          <w:p>
            <w:pPr>
              <w:jc w:val="center"/>
            </w:pPr>
            <w:r/>
            <w:r>
              <w:rPr>
                <w:sz w:val="18"/>
              </w:rPr>
              <w:t>Build local server</w:t>
              <w:br/>
              <w:t>&amp; client</w:t>
            </w:r>
          </w:p>
        </w:tc>
        <w:tc>
          <w:tcPr>
            <w:tcW w:type="dxa" w:w="3120"/>
          </w:tcPr>
          <w:p>
            <w:pPr>
              <w:jc w:val="center"/>
            </w:pPr>
            <w:r/>
            <w:r>
              <w:rPr>
                <w:sz w:val="18"/>
              </w:rPr>
              <w:t>Sections 5-8 (Part 1-2)</w:t>
            </w:r>
          </w:p>
        </w:tc>
      </w:tr>
      <w:tr>
        <w:tc>
          <w:tcPr>
            <w:tcW w:type="dxa" w:w="3120"/>
          </w:tcPr>
          <w:p>
            <w:pPr>
              <w:jc w:val="center"/>
            </w:pPr>
            <w:r/>
            <w:r>
              <w:rPr>
                <w:sz w:val="18"/>
              </w:rPr>
              <w:t>3. Test</w:t>
            </w:r>
          </w:p>
        </w:tc>
        <w:tc>
          <w:tcPr>
            <w:tcW w:type="dxa" w:w="3120"/>
          </w:tcPr>
          <w:p>
            <w:pPr>
              <w:jc w:val="center"/>
            </w:pPr>
            <w:r/>
            <w:r>
              <w:rPr>
                <w:sz w:val="18"/>
              </w:rPr>
              <w:t>Use Inspector &amp;</w:t>
              <w:br/>
              <w:t>connect hosts</w:t>
            </w:r>
          </w:p>
        </w:tc>
        <w:tc>
          <w:tcPr>
            <w:tcW w:type="dxa" w:w="3120"/>
          </w:tcPr>
          <w:p>
            <w:pPr>
              <w:jc w:val="center"/>
            </w:pPr>
            <w:r/>
            <w:r>
              <w:rPr>
                <w:sz w:val="18"/>
              </w:rPr>
              <w:t>Sections 9-11 (Part 2)</w:t>
            </w:r>
          </w:p>
        </w:tc>
      </w:tr>
      <w:tr>
        <w:tc>
          <w:tcPr>
            <w:tcW w:type="dxa" w:w="3120"/>
          </w:tcPr>
          <w:p>
            <w:pPr>
              <w:jc w:val="center"/>
            </w:pPr>
            <w:r/>
            <w:r>
              <w:rPr>
                <w:sz w:val="18"/>
              </w:rPr>
              <w:t>4. Go Remote</w:t>
            </w:r>
          </w:p>
        </w:tc>
        <w:tc>
          <w:tcPr>
            <w:tcW w:type="dxa" w:w="3120"/>
          </w:tcPr>
          <w:p>
            <w:pPr>
              <w:jc w:val="center"/>
            </w:pPr>
            <w:r/>
            <w:r>
              <w:rPr>
                <w:sz w:val="18"/>
              </w:rPr>
              <w:t>Build remote server</w:t>
              <w:br/>
              <w:t>with HTTP</w:t>
            </w:r>
          </w:p>
        </w:tc>
        <w:tc>
          <w:tcPr>
            <w:tcW w:type="dxa" w:w="3120"/>
          </w:tcPr>
          <w:p>
            <w:pPr>
              <w:jc w:val="center"/>
            </w:pPr>
            <w:r/>
            <w:r>
              <w:rPr>
                <w:sz w:val="18"/>
              </w:rPr>
              <w:t>Sections 12-13 (Part 2)</w:t>
            </w:r>
          </w:p>
        </w:tc>
      </w:tr>
      <w:tr>
        <w:tc>
          <w:tcPr>
            <w:tcW w:type="dxa" w:w="3120"/>
          </w:tcPr>
          <w:p>
            <w:pPr>
              <w:jc w:val="center"/>
            </w:pPr>
            <w:r/>
            <w:r>
              <w:rPr>
                <w:sz w:val="18"/>
              </w:rPr>
              <w:t>5. Integrate</w:t>
            </w:r>
          </w:p>
        </w:tc>
        <w:tc>
          <w:tcPr>
            <w:tcW w:type="dxa" w:w="3120"/>
          </w:tcPr>
          <w:p>
            <w:pPr>
              <w:jc w:val="center"/>
            </w:pPr>
            <w:r/>
            <w:r>
              <w:rPr>
                <w:sz w:val="18"/>
              </w:rPr>
              <w:t>Connect to DB, APIs,</w:t>
              <w:br/>
              <w:t>files</w:t>
            </w:r>
          </w:p>
        </w:tc>
        <w:tc>
          <w:tcPr>
            <w:tcW w:type="dxa" w:w="3120"/>
          </w:tcPr>
          <w:p>
            <w:pPr>
              <w:jc w:val="center"/>
            </w:pPr>
            <w:r/>
            <w:r>
              <w:rPr>
                <w:sz w:val="18"/>
              </w:rPr>
              <w:t>Sections 14-16 (Part 3)</w:t>
            </w:r>
          </w:p>
        </w:tc>
      </w:tr>
      <w:tr>
        <w:tc>
          <w:tcPr>
            <w:tcW w:type="dxa" w:w="3120"/>
          </w:tcPr>
          <w:p>
            <w:pPr>
              <w:jc w:val="center"/>
            </w:pPr>
            <w:r/>
            <w:r>
              <w:rPr>
                <w:sz w:val="18"/>
              </w:rPr>
              <w:t>6. Orchestrate</w:t>
            </w:r>
          </w:p>
        </w:tc>
        <w:tc>
          <w:tcPr>
            <w:tcW w:type="dxa" w:w="3120"/>
          </w:tcPr>
          <w:p>
            <w:pPr>
              <w:jc w:val="center"/>
            </w:pPr>
            <w:r/>
            <w:r>
              <w:rPr>
                <w:sz w:val="18"/>
              </w:rPr>
              <w:t>LangChain &amp; LangGraph</w:t>
              <w:br/>
              <w:t>integration</w:t>
            </w:r>
          </w:p>
        </w:tc>
        <w:tc>
          <w:tcPr>
            <w:tcW w:type="dxa" w:w="3120"/>
          </w:tcPr>
          <w:p>
            <w:pPr>
              <w:jc w:val="center"/>
            </w:pPr>
            <w:r/>
            <w:r>
              <w:rPr>
                <w:sz w:val="18"/>
              </w:rPr>
              <w:t>Sections 17-18 (Part 3)</w:t>
            </w:r>
          </w:p>
        </w:tc>
      </w:tr>
      <w:tr>
        <w:tc>
          <w:tcPr>
            <w:tcW w:type="dxa" w:w="3120"/>
          </w:tcPr>
          <w:p>
            <w:pPr>
              <w:jc w:val="center"/>
            </w:pPr>
            <w:r/>
            <w:r>
              <w:rPr>
                <w:sz w:val="18"/>
              </w:rPr>
              <w:t>7. Scale</w:t>
            </w:r>
          </w:p>
        </w:tc>
        <w:tc>
          <w:tcPr>
            <w:tcW w:type="dxa" w:w="3120"/>
          </w:tcPr>
          <w:p>
            <w:pPr>
              <w:jc w:val="center"/>
            </w:pPr>
            <w:r/>
            <w:r>
              <w:rPr>
                <w:sz w:val="18"/>
              </w:rPr>
              <w:t>Multi-tool patterns,</w:t>
              <w:br/>
              <w:t>security, Docker</w:t>
            </w:r>
          </w:p>
        </w:tc>
        <w:tc>
          <w:tcPr>
            <w:tcW w:type="dxa" w:w="3120"/>
          </w:tcPr>
          <w:p>
            <w:pPr>
              <w:jc w:val="center"/>
            </w:pPr>
            <w:r/>
            <w:r>
              <w:rPr>
                <w:sz w:val="18"/>
              </w:rPr>
              <w:t>Sections 19-21 (Part 3-4)</w:t>
            </w:r>
          </w:p>
        </w:tc>
      </w:tr>
      <w:tr>
        <w:tc>
          <w:tcPr>
            <w:tcW w:type="dxa" w:w="3120"/>
          </w:tcPr>
          <w:p>
            <w:pPr>
              <w:jc w:val="center"/>
            </w:pPr>
            <w:r/>
            <w:r>
              <w:rPr>
                <w:sz w:val="18"/>
              </w:rPr>
              <w:t>8. Deploy</w:t>
            </w:r>
          </w:p>
        </w:tc>
        <w:tc>
          <w:tcPr>
            <w:tcW w:type="dxa" w:w="3120"/>
          </w:tcPr>
          <w:p>
            <w:pPr>
              <w:jc w:val="center"/>
            </w:pPr>
            <w:r/>
            <w:r>
              <w:rPr>
                <w:sz w:val="18"/>
              </w:rPr>
              <w:t>Cloud deployment,</w:t>
              <w:br/>
              <w:t>production</w:t>
            </w:r>
          </w:p>
        </w:tc>
        <w:tc>
          <w:tcPr>
            <w:tcW w:type="dxa" w:w="3120"/>
          </w:tcPr>
          <w:p>
            <w:pPr>
              <w:jc w:val="center"/>
            </w:pPr>
            <w:r/>
            <w:r>
              <w:rPr>
                <w:sz w:val="18"/>
              </w:rPr>
              <w:t>Sections 22-25 (Part 4)</w:t>
            </w:r>
          </w:p>
        </w:tc>
      </w:tr>
    </w:tbl>
    <w:p/>
    <w:p>
      <w:pPr>
        <w:pStyle w:val="Heading2"/>
      </w:pPr>
      <w:r>
        <w:t>🎉 Congratulations!</w:t>
      </w:r>
    </w:p>
    <w:p>
      <w:pPr>
        <w:spacing w:before="80" w:after="80"/>
        <w:shd w:val="clear" w:color="auto" w:fill="F2F2F2"/>
      </w:pPr>
      <w:r>
        <w:rPr>
          <w:rFonts w:ascii="Courier New" w:hAnsi="Courier New"/>
          <w:color w:val="1A1A1A"/>
          <w:sz w:val="17"/>
        </w:rPr>
        <w:br/>
        <w:t xml:space="preserve">  ================================================================</w:t>
        <w:br/>
        <w:t xml:space="preserve">  |                                                                |</w:t>
        <w:br/>
        <w:t xml:space="preserve">  |    *****  *****  *   *  *****  ****    ***   *****  *****  !   |</w:t>
        <w:br/>
        <w:t xml:space="preserve">  |    *      *   *  **  *  *      *   *  *   *    *    *      !   |</w:t>
        <w:br/>
        <w:t xml:space="preserve">  |    *      *   *  * * *  * ***  ****   *****    *    *****  !   |</w:t>
        <w:br/>
        <w:t xml:space="preserve">  |    *      *   *  *  **  *   *  *  *   *   *    *        *  !   |</w:t>
        <w:br/>
        <w:t xml:space="preserve">  |    *****  *****  *   *  *****  *   *  *   *    *    *****  !   |</w:t>
        <w:br/>
        <w:t xml:space="preserve">  |                                                                |</w:t>
        <w:br/>
        <w:t xml:space="preserve">  |    You've completed ALL 25 sections of                         |</w:t>
        <w:br/>
        <w:t xml:space="preserve">  |    The Complete MCP Bible!                                     |</w:t>
        <w:br/>
        <w:t xml:space="preserve">  |                                                                |</w:t>
        <w:br/>
        <w:t xml:space="preserve">  |    Author: Nithin N                                            |</w:t>
        <w:br/>
        <w:t xml:space="preserve">  |    Total Sections: 25                                          |</w:t>
        <w:br/>
        <w:t xml:space="preserve">  |    Total Parts: 4                                              |</w:t>
        <w:br/>
        <w:t xml:space="preserve">  |    Topics Covered:                                             |</w:t>
        <w:br/>
        <w:t xml:space="preserve">  |      - MCP fundamentals &amp; architecture                        |</w:t>
        <w:br/>
        <w:t xml:space="preserve">  |      - Local &amp; remote servers (stdio, HTTP, SSE)              |</w:t>
        <w:br/>
        <w:t xml:space="preserve">  |      - Database, REST API, File System servers                |</w:t>
        <w:br/>
        <w:t xml:space="preserve">  |      - LangChain &amp; LangGraph integration                     |</w:t>
        <w:br/>
        <w:t xml:space="preserve">  |      - Docker, Cloud deployment                               |</w:t>
        <w:br/>
        <w:t xml:space="preserve">  |      - Authentication, Security, Production                   |</w:t>
        <w:br/>
        <w:t xml:space="preserve">  |                                                                |</w:t>
        <w:br/>
        <w:t xml:space="preserve">  |    You are now an MCP expert!                                  |</w:t>
        <w:br/>
        <w:t xml:space="preserve">  |    Go build amazing things!                                    |</w:t>
        <w:br/>
        <w:t xml:space="preserve">  |                                                                |</w:t>
        <w:br/>
        <w:t xml:space="preserve">  ================================================================</w:t>
      </w:r>
    </w:p>
    <w:p>
      <w:r>
        <w:t>You've gone from zero MCP knowledge to understanding the complete ecosystem: architecture, transports, tools/resources/prompts, clients, hosts (Claude Desktop, VS Code), databases, REST APIs, file systems, LangChain, LangGraph, Docker, cloud deployment, security, and production best practices. You have everything you need to build, deploy, and maintain production MCP servers. Now go build something amazing!</w:t>
      </w:r>
    </w:p>
    <w:p>
      <w:pPr>
        <w:pStyle w:val="Heading2"/>
      </w:pPr>
      <w:r>
        <w:t>Common Mistakes &amp; Fixes</w:t>
      </w:r>
    </w:p>
    <w:p>
      <w:r>
        <w:rPr>
          <w:b/>
          <w:color w:val="CC0000"/>
        </w:rPr>
        <w:t>❌ Skipping directly to production without testing</w:t>
      </w:r>
    </w:p>
    <w:p>
      <w:r>
        <w:rPr>
          <w:color w:val="008000"/>
        </w:rPr>
        <w:t xml:space="preserve">    ✅ Fix: Always develop with MCP Inspector (mcp dev). Test every tool, every edge case, every error scenario before deploying. Inspector is your best friend.</w:t>
      </w:r>
    </w:p>
    <w:p>
      <w:r>
        <w:rPr>
          <w:b/>
          <w:color w:val="CC0000"/>
        </w:rPr>
        <w:t>❌ Not documenting your MCP server</w:t>
      </w:r>
    </w:p>
    <w:p>
      <w:r>
        <w:rPr>
          <w:color w:val="008000"/>
        </w:rPr>
        <w:t xml:space="preserve">    ✅ Fix: Write clear tool descriptions (docstrings), create a README with setup instructions, document config formats, and maintain a changelog. Future you will thank present you.</w:t>
      </w:r>
    </w:p>
    <w:p>
      <w:r>
        <w:rPr>
          <w:b/>
          <w:color w:val="CC0000"/>
        </w:rPr>
        <w:t>❌ Building everything in one giant server</w:t>
      </w:r>
    </w:p>
    <w:p>
      <w:r>
        <w:rPr>
          <w:color w:val="008000"/>
        </w:rPr>
        <w:t xml:space="preserve">    ✅ Fix: Start with monolith for prototyping, but split into focused servers (microservices) as tool count grows beyond 15-20. Each server should own one domain.</w:t>
      </w:r>
    </w:p>
    <w:p>
      <w:pPr>
        <w:pStyle w:val="Heading2"/>
      </w:pPr>
      <w:r>
        <w:t>Interview Q&amp;A</w:t>
      </w:r>
    </w:p>
    <w:p>
      <w:r>
        <w:rPr>
          <w:b/>
          <w:color w:val="1F497D"/>
        </w:rPr>
        <w:t>Q1: What are the key items in an MCP production checklist?</w:t>
      </w:r>
    </w:p>
    <w:p>
      <w:r>
        <w:t>A: Security (HTTPS, auth, input validation, env vars, rate limiting), Performance (timeouts, response limits, connection pooling), Reliability (error handling, graceful shutdown, health checks, retries), Monitoring (logging, metrics, error tracking), Documentation (descriptions, README, API docs, changelog). Total: 20 items across 5 categories.</w:t>
      </w:r>
    </w:p>
    <w:p>
      <w:r>
        <w:rPr>
          <w:b/>
          <w:color w:val="1F497D"/>
        </w:rPr>
        <w:t>Q2: What are the top 3 MCP server design best practices?</w:t>
      </w:r>
    </w:p>
    <w:p>
      <w:r>
        <w:t>A: (1) verb_noun naming convention (clear, discoverable). (2) Descriptive docstrings with examples (AI reads these). (3) try/except in EVERY tool function (one crash shouldn't kill server). These three prevent 80% of common issues.</w:t>
      </w:r>
    </w:p>
    <w:p>
      <w:r>
        <w:rPr>
          <w:b/>
          <w:color w:val="1F497D"/>
        </w:rPr>
        <w:t>Q3: Summarize the complete MCP architecture in one answer.</w:t>
      </w:r>
    </w:p>
    <w:p>
      <w:r>
        <w:t>A: MCP (Model Context Protocol) is an open standard by Anthropic. Architecture: Host App (Claude/VS Code) contains MCP Clients, each connected to one MCP Server via JSON-RPC 2.0. Servers expose Tools (actions), Resources (data), Prompts (templates). Transports: stdio (local), Streamable HTTP (remote), SSE (legacy). AI discovers tools via tools/list, calls via tools/call, uses results to respond. Integrates with LangChain/LangGraph. Can be Dockerized and deployed to any cloud.</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