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6000" w14:textId="0F006758" w:rsidR="00F22896" w:rsidRPr="00F22896" w:rsidRDefault="00F22896" w:rsidP="00F22896">
      <w:pPr>
        <w:rPr>
          <w:sz w:val="44"/>
          <w:szCs w:val="44"/>
        </w:rPr>
      </w:pPr>
      <w:r w:rsidRPr="00F22896">
        <w:rPr>
          <w:sz w:val="44"/>
          <w:szCs w:val="44"/>
        </w:rPr>
        <w:t>Required Analysis Phase - Customer Journey Map</w:t>
      </w:r>
      <w:r>
        <w:rPr>
          <w:sz w:val="44"/>
          <w:szCs w:val="44"/>
        </w:rPr>
        <w:t>:</w:t>
      </w:r>
    </w:p>
    <w:p w14:paraId="1426339A" w14:textId="77777777" w:rsidR="00F22896" w:rsidRDefault="00F22896" w:rsidP="00F22896">
      <w:r w:rsidRPr="00F22896">
        <w:rPr>
          <w:sz w:val="24"/>
          <w:szCs w:val="24"/>
        </w:rPr>
        <w:t>Date</w:t>
      </w:r>
      <w:r w:rsidRPr="00F22896">
        <w:t xml:space="preserve">: July 20, 2026 Project </w:t>
      </w:r>
    </w:p>
    <w:p w14:paraId="0702CE4C" w14:textId="5A1C8BA6" w:rsidR="00F22896" w:rsidRPr="00F22896" w:rsidRDefault="00F22896" w:rsidP="00F22896">
      <w:r w:rsidRPr="00F22896">
        <w:rPr>
          <w:sz w:val="24"/>
          <w:szCs w:val="24"/>
        </w:rPr>
        <w:t>Name</w:t>
      </w:r>
      <w:r w:rsidRPr="00F22896">
        <w:t>: AI Admission and Admin AI Admission System</w:t>
      </w:r>
    </w:p>
    <w:p w14:paraId="11B0FB79" w14:textId="77777777" w:rsidR="00F22896" w:rsidRPr="00F22896" w:rsidRDefault="00F22896" w:rsidP="00F22896">
      <w:r w:rsidRPr="00F22896">
        <w:rPr>
          <w:sz w:val="28"/>
          <w:szCs w:val="28"/>
          <w:u w:val="single"/>
        </w:rPr>
        <w:t>Section 1</w:t>
      </w:r>
      <w:r w:rsidRPr="00F22896">
        <w:t>: Entice Stage Steps: The prospective student searches for university programs online, finds the AI Admission landing page, and reads through available scholarship options. Interactions: The student interacts with the web portal interface via a desktop or mobile web browser. Goals and Motivations: Help me find the exact course enrollment prerequisites easily and evaluate if I qualify for a registration fee waiver. Positive Moments: Finding clear, fast information about eligibility guidelines without navigating confusing menus. Negative Moments: Getting confused by complex academic terminology or failing to understand the pricing discount structure. Areas of Opportunity: Provide a simple, clear tooltip explaining all eligibility terms right next to the registration button.</w:t>
      </w:r>
    </w:p>
    <w:p w14:paraId="4DAC1DD5" w14:textId="77777777" w:rsidR="00F22896" w:rsidRPr="00F22896" w:rsidRDefault="00F22896" w:rsidP="00F22896">
      <w:r w:rsidRPr="00F22896">
        <w:rPr>
          <w:sz w:val="28"/>
          <w:szCs w:val="28"/>
          <w:u w:val="single"/>
        </w:rPr>
        <w:t>Section 2</w:t>
      </w:r>
      <w:r w:rsidRPr="00F22896">
        <w:t>: Enter Stage Steps: The student clicks the register button, creates an account profile, fills out basic details, and uploads their high school or college transcripts. Interactions: The student interacts with the custom Salesforce portal login forms and document attachment upload buttons. Goals and Motivations: Help me submit my application swiftly and securely without losing my progress midway through the form. Positive Moments: The document upload wizard confirms that files are successfully attached instantly. Negative Moments: The page freezes or errors out when uploading large scanned transcript PDF files. Areas of Opportunity: Display a live step-by-step progress tracking bar across the top of the registration wizard.</w:t>
      </w:r>
    </w:p>
    <w:p w14:paraId="5F015C27" w14:textId="77777777" w:rsidR="00F22896" w:rsidRPr="00F22896" w:rsidRDefault="00F22896" w:rsidP="00F22896">
      <w:r w:rsidRPr="00F22896">
        <w:rPr>
          <w:sz w:val="28"/>
          <w:szCs w:val="28"/>
          <w:u w:val="single"/>
        </w:rPr>
        <w:t>Section 3</w:t>
      </w:r>
      <w:r w:rsidRPr="00F22896">
        <w:t>: Engage Stage Steps: The Admissions Administrator reviews the application, the system parses the transcript credentials, and Agentforce handles status update questions. Interactions: Internal staff view the unified student record console while applicants chat with the Agentforce Intake Agent. Goals and Motivations: Help me verify eligibility rules accurately and route high-discount waiver exceptions to management fast. Positive Moments: Automated verification highlights compliance flags immediately, saving hours of manual field checking. Negative Moments: Repetitive status emails clog up the staff workspace, delaying actual application processing reviews. Areas of Opportunity: Integrate native Agentforce tier-1 chat features to automatically resolve standard status inquiries.</w:t>
      </w:r>
    </w:p>
    <w:p w14:paraId="523933F6" w14:textId="77777777" w:rsidR="00F22896" w:rsidRPr="00F22896" w:rsidRDefault="00F22896" w:rsidP="00F22896">
      <w:r w:rsidRPr="00F22896">
        <w:rPr>
          <w:sz w:val="28"/>
          <w:szCs w:val="28"/>
          <w:u w:val="single"/>
        </w:rPr>
        <w:t>Section 4</w:t>
      </w:r>
      <w:r w:rsidRPr="00F22896">
        <w:t>: Exit Stage Steps: The final enrollment decision is reached, notification alerts are generated, and fee discount approvals are locked into the system database. Interactions: The applicant receives a secure status notification email containing a direct dashboard link to review their letter. Goals and Motivations: Help me review my official admission letter and see my finalized fee structures clearly. Positive Moments: Instant access to the digital acceptance breakdown with a transparently approved fee waiver calculation. Negative Moments: Waiting multiple days for manual manager email approvals regarding simple standard discount limits. Areas of Opportunity: Use automated multi-tier approval paths in Salesforce to instantly clear standard discount variances.</w:t>
      </w:r>
    </w:p>
    <w:p w14:paraId="778B3E81" w14:textId="77777777" w:rsidR="00F22896" w:rsidRPr="00F22896" w:rsidRDefault="00F22896" w:rsidP="00F22896">
      <w:r w:rsidRPr="00F22896">
        <w:rPr>
          <w:sz w:val="28"/>
          <w:szCs w:val="28"/>
          <w:u w:val="single"/>
        </w:rPr>
        <w:t>Section 5</w:t>
      </w:r>
      <w:r w:rsidRPr="00F22896">
        <w:t xml:space="preserve">: Extend Stage Steps: The student completes their final registration intake, selects their first-semester course track, and leaves system feedback. Interactions: The student uses the student community portal to pick classes and completes a 3-question intake satisfaction survey. Goals and Motivations: Help me transition smoothly from an accepted applicant into a fully active student with a set schedule. Positive Moments: Seamless course selection that honors all incoming transcript </w:t>
      </w:r>
      <w:r w:rsidRPr="00F22896">
        <w:lastRenderedPageBreak/>
        <w:t>prerequisite credits automatically. Negative Moments: Finding out a credit was missed during intake, requiring manual registrar overrides. Areas of Opportunity: Build automated email alerts reminding students to complete their class selections before lock dates.</w:t>
      </w:r>
    </w:p>
    <w:p w14:paraId="5FA943ED" w14:textId="77777777" w:rsidR="00600DEA" w:rsidRDefault="00600DEA"/>
    <w:sectPr w:rsidR="00600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96"/>
    <w:rsid w:val="0005331D"/>
    <w:rsid w:val="005743D8"/>
    <w:rsid w:val="00600DEA"/>
    <w:rsid w:val="00D85407"/>
    <w:rsid w:val="00F2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D734"/>
  <w15:chartTrackingRefBased/>
  <w15:docId w15:val="{33D95079-E69A-4BD3-A153-8AD5E73B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</dc:creator>
  <cp:keywords/>
  <dc:description/>
  <cp:lastModifiedBy>VARUN SAI</cp:lastModifiedBy>
  <cp:revision>1</cp:revision>
  <dcterms:created xsi:type="dcterms:W3CDTF">2026-07-20T15:52:00Z</dcterms:created>
  <dcterms:modified xsi:type="dcterms:W3CDTF">2026-07-20T15:54:00Z</dcterms:modified>
</cp:coreProperties>
</file>