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AFF3" w14:textId="77777777" w:rsidR="00DB3975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1E79F697" w14:textId="77777777" w:rsidR="00DB3975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47F5B554" w14:textId="77777777" w:rsidR="00DB3975" w:rsidRDefault="00000000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DB3975" w14:paraId="2D47A75F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A3361" w14:textId="77777777" w:rsidR="00DB3975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1DE3D" w14:textId="35798E00" w:rsidR="00DB3975" w:rsidRDefault="00DC666E">
            <w:pPr>
              <w:ind w:left="15"/>
            </w:pPr>
            <w:r>
              <w:t>20-July-2026</w:t>
            </w:r>
          </w:p>
        </w:tc>
      </w:tr>
      <w:tr w:rsidR="00DB3975" w14:paraId="711D88B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CBFDA" w14:textId="77777777" w:rsidR="00DB3975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8EDF5" w14:textId="77777777" w:rsidR="00DB3975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B3975" w14:paraId="23B7D333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30E4E" w14:textId="77777777" w:rsidR="00DB3975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88BCC" w14:textId="013DEB5A" w:rsidR="00DB3975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B7434A" w:rsidRPr="00B7434A">
              <w:rPr>
                <w:rFonts w:ascii="Arial" w:eastAsia="Arial" w:hAnsi="Arial" w:cs="Arial"/>
                <w:b/>
                <w:bCs/>
              </w:rPr>
              <w:t>AI-Enabled Student Admission System</w:t>
            </w:r>
          </w:p>
        </w:tc>
      </w:tr>
      <w:tr w:rsidR="00DB3975" w14:paraId="2D1C5A1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E06F2" w14:textId="77777777" w:rsidR="00DB3975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D4D54" w14:textId="77777777" w:rsidR="00DB3975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33B8341D" w14:textId="77777777" w:rsidR="00DB3975" w:rsidRDefault="00000000">
      <w:r>
        <w:rPr>
          <w:rFonts w:ascii="Arial" w:eastAsia="Arial" w:hAnsi="Arial" w:cs="Arial"/>
          <w:b/>
        </w:rPr>
        <w:t xml:space="preserve"> </w:t>
      </w:r>
    </w:p>
    <w:p w14:paraId="3CB412A1" w14:textId="77777777" w:rsidR="00DB3975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633B7903" w14:textId="77777777" w:rsidR="00DB3975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54F122C6" w14:textId="1B6E52BD" w:rsidR="00DB3975" w:rsidRDefault="00DB3975">
      <w:pPr>
        <w:spacing w:after="0"/>
      </w:pPr>
    </w:p>
    <w:p w14:paraId="41CFDA4D" w14:textId="77777777" w:rsidR="00DB3975" w:rsidRDefault="00000000">
      <w:pPr>
        <w:spacing w:after="0"/>
        <w:ind w:right="-21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C4EA54" wp14:editId="2DF055D1">
                <wp:extent cx="9029700" cy="3390903"/>
                <wp:effectExtent l="0" t="0" r="19050" b="0"/>
                <wp:docPr id="5667" name="Group 5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9700" cy="3390903"/>
                          <a:chOff x="0" y="104265"/>
                          <a:chExt cx="9029700" cy="3390903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4438650" y="1042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D3632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3865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F3A2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720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5278E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292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BF50A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864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C667F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38650" y="55258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5685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38650" y="8275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1C11C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438650" y="1102501"/>
                            <a:ext cx="636307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91802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17021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CB5DC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55806" y="1102501"/>
                            <a:ext cx="6187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C5297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00229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81015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41080" y="1102501"/>
                            <a:ext cx="1134668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C9472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894158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F294F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32944" y="1102501"/>
                            <a:ext cx="134180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061C4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33759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14449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072544" y="1102501"/>
                            <a:ext cx="124477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0F342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00843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A1918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6675" y="2609340"/>
                            <a:ext cx="4230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6570A" w14:textId="77777777" w:rsidR="00DB3975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4662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B85ED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00075" y="2609340"/>
                            <a:ext cx="10313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615F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375514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49485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43250" y="2609340"/>
                            <a:ext cx="10214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2BFDC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911191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1998F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457950" y="2609340"/>
                            <a:ext cx="10281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D5C41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30928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75874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7650" y="277950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185D5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64075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1C6D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625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45DE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0075" y="2779506"/>
                            <a:ext cx="3920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5FA44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9481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2EA2B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33604" y="2779506"/>
                            <a:ext cx="7225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45A63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7680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35B66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466552" y="2792849"/>
                            <a:ext cx="3328670" cy="311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9F103" w14:textId="2FC5485D" w:rsidR="00DB3975" w:rsidRPr="00B7434A" w:rsidRDefault="00B7434A">
                              <w:pPr>
                                <w:rPr>
                                  <w:rFonts w:ascii="Arial" w:hAnsi="Arial" w:cs="Arial"/>
                                  <w:lang w:val="en-US"/>
                                </w:rPr>
                              </w:pPr>
                              <w:r w:rsidRPr="00B7434A">
                                <w:rPr>
                                  <w:rFonts w:ascii="Arial" w:hAnsi="Arial" w:cs="Arial"/>
                                </w:rPr>
                                <w:t>How users interact with the 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2252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65F9F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61306" y="2779506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B1648" w14:textId="51B99A3D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73287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2D93A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771658" y="2779506"/>
                            <a:ext cx="70176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E5E5A" w14:textId="264500B6" w:rsidR="00DB3975" w:rsidRPr="00B7434A" w:rsidRDefault="00DB397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99251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0F290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338037" y="2779506"/>
                            <a:ext cx="3302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D8C0E" w14:textId="749A7C2D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58629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3AC7F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625077" y="2887980"/>
                            <a:ext cx="690613" cy="66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86349" w14:textId="3F185B09" w:rsidR="00DB3975" w:rsidRPr="00B7434A" w:rsidRDefault="00DB397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29254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4CEEC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1329" y="2779506"/>
                            <a:ext cx="3097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800F0" w14:textId="2029446B" w:rsidR="00B7434A" w:rsidRPr="00B7434A" w:rsidRDefault="00B7434A">
                              <w:pPr>
                                <w:rPr>
                                  <w:rFonts w:ascii="Arial" w:eastAsia="Arial" w:hAnsi="Arial" w:cs="Arial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264069" y="28252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D44C3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43250" y="2940148"/>
                            <a:ext cx="3784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57DE0" w14:textId="04EEC556" w:rsidR="00DB3975" w:rsidRPr="00B7434A" w:rsidRDefault="00DB397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27767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B6BC4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66552" y="2940148"/>
                            <a:ext cx="23729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2750A" w14:textId="4A981AAA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644939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C138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683724" y="2940148"/>
                            <a:ext cx="54701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CC33B" w14:textId="7C430951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9496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55487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133746" y="2940148"/>
                            <a:ext cx="3819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1C4CE" w14:textId="0E78C7DD" w:rsidR="00DB3975" w:rsidRPr="00B7434A" w:rsidRDefault="00DB397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42092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514E7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459709" y="2940148"/>
                            <a:ext cx="6503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8D95B" w14:textId="6672A123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948652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2C7A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987438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DBE66" w14:textId="6B328D34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212448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DB7E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08420" y="2779096"/>
                            <a:ext cx="2468880" cy="268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23D6" w14:textId="13A645E5" w:rsidR="00DB3975" w:rsidRDefault="00B7434A">
                              <w:r w:rsidRPr="00B7434A">
                                <w:t>Salesforce Lightning Web Components (LWC) and Experience 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87675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3B830" w14:textId="37E496C3" w:rsidR="00DB3975" w:rsidRPr="00B7434A" w:rsidRDefault="00DB397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915538" y="2779506"/>
                            <a:ext cx="43338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2381B" w14:textId="293B2DE5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241364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2F1BE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455410" y="2794746"/>
                            <a:ext cx="8668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DFC29" w14:textId="523B9B8A" w:rsidR="00DB3975" w:rsidRPr="0076788A" w:rsidRDefault="00DB397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93187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3F026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8009442" y="33205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F938F" w14:textId="5532BFE2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00944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F6B10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8048227" y="2779506"/>
                            <a:ext cx="6400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FC681" w14:textId="33DFA514" w:rsidR="00DB3975" w:rsidRPr="00B7434A" w:rsidRDefault="00DB3975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52940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57BB7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870778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AB8E8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289372" y="325956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59A4F" w14:textId="53CAE189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785357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2379C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57950" y="2940148"/>
                            <a:ext cx="4850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C8BBE" w14:textId="375C5525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82263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F382D" w14:textId="45CC4679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861416" y="2940148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1946C" w14:textId="48B85A5C" w:rsidR="00DB3975" w:rsidRDefault="00DB397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001016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F3624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26481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0B1AA" w14:textId="77777777" w:rsidR="00DB397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6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3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07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944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9023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342644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27396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30698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C4EA54" id="Group 5667" o:spid="_x0000_s1026" style="width:711pt;height:267pt;mso-position-horizontal-relative:char;mso-position-vertical-relative:line" coordorigin=",1042" coordsize="90297,3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nHIQQwAADqiAAAOAAAAZHJzL2Uyb0RvYy54bWzsXd2OnDgavV9p3wHV/abwH5hSOqPVzE60&#10;0mgnmsw8AE1TPxIFCEiqs0+/xwZMpduVgaymXWpXLio0VYDx4djnO59t3v7weCyCz3nTHqrybkXe&#10;hKsgL7Pq4VDu7lZ//P7zP+QqaLu0fEiLqszvVl/ydvXDu7//7e2p3uS02lfFQ94EOEnZbk713Wrf&#10;dfVmvW6zfX5M2zdVnZf4cls1x7TDn81u/dCkJ5z9WKxpGEbrU9U81E2V5W2LvT/1X67e6fNvt3nW&#10;/brdtnkXFHcrlK3Tn43+vFef63dv082uSev9IRuKkX5HKY7pocRFzal+Srs0+NQcnp3qeMiaqq22&#10;3ZusOq6r7faQ5foecDckfHI375vqU63vZbc57WpTTajaJ/X03afN/vP5fVN/rD80qIlTvUNd6L/U&#10;vTxum6P6H6UMHnWVfTFVlj92QYadSUiTOETNZviOsSRMQtZXarZHzU/HkZDTSIxf/etPDl+PV19/&#10;VaZTjaeknSqi/f8q4uM+rXNdv+0GFfGhCQ4PeIgJXwVlesTT+huen7TcFXmgduoa0r809dVuWlSd&#10;pbI4ZzISqBdUy/mtj/UmSERJX2sk5hGn6uzmrtNN3bTd+7w6BmrjbtWgIPr5Sj//0nb9T8efqKsX&#10;pfosq58PRdF/q/ag8sYCqq3u8f5xuIf76uELbndfNf/9FezdFtXpblUNWytFaFxUfbsKin+XqGbF&#10;nXGjGTfux42mK36sNMP6YvzzU1dtD7qc6sL91YbyAD/1pL0IkMIGpH4IVQEA+TIgWZxQqp+DdOMa&#10;yP5RHZ9JT/CMbHhGYyXMw1PE6Dd6Yl4dnroVmBjz6vkZ2/CMF+Ep0AEBUN3QXh2euiv0CE+Ivecd&#10;p1yGJ5cRv1Y8jQbwpL1NbHgmi/A8F0JCUCEHeXgV/aeRAn7gSdFMPuMndg6icF7/eSZsJY1Fr1yv&#10;RA8ZKeAJnoggnuNJvhtPQkIqQn38BGjEIhaio1YBng5VNIFfIFTRCteIAU8QpTZEjSycx9CExKEK&#10;LhVgNkSfxp4vCqhRA54AymyAGl04E1AhZIjY5xKgEZExruOGoUYOeAKozRzqTYHZnoIIQ0oTmBOX&#10;AHXKUGIEgSeI2lwiaqThLIqKkJNQ9lGotc0lhPEoQnzkhqTEiAJPMLU5RdTIw3mYyoQTAciuk6VG&#10;FHiCqM0rokYezkM0YTThaMAvIQqSEsViRyQ1ssATSG12ETUCcRakUchYLOBTXILUbVfqmWFEbYYR&#10;di4xGKIwpuKbJKWcxzGu5IilRhn4wVJmM42wcwmmyBBLzq5W8Bpd4AmiNtuIGYU4r92NorjHk0Zh&#10;wvgwkmJ0dTllYYiO1lD0pfLbfVrUyAJPALW5RswIxFmAMon4BOdBP2pF9Gk/+rKAGlHgCaA214gZ&#10;eTgL0AhZ7m9RlISMsPjc2H1ZSI0q8ARSm2/EjD6cBSnwEkKNTrpKkk6JJE8QtflGEDlLhBEjnCHl&#10;chlR+PeEI8fmqCdFGmG4HU8wtflGzOjDWSxlCSEk6fMv19eVUiMLPEHU5hsxIxBnIRpxESd/wlJJ&#10;0D+7YqlRBp5gajOOmNGIszCNEaEkMJuutC81wsATRG3GETMScRailMfjiGsKf0ggY4q+axrIQASX&#10;0l1PaoSBH4jCEXg+NqW3CWbnSRlGAo4hjA1RpzHplE3yBFCba8SNPpxFUTDUqN3rA9SIAk8AtblG&#10;/XC+2Qw9NxlsgDKMzRbu2lwjCTxB1GYbcSMOZ1EUSW9JBllkQ9Rtm2sUgSeA2kwj5MaWWAwJY5Gy&#10;4pVnZAM0plS4C12mRJIniNpMI2604SyKEnSj43hAK6ROOTolkjxB1GYZ8YWWEXIvmBwxkBRhKdcN&#10;3RS7MEZlFA8jUxgGkyW6EXipUdhTLskTTG2mETf6cBZLGUfDqmZcXGp43bLUqAJPELVZRtzow5mI&#10;RoQN47Ct7S6LCFWWkpus95RM8gRSm2fUN5yz4xcWo2FVY+evk6RGF/iBqLLYn81nws4lchcpbRIN&#10;o3atJI1DEkfQw45IaoSBJ5DaXCOx0DWiSUJxzJWS1MgCTxC12UbQrktIyhmTIZJwFxFlDDMRnflG&#10;UyrJE0htvpEwCnGWOOJCRliJ4TKkbuWuZ8aRsBlH2LmIpMqrVwPElDaSMk4wMwLHT0FplIQQxH1P&#10;GkVhpL9+qZB0SiV5wlGbcSSMQJzFUQGCCvjBF5tdpxydckmeIGozjoTRh/MQZRjEqWZdXIpfMMgh&#10;xiwpR2p3yiZ5AqnNNxJGIM6DlCLrHQ2QSqigPtE8NbtuSWpUgSeI2nwjhJdLOtKvBnkmPCS97zQh&#10;ymLJv5p2+KIjsad8kieQ2nwjTCFcBCmHtxAN2sgGqVuSGlngB6JQns99o16OzncCz1MwNkQpi6ka&#10;1evGN5oSSp5AavONomW+EYaP8QSDCLU4skHqlqRGFniCqM03woyzRc1uJMHCYTCDFVGu7F1nJDW6&#10;wBNIbb5RZBTiLLnLw4QnqgFXEYwVUkcrJeuZpFM6yRNEbb4RsiVLSMoxEwJLWl9GlEmSuBuIPeWT&#10;PIHUZhz1K7HPFkeYgYbJEoNxdHUkndJJniBqM46iZcYR5wLr9n9DG2EqBbwlVz3plE/yBFKbcYT4&#10;clG7i5G70TiI7PpIamSBJ4jajCMsALcMURljud3LPSkS4wzrtTqKSad8kieQ2owjOLVLIBWUYPmi&#10;b0DqNCad8kl+IKpG1D4bcISdSxCFWy8hj3qSYoB9mOieeHJ3KY+kHO1diu1+heWXSpROGSVPMLU5&#10;R/Ey5yiSMHcxAOJiWs0tS40u8ARRm3MUL3OOooQIMXaltmkwGJKENzY560qNMPAEUptzhHG4Sxpe&#10;GIEEFu+1ktToAk8QtTlH8TLnKOZCYB3lAdGEKxcJT8TUlUosoYyVmR3p3Smj5AmkNucI8/EXkTRh&#10;WJx+hNSyKoPTnnRKKHmCqM05ipc5RzKEY69WpIJhj2lpmN79hKRuETWywBNEbcYRBm0u4eg5otYp&#10;E24RNarAE0RtxlFs9OGspJoMuaRq2N+lYYHqFWt4UaurjtTIAk8gtRlHWMF6EUkxeHd8L94VktSo&#10;Aj8QlTaTATsXIRpjdL0KOS+R1G2za1SBJ4jaTAZkqRchSmWC8Sm9NKIiEX1Sbopf3CJqVIEniNo8&#10;hv71k7MT3zKWgmEA95Vy1KgCTxC1eQzSiIlZ0uirtTxtWVIusXKgs5zalE7yBFKbxyCNmpgHKbQu&#10;3lHZk9QGqdNmd0oneYKozWOAzFnSkUYyIpwM0siGKJEiVu8TcTMYe8omeQKpzWSQRk7MIileAUPC&#10;b0HqlqRG6HmCqC0ilcsi0hgT1bDq9bU2u57ZRolB9OM+rfOAYMeiJpcNC5zjHXgy6ZcXmwIXdK59&#10;U0tjGj6d5519arv3eXVUmZr08y9th+umm93DuJXux63ssRw3mzzrguJuhTN3+rPRn/fqUx9fp506&#10;Tp1KbQZ79frp/vJq37H6nP9e6W+74FEfizh6LNr0bVE+/9V4HlwHozD6X2BDXUbvMZfGzvObK8rg&#10;hFJQtGWoj7S+W22LtFvp4hy6vAmKw3H4fixIUeKMKtxo6w/Nu7d6q/tS5OqYovwt32KYOUpP9Ena&#10;Znf/Y9EEn1NVMfqfqgtdRvxUHbM9FIU5Krx4lPppWtT7dDjXcJrhAvqUw5nUL/PtFmg8PW02lKYH&#10;ZqereIQHRTIH6WJV5XR8WZW5vuDZ3arNvmlVN6T+OrV1Xx/YCB6PRYlddXu32nddvVmv22yfH9P2&#10;zfGQNVVbbbs3WXVcV9vtIcvXp6p5WFN0KHqrbqosb9tDudOPPipFnR+90odGD+JXT+wwzKfnxvAI&#10;D7/6CGRQKPVXD1K6edw2+mnG5dSzJVgS39hxY4em6kC6V8QO42WO7FjmY7IwvtHj1nkMPdnro4cx&#10;hkd6mFhhVuATYa1Wfus9br3HK+09jMs+0sMEXrPokYSU3UKPW+jRx0Gvr/cwKYuRHsvSFYhcENYi&#10;JofZoo+cYnIwB1P4VCR6FviOkct52PrXxeSIhsdSqChwirrrBTH5eAZ1o1PYrKL2W0z+imNyk/gZ&#10;ibEs6dMTg8YsQUZPuQ03YtzMqiZ4BWaVyZ+NxFiWO+uJgXXqE3kjhjaQby4uPOW/khjwc3eb0w5+&#10;Lqp616T1/pD9lHbp+d/a9d3ktNpXxUPevPsfAAAA//8DAFBLAwQUAAYACAAAACEAEyxj4twAAAAG&#10;AQAADwAAAGRycy9kb3ducmV2LnhtbEyPQWvCQBCF70L/wzKF3nSTqKWk2YhI25MU1ELpbcyOSTA7&#10;G7JrEv99117s5cHjDe99k61G04ieOldbVhDPIhDEhdU1lwq+Du/TFxDOI2tsLJOCKzlY5Q+TDFNt&#10;B95Rv/elCCXsUlRQed+mUrqiIoNuZlvikJ1sZ9AH25VSdziEctPIJIqepcGaw0KFLW0qKs77i1Hw&#10;MeCwnsdv/fZ82lx/DsvP721MSj09jutXEJ5Gfz+GG35AhzwwHe2FtRONgvCI/9NbtkiS4I8KlvNF&#10;BDLP5H/8/BcAAP//AwBQSwECLQAUAAYACAAAACEAtoM4kv4AAADhAQAAEwAAAAAAAAAAAAAAAAAA&#10;AAAAW0NvbnRlbnRfVHlwZXNdLnhtbFBLAQItABQABgAIAAAAIQA4/SH/1gAAAJQBAAALAAAAAAAA&#10;AAAAAAAAAC8BAABfcmVscy8ucmVsc1BLAQItABQABgAIAAAAIQAR+nHIQQwAADqiAAAOAAAAAAAA&#10;AAAAAAAAAC4CAABkcnMvZTJvRG9jLnhtbFBLAQItABQABgAIAAAAIQATLGPi3AAAAAYBAAAPAAAA&#10;AAAAAAAAAAAAAJsOAABkcnMvZG93bnJldi54bWxQSwUGAAAAAAQABADzAAAApA8AAAAA&#10;">
                <v:rect id="Rectangle 114" o:spid="_x0000_s1027" style="position:absolute;left:44386;top:104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24D3632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28" style="position:absolute;left:44386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2FAF3A2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9" style="position:absolute;left:45720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635278E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0" style="position:absolute;left:50292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F2BF50A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1" style="position:absolute;left:54864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FAC667F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2" style="position:absolute;left:44386;top:552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E7E5685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33" style="position:absolute;left:44386;top:827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6E1C11C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4" style="position:absolute;left:44386;top:11025;width:636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2F91802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Table-1</w:t>
                        </w:r>
                      </w:p>
                    </w:txbxContent>
                  </v:textbox>
                </v:rect>
                <v:rect id="Rectangle 122" o:spid="_x0000_s1035" style="position:absolute;left:49170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0FCB5DC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36" style="position:absolute;left:49558;top:11025;width:6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57C5297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4" o:spid="_x0000_s1037" style="position:absolute;left:50022;top:1102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DB81015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38" style="position:absolute;left:50410;top:11025;width:1134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75C9472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Components</w:t>
                        </w:r>
                      </w:p>
                    </w:txbxContent>
                  </v:textbox>
                </v:rect>
                <v:rect id="Rectangle 126" o:spid="_x0000_s1039" style="position:absolute;left:58941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C2F294F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40" style="position:absolute;left:59329;top:11025;width:134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C0061C4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&amp;</w:t>
                        </w:r>
                      </w:p>
                    </w:txbxContent>
                  </v:textbox>
                </v:rect>
                <v:rect id="Rectangle 128" o:spid="_x0000_s1041" style="position:absolute;left:60337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5114449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42" style="position:absolute;left:60725;top:11025;width:1244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1B0F342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Technologies:</w:t>
                        </w:r>
                      </w:p>
                    </w:txbxContent>
                  </v:textbox>
                </v:rect>
                <v:rect id="Rectangle 130" o:spid="_x0000_s1043" style="position:absolute;left:70084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3EA1918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44" style="position:absolute;left:666;top:26093;width:423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E36570A" w14:textId="77777777" w:rsidR="00DB3975" w:rsidRDefault="00000000"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</w:rPr>
                          <w:t>S.No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32" o:spid="_x0000_s1045" style="position:absolute;left:3846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C6B85ED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46" style="position:absolute;left:6000;top:26093;width:103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8BC615F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</w:t>
                        </w:r>
                      </w:p>
                    </w:txbxContent>
                  </v:textbox>
                </v:rect>
                <v:rect id="Rectangle 134" o:spid="_x0000_s1047" style="position:absolute;left:13755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A949485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8" style="position:absolute;left:31432;top:26093;width:102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DE2BFDC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36" o:spid="_x0000_s1049" style="position:absolute;left:39111;top:2609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8B1998F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50" style="position:absolute;left:64579;top:26093;width:1028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8ED5C41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Technology</w:t>
                        </w:r>
                      </w:p>
                    </w:txbxContent>
                  </v:textbox>
                </v:rect>
                <v:rect id="Rectangle 138" o:spid="_x0000_s1051" style="position:absolute;left:72309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24675874" w14:textId="77777777" w:rsidR="00DB3975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52" style="position:absolute;left:2476;top:27795;width:154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6E185D5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>1.</w:t>
                        </w:r>
                      </w:p>
                    </w:txbxContent>
                  </v:textbox>
                </v:rect>
                <v:rect id="Rectangle 140" o:spid="_x0000_s1053" style="position:absolute;left:3640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5B01C6D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54" style="position:absolute;left:476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9F145DE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55" style="position:absolute;left:6000;top:27795;width:392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0D35FA44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3" o:spid="_x0000_s1056" style="position:absolute;left:894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812EA2B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57" style="position:absolute;left:9336;top:27795;width:722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F045A63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>Interface</w:t>
                        </w:r>
                      </w:p>
                    </w:txbxContent>
                  </v:textbox>
                </v:rect>
                <v:rect id="Rectangle 145" o:spid="_x0000_s1058" style="position:absolute;left:1476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68A35B66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59" style="position:absolute;left:34665;top:27928;width:33287;height:3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E59F103" w14:textId="2FC5485D" w:rsidR="00DB3975" w:rsidRPr="00B7434A" w:rsidRDefault="00B7434A">
                        <w:pPr>
                          <w:rPr>
                            <w:rFonts w:ascii="Arial" w:hAnsi="Arial" w:cs="Arial"/>
                            <w:lang w:val="en-US"/>
                          </w:rPr>
                        </w:pPr>
                        <w:r w:rsidRPr="00B7434A">
                          <w:rPr>
                            <w:rFonts w:ascii="Arial" w:hAnsi="Arial" w:cs="Arial"/>
                          </w:rPr>
                          <w:t>How users interact with the application</w:t>
                        </w:r>
                      </w:p>
                    </w:txbxContent>
                  </v:textbox>
                </v:rect>
                <v:rect id="Rectangle 147" o:spid="_x0000_s1060" style="position:absolute;left:342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1965F9F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61" style="position:absolute;left:34613;top:27795;width:361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7BB1648" w14:textId="51B99A3D" w:rsidR="00DB3975" w:rsidRDefault="00DB3975"/>
                    </w:txbxContent>
                  </v:textbox>
                </v:rect>
                <v:rect id="Rectangle 149" o:spid="_x0000_s1062" style="position:absolute;left:3732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E62D93A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37716;top:27795;width:70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E9E5E5A" w14:textId="264500B6" w:rsidR="00DB3975" w:rsidRPr="00B7434A" w:rsidRDefault="00DB397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1" o:spid="_x0000_s1064" style="position:absolute;left:4299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8A0F290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65" style="position:absolute;left:43380;top:27795;width:330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90D8C0E" w14:textId="749A7C2D" w:rsidR="00DB3975" w:rsidRDefault="00DB3975"/>
                    </w:txbxContent>
                  </v:textbox>
                </v:rect>
                <v:rect id="Rectangle 153" o:spid="_x0000_s1066" style="position:absolute;left:45862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A43AC7F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67" style="position:absolute;left:46250;top:28879;width:6906;height: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5F86349" w14:textId="3F185B09" w:rsidR="00DB3975" w:rsidRPr="00B7434A" w:rsidRDefault="00DB397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" o:spid="_x0000_s1068" style="position:absolute;left:529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514CEEC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69" style="position:absolute;left:53313;top:27795;width:309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A8800F0" w14:textId="2029446B" w:rsidR="00B7434A" w:rsidRPr="00B7434A" w:rsidRDefault="00B7434A">
                        <w:pPr>
                          <w:rPr>
                            <w:rFonts w:ascii="Arial" w:eastAsia="Arial" w:hAnsi="Arial" w:cs="Arial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7" o:spid="_x0000_s1070" style="position:absolute;left:52640;top:2825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37D44C3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71" style="position:absolute;left:31432;top:29401;width:37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BB57DE0" w14:textId="04EEC556" w:rsidR="00DB3975" w:rsidRPr="00B7434A" w:rsidRDefault="00DB397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9" o:spid="_x0000_s1072" style="position:absolute;left:34277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14B6BC4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73" style="position:absolute;left:34665;top:29401;width:237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1D2750A" w14:textId="4A981AAA" w:rsidR="00DB3975" w:rsidRDefault="00DB3975"/>
                    </w:txbxContent>
                  </v:textbox>
                </v:rect>
                <v:rect id="Rectangle 161" o:spid="_x0000_s1074" style="position:absolute;left:364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01AC138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75" style="position:absolute;left:36837;top:29401;width:54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8ACC33B" w14:textId="7C430951" w:rsidR="00DB3975" w:rsidRDefault="00DB3975"/>
                    </w:txbxContent>
                  </v:textbox>
                </v:rect>
                <v:rect id="Rectangle 163" o:spid="_x0000_s1076" style="position:absolute;left:409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D855487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77" style="position:absolute;left:41337;top:29401;width:382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0DB1C4CE" w14:textId="0E78C7DD" w:rsidR="00DB3975" w:rsidRPr="00B7434A" w:rsidRDefault="00DB397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65" o:spid="_x0000_s1078" style="position:absolute;left:4420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2F5514E7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4597;top:29401;width:650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C18D95B" w14:textId="6672A123" w:rsidR="00DB3975" w:rsidRDefault="00DB3975"/>
                    </w:txbxContent>
                  </v:textbox>
                </v:rect>
                <v:rect id="Rectangle 167" o:spid="_x0000_s1080" style="position:absolute;left:4948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1C82C7A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81" style="position:absolute;left:49874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15DBE66" w14:textId="6B328D34" w:rsidR="00DB3975" w:rsidRDefault="00DB3975"/>
                    </w:txbxContent>
                  </v:textbox>
                </v:rect>
                <v:rect id="Rectangle 169" o:spid="_x0000_s1082" style="position:absolute;left:52124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71ADB7E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83" style="position:absolute;left:64084;top:27790;width:24689;height:2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4A023D6" w14:textId="13A645E5" w:rsidR="00DB3975" w:rsidRDefault="00B7434A">
                        <w:r w:rsidRPr="00B7434A">
                          <w:t>Salesforce Lightning Web Components (LWC) and Experience Cloud</w:t>
                        </w:r>
                      </w:p>
                    </w:txbxContent>
                  </v:textbox>
                </v:rect>
                <v:rect id="Rectangle 171" o:spid="_x0000_s1084" style="position:absolute;left:68767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903B830" w14:textId="37E496C3" w:rsidR="00DB3975" w:rsidRPr="00B7434A" w:rsidRDefault="00DB397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72" o:spid="_x0000_s1085" style="position:absolute;left:69155;top:27795;width:433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4C2381B" w14:textId="293B2DE5" w:rsidR="00DB3975" w:rsidRDefault="00DB3975"/>
                    </w:txbxContent>
                  </v:textbox>
                </v:rect>
                <v:rect id="Rectangle 173" o:spid="_x0000_s1086" style="position:absolute;left:7241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0822F1BE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7" style="position:absolute;left:74554;top:27947;width:866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35DFC29" w14:textId="523B9B8A" w:rsidR="00DB3975" w:rsidRPr="0076788A" w:rsidRDefault="00DB397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75" o:spid="_x0000_s1088" style="position:absolute;left:7931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7A3F026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9" style="position:absolute;left:80094;top:3320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CCF938F" w14:textId="5532BFE2" w:rsidR="00DB3975" w:rsidRDefault="00DB3975"/>
                    </w:txbxContent>
                  </v:textbox>
                </v:rect>
                <v:rect id="Rectangle 177" o:spid="_x0000_s1090" style="position:absolute;left:800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60F6B10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91" style="position:absolute;left:80482;top:27795;width:640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5DFC681" w14:textId="33DFA514" w:rsidR="00DB3975" w:rsidRPr="00B7434A" w:rsidRDefault="00DB3975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79" o:spid="_x0000_s1092" style="position:absolute;left:852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8257BB7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93" style="position:absolute;left:87077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06AB8E8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94" style="position:absolute;left:82893;top:3259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F359A4F" w14:textId="53CAE189" w:rsidR="00DB3975" w:rsidRDefault="00DB3975"/>
                    </w:txbxContent>
                  </v:textbox>
                </v:rect>
                <v:rect id="Rectangle 183" o:spid="_x0000_s1095" style="position:absolute;left:8785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2732379C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96" style="position:absolute;left:64579;top:29401;width:485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351C8BBE" w14:textId="375C5525" w:rsidR="00DB3975" w:rsidRDefault="00DB3975"/>
                    </w:txbxContent>
                  </v:textbox>
                </v:rect>
                <v:rect id="Rectangle 185" o:spid="_x0000_s1097" style="position:absolute;left:6822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16CF382D" w14:textId="45CC4679" w:rsidR="00DB3975" w:rsidRDefault="00DB3975"/>
                    </w:txbxContent>
                  </v:textbox>
                </v:rect>
                <v:rect id="Rectangle 186" o:spid="_x0000_s1098" style="position:absolute;left:68614;top:29401;width:185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0121946C" w14:textId="48B85A5C" w:rsidR="00DB3975" w:rsidRDefault="00DB3975"/>
                    </w:txbxContent>
                  </v:textbox>
                </v:rect>
                <v:rect id="Rectangle 187" o:spid="_x0000_s1099" style="position:absolute;left:70010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92F3624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100" style="position:absolute;left:72648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D90B1AA" w14:textId="77777777" w:rsidR="00DB397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9" o:spid="_x0000_s1101" style="position:absolute;left:6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1EmwwAAANwAAAAPAAAAZHJzL2Rvd25yZXYueG1sRI/NigIx&#10;EITvC75DaMHLohk9LOtoFBEEwYt/D9BO2snopDNOohPffrOwsLduqrq+6vky2lq8qPWVYwXjUQaC&#10;uHC64lLB+bQZfoPwAVlj7ZgUvMnDctH7mGOuXccHeh1DKVII+xwVmBCaXEpfGLLoR64hTtrVtRZD&#10;WttS6ha7FG5rOcmyL2mx4kQw2NDaUHE/Pm2CfJ5iF2Oxf3TmsFtfbqWJbqXUoB9XMxCBYvg3/11v&#10;dao/ncLvM2kCufgBAAD//wMAUEsBAi0AFAAGAAgAAAAhANvh9svuAAAAhQEAABMAAAAAAAAAAAAA&#10;AAAAAAAAAFtDb250ZW50X1R5cGVzXS54bWxQSwECLQAUAAYACAAAACEAWvQsW78AAAAVAQAACwAA&#10;AAAAAAAAAAAAAAAfAQAAX3JlbHMvLnJlbHNQSwECLQAUAAYACAAAACEAjmNRJs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0" o:spid="_x0000_s1102" style="position:absolute;left:53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xAwwAAANwAAAAPAAAAZHJzL2Rvd25yZXYueG1sRI/BasMw&#10;EETvgfyD2EIuoZGTQylulBAMgUAvtdMP2Fhby621cizFVv4+KhR6HGbmDbPdR9uJkQbfOlawXmUg&#10;iGunW24UfJ6Pz68gfEDW2DkmBXfysN/NZ1vMtZu4pLEKjUgQ9jkqMCH0uZS+NmTRr1xPnLwvN1gM&#10;SQ6N1ANOCW47ucmyF2mx5bRgsKfCUP1T3WwaWZ7jFGP9cZ1M+V5cvhsT3UGpxVM8vIEIFMN/+K99&#10;0goSEX7PpCMgdw8AAAD//wMAUEsBAi0AFAAGAAgAAAAhANvh9svuAAAAhQEAABMAAAAAAAAAAAAA&#10;AAAAAAAAAFtDb250ZW50X1R5cGVzXS54bWxQSwECLQAUAAYACAAAACEAWvQsW78AAAAVAQAACwAA&#10;AAAAAAAAAAAAAAAfAQAAX3JlbHMvLnJlbHNQSwECLQAUAAYACAAAACEALHYMQ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1" o:spid="_x0000_s1103" style="position:absolute;left:307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nbwQAAANwAAAAPAAAAZHJzL2Rvd25yZXYueG1sRI/NisIw&#10;FIX3gu8QruBGNNXFMFSjiCAIbvyZB7g216ba3NQm2szbTwYEl4fz83EWq2hr8aLWV44VTCcZCOLC&#10;6YpLBT/n7fgbhA/IGmvHpOCXPKyW/d4Cc+06PtLrFEqRRtjnqMCE0ORS+sKQRT9xDXHyrq61GJJs&#10;S6lb7NK4reUsy76kxYoTwWBDG0PF/fS0CTI6xy7G4vDozHG/udxKE91aqeEgrucgAsXwCb/bO61g&#10;lk3h/0w6AnL5BwAA//8DAFBLAQItABQABgAIAAAAIQDb4fbL7gAAAIUBAAATAAAAAAAAAAAAAAAA&#10;AAAAAABbQ29udGVudF9UeXBlc10ueG1sUEsBAi0AFAAGAAgAAAAhAFr0LFu/AAAAFQEAAAsAAAAA&#10;AAAAAAAAAAAAHwEAAF9yZWxzLy5yZWxzUEsBAi0AFAAGAAgAAAAhAEM6qdvBAAAA3AAAAA8AAAAA&#10;AAAAAAAAAAAABwIAAGRycy9kb3ducmV2LnhtbFBLBQYAAAAAAwADALcAAAD1AgAAAAA=&#10;" path="m,l,1727200e" filled="f" strokeweight="1pt">
                  <v:stroke miterlimit="83231f" joinstyle="miter"/>
                  <v:path arrowok="t" textboxrect="0,0,0,1727200"/>
                </v:shape>
                <v:shape id="Shape 202" o:spid="_x0000_s1104" style="position:absolute;left:63944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DeswwAAANwAAAAPAAAAZHJzL2Rvd25yZXYueG1sRI9NasMw&#10;EIX3gd5BTKGb0MjxIgQ3SgiBQqCb2s4BptbUcmKNXEu11dtXgUKXj/fz8XaHaHsx0eg7xwrWqwwE&#10;ceN0x62CS/36vAXhA7LG3jEp+CEPh/3DYoeFdjOXNFWhFWmEfYEKTAhDIaVvDFn0KzcQJ+/TjRZD&#10;kmMr9YhzGre9zLNsIy12nAgGBzoZam7Vt02QZR3nGJv3r9mUb6ePa2uiOyr19BiPLyACxfAf/muf&#10;tYI8y+F+Jh0Buf8FAAD//wMAUEsBAi0AFAAGAAgAAAAhANvh9svuAAAAhQEAABMAAAAAAAAAAAAA&#10;AAAAAAAAAFtDb250ZW50X1R5cGVzXS54bWxQSwECLQAUAAYACAAAACEAWvQsW78AAAAVAQAACwAA&#10;AAAAAAAAAAAAAAAfAQAAX3JlbHMvLnJlbHNQSwECLQAUAAYACAAAACEAs+g3r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3" o:spid="_x0000_s1105" style="position:absolute;left:9023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I3wgAAANwAAAAPAAAAZHJzL2Rvd25yZXYueG1sRI/disIw&#10;EIXvhX2HMII3oqkuLEs1igiC4I1/DzDbjE21mXSbaOPbbwRhLw/n5+PMl9HW4kGtrxwrmIwzEMSF&#10;0xWXCs6nzegbhA/IGmvHpOBJHpaLj94cc+06PtDjGEqRRtjnqMCE0ORS+sKQRT92DXHyLq61GJJs&#10;S6lb7NK4reU0y76kxYoTwWBDa0PF7Xi3CTI8xS7GYv/bmcNu/XMtTXQrpQb9uJqBCBTDf/jd3moF&#10;0+wTXmfSEZCLPwAAAP//AwBQSwECLQAUAAYACAAAACEA2+H2y+4AAACFAQAAEwAAAAAAAAAAAAAA&#10;AAAAAAAAW0NvbnRlbnRfVHlwZXNdLnhtbFBLAQItABQABgAIAAAAIQBa9CxbvwAAABUBAAALAAAA&#10;AAAAAAAAAAAAAB8BAABfcmVscy8ucmVsc1BLAQItABQABgAIAAAAIQDcpJI3wgAAANwAAAAPAAAA&#10;AAAAAAAAAAAAAAcCAABkcnMvZG93bnJldi54bWxQSwUGAAAAAAMAAwC3AAAA9gIAAAAA&#10;" path="m,l,1727200e" filled="f" strokeweight="1pt">
                  <v:stroke miterlimit="83231f" joinstyle="miter"/>
                  <v:path arrowok="t" textboxrect="0,0,0,1727200"/>
                </v:shape>
                <v:shape id="Shape 204" o:spid="_x0000_s1106" style="position:absolute;top:1342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6mxAAAANwAAAAPAAAAZHJzL2Rvd25yZXYueG1sRI9BawIx&#10;FITvQv9DeEJvmlWK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NHovqb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5" o:spid="_x0000_s1107" style="position:absolute;top:2739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Bs9xAAAANwAAAAPAAAAZHJzL2Rvd25yZXYueG1sRI9BawIx&#10;FITvQv9DeEJvmlWo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L6kGz3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6" o:spid="_x0000_s1108" style="position:absolute;top:30698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VKxAAAANwAAAAPAAAAZHJzL2Rvd25yZXYueG1sRI9BawIx&#10;FITvBf9DeIK3mtWDtKtRRBGFXqrrweNz89wsJi/LJuraX98UhB6HmfmGmS06Z8Wd2lB7VjAaZiCI&#10;S69rrhQci837B4gQkTVaz6TgSQEW897bDHPtH7yn+yFWIkE45KjAxNjkUobSkMMw9A1x8i6+dRiT&#10;bCupW3wkuLNynGUT6bDmtGCwoZWh8nq4OQU/xXoTbHH6ro4ru9Wf8cs8l2elBv1uOQURqYv/4Vd7&#10;pxWMswn8nUlHQM5/AQAA//8DAFBLAQItABQABgAIAAAAIQDb4fbL7gAAAIUBAAATAAAAAAAAAAAA&#10;AAAAAAAAAABbQ29udGVudF9UeXBlc10ueG1sUEsBAi0AFAAGAAgAAAAhAFr0LFu/AAAAFQEAAAsA&#10;AAAAAAAAAAAAAAAAHwEAAF9yZWxzLy5yZWxzUEsBAi0AFAAGAAgAAAAhAE52hUr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200" w:type="dxa"/>
        <w:tblInd w:w="10" w:type="dxa"/>
        <w:tblCellMar>
          <w:top w:w="51" w:type="dxa"/>
          <w:left w:w="95" w:type="dxa"/>
          <w:right w:w="39" w:type="dxa"/>
        </w:tblCellMar>
        <w:tblLook w:val="04A0" w:firstRow="1" w:lastRow="0" w:firstColumn="1" w:lastColumn="0" w:noHBand="0" w:noVBand="1"/>
      </w:tblPr>
      <w:tblGrid>
        <w:gridCol w:w="840"/>
        <w:gridCol w:w="4000"/>
        <w:gridCol w:w="5220"/>
        <w:gridCol w:w="4140"/>
      </w:tblGrid>
      <w:tr w:rsidR="00DB3975" w14:paraId="6ADFB636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683AD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67D88" w14:textId="77777777" w:rsidR="00DB3975" w:rsidRDefault="00000000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AA3A5" w14:textId="11C547A5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Core automated processes and validation routing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4D797" w14:textId="09BA46E3" w:rsidR="00DB3975" w:rsidRPr="0076788A" w:rsidRDefault="0076788A">
            <w:pPr>
              <w:ind w:left="5"/>
              <w:rPr>
                <w:rFonts w:ascii="Arial" w:hAnsi="Arial" w:cs="Arial"/>
              </w:rPr>
            </w:pPr>
            <w:r w:rsidRPr="0076788A">
              <w:rPr>
                <w:rFonts w:ascii="Arial" w:hAnsi="Arial" w:cs="Arial"/>
              </w:rPr>
              <w:t>Apex Classes, Triggers, and Salesforce Flow Builder</w:t>
            </w:r>
          </w:p>
        </w:tc>
      </w:tr>
      <w:tr w:rsidR="00DB3975" w14:paraId="388ED7C3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E2749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5E41F" w14:textId="77777777" w:rsidR="00DB3975" w:rsidRDefault="00000000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D79D6" w14:textId="07A1ACF5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Conversational interface matching and query routing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7FB41" w14:textId="5AAC6728" w:rsidR="00DB3975" w:rsidRPr="0076788A" w:rsidRDefault="0076788A">
            <w:pPr>
              <w:ind w:left="5"/>
              <w:rPr>
                <w:rFonts w:ascii="Arial" w:hAnsi="Arial" w:cs="Arial"/>
              </w:rPr>
            </w:pPr>
            <w:r w:rsidRPr="0076788A">
              <w:rPr>
                <w:rFonts w:ascii="Arial" w:hAnsi="Arial" w:cs="Arial"/>
              </w:rPr>
              <w:t>Agent</w:t>
            </w:r>
            <w:r>
              <w:rPr>
                <w:rFonts w:ascii="Arial" w:hAnsi="Arial" w:cs="Arial"/>
              </w:rPr>
              <w:t xml:space="preserve"> </w:t>
            </w:r>
            <w:r w:rsidRPr="0076788A">
              <w:rPr>
                <w:rFonts w:ascii="Arial" w:hAnsi="Arial" w:cs="Arial"/>
              </w:rPr>
              <w:t>force Guardrails and Einstein Copilot Engine</w:t>
            </w:r>
          </w:p>
        </w:tc>
      </w:tr>
      <w:tr w:rsidR="00DB3975" w14:paraId="3E681DBB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823F0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78EB1" w14:textId="77777777" w:rsidR="00DB3975" w:rsidRDefault="00000000"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A1AB4" w14:textId="2F525A51" w:rsidR="00DB3975" w:rsidRPr="0076788A" w:rsidRDefault="0076788A">
            <w:pPr>
              <w:ind w:left="5"/>
              <w:rPr>
                <w:rFonts w:ascii="Arial" w:hAnsi="Arial" w:cs="Arial"/>
              </w:rPr>
            </w:pPr>
            <w:r w:rsidRPr="0076788A">
              <w:rPr>
                <w:rFonts w:ascii="Arial" w:hAnsi="Arial" w:cs="Arial"/>
              </w:rPr>
              <w:t>Dynamic intake context gathering and generation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F55B7" w14:textId="7FF7CECA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Einstein Prompt Builder and GenAI Prompt Templates</w:t>
            </w:r>
          </w:p>
        </w:tc>
      </w:tr>
      <w:tr w:rsidR="00DB3975" w14:paraId="79431FE4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95704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C0441" w14:textId="77777777" w:rsidR="00DB3975" w:rsidRDefault="00000000"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D8596" w14:textId="77777777" w:rsidR="0076788A" w:rsidRPr="0076788A" w:rsidRDefault="0076788A" w:rsidP="0076788A">
            <w:pPr>
              <w:ind w:left="5"/>
              <w:rPr>
                <w:rFonts w:ascii="Arial" w:eastAsia="Arial" w:hAnsi="Arial" w:cs="Arial"/>
              </w:rPr>
            </w:pPr>
            <w:r w:rsidRPr="0076788A">
              <w:rPr>
                <w:rFonts w:ascii="Arial" w:eastAsia="Arial" w:hAnsi="Arial" w:cs="Arial"/>
              </w:rPr>
              <w:t xml:space="preserve">Data schema types and record storage setups </w:t>
            </w:r>
          </w:p>
          <w:p w14:paraId="075BF640" w14:textId="576A514B" w:rsidR="00DB3975" w:rsidRDefault="00DB3975">
            <w:pPr>
              <w:ind w:left="5"/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2B769" w14:textId="2449C4AB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Salesforce Standard Objects and Custom Objects Metadata</w:t>
            </w:r>
          </w:p>
        </w:tc>
      </w:tr>
      <w:tr w:rsidR="00DB3975" w14:paraId="403FBFA0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B6BA3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CFECA" w14:textId="77777777" w:rsidR="00DB3975" w:rsidRDefault="00000000"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3B998" w14:textId="77777777" w:rsidR="0076788A" w:rsidRPr="0076788A" w:rsidRDefault="0076788A" w:rsidP="0076788A">
            <w:pPr>
              <w:ind w:left="5"/>
              <w:rPr>
                <w:rFonts w:ascii="Arial" w:eastAsia="Arial" w:hAnsi="Arial" w:cs="Arial"/>
              </w:rPr>
            </w:pPr>
            <w:r w:rsidRPr="0076788A">
              <w:rPr>
                <w:rFonts w:ascii="Arial" w:eastAsia="Arial" w:hAnsi="Arial" w:cs="Arial"/>
              </w:rPr>
              <w:t xml:space="preserve">Relational database environments on the cloud </w:t>
            </w:r>
          </w:p>
          <w:p w14:paraId="56577C86" w14:textId="00653660" w:rsidR="00DB3975" w:rsidRDefault="00DB3975">
            <w:pPr>
              <w:ind w:left="5"/>
            </w:pP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10528" w14:textId="22FE4638" w:rsidR="00DB3975" w:rsidRDefault="0076788A">
            <w:pPr>
              <w:ind w:left="5"/>
            </w:pPr>
            <w:r>
              <w:rPr>
                <w:rFonts w:ascii="Arial" w:eastAsia="Arial" w:hAnsi="Arial" w:cs="Arial"/>
              </w:rPr>
              <w:t>S</w:t>
            </w:r>
            <w:r w:rsidRPr="0076788A">
              <w:rPr>
                <w:rFonts w:ascii="Arial" w:eastAsia="Arial" w:hAnsi="Arial" w:cs="Arial"/>
              </w:rPr>
              <w:t>alesforce multi-tenant transactional architecture</w:t>
            </w:r>
          </w:p>
        </w:tc>
      </w:tr>
      <w:tr w:rsidR="00DB3975" w14:paraId="54E60509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72CC6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D84FD" w14:textId="77777777" w:rsidR="00DB3975" w:rsidRDefault="00000000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3CEAE" w14:textId="6E33BB00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Document storage for transcripts and identity files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CAAED" w14:textId="54D7D4FE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Salesforce Files and Content Version Storage</w:t>
            </w:r>
          </w:p>
        </w:tc>
      </w:tr>
      <w:tr w:rsidR="00DB3975" w14:paraId="1393F2C8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C1A4A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8.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95190" w14:textId="77777777" w:rsidR="00DB3975" w:rsidRDefault="00000000"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AE27F" w14:textId="30B28933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External system data validation checks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FEC2B" w14:textId="025C55A9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Academic Credential Registry verification endpoint integration</w:t>
            </w:r>
          </w:p>
        </w:tc>
      </w:tr>
      <w:tr w:rsidR="00DB3975" w14:paraId="2CD56325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5AF3C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05CB2" w14:textId="77777777" w:rsidR="00DB3975" w:rsidRDefault="00000000"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118F0" w14:textId="30D47B36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Secure authorization layer verification hooks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6AE31" w14:textId="4AAC6871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Salesforce Identity and Access Management (IAM) OAuth 2.0</w:t>
            </w:r>
          </w:p>
        </w:tc>
      </w:tr>
      <w:tr w:rsidR="00DB3975" w14:paraId="3489A973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95803" w14:textId="77777777" w:rsidR="00DB3975" w:rsidRDefault="00000000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22F33" w14:textId="77777777" w:rsidR="00DB3975" w:rsidRDefault="00000000"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95A3" w14:textId="2BA71D2E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Purpose of the integrated AI layer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E6D73" w14:textId="1FE1617B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Salesforce Einstein LLM Gateway and generative models</w:t>
            </w:r>
          </w:p>
        </w:tc>
      </w:tr>
      <w:tr w:rsidR="00DB3975" w14:paraId="1EA3AB05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65DFF" w14:textId="77777777" w:rsidR="00DB3975" w:rsidRDefault="00000000">
            <w:pPr>
              <w:ind w:right="132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0C279" w14:textId="77777777" w:rsidR="00DB3975" w:rsidRDefault="00000000"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3633B" w14:textId="4365713C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>Core application hosting infrastructure platform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29CBB" w14:textId="09A65E5F" w:rsidR="00DB3975" w:rsidRDefault="0076788A">
            <w:pPr>
              <w:ind w:left="5"/>
            </w:pPr>
            <w:r w:rsidRPr="0076788A">
              <w:rPr>
                <w:rFonts w:ascii="Arial" w:eastAsia="Arial" w:hAnsi="Arial" w:cs="Arial"/>
              </w:rPr>
              <w:t xml:space="preserve">Salesforce </w:t>
            </w:r>
            <w:proofErr w:type="spellStart"/>
            <w:r w:rsidRPr="0076788A">
              <w:rPr>
                <w:rFonts w:ascii="Arial" w:eastAsia="Arial" w:hAnsi="Arial" w:cs="Arial"/>
              </w:rPr>
              <w:t>Hyperforce</w:t>
            </w:r>
            <w:proofErr w:type="spellEnd"/>
            <w:r w:rsidRPr="0076788A">
              <w:rPr>
                <w:rFonts w:ascii="Arial" w:eastAsia="Arial" w:hAnsi="Arial" w:cs="Arial"/>
              </w:rPr>
              <w:t xml:space="preserve"> Cloud Platform infrastructure</w:t>
            </w:r>
          </w:p>
        </w:tc>
      </w:tr>
    </w:tbl>
    <w:tbl>
      <w:tblPr>
        <w:tblStyle w:val="TableGrid"/>
        <w:tblpPr w:vertAnchor="page" w:horzAnchor="page" w:tblpX="1450" w:tblpY="7610"/>
        <w:tblOverlap w:val="never"/>
        <w:tblW w:w="14060" w:type="dxa"/>
        <w:tblInd w:w="0" w:type="dxa"/>
        <w:tblCellMar>
          <w:top w:w="52" w:type="dxa"/>
          <w:left w:w="95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DB3975" w14:paraId="0A90BF4C" w14:textId="77777777">
        <w:trPr>
          <w:trHeight w:val="56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4A6AD" w14:textId="77777777" w:rsidR="00DB3975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AF5BD" w14:textId="77777777" w:rsidR="00DB3975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24B06" w14:textId="77777777" w:rsidR="00DB3975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4E638" w14:textId="77777777" w:rsidR="00DB3975" w:rsidRDefault="00000000">
            <w:pPr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DB3975" w14:paraId="7BDEF67F" w14:textId="77777777">
        <w:trPr>
          <w:trHeight w:val="4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78EFD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56B95" w14:textId="77777777" w:rsidR="00DB3975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D0DB7" w14:textId="34832BB9" w:rsidR="00DB3975" w:rsidRDefault="0076788A">
            <w:r w:rsidRPr="0076788A">
              <w:rPr>
                <w:rFonts w:ascii="Arial" w:eastAsia="Arial" w:hAnsi="Arial" w:cs="Arial"/>
              </w:rPr>
              <w:t>Open-source dev toolkits used during building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4167A" w14:textId="59E58158" w:rsidR="00DB3975" w:rsidRDefault="0076788A">
            <w:pPr>
              <w:ind w:left="15"/>
            </w:pPr>
            <w:r w:rsidRPr="0076788A">
              <w:rPr>
                <w:rFonts w:ascii="Arial" w:eastAsia="Arial" w:hAnsi="Arial" w:cs="Arial"/>
              </w:rPr>
              <w:t xml:space="preserve">Salesforce CLI (sf), Visual Studio Code, Git source </w:t>
            </w:r>
            <w:proofErr w:type="spellStart"/>
            <w:r w:rsidRPr="0076788A">
              <w:rPr>
                <w:rFonts w:ascii="Arial" w:eastAsia="Arial" w:hAnsi="Arial" w:cs="Arial"/>
              </w:rPr>
              <w:t>contro</w:t>
            </w:r>
            <w:proofErr w:type="spellEnd"/>
          </w:p>
        </w:tc>
      </w:tr>
      <w:tr w:rsidR="00DB3975" w14:paraId="73E82762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35E79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C1702" w14:textId="77777777" w:rsidR="00DB3975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B7367" w14:textId="3D134FD0" w:rsidR="00DB3975" w:rsidRDefault="0076788A">
            <w:r w:rsidRPr="0076788A">
              <w:rPr>
                <w:rFonts w:ascii="Arial" w:eastAsia="Arial" w:hAnsi="Arial" w:cs="Arial"/>
              </w:rPr>
              <w:t>Access controls, firewalls, and data masking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721CA" w14:textId="28405351" w:rsidR="00DB3975" w:rsidRDefault="0076788A">
            <w:pPr>
              <w:ind w:left="15"/>
            </w:pPr>
            <w:r w:rsidRPr="0076788A">
              <w:rPr>
                <w:rFonts w:ascii="Arial" w:eastAsia="Arial" w:hAnsi="Arial" w:cs="Arial"/>
              </w:rPr>
              <w:t>Access controls, firewalls, and data masking</w:t>
            </w:r>
          </w:p>
        </w:tc>
      </w:tr>
      <w:tr w:rsidR="00DB3975" w14:paraId="6E873309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BD51C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B6C6A" w14:textId="77777777" w:rsidR="00DB3975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ADECC" w14:textId="5E07A932" w:rsidR="00DB3975" w:rsidRDefault="0076788A">
            <w:r w:rsidRPr="0076788A">
              <w:rPr>
                <w:rFonts w:ascii="Arial" w:eastAsia="Arial" w:hAnsi="Arial" w:cs="Arial"/>
              </w:rPr>
              <w:t>System scalability mechanics and layer tiers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20C1A" w14:textId="496D91D5" w:rsidR="00DB3975" w:rsidRDefault="0076788A">
            <w:pPr>
              <w:ind w:left="15"/>
            </w:pPr>
            <w:r w:rsidRPr="0076788A">
              <w:rPr>
                <w:rFonts w:ascii="Arial" w:eastAsia="Arial" w:hAnsi="Arial" w:cs="Arial"/>
              </w:rPr>
              <w:t>Salesforce DX modular metadata architecture and scratch org design</w:t>
            </w:r>
          </w:p>
        </w:tc>
      </w:tr>
      <w:tr w:rsidR="00DB3975" w14:paraId="2704FD22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DC832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5FD9B" w14:textId="77777777" w:rsidR="00DB3975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EFC2D" w14:textId="14132829" w:rsidR="00DB3975" w:rsidRDefault="00B7434A">
            <w:r w:rsidRPr="00B7434A">
              <w:rPr>
                <w:rFonts w:ascii="Arial" w:eastAsia="Arial" w:hAnsi="Arial" w:cs="Arial"/>
              </w:rPr>
              <w:t>Application uptime and fallback stability metrics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D0E28" w14:textId="76805F31" w:rsidR="00DB3975" w:rsidRDefault="00B7434A">
            <w:pPr>
              <w:ind w:left="15"/>
            </w:pPr>
            <w:r w:rsidRPr="00B7434A">
              <w:rPr>
                <w:rFonts w:ascii="Arial" w:eastAsia="Arial" w:hAnsi="Arial" w:cs="Arial"/>
              </w:rPr>
              <w:t>Application uptime and fallback stability metrics</w:t>
            </w:r>
          </w:p>
        </w:tc>
      </w:tr>
    </w:tbl>
    <w:p w14:paraId="056FCAB6" w14:textId="77777777" w:rsidR="00DB3975" w:rsidRDefault="00000000">
      <w:r>
        <w:rPr>
          <w:rFonts w:ascii="Arial" w:eastAsia="Arial" w:hAnsi="Arial" w:cs="Arial"/>
          <w:b/>
        </w:rPr>
        <w:t xml:space="preserve"> </w:t>
      </w:r>
    </w:p>
    <w:p w14:paraId="2CC054ED" w14:textId="77777777" w:rsidR="00DB3975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0" w:type="dxa"/>
        <w:tblInd w:w="10" w:type="dxa"/>
        <w:tblCellMar>
          <w:top w:w="51" w:type="dxa"/>
          <w:left w:w="95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DB3975" w14:paraId="3C79FDFF" w14:textId="77777777">
        <w:trPr>
          <w:trHeight w:val="5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6D366" w14:textId="77777777" w:rsidR="00DB3975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8DEF2" w14:textId="77777777" w:rsidR="00DB3975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DE385" w14:textId="77777777" w:rsidR="00DB3975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E5E07" w14:textId="77777777" w:rsidR="00DB3975" w:rsidRDefault="00000000">
            <w:pPr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DB3975" w14:paraId="7B5B35B1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1F61B" w14:textId="77777777" w:rsidR="00DB3975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B34CF" w14:textId="5FBC3E0A" w:rsidR="00DB3975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  <w:r w:rsidR="00B7434A" w:rsidRPr="00B7434A">
              <w:rPr>
                <w:rFonts w:ascii="Arial" w:eastAsia="Arial" w:hAnsi="Arial" w:cs="Arial"/>
              </w:rPr>
              <w:t>Design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5E296" w14:textId="1816783C" w:rsidR="00DB3975" w:rsidRDefault="00B7434A">
            <w:r w:rsidRPr="00B7434A">
              <w:rPr>
                <w:rFonts w:ascii="Arial" w:eastAsia="Arial" w:hAnsi="Arial" w:cs="Arial"/>
              </w:rPr>
              <w:t>Handling concurrent requests and caching parameters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251DD" w14:textId="0A205969" w:rsidR="00DB3975" w:rsidRDefault="00B7434A">
            <w:pPr>
              <w:ind w:left="15"/>
            </w:pPr>
            <w:proofErr w:type="spellStart"/>
            <w:r w:rsidRPr="00B7434A">
              <w:rPr>
                <w:rFonts w:ascii="Arial" w:eastAsia="Arial" w:hAnsi="Arial" w:cs="Arial"/>
              </w:rPr>
              <w:t>Bulkified</w:t>
            </w:r>
            <w:proofErr w:type="spellEnd"/>
            <w:r w:rsidRPr="00B7434A">
              <w:rPr>
                <w:rFonts w:ascii="Arial" w:eastAsia="Arial" w:hAnsi="Arial" w:cs="Arial"/>
              </w:rPr>
              <w:t xml:space="preserve"> Apex design patterns, platform event queuing, and indexing</w:t>
            </w:r>
          </w:p>
        </w:tc>
      </w:tr>
    </w:tbl>
    <w:p w14:paraId="7527C028" w14:textId="77777777" w:rsidR="00DB3975" w:rsidRDefault="00000000">
      <w:r>
        <w:rPr>
          <w:rFonts w:ascii="Arial" w:eastAsia="Arial" w:hAnsi="Arial" w:cs="Arial"/>
          <w:b/>
        </w:rPr>
        <w:t xml:space="preserve"> </w:t>
      </w:r>
    </w:p>
    <w:p w14:paraId="1103BE4A" w14:textId="77777777" w:rsidR="00DB3975" w:rsidRDefault="00000000">
      <w:r>
        <w:rPr>
          <w:rFonts w:ascii="Arial" w:eastAsia="Arial" w:hAnsi="Arial" w:cs="Arial"/>
          <w:b/>
        </w:rPr>
        <w:t xml:space="preserve"> </w:t>
      </w:r>
    </w:p>
    <w:p w14:paraId="3727EE2C" w14:textId="4375DB64" w:rsidR="00DB3975" w:rsidRDefault="00DB3975" w:rsidP="00B7434A">
      <w:pPr>
        <w:spacing w:after="157"/>
      </w:pPr>
    </w:p>
    <w:p w14:paraId="11E8DF23" w14:textId="77777777" w:rsidR="00DB397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DB3975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975"/>
    <w:rsid w:val="001A6DF6"/>
    <w:rsid w:val="006D180E"/>
    <w:rsid w:val="0076788A"/>
    <w:rsid w:val="00A77546"/>
    <w:rsid w:val="00B7434A"/>
    <w:rsid w:val="00CB70A0"/>
    <w:rsid w:val="00DB3975"/>
    <w:rsid w:val="00DC666E"/>
    <w:rsid w:val="00E6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7494"/>
  <w15:docId w15:val="{3761116A-F6F6-4CA6-8B8E-CBB999D4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VARUN SAI</dc:creator>
  <cp:keywords/>
  <cp:lastModifiedBy>VARUN SAI</cp:lastModifiedBy>
  <cp:revision>4</cp:revision>
  <dcterms:created xsi:type="dcterms:W3CDTF">2026-07-20T16:32:00Z</dcterms:created>
  <dcterms:modified xsi:type="dcterms:W3CDTF">2026-07-20T17:36:00Z</dcterms:modified>
</cp:coreProperties>
</file>