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0441" w:rsidRPr="005915E8" w:rsidRDefault="00346AFC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15E8">
        <w:rPr>
          <w:rFonts w:ascii="Times New Roman" w:hAnsi="Times New Roman" w:cs="Times New Roman"/>
          <w:b/>
          <w:bCs/>
          <w:sz w:val="28"/>
          <w:szCs w:val="28"/>
        </w:rPr>
        <w:t>REFERENCES</w:t>
      </w:r>
    </w:p>
    <w:p w:rsid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15E8">
        <w:rPr>
          <w:rFonts w:ascii="Times New Roman" w:hAnsi="Times New Roman" w:cs="Times New Roman"/>
          <w:sz w:val="28"/>
          <w:szCs w:val="28"/>
        </w:rPr>
        <w:t xml:space="preserve">[1] WHO, </w:t>
      </w:r>
      <w:r w:rsidRPr="005915E8">
        <w:rPr>
          <w:rFonts w:ascii="Times New Roman" w:hAnsi="Times New Roman" w:cs="Times New Roman"/>
          <w:i/>
          <w:iCs/>
          <w:sz w:val="28"/>
          <w:szCs w:val="28"/>
        </w:rPr>
        <w:t>The global burden of disease: 2004 update</w:t>
      </w:r>
      <w:r w:rsidRPr="005915E8">
        <w:rPr>
          <w:rFonts w:ascii="Times New Roman" w:hAnsi="Times New Roman" w:cs="Times New Roman"/>
          <w:sz w:val="28"/>
          <w:szCs w:val="28"/>
        </w:rPr>
        <w:t>. World Health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915E8">
        <w:rPr>
          <w:rFonts w:ascii="Times New Roman" w:hAnsi="Times New Roman" w:cs="Times New Roman"/>
          <w:sz w:val="28"/>
          <w:szCs w:val="28"/>
        </w:rPr>
        <w:t>Organization, 2008.</w:t>
      </w:r>
      <w:proofErr w:type="gramEnd"/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915E8">
        <w:rPr>
          <w:rFonts w:ascii="Times New Roman" w:hAnsi="Times New Roman" w:cs="Times New Roman"/>
          <w:sz w:val="28"/>
          <w:szCs w:val="28"/>
        </w:rPr>
        <w:t xml:space="preserve">[2] M. Hamilton, “The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hamilton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 xml:space="preserve"> rating scale for depression,” in </w:t>
      </w:r>
      <w:r w:rsidRPr="005915E8">
        <w:rPr>
          <w:rFonts w:ascii="Times New Roman" w:hAnsi="Times New Roman" w:cs="Times New Roman"/>
          <w:i/>
          <w:iCs/>
          <w:sz w:val="28"/>
          <w:szCs w:val="28"/>
        </w:rPr>
        <w:t>Assessment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915E8">
        <w:rPr>
          <w:rFonts w:ascii="Times New Roman" w:hAnsi="Times New Roman" w:cs="Times New Roman"/>
          <w:i/>
          <w:iCs/>
          <w:sz w:val="28"/>
          <w:szCs w:val="28"/>
        </w:rPr>
        <w:t>of</w:t>
      </w:r>
      <w:proofErr w:type="gramEnd"/>
      <w:r w:rsidRPr="005915E8">
        <w:rPr>
          <w:rFonts w:ascii="Times New Roman" w:hAnsi="Times New Roman" w:cs="Times New Roman"/>
          <w:i/>
          <w:iCs/>
          <w:sz w:val="28"/>
          <w:szCs w:val="28"/>
        </w:rPr>
        <w:t xml:space="preserve"> depression</w:t>
      </w:r>
      <w:r w:rsidRPr="005915E8">
        <w:rPr>
          <w:rFonts w:ascii="Times New Roman" w:hAnsi="Times New Roman" w:cs="Times New Roman"/>
          <w:sz w:val="28"/>
          <w:szCs w:val="28"/>
        </w:rPr>
        <w:t>. Springer, 1986, pp. 143–152.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15E8">
        <w:rPr>
          <w:rFonts w:ascii="Times New Roman" w:hAnsi="Times New Roman" w:cs="Times New Roman"/>
          <w:sz w:val="28"/>
          <w:szCs w:val="28"/>
        </w:rPr>
        <w:t>[3] R. C. Young, J. T. Biggs, V. E. Ziegler, and D. A. Meyer, “A rating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gramStart"/>
      <w:r w:rsidRPr="005915E8">
        <w:rPr>
          <w:rFonts w:ascii="Times New Roman" w:hAnsi="Times New Roman" w:cs="Times New Roman"/>
          <w:sz w:val="28"/>
          <w:szCs w:val="28"/>
        </w:rPr>
        <w:t>scale</w:t>
      </w:r>
      <w:proofErr w:type="gramEnd"/>
      <w:r w:rsidRPr="005915E8">
        <w:rPr>
          <w:rFonts w:ascii="Times New Roman" w:hAnsi="Times New Roman" w:cs="Times New Roman"/>
          <w:sz w:val="28"/>
          <w:szCs w:val="28"/>
        </w:rPr>
        <w:t xml:space="preserve"> for mania: reliability, validity and sensitivity,” </w:t>
      </w:r>
      <w:r w:rsidRPr="005915E8">
        <w:rPr>
          <w:rFonts w:ascii="Times New Roman" w:hAnsi="Times New Roman" w:cs="Times New Roman"/>
          <w:i/>
          <w:iCs/>
          <w:sz w:val="28"/>
          <w:szCs w:val="28"/>
        </w:rPr>
        <w:t>The British journal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915E8">
        <w:rPr>
          <w:rFonts w:ascii="Times New Roman" w:hAnsi="Times New Roman" w:cs="Times New Roman"/>
          <w:i/>
          <w:iCs/>
          <w:sz w:val="28"/>
          <w:szCs w:val="28"/>
        </w:rPr>
        <w:t>of</w:t>
      </w:r>
      <w:proofErr w:type="gramEnd"/>
      <w:r w:rsidRPr="005915E8">
        <w:rPr>
          <w:rFonts w:ascii="Times New Roman" w:hAnsi="Times New Roman" w:cs="Times New Roman"/>
          <w:i/>
          <w:iCs/>
          <w:sz w:val="28"/>
          <w:szCs w:val="28"/>
        </w:rPr>
        <w:t xml:space="preserve"> psychiatry</w:t>
      </w:r>
      <w:r w:rsidRPr="005915E8">
        <w:rPr>
          <w:rFonts w:ascii="Times New Roman" w:hAnsi="Times New Roman" w:cs="Times New Roman"/>
          <w:sz w:val="28"/>
          <w:szCs w:val="28"/>
        </w:rPr>
        <w:t>, vol. 133, no. 5, pp. 429–435, 1978.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15E8">
        <w:rPr>
          <w:rFonts w:ascii="Times New Roman" w:hAnsi="Times New Roman" w:cs="Times New Roman"/>
          <w:sz w:val="28"/>
          <w:szCs w:val="28"/>
        </w:rPr>
        <w:t xml:space="preserve">[4] A.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Gr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 xml:space="preserve"> ¨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unerbl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 xml:space="preserve">, A.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Muaremi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 xml:space="preserve">, V.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Osmani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 xml:space="preserve">, G.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Bahle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 xml:space="preserve">, S.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Oehler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 xml:space="preserve">, G.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Tr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 xml:space="preserve"> ¨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oster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>,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15E8">
        <w:rPr>
          <w:rFonts w:ascii="Times New Roman" w:hAnsi="Times New Roman" w:cs="Times New Roman"/>
          <w:sz w:val="28"/>
          <w:szCs w:val="28"/>
        </w:rPr>
        <w:t xml:space="preserve">O.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Mayora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 xml:space="preserve">, C. Haring, and P.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Lukowicz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>, “Smartphone-based recognition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915E8">
        <w:rPr>
          <w:rFonts w:ascii="Times New Roman" w:hAnsi="Times New Roman" w:cs="Times New Roman"/>
          <w:sz w:val="28"/>
          <w:szCs w:val="28"/>
        </w:rPr>
        <w:t>of</w:t>
      </w:r>
      <w:proofErr w:type="gramEnd"/>
      <w:r w:rsidRPr="005915E8">
        <w:rPr>
          <w:rFonts w:ascii="Times New Roman" w:hAnsi="Times New Roman" w:cs="Times New Roman"/>
          <w:sz w:val="28"/>
          <w:szCs w:val="28"/>
        </w:rPr>
        <w:t xml:space="preserve"> states and state changes in bipolar disorder patients,” </w:t>
      </w:r>
      <w:r w:rsidRPr="005915E8">
        <w:rPr>
          <w:rFonts w:ascii="Times New Roman" w:hAnsi="Times New Roman" w:cs="Times New Roman"/>
          <w:i/>
          <w:iCs/>
          <w:sz w:val="28"/>
          <w:szCs w:val="28"/>
        </w:rPr>
        <w:t>JBHI</w:t>
      </w:r>
      <w:r w:rsidRPr="005915E8">
        <w:rPr>
          <w:rFonts w:ascii="Times New Roman" w:hAnsi="Times New Roman" w:cs="Times New Roman"/>
          <w:sz w:val="28"/>
          <w:szCs w:val="28"/>
        </w:rPr>
        <w:t>, vol. 19,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915E8">
        <w:rPr>
          <w:rFonts w:ascii="Times New Roman" w:hAnsi="Times New Roman" w:cs="Times New Roman"/>
          <w:sz w:val="28"/>
          <w:szCs w:val="28"/>
        </w:rPr>
        <w:t>no</w:t>
      </w:r>
      <w:proofErr w:type="gramEnd"/>
      <w:r w:rsidRPr="005915E8">
        <w:rPr>
          <w:rFonts w:ascii="Times New Roman" w:hAnsi="Times New Roman" w:cs="Times New Roman"/>
          <w:sz w:val="28"/>
          <w:szCs w:val="28"/>
        </w:rPr>
        <w:t>. 1, pp. 140–148, 2014.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15E8">
        <w:rPr>
          <w:rFonts w:ascii="Times New Roman" w:hAnsi="Times New Roman" w:cs="Times New Roman"/>
          <w:sz w:val="28"/>
          <w:szCs w:val="28"/>
        </w:rPr>
        <w:t xml:space="preserve">[5] R. S. McGinnis, E. W. McGinnis, J.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Hruschak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>, N. L. Lopez-Duran,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15E8">
        <w:rPr>
          <w:rFonts w:ascii="Times New Roman" w:hAnsi="Times New Roman" w:cs="Times New Roman"/>
          <w:sz w:val="28"/>
          <w:szCs w:val="28"/>
        </w:rPr>
        <w:t xml:space="preserve">K. Fitzgerald, K. L.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Rosenblum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 xml:space="preserve">, and M.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Muzik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>, “Wearable sensors and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915E8">
        <w:rPr>
          <w:rFonts w:ascii="Times New Roman" w:hAnsi="Times New Roman" w:cs="Times New Roman"/>
          <w:sz w:val="28"/>
          <w:szCs w:val="28"/>
        </w:rPr>
        <w:t>machine</w:t>
      </w:r>
      <w:proofErr w:type="gramEnd"/>
      <w:r w:rsidRPr="005915E8">
        <w:rPr>
          <w:rFonts w:ascii="Times New Roman" w:hAnsi="Times New Roman" w:cs="Times New Roman"/>
          <w:sz w:val="28"/>
          <w:szCs w:val="28"/>
        </w:rPr>
        <w:t xml:space="preserve"> learning diagnose anxiety and depression in young children,”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gramStart"/>
      <w:r w:rsidRPr="005915E8">
        <w:rPr>
          <w:rFonts w:ascii="Times New Roman" w:hAnsi="Times New Roman" w:cs="Times New Roman"/>
          <w:sz w:val="28"/>
          <w:szCs w:val="28"/>
        </w:rPr>
        <w:t>in</w:t>
      </w:r>
      <w:proofErr w:type="gramEnd"/>
      <w:r w:rsidRPr="005915E8">
        <w:rPr>
          <w:rFonts w:ascii="Times New Roman" w:hAnsi="Times New Roman" w:cs="Times New Roman"/>
          <w:sz w:val="28"/>
          <w:szCs w:val="28"/>
        </w:rPr>
        <w:t xml:space="preserve"> </w:t>
      </w:r>
      <w:r w:rsidRPr="005915E8">
        <w:rPr>
          <w:rFonts w:ascii="Times New Roman" w:hAnsi="Times New Roman" w:cs="Times New Roman"/>
          <w:i/>
          <w:iCs/>
          <w:sz w:val="28"/>
          <w:szCs w:val="28"/>
        </w:rPr>
        <w:t>2018 IEEE EMBS International Conference on Biomedical &amp; Health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915E8">
        <w:rPr>
          <w:rFonts w:ascii="Times New Roman" w:hAnsi="Times New Roman" w:cs="Times New Roman"/>
          <w:i/>
          <w:iCs/>
          <w:sz w:val="28"/>
          <w:szCs w:val="28"/>
        </w:rPr>
        <w:t>Informatics (BHI)</w:t>
      </w:r>
      <w:r w:rsidRPr="005915E8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5915E8">
        <w:rPr>
          <w:rFonts w:ascii="Times New Roman" w:hAnsi="Times New Roman" w:cs="Times New Roman"/>
          <w:sz w:val="28"/>
          <w:szCs w:val="28"/>
        </w:rPr>
        <w:t xml:space="preserve"> IEEE, 2018, pp. 410–413.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15E8">
        <w:rPr>
          <w:rFonts w:ascii="Times New Roman" w:hAnsi="Times New Roman" w:cs="Times New Roman"/>
          <w:sz w:val="28"/>
          <w:szCs w:val="28"/>
        </w:rPr>
        <w:t>[6] A. M. Darcy, A. K. Louie, and L. W. Roberts, “Machine learning and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915E8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5915E8">
        <w:rPr>
          <w:rFonts w:ascii="Times New Roman" w:hAnsi="Times New Roman" w:cs="Times New Roman"/>
          <w:sz w:val="28"/>
          <w:szCs w:val="28"/>
        </w:rPr>
        <w:t xml:space="preserve"> profession of medicine,” </w:t>
      </w:r>
      <w:proofErr w:type="spellStart"/>
      <w:r w:rsidRPr="005915E8">
        <w:rPr>
          <w:rFonts w:ascii="Times New Roman" w:hAnsi="Times New Roman" w:cs="Times New Roman"/>
          <w:i/>
          <w:iCs/>
          <w:sz w:val="28"/>
          <w:szCs w:val="28"/>
        </w:rPr>
        <w:t>Jama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>, vol. 315, no. 6, pp. 551–552, 2016.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15E8">
        <w:rPr>
          <w:rFonts w:ascii="Times New Roman" w:hAnsi="Times New Roman" w:cs="Times New Roman"/>
          <w:sz w:val="28"/>
          <w:szCs w:val="28"/>
        </w:rPr>
        <w:t xml:space="preserve">[7] Y. Cao, H.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Peng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 xml:space="preserve">, and S. Y. Philip, “Multi-information source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hin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 xml:space="preserve"> for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915E8">
        <w:rPr>
          <w:rFonts w:ascii="Times New Roman" w:hAnsi="Times New Roman" w:cs="Times New Roman"/>
          <w:sz w:val="28"/>
          <w:szCs w:val="28"/>
        </w:rPr>
        <w:t>medical</w:t>
      </w:r>
      <w:proofErr w:type="gramEnd"/>
      <w:r w:rsidRPr="005915E8">
        <w:rPr>
          <w:rFonts w:ascii="Times New Roman" w:hAnsi="Times New Roman" w:cs="Times New Roman"/>
          <w:sz w:val="28"/>
          <w:szCs w:val="28"/>
        </w:rPr>
        <w:t xml:space="preserve"> concept embedding,” </w:t>
      </w:r>
      <w:r w:rsidRPr="005915E8">
        <w:rPr>
          <w:rFonts w:ascii="Times New Roman" w:hAnsi="Times New Roman" w:cs="Times New Roman"/>
          <w:i/>
          <w:iCs/>
          <w:sz w:val="28"/>
          <w:szCs w:val="28"/>
        </w:rPr>
        <w:t>Proceedings of the PAKDD</w:t>
      </w:r>
      <w:r w:rsidRPr="005915E8">
        <w:rPr>
          <w:rFonts w:ascii="Times New Roman" w:hAnsi="Times New Roman" w:cs="Times New Roman"/>
          <w:sz w:val="28"/>
          <w:szCs w:val="28"/>
        </w:rPr>
        <w:t>, vol. 12085,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915E8">
        <w:rPr>
          <w:rFonts w:ascii="Times New Roman" w:hAnsi="Times New Roman" w:cs="Times New Roman"/>
          <w:sz w:val="28"/>
          <w:szCs w:val="28"/>
        </w:rPr>
        <w:t>p. 396, 2020.</w:t>
      </w:r>
      <w:proofErr w:type="gramEnd"/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15E8">
        <w:rPr>
          <w:rFonts w:ascii="Times New Roman" w:hAnsi="Times New Roman" w:cs="Times New Roman"/>
          <w:sz w:val="28"/>
          <w:szCs w:val="28"/>
        </w:rPr>
        <w:t xml:space="preserve">[8] Z. Liu, X. Li, H.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Peng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>, L. He, and S. Y. Philip, “Heterogeneous similarity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gramStart"/>
      <w:r w:rsidRPr="005915E8">
        <w:rPr>
          <w:rFonts w:ascii="Times New Roman" w:hAnsi="Times New Roman" w:cs="Times New Roman"/>
          <w:sz w:val="28"/>
          <w:szCs w:val="28"/>
        </w:rPr>
        <w:t>graph</w:t>
      </w:r>
      <w:proofErr w:type="gramEnd"/>
      <w:r w:rsidRPr="005915E8">
        <w:rPr>
          <w:rFonts w:ascii="Times New Roman" w:hAnsi="Times New Roman" w:cs="Times New Roman"/>
          <w:sz w:val="28"/>
          <w:szCs w:val="28"/>
        </w:rPr>
        <w:t xml:space="preserve"> neural network on electronic health records,” in </w:t>
      </w:r>
      <w:r w:rsidRPr="005915E8">
        <w:rPr>
          <w:rFonts w:ascii="Times New Roman" w:hAnsi="Times New Roman" w:cs="Times New Roman"/>
          <w:i/>
          <w:iCs/>
          <w:sz w:val="28"/>
          <w:szCs w:val="28"/>
        </w:rPr>
        <w:t>Proceedings of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915E8">
        <w:rPr>
          <w:rFonts w:ascii="Times New Roman" w:hAnsi="Times New Roman" w:cs="Times New Roman"/>
          <w:i/>
          <w:iCs/>
          <w:sz w:val="28"/>
          <w:szCs w:val="28"/>
        </w:rPr>
        <w:t>the</w:t>
      </w:r>
      <w:proofErr w:type="gramEnd"/>
      <w:r w:rsidRPr="005915E8">
        <w:rPr>
          <w:rFonts w:ascii="Times New Roman" w:hAnsi="Times New Roman" w:cs="Times New Roman"/>
          <w:i/>
          <w:iCs/>
          <w:sz w:val="28"/>
          <w:szCs w:val="28"/>
        </w:rPr>
        <w:t xml:space="preserve"> IEEE Big Data</w:t>
      </w:r>
      <w:r w:rsidRPr="005915E8">
        <w:rPr>
          <w:rFonts w:ascii="Times New Roman" w:hAnsi="Times New Roman" w:cs="Times New Roman"/>
          <w:sz w:val="28"/>
          <w:szCs w:val="28"/>
        </w:rPr>
        <w:t>, 2020, pp. 1196–1205.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15E8">
        <w:rPr>
          <w:rFonts w:ascii="Times New Roman" w:hAnsi="Times New Roman" w:cs="Times New Roman"/>
          <w:sz w:val="28"/>
          <w:szCs w:val="28"/>
        </w:rPr>
        <w:t xml:space="preserve">[9] T. Wang, Z. Cao, S. Wang, J. Wang, L.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Qi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 xml:space="preserve">, A. Liu, M.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Xie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>, and X. Li,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15E8">
        <w:rPr>
          <w:rFonts w:ascii="Times New Roman" w:hAnsi="Times New Roman" w:cs="Times New Roman"/>
          <w:sz w:val="28"/>
          <w:szCs w:val="28"/>
        </w:rPr>
        <w:lastRenderedPageBreak/>
        <w:t>“Privacy-enhanced data collection based on deep learning for internet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915E8">
        <w:rPr>
          <w:rFonts w:ascii="Times New Roman" w:hAnsi="Times New Roman" w:cs="Times New Roman"/>
          <w:sz w:val="28"/>
          <w:szCs w:val="28"/>
        </w:rPr>
        <w:t>of</w:t>
      </w:r>
      <w:proofErr w:type="gramEnd"/>
      <w:r w:rsidRPr="005915E8">
        <w:rPr>
          <w:rFonts w:ascii="Times New Roman" w:hAnsi="Times New Roman" w:cs="Times New Roman"/>
          <w:sz w:val="28"/>
          <w:szCs w:val="28"/>
        </w:rPr>
        <w:t xml:space="preserve"> vehicles,” </w:t>
      </w:r>
      <w:r w:rsidRPr="005915E8">
        <w:rPr>
          <w:rFonts w:ascii="Times New Roman" w:hAnsi="Times New Roman" w:cs="Times New Roman"/>
          <w:i/>
          <w:iCs/>
          <w:sz w:val="28"/>
          <w:szCs w:val="28"/>
        </w:rPr>
        <w:t>IEEE TII</w:t>
      </w:r>
      <w:r w:rsidRPr="005915E8">
        <w:rPr>
          <w:rFonts w:ascii="Times New Roman" w:hAnsi="Times New Roman" w:cs="Times New Roman"/>
          <w:sz w:val="28"/>
          <w:szCs w:val="28"/>
        </w:rPr>
        <w:t>, 2019.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15E8">
        <w:rPr>
          <w:rFonts w:ascii="Times New Roman" w:hAnsi="Times New Roman" w:cs="Times New Roman"/>
          <w:sz w:val="28"/>
          <w:szCs w:val="28"/>
        </w:rPr>
        <w:t xml:space="preserve">[10] M.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Hao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 xml:space="preserve">, H. Li, X.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Luo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 xml:space="preserve">, G.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Xu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>, H. Yang, and S. Liu, “Efficient and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915E8">
        <w:rPr>
          <w:rFonts w:ascii="Times New Roman" w:hAnsi="Times New Roman" w:cs="Times New Roman"/>
          <w:sz w:val="28"/>
          <w:szCs w:val="28"/>
        </w:rPr>
        <w:t>privacy-enhanced</w:t>
      </w:r>
      <w:proofErr w:type="gramEnd"/>
      <w:r w:rsidRPr="005915E8">
        <w:rPr>
          <w:rFonts w:ascii="Times New Roman" w:hAnsi="Times New Roman" w:cs="Times New Roman"/>
          <w:sz w:val="28"/>
          <w:szCs w:val="28"/>
        </w:rPr>
        <w:t xml:space="preserve"> federated learning for industrial artificial intelligence,”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15E8">
        <w:rPr>
          <w:rFonts w:ascii="Times New Roman" w:hAnsi="Times New Roman" w:cs="Times New Roman"/>
          <w:i/>
          <w:iCs/>
          <w:sz w:val="28"/>
          <w:szCs w:val="28"/>
        </w:rPr>
        <w:t>IEEE TII</w:t>
      </w:r>
      <w:r w:rsidRPr="005915E8">
        <w:rPr>
          <w:rFonts w:ascii="Times New Roman" w:hAnsi="Times New Roman" w:cs="Times New Roman"/>
          <w:sz w:val="28"/>
          <w:szCs w:val="28"/>
        </w:rPr>
        <w:t>, vol. 16, no. 10, pp. 6532–6542, 2019.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15E8">
        <w:rPr>
          <w:rFonts w:ascii="Times New Roman" w:hAnsi="Times New Roman" w:cs="Times New Roman"/>
          <w:sz w:val="28"/>
          <w:szCs w:val="28"/>
        </w:rPr>
        <w:t xml:space="preserve">[11] W. Li, F.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Milletar`ı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 xml:space="preserve">, D.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Xu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 xml:space="preserve">, N.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Rieke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 xml:space="preserve">, J.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Hancox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 xml:space="preserve">, W. Zhu, M.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Baust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>,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15E8">
        <w:rPr>
          <w:rFonts w:ascii="Times New Roman" w:hAnsi="Times New Roman" w:cs="Times New Roman"/>
          <w:sz w:val="28"/>
          <w:szCs w:val="28"/>
        </w:rPr>
        <w:t xml:space="preserve">Y. Cheng, S.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Ourselin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 xml:space="preserve">, M. J. Cardoso </w:t>
      </w:r>
      <w:r w:rsidRPr="005915E8">
        <w:rPr>
          <w:rFonts w:ascii="Times New Roman" w:hAnsi="Times New Roman" w:cs="Times New Roman"/>
          <w:i/>
          <w:iCs/>
          <w:sz w:val="28"/>
          <w:szCs w:val="28"/>
        </w:rPr>
        <w:t>et al.</w:t>
      </w:r>
      <w:r w:rsidRPr="005915E8">
        <w:rPr>
          <w:rFonts w:ascii="Times New Roman" w:hAnsi="Times New Roman" w:cs="Times New Roman"/>
          <w:sz w:val="28"/>
          <w:szCs w:val="28"/>
        </w:rPr>
        <w:t>, “Privacy-preserving federated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915E8">
        <w:rPr>
          <w:rFonts w:ascii="Times New Roman" w:hAnsi="Times New Roman" w:cs="Times New Roman"/>
          <w:sz w:val="28"/>
          <w:szCs w:val="28"/>
        </w:rPr>
        <w:t>brain</w:t>
      </w:r>
      <w:proofErr w:type="gramEnd"/>
      <w:r w:rsidRPr="00591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tumour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 xml:space="preserve"> segmentation,” in </w:t>
      </w:r>
      <w:r w:rsidRPr="005915E8">
        <w:rPr>
          <w:rFonts w:ascii="Times New Roman" w:hAnsi="Times New Roman" w:cs="Times New Roman"/>
          <w:i/>
          <w:iCs/>
          <w:sz w:val="28"/>
          <w:szCs w:val="28"/>
        </w:rPr>
        <w:t>Proceedings of the MLMI</w:t>
      </w:r>
      <w:r w:rsidRPr="005915E8">
        <w:rPr>
          <w:rFonts w:ascii="Times New Roman" w:hAnsi="Times New Roman" w:cs="Times New Roman"/>
          <w:sz w:val="28"/>
          <w:szCs w:val="28"/>
        </w:rPr>
        <w:t>. Springer,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15E8">
        <w:rPr>
          <w:rFonts w:ascii="Times New Roman" w:hAnsi="Times New Roman" w:cs="Times New Roman"/>
          <w:sz w:val="28"/>
          <w:szCs w:val="28"/>
        </w:rPr>
        <w:t>2019, pp. 133–141.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15E8">
        <w:rPr>
          <w:rFonts w:ascii="Times New Roman" w:hAnsi="Times New Roman" w:cs="Times New Roman"/>
          <w:sz w:val="28"/>
          <w:szCs w:val="28"/>
        </w:rPr>
        <w:t xml:space="preserve">[12] M. A.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Serhani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 xml:space="preserve">, H. T El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Kassabi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 xml:space="preserve">, H. Ismail, and A.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Nujum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Navaz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>,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15E8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Ecg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 xml:space="preserve"> monitoring systems: Review, architecture, processes, and key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915E8">
        <w:rPr>
          <w:rFonts w:ascii="Times New Roman" w:hAnsi="Times New Roman" w:cs="Times New Roman"/>
          <w:sz w:val="28"/>
          <w:szCs w:val="28"/>
        </w:rPr>
        <w:t>challenges</w:t>
      </w:r>
      <w:proofErr w:type="gramEnd"/>
      <w:r w:rsidRPr="005915E8">
        <w:rPr>
          <w:rFonts w:ascii="Times New Roman" w:hAnsi="Times New Roman" w:cs="Times New Roman"/>
          <w:sz w:val="28"/>
          <w:szCs w:val="28"/>
        </w:rPr>
        <w:t xml:space="preserve">,” </w:t>
      </w:r>
      <w:r w:rsidRPr="005915E8">
        <w:rPr>
          <w:rFonts w:ascii="Times New Roman" w:hAnsi="Times New Roman" w:cs="Times New Roman"/>
          <w:i/>
          <w:iCs/>
          <w:sz w:val="28"/>
          <w:szCs w:val="28"/>
        </w:rPr>
        <w:t>Sensors</w:t>
      </w:r>
      <w:r w:rsidRPr="005915E8">
        <w:rPr>
          <w:rFonts w:ascii="Times New Roman" w:hAnsi="Times New Roman" w:cs="Times New Roman"/>
          <w:sz w:val="28"/>
          <w:szCs w:val="28"/>
        </w:rPr>
        <w:t>, vol. 20, no. 6, p. 1796, 2020.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15E8">
        <w:rPr>
          <w:rFonts w:ascii="Times New Roman" w:hAnsi="Times New Roman" w:cs="Times New Roman"/>
          <w:sz w:val="28"/>
          <w:szCs w:val="28"/>
        </w:rPr>
        <w:t xml:space="preserve">[13] J.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Que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 xml:space="preserve">, X. Jiang, and L.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Ohno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>-Machado, “A collaborative framework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915E8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5915E8">
        <w:rPr>
          <w:rFonts w:ascii="Times New Roman" w:hAnsi="Times New Roman" w:cs="Times New Roman"/>
          <w:sz w:val="28"/>
          <w:szCs w:val="28"/>
        </w:rPr>
        <w:t xml:space="preserve"> distributed privacy-preserving support vector machine learning,” in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915E8">
        <w:rPr>
          <w:rFonts w:ascii="Times New Roman" w:hAnsi="Times New Roman" w:cs="Times New Roman"/>
          <w:i/>
          <w:iCs/>
          <w:sz w:val="28"/>
          <w:szCs w:val="28"/>
        </w:rPr>
        <w:t>AMIA Annual Symposium Proceedings</w:t>
      </w:r>
      <w:r w:rsidRPr="005915E8">
        <w:rPr>
          <w:rFonts w:ascii="Times New Roman" w:hAnsi="Times New Roman" w:cs="Times New Roman"/>
          <w:sz w:val="28"/>
          <w:szCs w:val="28"/>
        </w:rPr>
        <w:t>, vol. 2012.</w:t>
      </w:r>
      <w:proofErr w:type="gramEnd"/>
      <w:r w:rsidRPr="005915E8">
        <w:rPr>
          <w:rFonts w:ascii="Times New Roman" w:hAnsi="Times New Roman" w:cs="Times New Roman"/>
          <w:sz w:val="28"/>
          <w:szCs w:val="28"/>
        </w:rPr>
        <w:t xml:space="preserve"> American Medical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15E8">
        <w:rPr>
          <w:rFonts w:ascii="Times New Roman" w:hAnsi="Times New Roman" w:cs="Times New Roman"/>
          <w:sz w:val="28"/>
          <w:szCs w:val="28"/>
        </w:rPr>
        <w:t>Informatics Association, 2012, p. 1350.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915E8">
        <w:rPr>
          <w:rFonts w:ascii="Times New Roman" w:hAnsi="Times New Roman" w:cs="Times New Roman"/>
          <w:sz w:val="28"/>
          <w:szCs w:val="28"/>
        </w:rPr>
        <w:t xml:space="preserve">[14] S.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Che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 xml:space="preserve">, H.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Peng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>, L. Sun, Y. Chen, and L.</w:t>
      </w:r>
      <w:proofErr w:type="gramEnd"/>
      <w:r w:rsidRPr="005915E8">
        <w:rPr>
          <w:rFonts w:ascii="Times New Roman" w:hAnsi="Times New Roman" w:cs="Times New Roman"/>
          <w:sz w:val="28"/>
          <w:szCs w:val="28"/>
        </w:rPr>
        <w:t xml:space="preserve"> He, “Federated multi-view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gramStart"/>
      <w:r w:rsidRPr="005915E8">
        <w:rPr>
          <w:rFonts w:ascii="Times New Roman" w:hAnsi="Times New Roman" w:cs="Times New Roman"/>
          <w:sz w:val="28"/>
          <w:szCs w:val="28"/>
        </w:rPr>
        <w:t>learning</w:t>
      </w:r>
      <w:proofErr w:type="gramEnd"/>
      <w:r w:rsidRPr="005915E8">
        <w:rPr>
          <w:rFonts w:ascii="Times New Roman" w:hAnsi="Times New Roman" w:cs="Times New Roman"/>
          <w:sz w:val="28"/>
          <w:szCs w:val="28"/>
        </w:rPr>
        <w:t xml:space="preserve"> for private medical data integration and analysis,” </w:t>
      </w:r>
      <w:proofErr w:type="spellStart"/>
      <w:r w:rsidRPr="005915E8">
        <w:rPr>
          <w:rFonts w:ascii="Times New Roman" w:hAnsi="Times New Roman" w:cs="Times New Roman"/>
          <w:i/>
          <w:iCs/>
          <w:sz w:val="28"/>
          <w:szCs w:val="28"/>
        </w:rPr>
        <w:t>arXiv</w:t>
      </w:r>
      <w:proofErr w:type="spellEnd"/>
      <w:r w:rsidRPr="005915E8">
        <w:rPr>
          <w:rFonts w:ascii="Times New Roman" w:hAnsi="Times New Roman" w:cs="Times New Roman"/>
          <w:i/>
          <w:iCs/>
          <w:sz w:val="28"/>
          <w:szCs w:val="28"/>
        </w:rPr>
        <w:t xml:space="preserve"> preprint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915E8">
        <w:rPr>
          <w:rFonts w:ascii="Times New Roman" w:hAnsi="Times New Roman" w:cs="Times New Roman"/>
          <w:i/>
          <w:iCs/>
          <w:sz w:val="28"/>
          <w:szCs w:val="28"/>
        </w:rPr>
        <w:t>arXiv:</w:t>
      </w:r>
      <w:proofErr w:type="gramEnd"/>
      <w:r w:rsidRPr="005915E8">
        <w:rPr>
          <w:rFonts w:ascii="Times New Roman" w:hAnsi="Times New Roman" w:cs="Times New Roman"/>
          <w:i/>
          <w:iCs/>
          <w:sz w:val="28"/>
          <w:szCs w:val="28"/>
        </w:rPr>
        <w:t>2105.01603</w:t>
      </w:r>
      <w:r w:rsidRPr="005915E8">
        <w:rPr>
          <w:rFonts w:ascii="Times New Roman" w:hAnsi="Times New Roman" w:cs="Times New Roman"/>
          <w:sz w:val="28"/>
          <w:szCs w:val="28"/>
        </w:rPr>
        <w:t>, 2021.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15E8">
        <w:rPr>
          <w:rFonts w:ascii="Times New Roman" w:hAnsi="Times New Roman" w:cs="Times New Roman"/>
          <w:sz w:val="28"/>
          <w:szCs w:val="28"/>
        </w:rPr>
        <w:t xml:space="preserve">[15] Z.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Ji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 xml:space="preserve">, Z. C. Lipton, and C.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Elkan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>, “Differential privacy and machine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915E8">
        <w:rPr>
          <w:rFonts w:ascii="Times New Roman" w:hAnsi="Times New Roman" w:cs="Times New Roman"/>
          <w:sz w:val="28"/>
          <w:szCs w:val="28"/>
        </w:rPr>
        <w:t>learning</w:t>
      </w:r>
      <w:proofErr w:type="gramEnd"/>
      <w:r w:rsidRPr="005915E8">
        <w:rPr>
          <w:rFonts w:ascii="Times New Roman" w:hAnsi="Times New Roman" w:cs="Times New Roman"/>
          <w:sz w:val="28"/>
          <w:szCs w:val="28"/>
        </w:rPr>
        <w:t xml:space="preserve">: a survey and review,” </w:t>
      </w:r>
      <w:proofErr w:type="spellStart"/>
      <w:r w:rsidRPr="005915E8">
        <w:rPr>
          <w:rFonts w:ascii="Times New Roman" w:hAnsi="Times New Roman" w:cs="Times New Roman"/>
          <w:i/>
          <w:iCs/>
          <w:sz w:val="28"/>
          <w:szCs w:val="28"/>
        </w:rPr>
        <w:t>arXiv</w:t>
      </w:r>
      <w:proofErr w:type="spellEnd"/>
      <w:r w:rsidRPr="005915E8">
        <w:rPr>
          <w:rFonts w:ascii="Times New Roman" w:hAnsi="Times New Roman" w:cs="Times New Roman"/>
          <w:i/>
          <w:iCs/>
          <w:sz w:val="28"/>
          <w:szCs w:val="28"/>
        </w:rPr>
        <w:t xml:space="preserve"> preprint arXiv:1412.7584</w:t>
      </w:r>
      <w:r w:rsidRPr="005915E8">
        <w:rPr>
          <w:rFonts w:ascii="Times New Roman" w:hAnsi="Times New Roman" w:cs="Times New Roman"/>
          <w:sz w:val="28"/>
          <w:szCs w:val="28"/>
        </w:rPr>
        <w:t>, 2014.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15E8">
        <w:rPr>
          <w:rFonts w:ascii="Times New Roman" w:hAnsi="Times New Roman" w:cs="Times New Roman"/>
          <w:sz w:val="28"/>
          <w:szCs w:val="28"/>
        </w:rPr>
        <w:t xml:space="preserve">[16] H. B. McMahan, E. Moore, D.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Ramage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 xml:space="preserve">, and B. A. y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Arcas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>, “Federated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915E8">
        <w:rPr>
          <w:rFonts w:ascii="Times New Roman" w:hAnsi="Times New Roman" w:cs="Times New Roman"/>
          <w:sz w:val="28"/>
          <w:szCs w:val="28"/>
        </w:rPr>
        <w:t>learning</w:t>
      </w:r>
      <w:proofErr w:type="gramEnd"/>
      <w:r w:rsidRPr="005915E8">
        <w:rPr>
          <w:rFonts w:ascii="Times New Roman" w:hAnsi="Times New Roman" w:cs="Times New Roman"/>
          <w:sz w:val="28"/>
          <w:szCs w:val="28"/>
        </w:rPr>
        <w:t xml:space="preserve"> of deep networks using model averaging. </w:t>
      </w:r>
      <w:proofErr w:type="spellStart"/>
      <w:proofErr w:type="gramStart"/>
      <w:r w:rsidRPr="005915E8">
        <w:rPr>
          <w:rFonts w:ascii="Times New Roman" w:hAnsi="Times New Roman" w:cs="Times New Roman"/>
          <w:sz w:val="28"/>
          <w:szCs w:val="28"/>
        </w:rPr>
        <w:t>corr</w:t>
      </w:r>
      <w:proofErr w:type="spellEnd"/>
      <w:proofErr w:type="gramEnd"/>
      <w:r w:rsidRPr="005915E8">
        <w:rPr>
          <w:rFonts w:ascii="Times New Roman" w:hAnsi="Times New Roman" w:cs="Times New Roman"/>
          <w:sz w:val="28"/>
          <w:szCs w:val="28"/>
        </w:rPr>
        <w:t xml:space="preserve"> abs/1602.05629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15E8">
        <w:rPr>
          <w:rFonts w:ascii="Times New Roman" w:hAnsi="Times New Roman" w:cs="Times New Roman"/>
          <w:sz w:val="28"/>
          <w:szCs w:val="28"/>
        </w:rPr>
        <w:t xml:space="preserve">(2016),” </w:t>
      </w:r>
      <w:r w:rsidRPr="005915E8">
        <w:rPr>
          <w:rFonts w:ascii="Times New Roman" w:hAnsi="Times New Roman" w:cs="Times New Roman"/>
          <w:i/>
          <w:iCs/>
          <w:sz w:val="28"/>
          <w:szCs w:val="28"/>
        </w:rPr>
        <w:t>arXiv</w:t>
      </w:r>
      <w:proofErr w:type="gramStart"/>
      <w:r w:rsidRPr="005915E8">
        <w:rPr>
          <w:rFonts w:ascii="Times New Roman" w:hAnsi="Times New Roman" w:cs="Times New Roman"/>
          <w:i/>
          <w:iCs/>
          <w:sz w:val="28"/>
          <w:szCs w:val="28"/>
        </w:rPr>
        <w:t>:1602.05629</w:t>
      </w:r>
      <w:proofErr w:type="gramEnd"/>
      <w:r w:rsidRPr="005915E8">
        <w:rPr>
          <w:rFonts w:ascii="Times New Roman" w:hAnsi="Times New Roman" w:cs="Times New Roman"/>
          <w:sz w:val="28"/>
          <w:szCs w:val="28"/>
        </w:rPr>
        <w:t>, 2016.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15E8">
        <w:rPr>
          <w:rFonts w:ascii="Times New Roman" w:hAnsi="Times New Roman" w:cs="Times New Roman"/>
          <w:sz w:val="28"/>
          <w:szCs w:val="28"/>
        </w:rPr>
        <w:t xml:space="preserve">[17] T. S.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Brisimi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 xml:space="preserve">, R. Chen, T.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Mela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 xml:space="preserve">, A.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Olshevsky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 xml:space="preserve">, I. C.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Paschalidis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>,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915E8">
        <w:rPr>
          <w:rFonts w:ascii="Times New Roman" w:hAnsi="Times New Roman" w:cs="Times New Roman"/>
          <w:sz w:val="28"/>
          <w:szCs w:val="28"/>
        </w:rPr>
        <w:t>and</w:t>
      </w:r>
      <w:proofErr w:type="gramEnd"/>
      <w:r w:rsidRPr="005915E8">
        <w:rPr>
          <w:rFonts w:ascii="Times New Roman" w:hAnsi="Times New Roman" w:cs="Times New Roman"/>
          <w:sz w:val="28"/>
          <w:szCs w:val="28"/>
        </w:rPr>
        <w:t xml:space="preserve"> W. Shi, “Federated learning of predictive models from federated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915E8">
        <w:rPr>
          <w:rFonts w:ascii="Times New Roman" w:hAnsi="Times New Roman" w:cs="Times New Roman"/>
          <w:sz w:val="28"/>
          <w:szCs w:val="28"/>
        </w:rPr>
        <w:t>electronic</w:t>
      </w:r>
      <w:proofErr w:type="gramEnd"/>
      <w:r w:rsidRPr="005915E8">
        <w:rPr>
          <w:rFonts w:ascii="Times New Roman" w:hAnsi="Times New Roman" w:cs="Times New Roman"/>
          <w:sz w:val="28"/>
          <w:szCs w:val="28"/>
        </w:rPr>
        <w:t xml:space="preserve"> health records,” </w:t>
      </w:r>
      <w:r w:rsidRPr="005915E8">
        <w:rPr>
          <w:rFonts w:ascii="Times New Roman" w:hAnsi="Times New Roman" w:cs="Times New Roman"/>
          <w:i/>
          <w:iCs/>
          <w:sz w:val="28"/>
          <w:szCs w:val="28"/>
        </w:rPr>
        <w:t>International journal of medical informatics</w:t>
      </w:r>
      <w:r w:rsidRPr="005915E8">
        <w:rPr>
          <w:rFonts w:ascii="Times New Roman" w:hAnsi="Times New Roman" w:cs="Times New Roman"/>
          <w:sz w:val="28"/>
          <w:szCs w:val="28"/>
        </w:rPr>
        <w:t>,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915E8">
        <w:rPr>
          <w:rFonts w:ascii="Times New Roman" w:hAnsi="Times New Roman" w:cs="Times New Roman"/>
          <w:sz w:val="28"/>
          <w:szCs w:val="28"/>
        </w:rPr>
        <w:lastRenderedPageBreak/>
        <w:t>vol. 112, pp. 59–67, 2018.</w:t>
      </w:r>
      <w:proofErr w:type="gramEnd"/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15E8">
        <w:rPr>
          <w:rFonts w:ascii="Times New Roman" w:hAnsi="Times New Roman" w:cs="Times New Roman"/>
          <w:sz w:val="28"/>
          <w:szCs w:val="28"/>
        </w:rPr>
        <w:t xml:space="preserve">[18] S. Silva, B. A.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Gutman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 xml:space="preserve">, E. Romero, P. M. Thompson, A.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Altmann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>,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915E8">
        <w:rPr>
          <w:rFonts w:ascii="Times New Roman" w:hAnsi="Times New Roman" w:cs="Times New Roman"/>
          <w:sz w:val="28"/>
          <w:szCs w:val="28"/>
        </w:rPr>
        <w:t>and</w:t>
      </w:r>
      <w:proofErr w:type="gramEnd"/>
      <w:r w:rsidRPr="005915E8">
        <w:rPr>
          <w:rFonts w:ascii="Times New Roman" w:hAnsi="Times New Roman" w:cs="Times New Roman"/>
          <w:sz w:val="28"/>
          <w:szCs w:val="28"/>
        </w:rPr>
        <w:t xml:space="preserve"> M.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Lorenzi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>, “Federated learning in distributed medical databases: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915E8">
        <w:rPr>
          <w:rFonts w:ascii="Times New Roman" w:hAnsi="Times New Roman" w:cs="Times New Roman"/>
          <w:sz w:val="28"/>
          <w:szCs w:val="28"/>
        </w:rPr>
        <w:t xml:space="preserve">Meta-analysis of large-scale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subcortical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 xml:space="preserve"> brain data,” in </w:t>
      </w:r>
      <w:r w:rsidRPr="005915E8">
        <w:rPr>
          <w:rFonts w:ascii="Times New Roman" w:hAnsi="Times New Roman" w:cs="Times New Roman"/>
          <w:i/>
          <w:iCs/>
          <w:sz w:val="28"/>
          <w:szCs w:val="28"/>
        </w:rPr>
        <w:t>2019 IEEE 16th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915E8">
        <w:rPr>
          <w:rFonts w:ascii="Times New Roman" w:hAnsi="Times New Roman" w:cs="Times New Roman"/>
          <w:i/>
          <w:iCs/>
          <w:sz w:val="28"/>
          <w:szCs w:val="28"/>
        </w:rPr>
        <w:t>international</w:t>
      </w:r>
      <w:proofErr w:type="gramEnd"/>
      <w:r w:rsidRPr="005915E8">
        <w:rPr>
          <w:rFonts w:ascii="Times New Roman" w:hAnsi="Times New Roman" w:cs="Times New Roman"/>
          <w:i/>
          <w:iCs/>
          <w:sz w:val="28"/>
          <w:szCs w:val="28"/>
        </w:rPr>
        <w:t xml:space="preserve"> symposium on biomedical imaging (ISBI 2019)</w:t>
      </w:r>
      <w:r w:rsidRPr="005915E8">
        <w:rPr>
          <w:rFonts w:ascii="Times New Roman" w:hAnsi="Times New Roman" w:cs="Times New Roman"/>
          <w:sz w:val="28"/>
          <w:szCs w:val="28"/>
        </w:rPr>
        <w:t>. IEEE,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15E8">
        <w:rPr>
          <w:rFonts w:ascii="Times New Roman" w:hAnsi="Times New Roman" w:cs="Times New Roman"/>
          <w:sz w:val="28"/>
          <w:szCs w:val="28"/>
        </w:rPr>
        <w:t>2019, pp. 270–274.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915E8">
        <w:rPr>
          <w:rFonts w:ascii="Times New Roman" w:hAnsi="Times New Roman" w:cs="Times New Roman"/>
          <w:sz w:val="28"/>
          <w:szCs w:val="28"/>
        </w:rPr>
        <w:t xml:space="preserve">[19] H. Song, G. A. Fink, and S.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Jeschke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 xml:space="preserve">, </w:t>
      </w:r>
      <w:r w:rsidRPr="005915E8">
        <w:rPr>
          <w:rFonts w:ascii="Times New Roman" w:hAnsi="Times New Roman" w:cs="Times New Roman"/>
          <w:i/>
          <w:iCs/>
          <w:sz w:val="28"/>
          <w:szCs w:val="28"/>
        </w:rPr>
        <w:t>Security and privacy in cyber-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915E8">
        <w:rPr>
          <w:rFonts w:ascii="Times New Roman" w:hAnsi="Times New Roman" w:cs="Times New Roman"/>
          <w:i/>
          <w:iCs/>
          <w:sz w:val="28"/>
          <w:szCs w:val="28"/>
        </w:rPr>
        <w:t>physical</w:t>
      </w:r>
      <w:proofErr w:type="gramEnd"/>
      <w:r w:rsidRPr="005915E8">
        <w:rPr>
          <w:rFonts w:ascii="Times New Roman" w:hAnsi="Times New Roman" w:cs="Times New Roman"/>
          <w:i/>
          <w:iCs/>
          <w:sz w:val="28"/>
          <w:szCs w:val="28"/>
        </w:rPr>
        <w:t xml:space="preserve"> systems: Foundations, principles, and applications</w:t>
      </w:r>
      <w:r w:rsidRPr="005915E8">
        <w:rPr>
          <w:rFonts w:ascii="Times New Roman" w:hAnsi="Times New Roman" w:cs="Times New Roman"/>
          <w:sz w:val="28"/>
          <w:szCs w:val="28"/>
        </w:rPr>
        <w:t>. John Wiley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915E8">
        <w:rPr>
          <w:rFonts w:ascii="Times New Roman" w:hAnsi="Times New Roman" w:cs="Times New Roman"/>
          <w:sz w:val="28"/>
          <w:szCs w:val="28"/>
        </w:rPr>
        <w:t>&amp; Sons, 2021.</w:t>
      </w:r>
      <w:proofErr w:type="gramEnd"/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15E8">
        <w:rPr>
          <w:rFonts w:ascii="Times New Roman" w:hAnsi="Times New Roman" w:cs="Times New Roman"/>
          <w:sz w:val="28"/>
          <w:szCs w:val="28"/>
        </w:rPr>
        <w:t xml:space="preserve">[20] D.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Rawat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 xml:space="preserve">, C.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Brecher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 xml:space="preserve">, H. Song, and S.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Jeschke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>, “Industrial internet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915E8">
        <w:rPr>
          <w:rFonts w:ascii="Times New Roman" w:hAnsi="Times New Roman" w:cs="Times New Roman"/>
          <w:sz w:val="28"/>
          <w:szCs w:val="28"/>
        </w:rPr>
        <w:t>of</w:t>
      </w:r>
      <w:proofErr w:type="gramEnd"/>
      <w:r w:rsidRPr="005915E8">
        <w:rPr>
          <w:rFonts w:ascii="Times New Roman" w:hAnsi="Times New Roman" w:cs="Times New Roman"/>
          <w:sz w:val="28"/>
          <w:szCs w:val="28"/>
        </w:rPr>
        <w:t xml:space="preserve"> things: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Cybermanufacturing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 xml:space="preserve"> systems,” </w:t>
      </w:r>
      <w:r w:rsidRPr="005915E8">
        <w:rPr>
          <w:rFonts w:ascii="Times New Roman" w:hAnsi="Times New Roman" w:cs="Times New Roman"/>
          <w:i/>
          <w:iCs/>
          <w:sz w:val="28"/>
          <w:szCs w:val="28"/>
        </w:rPr>
        <w:t>Cham, Switzerland: Springer</w:t>
      </w:r>
      <w:r w:rsidRPr="005915E8">
        <w:rPr>
          <w:rFonts w:ascii="Times New Roman" w:hAnsi="Times New Roman" w:cs="Times New Roman"/>
          <w:sz w:val="28"/>
          <w:szCs w:val="28"/>
        </w:rPr>
        <w:t>,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15E8">
        <w:rPr>
          <w:rFonts w:ascii="Times New Roman" w:hAnsi="Times New Roman" w:cs="Times New Roman"/>
          <w:sz w:val="28"/>
          <w:szCs w:val="28"/>
        </w:rPr>
        <w:t>2017.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15E8">
        <w:rPr>
          <w:rFonts w:ascii="Times New Roman" w:hAnsi="Times New Roman" w:cs="Times New Roman"/>
          <w:sz w:val="28"/>
          <w:szCs w:val="28"/>
        </w:rPr>
        <w:t xml:space="preserve">[21] E.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Agu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>, P. Pedersen, D. Strong, B. Tulu, Q. He, L. Wang, and Y. Li,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15E8">
        <w:rPr>
          <w:rFonts w:ascii="Times New Roman" w:hAnsi="Times New Roman" w:cs="Times New Roman"/>
          <w:sz w:val="28"/>
          <w:szCs w:val="28"/>
        </w:rPr>
        <w:t xml:space="preserve">“The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smartphone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 xml:space="preserve"> as a medical device: Assessing enablers, benefits and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915E8">
        <w:rPr>
          <w:rFonts w:ascii="Times New Roman" w:hAnsi="Times New Roman" w:cs="Times New Roman"/>
          <w:sz w:val="28"/>
          <w:szCs w:val="28"/>
        </w:rPr>
        <w:t>challenges</w:t>
      </w:r>
      <w:proofErr w:type="gramEnd"/>
      <w:r w:rsidRPr="005915E8">
        <w:rPr>
          <w:rFonts w:ascii="Times New Roman" w:hAnsi="Times New Roman" w:cs="Times New Roman"/>
          <w:sz w:val="28"/>
          <w:szCs w:val="28"/>
        </w:rPr>
        <w:t xml:space="preserve">,” in </w:t>
      </w:r>
      <w:r w:rsidRPr="005915E8">
        <w:rPr>
          <w:rFonts w:ascii="Times New Roman" w:hAnsi="Times New Roman" w:cs="Times New Roman"/>
          <w:i/>
          <w:iCs/>
          <w:sz w:val="28"/>
          <w:szCs w:val="28"/>
        </w:rPr>
        <w:t xml:space="preserve">proceeding of the IEEE </w:t>
      </w:r>
      <w:proofErr w:type="spellStart"/>
      <w:r w:rsidRPr="005915E8">
        <w:rPr>
          <w:rFonts w:ascii="Times New Roman" w:hAnsi="Times New Roman" w:cs="Times New Roman"/>
          <w:i/>
          <w:iCs/>
          <w:sz w:val="28"/>
          <w:szCs w:val="28"/>
        </w:rPr>
        <w:t>IoT</w:t>
      </w:r>
      <w:proofErr w:type="spellEnd"/>
      <w:r w:rsidRPr="005915E8">
        <w:rPr>
          <w:rFonts w:ascii="Times New Roman" w:hAnsi="Times New Roman" w:cs="Times New Roman"/>
          <w:i/>
          <w:iCs/>
          <w:sz w:val="28"/>
          <w:szCs w:val="28"/>
        </w:rPr>
        <w:t>-NC</w:t>
      </w:r>
      <w:r w:rsidRPr="005915E8">
        <w:rPr>
          <w:rFonts w:ascii="Times New Roman" w:hAnsi="Times New Roman" w:cs="Times New Roman"/>
          <w:sz w:val="28"/>
          <w:szCs w:val="28"/>
        </w:rPr>
        <w:t>, 2013, pp. 48–52.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15E8">
        <w:rPr>
          <w:rFonts w:ascii="Times New Roman" w:hAnsi="Times New Roman" w:cs="Times New Roman"/>
          <w:sz w:val="28"/>
          <w:szCs w:val="28"/>
        </w:rPr>
        <w:t xml:space="preserve">[22] F.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Hussain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 xml:space="preserve">, J. P.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Stange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 xml:space="preserve">, S. A.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Langenecker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 xml:space="preserve">, M. G. McInnis, J.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Zulueta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>,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15E8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Piscitello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 xml:space="preserve">, B. Cao, H. Huang, S. Y. Philip, P. Nelson </w:t>
      </w:r>
      <w:r w:rsidRPr="005915E8">
        <w:rPr>
          <w:rFonts w:ascii="Times New Roman" w:hAnsi="Times New Roman" w:cs="Times New Roman"/>
          <w:i/>
          <w:iCs/>
          <w:sz w:val="28"/>
          <w:szCs w:val="28"/>
        </w:rPr>
        <w:t>et al.</w:t>
      </w:r>
      <w:r w:rsidRPr="005915E8">
        <w:rPr>
          <w:rFonts w:ascii="Times New Roman" w:hAnsi="Times New Roman" w:cs="Times New Roman"/>
          <w:sz w:val="28"/>
          <w:szCs w:val="28"/>
        </w:rPr>
        <w:t>, “Passive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915E8">
        <w:rPr>
          <w:rFonts w:ascii="Times New Roman" w:hAnsi="Times New Roman" w:cs="Times New Roman"/>
          <w:sz w:val="28"/>
          <w:szCs w:val="28"/>
        </w:rPr>
        <w:t>sensing</w:t>
      </w:r>
      <w:proofErr w:type="gramEnd"/>
      <w:r w:rsidRPr="005915E8">
        <w:rPr>
          <w:rFonts w:ascii="Times New Roman" w:hAnsi="Times New Roman" w:cs="Times New Roman"/>
          <w:sz w:val="28"/>
          <w:szCs w:val="28"/>
        </w:rPr>
        <w:t xml:space="preserve"> of affective and cognitive functioning in mood disorders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gramStart"/>
      <w:r w:rsidRPr="005915E8">
        <w:rPr>
          <w:rFonts w:ascii="Times New Roman" w:hAnsi="Times New Roman" w:cs="Times New Roman"/>
          <w:sz w:val="28"/>
          <w:szCs w:val="28"/>
        </w:rPr>
        <w:t>by</w:t>
      </w:r>
      <w:proofErr w:type="gramEnd"/>
      <w:r w:rsidRPr="005915E8">
        <w:rPr>
          <w:rFonts w:ascii="Times New Roman" w:hAnsi="Times New Roman" w:cs="Times New Roman"/>
          <w:sz w:val="28"/>
          <w:szCs w:val="28"/>
        </w:rPr>
        <w:t xml:space="preserve"> analyzing keystroke kinematics and speech dynamics,” in </w:t>
      </w:r>
      <w:r w:rsidRPr="005915E8">
        <w:rPr>
          <w:rFonts w:ascii="Times New Roman" w:hAnsi="Times New Roman" w:cs="Times New Roman"/>
          <w:i/>
          <w:iCs/>
          <w:sz w:val="28"/>
          <w:szCs w:val="28"/>
        </w:rPr>
        <w:t>Digital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915E8">
        <w:rPr>
          <w:rFonts w:ascii="Times New Roman" w:hAnsi="Times New Roman" w:cs="Times New Roman"/>
          <w:i/>
          <w:iCs/>
          <w:sz w:val="28"/>
          <w:szCs w:val="28"/>
        </w:rPr>
        <w:t>Phenotyping</w:t>
      </w:r>
      <w:proofErr w:type="spellEnd"/>
      <w:r w:rsidRPr="005915E8">
        <w:rPr>
          <w:rFonts w:ascii="Times New Roman" w:hAnsi="Times New Roman" w:cs="Times New Roman"/>
          <w:i/>
          <w:iCs/>
          <w:sz w:val="28"/>
          <w:szCs w:val="28"/>
        </w:rPr>
        <w:t xml:space="preserve"> and Mobile Sensing</w:t>
      </w:r>
      <w:r w:rsidRPr="005915E8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5915E8">
        <w:rPr>
          <w:rFonts w:ascii="Times New Roman" w:hAnsi="Times New Roman" w:cs="Times New Roman"/>
          <w:sz w:val="28"/>
          <w:szCs w:val="28"/>
        </w:rPr>
        <w:t xml:space="preserve"> Springer, 2019, pp. 161–183.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15E8">
        <w:rPr>
          <w:rFonts w:ascii="Times New Roman" w:hAnsi="Times New Roman" w:cs="Times New Roman"/>
          <w:sz w:val="28"/>
          <w:szCs w:val="28"/>
        </w:rPr>
        <w:t xml:space="preserve">[23] B. Cao, L.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Zheng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 xml:space="preserve">, C. Zhang, P. S. Yu, A.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Piscitello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 xml:space="preserve">, J.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Zulueta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 xml:space="preserve">, O.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Ajilore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>,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15E8">
        <w:rPr>
          <w:rFonts w:ascii="Times New Roman" w:hAnsi="Times New Roman" w:cs="Times New Roman"/>
          <w:sz w:val="28"/>
          <w:szCs w:val="28"/>
        </w:rPr>
        <w:t xml:space="preserve">K. Ryan, and A. D.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Leow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>, “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Deepmood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>: modeling mobile phone typing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915E8">
        <w:rPr>
          <w:rFonts w:ascii="Times New Roman" w:hAnsi="Times New Roman" w:cs="Times New Roman"/>
          <w:sz w:val="28"/>
          <w:szCs w:val="28"/>
        </w:rPr>
        <w:t>dynamics</w:t>
      </w:r>
      <w:proofErr w:type="gramEnd"/>
      <w:r w:rsidRPr="005915E8">
        <w:rPr>
          <w:rFonts w:ascii="Times New Roman" w:hAnsi="Times New Roman" w:cs="Times New Roman"/>
          <w:sz w:val="28"/>
          <w:szCs w:val="28"/>
        </w:rPr>
        <w:t xml:space="preserve"> for mood detection,” in </w:t>
      </w:r>
      <w:r w:rsidRPr="005915E8">
        <w:rPr>
          <w:rFonts w:ascii="Times New Roman" w:hAnsi="Times New Roman" w:cs="Times New Roman"/>
          <w:i/>
          <w:iCs/>
          <w:sz w:val="28"/>
          <w:szCs w:val="28"/>
        </w:rPr>
        <w:t>Proceedings of the ACM KDD</w:t>
      </w:r>
      <w:r w:rsidRPr="005915E8">
        <w:rPr>
          <w:rFonts w:ascii="Times New Roman" w:hAnsi="Times New Roman" w:cs="Times New Roman"/>
          <w:sz w:val="28"/>
          <w:szCs w:val="28"/>
        </w:rPr>
        <w:t>, 2017,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15E8">
        <w:rPr>
          <w:rFonts w:ascii="Times New Roman" w:hAnsi="Times New Roman" w:cs="Times New Roman"/>
          <w:sz w:val="28"/>
          <w:szCs w:val="28"/>
        </w:rPr>
        <w:t>pp. 747–755.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15E8">
        <w:rPr>
          <w:rFonts w:ascii="Times New Roman" w:hAnsi="Times New Roman" w:cs="Times New Roman"/>
          <w:sz w:val="28"/>
          <w:szCs w:val="28"/>
        </w:rPr>
        <w:t xml:space="preserve">[24] C.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Xu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 xml:space="preserve">, D. Tao, and C. </w:t>
      </w:r>
      <w:proofErr w:type="spellStart"/>
      <w:r w:rsidRPr="005915E8">
        <w:rPr>
          <w:rFonts w:ascii="Times New Roman" w:hAnsi="Times New Roman" w:cs="Times New Roman"/>
          <w:sz w:val="28"/>
          <w:szCs w:val="28"/>
        </w:rPr>
        <w:t>Xu</w:t>
      </w:r>
      <w:proofErr w:type="spellEnd"/>
      <w:r w:rsidRPr="005915E8">
        <w:rPr>
          <w:rFonts w:ascii="Times New Roman" w:hAnsi="Times New Roman" w:cs="Times New Roman"/>
          <w:sz w:val="28"/>
          <w:szCs w:val="28"/>
        </w:rPr>
        <w:t>, “A survey on multi-view learning,”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915E8">
        <w:rPr>
          <w:rFonts w:ascii="Times New Roman" w:hAnsi="Times New Roman" w:cs="Times New Roman"/>
          <w:i/>
          <w:iCs/>
          <w:sz w:val="28"/>
          <w:szCs w:val="28"/>
        </w:rPr>
        <w:t>arXiv:</w:t>
      </w:r>
      <w:proofErr w:type="gramEnd"/>
      <w:r w:rsidRPr="005915E8">
        <w:rPr>
          <w:rFonts w:ascii="Times New Roman" w:hAnsi="Times New Roman" w:cs="Times New Roman"/>
          <w:i/>
          <w:iCs/>
          <w:sz w:val="28"/>
          <w:szCs w:val="28"/>
        </w:rPr>
        <w:t>1304.5634</w:t>
      </w:r>
      <w:r w:rsidRPr="005915E8">
        <w:rPr>
          <w:rFonts w:ascii="Times New Roman" w:hAnsi="Times New Roman" w:cs="Times New Roman"/>
          <w:sz w:val="28"/>
          <w:szCs w:val="28"/>
        </w:rPr>
        <w:t>, 2013.</w:t>
      </w:r>
    </w:p>
    <w:p w:rsidR="005915E8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15E8">
        <w:rPr>
          <w:rFonts w:ascii="Times New Roman" w:hAnsi="Times New Roman" w:cs="Times New Roman"/>
          <w:sz w:val="28"/>
          <w:szCs w:val="28"/>
        </w:rPr>
        <w:t>[25] B. Cao, H. Zhou, G. Li, and P. S. Yu, “Multi-view machines,” in</w:t>
      </w:r>
    </w:p>
    <w:p w:rsidR="00E7362F" w:rsidRPr="005915E8" w:rsidRDefault="005915E8" w:rsidP="005915E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15E8">
        <w:rPr>
          <w:rFonts w:ascii="Times New Roman" w:hAnsi="Times New Roman" w:cs="Times New Roman"/>
          <w:i/>
          <w:iCs/>
          <w:sz w:val="28"/>
          <w:szCs w:val="28"/>
        </w:rPr>
        <w:lastRenderedPageBreak/>
        <w:t>Proceedings of ACM WSDM</w:t>
      </w:r>
      <w:r w:rsidRPr="005915E8">
        <w:rPr>
          <w:rFonts w:ascii="Times New Roman" w:hAnsi="Times New Roman" w:cs="Times New Roman"/>
          <w:sz w:val="28"/>
          <w:szCs w:val="28"/>
        </w:rPr>
        <w:t>, 2016, pp. 427–436.</w:t>
      </w:r>
    </w:p>
    <w:sectPr w:rsidR="00E7362F" w:rsidRPr="005915E8" w:rsidSect="006433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>
    <w:useFELayout/>
  </w:compat>
  <w:rsids>
    <w:rsidRoot w:val="00346AFC"/>
    <w:rsid w:val="000122A7"/>
    <w:rsid w:val="00065BE2"/>
    <w:rsid w:val="000F1D1A"/>
    <w:rsid w:val="001C1B81"/>
    <w:rsid w:val="00205015"/>
    <w:rsid w:val="002B2850"/>
    <w:rsid w:val="00323BEB"/>
    <w:rsid w:val="00346AFC"/>
    <w:rsid w:val="003C0441"/>
    <w:rsid w:val="004D35B6"/>
    <w:rsid w:val="005915E8"/>
    <w:rsid w:val="00643315"/>
    <w:rsid w:val="006513A4"/>
    <w:rsid w:val="00B17AD3"/>
    <w:rsid w:val="00B268F0"/>
    <w:rsid w:val="00B74B28"/>
    <w:rsid w:val="00B85F9E"/>
    <w:rsid w:val="00C24611"/>
    <w:rsid w:val="00C41726"/>
    <w:rsid w:val="00C764C7"/>
    <w:rsid w:val="00CF6001"/>
    <w:rsid w:val="00D60817"/>
    <w:rsid w:val="00D74D2D"/>
    <w:rsid w:val="00DD227D"/>
    <w:rsid w:val="00E7362F"/>
    <w:rsid w:val="00E9261A"/>
    <w:rsid w:val="00EA52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33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717</Words>
  <Characters>4089</Characters>
  <Application>Microsoft Office Word</Application>
  <DocSecurity>0</DocSecurity>
  <Lines>34</Lines>
  <Paragraphs>9</Paragraphs>
  <ScaleCrop>false</ScaleCrop>
  <Company/>
  <LinksUpToDate>false</LinksUpToDate>
  <CharactersWithSpaces>4797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Infotech1</dc:creator>
  <cp:keywords/>
  <dc:description/>
  <cp:lastModifiedBy>T.M.Punith</cp:lastModifiedBy>
  <cp:revision>16</cp:revision>
  <dcterms:created xsi:type="dcterms:W3CDTF">2016-12-19T05:55:00Z</dcterms:created>
  <dcterms:modified xsi:type="dcterms:W3CDTF">2022-11-24T06:46:00Z</dcterms:modified>
</cp:coreProperties>
</file>