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+</w:t>
      </w:r>
      <w:r w:rsidDel="00000000" w:rsidR="00000000" w:rsidRPr="00000000">
        <w:rPr>
          <w:color w:val="1a1a1a"/>
        </w:rPr>
        <w:drawing>
          <wp:inline distB="114300" distT="114300" distL="114300" distR="114300">
            <wp:extent cx="127635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Привет!</w:t>
      </w:r>
    </w:p>
    <w:p w:rsidR="00000000" w:rsidDel="00000000" w:rsidP="00000000" w:rsidRDefault="00000000" w:rsidRPr="00000000" w14:paraId="00000004">
      <w:pPr>
        <w:shd w:fill="ffffff" w:val="clear"/>
        <w:spacing w:after="38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Мы  небольшая студия разработки игр, базирующаяся на Кипре. Хотя на самом деле мы разбросаны по миру, но это не имеет большого значения. Наша великая цель — создавать блестящие игры.</w:t>
      </w:r>
    </w:p>
    <w:p w:rsidR="00000000" w:rsidDel="00000000" w:rsidP="00000000" w:rsidRDefault="00000000" w:rsidRPr="00000000" w14:paraId="00000005">
      <w:pPr>
        <w:shd w:fill="ffffff" w:val="clear"/>
        <w:spacing w:after="380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Мы отличаемся от других компаний тем, что все наши процессы разработки игр открыты для каждого человека. Мы описываем процесс разработки в социальных сетях, прислушиваемся к мнению наших подписчиков и привлекаем их к тестированию наших игр. </w:t>
      </w:r>
    </w:p>
    <w:p w:rsidR="00000000" w:rsidDel="00000000" w:rsidP="00000000" w:rsidRDefault="00000000" w:rsidRPr="00000000" w14:paraId="00000006">
      <w:pPr>
        <w:shd w:fill="ffffff" w:val="clear"/>
        <w:spacing w:after="380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Также наша студия является центром огромного сообщества разработчиков игр, которое было создано для помощи друг другу и поддержке в таком нелегком, но интересном деле, как разработка видео игр.</w:t>
      </w:r>
    </w:p>
    <w:p w:rsidR="00000000" w:rsidDel="00000000" w:rsidP="00000000" w:rsidRDefault="00000000" w:rsidRPr="00000000" w14:paraId="00000007">
      <w:pPr>
        <w:shd w:fill="ffffff" w:val="clear"/>
        <w:spacing w:after="380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Скорее всего вы знаете, что у нас есть блог на YouTube: </w:t>
      </w:r>
      <w:hyperlink r:id="rId7">
        <w:r w:rsidDel="00000000" w:rsidR="00000000" w:rsidRPr="00000000">
          <w:rPr>
            <w:color w:val="1f5dea"/>
            <w:sz w:val="20"/>
            <w:szCs w:val="20"/>
            <w:u w:val="single"/>
            <w:rtl w:val="0"/>
          </w:rPr>
          <w:t xml:space="preserve">Game Dev Blog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. Мы публикуем видео регулярно! Блог предназначен для разработчиков, геймеров и просто людей, которые любят игры и все, что с ними связано. </w:t>
      </w:r>
    </w:p>
    <w:p w:rsidR="00000000" w:rsidDel="00000000" w:rsidP="00000000" w:rsidRDefault="00000000" w:rsidRPr="00000000" w14:paraId="00000008">
      <w:pPr>
        <w:shd w:fill="ffffff" w:val="clear"/>
        <w:spacing w:after="380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Мы очень рады, что вы приняли решение стать частью нашей команды!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Тестовое задание достаточно объемное, но в случае если мы будем с вами сотрудничать - оно будет оплачено согласно договору. Просьба указать время за которое вы справились с заданием.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Используя Unity 2022.3.14f создать проект.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следующую сцену используя UGUI: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622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Описание: 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 средней части экрана размещен инвентарь</w:t>
      </w:r>
    </w:p>
    <w:p w:rsidR="00000000" w:rsidDel="00000000" w:rsidP="00000000" w:rsidRDefault="00000000" w:rsidRPr="00000000" w14:paraId="0000002B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Инвентарь состоит из 30 слотов по 6 ячеек в ряду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слоте содержится следующая визуальная информация: иконка предмета, количество предметов в стаке (если один - не отображать количество)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Инвентарь хранит 7 итемов: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Расходники: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патроны 9х18мм (пистолетные) 50 штук - макс стак 50, каждый весит 0.01 кг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патроны 5.45х39 (автоматные) 100 штук - макс стак 100, каждый весит 0.03 кг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аптечка - 6 штук - макс стак 6, восстанавливает 50 HP, весит 1кг</w:t>
      </w:r>
    </w:p>
    <w:p w:rsidR="00000000" w:rsidDel="00000000" w:rsidP="00000000" w:rsidRDefault="00000000" w:rsidRPr="00000000" w14:paraId="00000037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Одежда: Торс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куртка - 1 штука, макс стак 1, +3 к защите торса, весит 1кг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бронежилет- 1 штука, макс стак 1, +10 к защите торса, весит 10кг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Одежда: Голова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кепка - 1 штука, макс стак 1, +3 к защите головы, весит 0.1 кг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шлем - 1 штука, макс стак 1, +10 к защите головы, весит 1 кг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Итемы можно перетаскивать драг-н-дропом между слотами</w:t>
      </w:r>
    </w:p>
    <w:p w:rsidR="00000000" w:rsidDel="00000000" w:rsidP="00000000" w:rsidRDefault="00000000" w:rsidRPr="00000000" w14:paraId="000000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нажатии на итем открывается попап окно с информацией о предмете и 2 кнопками:</w:t>
      </w:r>
    </w:p>
    <w:p w:rsidR="00000000" w:rsidDel="00000000" w:rsidP="00000000" w:rsidRDefault="00000000" w:rsidRPr="00000000" w14:paraId="0000004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Первая кнопка зависит от типа предмета:</w:t>
      </w:r>
    </w:p>
    <w:p w:rsidR="00000000" w:rsidDel="00000000" w:rsidP="00000000" w:rsidRDefault="00000000" w:rsidRPr="00000000" w14:paraId="000000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Если это патроны, то кнопка “Купить” - заполняет стак патронов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Если это аптечка, то кнопка “Лечить” - восстанавливает HP героя и расходует одну аптечку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с) Если это одежда, то кнопка “Экипировать” - итем перемещается в соответствующий слот вверху экрана (описано дальше), если этот слот уже занят одеждой , то итемы взаимозаменяются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Вторая кнопка для всех предметов “Удалить” - удаляет предмет из инвентаря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 верхней части экрана размещены: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Две ячейки экипировки - голова и торс, в каждую ячейку помещается итем одежды соответствующего типа при нажатии кнопки “Экипировать” в попап окне.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Рядом с каждой ячейкой цифра, обозначающая защиту. По умолчанию 0, при экипировке одежды - соответствующее значение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Две шкалы HP: красная - героя и синяя - врага. В каждой по умолчанию 100 очков HP</w:t>
      </w:r>
    </w:p>
    <w:p w:rsidR="00000000" w:rsidDel="00000000" w:rsidP="00000000" w:rsidRDefault="00000000" w:rsidRPr="00000000" w14:paraId="0000004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 нижней части экрана:</w:t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Две кнопки переключения между пистолетом (DMG = 5) и автоматом (DMG = 9)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Между ними кнопка “выстрелить” (если выбран пистолет - тратится 1 патрон 9x18мм , если выбран автомат, то 3 патрона 5.45х39мм)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Условия боя: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Выстрел отнимает у врага столько HP сколько дамага наносит выбранное оружие.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каждого выстрела главному герою наносится ответный урон -15 в голову или торс поочередно. Если экипирована одежда, то учитывается защита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HP врага &lt;= 0, то в инвентарь добавляется один случайный предмет: расходник или одежда (лут)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HP героя &lt;=0 , то отображается окно Game Over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Данные должны сохраняться между сессиями (не в playerPrefs).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Особое внимание прошу уделить удобству правки статических (конфижных) данных.</w:t>
      </w:r>
    </w:p>
    <w:p w:rsidR="00000000" w:rsidDel="00000000" w:rsidP="00000000" w:rsidRDefault="00000000" w:rsidRPr="00000000" w14:paraId="0000005E">
      <w:pPr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Результат залейте на GIT и скиньте ссылку на репозиторий.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Желаем удачи!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channel/UCMjclCV90joOcxo27jVZq0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