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Ձեռնարկ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Company Logo And Slogan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նկարներ և նկարագիր</w:t>
      </w:r>
      <w:r>
        <w:rPr>
          <w:b/>
          <w:bCs/>
        </w:rPr>
        <w:t>(verevic, demic, hetevic) charger-i nkar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805180</wp:posOffset>
            </wp:positionH>
            <wp:positionV relativeFrom="paragraph">
              <wp:posOffset>43815</wp:posOffset>
            </wp:positionV>
            <wp:extent cx="2281555" cy="304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Ռոբոտի իրանը առավելագույնs ապահով է և չունի այնպիսի դետալներ, որոնք կարող են վնասել երեխային։ irany patrastvats e erexayi hamar anvtang qimiakan nyuteric: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Նկարագիր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chi havaqum ev durs chi galis hamakarg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Ռուբի ռոբոտը նախատեսված է երեխաների համար։ Այն լավագույն խաղալիքներից մեկն է՝ երեխայի առօրյան հետաքրքիր դարձնելու համար։ naxatesvats e 3+ tariqayin xmbi hamar:</w:t>
      </w:r>
    </w:p>
    <w:p>
      <w:pPr>
        <w:pStyle w:val="Normal"/>
        <w:rPr/>
      </w:pPr>
      <w:r>
        <w:rPr/>
        <w:t>Ռուբին կարողանում է՝</w:t>
      </w:r>
    </w:p>
    <w:p>
      <w:pPr>
        <w:pStyle w:val="Normal"/>
        <w:rPr/>
      </w:pPr>
      <w:r>
        <w:rPr/>
        <w:t>֊֊֊շարժվել եռաչափ տարածության մեջ</w:t>
      </w:r>
    </w:p>
    <w:p>
      <w:pPr>
        <w:pStyle w:val="Normal"/>
        <w:rPr/>
      </w:pPr>
      <w:r>
        <w:rPr/>
        <w:t xml:space="preserve">֊֊֊երեխայի հետ խաղալ խաղեր </w:t>
      </w:r>
    </w:p>
    <w:p>
      <w:pPr>
        <w:pStyle w:val="Normal"/>
        <w:rPr/>
      </w:pPr>
      <w:r>
        <w:rPr/>
        <w:t>֊֊֊պատասխանել երեխայի հարցերին</w:t>
      </w:r>
    </w:p>
    <w:p>
      <w:pPr>
        <w:pStyle w:val="Normal"/>
        <w:rPr/>
      </w:pPr>
      <w:r>
        <w:rPr/>
        <w:t>֊֊֊հաշվել</w:t>
      </w:r>
    </w:p>
    <w:p>
      <w:pPr>
        <w:pStyle w:val="Normal"/>
        <w:rPr/>
      </w:pPr>
      <w:r>
        <w:rPr/>
        <w:t>֊֊֊սովորեցնել երեխային իր(ռոբոտի) կողմից հասկանալի հրամանները</w:t>
      </w:r>
    </w:p>
    <w:p>
      <w:pPr>
        <w:pStyle w:val="Normal"/>
        <w:rPr/>
      </w:pPr>
      <w:r>
        <w:rPr/>
        <w:t>֊֊֊պարել</w:t>
      </w:r>
    </w:p>
    <w:p>
      <w:pPr>
        <w:pStyle w:val="Normal"/>
        <w:rPr/>
      </w:pPr>
      <w:r>
        <w:rPr/>
        <w:t>֊֊֊քնացնել երեխային՝ օրորոցային երաժշտության ուղեկցությամբ։</w:t>
      </w:r>
    </w:p>
    <w:p>
      <w:pPr>
        <w:pStyle w:val="Normal"/>
        <w:rPr/>
      </w:pPr>
      <w:r>
        <w:rPr/>
        <w:t>Այն կատարում է մոտավոր հարյուր ձայնային հրամաններ։</w:t>
      </w:r>
    </w:p>
    <w:p>
      <w:pPr>
        <w:pStyle w:val="Normal"/>
        <w:rPr/>
      </w:pPr>
      <w:r>
        <w:rPr/>
        <w:t>Ռոբոտի ծրագրային ապահովում է զերծ է պոռնոգրաֆիայից և չի պարունակում 18+ բովանդակությունը:</w:t>
      </w:r>
    </w:p>
    <w:p>
      <w:pPr>
        <w:pStyle w:val="Normal"/>
        <w:rPr/>
      </w:pPr>
      <w:r>
        <w:rPr/>
        <w:t>Ռուբին տիրապետում է 2 լեզվի՝ անգլերեն և ռուսերեն։</w:t>
      </w:r>
    </w:p>
    <w:p>
      <w:pPr>
        <w:pStyle w:val="Normal"/>
        <w:rPr/>
      </w:pPr>
      <w:r>
        <w:rPr/>
        <w:t xml:space="preserve">Բացի այդ, Ռուբին կարող է նայ հատուկ մեթոդաբանությամբ սովորեցնել երեխային անգլերեն և ռուսերեն հրամանները։ Այդ դասընթացների ժամանակ Ռուբին հնչեցնելու է բոլոր հրամանները երկու լեզուներով և պահանջելու երեխային կրկնել հրամանն այն լեզվով, որը ցանկանում է սովորել։ Սխալ արտասանության դեպքում Ռուբին հարցնում է հրամանը կրկին և կրկին, քանի դեռ երեխան չի հնչեցրել ճիշտ տարբերակը։ Դասընթացը ավարտելու համար հարկավոր է կա՛մ սովորել բոլոր հրաանները, կա՛մ սեղմել վերագործարկման (ռեստարտ) կոճակը։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Խաղեր։</w:t>
      </w:r>
    </w:p>
    <w:p>
      <w:pPr>
        <w:pStyle w:val="Normal"/>
        <w:rPr/>
      </w:pPr>
      <w:r>
        <w:rPr/>
        <w:t>1. 21</w:t>
      </w:r>
    </w:p>
    <w:p>
      <w:pPr>
        <w:pStyle w:val="Normal"/>
        <w:rPr/>
      </w:pPr>
      <w:r>
        <w:rPr/>
        <w:t>Խաղի կանոնները շատ պարզ են․ խաղի ընթացքում մասնակիցներից յուրաքանչյուչը(երեխան և Ռուբի ռոբոտը) հաջորդաբար/հերթափոխով հնչեցնում է թիվ` որոշակի միջակայքից։ Յուրաքանչյուր մասնակցի հնչեցրած թվերը գումարվում են իրար։ Հաղթում է այն մասնակիցը, ում հնչեցրած թվերի գումարը հավասար է 21֊ի։</w:t>
      </w:r>
    </w:p>
    <w:p>
      <w:pPr>
        <w:pStyle w:val="Normal"/>
        <w:rPr/>
      </w:pPr>
      <w:r>
        <w:rPr/>
        <w:t>Խաղը սկսվում է 0֊ից։ հնչեցված թիվը պետք է լինի մյուս մասնակցի (հնչեցրած թիվ + 1) ֊ից մինչև (հնչեցրած թիվ + 3) միջակայքում։ Խաղի մեկնարկի միջակայքը 0֊ից 2֊ն է (0, 1, 2)։</w:t>
      </w:r>
    </w:p>
    <w:p>
      <w:pPr>
        <w:pStyle w:val="Normal"/>
        <w:rPr/>
      </w:pPr>
      <w:r>
        <w:rPr/>
        <w:t>Երեխան կամայական պահի կարող է դադարեցնել խաղը «stop» և «stop the game» հրամանների միջոցով։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Մայրաքաղաքներ</w:t>
      </w:r>
    </w:p>
    <w:p>
      <w:pPr>
        <w:pStyle w:val="Normal"/>
        <w:rPr/>
      </w:pPr>
      <w:r>
        <w:rPr/>
        <w:t>Խաղի մեկնարկի ժամանակ Ռուբին ընտրում է կամայական 10 երկրներ և հաջորդաբար երեխայից հարցնում դրանց մայրաքաղաքները։ Պատասխանի համար Ռուբի տրամադրում է պատասխանի 3 տարբերակ, որոնցից մեկը ճիշտ պատասխանն է։ Երեխան ստանում է 3 վայրկյան մտածելու համար, որից հետո պետք է հնչեցնի ճիշտ տարբերակի համարը (1, 2, 3)։</w:t>
      </w:r>
    </w:p>
    <w:p>
      <w:pPr>
        <w:pStyle w:val="Normal"/>
        <w:rPr/>
      </w:pPr>
      <w:r>
        <w:rPr/>
        <w:t>Ճիշտ պատասխանի դեպքում երեխան ստանում է 1 միավոր, սխալ պատասխանի դեպքում՝ 0։ «I do not know» և «I can not answer» հրամանների կիրառման դեպքում երեխան ստանում է 0 միավոր և Ռուբին անցում է կատարում հաջորդ հարցին։</w:t>
      </w:r>
    </w:p>
    <w:p>
      <w:pPr>
        <w:pStyle w:val="Normal"/>
        <w:rPr/>
      </w:pPr>
      <w:r>
        <w:rPr/>
        <w:t>Երեխան կամայական պահի կարող է դադարեցնել խաղը «stop» և «stop the game» հրամանների միջոցով։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խաղերում էլ երեխայի հաղթանակի դեպքում Արալեզը կշնորհավորի և կոգեշնչի նրան, իսկ խաղերում պարտության դեպքում կփորձի ոգեշնչել երեխային հաջորդ անգամ հաղթելու համար։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Բացի այդ, Ռուբին կարող է նայ հատուկ մեթոդաբանությամբ սովորեցնել երեխային անգլերեն և ռուսերեն հրամանները։ Այդ դասընթացների ժամանակ Ռուբին հնչեցնում է բոլոր հրամանները երկու լեզուներով և պահանջում երեխային կրկնել հրամանն այն լեզվով, որը ցանկանում է սովորել։ Սխալ արտասանության դեպքում Ռուբին հարցնում է հրամանը կրկին և կրկին, քանի դեռ երեխան չի հնչեցրել ճիշտ տարբերակը։ Դասընթացը ավարտելու համար հարկավոր է կա՛մ անցնել բոլոր հրամաններով, կա՛մ սեղմել վերագործարկման (ռեստարտ) կոճակը։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Լիցքավորում</w:t>
      </w:r>
    </w:p>
    <w:p>
      <w:pPr>
        <w:pStyle w:val="Normal"/>
        <w:rPr/>
      </w:pPr>
      <w:r>
        <w:rPr/>
        <w:t>Ռոբոտը լիցքավորելու համար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maximum battery time և ամպերաժ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Բոլոր հրամանները պարունակող թերթիկը կարող եք գտնել տուփում։ Այն պարունակում է mwt 100 հրամաններ՝ երկու լեզուներով անգլերեն և ռուսերեն։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Ռուբի ռոբոտ խաղալիքը ջրադիմացկուն չէ։ Հեռու պահել ջրից։ Ջերմաստիճանի պայմաններ։ 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between 0°C and 85°C</w:t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Ռուբի ռոբոտ խաղալիքը ջրադիմացկուն չէ։ Հեռու պահել ջրից։</w:t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achqeri luyseri bacatrutyun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kaput roboty@ vochinchi chi anum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kanach – sksum e slel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karmir chhaskacav asats@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cvet – pari jamanak</w:t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jermastijani ev jri logoner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կապի համար փոստ ֆեյսբուք։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rights reserved.</w:t>
      </w:r>
    </w:p>
    <w:p>
      <w:pPr>
        <w:pStyle w:val="Normal"/>
        <w:rPr/>
      </w:pPr>
      <w:r>
        <w:rPr/>
        <w:t>garantia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LibreOffice/6.4.7.2$Linux_X86_64 LibreOffice_project/40$Build-2</Application>
  <Pages>3</Pages>
  <Words>535</Words>
  <Characters>3240</Characters>
  <CharactersWithSpaces>3736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2021-10-03T19:01:22Z</dcterms:created>
  <dc:creator/>
  <dc:description/>
  <dc:language>en-US</dc:language>
  <cp:lastModifiedBy/>
  <dcterms:modified xsi:type="dcterms:W3CDTF">2022-02-03T09:34:41Z</dcterms:modified>
  <cp:revision>27</cp:revision>
  <dc:subject/>
  <dc:title/>
</cp:coreProperties>
</file>