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Pr="00085379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2FC75BC5" w:rsidR="002408B8" w:rsidRPr="00E66E27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145756">
        <w:rPr>
          <w:b/>
          <w:szCs w:val="28"/>
          <w:lang w:eastAsia="ru-RU" w:bidi="ar-SA"/>
        </w:rPr>
        <w:t>7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145998E9" w14:textId="4F73AAD4" w:rsidR="002408B8" w:rsidRPr="003E0102" w:rsidRDefault="002408B8" w:rsidP="00145756">
      <w:pPr>
        <w:pStyle w:val="Standard"/>
        <w:jc w:val="center"/>
        <w:rPr>
          <w:b/>
          <w:bCs/>
          <w:szCs w:val="28"/>
          <w:lang w:eastAsia="ru-RU" w:bidi="ar-SA"/>
        </w:rPr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145756" w:rsidRPr="00145756">
        <w:rPr>
          <w:b/>
          <w:bCs/>
        </w:rPr>
        <w:t>Составные формулы прямоугольников, трапеций, Симпсона</w:t>
      </w: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282"/>
        <w:gridCol w:w="3225"/>
      </w:tblGrid>
      <w:tr w:rsidR="002408B8" w:rsidRPr="00B0554D" w14:paraId="55874E45" w14:textId="77777777" w:rsidTr="003E010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2B834A55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E66E27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28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Pr="003E0102" w:rsidRDefault="002408B8" w:rsidP="001D33F9">
            <w:pPr>
              <w:pStyle w:val="Standard"/>
              <w:ind w:firstLine="0"/>
              <w:rPr>
                <w:szCs w:val="28"/>
                <w:lang w:val="en-US"/>
              </w:rPr>
            </w:pPr>
          </w:p>
        </w:tc>
        <w:tc>
          <w:tcPr>
            <w:tcW w:w="3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638F074F" w:rsidR="002408B8" w:rsidRPr="003E0102" w:rsidRDefault="003E0102" w:rsidP="001D33F9">
            <w:pPr>
              <w:pStyle w:val="Standard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Чарушников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И</w:t>
            </w:r>
            <w:r>
              <w:rPr>
                <w:szCs w:val="28"/>
                <w:lang w:val="en-US"/>
              </w:rPr>
              <w:t>.</w:t>
            </w:r>
            <w:r>
              <w:rPr>
                <w:szCs w:val="28"/>
              </w:rPr>
              <w:t>А</w:t>
            </w:r>
            <w:r>
              <w:rPr>
                <w:szCs w:val="28"/>
                <w:lang w:val="en-US"/>
              </w:rPr>
              <w:t>.</w:t>
            </w:r>
          </w:p>
        </w:tc>
      </w:tr>
      <w:tr w:rsidR="002408B8" w14:paraId="284E7DBA" w14:textId="77777777" w:rsidTr="003E010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28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r w:rsidRPr="00B0554D">
              <w:rPr>
                <w:szCs w:val="28"/>
              </w:rPr>
              <w:t>Пуеров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70C4CC6F" w:rsidR="002408B8" w:rsidRPr="003E0102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3E0102" w:rsidRPr="003E0102">
        <w:rPr>
          <w:bCs/>
          <w:szCs w:val="28"/>
          <w:lang w:eastAsia="ru-RU" w:bidi="ar-SA"/>
        </w:rPr>
        <w:t>6</w:t>
      </w:r>
    </w:p>
    <w:p w14:paraId="643390BC" w14:textId="77777777" w:rsidR="002408B8" w:rsidRPr="00145756" w:rsidRDefault="002408B8" w:rsidP="00145756">
      <w:pPr>
        <w:pStyle w:val="2"/>
        <w:pageBreakBefore/>
        <w:ind w:firstLine="567"/>
      </w:pPr>
      <w:r w:rsidRPr="00145756">
        <w:lastRenderedPageBreak/>
        <w:t>Цель работы.</w:t>
      </w:r>
    </w:p>
    <w:p w14:paraId="7360E6C9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Изучить методы приближенного вычисления определенных интегралов:</w:t>
      </w:r>
    </w:p>
    <w:p w14:paraId="67829F6F" w14:textId="77777777" w:rsidR="00145756" w:rsidRPr="00145756" w:rsidRDefault="00145756" w:rsidP="00145756">
      <w:pPr>
        <w:numPr>
          <w:ilvl w:val="0"/>
          <w:numId w:val="4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метод средних прямоугольников; </w:t>
      </w:r>
    </w:p>
    <w:p w14:paraId="192B4D41" w14:textId="77777777" w:rsidR="00145756" w:rsidRPr="00145756" w:rsidRDefault="00145756" w:rsidP="00145756">
      <w:pPr>
        <w:numPr>
          <w:ilvl w:val="0"/>
          <w:numId w:val="4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метод трапеций; </w:t>
      </w:r>
    </w:p>
    <w:p w14:paraId="2D3F679E" w14:textId="77777777" w:rsidR="00145756" w:rsidRPr="00145756" w:rsidRDefault="00145756" w:rsidP="00145756">
      <w:pPr>
        <w:numPr>
          <w:ilvl w:val="0"/>
          <w:numId w:val="4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метод Симпсона. </w:t>
      </w:r>
    </w:p>
    <w:p w14:paraId="7476EA4B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Освоить применение составных квадратурных формул и правило Рунге для оценки погрешности численного интегрирования.</w:t>
      </w:r>
    </w:p>
    <w:p w14:paraId="2311E840" w14:textId="77777777" w:rsidR="002408B8" w:rsidRPr="00145756" w:rsidRDefault="002408B8" w:rsidP="00145756">
      <w:pPr>
        <w:pStyle w:val="Textbody"/>
        <w:ind w:firstLine="567"/>
        <w:rPr>
          <w:szCs w:val="28"/>
        </w:rPr>
      </w:pPr>
    </w:p>
    <w:p w14:paraId="01079F78" w14:textId="19CBD85A" w:rsidR="002408B8" w:rsidRPr="00145756" w:rsidRDefault="002408B8" w:rsidP="00145756">
      <w:pPr>
        <w:pStyle w:val="2"/>
        <w:ind w:firstLine="567"/>
      </w:pPr>
      <w:r w:rsidRPr="00145756">
        <w:t>Задание.</w:t>
      </w:r>
    </w:p>
    <w:p w14:paraId="1BB0DF42" w14:textId="2EB051A4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 лабораторной работе №6 требуется, используя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 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Containers/UBF8T346G9.ms/WebArchiveCopyPasteTempFiles/com.microsoft.Word/BF06C6BF-B14E-41C8-B9B6-0CC9839E96C3.pdf"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4E1FDC25" wp14:editId="24E635F2">
            <wp:extent cx="125095" cy="125095"/>
            <wp:effectExtent l="0" t="0" r="0" b="1905"/>
            <wp:docPr id="47151086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(наибольшее значение шага 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Containers/UBF8T346G9.ms/WebArchiveCopyPasteTempFiles/com.microsoft.Word/E689B417-82D9-4604-8E4A-4CD4CB7BF8F8.pdf"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74D4525" wp14:editId="19826E9D">
            <wp:extent cx="125095" cy="163830"/>
            <wp:effectExtent l="0" t="0" r="0" b="1270"/>
            <wp:docPr id="12132928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), при котором каждая из указанных формул дает приближенное значение интеграла с погрешностью 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Containers/UBF8T346G9.ms/WebArchiveCopyPasteTempFiles/com.microsoft.Word/5BB12331-929C-49CF-B5E2-80738607291B.pdf"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2A625DC8" wp14:editId="7AC259E8">
            <wp:extent cx="125095" cy="144145"/>
            <wp:effectExtent l="0" t="0" r="0" b="0"/>
            <wp:docPr id="163723233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, не превышающей заданную.</w:t>
      </w:r>
    </w:p>
    <w:p w14:paraId="6B71A2C4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Порядок выполнения лабораторной работы №6.</w:t>
      </w:r>
    </w:p>
    <w:p w14:paraId="017E3776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1)  Составить программы-функции для вычисления интегралов по формулам прямоугольников, трапеций и Симпсона.</w:t>
      </w:r>
    </w:p>
    <w:p w14:paraId="62225FE4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2)  Составить программу-функцию для вычисления подынтегральной функции.</w:t>
      </w:r>
    </w:p>
    <w:p w14:paraId="5BC5863E" w14:textId="10975F3F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3)  Составить головную программу, содержащую оценку по Рунге погрешности каждой из перечисленных выше квадратурных формул, удваивающих 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Containers/UBF8T346G9.ms/WebArchiveCopyPasteTempFiles/com.microsoft.Word/8FACE4D0-3B07-48EB-BE70-1B4F0D64A454.pdf"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AB4841F" wp14:editId="0E0929DB">
            <wp:extent cx="125095" cy="125095"/>
            <wp:effectExtent l="0" t="0" r="0" b="1905"/>
            <wp:docPr id="61682198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до тех пор, пока погрешность не станет меньше 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Containers/UBF8T346G9.ms/WebArchiveCopyPasteTempFiles/com.microsoft.Word/B57DFCDF-17A0-40A2-867A-140A6381C55D.pdf"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1A3D5129" wp14:editId="3A89C2B3">
            <wp:extent cx="125095" cy="144145"/>
            <wp:effectExtent l="0" t="0" r="0" b="0"/>
            <wp:docPr id="93525066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, и осуществляющих печать результатов: значения интеграла и значения 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Containers/UBF8T346G9.ms/WebArchiveCopyPasteTempFiles/com.microsoft.Word/90AC9719-83C8-40A8-B860-D0547924F4EE.pdf"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3D5F58B4" wp14:editId="21F27A6E">
            <wp:extent cx="125095" cy="125095"/>
            <wp:effectExtent l="0" t="0" r="0" b="1905"/>
            <wp:docPr id="40910580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для каждой формулы.</w:t>
      </w:r>
    </w:p>
    <w:p w14:paraId="43BBEAB7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4)  Провести вычисления по программе, добиваясь, чтобы результат удовлетворял требуемой точности.</w:t>
      </w:r>
    </w:p>
    <w:p w14:paraId="1B28416E" w14:textId="77777777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5)  Результаты работы оформить в виде краткого отчета, содержащего сравнительную оценку применяемых для вычисления формул.</w:t>
      </w:r>
    </w:p>
    <w:p w14:paraId="53B9D151" w14:textId="087F1D5E" w:rsidR="00145756" w:rsidRPr="00145756" w:rsidRDefault="00145756" w:rsidP="00145756">
      <w:pPr>
        <w:suppressAutoHyphens w:val="0"/>
        <w:autoSpaceDN/>
        <w:spacing w:line="360" w:lineRule="auto"/>
        <w:ind w:firstLine="567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Варианты заданий приведены в таблице 4.1  (</w: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begin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instrText xml:space="preserve"> INCLUDEPICTURE "/Users/ivancharushnokov/Library/Group Containers/UBF8T346G9.ms/WebArchiveCopyPasteTempFiles/com.microsoft.Word/DE739024-0DAE-480A-BF9C-57C837A2FEC1.pdf" \* MERGEFORMATINET </w:instrText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separate"/>
      </w:r>
      <w:r w:rsidRPr="0014575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0DDABDD2" wp14:editId="37505E8F">
            <wp:extent cx="125095" cy="144145"/>
            <wp:effectExtent l="0" t="0" r="0" b="0"/>
            <wp:docPr id="182865907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fldChar w:fldCharType="end"/>
      </w:r>
      <w:r w:rsidRPr="001457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 = 0.01; 0.001; 0.0001).</w:t>
      </w:r>
    </w:p>
    <w:p w14:paraId="20511CEC" w14:textId="734BC866" w:rsidR="002408B8" w:rsidRPr="00085379" w:rsidRDefault="002408B8" w:rsidP="00145756">
      <w:pPr>
        <w:pStyle w:val="Standard"/>
        <w:ind w:firstLine="567"/>
        <w:rPr>
          <w:i/>
          <w:szCs w:val="28"/>
          <w:lang w:eastAsia="ru-RU" w:bidi="ar-SA"/>
        </w:rPr>
      </w:pPr>
      <w:r w:rsidRPr="00145756">
        <w:rPr>
          <w:b/>
          <w:szCs w:val="28"/>
          <w:lang w:eastAsia="ru-RU" w:bidi="ar-SA"/>
        </w:rPr>
        <w:lastRenderedPageBreak/>
        <w:t xml:space="preserve">Вариант </w:t>
      </w:r>
      <w:r w:rsidR="00A550D9" w:rsidRPr="00145756">
        <w:rPr>
          <w:b/>
          <w:szCs w:val="28"/>
          <w:lang w:eastAsia="ru-RU" w:bidi="ar-SA"/>
        </w:rPr>
        <w:t>3</w:t>
      </w:r>
      <w:r w:rsidRPr="00145756">
        <w:rPr>
          <w:szCs w:val="28"/>
          <w:lang w:eastAsia="ru-RU" w:bidi="ar-SA"/>
        </w:rPr>
        <w:t xml:space="preserve">: </w:t>
      </w:r>
      <m:oMath>
        <m:r>
          <w:rPr>
            <w:rFonts w:ascii="Cambria Math" w:hAnsi="Cambria Math"/>
            <w:szCs w:val="28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 w:bidi="ar-SA"/>
              </w:rPr>
            </m:ctrlPr>
          </m:dPr>
          <m:e>
            <m:r>
              <w:rPr>
                <w:rFonts w:ascii="Cambria Math" w:hAnsi="Cambria Math"/>
                <w:szCs w:val="28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szCs w:val="28"/>
            <w:lang w:eastAsia="ru-RU" w:bidi="ar-SA"/>
          </w:rPr>
          <m:t xml:space="preserve">= </m:t>
        </m:r>
        <m:r>
          <m:rPr>
            <m:sty m:val="p"/>
          </m:rPr>
          <w:rPr>
            <w:rFonts w:ascii="Cambria Math" w:hAnsi="Cambria Math"/>
            <w:noProof/>
            <w:position w:val="-30"/>
            <w:szCs w:val="28"/>
          </w:rPr>
          <w:object w:dxaOrig="900" w:dyaOrig="760" w14:anchorId="2080C7E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style="width:44.4pt;height:37.7pt;mso-width-percent:0;mso-height-percent:0;mso-width-percent:0;mso-height-percent:0" o:ole="">
              <v:imagedata r:id="rId15" o:title=""/>
            </v:shape>
            <o:OLEObject Type="Embed" ProgID="Equation.2" ShapeID="_x0000_i1025" DrawAspect="Content" ObjectID="_1841517306" r:id="rId16"/>
          </w:object>
        </m:r>
      </m:oMath>
    </w:p>
    <w:p w14:paraId="62CF5808" w14:textId="77777777" w:rsidR="002408B8" w:rsidRPr="00145756" w:rsidRDefault="002408B8" w:rsidP="00145756">
      <w:pPr>
        <w:pStyle w:val="Standard"/>
        <w:ind w:firstLine="567"/>
        <w:rPr>
          <w:i/>
          <w:szCs w:val="28"/>
          <w:lang w:eastAsia="ru-RU" w:bidi="ar-SA"/>
        </w:rPr>
      </w:pPr>
    </w:p>
    <w:p w14:paraId="7E0D62E3" w14:textId="77777777" w:rsidR="00145756" w:rsidRPr="00145756" w:rsidRDefault="00145756" w:rsidP="00145756">
      <w:pPr>
        <w:pStyle w:val="1"/>
        <w:ind w:firstLine="567"/>
        <w:jc w:val="both"/>
        <w:rPr>
          <w:kern w:val="36"/>
          <w:lang w:eastAsia="ru-RU" w:bidi="ar-SA"/>
        </w:rPr>
      </w:pPr>
      <w:r w:rsidRPr="00145756">
        <w:t>Метод средних прямоугольников</w:t>
      </w:r>
    </w:p>
    <w:p w14:paraId="629787E3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 методе средних прямоугольников площадь под графиком функции приближенно заменяется суммой площадей прямоугольников.</w:t>
      </w:r>
    </w:p>
    <w:p w14:paraId="6A44FF2E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Высота каждого прямоугольника вычисляется в середине соответствующего отрезка.</w:t>
      </w:r>
    </w:p>
    <w:p w14:paraId="73FE813E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Составная формула имеет вид:</w:t>
      </w:r>
    </w:p>
    <w:p w14:paraId="05B11932" w14:textId="1C9D93F7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I≈h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nary>
          <m:d>
            <m:dPr>
              <m:sepChr m:val="+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</m:oMath>
      </m:oMathPara>
    </w:p>
    <w:p w14:paraId="76203567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где:</w:t>
      </w:r>
    </w:p>
    <w:p w14:paraId="4CADB0FF" w14:textId="64422061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b-a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3E6BF4CA" w14:textId="2D3D27F8" w:rsidR="00145756" w:rsidRPr="00145756" w:rsidRDefault="00145756" w:rsidP="00145756">
      <w:pPr>
        <w:numPr>
          <w:ilvl w:val="0"/>
          <w:numId w:val="5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a </m:t>
        </m:r>
      </m:oMath>
      <w:r w:rsidRPr="00145756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145756">
        <w:rPr>
          <w:rFonts w:ascii="Times New Roman" w:hAnsi="Times New Roman" w:cs="Times New Roman"/>
          <w:sz w:val="28"/>
          <w:szCs w:val="28"/>
        </w:rPr>
        <w:t xml:space="preserve">— границы интегрирования; </w:t>
      </w:r>
    </w:p>
    <w:p w14:paraId="4E9AAE2B" w14:textId="77777777" w:rsidR="00145756" w:rsidRPr="00145756" w:rsidRDefault="00145756" w:rsidP="00145756">
      <w:pPr>
        <w:numPr>
          <w:ilvl w:val="0"/>
          <w:numId w:val="5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145756">
        <w:rPr>
          <w:rFonts w:ascii="Times New Roman" w:hAnsi="Times New Roman" w:cs="Times New Roman"/>
          <w:sz w:val="28"/>
          <w:szCs w:val="28"/>
        </w:rPr>
        <w:t xml:space="preserve">— количество разбиений; </w:t>
      </w:r>
    </w:p>
    <w:p w14:paraId="1F1877B9" w14:textId="77777777" w:rsidR="00145756" w:rsidRPr="00145756" w:rsidRDefault="00145756" w:rsidP="00145756">
      <w:pPr>
        <w:numPr>
          <w:ilvl w:val="0"/>
          <w:numId w:val="5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145756">
        <w:rPr>
          <w:rFonts w:ascii="Times New Roman" w:hAnsi="Times New Roman" w:cs="Times New Roman"/>
          <w:sz w:val="28"/>
          <w:szCs w:val="28"/>
        </w:rPr>
        <w:t xml:space="preserve">— шаг сетки. </w:t>
      </w:r>
    </w:p>
    <w:p w14:paraId="08B5AE5B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Метод имеет второй порядок точности:</w:t>
      </w:r>
    </w:p>
    <w:p w14:paraId="3CEE8ABD" w14:textId="57E1052D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O(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64D388C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Это означает, что при уменьшении шага в 2 раза погрешность уменьшается примерно в 4 раза.</w:t>
      </w:r>
    </w:p>
    <w:p w14:paraId="78352AF3" w14:textId="77777777" w:rsidR="00145756" w:rsidRPr="00145756" w:rsidRDefault="00145756" w:rsidP="00145756">
      <w:pPr>
        <w:pStyle w:val="1"/>
        <w:ind w:firstLine="567"/>
        <w:jc w:val="both"/>
        <w:rPr>
          <w:kern w:val="36"/>
          <w:lang w:eastAsia="ru-RU" w:bidi="ar-SA"/>
        </w:rPr>
      </w:pPr>
      <w:r w:rsidRPr="00145756">
        <w:t>Метод трапеций</w:t>
      </w:r>
    </w:p>
    <w:p w14:paraId="2ABDA4D7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 методе трапеций участок графика функции на каждом промежутке заменяется трапецией.</w:t>
      </w:r>
    </w:p>
    <w:p w14:paraId="4869899F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Составная формула трапеций:</w:t>
      </w:r>
    </w:p>
    <w:p w14:paraId="13D17779" w14:textId="6E906450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I≈h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f(a)+f(b)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</m:oMath>
      </m:oMathPara>
    </w:p>
    <w:p w14:paraId="65E12735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Метод трапеций также имеет второй порядок точности:</w:t>
      </w:r>
    </w:p>
    <w:p w14:paraId="09AA1CAF" w14:textId="34655084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O(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E1B25C9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lastRenderedPageBreak/>
        <w:t>По точности он обычно немного лучше метода прямоугольников, однако также требует достаточно большого числа разбиений для достижения высокой точности.</w:t>
      </w:r>
    </w:p>
    <w:p w14:paraId="1EA88AB4" w14:textId="77777777" w:rsidR="00145756" w:rsidRPr="00145756" w:rsidRDefault="00145756" w:rsidP="00145756">
      <w:pPr>
        <w:pStyle w:val="1"/>
        <w:ind w:firstLine="567"/>
        <w:jc w:val="both"/>
        <w:rPr>
          <w:kern w:val="36"/>
          <w:lang w:eastAsia="ru-RU" w:bidi="ar-SA"/>
        </w:rPr>
      </w:pPr>
      <w:r w:rsidRPr="00145756">
        <w:t>Метод Симпсона</w:t>
      </w:r>
    </w:p>
    <w:p w14:paraId="42DDD35D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Метод Симпсона основан на аппроксимации функции параболой второго порядка на каждом участке интегрирования.</w:t>
      </w:r>
    </w:p>
    <w:p w14:paraId="5302648F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Составная формула Симпсона:</w:t>
      </w:r>
    </w:p>
    <w:p w14:paraId="1DD8B09F" w14:textId="2DCEB0BF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)+4∑f(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2i-1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)+2∑f(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)+f(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</m:oMath>
      </m:oMathPara>
    </w:p>
    <w:p w14:paraId="1CFC821B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Для применения метода Симпсона количество разбиений должно быть четным.</w:t>
      </w:r>
    </w:p>
    <w:p w14:paraId="1E17FE15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Метод имеет четвертый порядок точности:</w:t>
      </w:r>
    </w:p>
    <w:p w14:paraId="197B2EEB" w14:textId="6D5F4C3A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O(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5C3A532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Это означает, что при уменьшении шага в 2 раза погрешность уменьшается примерно в 16 раз.</w:t>
      </w:r>
    </w:p>
    <w:p w14:paraId="250909EA" w14:textId="7BFC39CA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Благодаря этому метод Симпсона обеспечивает высокую точность даже при сравнительно небольшом числе разбиений.</w:t>
      </w:r>
    </w:p>
    <w:p w14:paraId="66CE1399" w14:textId="77777777" w:rsidR="00145756" w:rsidRPr="00145756" w:rsidRDefault="00145756" w:rsidP="00145756">
      <w:pPr>
        <w:pStyle w:val="1"/>
        <w:ind w:firstLine="567"/>
        <w:jc w:val="both"/>
      </w:pPr>
      <w:r w:rsidRPr="00145756">
        <w:t>Правило Рунге</w:t>
      </w:r>
    </w:p>
    <w:p w14:paraId="0AD2BA43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Для практической оценки погрешности численного интегрирования используется правило Рунге.</w:t>
      </w:r>
    </w:p>
    <w:p w14:paraId="51406279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Сначала вычисляются два приближенных значения интеграла:</w:t>
      </w:r>
    </w:p>
    <w:p w14:paraId="2E0E9666" w14:textId="77777777" w:rsidR="00145756" w:rsidRPr="00145756" w:rsidRDefault="00000000" w:rsidP="00145756">
      <w:pPr>
        <w:numPr>
          <w:ilvl w:val="0"/>
          <w:numId w:val="6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="00145756" w:rsidRPr="00145756">
        <w:rPr>
          <w:rFonts w:ascii="Times New Roman" w:hAnsi="Times New Roman" w:cs="Times New Roman"/>
          <w:sz w:val="28"/>
          <w:szCs w:val="28"/>
        </w:rPr>
        <w:t xml:space="preserve">— на сетке с шагом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="00145756" w:rsidRPr="0014575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0AC83C0" w14:textId="77777777" w:rsidR="00145756" w:rsidRPr="00145756" w:rsidRDefault="00000000" w:rsidP="00145756">
      <w:pPr>
        <w:numPr>
          <w:ilvl w:val="0"/>
          <w:numId w:val="6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145756" w:rsidRPr="00145756">
        <w:rPr>
          <w:rFonts w:ascii="Times New Roman" w:hAnsi="Times New Roman" w:cs="Times New Roman"/>
          <w:sz w:val="28"/>
          <w:szCs w:val="28"/>
        </w:rPr>
        <w:t xml:space="preserve">— на сетке с шагом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="00145756" w:rsidRPr="001457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040A35" w14:textId="1641E9CE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После этого вычисляется оценка погрешности.</w:t>
      </w:r>
    </w:p>
    <w:p w14:paraId="0D0874BD" w14:textId="77777777" w:rsidR="00145756" w:rsidRPr="00145756" w:rsidRDefault="00145756" w:rsidP="00145756">
      <w:pPr>
        <w:pStyle w:val="2"/>
        <w:ind w:firstLine="567"/>
      </w:pPr>
      <w:r w:rsidRPr="00145756">
        <w:t>Для методов прямоугольников и трапеций</w:t>
      </w:r>
    </w:p>
    <w:p w14:paraId="18733634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Так как порядок точности этих методов равен 2:</w:t>
      </w:r>
    </w:p>
    <w:p w14:paraId="07C211C1" w14:textId="6BF34302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14:paraId="3B2FD6EE" w14:textId="77777777" w:rsidR="00145756" w:rsidRPr="00145756" w:rsidRDefault="00145756" w:rsidP="00145756">
      <w:pPr>
        <w:pStyle w:val="2"/>
        <w:ind w:firstLine="567"/>
      </w:pPr>
      <w:r w:rsidRPr="00145756">
        <w:t>Для метода Симпсона</w:t>
      </w:r>
    </w:p>
    <w:p w14:paraId="35553CAE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Так как метод Симпсона имеет четвертый порядок точности:</w:t>
      </w:r>
    </w:p>
    <w:p w14:paraId="2205BF59" w14:textId="6E5E8D00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R=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/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den>
          </m:f>
        </m:oMath>
      </m:oMathPara>
    </w:p>
    <w:p w14:paraId="518A6E88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Если:</w:t>
      </w:r>
    </w:p>
    <w:p w14:paraId="46BF2FE5" w14:textId="3C541AC8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R&lt;ε</m:t>
          </m:r>
        </m:oMath>
      </m:oMathPara>
    </w:p>
    <w:p w14:paraId="141D3767" w14:textId="01944626" w:rsidR="002408B8" w:rsidRPr="00085379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то считается, что требуемая точность достигнута.</w:t>
      </w:r>
    </w:p>
    <w:p w14:paraId="2689F48E" w14:textId="77777777" w:rsidR="00145756" w:rsidRPr="00145756" w:rsidRDefault="00145756" w:rsidP="00145756">
      <w:pPr>
        <w:pStyle w:val="1"/>
        <w:ind w:firstLine="567"/>
        <w:jc w:val="both"/>
        <w:rPr>
          <w:kern w:val="36"/>
          <w:lang w:eastAsia="ru-RU" w:bidi="ar-SA"/>
        </w:rPr>
      </w:pPr>
      <w:r w:rsidRPr="00145756">
        <w:t>Описание программы</w:t>
      </w:r>
    </w:p>
    <w:p w14:paraId="1577C401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Программа реализована на языке C++.</w:t>
      </w:r>
    </w:p>
    <w:p w14:paraId="5BB92C88" w14:textId="3053CAF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Структура программы состоит из нескольких частей.</w:t>
      </w:r>
    </w:p>
    <w:p w14:paraId="69EE4AE0" w14:textId="77777777" w:rsidR="00145756" w:rsidRPr="00145756" w:rsidRDefault="00145756" w:rsidP="00145756">
      <w:pPr>
        <w:pStyle w:val="2"/>
        <w:ind w:firstLine="567"/>
      </w:pPr>
      <w:r w:rsidRPr="00145756">
        <w:t>Функция подынтегрального выражения</w:t>
      </w:r>
    </w:p>
    <w:p w14:paraId="75BB5BAC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Функция:</w:t>
      </w:r>
    </w:p>
    <w:p w14:paraId="2FB8CFB2" w14:textId="77777777" w:rsidR="00145756" w:rsidRPr="00145756" w:rsidRDefault="00145756" w:rsidP="00145756">
      <w:pPr>
        <w:pStyle w:val="HTML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5756">
        <w:rPr>
          <w:rStyle w:val="11"/>
          <w:rFonts w:ascii="Times New Roman" w:hAnsi="Times New Roman" w:cs="Times New Roman"/>
          <w:sz w:val="28"/>
          <w:szCs w:val="28"/>
        </w:rPr>
        <w:t>double</w:t>
      </w:r>
      <w:r w:rsidRPr="00145756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145756">
        <w:rPr>
          <w:rStyle w:val="11"/>
          <w:rFonts w:ascii="Times New Roman" w:hAnsi="Times New Roman" w:cs="Times New Roman"/>
          <w:sz w:val="28"/>
          <w:szCs w:val="28"/>
        </w:rPr>
        <w:t>f</w:t>
      </w:r>
      <w:r w:rsidRPr="00145756">
        <w:rPr>
          <w:rStyle w:val="HTML1"/>
          <w:rFonts w:ascii="Times New Roman" w:hAnsi="Times New Roman" w:cs="Times New Roman"/>
          <w:sz w:val="28"/>
          <w:szCs w:val="28"/>
        </w:rPr>
        <w:t>(</w:t>
      </w:r>
      <w:r w:rsidRPr="00145756">
        <w:rPr>
          <w:rStyle w:val="11"/>
          <w:rFonts w:ascii="Times New Roman" w:hAnsi="Times New Roman" w:cs="Times New Roman"/>
          <w:sz w:val="28"/>
          <w:szCs w:val="28"/>
        </w:rPr>
        <w:t>double</w:t>
      </w:r>
      <w:r w:rsidRPr="00145756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145756">
        <w:rPr>
          <w:rStyle w:val="11"/>
          <w:rFonts w:ascii="Times New Roman" w:hAnsi="Times New Roman" w:cs="Times New Roman"/>
          <w:sz w:val="28"/>
          <w:szCs w:val="28"/>
        </w:rPr>
        <w:t>x</w:t>
      </w:r>
      <w:r w:rsidRPr="00145756">
        <w:rPr>
          <w:rStyle w:val="HTML1"/>
          <w:rFonts w:ascii="Times New Roman" w:hAnsi="Times New Roman" w:cs="Times New Roman"/>
          <w:sz w:val="28"/>
          <w:szCs w:val="28"/>
        </w:rPr>
        <w:t>)</w:t>
      </w:r>
    </w:p>
    <w:p w14:paraId="60049D07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вычисляет значение:</w:t>
      </w:r>
    </w:p>
    <w:p w14:paraId="723841B4" w14:textId="64D1BA0B" w:rsidR="00145756" w:rsidRPr="00145756" w:rsidRDefault="00145756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sinh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33D9611" w14:textId="77777777" w:rsidR="00145756" w:rsidRPr="00145756" w:rsidRDefault="00145756" w:rsidP="00145756">
      <w:pPr>
        <w:pStyle w:val="2"/>
        <w:ind w:firstLine="567"/>
      </w:pPr>
      <w:r w:rsidRPr="00145756">
        <w:t>Функция метода средних прямоугольников</w:t>
      </w:r>
    </w:p>
    <w:p w14:paraId="1CB2F7CC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Функция вычисляет интеграл по составной формуле средних прямоугольников.</w:t>
      </w:r>
    </w:p>
    <w:p w14:paraId="18D91D10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Для каждого промежутка:</w:t>
      </w:r>
    </w:p>
    <w:p w14:paraId="5C3C9B05" w14:textId="77777777" w:rsidR="00145756" w:rsidRPr="00145756" w:rsidRDefault="00145756" w:rsidP="00145756">
      <w:pPr>
        <w:numPr>
          <w:ilvl w:val="0"/>
          <w:numId w:val="7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вычисляется середина отрезка; </w:t>
      </w:r>
    </w:p>
    <w:p w14:paraId="1C13EF1A" w14:textId="77777777" w:rsidR="00145756" w:rsidRPr="00145756" w:rsidRDefault="00145756" w:rsidP="00145756">
      <w:pPr>
        <w:numPr>
          <w:ilvl w:val="0"/>
          <w:numId w:val="7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находится значение функции в этой точке; </w:t>
      </w:r>
    </w:p>
    <w:p w14:paraId="7D39D360" w14:textId="1EF15FAE" w:rsidR="00145756" w:rsidRPr="00145756" w:rsidRDefault="00145756" w:rsidP="00145756">
      <w:pPr>
        <w:numPr>
          <w:ilvl w:val="0"/>
          <w:numId w:val="7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значения суммируются. </w:t>
      </w:r>
    </w:p>
    <w:p w14:paraId="2E6EF852" w14:textId="77777777" w:rsidR="00145756" w:rsidRPr="00145756" w:rsidRDefault="00145756" w:rsidP="00145756">
      <w:pPr>
        <w:pStyle w:val="2"/>
        <w:ind w:firstLine="567"/>
      </w:pPr>
      <w:r w:rsidRPr="00145756">
        <w:t>Функция метода трапеций</w:t>
      </w:r>
    </w:p>
    <w:p w14:paraId="72393196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Функция вычисляет интеграл по составной формуле трапеций.</w:t>
      </w:r>
    </w:p>
    <w:p w14:paraId="1730327E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При вычислении:</w:t>
      </w:r>
    </w:p>
    <w:p w14:paraId="2F0DCDF0" w14:textId="77777777" w:rsidR="00145756" w:rsidRPr="00145756" w:rsidRDefault="00145756" w:rsidP="00145756">
      <w:pPr>
        <w:numPr>
          <w:ilvl w:val="0"/>
          <w:numId w:val="8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значения функции на концах интервала учитываются с коэффициентом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145756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7B08B2" w14:textId="06A1AD94" w:rsidR="00145756" w:rsidRPr="00145756" w:rsidRDefault="00145756" w:rsidP="00145756">
      <w:pPr>
        <w:numPr>
          <w:ilvl w:val="0"/>
          <w:numId w:val="8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внутренние точки суммируются полностью. </w:t>
      </w:r>
    </w:p>
    <w:p w14:paraId="27095F98" w14:textId="77777777" w:rsidR="00145756" w:rsidRPr="00145756" w:rsidRDefault="00145756" w:rsidP="00145756">
      <w:pPr>
        <w:pStyle w:val="2"/>
        <w:ind w:firstLine="567"/>
      </w:pPr>
      <w:r w:rsidRPr="00145756">
        <w:t>Функция метода Симпсона</w:t>
      </w:r>
    </w:p>
    <w:p w14:paraId="2DA51646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Функция реализует составную формулу Симпсона.</w:t>
      </w:r>
    </w:p>
    <w:p w14:paraId="31543CEB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Внутренние точки:</w:t>
      </w:r>
    </w:p>
    <w:p w14:paraId="07B1D3C6" w14:textId="77777777" w:rsidR="00145756" w:rsidRPr="00145756" w:rsidRDefault="00145756" w:rsidP="00145756">
      <w:pPr>
        <w:numPr>
          <w:ilvl w:val="0"/>
          <w:numId w:val="9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с нечетными индексами суммируются с коэффициентом 4; </w:t>
      </w:r>
    </w:p>
    <w:p w14:paraId="4C160295" w14:textId="77777777" w:rsidR="00145756" w:rsidRPr="00145756" w:rsidRDefault="00145756" w:rsidP="00145756">
      <w:pPr>
        <w:numPr>
          <w:ilvl w:val="0"/>
          <w:numId w:val="9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lastRenderedPageBreak/>
        <w:t xml:space="preserve">с четными индексами — с коэффициентом 2. </w:t>
      </w:r>
    </w:p>
    <w:p w14:paraId="036DFC0D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После суммирования результат умножается на:</w:t>
      </w:r>
    </w:p>
    <w:p w14:paraId="0720A14B" w14:textId="4B8F0EA4" w:rsidR="00145756" w:rsidRPr="00145756" w:rsidRDefault="00000000" w:rsidP="001457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14:paraId="09D879CA" w14:textId="77777777" w:rsidR="00145756" w:rsidRPr="00145756" w:rsidRDefault="00145756" w:rsidP="00145756">
      <w:pPr>
        <w:pStyle w:val="2"/>
        <w:ind w:firstLine="567"/>
      </w:pPr>
      <w:r w:rsidRPr="00145756">
        <w:t>Главная программа</w:t>
      </w:r>
    </w:p>
    <w:p w14:paraId="50C4EF0F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Главная программа:</w:t>
      </w:r>
    </w:p>
    <w:p w14:paraId="2E13E087" w14:textId="77777777" w:rsidR="00145756" w:rsidRPr="00145756" w:rsidRDefault="00145756" w:rsidP="00145756">
      <w:pPr>
        <w:numPr>
          <w:ilvl w:val="0"/>
          <w:numId w:val="10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задает границы интегрирования; </w:t>
      </w:r>
    </w:p>
    <w:p w14:paraId="4B9958DC" w14:textId="77777777" w:rsidR="00145756" w:rsidRPr="00145756" w:rsidRDefault="00145756" w:rsidP="00145756">
      <w:pPr>
        <w:numPr>
          <w:ilvl w:val="0"/>
          <w:numId w:val="10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задает значения точности; </w:t>
      </w:r>
    </w:p>
    <w:p w14:paraId="54F2C424" w14:textId="77777777" w:rsidR="00145756" w:rsidRPr="00145756" w:rsidRDefault="00145756" w:rsidP="00145756">
      <w:pPr>
        <w:numPr>
          <w:ilvl w:val="0"/>
          <w:numId w:val="10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вызывает методы интегрирования; </w:t>
      </w:r>
    </w:p>
    <w:p w14:paraId="005B7937" w14:textId="77777777" w:rsidR="00145756" w:rsidRPr="00145756" w:rsidRDefault="00145756" w:rsidP="00145756">
      <w:pPr>
        <w:numPr>
          <w:ilvl w:val="0"/>
          <w:numId w:val="10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вычисляет оценку Рунге; </w:t>
      </w:r>
    </w:p>
    <w:p w14:paraId="5045E82E" w14:textId="77777777" w:rsidR="00145756" w:rsidRPr="00145756" w:rsidRDefault="00145756" w:rsidP="00145756">
      <w:pPr>
        <w:numPr>
          <w:ilvl w:val="0"/>
          <w:numId w:val="10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удваивает число разбиений; </w:t>
      </w:r>
    </w:p>
    <w:p w14:paraId="271F6906" w14:textId="60DB112D" w:rsidR="00145756" w:rsidRPr="00145756" w:rsidRDefault="00145756" w:rsidP="00145756">
      <w:pPr>
        <w:numPr>
          <w:ilvl w:val="0"/>
          <w:numId w:val="10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>выводит промежуточные и итоговые результаты.</w:t>
      </w:r>
    </w:p>
    <w:p w14:paraId="768A5341" w14:textId="77777777" w:rsidR="00145756" w:rsidRPr="00145756" w:rsidRDefault="00145756" w:rsidP="00145756">
      <w:pPr>
        <w:pStyle w:val="1"/>
        <w:ind w:firstLine="567"/>
        <w:jc w:val="both"/>
        <w:rPr>
          <w:kern w:val="36"/>
          <w:lang w:eastAsia="ru-RU" w:bidi="ar-SA"/>
        </w:rPr>
      </w:pPr>
      <w:r w:rsidRPr="00145756">
        <w:t>Сравнение методов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600"/>
        <w:gridCol w:w="3828"/>
      </w:tblGrid>
      <w:tr w:rsidR="00145756" w:rsidRPr="00145756" w14:paraId="7F72F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DB00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FE66889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Порядок точности</w:t>
            </w:r>
          </w:p>
        </w:tc>
        <w:tc>
          <w:tcPr>
            <w:tcW w:w="0" w:type="auto"/>
            <w:vAlign w:val="center"/>
            <w:hideMark/>
          </w:tcPr>
          <w:p w14:paraId="7545524B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Скорость достижения точности</w:t>
            </w:r>
          </w:p>
        </w:tc>
      </w:tr>
      <w:tr w:rsidR="00145756" w:rsidRPr="00145756" w14:paraId="1F77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FF0F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sz w:val="28"/>
                <w:szCs w:val="28"/>
              </w:rPr>
              <w:t>Средние прямоугольники</w:t>
            </w:r>
          </w:p>
        </w:tc>
        <w:tc>
          <w:tcPr>
            <w:tcW w:w="0" w:type="auto"/>
            <w:vAlign w:val="center"/>
            <w:hideMark/>
          </w:tcPr>
          <w:p w14:paraId="437DE9B2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7B2642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145756" w:rsidRPr="00145756" w14:paraId="5A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FDD0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sz w:val="28"/>
                <w:szCs w:val="28"/>
              </w:rPr>
              <w:t>Трапеции</w:t>
            </w:r>
          </w:p>
        </w:tc>
        <w:tc>
          <w:tcPr>
            <w:tcW w:w="0" w:type="auto"/>
            <w:vAlign w:val="center"/>
            <w:hideMark/>
          </w:tcPr>
          <w:p w14:paraId="2306EEEE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08D62F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145756" w:rsidRPr="00145756" w14:paraId="0648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8D08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sz w:val="28"/>
                <w:szCs w:val="28"/>
              </w:rPr>
              <w:t>Симпсон</w:t>
            </w:r>
          </w:p>
        </w:tc>
        <w:tc>
          <w:tcPr>
            <w:tcW w:w="0" w:type="auto"/>
            <w:vAlign w:val="center"/>
            <w:hideMark/>
          </w:tcPr>
          <w:p w14:paraId="59AE455F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DA822B5" w14:textId="77777777" w:rsidR="00145756" w:rsidRPr="00145756" w:rsidRDefault="00145756" w:rsidP="00145756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45756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53E6E3C9" w14:textId="0A7566C1" w:rsidR="00145756" w:rsidRPr="00085379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Метод Симпсона оказался наиболее эффективным, так как обеспечивал высокую точность при меньшем количестве разбиений.</w:t>
      </w:r>
    </w:p>
    <w:p w14:paraId="5BBD7C4C" w14:textId="77777777" w:rsidR="00145756" w:rsidRPr="00145756" w:rsidRDefault="00145756" w:rsidP="00145756">
      <w:pPr>
        <w:pStyle w:val="1"/>
        <w:ind w:firstLine="567"/>
        <w:jc w:val="both"/>
      </w:pPr>
      <w:r w:rsidRPr="00145756">
        <w:t>Вывод</w:t>
      </w:r>
    </w:p>
    <w:p w14:paraId="0F564721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 ходе лабораторной работы были изучены и реализованы методы:</w:t>
      </w:r>
    </w:p>
    <w:p w14:paraId="7BF37674" w14:textId="77777777" w:rsidR="00145756" w:rsidRPr="00145756" w:rsidRDefault="00145756" w:rsidP="00145756">
      <w:pPr>
        <w:numPr>
          <w:ilvl w:val="0"/>
          <w:numId w:val="11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средних прямоугольников; </w:t>
      </w:r>
    </w:p>
    <w:p w14:paraId="46144C8E" w14:textId="77777777" w:rsidR="00145756" w:rsidRPr="00145756" w:rsidRDefault="00145756" w:rsidP="00145756">
      <w:pPr>
        <w:numPr>
          <w:ilvl w:val="0"/>
          <w:numId w:val="11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трапеций; </w:t>
      </w:r>
    </w:p>
    <w:p w14:paraId="13C9CC90" w14:textId="77777777" w:rsidR="00145756" w:rsidRPr="00145756" w:rsidRDefault="00145756" w:rsidP="00145756">
      <w:pPr>
        <w:numPr>
          <w:ilvl w:val="0"/>
          <w:numId w:val="11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Симпсона. </w:t>
      </w:r>
    </w:p>
    <w:p w14:paraId="3FB97625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Для оценки погрешности использовалось правило Рунге.</w:t>
      </w:r>
    </w:p>
    <w:p w14:paraId="48F64E5F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В результате работы было установлено, что:</w:t>
      </w:r>
    </w:p>
    <w:p w14:paraId="2C295FB0" w14:textId="77777777" w:rsidR="00145756" w:rsidRPr="00145756" w:rsidRDefault="00145756" w:rsidP="00145756">
      <w:pPr>
        <w:numPr>
          <w:ilvl w:val="0"/>
          <w:numId w:val="12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все реализованные методы позволяют вычислять определенный интеграл с заданной точностью; </w:t>
      </w:r>
    </w:p>
    <w:p w14:paraId="4A48C039" w14:textId="77777777" w:rsidR="00145756" w:rsidRPr="00145756" w:rsidRDefault="00145756" w:rsidP="00145756">
      <w:pPr>
        <w:numPr>
          <w:ilvl w:val="0"/>
          <w:numId w:val="12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lastRenderedPageBreak/>
        <w:t xml:space="preserve">при уменьшении шага интегрирования точность вычислений возрастает; </w:t>
      </w:r>
    </w:p>
    <w:p w14:paraId="64032A04" w14:textId="77777777" w:rsidR="00145756" w:rsidRPr="00145756" w:rsidRDefault="00145756" w:rsidP="00145756">
      <w:pPr>
        <w:numPr>
          <w:ilvl w:val="0"/>
          <w:numId w:val="12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метод Симпсона обладает наибольшей точностью среди рассмотренных методов; </w:t>
      </w:r>
    </w:p>
    <w:p w14:paraId="686FB717" w14:textId="77777777" w:rsidR="00145756" w:rsidRPr="00145756" w:rsidRDefault="00145756" w:rsidP="00145756">
      <w:pPr>
        <w:numPr>
          <w:ilvl w:val="0"/>
          <w:numId w:val="12"/>
        </w:numPr>
        <w:suppressAutoHyphens w:val="0"/>
        <w:autoSpaceDN/>
        <w:spacing w:line="360" w:lineRule="auto"/>
        <w:ind w:left="0" w:firstLine="567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45756">
        <w:rPr>
          <w:rFonts w:ascii="Times New Roman" w:hAnsi="Times New Roman" w:cs="Times New Roman"/>
          <w:sz w:val="28"/>
          <w:szCs w:val="28"/>
        </w:rPr>
        <w:t xml:space="preserve">правило Рунге позволяет эффективно контролировать погрешность вычислений. </w:t>
      </w:r>
    </w:p>
    <w:p w14:paraId="20CFCCD1" w14:textId="77777777" w:rsidR="00145756" w:rsidRPr="00145756" w:rsidRDefault="00145756" w:rsidP="00145756">
      <w:pPr>
        <w:pStyle w:val="a9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45756">
        <w:rPr>
          <w:sz w:val="28"/>
          <w:szCs w:val="28"/>
        </w:rPr>
        <w:t>Наиболее эффективным методом оказался метод Симпсона, так как он обеспечивает высокую точность при меньшем количестве вычислений.</w:t>
      </w:r>
    </w:p>
    <w:p w14:paraId="7E56A4D9" w14:textId="7890181C" w:rsidR="00E818F3" w:rsidRDefault="002408B8" w:rsidP="00085379">
      <w:pPr>
        <w:pStyle w:val="1"/>
        <w:pageBreakBefore/>
        <w:rPr>
          <w:lang w:val="en-US"/>
        </w:rPr>
      </w:pPr>
      <w:r>
        <w:lastRenderedPageBreak/>
        <w:t>Приложение А</w:t>
      </w:r>
      <w:r>
        <w:br/>
        <w:t>Исходный код программы</w:t>
      </w:r>
    </w:p>
    <w:p w14:paraId="72282508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/>
        </w:rPr>
      </w:pPr>
    </w:p>
    <w:p w14:paraId="2F8EB019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#include &lt;iostream&gt;</w:t>
      </w:r>
    </w:p>
    <w:p w14:paraId="1006748B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#include &lt;iomanip&gt;</w:t>
      </w:r>
    </w:p>
    <w:p w14:paraId="62B1BA95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#include &lt;cmath&gt;</w:t>
      </w:r>
    </w:p>
    <w:p w14:paraId="574FC7E9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#include &lt;string&gt;</w:t>
      </w:r>
    </w:p>
    <w:p w14:paraId="2AB5110F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#include &lt;vector&gt;</w:t>
      </w:r>
    </w:p>
    <w:p w14:paraId="7F5C3700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FB6F0F1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using namespace std;</w:t>
      </w:r>
    </w:p>
    <w:p w14:paraId="7845FD47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301281AF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struct MethodResult {</w:t>
      </w:r>
    </w:p>
    <w:p w14:paraId="5105D7D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string name;</w:t>
      </w:r>
    </w:p>
    <w:p w14:paraId="68360E99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p;</w:t>
      </w:r>
    </w:p>
    <w:p w14:paraId="7CDAE5F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iterations;</w:t>
      </w:r>
    </w:p>
    <w:p w14:paraId="74B4FB29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int finalN;</w:t>
      </w:r>
    </w:p>
    <w:p w14:paraId="5E144A3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h;</w:t>
      </w:r>
    </w:p>
    <w:p w14:paraId="4B6FA5E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Ih;</w:t>
      </w:r>
    </w:p>
    <w:p w14:paraId="153C4FCF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Ih2;</w:t>
      </w:r>
    </w:p>
    <w:p w14:paraId="45CE7737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finalIntegral;</w:t>
      </w:r>
    </w:p>
    <w:p w14:paraId="1CC0499B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rungeError;</w:t>
      </w:r>
    </w:p>
    <w:p w14:paraId="17D483DF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};</w:t>
      </w:r>
    </w:p>
    <w:p w14:paraId="4ED3BD3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2C0E60C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Подынтегральная</w:t>
      </w: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функция</w:t>
      </w: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: sh(x^2)</w:t>
      </w:r>
    </w:p>
    <w:p w14:paraId="3EA2EFC2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double f(double x) {</w:t>
      </w:r>
    </w:p>
    <w:p w14:paraId="0BD4B3EE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sinh(x * x);</w:t>
      </w:r>
    </w:p>
    <w:p w14:paraId="7A076BC0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09BDB118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4D3FA170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Метод</w:t>
      </w: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средних</w:t>
      </w: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прямоугольников</w:t>
      </w:r>
    </w:p>
    <w:p w14:paraId="1D21169D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double rectangles(double a, double b, int n) {</w:t>
      </w:r>
    </w:p>
    <w:p w14:paraId="196D3F1B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h = (b - a) / n;</w:t>
      </w:r>
    </w:p>
    <w:p w14:paraId="0F1ABFE2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sum = 0.0;</w:t>
      </w:r>
    </w:p>
    <w:p w14:paraId="1040091C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03AA4002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for (int i = 0; i &lt; n; ++i) {</w:t>
      </w:r>
    </w:p>
    <w:p w14:paraId="35662F1F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double x = a + (i + 0.5) * h;</w:t>
      </w:r>
    </w:p>
    <w:p w14:paraId="2C2A7A0D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    sum += f(x);</w:t>
      </w:r>
    </w:p>
    <w:p w14:paraId="74990AA1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}</w:t>
      </w:r>
    </w:p>
    <w:p w14:paraId="2E39AE6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75E3D50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return h * sum;</w:t>
      </w:r>
    </w:p>
    <w:p w14:paraId="406FFE7A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}</w:t>
      </w:r>
    </w:p>
    <w:p w14:paraId="23826A1C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5D2D7B3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//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Метод</w:t>
      </w: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трапеций</w:t>
      </w:r>
    </w:p>
    <w:p w14:paraId="34DC5B39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>double trapezoids(double a, double b, int n) {</w:t>
      </w:r>
    </w:p>
    <w:p w14:paraId="04A471AD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h = (b - a) / n;</w:t>
      </w:r>
    </w:p>
    <w:p w14:paraId="33A9B6C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double sum = (f(a) + f(b)) / 2.0;</w:t>
      </w:r>
    </w:p>
    <w:p w14:paraId="10D54A88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val="en-US" w:eastAsia="en-US" w:bidi="ar-SA"/>
        </w:rPr>
      </w:pPr>
    </w:p>
    <w:p w14:paraId="6199084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val="en-US" w:eastAsia="en-US" w:bidi="ar-SA"/>
        </w:rPr>
        <w:t xml:space="preserve">    </w:t>
      </w: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for (int i = 1; i &lt; n; ++i) {</w:t>
      </w:r>
    </w:p>
    <w:p w14:paraId="46DEEFC5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double x = a + i * h;</w:t>
      </w:r>
    </w:p>
    <w:p w14:paraId="71A134F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sum += f(x);</w:t>
      </w:r>
    </w:p>
    <w:p w14:paraId="50794D0E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588DF8D0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598F1E8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return h * sum;</w:t>
      </w:r>
    </w:p>
    <w:p w14:paraId="6292E82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38E0E21B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264EF9A8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// Метод Симпсона</w:t>
      </w:r>
    </w:p>
    <w:p w14:paraId="3ECC5F5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double simpson(double a, double b, int n) {</w:t>
      </w:r>
    </w:p>
    <w:p w14:paraId="4171BCF5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if (n % 2 != 0) {</w:t>
      </w:r>
    </w:p>
    <w:p w14:paraId="436AD99F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n++;</w:t>
      </w:r>
    </w:p>
    <w:p w14:paraId="752B81B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lastRenderedPageBreak/>
        <w:t xml:space="preserve">    }</w:t>
      </w:r>
    </w:p>
    <w:p w14:paraId="211BA12C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3C02D31A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double h = (b - a) / n;</w:t>
      </w:r>
    </w:p>
    <w:p w14:paraId="5369562D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double sum = f(a) + f(b);</w:t>
      </w:r>
    </w:p>
    <w:p w14:paraId="0B1BCC00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446DD2B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for (int i = 1; i &lt; n; ++i) {</w:t>
      </w:r>
    </w:p>
    <w:p w14:paraId="4438E76E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double x = a + i * h;</w:t>
      </w:r>
    </w:p>
    <w:p w14:paraId="56134EF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3DC911B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if (i % 2 == 0) {</w:t>
      </w:r>
    </w:p>
    <w:p w14:paraId="65B8F42A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sum += 2.0 * f(x);</w:t>
      </w:r>
    </w:p>
    <w:p w14:paraId="037BDDEE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} else {</w:t>
      </w:r>
    </w:p>
    <w:p w14:paraId="41FDB1CD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    sum += 4.0 * f(x);</w:t>
      </w:r>
    </w:p>
    <w:p w14:paraId="3C9AE41C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    }</w:t>
      </w:r>
    </w:p>
    <w:p w14:paraId="1D2DC97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}</w:t>
      </w:r>
    </w:p>
    <w:p w14:paraId="00966BB1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25AE252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return (h / 3.0) * sum;</w:t>
      </w:r>
    </w:p>
    <w:p w14:paraId="24D3A6A1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66AC3794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77DD1D17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double rungeError(double Ih, double Ih2, int p) {</w:t>
      </w:r>
    </w:p>
    <w:p w14:paraId="78B1E84C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double divider = pow(2.0, p) - 1.0;</w:t>
      </w:r>
    </w:p>
    <w:p w14:paraId="5C29AFDB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return fabs(Ih2 - Ih) / divider;</w:t>
      </w:r>
    </w:p>
    <w:p w14:paraId="464C5553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7972392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</w:p>
    <w:p w14:paraId="2E076B81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double rungeRefinement(double Ih, double Ih2, int p) {</w:t>
      </w:r>
    </w:p>
    <w:p w14:paraId="6DB401B6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double divider = pow(2.0, p) - 1.0;</w:t>
      </w:r>
    </w:p>
    <w:p w14:paraId="2DB298C2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 xml:space="preserve">    return Ih2 + (Ih2 - Ih) / divider;</w:t>
      </w:r>
    </w:p>
    <w:p w14:paraId="379B04B2" w14:textId="77777777" w:rsidR="00085379" w:rsidRPr="00085379" w:rsidRDefault="00085379" w:rsidP="00085379">
      <w:pPr>
        <w:rPr>
          <w:rFonts w:ascii="Courier New" w:hAnsi="Courier New" w:cs="Courier New"/>
          <w:sz w:val="21"/>
          <w:szCs w:val="21"/>
          <w:lang w:eastAsia="en-US" w:bidi="ar-SA"/>
        </w:rPr>
      </w:pPr>
      <w:r w:rsidRPr="00085379">
        <w:rPr>
          <w:rFonts w:ascii="Courier New" w:hAnsi="Courier New" w:cs="Courier New"/>
          <w:sz w:val="21"/>
          <w:szCs w:val="21"/>
          <w:lang w:eastAsia="en-US" w:bidi="ar-SA"/>
        </w:rPr>
        <w:t>}</w:t>
      </w:r>
    </w:p>
    <w:p w14:paraId="253B1511" w14:textId="09219341" w:rsidR="00A254D5" w:rsidRPr="00FB6729" w:rsidRDefault="00A254D5" w:rsidP="00FB6729">
      <w:pPr>
        <w:pStyle w:val="a3"/>
        <w:rPr>
          <w:szCs w:val="22"/>
        </w:rPr>
      </w:pPr>
    </w:p>
    <w:sectPr w:rsidR="00A254D5" w:rsidRPr="00FB6729">
      <w:footerReference w:type="default" r:id="rId1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D92B3" w14:textId="77777777" w:rsidR="00AF07AA" w:rsidRDefault="00AF07AA">
      <w:pPr>
        <w:rPr>
          <w:rFonts w:hint="eastAsia"/>
        </w:rPr>
      </w:pPr>
      <w:r>
        <w:separator/>
      </w:r>
    </w:p>
  </w:endnote>
  <w:endnote w:type="continuationSeparator" w:id="0">
    <w:p w14:paraId="764FFC58" w14:textId="77777777" w:rsidR="00AF07AA" w:rsidRDefault="00AF07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AE9F" w14:textId="77777777" w:rsidR="00AF07AA" w:rsidRDefault="00AF07AA">
      <w:pPr>
        <w:rPr>
          <w:rFonts w:hint="eastAsia"/>
        </w:rPr>
      </w:pPr>
      <w:r>
        <w:separator/>
      </w:r>
    </w:p>
  </w:footnote>
  <w:footnote w:type="continuationSeparator" w:id="0">
    <w:p w14:paraId="53084F2B" w14:textId="77777777" w:rsidR="00AF07AA" w:rsidRDefault="00AF07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803956"/>
    <w:multiLevelType w:val="multilevel"/>
    <w:tmpl w:val="9C5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0E35E81"/>
    <w:multiLevelType w:val="multilevel"/>
    <w:tmpl w:val="7C7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14F73"/>
    <w:multiLevelType w:val="multilevel"/>
    <w:tmpl w:val="6CE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B5491"/>
    <w:multiLevelType w:val="multilevel"/>
    <w:tmpl w:val="013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12123"/>
    <w:multiLevelType w:val="multilevel"/>
    <w:tmpl w:val="E398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02624"/>
    <w:multiLevelType w:val="multilevel"/>
    <w:tmpl w:val="EA8E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E3E8C"/>
    <w:multiLevelType w:val="multilevel"/>
    <w:tmpl w:val="937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52591"/>
    <w:multiLevelType w:val="multilevel"/>
    <w:tmpl w:val="B492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6E6559"/>
    <w:multiLevelType w:val="multilevel"/>
    <w:tmpl w:val="8DD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895821">
    <w:abstractNumId w:val="2"/>
  </w:num>
  <w:num w:numId="2" w16cid:durableId="1393578685">
    <w:abstractNumId w:val="0"/>
  </w:num>
  <w:num w:numId="3" w16cid:durableId="275872043">
    <w:abstractNumId w:val="10"/>
  </w:num>
  <w:num w:numId="4" w16cid:durableId="41639965">
    <w:abstractNumId w:val="1"/>
  </w:num>
  <w:num w:numId="5" w16cid:durableId="785659801">
    <w:abstractNumId w:val="6"/>
  </w:num>
  <w:num w:numId="6" w16cid:durableId="64185707">
    <w:abstractNumId w:val="11"/>
  </w:num>
  <w:num w:numId="7" w16cid:durableId="66729207">
    <w:abstractNumId w:val="5"/>
  </w:num>
  <w:num w:numId="8" w16cid:durableId="1398436842">
    <w:abstractNumId w:val="3"/>
  </w:num>
  <w:num w:numId="9" w16cid:durableId="1423800638">
    <w:abstractNumId w:val="4"/>
  </w:num>
  <w:num w:numId="10" w16cid:durableId="2021932200">
    <w:abstractNumId w:val="8"/>
  </w:num>
  <w:num w:numId="11" w16cid:durableId="111363025">
    <w:abstractNumId w:val="7"/>
  </w:num>
  <w:num w:numId="12" w16cid:durableId="692877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85379"/>
    <w:rsid w:val="00091461"/>
    <w:rsid w:val="000F4BAE"/>
    <w:rsid w:val="000F6247"/>
    <w:rsid w:val="0010204E"/>
    <w:rsid w:val="00110F38"/>
    <w:rsid w:val="00130213"/>
    <w:rsid w:val="00145756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0A24"/>
    <w:rsid w:val="003421B2"/>
    <w:rsid w:val="003564C4"/>
    <w:rsid w:val="003618B6"/>
    <w:rsid w:val="00367081"/>
    <w:rsid w:val="00372115"/>
    <w:rsid w:val="003A22B1"/>
    <w:rsid w:val="003A355F"/>
    <w:rsid w:val="003E0102"/>
    <w:rsid w:val="0040683A"/>
    <w:rsid w:val="00456C8F"/>
    <w:rsid w:val="004A53C2"/>
    <w:rsid w:val="004B7FA4"/>
    <w:rsid w:val="005158EF"/>
    <w:rsid w:val="005177B1"/>
    <w:rsid w:val="005208FB"/>
    <w:rsid w:val="00527FF2"/>
    <w:rsid w:val="00536510"/>
    <w:rsid w:val="00544719"/>
    <w:rsid w:val="005A071A"/>
    <w:rsid w:val="005C5839"/>
    <w:rsid w:val="005E1532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C42A3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0DA6"/>
    <w:rsid w:val="009B265C"/>
    <w:rsid w:val="009D25D4"/>
    <w:rsid w:val="009D5E96"/>
    <w:rsid w:val="009E66F2"/>
    <w:rsid w:val="009E7BEC"/>
    <w:rsid w:val="00A254D5"/>
    <w:rsid w:val="00A318F2"/>
    <w:rsid w:val="00A443ED"/>
    <w:rsid w:val="00A46410"/>
    <w:rsid w:val="00A542E9"/>
    <w:rsid w:val="00A550D9"/>
    <w:rsid w:val="00A9693B"/>
    <w:rsid w:val="00AB0AEE"/>
    <w:rsid w:val="00AD7910"/>
    <w:rsid w:val="00AF07AA"/>
    <w:rsid w:val="00B01463"/>
    <w:rsid w:val="00B51DF2"/>
    <w:rsid w:val="00B8593B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1D96"/>
    <w:rsid w:val="00D33522"/>
    <w:rsid w:val="00D85AEB"/>
    <w:rsid w:val="00DD63AD"/>
    <w:rsid w:val="00DE414B"/>
    <w:rsid w:val="00DE6F12"/>
    <w:rsid w:val="00E56081"/>
    <w:rsid w:val="00E66E27"/>
    <w:rsid w:val="00E67854"/>
    <w:rsid w:val="00E818F3"/>
    <w:rsid w:val="00E830BB"/>
    <w:rsid w:val="00E94839"/>
    <w:rsid w:val="00EA321F"/>
    <w:rsid w:val="00EC6B7D"/>
    <w:rsid w:val="00ED0084"/>
    <w:rsid w:val="00F11C53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a9">
    <w:name w:val="Normal (Web)"/>
    <w:basedOn w:val="a"/>
    <w:uiPriority w:val="99"/>
    <w:unhideWhenUsed/>
    <w:rsid w:val="00145756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mop">
    <w:name w:val="mop"/>
    <w:basedOn w:val="a0"/>
    <w:rsid w:val="00145756"/>
  </w:style>
  <w:style w:type="character" w:customStyle="1" w:styleId="mord">
    <w:name w:val="mord"/>
    <w:basedOn w:val="a0"/>
    <w:rsid w:val="00145756"/>
  </w:style>
  <w:style w:type="character" w:customStyle="1" w:styleId="vlist-s">
    <w:name w:val="vlist-s"/>
    <w:basedOn w:val="a0"/>
    <w:rsid w:val="00145756"/>
  </w:style>
  <w:style w:type="character" w:customStyle="1" w:styleId="mopen">
    <w:name w:val="mopen"/>
    <w:basedOn w:val="a0"/>
    <w:rsid w:val="00145756"/>
  </w:style>
  <w:style w:type="character" w:customStyle="1" w:styleId="mclose">
    <w:name w:val="mclose"/>
    <w:basedOn w:val="a0"/>
    <w:rsid w:val="00145756"/>
  </w:style>
  <w:style w:type="paragraph" w:customStyle="1" w:styleId="s11">
    <w:name w:val="s11"/>
    <w:basedOn w:val="a"/>
    <w:rsid w:val="00145756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s6">
    <w:name w:val="s6"/>
    <w:basedOn w:val="a0"/>
    <w:rsid w:val="00145756"/>
  </w:style>
  <w:style w:type="character" w:customStyle="1" w:styleId="s29">
    <w:name w:val="s29"/>
    <w:basedOn w:val="a0"/>
    <w:rsid w:val="00145756"/>
  </w:style>
  <w:style w:type="character" w:customStyle="1" w:styleId="apple-converted-space">
    <w:name w:val="apple-converted-space"/>
    <w:basedOn w:val="a0"/>
    <w:rsid w:val="00145756"/>
  </w:style>
  <w:style w:type="paragraph" w:styleId="HTML">
    <w:name w:val="HTML Preformatted"/>
    <w:basedOn w:val="a"/>
    <w:link w:val="HTML0"/>
    <w:uiPriority w:val="99"/>
    <w:semiHidden/>
    <w:unhideWhenUsed/>
    <w:rsid w:val="00145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57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45756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a0"/>
    <w:rsid w:val="0014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Ivan Charushnokov</cp:lastModifiedBy>
  <cp:revision>4</cp:revision>
  <dcterms:created xsi:type="dcterms:W3CDTF">2026-05-03T19:16:00Z</dcterms:created>
  <dcterms:modified xsi:type="dcterms:W3CDTF">2026-05-28T20:47:00Z</dcterms:modified>
</cp:coreProperties>
</file>