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309AD2" w14:textId="77777777" w:rsidR="000653F1" w:rsidRDefault="00277191">
      <w:pPr>
        <w:pStyle w:val="Standard"/>
        <w:jc w:val="center"/>
        <w:rPr>
          <w:b/>
          <w:bCs/>
          <w:caps/>
        </w:rPr>
      </w:pPr>
      <w:r>
        <w:rPr>
          <w:b/>
          <w:bCs/>
          <w:caps/>
        </w:rPr>
        <w:t>МИНОБРНАУКИ РОССИИ</w:t>
      </w:r>
    </w:p>
    <w:p w14:paraId="57B00F74" w14:textId="77777777" w:rsidR="000653F1" w:rsidRDefault="00277191">
      <w:pPr>
        <w:pStyle w:val="Standard"/>
        <w:jc w:val="center"/>
        <w:rPr>
          <w:b/>
          <w:bCs/>
          <w:caps/>
        </w:rPr>
      </w:pPr>
      <w:r>
        <w:rPr>
          <w:b/>
          <w:bCs/>
          <w:caps/>
        </w:rPr>
        <w:t>Санкт-Петербургский государственный</w:t>
      </w:r>
    </w:p>
    <w:p w14:paraId="184DB294" w14:textId="77777777" w:rsidR="000653F1" w:rsidRDefault="00277191">
      <w:pPr>
        <w:pStyle w:val="Standard"/>
        <w:jc w:val="center"/>
        <w:rPr>
          <w:b/>
          <w:bCs/>
          <w:caps/>
        </w:rPr>
      </w:pPr>
      <w:r>
        <w:rPr>
          <w:b/>
          <w:bCs/>
          <w:caps/>
        </w:rPr>
        <w:t>электротехнический университет</w:t>
      </w:r>
    </w:p>
    <w:p w14:paraId="77C89EA5" w14:textId="77777777" w:rsidR="000653F1" w:rsidRDefault="00277191">
      <w:pPr>
        <w:pStyle w:val="Standard"/>
        <w:jc w:val="center"/>
        <w:rPr>
          <w:b/>
          <w:bCs/>
          <w:caps/>
        </w:rPr>
      </w:pPr>
      <w:r>
        <w:rPr>
          <w:b/>
          <w:bCs/>
          <w:caps/>
        </w:rPr>
        <w:t>«ЛЭТИ» им. В.И. Ульянова (Ленина)</w:t>
      </w:r>
    </w:p>
    <w:p w14:paraId="667B19B3" w14:textId="77777777" w:rsidR="000653F1" w:rsidRDefault="00277191">
      <w:pPr>
        <w:pStyle w:val="Standard"/>
        <w:jc w:val="center"/>
        <w:rPr>
          <w:b/>
          <w:bCs/>
        </w:rPr>
      </w:pPr>
      <w:r>
        <w:rPr>
          <w:b/>
          <w:bCs/>
        </w:rPr>
        <w:t>Кафедра МО ЭВМ</w:t>
      </w:r>
    </w:p>
    <w:p w14:paraId="1B95C850" w14:textId="77777777" w:rsidR="000653F1" w:rsidRDefault="000653F1">
      <w:pPr>
        <w:pStyle w:val="Standard"/>
        <w:jc w:val="center"/>
        <w:rPr>
          <w:b/>
          <w:bCs/>
          <w:caps/>
        </w:rPr>
      </w:pPr>
    </w:p>
    <w:p w14:paraId="5C326832" w14:textId="77777777" w:rsidR="000653F1" w:rsidRDefault="000653F1">
      <w:pPr>
        <w:pStyle w:val="Standard"/>
        <w:jc w:val="center"/>
      </w:pPr>
    </w:p>
    <w:p w14:paraId="14D43CC7" w14:textId="77777777" w:rsidR="000653F1" w:rsidRDefault="000653F1">
      <w:pPr>
        <w:pStyle w:val="Standard"/>
        <w:jc w:val="center"/>
      </w:pPr>
    </w:p>
    <w:p w14:paraId="2D2C6660" w14:textId="77777777" w:rsidR="000653F1" w:rsidRDefault="000653F1">
      <w:pPr>
        <w:pStyle w:val="Standard"/>
        <w:jc w:val="center"/>
      </w:pPr>
    </w:p>
    <w:p w14:paraId="1B6040AD" w14:textId="77777777" w:rsidR="000653F1" w:rsidRDefault="000653F1">
      <w:pPr>
        <w:pStyle w:val="Standard"/>
        <w:jc w:val="center"/>
      </w:pPr>
    </w:p>
    <w:p w14:paraId="569DF17B" w14:textId="77777777" w:rsidR="000653F1" w:rsidRDefault="000653F1">
      <w:pPr>
        <w:pStyle w:val="Standard"/>
        <w:jc w:val="center"/>
      </w:pPr>
    </w:p>
    <w:p w14:paraId="0445E436" w14:textId="77777777" w:rsidR="000653F1" w:rsidRDefault="000653F1">
      <w:pPr>
        <w:pStyle w:val="Standard"/>
        <w:jc w:val="center"/>
      </w:pPr>
    </w:p>
    <w:p w14:paraId="0850AE02" w14:textId="77777777" w:rsidR="000653F1" w:rsidRDefault="00277191">
      <w:pPr>
        <w:pStyle w:val="Times142"/>
        <w:ind w:firstLine="737"/>
        <w:jc w:val="center"/>
      </w:pPr>
      <w:r>
        <w:rPr>
          <w:b/>
          <w:bCs/>
          <w:caps/>
          <w:spacing w:val="-1"/>
        </w:rPr>
        <w:t>отчет</w:t>
      </w:r>
    </w:p>
    <w:p w14:paraId="1A3033A8" w14:textId="3BC0FF22" w:rsidR="000653F1" w:rsidRPr="00B4034A" w:rsidRDefault="00277191">
      <w:pPr>
        <w:pStyle w:val="Standard"/>
        <w:jc w:val="center"/>
      </w:pPr>
      <w:r>
        <w:rPr>
          <w:b/>
          <w:bCs/>
        </w:rPr>
        <w:t xml:space="preserve">по лабораторной работе № </w:t>
      </w:r>
      <w:r w:rsidR="00E320AA" w:rsidRPr="00E320AA">
        <w:rPr>
          <w:b/>
          <w:bCs/>
        </w:rPr>
        <w:t>1</w:t>
      </w:r>
      <w:r w:rsidR="00F4257C">
        <w:rPr>
          <w:b/>
          <w:bCs/>
        </w:rPr>
        <w:t>2</w:t>
      </w:r>
    </w:p>
    <w:p w14:paraId="463A7EF6" w14:textId="77777777" w:rsidR="000653F1" w:rsidRDefault="00277191">
      <w:pPr>
        <w:pStyle w:val="Standard"/>
        <w:jc w:val="center"/>
        <w:rPr>
          <w:b/>
          <w:bCs/>
        </w:rPr>
      </w:pPr>
      <w:r>
        <w:rPr>
          <w:b/>
          <w:bCs/>
        </w:rPr>
        <w:t>по дисциплине «Вычислительная математика»</w:t>
      </w:r>
    </w:p>
    <w:p w14:paraId="4D256F6B" w14:textId="6082E3C8" w:rsidR="000653F1" w:rsidRDefault="00277191">
      <w:pPr>
        <w:pStyle w:val="Standard"/>
        <w:jc w:val="center"/>
      </w:pPr>
      <w:r>
        <w:rPr>
          <w:b/>
          <w:bCs/>
        </w:rPr>
        <w:t xml:space="preserve">Тема: Решение СЛАУ методом </w:t>
      </w:r>
      <w:r w:rsidR="00F4257C">
        <w:rPr>
          <w:b/>
          <w:bCs/>
        </w:rPr>
        <w:t>простых итераций</w:t>
      </w:r>
    </w:p>
    <w:p w14:paraId="303043B9" w14:textId="77777777" w:rsidR="000653F1" w:rsidRDefault="000653F1">
      <w:pPr>
        <w:pStyle w:val="Standard"/>
        <w:jc w:val="center"/>
      </w:pPr>
    </w:p>
    <w:p w14:paraId="46A2E09B" w14:textId="77777777" w:rsidR="000653F1" w:rsidRDefault="000653F1">
      <w:pPr>
        <w:pStyle w:val="Standard"/>
        <w:jc w:val="center"/>
      </w:pPr>
    </w:p>
    <w:p w14:paraId="718F7053" w14:textId="77777777" w:rsidR="000653F1" w:rsidRDefault="000653F1">
      <w:pPr>
        <w:pStyle w:val="Standard"/>
        <w:jc w:val="center"/>
      </w:pPr>
    </w:p>
    <w:p w14:paraId="26D50E13" w14:textId="77777777" w:rsidR="000653F1" w:rsidRDefault="000653F1">
      <w:pPr>
        <w:pStyle w:val="Standard"/>
        <w:jc w:val="center"/>
      </w:pPr>
    </w:p>
    <w:p w14:paraId="5689B45C" w14:textId="77777777" w:rsidR="000653F1" w:rsidRDefault="000653F1">
      <w:pPr>
        <w:pStyle w:val="Standard"/>
        <w:jc w:val="center"/>
      </w:pPr>
    </w:p>
    <w:p w14:paraId="7BD915DE" w14:textId="77777777" w:rsidR="000653F1" w:rsidRDefault="000653F1">
      <w:pPr>
        <w:pStyle w:val="Standard"/>
        <w:jc w:val="center"/>
      </w:pPr>
    </w:p>
    <w:tbl>
      <w:tblPr>
        <w:tblStyle w:val="TableNormal"/>
        <w:tblW w:w="9854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D0DDEF"/>
        <w:tblLayout w:type="fixed"/>
        <w:tblLook w:val="04A0" w:firstRow="1" w:lastRow="0" w:firstColumn="1" w:lastColumn="0" w:noHBand="0" w:noVBand="1"/>
      </w:tblPr>
      <w:tblGrid>
        <w:gridCol w:w="4347"/>
        <w:gridCol w:w="2609"/>
        <w:gridCol w:w="2898"/>
      </w:tblGrid>
      <w:tr w:rsidR="000653F1" w14:paraId="5B19A83E" w14:textId="77777777">
        <w:trPr>
          <w:trHeight w:val="454"/>
          <w:jc w:val="center"/>
        </w:trPr>
        <w:tc>
          <w:tcPr>
            <w:tcW w:w="43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5228EDCB" w14:textId="28B3EACB" w:rsidR="000653F1" w:rsidRDefault="00277191">
            <w:pPr>
              <w:pStyle w:val="Standard"/>
            </w:pPr>
            <w:r>
              <w:t>Студент гр. 4341</w:t>
            </w:r>
          </w:p>
        </w:tc>
        <w:tc>
          <w:tcPr>
            <w:tcW w:w="260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737603D" w14:textId="77777777" w:rsidR="000653F1" w:rsidRDefault="000653F1"/>
        </w:tc>
        <w:tc>
          <w:tcPr>
            <w:tcW w:w="28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7273AF51" w14:textId="7D36E81C" w:rsidR="000653F1" w:rsidRPr="00E320AA" w:rsidRDefault="00E27A99">
            <w:pPr>
              <w:pStyle w:val="Standard"/>
              <w:jc w:val="center"/>
            </w:pPr>
            <w:r>
              <w:t>Омеляш Е.В.</w:t>
            </w:r>
          </w:p>
        </w:tc>
      </w:tr>
      <w:tr w:rsidR="000653F1" w14:paraId="20180F7E" w14:textId="77777777">
        <w:trPr>
          <w:trHeight w:val="464"/>
          <w:jc w:val="center"/>
        </w:trPr>
        <w:tc>
          <w:tcPr>
            <w:tcW w:w="43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2582912" w14:textId="77777777" w:rsidR="000653F1" w:rsidRDefault="00277191">
            <w:pPr>
              <w:pStyle w:val="Standard"/>
            </w:pPr>
            <w:r>
              <w:t>Преподаватель</w:t>
            </w:r>
          </w:p>
        </w:tc>
        <w:tc>
          <w:tcPr>
            <w:tcW w:w="260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B2C4327" w14:textId="77777777" w:rsidR="000653F1" w:rsidRDefault="000653F1"/>
        </w:tc>
        <w:tc>
          <w:tcPr>
            <w:tcW w:w="28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C18D7B5" w14:textId="77777777" w:rsidR="000653F1" w:rsidRDefault="00277191">
            <w:pPr>
              <w:pStyle w:val="Standard"/>
              <w:jc w:val="center"/>
            </w:pPr>
            <w:r>
              <w:t>Пуеров Г.Ю.</w:t>
            </w:r>
          </w:p>
        </w:tc>
      </w:tr>
    </w:tbl>
    <w:p w14:paraId="561709AC" w14:textId="77777777" w:rsidR="000653F1" w:rsidRDefault="000653F1">
      <w:pPr>
        <w:pStyle w:val="Standard"/>
        <w:widowControl w:val="0"/>
        <w:spacing w:line="240" w:lineRule="auto"/>
        <w:ind w:firstLine="0"/>
        <w:jc w:val="center"/>
      </w:pPr>
    </w:p>
    <w:p w14:paraId="4CDAEE77" w14:textId="77777777" w:rsidR="000653F1" w:rsidRDefault="000653F1">
      <w:pPr>
        <w:pStyle w:val="Standard"/>
        <w:jc w:val="center"/>
      </w:pPr>
    </w:p>
    <w:p w14:paraId="05FB230D" w14:textId="77777777" w:rsidR="000653F1" w:rsidRDefault="000653F1">
      <w:pPr>
        <w:pStyle w:val="Standard"/>
        <w:jc w:val="center"/>
      </w:pPr>
    </w:p>
    <w:p w14:paraId="0E7C58B5" w14:textId="77777777" w:rsidR="000653F1" w:rsidRDefault="00277191">
      <w:pPr>
        <w:pStyle w:val="Standard"/>
        <w:jc w:val="center"/>
      </w:pPr>
      <w:r>
        <w:t>Санкт-Петербург</w:t>
      </w:r>
    </w:p>
    <w:p w14:paraId="5363C6F5" w14:textId="77777777" w:rsidR="000653F1" w:rsidRDefault="00277191">
      <w:pPr>
        <w:pStyle w:val="Standard"/>
        <w:jc w:val="center"/>
      </w:pPr>
      <w:r>
        <w:t>2026</w:t>
      </w:r>
    </w:p>
    <w:p w14:paraId="35D48F7A" w14:textId="77777777" w:rsidR="000653F1" w:rsidRDefault="000653F1">
      <w:pPr>
        <w:pStyle w:val="Standard"/>
        <w:jc w:val="center"/>
      </w:pPr>
    </w:p>
    <w:p w14:paraId="3691196E" w14:textId="77777777" w:rsidR="000653F1" w:rsidRDefault="000653F1">
      <w:pPr>
        <w:pStyle w:val="Textbody"/>
      </w:pPr>
    </w:p>
    <w:p w14:paraId="77347A1D" w14:textId="77777777" w:rsidR="00B4034A" w:rsidRDefault="00277191" w:rsidP="00B4034A">
      <w:pPr>
        <w:pStyle w:val="Textbody"/>
        <w:rPr>
          <w:rFonts w:eastAsia="Arial Unicode MS" w:cs="Arial Unicode MS"/>
          <w:b/>
          <w:bCs/>
        </w:rPr>
      </w:pPr>
      <w:r>
        <w:rPr>
          <w:rFonts w:eastAsia="Arial Unicode MS" w:cs="Arial Unicode MS"/>
          <w:b/>
          <w:bCs/>
        </w:rPr>
        <w:t>Задание</w:t>
      </w:r>
    </w:p>
    <w:p w14:paraId="239A5754" w14:textId="77777777" w:rsidR="00B4034A" w:rsidRPr="00B4034A" w:rsidRDefault="00B4034A" w:rsidP="00B4034A">
      <w:pPr>
        <w:pStyle w:val="Textbody"/>
        <w:rPr>
          <w:rFonts w:cs="Arial Unicode MS"/>
        </w:rPr>
      </w:pPr>
      <w:r w:rsidRPr="00B4034A">
        <w:rPr>
          <w:rFonts w:cs="Arial Unicode MS"/>
        </w:rPr>
        <w:t xml:space="preserve">В работе студенты должны найти решение системы линейных уравнений с </w:t>
      </w:r>
      <w:r w:rsidRPr="00B4034A">
        <w:rPr>
          <w:rFonts w:cs="Arial Unicode MS"/>
          <w:i/>
        </w:rPr>
        <w:t>n</w:t>
      </w:r>
      <w:r w:rsidRPr="00B4034A">
        <w:rPr>
          <w:rFonts w:cs="Arial Unicode MS"/>
        </w:rPr>
        <w:t xml:space="preserve"> неизвестными, заданной матрицей коэффициентов </w:t>
      </w:r>
      <w:r w:rsidRPr="00B4034A">
        <w:rPr>
          <w:rFonts w:cs="Arial Unicode MS"/>
        </w:rPr>
        <w:object w:dxaOrig="240" w:dyaOrig="240" w14:anchorId="2CDC0BE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2pt;height:12pt" o:ole="" fillcolor="window">
            <v:imagedata r:id="rId7" o:title=""/>
          </v:shape>
          <o:OLEObject Type="Embed" ProgID="Equation.3" ShapeID="_x0000_i1025" DrawAspect="Content" ObjectID="_1838208120" r:id="rId8"/>
        </w:object>
      </w:r>
      <w:r w:rsidRPr="00B4034A">
        <w:rPr>
          <w:rFonts w:cs="Arial Unicode MS"/>
        </w:rPr>
        <w:t xml:space="preserve"> и вектором свободных членов </w:t>
      </w:r>
      <w:r w:rsidRPr="00B4034A">
        <w:rPr>
          <w:rFonts w:cs="Arial Unicode MS"/>
          <w:i/>
        </w:rPr>
        <w:t>b</w:t>
      </w:r>
      <w:r w:rsidRPr="00B4034A">
        <w:rPr>
          <w:rFonts w:cs="Arial Unicode MS"/>
        </w:rPr>
        <w:t>, методом простых итераций.</w:t>
      </w:r>
    </w:p>
    <w:p w14:paraId="0442AEB5" w14:textId="77777777" w:rsidR="00B4034A" w:rsidRPr="00B4034A" w:rsidRDefault="00B4034A" w:rsidP="00B4034A">
      <w:pPr>
        <w:pStyle w:val="Textbody"/>
        <w:rPr>
          <w:rFonts w:cs="Arial Unicode MS"/>
        </w:rPr>
      </w:pPr>
      <w:r w:rsidRPr="00B4034A">
        <w:rPr>
          <w:rFonts w:cs="Arial Unicode MS"/>
        </w:rPr>
        <w:t xml:space="preserve"> Выполнение работы включает следующие этапы:</w:t>
      </w:r>
    </w:p>
    <w:p w14:paraId="468D6FA8" w14:textId="77777777" w:rsidR="00B4034A" w:rsidRPr="00B4034A" w:rsidRDefault="00B4034A" w:rsidP="00B4034A">
      <w:pPr>
        <w:pStyle w:val="Textbody"/>
        <w:rPr>
          <w:rFonts w:cs="Arial Unicode MS"/>
        </w:rPr>
      </w:pPr>
      <w:r w:rsidRPr="00B4034A">
        <w:rPr>
          <w:rFonts w:cs="Arial Unicode MS"/>
        </w:rPr>
        <w:t>1) с помощью преподавателя определить систему уравнений, которую нужно решить. Привести исходную систему к виду (2.3), пригодному для использования метода простых итераций;</w:t>
      </w:r>
    </w:p>
    <w:p w14:paraId="3F79BF52" w14:textId="77777777" w:rsidR="00B4034A" w:rsidRPr="00B4034A" w:rsidRDefault="00B4034A" w:rsidP="00B4034A">
      <w:pPr>
        <w:pStyle w:val="Textbody"/>
        <w:rPr>
          <w:rFonts w:cs="Arial Unicode MS"/>
        </w:rPr>
      </w:pPr>
      <w:r w:rsidRPr="00B4034A">
        <w:rPr>
          <w:rFonts w:cs="Arial Unicode MS"/>
        </w:rPr>
        <w:t>2) задать необходимую точность получения результата (количество знаков мантиссы числа);</w:t>
      </w:r>
    </w:p>
    <w:p w14:paraId="668BB1BF" w14:textId="77777777" w:rsidR="00B4034A" w:rsidRPr="00B4034A" w:rsidRDefault="00B4034A" w:rsidP="00B4034A">
      <w:pPr>
        <w:pStyle w:val="Textbody"/>
        <w:rPr>
          <w:rFonts w:cs="Arial Unicode MS"/>
        </w:rPr>
      </w:pPr>
      <w:r w:rsidRPr="00B4034A">
        <w:rPr>
          <w:rFonts w:cs="Arial Unicode MS"/>
        </w:rPr>
        <w:t xml:space="preserve">3) разработать программу решения задачи на языке С с использованием подпрограммы-функции MITER из файла MITER.CPP. </w:t>
      </w:r>
    </w:p>
    <w:p w14:paraId="58E7092B" w14:textId="77777777" w:rsidR="00B4034A" w:rsidRPr="00B4034A" w:rsidRDefault="00B4034A" w:rsidP="00B4034A">
      <w:pPr>
        <w:pStyle w:val="Textbody"/>
        <w:rPr>
          <w:rFonts w:cs="Arial Unicode MS"/>
        </w:rPr>
      </w:pPr>
      <w:r w:rsidRPr="00B4034A">
        <w:rPr>
          <w:rFonts w:cs="Arial Unicode MS"/>
        </w:rPr>
        <w:t>Функция MITER имеет следующие параметры:</w:t>
      </w:r>
    </w:p>
    <w:p w14:paraId="64FA48C7" w14:textId="77777777" w:rsidR="00B4034A" w:rsidRPr="00B4034A" w:rsidRDefault="00B4034A" w:rsidP="00B4034A">
      <w:pPr>
        <w:pStyle w:val="Textbody"/>
        <w:rPr>
          <w:rFonts w:cs="Arial Unicode MS"/>
        </w:rPr>
      </w:pPr>
      <w:r w:rsidRPr="00B4034A">
        <w:rPr>
          <w:rFonts w:cs="Arial Unicode MS"/>
        </w:rPr>
        <w:t xml:space="preserve">- </w:t>
      </w:r>
      <w:r w:rsidRPr="00B4034A">
        <w:rPr>
          <w:rFonts w:cs="Arial Unicode MS"/>
        </w:rPr>
        <w:object w:dxaOrig="220" w:dyaOrig="220" w14:anchorId="10C289BF">
          <v:shape id="_x0000_i1026" type="#_x0000_t75" style="width:10.8pt;height:10.8pt" o:ole="" fillcolor="window">
            <v:imagedata r:id="rId9" o:title=""/>
          </v:shape>
          <o:OLEObject Type="Embed" ProgID="Equation.3" ShapeID="_x0000_i1026" DrawAspect="Content" ObjectID="_1838208121" r:id="rId10"/>
        </w:object>
      </w:r>
      <w:r w:rsidRPr="00B4034A">
        <w:rPr>
          <w:rFonts w:cs="Arial Unicode MS"/>
        </w:rPr>
        <w:t xml:space="preserve"> - матрица коэффициентов преобразованной к виду (2.3) системы уравнений размера </w:t>
      </w:r>
      <w:r w:rsidRPr="00B4034A">
        <w:rPr>
          <w:rFonts w:cs="Arial Unicode MS"/>
        </w:rPr>
        <w:object w:dxaOrig="560" w:dyaOrig="240" w14:anchorId="122B2787">
          <v:shape id="_x0000_i1027" type="#_x0000_t75" style="width:28.2pt;height:12pt" o:ole="" fillcolor="window">
            <v:imagedata r:id="rId11" o:title=""/>
          </v:shape>
          <o:OLEObject Type="Embed" ProgID="Equation.3" ShapeID="_x0000_i1027" DrawAspect="Content" ObjectID="_1838208122" r:id="rId12"/>
        </w:object>
      </w:r>
      <w:r w:rsidRPr="00B4034A">
        <w:rPr>
          <w:rFonts w:cs="Arial Unicode MS"/>
        </w:rPr>
        <w:t xml:space="preserve">, тип </w:t>
      </w:r>
      <w:r w:rsidRPr="00B4034A">
        <w:rPr>
          <w:rFonts w:cs="Arial Unicode MS"/>
        </w:rPr>
        <w:object w:dxaOrig="620" w:dyaOrig="340" w14:anchorId="1C980FEE">
          <v:shape id="_x0000_i1028" type="#_x0000_t75" style="width:31.2pt;height:16.8pt" o:ole="" fillcolor="window">
            <v:imagedata r:id="rId13" o:title=""/>
          </v:shape>
          <o:OLEObject Type="Embed" ProgID="Equation.3" ShapeID="_x0000_i1028" DrawAspect="Content" ObjectID="_1838208123" r:id="rId14"/>
        </w:object>
      </w:r>
      <w:r w:rsidRPr="00B4034A">
        <w:rPr>
          <w:rFonts w:cs="Arial Unicode MS"/>
        </w:rPr>
        <w:t>;</w:t>
      </w:r>
    </w:p>
    <w:p w14:paraId="19E40A13" w14:textId="77777777" w:rsidR="00B4034A" w:rsidRPr="00B4034A" w:rsidRDefault="00B4034A" w:rsidP="00B4034A">
      <w:pPr>
        <w:pStyle w:val="Textbody"/>
        <w:rPr>
          <w:rFonts w:cs="Arial Unicode MS"/>
        </w:rPr>
      </w:pPr>
      <w:r w:rsidRPr="00B4034A">
        <w:rPr>
          <w:rFonts w:cs="Arial Unicode MS"/>
        </w:rPr>
        <w:t xml:space="preserve">- </w:t>
      </w:r>
      <w:r w:rsidRPr="00B4034A">
        <w:rPr>
          <w:rFonts w:cs="Arial Unicode MS"/>
        </w:rPr>
        <w:object w:dxaOrig="200" w:dyaOrig="300" w14:anchorId="10A7E58C">
          <v:shape id="_x0000_i1029" type="#_x0000_t75" style="width:10.2pt;height:15pt" o:ole="" fillcolor="window">
            <v:imagedata r:id="rId15" o:title=""/>
          </v:shape>
          <o:OLEObject Type="Embed" ProgID="Equation.3" ShapeID="_x0000_i1029" DrawAspect="Content" ObjectID="_1838208124" r:id="rId16"/>
        </w:object>
      </w:r>
      <w:r w:rsidRPr="00B4034A">
        <w:rPr>
          <w:rFonts w:cs="Arial Unicode MS"/>
        </w:rPr>
        <w:t xml:space="preserve"> - вектор свободных членов преобразованной системы размера </w:t>
      </w:r>
      <w:r w:rsidRPr="00B4034A">
        <w:rPr>
          <w:rFonts w:cs="Arial Unicode MS"/>
        </w:rPr>
        <w:object w:dxaOrig="200" w:dyaOrig="220" w14:anchorId="141DD54C">
          <v:shape id="_x0000_i1030" type="#_x0000_t75" style="width:10.2pt;height:10.8pt" o:ole="" fillcolor="window">
            <v:imagedata r:id="rId17" o:title=""/>
          </v:shape>
          <o:OLEObject Type="Embed" ProgID="Equation.3" ShapeID="_x0000_i1030" DrawAspect="Content" ObjectID="_1838208125" r:id="rId18"/>
        </w:object>
      </w:r>
      <w:r w:rsidRPr="00B4034A">
        <w:rPr>
          <w:rFonts w:cs="Arial Unicode MS"/>
        </w:rPr>
        <w:t xml:space="preserve">, тип </w:t>
      </w:r>
      <w:r w:rsidRPr="00B4034A">
        <w:rPr>
          <w:rFonts w:cs="Arial Unicode MS"/>
        </w:rPr>
        <w:object w:dxaOrig="620" w:dyaOrig="340" w14:anchorId="578C893E">
          <v:shape id="_x0000_i1031" type="#_x0000_t75" style="width:31.2pt;height:16.8pt" o:ole="" fillcolor="window">
            <v:imagedata r:id="rId13" o:title=""/>
          </v:shape>
          <o:OLEObject Type="Embed" ProgID="Equation.3" ShapeID="_x0000_i1031" DrawAspect="Content" ObjectID="_1838208126" r:id="rId19"/>
        </w:object>
      </w:r>
      <w:r w:rsidRPr="00B4034A">
        <w:rPr>
          <w:rFonts w:cs="Arial Unicode MS"/>
        </w:rPr>
        <w:t>;</w:t>
      </w:r>
    </w:p>
    <w:p w14:paraId="64AF08A2" w14:textId="77777777" w:rsidR="00B4034A" w:rsidRPr="00B4034A" w:rsidRDefault="00B4034A" w:rsidP="00B4034A">
      <w:pPr>
        <w:pStyle w:val="Textbody"/>
        <w:rPr>
          <w:rFonts w:cs="Arial Unicode MS"/>
        </w:rPr>
      </w:pPr>
      <w:r w:rsidRPr="00B4034A">
        <w:rPr>
          <w:rFonts w:cs="Arial Unicode MS"/>
        </w:rPr>
        <w:t xml:space="preserve">- </w:t>
      </w:r>
      <w:r w:rsidRPr="00B4034A">
        <w:rPr>
          <w:rFonts w:cs="Arial Unicode MS"/>
        </w:rPr>
        <w:object w:dxaOrig="200" w:dyaOrig="220" w14:anchorId="4579F80C">
          <v:shape id="_x0000_i1032" type="#_x0000_t75" style="width:10.2pt;height:10.8pt" o:ole="" fillcolor="window">
            <v:imagedata r:id="rId20" o:title=""/>
          </v:shape>
          <o:OLEObject Type="Embed" ProgID="Equation.3" ShapeID="_x0000_i1032" DrawAspect="Content" ObjectID="_1838208127" r:id="rId21"/>
        </w:object>
      </w:r>
      <w:r w:rsidRPr="00B4034A">
        <w:rPr>
          <w:rFonts w:cs="Arial Unicode MS"/>
        </w:rPr>
        <w:t xml:space="preserve"> - полученный в результате проведения итераций вектор решения размера </w:t>
      </w:r>
      <w:r w:rsidRPr="00B4034A">
        <w:rPr>
          <w:rFonts w:cs="Arial Unicode MS"/>
        </w:rPr>
        <w:object w:dxaOrig="200" w:dyaOrig="220" w14:anchorId="732DCD1B">
          <v:shape id="_x0000_i1033" type="#_x0000_t75" style="width:10.2pt;height:10.8pt" o:ole="" fillcolor="window">
            <v:imagedata r:id="rId17" o:title=""/>
          </v:shape>
          <o:OLEObject Type="Embed" ProgID="Equation.3" ShapeID="_x0000_i1033" DrawAspect="Content" ObjectID="_1838208128" r:id="rId22"/>
        </w:object>
      </w:r>
      <w:r w:rsidRPr="00B4034A">
        <w:rPr>
          <w:rFonts w:cs="Arial Unicode MS"/>
        </w:rPr>
        <w:t xml:space="preserve">, тип </w:t>
      </w:r>
      <w:r w:rsidRPr="00B4034A">
        <w:rPr>
          <w:rFonts w:cs="Arial Unicode MS"/>
        </w:rPr>
        <w:object w:dxaOrig="620" w:dyaOrig="340" w14:anchorId="3F228277">
          <v:shape id="_x0000_i1034" type="#_x0000_t75" style="width:31.2pt;height:16.8pt" o:ole="" fillcolor="window">
            <v:imagedata r:id="rId13" o:title=""/>
          </v:shape>
          <o:OLEObject Type="Embed" ProgID="Equation.3" ShapeID="_x0000_i1034" DrawAspect="Content" ObjectID="_1838208129" r:id="rId23"/>
        </w:object>
      </w:r>
      <w:r w:rsidRPr="00B4034A">
        <w:rPr>
          <w:rFonts w:cs="Arial Unicode MS"/>
        </w:rPr>
        <w:t>;</w:t>
      </w:r>
    </w:p>
    <w:p w14:paraId="395FF879" w14:textId="77777777" w:rsidR="00B4034A" w:rsidRPr="00B4034A" w:rsidRDefault="00B4034A" w:rsidP="00B4034A">
      <w:pPr>
        <w:pStyle w:val="Textbody"/>
        <w:rPr>
          <w:rFonts w:cs="Arial Unicode MS"/>
        </w:rPr>
      </w:pPr>
      <w:r w:rsidRPr="00B4034A">
        <w:rPr>
          <w:rFonts w:cs="Arial Unicode MS"/>
        </w:rPr>
        <w:t xml:space="preserve">- </w:t>
      </w:r>
      <w:r w:rsidRPr="00B4034A">
        <w:rPr>
          <w:rFonts w:cs="Arial Unicode MS"/>
        </w:rPr>
        <w:object w:dxaOrig="200" w:dyaOrig="220" w14:anchorId="29F3DA3C">
          <v:shape id="_x0000_i1035" type="#_x0000_t75" style="width:10.2pt;height:10.8pt" o:ole="" fillcolor="window">
            <v:imagedata r:id="rId17" o:title=""/>
          </v:shape>
          <o:OLEObject Type="Embed" ProgID="Equation.3" ShapeID="_x0000_i1035" DrawAspect="Content" ObjectID="_1838208130" r:id="rId24"/>
        </w:object>
      </w:r>
      <w:r w:rsidRPr="00B4034A">
        <w:rPr>
          <w:rFonts w:cs="Arial Unicode MS"/>
        </w:rPr>
        <w:t xml:space="preserve"> - размер системы уравнений, тип </w:t>
      </w:r>
      <w:r w:rsidRPr="00B4034A">
        <w:rPr>
          <w:rFonts w:cs="Arial Unicode MS"/>
        </w:rPr>
        <w:object w:dxaOrig="360" w:dyaOrig="279" w14:anchorId="0B0802D2">
          <v:shape id="_x0000_i1036" type="#_x0000_t75" style="width:18pt;height:13.8pt" o:ole="" fillcolor="window">
            <v:imagedata r:id="rId25" o:title=""/>
          </v:shape>
          <o:OLEObject Type="Embed" ProgID="Equation.3" ShapeID="_x0000_i1036" DrawAspect="Content" ObjectID="_1838208131" r:id="rId26"/>
        </w:object>
      </w:r>
      <w:r w:rsidRPr="00B4034A">
        <w:rPr>
          <w:rFonts w:cs="Arial Unicode MS"/>
        </w:rPr>
        <w:t>;</w:t>
      </w:r>
    </w:p>
    <w:p w14:paraId="7BBBDAD0" w14:textId="77777777" w:rsidR="00B4034A" w:rsidRPr="00B4034A" w:rsidRDefault="00B4034A" w:rsidP="00B4034A">
      <w:pPr>
        <w:pStyle w:val="Textbody"/>
        <w:rPr>
          <w:rFonts w:cs="Arial Unicode MS"/>
        </w:rPr>
      </w:pPr>
      <w:r w:rsidRPr="00B4034A">
        <w:rPr>
          <w:rFonts w:cs="Arial Unicode MS"/>
        </w:rPr>
        <w:t xml:space="preserve">- </w:t>
      </w:r>
      <w:r w:rsidRPr="00B4034A">
        <w:rPr>
          <w:rFonts w:cs="Arial Unicode MS"/>
        </w:rPr>
        <w:object w:dxaOrig="520" w:dyaOrig="300" w14:anchorId="4D60EFA8">
          <v:shape id="_x0000_i1037" type="#_x0000_t75" style="width:25.8pt;height:15pt" o:ole="" fillcolor="window">
            <v:imagedata r:id="rId27" o:title=""/>
          </v:shape>
          <o:OLEObject Type="Embed" ProgID="Equation.3" ShapeID="_x0000_i1037" DrawAspect="Content" ObjectID="_1838208132" r:id="rId28"/>
        </w:object>
      </w:r>
      <w:r w:rsidRPr="00B4034A">
        <w:rPr>
          <w:rFonts w:cs="Arial Unicode MS"/>
        </w:rPr>
        <w:t xml:space="preserve"> - количество знаков после запятой в мантиссе результата, остающихся после округления, тип </w:t>
      </w:r>
      <w:r w:rsidRPr="00B4034A">
        <w:rPr>
          <w:rFonts w:cs="Arial Unicode MS"/>
        </w:rPr>
        <w:object w:dxaOrig="360" w:dyaOrig="279" w14:anchorId="1AD6D0CE">
          <v:shape id="_x0000_i1038" type="#_x0000_t75" style="width:18pt;height:13.8pt" o:ole="" fillcolor="window">
            <v:imagedata r:id="rId29" o:title=""/>
          </v:shape>
          <o:OLEObject Type="Embed" ProgID="Equation.3" ShapeID="_x0000_i1038" DrawAspect="Content" ObjectID="_1838208133" r:id="rId30"/>
        </w:object>
      </w:r>
      <w:r w:rsidRPr="00B4034A">
        <w:rPr>
          <w:rFonts w:cs="Arial Unicode MS"/>
        </w:rPr>
        <w:t xml:space="preserve">, </w:t>
      </w:r>
      <w:r w:rsidRPr="00B4034A">
        <w:rPr>
          <w:rFonts w:cs="Arial Unicode MS"/>
        </w:rPr>
        <w:object w:dxaOrig="1300" w:dyaOrig="300" w14:anchorId="3E154155">
          <v:shape id="_x0000_i1039" type="#_x0000_t75" style="width:64.8pt;height:15pt" o:ole="" fillcolor="window">
            <v:imagedata r:id="rId31" o:title=""/>
          </v:shape>
          <o:OLEObject Type="Embed" ProgID="Equation.3" ShapeID="_x0000_i1039" DrawAspect="Content" ObjectID="_1838208134" r:id="rId32"/>
        </w:object>
      </w:r>
      <w:r w:rsidRPr="00B4034A">
        <w:rPr>
          <w:rFonts w:cs="Arial Unicode MS"/>
        </w:rPr>
        <w:t>;</w:t>
      </w:r>
    </w:p>
    <w:p w14:paraId="06CE2585" w14:textId="77777777" w:rsidR="00B4034A" w:rsidRPr="00B4034A" w:rsidRDefault="00B4034A" w:rsidP="00B4034A">
      <w:pPr>
        <w:pStyle w:val="Textbody"/>
        <w:rPr>
          <w:rFonts w:cs="Arial Unicode MS"/>
        </w:rPr>
      </w:pPr>
      <w:r w:rsidRPr="00B4034A">
        <w:rPr>
          <w:rFonts w:cs="Arial Unicode MS"/>
        </w:rPr>
        <w:t xml:space="preserve">- </w:t>
      </w:r>
      <w:r w:rsidRPr="00B4034A">
        <w:rPr>
          <w:rFonts w:cs="Arial Unicode MS"/>
          <w:i/>
        </w:rPr>
        <w:t>it</w:t>
      </w:r>
      <w:r w:rsidRPr="00B4034A">
        <w:rPr>
          <w:rFonts w:cs="Arial Unicode MS"/>
        </w:rPr>
        <w:t xml:space="preserve"> - выходной параметр, равный количеству произведенных итераций, тип </w:t>
      </w:r>
      <w:r w:rsidRPr="00B4034A">
        <w:rPr>
          <w:rFonts w:cs="Arial Unicode MS"/>
          <w:i/>
        </w:rPr>
        <w:t>int</w:t>
      </w:r>
      <w:r w:rsidRPr="00B4034A">
        <w:rPr>
          <w:rFonts w:cs="Arial Unicode MS"/>
        </w:rPr>
        <w:t>.</w:t>
      </w:r>
    </w:p>
    <w:p w14:paraId="733CFA39" w14:textId="77777777" w:rsidR="00B4034A" w:rsidRPr="00B4034A" w:rsidRDefault="00B4034A" w:rsidP="00B4034A">
      <w:pPr>
        <w:pStyle w:val="Textbody"/>
        <w:rPr>
          <w:rFonts w:cs="Arial Unicode MS"/>
        </w:rPr>
      </w:pPr>
      <w:r w:rsidRPr="00B4034A">
        <w:rPr>
          <w:rFonts w:cs="Arial Unicode MS"/>
        </w:rPr>
        <w:t xml:space="preserve">В качестве значения функции типа </w:t>
      </w:r>
      <w:r w:rsidRPr="00B4034A">
        <w:rPr>
          <w:rFonts w:cs="Arial Unicode MS"/>
        </w:rPr>
        <w:object w:dxaOrig="360" w:dyaOrig="279" w14:anchorId="50783331">
          <v:shape id="_x0000_i1040" type="#_x0000_t75" style="width:18pt;height:13.8pt" o:ole="" fillcolor="window">
            <v:imagedata r:id="rId33" o:title=""/>
          </v:shape>
          <o:OLEObject Type="Embed" ProgID="Equation.3" ShapeID="_x0000_i1040" DrawAspect="Content" ObjectID="_1838208135" r:id="rId34"/>
        </w:object>
      </w:r>
      <w:r w:rsidRPr="00B4034A">
        <w:rPr>
          <w:rFonts w:cs="Arial Unicode MS"/>
        </w:rPr>
        <w:t xml:space="preserve"> возвращается одно из следующих значений:</w:t>
      </w:r>
    </w:p>
    <w:p w14:paraId="2A1F2653" w14:textId="77777777" w:rsidR="00B4034A" w:rsidRPr="00B4034A" w:rsidRDefault="00B4034A" w:rsidP="00B4034A">
      <w:pPr>
        <w:pStyle w:val="Textbody"/>
        <w:rPr>
          <w:rFonts w:cs="Arial Unicode MS"/>
        </w:rPr>
      </w:pPr>
      <w:r w:rsidRPr="00B4034A">
        <w:rPr>
          <w:rFonts w:cs="Arial Unicode MS"/>
        </w:rPr>
        <w:t xml:space="preserve">а) 0 - все нормально, получено решение </w:t>
      </w:r>
      <w:r w:rsidRPr="00B4034A">
        <w:rPr>
          <w:rFonts w:cs="Arial Unicode MS"/>
        </w:rPr>
        <w:object w:dxaOrig="200" w:dyaOrig="220" w14:anchorId="2E50CC6C">
          <v:shape id="_x0000_i1041" type="#_x0000_t75" style="width:10.2pt;height:10.8pt" o:ole="" fillcolor="window">
            <v:imagedata r:id="rId35" o:title=""/>
          </v:shape>
          <o:OLEObject Type="Embed" ProgID="Equation.3" ShapeID="_x0000_i1041" DrawAspect="Content" ObjectID="_1838208136" r:id="rId36"/>
        </w:object>
      </w:r>
      <w:r w:rsidRPr="00B4034A">
        <w:rPr>
          <w:rFonts w:cs="Arial Unicode MS"/>
        </w:rPr>
        <w:t>;</w:t>
      </w:r>
    </w:p>
    <w:p w14:paraId="7831C26A" w14:textId="05585E1D" w:rsidR="00B4034A" w:rsidRPr="00B4034A" w:rsidRDefault="00B4034A" w:rsidP="00B4034A">
      <w:pPr>
        <w:pStyle w:val="Textbody"/>
        <w:rPr>
          <w:rFonts w:cs="Arial Unicode MS"/>
        </w:rPr>
      </w:pPr>
      <w:r w:rsidRPr="00B4034A">
        <w:rPr>
          <w:rFonts w:cs="Arial Unicode MS"/>
        </w:rPr>
        <w:lastRenderedPageBreak/>
        <w:t xml:space="preserve">б) 1 - не выполняются условия сходимости итерационного процесса;в) 2 - размер </w:t>
      </w:r>
      <w:r w:rsidRPr="00B4034A">
        <w:rPr>
          <w:rFonts w:cs="Arial Unicode MS"/>
        </w:rPr>
        <w:object w:dxaOrig="600" w:dyaOrig="279" w14:anchorId="6CBF1B1B">
          <v:shape id="_x0000_i1042" type="#_x0000_t75" style="width:30pt;height:13.8pt" o:ole="" fillcolor="window">
            <v:imagedata r:id="rId37" o:title=""/>
          </v:shape>
          <o:OLEObject Type="Embed" ProgID="Equation.3" ShapeID="_x0000_i1042" DrawAspect="Content" ObjectID="_1838208137" r:id="rId38"/>
        </w:object>
      </w:r>
      <w:r w:rsidRPr="00B4034A">
        <w:rPr>
          <w:rFonts w:cs="Arial Unicode MS"/>
        </w:rPr>
        <w:t xml:space="preserve">;г) 3 - значение  </w:t>
      </w:r>
      <w:r w:rsidRPr="00B4034A">
        <w:rPr>
          <w:rFonts w:cs="Arial Unicode MS"/>
        </w:rPr>
        <w:object w:dxaOrig="1080" w:dyaOrig="240" w14:anchorId="7A7FCCC5">
          <v:shape id="_x0000_i1043" type="#_x0000_t75" style="width:54pt;height:12pt" o:ole="" fillcolor="window">
            <v:imagedata r:id="rId39" o:title=""/>
          </v:shape>
          <o:OLEObject Type="Embed" ProgID="Equation.3" ShapeID="_x0000_i1043" DrawAspect="Content" ObjectID="_1838208138" r:id="rId40"/>
        </w:object>
      </w:r>
      <w:r w:rsidRPr="00B4034A">
        <w:rPr>
          <w:rFonts w:cs="Arial Unicode MS"/>
        </w:rPr>
        <w:t>.</w:t>
      </w:r>
    </w:p>
    <w:p w14:paraId="27DA4CCF" w14:textId="77777777" w:rsidR="00B4034A" w:rsidRPr="00B4034A" w:rsidRDefault="00B4034A" w:rsidP="00B4034A">
      <w:pPr>
        <w:pStyle w:val="Textbody"/>
        <w:rPr>
          <w:rFonts w:cs="Arial Unicode MS"/>
        </w:rPr>
      </w:pPr>
      <w:r w:rsidRPr="00B4034A">
        <w:rPr>
          <w:rFonts w:cs="Arial Unicode MS"/>
        </w:rPr>
        <w:t xml:space="preserve">Константа </w:t>
      </w:r>
      <w:bookmarkStart w:id="0" w:name="_MON_1837456926"/>
      <w:bookmarkEnd w:id="0"/>
      <w:r w:rsidRPr="00B4034A">
        <w:rPr>
          <w:rFonts w:cs="Arial Unicode MS"/>
        </w:rPr>
        <w:object w:dxaOrig="686" w:dyaOrig="290" w14:anchorId="57BEF6A2">
          <v:shape id="_x0000_i1044" type="#_x0000_t75" style="width:34.2pt;height:14.4pt" o:ole="" fillcolor="white [3212]">
            <v:imagedata r:id="rId41" o:title=""/>
          </v:shape>
          <o:OLEObject Type="Embed" ProgID="Word.OpenDocumentText.12" ShapeID="_x0000_i1044" DrawAspect="Content" ObjectID="_1838208139" r:id="rId42"/>
        </w:object>
      </w:r>
      <w:r w:rsidRPr="00B4034A">
        <w:rPr>
          <w:rFonts w:cs="Arial Unicode MS"/>
        </w:rPr>
        <w:t xml:space="preserve"> должна быть задана при разработке головной программы аналогично тому, как это делается при выполнении лабораторной работы № 11;</w:t>
      </w:r>
    </w:p>
    <w:p w14:paraId="75ECE07B" w14:textId="16892EEF" w:rsidR="00B4034A" w:rsidRPr="00B4034A" w:rsidRDefault="00B4034A" w:rsidP="00B4034A">
      <w:pPr>
        <w:pStyle w:val="Textbody"/>
      </w:pPr>
      <w:r w:rsidRPr="00B4034A">
        <w:rPr>
          <w:rFonts w:cs="Arial Unicode MS"/>
        </w:rPr>
        <w:t>4) произвести вычисления с использованием разработанной программы и построить график зависимости числа итераций от задаваемой точности.</w:t>
      </w:r>
    </w:p>
    <w:p w14:paraId="1B6CD3D5" w14:textId="77777777" w:rsidR="00B4034A" w:rsidRPr="00B4034A" w:rsidRDefault="00B4034A" w:rsidP="00B4034A">
      <w:pPr>
        <w:pStyle w:val="2"/>
        <w:rPr>
          <w:rFonts w:cs="Arial Unicode MS"/>
        </w:rPr>
      </w:pPr>
    </w:p>
    <w:p w14:paraId="3CAD7987" w14:textId="77777777" w:rsidR="000653F1" w:rsidRDefault="00277191">
      <w:pPr>
        <w:pStyle w:val="2"/>
      </w:pPr>
      <w:r>
        <w:rPr>
          <w:rFonts w:eastAsia="Arial Unicode MS" w:cs="Arial Unicode MS"/>
        </w:rPr>
        <w:t>Теоретические положения</w:t>
      </w:r>
    </w:p>
    <w:p w14:paraId="53B13076" w14:textId="77777777" w:rsidR="00B4034A" w:rsidRPr="00B4034A" w:rsidRDefault="00B4034A" w:rsidP="009536E5">
      <w:pPr>
        <w:pStyle w:val="a9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/>
        <w:jc w:val="both"/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</w:pPr>
      <w:r w:rsidRPr="00B4034A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>Рассматривается система линейных уравнений n-го порядка</w:t>
      </w:r>
    </w:p>
    <w:p w14:paraId="4F9D01FF" w14:textId="77777777" w:rsidR="00B4034A" w:rsidRPr="00B4034A" w:rsidRDefault="00B4034A" w:rsidP="009536E5">
      <w:pPr>
        <w:pStyle w:val="a9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/>
        <w:jc w:val="both"/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</w:pPr>
      <w:r w:rsidRPr="00B4034A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>Ax = b,</w:t>
      </w:r>
    </w:p>
    <w:p w14:paraId="55627963" w14:textId="77777777" w:rsidR="00B4034A" w:rsidRPr="00B4034A" w:rsidRDefault="00B4034A" w:rsidP="009536E5">
      <w:pPr>
        <w:pStyle w:val="a9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/>
        <w:jc w:val="both"/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</w:pPr>
      <w:r w:rsidRPr="00B4034A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>где A — квадратная матрица n-го порядка, b — вектор свободных членов. Метод простой итерации состоит в следующем. Система приводится к эквивалентному виду</w:t>
      </w:r>
    </w:p>
    <w:p w14:paraId="3DD7BE6E" w14:textId="77777777" w:rsidR="00B4034A" w:rsidRPr="00B4034A" w:rsidRDefault="00B4034A" w:rsidP="009536E5">
      <w:pPr>
        <w:pStyle w:val="a9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/>
        <w:jc w:val="both"/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</w:pPr>
      <w:r w:rsidRPr="00B4034A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>x = Bx + c,</w:t>
      </w:r>
    </w:p>
    <w:p w14:paraId="18B15848" w14:textId="77777777" w:rsidR="00B4034A" w:rsidRPr="00B4034A" w:rsidRDefault="00B4034A" w:rsidP="009536E5">
      <w:pPr>
        <w:pStyle w:val="a9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/>
        <w:jc w:val="both"/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</w:pPr>
      <w:r w:rsidRPr="00B4034A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>после чего выбирается произвольный начальный вектор x^(0) и строится итерационная последовательность по формуле</w:t>
      </w:r>
    </w:p>
    <w:p w14:paraId="66947F39" w14:textId="77777777" w:rsidR="00B4034A" w:rsidRPr="00B4034A" w:rsidRDefault="00B4034A" w:rsidP="009536E5">
      <w:pPr>
        <w:pStyle w:val="a9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/>
        <w:jc w:val="both"/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</w:pPr>
      <w:r w:rsidRPr="00B4034A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>x^(k+1) = B·x^(k) + c,   k = 0, 1, 2, ...</w:t>
      </w:r>
    </w:p>
    <w:p w14:paraId="69E188F8" w14:textId="77777777" w:rsidR="00B4034A" w:rsidRPr="00B4034A" w:rsidRDefault="00B4034A" w:rsidP="009536E5">
      <w:pPr>
        <w:pStyle w:val="a9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/>
        <w:jc w:val="both"/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</w:pPr>
      <w:r w:rsidRPr="00B4034A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>Доказано, что если ||B|| &lt; 1, то итерации сходятся к единственному решению x* со скоростью геометрической прогрессии. Для оценки погрешности k-го приближения применяется неравенство</w:t>
      </w:r>
    </w:p>
    <w:p w14:paraId="0C507514" w14:textId="77777777" w:rsidR="00B4034A" w:rsidRPr="00B4034A" w:rsidRDefault="00B4034A" w:rsidP="009536E5">
      <w:pPr>
        <w:pStyle w:val="a9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/>
        <w:jc w:val="both"/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</w:pPr>
      <w:r w:rsidRPr="00B4034A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>||x^(k) − x*|| ≤ ||B||^k / (1 − ||B||) · ||x^(1) − x^(0)||.</w:t>
      </w:r>
    </w:p>
    <w:p w14:paraId="05A831B9" w14:textId="6560CAF8" w:rsidR="00B4034A" w:rsidRPr="00B4034A" w:rsidRDefault="00B4034A" w:rsidP="009536E5">
      <w:pPr>
        <w:pStyle w:val="a9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/>
        <w:jc w:val="both"/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</w:pPr>
      <w:r w:rsidRPr="00B4034A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>Итерационный процесс останавливается при выполнении условия ||x^(k+1) − x^(k)|| &lt; ε, где ε — заданная точность.</w:t>
      </w:r>
    </w:p>
    <w:p w14:paraId="1B0CD112" w14:textId="4D578C12" w:rsidR="00B4034A" w:rsidRDefault="00B4034A" w:rsidP="009536E5">
      <w:pPr>
        <w:pStyle w:val="a9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/>
        <w:spacing w:before="0" w:line="240" w:lineRule="auto"/>
        <w:jc w:val="both"/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</w:pPr>
      <w:r w:rsidRPr="00B4034A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 xml:space="preserve">Приведение к итерационному виду осуществляется по схеме Якоби: каждое i-е уравнение делится на диагональный элемент A_ii, после чего x_i переносится в правую часть. Условие сходимости ||B|| &lt; 1 выполняется, если матрица A </w:t>
      </w:r>
    </w:p>
    <w:p w14:paraId="35E9AFC6" w14:textId="31D031A2" w:rsidR="00B4034A" w:rsidRDefault="00B4034A" w:rsidP="009536E5">
      <w:pPr>
        <w:pStyle w:val="a9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/>
        <w:spacing w:before="0" w:line="240" w:lineRule="auto"/>
        <w:jc w:val="both"/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</w:pPr>
      <w:r w:rsidRPr="00B4034A">
        <w:rPr>
          <w:rFonts w:ascii="Times New Roman" w:eastAsia="Arial Unicode MS" w:hAnsi="Times New Roman" w:cs="Arial Unicode MS"/>
          <w:kern w:val="2"/>
          <w:sz w:val="28"/>
          <w:szCs w:val="28"/>
          <w:u w:color="000000"/>
          <w14:textOutline w14:w="0" w14:cap="rnd" w14:cmpd="sng" w14:algn="ctr">
            <w14:noFill/>
            <w14:prstDash w14:val="solid"/>
            <w14:bevel/>
          </w14:textOutline>
        </w:rPr>
        <w:t>диагонально-доминантна: |A_ii| &gt; Σ_{j≠i} |A_ij| для всех i.</w:t>
      </w:r>
    </w:p>
    <w:p w14:paraId="0F7038D7" w14:textId="77777777" w:rsidR="00B4034A" w:rsidRPr="00D96EA5" w:rsidRDefault="00B4034A" w:rsidP="00B4034A">
      <w:pPr>
        <w:pStyle w:val="a9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uppressAutoHyphens/>
        <w:spacing w:before="0" w:line="240" w:lineRule="auto"/>
        <w:rPr>
          <w:rFonts w:asciiTheme="minorHAnsi" w:eastAsia="Helvetica" w:hAnsiTheme="minorHAnsi" w:cs="Helvetica"/>
          <w:color w:val="808080"/>
          <w:sz w:val="32"/>
          <w:szCs w:val="32"/>
          <w:shd w:val="clear" w:color="auto" w:fill="000000"/>
        </w:rPr>
      </w:pPr>
    </w:p>
    <w:p w14:paraId="2AFBFC98" w14:textId="71380772" w:rsidR="000653F1" w:rsidRDefault="00277191">
      <w:pPr>
        <w:pStyle w:val="Textbody"/>
        <w:rPr>
          <w:rFonts w:eastAsia="Arial Unicode MS" w:cs="Arial Unicode MS"/>
          <w:b/>
          <w:bCs/>
        </w:rPr>
      </w:pPr>
      <w:r>
        <w:rPr>
          <w:rFonts w:eastAsia="Arial Unicode MS" w:cs="Arial Unicode MS"/>
          <w:b/>
          <w:bCs/>
        </w:rPr>
        <w:t>Выполнение работы</w:t>
      </w:r>
    </w:p>
    <w:p w14:paraId="7EA22D4A" w14:textId="77777777" w:rsidR="006B3A86" w:rsidRPr="006B3A86" w:rsidRDefault="006B3A86" w:rsidP="006B3A86">
      <w:pPr>
        <w:pStyle w:val="Times142"/>
        <w:rPr>
          <w:rFonts w:eastAsia="Times New Roman" w:cs="Times New Roman"/>
        </w:rPr>
      </w:pPr>
      <w:r w:rsidRPr="006B3A86">
        <w:rPr>
          <w:rFonts w:eastAsia="Times New Roman" w:cs="Times New Roman"/>
        </w:rPr>
        <w:t>Для решения СЛАУ методом простой итерации разработана программа на Python. Ниже описаны ключевые компоненты.</w:t>
      </w:r>
    </w:p>
    <w:p w14:paraId="2EB06705" w14:textId="77777777" w:rsidR="006B3A86" w:rsidRPr="006B3A86" w:rsidRDefault="006B3A86" w:rsidP="006B3A86">
      <w:pPr>
        <w:pStyle w:val="Times142"/>
        <w:rPr>
          <w:rFonts w:eastAsia="Times New Roman" w:cs="Times New Roman"/>
        </w:rPr>
      </w:pPr>
    </w:p>
    <w:p w14:paraId="406CFD76" w14:textId="62753705" w:rsidR="006B3A86" w:rsidRPr="006B3A86" w:rsidRDefault="006B3A86" w:rsidP="006B3A86">
      <w:pPr>
        <w:pStyle w:val="Times142"/>
        <w:rPr>
          <w:rFonts w:eastAsia="Times New Roman" w:cs="Times New Roman"/>
        </w:rPr>
      </w:pPr>
      <w:r w:rsidRPr="006B3A86">
        <w:rPr>
          <w:rFonts w:eastAsia="Times New Roman" w:cs="Times New Roman"/>
        </w:rPr>
        <w:t>• make_diag_dominant(n, seed) — генерация диагонально-доминантной матрицы A размера n×n и случайного вектора b. Базовая случайная матрица строится генератором rng.random; затем каждый диагональный элемент заменяется суммой модулей внедиагональных элементов своей строки плюс случайное смещение из [1, 2]. Это гарантирует ||B|| &lt; 1, то есть сходимость итерационного метода.</w:t>
      </w:r>
    </w:p>
    <w:p w14:paraId="30447F1F" w14:textId="77777777" w:rsidR="006B3A86" w:rsidRPr="006B3A86" w:rsidRDefault="006B3A86" w:rsidP="006B3A86">
      <w:pPr>
        <w:pStyle w:val="Times142"/>
        <w:rPr>
          <w:rFonts w:eastAsia="Times New Roman" w:cs="Times New Roman"/>
        </w:rPr>
      </w:pPr>
    </w:p>
    <w:p w14:paraId="4ECD8747" w14:textId="1AADAC86" w:rsidR="006B3A86" w:rsidRPr="006B3A86" w:rsidRDefault="006B3A86" w:rsidP="006B3A86">
      <w:pPr>
        <w:pStyle w:val="Times142"/>
        <w:rPr>
          <w:rFonts w:eastAsia="Times New Roman" w:cs="Times New Roman"/>
        </w:rPr>
      </w:pPr>
      <w:r w:rsidRPr="006B3A86">
        <w:rPr>
          <w:rFonts w:eastAsia="Times New Roman" w:cs="Times New Roman"/>
        </w:rPr>
        <w:t>• to_iteration_form(A, b) — приведение к итерационному виду по схеме Якоби. Матрица итерации B и вектор c вычисляются по формулам B_ij = −A_ij / A_ii (при i ≠ j), B_ii = 0, c_i = b_i / A_ii. Норма ||B|| фиксируется в результатах как мера «запаса сходимости»: чем она ближе к единице, тем медленнее сходятся итерации.</w:t>
      </w:r>
    </w:p>
    <w:p w14:paraId="3DCB7F6B" w14:textId="77777777" w:rsidR="006B3A86" w:rsidRPr="006B3A86" w:rsidRDefault="006B3A86" w:rsidP="006B3A86">
      <w:pPr>
        <w:pStyle w:val="Times142"/>
        <w:rPr>
          <w:rFonts w:eastAsia="Times New Roman" w:cs="Times New Roman"/>
        </w:rPr>
      </w:pPr>
    </w:p>
    <w:p w14:paraId="42E3F06E" w14:textId="32A571AC" w:rsidR="006B3A86" w:rsidRPr="006B3A86" w:rsidRDefault="006B3A86" w:rsidP="006B3A86">
      <w:pPr>
        <w:pStyle w:val="Times142"/>
        <w:rPr>
          <w:rFonts w:eastAsia="Times New Roman" w:cs="Times New Roman"/>
        </w:rPr>
      </w:pPr>
      <w:r w:rsidRPr="006B3A86">
        <w:rPr>
          <w:rFonts w:eastAsia="Times New Roman" w:cs="Times New Roman"/>
        </w:rPr>
        <w:t>• simple_iteration(B, c, tol, max_iter) — реализация итерационного процесса x^(k+1) = B·x^(k) + c. Остановка происходит, когда максимальное компонентное отклонение ||x^(k+1) − x^(k)|| опускается ниже заданной точности tol. Функция возвращает найденное решение и число выполненных итераций.</w:t>
      </w:r>
    </w:p>
    <w:p w14:paraId="3D8B8D85" w14:textId="77777777" w:rsidR="006B3A86" w:rsidRPr="006B3A86" w:rsidRDefault="006B3A86" w:rsidP="006B3A86">
      <w:pPr>
        <w:pStyle w:val="Times142"/>
        <w:rPr>
          <w:rFonts w:eastAsia="Times New Roman" w:cs="Times New Roman"/>
        </w:rPr>
      </w:pPr>
    </w:p>
    <w:p w14:paraId="0A54508E" w14:textId="5D708E91" w:rsidR="000653F1" w:rsidRDefault="006B3A86" w:rsidP="006B3A86">
      <w:pPr>
        <w:pStyle w:val="Times142"/>
        <w:rPr>
          <w:rFonts w:eastAsia="Times New Roman" w:cs="Times New Roman"/>
        </w:rPr>
      </w:pPr>
      <w:r w:rsidRPr="006B3A86">
        <w:rPr>
          <w:rFonts w:eastAsia="Times New Roman" w:cs="Times New Roman"/>
        </w:rPr>
        <w:t>• run_experiment(n, tol, seed) — автоматизация эксперимента: генерирует матрицу, получает эталонное решение scipy.linalg.solve, запускает метод простой итерации и вычисляет относительную погрешность ||x_iter − x_ref|| / ||x_ref||.</w:t>
      </w:r>
    </w:p>
    <w:p w14:paraId="421A457D" w14:textId="77777777" w:rsidR="006B3A86" w:rsidRDefault="006B3A86" w:rsidP="006B3A86">
      <w:pPr>
        <w:pStyle w:val="Times142"/>
      </w:pPr>
    </w:p>
    <w:p w14:paraId="7FE931D5" w14:textId="77777777" w:rsidR="000653F1" w:rsidRDefault="00277191">
      <w:pPr>
        <w:pStyle w:val="Standard"/>
        <w:rPr>
          <w:b/>
          <w:bCs/>
        </w:rPr>
      </w:pPr>
      <w:r>
        <w:rPr>
          <w:b/>
          <w:bCs/>
        </w:rPr>
        <w:t>Исследование обусловленности</w:t>
      </w:r>
    </w:p>
    <w:p w14:paraId="271C02B5" w14:textId="1DBFE27E" w:rsidR="00BE3517" w:rsidRDefault="006B3A86">
      <w:pPr>
        <w:pStyle w:val="Times142"/>
      </w:pPr>
      <w:r w:rsidRPr="006B3A86">
        <w:t>В методе простой итерации скорость сходимости определяется нормой матрицы итерации ||B||. Чем ближе ||B|| к нулю, тем быстрее убывает погрешность. При ||B||, близкой к единице, требуется большое число итераций для достижения заданной точности.</w:t>
      </w:r>
    </w:p>
    <w:p w14:paraId="54C14963" w14:textId="77777777" w:rsidR="006B3A86" w:rsidRDefault="006B3A86">
      <w:pPr>
        <w:pStyle w:val="Times142"/>
      </w:pPr>
    </w:p>
    <w:p w14:paraId="1044DDB2" w14:textId="0062F821" w:rsidR="006B3A86" w:rsidRPr="006B3A86" w:rsidRDefault="006B3A86" w:rsidP="006B3A86">
      <w:pPr>
        <w:pStyle w:val="Times142"/>
        <w:rPr>
          <w:rFonts w:eastAsia="Times New Roman" w:cs="Times New Roman"/>
        </w:rPr>
      </w:pPr>
      <w:r w:rsidRPr="006B3A86">
        <w:rPr>
          <w:rFonts w:eastAsia="Times New Roman" w:cs="Times New Roman"/>
        </w:rPr>
        <w:t>Таблица 1 – Зависимость числа итераций от размера матрицы (tol = 1e-6)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924"/>
        <w:gridCol w:w="1924"/>
        <w:gridCol w:w="1924"/>
        <w:gridCol w:w="1925"/>
        <w:gridCol w:w="1925"/>
      </w:tblGrid>
      <w:tr w:rsidR="00C17115" w14:paraId="20C0C71F" w14:textId="77777777" w:rsidTr="00C17115">
        <w:tc>
          <w:tcPr>
            <w:tcW w:w="1924" w:type="dxa"/>
          </w:tcPr>
          <w:p w14:paraId="570C167A" w14:textId="55D20C72" w:rsidR="00C17115" w:rsidRDefault="00C17115" w:rsidP="00C17115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</w:rPr>
            </w:pPr>
            <w:r w:rsidRPr="00B90E4A">
              <w:rPr>
                <w:rFonts w:eastAsia="Times New Roman" w:cs="Times New Roman"/>
              </w:rPr>
              <w:lastRenderedPageBreak/>
              <w:t>n</w:t>
            </w:r>
          </w:p>
        </w:tc>
        <w:tc>
          <w:tcPr>
            <w:tcW w:w="1924" w:type="dxa"/>
          </w:tcPr>
          <w:p w14:paraId="05C73511" w14:textId="7634446E" w:rsidR="00C17115" w:rsidRDefault="00C17115" w:rsidP="00C17115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</w:rPr>
            </w:pPr>
            <w:r w:rsidRPr="00B90E4A">
              <w:rPr>
                <w:rFonts w:eastAsia="Times New Roman" w:cs="Times New Roman"/>
              </w:rPr>
              <w:t>Итерации</w:t>
            </w:r>
          </w:p>
        </w:tc>
        <w:tc>
          <w:tcPr>
            <w:tcW w:w="1924" w:type="dxa"/>
          </w:tcPr>
          <w:p w14:paraId="464B927C" w14:textId="4E323A0E" w:rsidR="00C17115" w:rsidRDefault="00C17115" w:rsidP="00C17115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</w:rPr>
            </w:pPr>
            <w:r w:rsidRPr="00B90E4A">
              <w:rPr>
                <w:rFonts w:eastAsia="Times New Roman" w:cs="Times New Roman"/>
              </w:rPr>
              <w:t>Время (сек)</w:t>
            </w:r>
          </w:p>
        </w:tc>
        <w:tc>
          <w:tcPr>
            <w:tcW w:w="1925" w:type="dxa"/>
          </w:tcPr>
          <w:p w14:paraId="5C3F798F" w14:textId="77E9FBEE" w:rsidR="00C17115" w:rsidRDefault="00C17115" w:rsidP="00C17115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</w:rPr>
            </w:pPr>
            <w:r w:rsidRPr="00B90E4A">
              <w:rPr>
                <w:rFonts w:eastAsia="Times New Roman" w:cs="Times New Roman"/>
              </w:rPr>
              <w:t>Погрешность</w:t>
            </w:r>
          </w:p>
        </w:tc>
        <w:tc>
          <w:tcPr>
            <w:tcW w:w="1925" w:type="dxa"/>
          </w:tcPr>
          <w:p w14:paraId="0A274CFA" w14:textId="6FD5AF60" w:rsidR="00C17115" w:rsidRDefault="00C17115" w:rsidP="00C17115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</w:rPr>
            </w:pPr>
            <w:r w:rsidRPr="00B90E4A">
              <w:rPr>
                <w:rFonts w:eastAsia="Times New Roman" w:cs="Times New Roman"/>
              </w:rPr>
              <w:t>||B||</w:t>
            </w:r>
          </w:p>
        </w:tc>
      </w:tr>
      <w:tr w:rsidR="00C17115" w14:paraId="5F24675D" w14:textId="77777777" w:rsidTr="00C17115">
        <w:tc>
          <w:tcPr>
            <w:tcW w:w="1924" w:type="dxa"/>
          </w:tcPr>
          <w:p w14:paraId="1EA3C1DC" w14:textId="5F06C139" w:rsidR="00C17115" w:rsidRDefault="00C17115" w:rsidP="00C17115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</w:rPr>
            </w:pPr>
            <w:r w:rsidRPr="00B90E4A">
              <w:rPr>
                <w:rFonts w:eastAsia="Times New Roman" w:cs="Times New Roman"/>
              </w:rPr>
              <w:t>10</w:t>
            </w:r>
          </w:p>
        </w:tc>
        <w:tc>
          <w:tcPr>
            <w:tcW w:w="1924" w:type="dxa"/>
          </w:tcPr>
          <w:p w14:paraId="0B50E759" w14:textId="212FA3A4" w:rsidR="00C17115" w:rsidRDefault="00C17115" w:rsidP="00C17115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</w:rPr>
            </w:pPr>
            <w:r w:rsidRPr="00B90E4A">
              <w:rPr>
                <w:rFonts w:eastAsia="Times New Roman" w:cs="Times New Roman"/>
              </w:rPr>
              <w:t>36</w:t>
            </w:r>
          </w:p>
        </w:tc>
        <w:tc>
          <w:tcPr>
            <w:tcW w:w="1924" w:type="dxa"/>
          </w:tcPr>
          <w:p w14:paraId="39C7ED51" w14:textId="795207D1" w:rsidR="00C17115" w:rsidRDefault="00C17115" w:rsidP="00C17115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</w:rPr>
            </w:pPr>
            <w:r w:rsidRPr="00B90E4A">
              <w:rPr>
                <w:rFonts w:eastAsia="Times New Roman" w:cs="Times New Roman"/>
              </w:rPr>
              <w:t>0.00</w:t>
            </w:r>
            <w:r w:rsidR="008D6246">
              <w:rPr>
                <w:rFonts w:eastAsia="Times New Roman" w:cs="Times New Roman"/>
              </w:rPr>
              <w:t>10</w:t>
            </w:r>
          </w:p>
        </w:tc>
        <w:tc>
          <w:tcPr>
            <w:tcW w:w="1925" w:type="dxa"/>
          </w:tcPr>
          <w:p w14:paraId="45E807CE" w14:textId="595FD40C" w:rsidR="00C17115" w:rsidRDefault="00C17115" w:rsidP="00C17115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</w:rPr>
            </w:pPr>
            <w:r w:rsidRPr="00B90E4A">
              <w:rPr>
                <w:rFonts w:eastAsia="Times New Roman" w:cs="Times New Roman"/>
              </w:rPr>
              <w:t>5.12e-06</w:t>
            </w:r>
          </w:p>
        </w:tc>
        <w:tc>
          <w:tcPr>
            <w:tcW w:w="1925" w:type="dxa"/>
          </w:tcPr>
          <w:p w14:paraId="71803955" w14:textId="4C56AF98" w:rsidR="00C17115" w:rsidRDefault="00C17115" w:rsidP="00C17115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</w:rPr>
            </w:pPr>
            <w:r w:rsidRPr="00B90E4A">
              <w:rPr>
                <w:rFonts w:eastAsia="Times New Roman" w:cs="Times New Roman"/>
              </w:rPr>
              <w:t>0.7783</w:t>
            </w:r>
          </w:p>
        </w:tc>
      </w:tr>
      <w:tr w:rsidR="00C17115" w14:paraId="5364E635" w14:textId="77777777" w:rsidTr="00C17115">
        <w:tc>
          <w:tcPr>
            <w:tcW w:w="1924" w:type="dxa"/>
          </w:tcPr>
          <w:p w14:paraId="129E53CC" w14:textId="349B2EE4" w:rsidR="00C17115" w:rsidRDefault="00C17115" w:rsidP="00C17115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</w:rPr>
            </w:pPr>
            <w:r w:rsidRPr="00B90E4A">
              <w:rPr>
                <w:rFonts w:eastAsia="Times New Roman" w:cs="Times New Roman"/>
              </w:rPr>
              <w:t>50</w:t>
            </w:r>
          </w:p>
        </w:tc>
        <w:tc>
          <w:tcPr>
            <w:tcW w:w="1924" w:type="dxa"/>
          </w:tcPr>
          <w:p w14:paraId="5F0179FF" w14:textId="40629E0B" w:rsidR="00C17115" w:rsidRDefault="00C17115" w:rsidP="00C17115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</w:rPr>
            </w:pPr>
            <w:r w:rsidRPr="00B90E4A">
              <w:rPr>
                <w:rFonts w:eastAsia="Times New Roman" w:cs="Times New Roman"/>
              </w:rPr>
              <w:t>168</w:t>
            </w:r>
          </w:p>
        </w:tc>
        <w:tc>
          <w:tcPr>
            <w:tcW w:w="1924" w:type="dxa"/>
          </w:tcPr>
          <w:p w14:paraId="56B21103" w14:textId="142FB7AD" w:rsidR="00C17115" w:rsidRDefault="00C17115" w:rsidP="00C17115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</w:rPr>
            </w:pPr>
            <w:r w:rsidRPr="00B90E4A">
              <w:rPr>
                <w:rFonts w:eastAsia="Times New Roman" w:cs="Times New Roman"/>
              </w:rPr>
              <w:t>0.001</w:t>
            </w:r>
            <w:r w:rsidR="008D6246">
              <w:rPr>
                <w:rFonts w:eastAsia="Times New Roman" w:cs="Times New Roman"/>
              </w:rPr>
              <w:t>0</w:t>
            </w:r>
          </w:p>
        </w:tc>
        <w:tc>
          <w:tcPr>
            <w:tcW w:w="1925" w:type="dxa"/>
          </w:tcPr>
          <w:p w14:paraId="08439714" w14:textId="56AC59E7" w:rsidR="00C17115" w:rsidRDefault="00C17115" w:rsidP="00C17115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</w:rPr>
            </w:pPr>
            <w:r w:rsidRPr="00B90E4A">
              <w:rPr>
                <w:rFonts w:eastAsia="Times New Roman" w:cs="Times New Roman"/>
              </w:rPr>
              <w:t>3.00e-05</w:t>
            </w:r>
          </w:p>
        </w:tc>
        <w:tc>
          <w:tcPr>
            <w:tcW w:w="1925" w:type="dxa"/>
          </w:tcPr>
          <w:p w14:paraId="24079ED4" w14:textId="2D01CB7C" w:rsidR="00C17115" w:rsidRDefault="00C17115" w:rsidP="00C17115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</w:rPr>
            </w:pPr>
            <w:r w:rsidRPr="00B90E4A">
              <w:rPr>
                <w:rFonts w:eastAsia="Times New Roman" w:cs="Times New Roman"/>
              </w:rPr>
              <w:t>0.9633</w:t>
            </w:r>
          </w:p>
        </w:tc>
      </w:tr>
      <w:tr w:rsidR="00C17115" w14:paraId="4A427276" w14:textId="77777777" w:rsidTr="00C17115">
        <w:tc>
          <w:tcPr>
            <w:tcW w:w="1924" w:type="dxa"/>
          </w:tcPr>
          <w:p w14:paraId="60E06C1F" w14:textId="38E82259" w:rsidR="00C17115" w:rsidRDefault="00C17115" w:rsidP="00C17115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</w:rPr>
            </w:pPr>
            <w:r w:rsidRPr="00B90E4A">
              <w:rPr>
                <w:rFonts w:eastAsia="Times New Roman" w:cs="Times New Roman"/>
              </w:rPr>
              <w:t>100</w:t>
            </w:r>
          </w:p>
        </w:tc>
        <w:tc>
          <w:tcPr>
            <w:tcW w:w="1924" w:type="dxa"/>
          </w:tcPr>
          <w:p w14:paraId="1CA0DE8B" w14:textId="3C7A830E" w:rsidR="00C17115" w:rsidRDefault="00C17115" w:rsidP="00C17115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</w:rPr>
            </w:pPr>
            <w:r w:rsidRPr="00B90E4A">
              <w:rPr>
                <w:rFonts w:eastAsia="Times New Roman" w:cs="Times New Roman"/>
              </w:rPr>
              <w:t>303</w:t>
            </w:r>
          </w:p>
        </w:tc>
        <w:tc>
          <w:tcPr>
            <w:tcW w:w="1924" w:type="dxa"/>
          </w:tcPr>
          <w:p w14:paraId="628648F2" w14:textId="4F7EBBD1" w:rsidR="00C17115" w:rsidRDefault="00C17115" w:rsidP="00C17115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</w:rPr>
            </w:pPr>
            <w:r w:rsidRPr="00B90E4A">
              <w:rPr>
                <w:rFonts w:eastAsia="Times New Roman" w:cs="Times New Roman"/>
              </w:rPr>
              <w:t>0.002</w:t>
            </w:r>
            <w:r w:rsidR="008D6246">
              <w:rPr>
                <w:rFonts w:eastAsia="Times New Roman" w:cs="Times New Roman"/>
              </w:rPr>
              <w:t>0</w:t>
            </w:r>
          </w:p>
        </w:tc>
        <w:tc>
          <w:tcPr>
            <w:tcW w:w="1925" w:type="dxa"/>
          </w:tcPr>
          <w:p w14:paraId="54A94C92" w14:textId="50C039CF" w:rsidR="00C17115" w:rsidRDefault="00C17115" w:rsidP="00C17115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</w:rPr>
            </w:pPr>
            <w:r w:rsidRPr="00B90E4A">
              <w:rPr>
                <w:rFonts w:eastAsia="Times New Roman" w:cs="Times New Roman"/>
              </w:rPr>
              <w:t>6.22e-05</w:t>
            </w:r>
          </w:p>
        </w:tc>
        <w:tc>
          <w:tcPr>
            <w:tcW w:w="1925" w:type="dxa"/>
          </w:tcPr>
          <w:p w14:paraId="7DEB6303" w14:textId="79768B32" w:rsidR="00C17115" w:rsidRDefault="00C17115" w:rsidP="00C17115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</w:rPr>
            </w:pPr>
            <w:r w:rsidRPr="00B90E4A">
              <w:rPr>
                <w:rFonts w:eastAsia="Times New Roman" w:cs="Times New Roman"/>
              </w:rPr>
              <w:t>0.9805</w:t>
            </w:r>
          </w:p>
        </w:tc>
      </w:tr>
      <w:tr w:rsidR="00C17115" w14:paraId="4E11CAD0" w14:textId="77777777" w:rsidTr="00C17115">
        <w:tc>
          <w:tcPr>
            <w:tcW w:w="1924" w:type="dxa"/>
          </w:tcPr>
          <w:p w14:paraId="722DE2D2" w14:textId="53C6E490" w:rsidR="00C17115" w:rsidRDefault="00C17115" w:rsidP="00C17115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</w:rPr>
            </w:pPr>
            <w:r w:rsidRPr="00B90E4A">
              <w:rPr>
                <w:rFonts w:eastAsia="Times New Roman" w:cs="Times New Roman"/>
              </w:rPr>
              <w:t>200</w:t>
            </w:r>
          </w:p>
        </w:tc>
        <w:tc>
          <w:tcPr>
            <w:tcW w:w="1924" w:type="dxa"/>
          </w:tcPr>
          <w:p w14:paraId="656376D7" w14:textId="103B5BA1" w:rsidR="00C17115" w:rsidRDefault="00C17115" w:rsidP="00C17115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</w:rPr>
            </w:pPr>
            <w:r w:rsidRPr="00B90E4A">
              <w:rPr>
                <w:rFonts w:eastAsia="Times New Roman" w:cs="Times New Roman"/>
              </w:rPr>
              <w:t>587</w:t>
            </w:r>
          </w:p>
        </w:tc>
        <w:tc>
          <w:tcPr>
            <w:tcW w:w="1924" w:type="dxa"/>
          </w:tcPr>
          <w:p w14:paraId="33D30D51" w14:textId="1B4A9DC1" w:rsidR="00C17115" w:rsidRDefault="00C17115" w:rsidP="00C17115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</w:rPr>
            </w:pPr>
            <w:r w:rsidRPr="00B90E4A">
              <w:rPr>
                <w:rFonts w:eastAsia="Times New Roman" w:cs="Times New Roman"/>
              </w:rPr>
              <w:t>0.0</w:t>
            </w:r>
            <w:r w:rsidR="008D6246">
              <w:rPr>
                <w:rFonts w:eastAsia="Times New Roman" w:cs="Times New Roman"/>
              </w:rPr>
              <w:t>050</w:t>
            </w:r>
          </w:p>
        </w:tc>
        <w:tc>
          <w:tcPr>
            <w:tcW w:w="1925" w:type="dxa"/>
          </w:tcPr>
          <w:p w14:paraId="42B2B5E4" w14:textId="67CFEB51" w:rsidR="00C17115" w:rsidRDefault="00C17115" w:rsidP="00C17115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</w:rPr>
            </w:pPr>
            <w:r w:rsidRPr="00B90E4A">
              <w:rPr>
                <w:rFonts w:eastAsia="Times New Roman" w:cs="Times New Roman"/>
              </w:rPr>
              <w:t>1.25e-04</w:t>
            </w:r>
          </w:p>
        </w:tc>
        <w:tc>
          <w:tcPr>
            <w:tcW w:w="1925" w:type="dxa"/>
          </w:tcPr>
          <w:p w14:paraId="5CF8C105" w14:textId="2E83834E" w:rsidR="00C17115" w:rsidRDefault="00C17115" w:rsidP="00C17115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</w:rPr>
            </w:pPr>
            <w:r w:rsidRPr="00B90E4A">
              <w:rPr>
                <w:rFonts w:eastAsia="Times New Roman" w:cs="Times New Roman"/>
              </w:rPr>
              <w:t>0.9905</w:t>
            </w:r>
          </w:p>
        </w:tc>
      </w:tr>
      <w:tr w:rsidR="00C17115" w14:paraId="4A0C4833" w14:textId="77777777" w:rsidTr="00C17115">
        <w:tc>
          <w:tcPr>
            <w:tcW w:w="1924" w:type="dxa"/>
          </w:tcPr>
          <w:p w14:paraId="1B9E59EB" w14:textId="06510B00" w:rsidR="00C17115" w:rsidRDefault="00C17115" w:rsidP="00C17115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</w:rPr>
            </w:pPr>
            <w:r w:rsidRPr="00B90E4A">
              <w:rPr>
                <w:rFonts w:eastAsia="Times New Roman" w:cs="Times New Roman"/>
              </w:rPr>
              <w:t>500</w:t>
            </w:r>
          </w:p>
        </w:tc>
        <w:tc>
          <w:tcPr>
            <w:tcW w:w="1924" w:type="dxa"/>
          </w:tcPr>
          <w:p w14:paraId="24EC435F" w14:textId="6E1FB34C" w:rsidR="00C17115" w:rsidRDefault="00C17115" w:rsidP="00C17115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</w:rPr>
            </w:pPr>
            <w:r w:rsidRPr="00B90E4A">
              <w:rPr>
                <w:rFonts w:eastAsia="Times New Roman" w:cs="Times New Roman"/>
              </w:rPr>
              <w:t>1284</w:t>
            </w:r>
          </w:p>
        </w:tc>
        <w:tc>
          <w:tcPr>
            <w:tcW w:w="1924" w:type="dxa"/>
          </w:tcPr>
          <w:p w14:paraId="16E1536E" w14:textId="4D207F31" w:rsidR="00C17115" w:rsidRDefault="00C17115" w:rsidP="00C17115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</w:rPr>
            </w:pPr>
            <w:r w:rsidRPr="00B90E4A">
              <w:rPr>
                <w:rFonts w:eastAsia="Times New Roman" w:cs="Times New Roman"/>
              </w:rPr>
              <w:t>0.</w:t>
            </w:r>
            <w:r w:rsidR="008D6246">
              <w:rPr>
                <w:rFonts w:eastAsia="Times New Roman" w:cs="Times New Roman"/>
              </w:rPr>
              <w:t>0457</w:t>
            </w:r>
          </w:p>
        </w:tc>
        <w:tc>
          <w:tcPr>
            <w:tcW w:w="1925" w:type="dxa"/>
          </w:tcPr>
          <w:p w14:paraId="5D4A541D" w14:textId="7B884D88" w:rsidR="00C17115" w:rsidRDefault="00C17115" w:rsidP="00C17115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</w:rPr>
            </w:pPr>
            <w:r w:rsidRPr="00B90E4A">
              <w:rPr>
                <w:rFonts w:eastAsia="Times New Roman" w:cs="Times New Roman"/>
              </w:rPr>
              <w:t>3.24e-04</w:t>
            </w:r>
          </w:p>
        </w:tc>
        <w:tc>
          <w:tcPr>
            <w:tcW w:w="1925" w:type="dxa"/>
          </w:tcPr>
          <w:p w14:paraId="0789BC5F" w14:textId="37135A16" w:rsidR="00C17115" w:rsidRDefault="00C17115" w:rsidP="00C17115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  <w:rPr>
                <w:rFonts w:eastAsia="Times New Roman" w:cs="Times New Roman"/>
              </w:rPr>
            </w:pPr>
            <w:r w:rsidRPr="00B90E4A">
              <w:rPr>
                <w:rFonts w:eastAsia="Times New Roman" w:cs="Times New Roman"/>
              </w:rPr>
              <w:t>0.9963</w:t>
            </w:r>
          </w:p>
        </w:tc>
      </w:tr>
    </w:tbl>
    <w:p w14:paraId="3CF9A791" w14:textId="77777777" w:rsidR="006B3A86" w:rsidRPr="006B3A86" w:rsidRDefault="006B3A86" w:rsidP="006B3A86">
      <w:pPr>
        <w:pStyle w:val="Times142"/>
        <w:rPr>
          <w:rFonts w:eastAsia="Times New Roman" w:cs="Times New Roman"/>
        </w:rPr>
      </w:pPr>
    </w:p>
    <w:p w14:paraId="5F7972DF" w14:textId="3F6E69F1" w:rsidR="006B3A86" w:rsidRDefault="006B3A86" w:rsidP="006B3A86">
      <w:pPr>
        <w:pStyle w:val="Times142"/>
        <w:rPr>
          <w:rFonts w:eastAsia="Times New Roman" w:cs="Times New Roman"/>
        </w:rPr>
      </w:pPr>
      <w:r w:rsidRPr="006B3A86">
        <w:rPr>
          <w:rFonts w:eastAsia="Times New Roman" w:cs="Times New Roman"/>
        </w:rPr>
        <w:t xml:space="preserve">Таблица 2 – </w:t>
      </w:r>
      <w:bookmarkStart w:id="1" w:name="_Hlk226924671"/>
      <w:r w:rsidRPr="006B3A86">
        <w:rPr>
          <w:rFonts w:eastAsia="Times New Roman" w:cs="Times New Roman"/>
        </w:rPr>
        <w:t>Зависимость числа итераций от заданной точности (n = 100)</w:t>
      </w:r>
      <w:bookmarkEnd w:id="1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405"/>
        <w:gridCol w:w="2405"/>
        <w:gridCol w:w="2406"/>
      </w:tblGrid>
      <w:tr w:rsidR="008D6246" w14:paraId="2EA61306" w14:textId="77777777" w:rsidTr="006B3A86">
        <w:tc>
          <w:tcPr>
            <w:tcW w:w="2405" w:type="dxa"/>
          </w:tcPr>
          <w:p w14:paraId="746650AD" w14:textId="69B6ED47" w:rsidR="008D6246" w:rsidRDefault="008D6246" w:rsidP="006B3A86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</w:pPr>
            <w:r w:rsidRPr="00626E19">
              <w:rPr>
                <w:rFonts w:eastAsia="Times New Roman" w:cs="Times New Roman"/>
              </w:rPr>
              <w:t>tol</w:t>
            </w:r>
          </w:p>
        </w:tc>
        <w:tc>
          <w:tcPr>
            <w:tcW w:w="2405" w:type="dxa"/>
          </w:tcPr>
          <w:p w14:paraId="1432048C" w14:textId="29B9BAD3" w:rsidR="008D6246" w:rsidRDefault="008D6246" w:rsidP="006B3A86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</w:pPr>
            <w:r w:rsidRPr="00626E19">
              <w:rPr>
                <w:rFonts w:eastAsia="Times New Roman" w:cs="Times New Roman"/>
              </w:rPr>
              <w:t>Итерации</w:t>
            </w:r>
          </w:p>
        </w:tc>
        <w:tc>
          <w:tcPr>
            <w:tcW w:w="2406" w:type="dxa"/>
          </w:tcPr>
          <w:p w14:paraId="3A1E1205" w14:textId="38793543" w:rsidR="008D6246" w:rsidRDefault="008D6246" w:rsidP="006B3A86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</w:pPr>
            <w:r w:rsidRPr="00626E19">
              <w:rPr>
                <w:rFonts w:eastAsia="Times New Roman" w:cs="Times New Roman"/>
              </w:rPr>
              <w:t>Погрешность</w:t>
            </w:r>
          </w:p>
        </w:tc>
      </w:tr>
      <w:tr w:rsidR="008D6246" w14:paraId="2ADC5262" w14:textId="77777777" w:rsidTr="006B3A86">
        <w:tc>
          <w:tcPr>
            <w:tcW w:w="2405" w:type="dxa"/>
          </w:tcPr>
          <w:p w14:paraId="3434926A" w14:textId="1CFD0EB4" w:rsidR="008D6246" w:rsidRDefault="008D6246" w:rsidP="006B3A86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</w:pPr>
            <w:r w:rsidRPr="00626E19">
              <w:rPr>
                <w:rFonts w:eastAsia="Times New Roman" w:cs="Times New Roman"/>
              </w:rPr>
              <w:t>1e-02</w:t>
            </w:r>
          </w:p>
        </w:tc>
        <w:tc>
          <w:tcPr>
            <w:tcW w:w="2405" w:type="dxa"/>
          </w:tcPr>
          <w:p w14:paraId="5FE1C00D" w14:textId="3329CE2F" w:rsidR="008D6246" w:rsidRDefault="008D6246" w:rsidP="006B3A86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</w:pPr>
            <w:r w:rsidRPr="00626E19">
              <w:rPr>
                <w:rFonts w:eastAsia="Times New Roman" w:cs="Times New Roman"/>
              </w:rPr>
              <w:t>2</w:t>
            </w:r>
          </w:p>
        </w:tc>
        <w:tc>
          <w:tcPr>
            <w:tcW w:w="2406" w:type="dxa"/>
          </w:tcPr>
          <w:p w14:paraId="57D53EF0" w14:textId="1BA6E8AC" w:rsidR="008D6246" w:rsidRDefault="008D6246" w:rsidP="006B3A86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</w:pPr>
            <w:r w:rsidRPr="00626E19">
              <w:rPr>
                <w:rFonts w:eastAsia="Times New Roman" w:cs="Times New Roman"/>
              </w:rPr>
              <w:t>5.60e-01</w:t>
            </w:r>
          </w:p>
        </w:tc>
      </w:tr>
      <w:tr w:rsidR="008D6246" w14:paraId="403F7649" w14:textId="77777777" w:rsidTr="006B3A86">
        <w:tc>
          <w:tcPr>
            <w:tcW w:w="2405" w:type="dxa"/>
          </w:tcPr>
          <w:p w14:paraId="6151413B" w14:textId="6D38C88D" w:rsidR="008D6246" w:rsidRDefault="008D6246" w:rsidP="006B3A86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</w:pPr>
            <w:r w:rsidRPr="00626E19">
              <w:rPr>
                <w:rFonts w:eastAsia="Times New Roman" w:cs="Times New Roman"/>
              </w:rPr>
              <w:t>1e-04</w:t>
            </w:r>
          </w:p>
        </w:tc>
        <w:tc>
          <w:tcPr>
            <w:tcW w:w="2405" w:type="dxa"/>
          </w:tcPr>
          <w:p w14:paraId="05406727" w14:textId="3672C0A9" w:rsidR="008D6246" w:rsidRDefault="008D6246" w:rsidP="006B3A86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</w:pPr>
            <w:r w:rsidRPr="00626E19">
              <w:rPr>
                <w:rFonts w:eastAsia="Times New Roman" w:cs="Times New Roman"/>
              </w:rPr>
              <w:t>151</w:t>
            </w:r>
          </w:p>
        </w:tc>
        <w:tc>
          <w:tcPr>
            <w:tcW w:w="2406" w:type="dxa"/>
          </w:tcPr>
          <w:p w14:paraId="36A70389" w14:textId="57D486FD" w:rsidR="008D6246" w:rsidRDefault="008D6246" w:rsidP="006B3A86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</w:pPr>
            <w:r w:rsidRPr="00626E19">
              <w:rPr>
                <w:rFonts w:eastAsia="Times New Roman" w:cs="Times New Roman"/>
              </w:rPr>
              <w:t>6.18e-03</w:t>
            </w:r>
          </w:p>
        </w:tc>
      </w:tr>
      <w:tr w:rsidR="008D6246" w14:paraId="46571354" w14:textId="77777777" w:rsidTr="006B3A86">
        <w:tc>
          <w:tcPr>
            <w:tcW w:w="2405" w:type="dxa"/>
          </w:tcPr>
          <w:p w14:paraId="5DA9AE5A" w14:textId="0F4B7EF1" w:rsidR="008D6246" w:rsidRDefault="008D6246" w:rsidP="006B3A86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</w:pPr>
            <w:r w:rsidRPr="00626E19">
              <w:rPr>
                <w:rFonts w:eastAsia="Times New Roman" w:cs="Times New Roman"/>
              </w:rPr>
              <w:t>1e-06</w:t>
            </w:r>
          </w:p>
        </w:tc>
        <w:tc>
          <w:tcPr>
            <w:tcW w:w="2405" w:type="dxa"/>
          </w:tcPr>
          <w:p w14:paraId="519298BF" w14:textId="5E518DA9" w:rsidR="008D6246" w:rsidRDefault="008D6246" w:rsidP="006B3A86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</w:pPr>
            <w:r w:rsidRPr="00626E19">
              <w:rPr>
                <w:rFonts w:eastAsia="Times New Roman" w:cs="Times New Roman"/>
              </w:rPr>
              <w:t>303</w:t>
            </w:r>
          </w:p>
        </w:tc>
        <w:tc>
          <w:tcPr>
            <w:tcW w:w="2406" w:type="dxa"/>
          </w:tcPr>
          <w:p w14:paraId="51B2759E" w14:textId="193B980A" w:rsidR="008D6246" w:rsidRDefault="008D6246" w:rsidP="006B3A86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</w:pPr>
            <w:r w:rsidRPr="00626E19">
              <w:rPr>
                <w:rFonts w:eastAsia="Times New Roman" w:cs="Times New Roman"/>
              </w:rPr>
              <w:t>6.22e-05</w:t>
            </w:r>
          </w:p>
        </w:tc>
      </w:tr>
      <w:tr w:rsidR="008D6246" w14:paraId="57900FA1" w14:textId="77777777" w:rsidTr="006B3A86">
        <w:tc>
          <w:tcPr>
            <w:tcW w:w="2405" w:type="dxa"/>
          </w:tcPr>
          <w:p w14:paraId="158D4AB2" w14:textId="1E447D65" w:rsidR="008D6246" w:rsidRDefault="008D6246" w:rsidP="006B3A86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</w:pPr>
            <w:r w:rsidRPr="00626E19">
              <w:rPr>
                <w:rFonts w:eastAsia="Times New Roman" w:cs="Times New Roman"/>
              </w:rPr>
              <w:t>1e-08</w:t>
            </w:r>
          </w:p>
        </w:tc>
        <w:tc>
          <w:tcPr>
            <w:tcW w:w="2405" w:type="dxa"/>
          </w:tcPr>
          <w:p w14:paraId="68774596" w14:textId="448B434A" w:rsidR="008D6246" w:rsidRDefault="008D6246" w:rsidP="006B3A86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</w:pPr>
            <w:r w:rsidRPr="00626E19">
              <w:rPr>
                <w:rFonts w:eastAsia="Times New Roman" w:cs="Times New Roman"/>
              </w:rPr>
              <w:t>455</w:t>
            </w:r>
          </w:p>
        </w:tc>
        <w:tc>
          <w:tcPr>
            <w:tcW w:w="2406" w:type="dxa"/>
          </w:tcPr>
          <w:p w14:paraId="44CF161C" w14:textId="1E01A4A0" w:rsidR="008D6246" w:rsidRDefault="008D6246" w:rsidP="006B3A86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</w:pPr>
            <w:r w:rsidRPr="00626E19">
              <w:rPr>
                <w:rFonts w:eastAsia="Times New Roman" w:cs="Times New Roman"/>
              </w:rPr>
              <w:t>6.27e-07</w:t>
            </w:r>
          </w:p>
        </w:tc>
      </w:tr>
      <w:tr w:rsidR="008D6246" w14:paraId="7C0F07E9" w14:textId="77777777" w:rsidTr="006B3A86">
        <w:tc>
          <w:tcPr>
            <w:tcW w:w="2405" w:type="dxa"/>
          </w:tcPr>
          <w:p w14:paraId="4CB47D10" w14:textId="40154A98" w:rsidR="008D6246" w:rsidRDefault="008D6246" w:rsidP="006B3A86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</w:pPr>
            <w:r w:rsidRPr="00626E19">
              <w:rPr>
                <w:rFonts w:eastAsia="Times New Roman" w:cs="Times New Roman"/>
              </w:rPr>
              <w:t>1e-10</w:t>
            </w:r>
          </w:p>
        </w:tc>
        <w:tc>
          <w:tcPr>
            <w:tcW w:w="2405" w:type="dxa"/>
          </w:tcPr>
          <w:p w14:paraId="432EA607" w14:textId="0BDB731A" w:rsidR="008D6246" w:rsidRDefault="008D6246" w:rsidP="006B3A86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</w:pPr>
            <w:r w:rsidRPr="00626E19">
              <w:rPr>
                <w:rFonts w:eastAsia="Times New Roman" w:cs="Times New Roman"/>
              </w:rPr>
              <w:t>607</w:t>
            </w:r>
          </w:p>
        </w:tc>
        <w:tc>
          <w:tcPr>
            <w:tcW w:w="2406" w:type="dxa"/>
          </w:tcPr>
          <w:p w14:paraId="0BF2C8D3" w14:textId="078B6BF2" w:rsidR="008D6246" w:rsidRDefault="008D6246" w:rsidP="006B3A86">
            <w:pPr>
              <w:pStyle w:val="Times14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firstLine="0"/>
            </w:pPr>
            <w:r w:rsidRPr="00626E19">
              <w:rPr>
                <w:rFonts w:eastAsia="Times New Roman" w:cs="Times New Roman"/>
              </w:rPr>
              <w:t>6.31e-09</w:t>
            </w:r>
          </w:p>
        </w:tc>
      </w:tr>
    </w:tbl>
    <w:p w14:paraId="0FB198FB" w14:textId="77777777" w:rsidR="005A4B50" w:rsidRDefault="005A4B50" w:rsidP="006B3A86">
      <w:pPr>
        <w:pStyle w:val="Times142"/>
      </w:pPr>
    </w:p>
    <w:p w14:paraId="0861BE4F" w14:textId="2689CE07" w:rsidR="006B3A86" w:rsidRDefault="005A4B50" w:rsidP="006B3A86">
      <w:pPr>
        <w:pStyle w:val="Times142"/>
      </w:pPr>
      <w:r>
        <w:rPr>
          <w:noProof/>
        </w:rPr>
        <w:drawing>
          <wp:inline distT="0" distB="0" distL="0" distR="0" wp14:anchorId="0BAC0862" wp14:editId="0114D74A">
            <wp:extent cx="4988560" cy="3741420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8560" cy="3741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D7E970" w14:textId="62353B38" w:rsidR="005A4B50" w:rsidRDefault="005A4B50" w:rsidP="006B3A86">
      <w:pPr>
        <w:pStyle w:val="Times142"/>
      </w:pPr>
      <w:r>
        <w:t>График 1 - З</w:t>
      </w:r>
      <w:r w:rsidRPr="005A4B50">
        <w:t>ависимость числа итераций от заданной точности (n = 100)</w:t>
      </w:r>
    </w:p>
    <w:p w14:paraId="0A83DF4B" w14:textId="77777777" w:rsidR="005A4B50" w:rsidRDefault="005A4B50">
      <w:pPr>
        <w:pStyle w:val="Times142"/>
      </w:pPr>
    </w:p>
    <w:p w14:paraId="7893B9AE" w14:textId="77476F40" w:rsidR="000653F1" w:rsidRDefault="00277191">
      <w:pPr>
        <w:pStyle w:val="Times142"/>
      </w:pPr>
      <w:r>
        <w:lastRenderedPageBreak/>
        <w:t>Анализ результатов</w:t>
      </w:r>
    </w:p>
    <w:p w14:paraId="0D56B0C8" w14:textId="1A763ADE" w:rsidR="00451C74" w:rsidRDefault="00451C74" w:rsidP="00451C74">
      <w:pPr>
        <w:pStyle w:val="Standard"/>
        <w:ind w:firstLine="708"/>
      </w:pPr>
      <w:r>
        <w:t>Из таблицы 1 видно, что при фиксированной точности tol = 1e-6 число итераций растёт с увеличением n. Это объясняется тем, что у матриц большего размера норма ||B|| приближается к единице: при n = 10 она равна 0.7783, при n = 500 — уже 0.9963. Чем ближе ||B|| к 1, тем медленнее убывает погрешность на каждой итерации. Погрешность относительно эталона scipy.linalg.solve при всех n не превышает 3.24·10⁻⁴, что соответствует заданной точности tol = 1e-6 с учётом известной оценки ||x^(k) − x*|| ≤ ||B||/(1−||B||) · ε.</w:t>
      </w:r>
    </w:p>
    <w:p w14:paraId="066AC77E" w14:textId="51C8ABDE" w:rsidR="000653F1" w:rsidRDefault="00451C74" w:rsidP="00451C74">
      <w:pPr>
        <w:pStyle w:val="Standard"/>
        <w:ind w:firstLine="708"/>
      </w:pPr>
      <w:r>
        <w:t>Из таблицы 2 прослеживается линейная зависимость числа итераций от логарифма точности: при уменьшении tol в 100 раз (на 2 порядка) число итераций возрастает примерно на 152. Это полностью согласуется с теоретической оценкой сходимости как геометрической прогрессии с знаменателем ||B||. Погрешность каждый раз уменьшается пропорционально tol, что подтверждает корректность критерия останова.</w:t>
      </w:r>
    </w:p>
    <w:p w14:paraId="4973E0A0" w14:textId="77777777" w:rsidR="000653F1" w:rsidRDefault="000653F1">
      <w:pPr>
        <w:pStyle w:val="Standard"/>
        <w:ind w:firstLine="708"/>
      </w:pPr>
    </w:p>
    <w:p w14:paraId="7D7D2846" w14:textId="77777777" w:rsidR="000653F1" w:rsidRDefault="00277191">
      <w:pPr>
        <w:pStyle w:val="Standard"/>
        <w:ind w:firstLine="708"/>
        <w:rPr>
          <w:b/>
          <w:bCs/>
        </w:rPr>
      </w:pPr>
      <w:r>
        <w:rPr>
          <w:b/>
          <w:bCs/>
        </w:rPr>
        <w:t>Выводы</w:t>
      </w:r>
    </w:p>
    <w:p w14:paraId="713A15B9" w14:textId="77777777" w:rsidR="00451C74" w:rsidRPr="00451C74" w:rsidRDefault="00451C74" w:rsidP="00451C74">
      <w:pPr>
        <w:pStyle w:val="1"/>
        <w:jc w:val="both"/>
        <w:rPr>
          <w:rFonts w:eastAsia="Arial Unicode MS" w:cs="Arial Unicode MS"/>
          <w:b w:val="0"/>
          <w:bCs w:val="0"/>
          <w:caps w:val="0"/>
        </w:rPr>
      </w:pPr>
      <w:r w:rsidRPr="00451C74">
        <w:rPr>
          <w:rFonts w:eastAsia="Arial Unicode MS" w:cs="Arial Unicode MS"/>
          <w:b w:val="0"/>
          <w:bCs w:val="0"/>
          <w:caps w:val="0"/>
        </w:rPr>
        <w:t>В ходе работы реализован метод простой итерации для решения СЛАУ на языке Python. Анализ результатов показал следующее.</w:t>
      </w:r>
    </w:p>
    <w:p w14:paraId="5C60613A" w14:textId="77777777" w:rsidR="00451C74" w:rsidRPr="00451C74" w:rsidRDefault="00451C74" w:rsidP="00451C74">
      <w:pPr>
        <w:pStyle w:val="1"/>
        <w:jc w:val="both"/>
        <w:rPr>
          <w:rFonts w:eastAsia="Arial Unicode MS" w:cs="Arial Unicode MS"/>
          <w:b w:val="0"/>
          <w:bCs w:val="0"/>
          <w:caps w:val="0"/>
        </w:rPr>
      </w:pPr>
      <w:r w:rsidRPr="00451C74">
        <w:rPr>
          <w:rFonts w:eastAsia="Arial Unicode MS" w:cs="Arial Unicode MS"/>
          <w:b w:val="0"/>
          <w:bCs w:val="0"/>
          <w:caps w:val="0"/>
        </w:rPr>
        <w:t>Метод сходится на диагонально-доминантных матрицах при всех исследованных размерах (n = 10…500); полученные решения совпадают с эталоном scipy.linalg.solve в пределах заданной точности.</w:t>
      </w:r>
    </w:p>
    <w:p w14:paraId="787ED432" w14:textId="77777777" w:rsidR="00451C74" w:rsidRPr="00451C74" w:rsidRDefault="00451C74" w:rsidP="00451C74">
      <w:pPr>
        <w:pStyle w:val="1"/>
        <w:jc w:val="both"/>
        <w:rPr>
          <w:rFonts w:eastAsia="Arial Unicode MS" w:cs="Arial Unicode MS"/>
          <w:b w:val="0"/>
          <w:bCs w:val="0"/>
          <w:caps w:val="0"/>
        </w:rPr>
      </w:pPr>
      <w:r w:rsidRPr="00451C74">
        <w:rPr>
          <w:rFonts w:eastAsia="Arial Unicode MS" w:cs="Arial Unicode MS"/>
          <w:b w:val="0"/>
          <w:bCs w:val="0"/>
          <w:caps w:val="0"/>
        </w:rPr>
        <w:t>Число итераций линейно зависит от логарифма точности tol, что соответствует теоретической сходимости со скоростью геометрической прогрессии.</w:t>
      </w:r>
    </w:p>
    <w:p w14:paraId="49DF9D7D" w14:textId="4076F261" w:rsidR="000653F1" w:rsidRDefault="00451C74" w:rsidP="00451C74">
      <w:pPr>
        <w:pStyle w:val="1"/>
        <w:jc w:val="both"/>
      </w:pPr>
      <w:r w:rsidRPr="00451C74">
        <w:rPr>
          <w:rFonts w:eastAsia="Arial Unicode MS" w:cs="Arial Unicode MS"/>
          <w:b w:val="0"/>
          <w:bCs w:val="0"/>
          <w:caps w:val="0"/>
        </w:rPr>
        <w:t>С ростом n норма ||B|| приближается к единице, что приводит к значительному увеличению числа итераций. Для плохо обусловленных или несимметричных матриц без диагонального доминирования метод расходится</w:t>
      </w:r>
      <w:r>
        <w:rPr>
          <w:rFonts w:eastAsia="Arial Unicode MS" w:cs="Arial Unicode MS"/>
          <w:b w:val="0"/>
          <w:bCs w:val="0"/>
          <w:caps w:val="0"/>
        </w:rPr>
        <w:t>.</w:t>
      </w:r>
      <w:r w:rsidR="00277191">
        <w:rPr>
          <w:rFonts w:ascii="Arial Unicode MS" w:eastAsia="Arial Unicode MS" w:hAnsi="Arial Unicode MS" w:cs="Arial Unicode MS"/>
          <w:b w:val="0"/>
          <w:bCs w:val="0"/>
          <w:caps w:val="0"/>
        </w:rPr>
        <w:br w:type="page"/>
      </w:r>
    </w:p>
    <w:p w14:paraId="22A9ACCA" w14:textId="77777777" w:rsidR="000653F1" w:rsidRDefault="00277191">
      <w:pPr>
        <w:pStyle w:val="1"/>
      </w:pPr>
      <w:r>
        <w:rPr>
          <w:rFonts w:eastAsia="Arial Unicode MS" w:cs="Arial Unicode MS"/>
        </w:rPr>
        <w:lastRenderedPageBreak/>
        <w:t>Приложение А</w:t>
      </w:r>
      <w:r>
        <w:rPr>
          <w:rFonts w:eastAsia="Arial Unicode MS" w:cs="Arial Unicode MS"/>
        </w:rPr>
        <w:br/>
        <w:t>Исходный код программы</w:t>
      </w:r>
    </w:p>
    <w:p w14:paraId="625675D5" w14:textId="77777777" w:rsidR="000653F1" w:rsidRDefault="000653F1">
      <w:pPr>
        <w:pStyle w:val="Textbody"/>
      </w:pPr>
    </w:p>
    <w:p w14:paraId="29F34BEA" w14:textId="54286245" w:rsidR="000653F1" w:rsidRDefault="00277191">
      <w:pPr>
        <w:pStyle w:val="Standard"/>
      </w:pPr>
      <w:r>
        <w:t xml:space="preserve">Название файла: </w:t>
      </w:r>
      <w:r>
        <w:rPr>
          <w:lang w:val="en-US"/>
        </w:rPr>
        <w:t>lb</w:t>
      </w:r>
      <w:r w:rsidR="00C03AA8" w:rsidRPr="00B4034A">
        <w:t>1</w:t>
      </w:r>
      <w:r w:rsidR="00F4257C">
        <w:t>2</w:t>
      </w:r>
      <w:r>
        <w:t>.</w:t>
      </w:r>
      <w:r>
        <w:rPr>
          <w:lang w:val="en-US"/>
        </w:rPr>
        <w:t>py</w:t>
      </w:r>
    </w:p>
    <w:p w14:paraId="1EC83326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>import numpy as np</w:t>
      </w:r>
    </w:p>
    <w:p w14:paraId="015EF8B9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>import time</w:t>
      </w:r>
    </w:p>
    <w:p w14:paraId="3378825C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>from scipy.linalg import solve</w:t>
      </w:r>
    </w:p>
    <w:p w14:paraId="312DE342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</w:p>
    <w:p w14:paraId="4874262B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</w:p>
    <w:p w14:paraId="2AE910E2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>def make_diag_dominant(n, seed=42):</w:t>
      </w:r>
    </w:p>
    <w:p w14:paraId="4A397462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rng = np.random.default_rng(seed)</w:t>
      </w:r>
    </w:p>
    <w:p w14:paraId="1932BBFB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A = rng.random((n, n))</w:t>
      </w:r>
    </w:p>
    <w:p w14:paraId="4A6240A2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for i in range(n):</w:t>
      </w:r>
    </w:p>
    <w:p w14:paraId="36566663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    A[i, i] = np.sum(np.abs(A[i, :])) - abs(A[i, i]) + rng.uniform(1, 2)</w:t>
      </w:r>
    </w:p>
    <w:p w14:paraId="2BA2AE25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b = rng.random(n)</w:t>
      </w:r>
    </w:p>
    <w:p w14:paraId="1AFF948A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return A, b</w:t>
      </w:r>
    </w:p>
    <w:p w14:paraId="59F23677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</w:p>
    <w:p w14:paraId="3C20663F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</w:p>
    <w:p w14:paraId="41FF51C2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>def to_iteration_form(A, b):</w:t>
      </w:r>
    </w:p>
    <w:p w14:paraId="7AF05544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d = np.diag(A)</w:t>
      </w:r>
    </w:p>
    <w:p w14:paraId="71041114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B = -A / d[:, None]</w:t>
      </w:r>
    </w:p>
    <w:p w14:paraId="44102460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np.fill_diagonal(B, 0)</w:t>
      </w:r>
    </w:p>
    <w:p w14:paraId="3A50574F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c = b / d</w:t>
      </w:r>
    </w:p>
    <w:p w14:paraId="373242C6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return B, c</w:t>
      </w:r>
    </w:p>
    <w:p w14:paraId="1E386DF0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</w:p>
    <w:p w14:paraId="75DE5904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</w:p>
    <w:p w14:paraId="6E09DD92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>def simple_iteration(B, c, tol=1e-6, max_iter=50000):</w:t>
      </w:r>
    </w:p>
    <w:p w14:paraId="0B861245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x = np.zeros(len(c))</w:t>
      </w:r>
    </w:p>
    <w:p w14:paraId="317787A8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for k in range(1, max_iter + 1):</w:t>
      </w:r>
    </w:p>
    <w:p w14:paraId="519C0069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    x_new = B @ x + c</w:t>
      </w:r>
    </w:p>
    <w:p w14:paraId="68C8A7D0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    if np.linalg.norm(x_new - x, ord=np.inf) &lt; tol:</w:t>
      </w:r>
    </w:p>
    <w:p w14:paraId="74DAD770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        return x_new, k</w:t>
      </w:r>
    </w:p>
    <w:p w14:paraId="0A87CDB7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    x = x_new</w:t>
      </w:r>
    </w:p>
    <w:p w14:paraId="16EB99DC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return x, max_iter</w:t>
      </w:r>
    </w:p>
    <w:p w14:paraId="677A3F1F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</w:p>
    <w:p w14:paraId="57D47CED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</w:p>
    <w:p w14:paraId="0DC962D2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>def run_experiment(n, tol=1e-6, seed=42):</w:t>
      </w:r>
    </w:p>
    <w:p w14:paraId="01E0DA26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A, b = make_diag_dominant(n, seed)</w:t>
      </w:r>
    </w:p>
    <w:p w14:paraId="2A1D9EB3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B, c = to_iteration_form(A, b)</w:t>
      </w:r>
    </w:p>
    <w:p w14:paraId="4D5E0A07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norm_B = np.linalg.norm(B, ord=np.inf)</w:t>
      </w:r>
    </w:p>
    <w:p w14:paraId="2BB38696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</w:p>
    <w:p w14:paraId="213EEC61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x_ref = solve(A, b)</w:t>
      </w:r>
    </w:p>
    <w:p w14:paraId="05FF0E72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</w:p>
    <w:p w14:paraId="24D9F0A6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start = time.time()</w:t>
      </w:r>
    </w:p>
    <w:p w14:paraId="57F1E3D9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x_iter, iterations = simple_iteration(B, c, tol)</w:t>
      </w:r>
    </w:p>
    <w:p w14:paraId="75BEE9F9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elapsed = time.time() - start</w:t>
      </w:r>
    </w:p>
    <w:p w14:paraId="3822F61C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</w:p>
    <w:p w14:paraId="3048655E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rel_error = np.linalg.norm(x_iter - x_ref) / np.linalg.norm(x_ref)</w:t>
      </w:r>
    </w:p>
    <w:p w14:paraId="64658EC7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return {'n': n, 'tol': tol, 'iterations': iterations,</w:t>
      </w:r>
    </w:p>
    <w:p w14:paraId="27235B03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        'time': elapsed, 'rel_error': rel_error, 'norm_B': norm_B}</w:t>
      </w:r>
    </w:p>
    <w:p w14:paraId="12673917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</w:p>
    <w:p w14:paraId="1D05E746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</w:p>
    <w:p w14:paraId="06861996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>if __name__ == "__main__":</w:t>
      </w:r>
    </w:p>
    <w:p w14:paraId="619048F6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print(f"{'n':&lt;6} | {'Итерации':&lt;10} | {'Время (сек)':&lt;12} |"</w:t>
      </w:r>
    </w:p>
    <w:p w14:paraId="774BEB6B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      f" {'Погрешность':&lt;12} | {'||B||':&lt;8}")</w:t>
      </w:r>
    </w:p>
    <w:p w14:paraId="369350D9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print("-" * 60)</w:t>
      </w:r>
    </w:p>
    <w:p w14:paraId="4C915ABD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for n in [10, 50, 100, 200, 500]:</w:t>
      </w:r>
    </w:p>
    <w:p w14:paraId="7F52F08E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    res = run_experiment(n, tol=1e-6)</w:t>
      </w:r>
    </w:p>
    <w:p w14:paraId="2BE36702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    print(f"{res['n']:&lt;6} | {res['iterations']:&lt;10} | {res['time']:&lt;12.4f} |"</w:t>
      </w:r>
    </w:p>
    <w:p w14:paraId="4DF36F19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          f" {res['rel_error']:&lt;12.2e} | {res['norm_B']:.4f}")</w:t>
      </w:r>
    </w:p>
    <w:p w14:paraId="0EF9F4D7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</w:p>
    <w:p w14:paraId="26329F05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</w:p>
    <w:p w14:paraId="7F0B3E28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print</w:t>
      </w:r>
      <w:r w:rsidRPr="00F4257C">
        <w:rPr>
          <w:rFonts w:ascii="Courier New" w:hAnsi="Courier New"/>
          <w:sz w:val="20"/>
          <w:szCs w:val="20"/>
        </w:rPr>
        <w:t>("\</w:t>
      </w:r>
      <w:r w:rsidRPr="00F4257C">
        <w:rPr>
          <w:rFonts w:ascii="Courier New" w:hAnsi="Courier New"/>
          <w:sz w:val="20"/>
          <w:szCs w:val="20"/>
          <w:lang w:val="en-US"/>
        </w:rPr>
        <w:t>n</w:t>
      </w:r>
      <w:r w:rsidRPr="00F4257C">
        <w:rPr>
          <w:rFonts w:ascii="Courier New" w:hAnsi="Courier New"/>
          <w:sz w:val="20"/>
          <w:szCs w:val="20"/>
        </w:rPr>
        <w:t>Зависимость числа итераций от точности (</w:t>
      </w:r>
      <w:r w:rsidRPr="00F4257C">
        <w:rPr>
          <w:rFonts w:ascii="Courier New" w:hAnsi="Courier New"/>
          <w:sz w:val="20"/>
          <w:szCs w:val="20"/>
          <w:lang w:val="en-US"/>
        </w:rPr>
        <w:t>n</w:t>
      </w:r>
      <w:r w:rsidRPr="00F4257C">
        <w:rPr>
          <w:rFonts w:ascii="Courier New" w:hAnsi="Courier New"/>
          <w:sz w:val="20"/>
          <w:szCs w:val="20"/>
        </w:rPr>
        <w:t xml:space="preserve"> = 100):")</w:t>
      </w:r>
    </w:p>
    <w:p w14:paraId="6D5C7F56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</w:rPr>
        <w:t xml:space="preserve">    </w:t>
      </w:r>
      <w:r w:rsidRPr="00F4257C">
        <w:rPr>
          <w:rFonts w:ascii="Courier New" w:hAnsi="Courier New"/>
          <w:sz w:val="20"/>
          <w:szCs w:val="20"/>
          <w:lang w:val="en-US"/>
        </w:rPr>
        <w:t>print("-" * 50)</w:t>
      </w:r>
    </w:p>
    <w:p w14:paraId="108DFB5C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A, b = make_diag_dominant(100)</w:t>
      </w:r>
    </w:p>
    <w:p w14:paraId="31F0A84D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B, c = to_iteration_form(A, b)</w:t>
      </w:r>
    </w:p>
    <w:p w14:paraId="78756E6E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x_ref = solve(A, b)</w:t>
      </w:r>
    </w:p>
    <w:p w14:paraId="4C1A77B5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for tol in [1e-2, 1e-4, 1e-6, 1e-8, 1e-10]:</w:t>
      </w:r>
    </w:p>
    <w:p w14:paraId="2E6F3D70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    x_it, iters = simple_iteration(B, c, tol)</w:t>
      </w:r>
    </w:p>
    <w:p w14:paraId="7C94ADA0" w14:textId="77777777" w:rsidR="00F4257C" w:rsidRPr="00F4257C" w:rsidRDefault="00F4257C" w:rsidP="00F4257C">
      <w:pPr>
        <w:pStyle w:val="Times142"/>
        <w:rPr>
          <w:rFonts w:ascii="Courier New" w:hAnsi="Courier New"/>
          <w:sz w:val="20"/>
          <w:szCs w:val="20"/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    err = np.linalg.norm(x_it - x_ref) / np.linalg.norm(x_ref)</w:t>
      </w:r>
    </w:p>
    <w:p w14:paraId="24EDEBF2" w14:textId="6ED5DF50" w:rsidR="000653F1" w:rsidRPr="00C03AA8" w:rsidRDefault="00F4257C" w:rsidP="00F4257C">
      <w:pPr>
        <w:pStyle w:val="Times142"/>
        <w:rPr>
          <w:lang w:val="en-US"/>
        </w:rPr>
      </w:pPr>
      <w:r w:rsidRPr="00F4257C">
        <w:rPr>
          <w:rFonts w:ascii="Courier New" w:hAnsi="Courier New"/>
          <w:sz w:val="20"/>
          <w:szCs w:val="20"/>
          <w:lang w:val="en-US"/>
        </w:rPr>
        <w:t xml:space="preserve">        print(f"tol={tol:.0e} | итераций: {iters:5} | погрешность: {err:.2e}")</w:t>
      </w:r>
    </w:p>
    <w:sectPr w:rsidR="000653F1" w:rsidRPr="00C03AA8">
      <w:headerReference w:type="default" r:id="rId44"/>
      <w:footerReference w:type="default" r:id="rId45"/>
      <w:headerReference w:type="first" r:id="rId46"/>
      <w:footerReference w:type="first" r:id="rId47"/>
      <w:pgSz w:w="11900" w:h="16840"/>
      <w:pgMar w:top="1134" w:right="1134" w:bottom="1134" w:left="1134" w:header="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E30B75" w14:textId="77777777" w:rsidR="00C44D8C" w:rsidRDefault="00C44D8C">
      <w:r>
        <w:separator/>
      </w:r>
    </w:p>
  </w:endnote>
  <w:endnote w:type="continuationSeparator" w:id="0">
    <w:p w14:paraId="3D674A31" w14:textId="77777777" w:rsidR="00C44D8C" w:rsidRDefault="00C44D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NewRomanPSMT">
    <w:altName w:val="Times New Roman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default"/>
  </w:font>
  <w:font w:name="Helvetica Neue">
    <w:altName w:val="Arial"/>
    <w:charset w:val="00"/>
    <w:family w:val="roman"/>
    <w:pitch w:val="default"/>
  </w:font>
  <w:font w:name="Helvetica">
    <w:panose1 w:val="020B0504020202020204"/>
    <w:charset w:val="00"/>
    <w:family w:val="roman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CED323" w14:textId="77777777" w:rsidR="000653F1" w:rsidRDefault="00277191">
    <w:pPr>
      <w:pStyle w:val="a8"/>
      <w:jc w:val="right"/>
    </w:pPr>
    <w:r>
      <w:fldChar w:fldCharType="begin"/>
    </w:r>
    <w:r>
      <w:instrText xml:space="preserve"> PAGE </w:instrText>
    </w:r>
    <w:r>
      <w:fldChar w:fldCharType="separate"/>
    </w:r>
    <w:r w:rsidR="00E320AA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0688BF" w14:textId="77777777" w:rsidR="000653F1" w:rsidRDefault="000653F1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0BD023" w14:textId="77777777" w:rsidR="00C44D8C" w:rsidRDefault="00C44D8C">
      <w:r>
        <w:separator/>
      </w:r>
    </w:p>
  </w:footnote>
  <w:footnote w:type="continuationSeparator" w:id="0">
    <w:p w14:paraId="73B9BCAC" w14:textId="77777777" w:rsidR="00C44D8C" w:rsidRDefault="00C44D8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9488D2" w14:textId="77777777" w:rsidR="000653F1" w:rsidRDefault="000653F1">
    <w:pPr>
      <w:pStyle w:val="a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2FE815" w14:textId="77777777" w:rsidR="000653F1" w:rsidRDefault="000653F1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C38A6"/>
    <w:multiLevelType w:val="hybridMultilevel"/>
    <w:tmpl w:val="E9A28DA0"/>
    <w:styleLink w:val="a"/>
    <w:lvl w:ilvl="0" w:tplc="DB1C6B0A">
      <w:start w:val="1"/>
      <w:numFmt w:val="bullet"/>
      <w:lvlText w:val="•"/>
      <w:lvlJc w:val="left"/>
      <w:pPr>
        <w:tabs>
          <w:tab w:val="num" w:pos="1367"/>
        </w:tabs>
        <w:ind w:left="658" w:firstLine="272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  <w:lvl w:ilvl="1" w:tplc="EEDC1060">
      <w:start w:val="1"/>
      <w:numFmt w:val="bullet"/>
      <w:lvlText w:val="•"/>
      <w:lvlJc w:val="left"/>
      <w:pPr>
        <w:tabs>
          <w:tab w:val="num" w:pos="1587"/>
        </w:tabs>
        <w:ind w:left="878" w:firstLine="272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-2"/>
        <w:highlight w:val="none"/>
        <w:vertAlign w:val="baseline"/>
      </w:rPr>
    </w:lvl>
    <w:lvl w:ilvl="2" w:tplc="96802684">
      <w:start w:val="1"/>
      <w:numFmt w:val="bullet"/>
      <w:lvlText w:val="•"/>
      <w:lvlJc w:val="left"/>
      <w:pPr>
        <w:tabs>
          <w:tab w:val="num" w:pos="1807"/>
        </w:tabs>
        <w:ind w:left="109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-2"/>
        <w:highlight w:val="none"/>
        <w:vertAlign w:val="baseline"/>
      </w:rPr>
    </w:lvl>
    <w:lvl w:ilvl="3" w:tplc="028C32AA">
      <w:start w:val="1"/>
      <w:numFmt w:val="bullet"/>
      <w:lvlText w:val="•"/>
      <w:lvlJc w:val="left"/>
      <w:pPr>
        <w:tabs>
          <w:tab w:val="num" w:pos="2027"/>
        </w:tabs>
        <w:ind w:left="131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-2"/>
        <w:highlight w:val="none"/>
        <w:vertAlign w:val="baseline"/>
      </w:rPr>
    </w:lvl>
    <w:lvl w:ilvl="4" w:tplc="21668B00">
      <w:start w:val="1"/>
      <w:numFmt w:val="bullet"/>
      <w:lvlText w:val="•"/>
      <w:lvlJc w:val="left"/>
      <w:pPr>
        <w:tabs>
          <w:tab w:val="num" w:pos="2247"/>
        </w:tabs>
        <w:ind w:left="153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-2"/>
        <w:highlight w:val="none"/>
        <w:vertAlign w:val="baseline"/>
      </w:rPr>
    </w:lvl>
    <w:lvl w:ilvl="5" w:tplc="F8F8CF12">
      <w:start w:val="1"/>
      <w:numFmt w:val="bullet"/>
      <w:lvlText w:val="•"/>
      <w:lvlJc w:val="left"/>
      <w:pPr>
        <w:tabs>
          <w:tab w:val="num" w:pos="2467"/>
        </w:tabs>
        <w:ind w:left="175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-2"/>
        <w:highlight w:val="none"/>
        <w:vertAlign w:val="baseline"/>
      </w:rPr>
    </w:lvl>
    <w:lvl w:ilvl="6" w:tplc="7B86212E">
      <w:start w:val="1"/>
      <w:numFmt w:val="bullet"/>
      <w:lvlText w:val="•"/>
      <w:lvlJc w:val="left"/>
      <w:pPr>
        <w:tabs>
          <w:tab w:val="num" w:pos="2687"/>
        </w:tabs>
        <w:ind w:left="197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-2"/>
        <w:highlight w:val="none"/>
        <w:vertAlign w:val="baseline"/>
      </w:rPr>
    </w:lvl>
    <w:lvl w:ilvl="7" w:tplc="44C4987C">
      <w:start w:val="1"/>
      <w:numFmt w:val="bullet"/>
      <w:lvlText w:val="•"/>
      <w:lvlJc w:val="left"/>
      <w:pPr>
        <w:tabs>
          <w:tab w:val="num" w:pos="2907"/>
        </w:tabs>
        <w:ind w:left="219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-2"/>
        <w:highlight w:val="none"/>
        <w:vertAlign w:val="baseline"/>
      </w:rPr>
    </w:lvl>
    <w:lvl w:ilvl="8" w:tplc="5F8E494E">
      <w:start w:val="1"/>
      <w:numFmt w:val="bullet"/>
      <w:lvlText w:val="•"/>
      <w:lvlJc w:val="left"/>
      <w:pPr>
        <w:tabs>
          <w:tab w:val="num" w:pos="3127"/>
        </w:tabs>
        <w:ind w:left="241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-2"/>
        <w:highlight w:val="none"/>
        <w:vertAlign w:val="baseline"/>
      </w:rPr>
    </w:lvl>
  </w:abstractNum>
  <w:abstractNum w:abstractNumId="1" w15:restartNumberingAfterBreak="0">
    <w:nsid w:val="1D0C1971"/>
    <w:multiLevelType w:val="hybridMultilevel"/>
    <w:tmpl w:val="E9A28DA0"/>
    <w:numStyleLink w:val="a"/>
  </w:abstractNum>
  <w:abstractNum w:abstractNumId="2" w15:restartNumberingAfterBreak="0">
    <w:nsid w:val="3A963E54"/>
    <w:multiLevelType w:val="hybridMultilevel"/>
    <w:tmpl w:val="A75ABD1C"/>
    <w:styleLink w:val="a0"/>
    <w:lvl w:ilvl="0" w:tplc="5AA4D750">
      <w:start w:val="1"/>
      <w:numFmt w:val="decimal"/>
      <w:lvlText w:val="%1."/>
      <w:lvlJc w:val="left"/>
      <w:pPr>
        <w:tabs>
          <w:tab w:val="num" w:pos="1367"/>
        </w:tabs>
        <w:ind w:left="658" w:firstLine="272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1" w:tplc="AC7A6722">
      <w:start w:val="1"/>
      <w:numFmt w:val="decimal"/>
      <w:lvlText w:val="%2."/>
      <w:lvlJc w:val="left"/>
      <w:pPr>
        <w:tabs>
          <w:tab w:val="num" w:pos="1867"/>
        </w:tabs>
        <w:ind w:left="115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2" w:tplc="15ACEF2A">
      <w:start w:val="1"/>
      <w:numFmt w:val="decimal"/>
      <w:lvlText w:val="%3."/>
      <w:lvlJc w:val="left"/>
      <w:pPr>
        <w:tabs>
          <w:tab w:val="num" w:pos="2587"/>
        </w:tabs>
        <w:ind w:left="187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3" w:tplc="C7BAE120">
      <w:start w:val="1"/>
      <w:numFmt w:val="decimal"/>
      <w:lvlText w:val="%4."/>
      <w:lvlJc w:val="left"/>
      <w:pPr>
        <w:tabs>
          <w:tab w:val="num" w:pos="3307"/>
        </w:tabs>
        <w:ind w:left="259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4" w:tplc="1144DBFE">
      <w:start w:val="1"/>
      <w:numFmt w:val="decimal"/>
      <w:lvlText w:val="%5."/>
      <w:lvlJc w:val="left"/>
      <w:pPr>
        <w:tabs>
          <w:tab w:val="num" w:pos="4027"/>
        </w:tabs>
        <w:ind w:left="331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5" w:tplc="467422CE">
      <w:start w:val="1"/>
      <w:numFmt w:val="decimal"/>
      <w:lvlText w:val="%6."/>
      <w:lvlJc w:val="left"/>
      <w:pPr>
        <w:tabs>
          <w:tab w:val="num" w:pos="4747"/>
        </w:tabs>
        <w:ind w:left="403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6" w:tplc="BEB0153E">
      <w:start w:val="1"/>
      <w:numFmt w:val="decimal"/>
      <w:lvlText w:val="%7."/>
      <w:lvlJc w:val="left"/>
      <w:pPr>
        <w:tabs>
          <w:tab w:val="num" w:pos="5467"/>
        </w:tabs>
        <w:ind w:left="475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7" w:tplc="4BE851F6">
      <w:start w:val="1"/>
      <w:numFmt w:val="decimal"/>
      <w:lvlText w:val="%8."/>
      <w:lvlJc w:val="left"/>
      <w:pPr>
        <w:tabs>
          <w:tab w:val="num" w:pos="6187"/>
        </w:tabs>
        <w:ind w:left="5478" w:firstLine="272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8" w:tplc="9B2EDF3C">
      <w:start w:val="1"/>
      <w:numFmt w:val="decimal"/>
      <w:lvlText w:val="%9."/>
      <w:lvlJc w:val="left"/>
      <w:pPr>
        <w:tabs>
          <w:tab w:val="num" w:pos="6907"/>
        </w:tabs>
        <w:ind w:left="6198" w:firstLine="272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</w:abstractNum>
  <w:abstractNum w:abstractNumId="3" w15:restartNumberingAfterBreak="0">
    <w:nsid w:val="3EAD23B3"/>
    <w:multiLevelType w:val="hybridMultilevel"/>
    <w:tmpl w:val="A6C8E324"/>
    <w:numStyleLink w:val="0"/>
  </w:abstractNum>
  <w:abstractNum w:abstractNumId="4" w15:restartNumberingAfterBreak="0">
    <w:nsid w:val="4551725D"/>
    <w:multiLevelType w:val="hybridMultilevel"/>
    <w:tmpl w:val="4FF035CA"/>
    <w:numStyleLink w:val="a1"/>
  </w:abstractNum>
  <w:abstractNum w:abstractNumId="5" w15:restartNumberingAfterBreak="0">
    <w:nsid w:val="4F937770"/>
    <w:multiLevelType w:val="hybridMultilevel"/>
    <w:tmpl w:val="A6C8E324"/>
    <w:styleLink w:val="0"/>
    <w:lvl w:ilvl="0" w:tplc="84C6187E">
      <w:start w:val="1"/>
      <w:numFmt w:val="bullet"/>
      <w:lvlText w:val="-"/>
      <w:lvlJc w:val="left"/>
      <w:pPr>
        <w:tabs>
          <w:tab w:val="num" w:pos="989"/>
        </w:tabs>
        <w:ind w:left="280" w:firstLine="42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1" w:tplc="10A02F56">
      <w:start w:val="1"/>
      <w:numFmt w:val="bullet"/>
      <w:lvlText w:val="-"/>
      <w:lvlJc w:val="left"/>
      <w:pPr>
        <w:tabs>
          <w:tab w:val="num" w:pos="2087"/>
        </w:tabs>
        <w:ind w:left="137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sz w:val="34"/>
        <w:szCs w:val="34"/>
        <w:highlight w:val="none"/>
        <w:vertAlign w:val="baseline"/>
      </w:rPr>
    </w:lvl>
    <w:lvl w:ilvl="2" w:tplc="5C966B4A">
      <w:start w:val="1"/>
      <w:numFmt w:val="bullet"/>
      <w:lvlText w:val="◦"/>
      <w:lvlJc w:val="left"/>
      <w:pPr>
        <w:tabs>
          <w:tab w:val="num" w:pos="2807"/>
        </w:tabs>
        <w:ind w:left="209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3" w:tplc="616A78E6">
      <w:start w:val="1"/>
      <w:numFmt w:val="bullet"/>
      <w:lvlText w:val="◦"/>
      <w:lvlJc w:val="left"/>
      <w:pPr>
        <w:tabs>
          <w:tab w:val="num" w:pos="3527"/>
        </w:tabs>
        <w:ind w:left="281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sz w:val="34"/>
        <w:szCs w:val="34"/>
        <w:highlight w:val="none"/>
        <w:vertAlign w:val="baseline"/>
      </w:rPr>
    </w:lvl>
    <w:lvl w:ilvl="4" w:tplc="AE24063C">
      <w:start w:val="1"/>
      <w:numFmt w:val="bullet"/>
      <w:lvlText w:val="◦"/>
      <w:lvlJc w:val="left"/>
      <w:pPr>
        <w:tabs>
          <w:tab w:val="num" w:pos="4247"/>
        </w:tabs>
        <w:ind w:left="353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5" w:tplc="7B7011D6">
      <w:start w:val="1"/>
      <w:numFmt w:val="bullet"/>
      <w:lvlText w:val="◦"/>
      <w:lvlJc w:val="left"/>
      <w:pPr>
        <w:tabs>
          <w:tab w:val="num" w:pos="4967"/>
        </w:tabs>
        <w:ind w:left="425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sz w:val="34"/>
        <w:szCs w:val="34"/>
        <w:highlight w:val="none"/>
        <w:vertAlign w:val="baseline"/>
      </w:rPr>
    </w:lvl>
    <w:lvl w:ilvl="6" w:tplc="84D6AEAC">
      <w:start w:val="1"/>
      <w:numFmt w:val="bullet"/>
      <w:lvlText w:val="◦"/>
      <w:lvlJc w:val="left"/>
      <w:pPr>
        <w:tabs>
          <w:tab w:val="num" w:pos="5687"/>
        </w:tabs>
        <w:ind w:left="4978" w:firstLine="272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7" w:tplc="9F4E252C">
      <w:start w:val="1"/>
      <w:numFmt w:val="bullet"/>
      <w:lvlText w:val="◦"/>
      <w:lvlJc w:val="left"/>
      <w:pPr>
        <w:tabs>
          <w:tab w:val="num" w:pos="6407"/>
        </w:tabs>
        <w:ind w:left="5698" w:firstLine="272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sz w:val="34"/>
        <w:szCs w:val="34"/>
        <w:highlight w:val="none"/>
        <w:vertAlign w:val="baseline"/>
      </w:rPr>
    </w:lvl>
    <w:lvl w:ilvl="8" w:tplc="95A8E238">
      <w:start w:val="1"/>
      <w:numFmt w:val="bullet"/>
      <w:lvlText w:val="◦"/>
      <w:lvlJc w:val="left"/>
      <w:pPr>
        <w:tabs>
          <w:tab w:val="num" w:pos="7127"/>
        </w:tabs>
        <w:ind w:left="6418" w:firstLine="272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</w:abstractNum>
  <w:abstractNum w:abstractNumId="6" w15:restartNumberingAfterBreak="0">
    <w:nsid w:val="5BB90D8A"/>
    <w:multiLevelType w:val="hybridMultilevel"/>
    <w:tmpl w:val="4FF035CA"/>
    <w:styleLink w:val="a1"/>
    <w:lvl w:ilvl="0" w:tplc="ED544CE6">
      <w:start w:val="1"/>
      <w:numFmt w:val="bullet"/>
      <w:lvlText w:val="•"/>
      <w:lvlJc w:val="left"/>
      <w:pPr>
        <w:tabs>
          <w:tab w:val="num" w:pos="1367"/>
        </w:tabs>
        <w:ind w:left="658" w:firstLine="272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  <w:lvl w:ilvl="1" w:tplc="78F832EA">
      <w:start w:val="1"/>
      <w:numFmt w:val="bullet"/>
      <w:lvlText w:val="•"/>
      <w:lvlJc w:val="left"/>
      <w:pPr>
        <w:tabs>
          <w:tab w:val="num" w:pos="1587"/>
        </w:tabs>
        <w:ind w:left="878" w:firstLine="272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  <w:lvl w:ilvl="2" w:tplc="A410A3D0">
      <w:start w:val="1"/>
      <w:numFmt w:val="bullet"/>
      <w:lvlText w:val="•"/>
      <w:lvlJc w:val="left"/>
      <w:pPr>
        <w:tabs>
          <w:tab w:val="num" w:pos="1807"/>
        </w:tabs>
        <w:ind w:left="109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  <w:lvl w:ilvl="3" w:tplc="D71E3EA6">
      <w:start w:val="1"/>
      <w:numFmt w:val="bullet"/>
      <w:lvlText w:val="•"/>
      <w:lvlJc w:val="left"/>
      <w:pPr>
        <w:tabs>
          <w:tab w:val="num" w:pos="2027"/>
        </w:tabs>
        <w:ind w:left="131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  <w:lvl w:ilvl="4" w:tplc="EA6E375C">
      <w:start w:val="1"/>
      <w:numFmt w:val="bullet"/>
      <w:lvlText w:val="•"/>
      <w:lvlJc w:val="left"/>
      <w:pPr>
        <w:tabs>
          <w:tab w:val="num" w:pos="2247"/>
        </w:tabs>
        <w:ind w:left="153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  <w:lvl w:ilvl="5" w:tplc="52482550">
      <w:start w:val="1"/>
      <w:numFmt w:val="bullet"/>
      <w:lvlText w:val="•"/>
      <w:lvlJc w:val="left"/>
      <w:pPr>
        <w:tabs>
          <w:tab w:val="num" w:pos="2467"/>
        </w:tabs>
        <w:ind w:left="175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  <w:lvl w:ilvl="6" w:tplc="EDBCF6B4">
      <w:start w:val="1"/>
      <w:numFmt w:val="bullet"/>
      <w:lvlText w:val="•"/>
      <w:lvlJc w:val="left"/>
      <w:pPr>
        <w:tabs>
          <w:tab w:val="num" w:pos="2687"/>
        </w:tabs>
        <w:ind w:left="197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  <w:lvl w:ilvl="7" w:tplc="F8349BA6">
      <w:start w:val="1"/>
      <w:numFmt w:val="bullet"/>
      <w:lvlText w:val="•"/>
      <w:lvlJc w:val="left"/>
      <w:pPr>
        <w:tabs>
          <w:tab w:val="num" w:pos="2907"/>
        </w:tabs>
        <w:ind w:left="219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  <w:lvl w:ilvl="8" w:tplc="C96E1C20">
      <w:start w:val="1"/>
      <w:numFmt w:val="bullet"/>
      <w:lvlText w:val="•"/>
      <w:lvlJc w:val="left"/>
      <w:pPr>
        <w:tabs>
          <w:tab w:val="num" w:pos="3127"/>
        </w:tabs>
        <w:ind w:left="241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</w:abstractNum>
  <w:abstractNum w:abstractNumId="7" w15:restartNumberingAfterBreak="0">
    <w:nsid w:val="724061C5"/>
    <w:multiLevelType w:val="hybridMultilevel"/>
    <w:tmpl w:val="A75ABD1C"/>
    <w:numStyleLink w:val="a0"/>
  </w:abstractNum>
  <w:num w:numId="1">
    <w:abstractNumId w:val="2"/>
  </w:num>
  <w:num w:numId="2">
    <w:abstractNumId w:val="7"/>
  </w:num>
  <w:num w:numId="3">
    <w:abstractNumId w:val="5"/>
  </w:num>
  <w:num w:numId="4">
    <w:abstractNumId w:val="3"/>
  </w:num>
  <w:num w:numId="5">
    <w:abstractNumId w:val="7"/>
    <w:lvlOverride w:ilvl="0">
      <w:startOverride w:val="2"/>
    </w:lvlOverride>
  </w:num>
  <w:num w:numId="6">
    <w:abstractNumId w:val="7"/>
    <w:lvlOverride w:ilvl="0">
      <w:startOverride w:val="3"/>
    </w:lvlOverride>
  </w:num>
  <w:num w:numId="7">
    <w:abstractNumId w:val="0"/>
  </w:num>
  <w:num w:numId="8">
    <w:abstractNumId w:val="1"/>
  </w:num>
  <w:num w:numId="9">
    <w:abstractNumId w:val="6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53F1"/>
    <w:rsid w:val="00025835"/>
    <w:rsid w:val="000653F1"/>
    <w:rsid w:val="000C10E3"/>
    <w:rsid w:val="000D1CF1"/>
    <w:rsid w:val="001325CE"/>
    <w:rsid w:val="00170983"/>
    <w:rsid w:val="001E7606"/>
    <w:rsid w:val="00277191"/>
    <w:rsid w:val="00451C74"/>
    <w:rsid w:val="004A21CF"/>
    <w:rsid w:val="004B6184"/>
    <w:rsid w:val="005A4B50"/>
    <w:rsid w:val="006B3A86"/>
    <w:rsid w:val="008D6246"/>
    <w:rsid w:val="009536E5"/>
    <w:rsid w:val="00A733FB"/>
    <w:rsid w:val="00B4034A"/>
    <w:rsid w:val="00B53721"/>
    <w:rsid w:val="00BE3517"/>
    <w:rsid w:val="00C03AA8"/>
    <w:rsid w:val="00C17115"/>
    <w:rsid w:val="00C24814"/>
    <w:rsid w:val="00C44D8C"/>
    <w:rsid w:val="00C958E1"/>
    <w:rsid w:val="00D96EA5"/>
    <w:rsid w:val="00E27A99"/>
    <w:rsid w:val="00E320AA"/>
    <w:rsid w:val="00F425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49BDF"/>
  <w15:docId w15:val="{038F7F2E-794C-494E-A1AB-E7BD1E05AC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Arial Unicode MS" w:hAnsi="Times New Roman" w:cs="Times New Roman"/>
        <w:bdr w:val="nil"/>
        <w:lang w:val="ru-RU" w:eastAsia="ru-RU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Pr>
      <w:sz w:val="24"/>
      <w:szCs w:val="24"/>
      <w:lang w:val="en-US" w:eastAsia="en-US"/>
    </w:rPr>
  </w:style>
  <w:style w:type="paragraph" w:styleId="1">
    <w:name w:val="heading 1"/>
    <w:next w:val="Textbody"/>
    <w:uiPriority w:val="9"/>
    <w:qFormat/>
    <w:pPr>
      <w:keepNext/>
      <w:suppressAutoHyphens/>
      <w:spacing w:line="360" w:lineRule="auto"/>
      <w:jc w:val="center"/>
      <w:outlineLvl w:val="0"/>
    </w:pPr>
    <w:rPr>
      <w:rFonts w:eastAsia="Times New Roman"/>
      <w:b/>
      <w:bCs/>
      <w:caps/>
      <w:color w:val="000000"/>
      <w:kern w:val="2"/>
      <w:sz w:val="28"/>
      <w:szCs w:val="28"/>
      <w:u w:color="000000"/>
    </w:rPr>
  </w:style>
  <w:style w:type="paragraph" w:styleId="2">
    <w:name w:val="heading 2"/>
    <w:next w:val="Textbody"/>
    <w:uiPriority w:val="9"/>
    <w:unhideWhenUsed/>
    <w:qFormat/>
    <w:pPr>
      <w:keepNext/>
      <w:suppressAutoHyphens/>
      <w:spacing w:line="360" w:lineRule="auto"/>
      <w:ind w:firstLine="709"/>
      <w:jc w:val="both"/>
      <w:outlineLvl w:val="1"/>
    </w:pPr>
    <w:rPr>
      <w:rFonts w:eastAsia="Times New Roman"/>
      <w:b/>
      <w:bCs/>
      <w:color w:val="000000"/>
      <w:kern w:val="2"/>
      <w:sz w:val="28"/>
      <w:szCs w:val="28"/>
      <w:u w:color="000000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styleId="a6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7">
    <w:name w:val="Колонтитулы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a8">
    <w:name w:val="footer"/>
    <w:pPr>
      <w:tabs>
        <w:tab w:val="center" w:pos="4677"/>
        <w:tab w:val="right" w:pos="9355"/>
      </w:tabs>
      <w:suppressAutoHyphens/>
      <w:spacing w:line="360" w:lineRule="auto"/>
      <w:ind w:firstLine="709"/>
      <w:jc w:val="both"/>
    </w:pPr>
    <w:rPr>
      <w:rFonts w:cs="Arial Unicode MS"/>
      <w:color w:val="000000"/>
      <w:kern w:val="2"/>
      <w:sz w:val="28"/>
      <w:szCs w:val="28"/>
      <w:u w:color="000000"/>
    </w:rPr>
  </w:style>
  <w:style w:type="paragraph" w:customStyle="1" w:styleId="Standard">
    <w:name w:val="Standard"/>
    <w:pPr>
      <w:suppressAutoHyphens/>
      <w:spacing w:line="360" w:lineRule="auto"/>
      <w:ind w:firstLine="709"/>
      <w:jc w:val="both"/>
    </w:pPr>
    <w:rPr>
      <w:rFonts w:cs="Arial Unicode MS"/>
      <w:color w:val="000000"/>
      <w:kern w:val="2"/>
      <w:sz w:val="28"/>
      <w:szCs w:val="28"/>
      <w:u w:color="000000"/>
    </w:rPr>
  </w:style>
  <w:style w:type="paragraph" w:customStyle="1" w:styleId="Times142">
    <w:name w:val="Times14_РИО2"/>
    <w:pPr>
      <w:tabs>
        <w:tab w:val="left" w:pos="709"/>
      </w:tabs>
      <w:suppressAutoHyphens/>
      <w:spacing w:line="360" w:lineRule="auto"/>
      <w:ind w:firstLine="709"/>
      <w:jc w:val="both"/>
    </w:pPr>
    <w:rPr>
      <w:rFonts w:cs="Arial Unicode MS"/>
      <w:color w:val="000000"/>
      <w:kern w:val="2"/>
      <w:sz w:val="28"/>
      <w:szCs w:val="28"/>
      <w:u w:color="000000"/>
    </w:rPr>
  </w:style>
  <w:style w:type="paragraph" w:customStyle="1" w:styleId="Textbody">
    <w:name w:val="Text body"/>
    <w:pPr>
      <w:suppressAutoHyphens/>
      <w:spacing w:line="360" w:lineRule="auto"/>
      <w:ind w:firstLine="709"/>
      <w:jc w:val="both"/>
    </w:pPr>
    <w:rPr>
      <w:rFonts w:eastAsia="Times New Roman"/>
      <w:color w:val="000000"/>
      <w:kern w:val="2"/>
      <w:sz w:val="28"/>
      <w:szCs w:val="28"/>
      <w:u w:color="000000"/>
    </w:rPr>
  </w:style>
  <w:style w:type="numbering" w:customStyle="1" w:styleId="a0">
    <w:name w:val="Заметки"/>
    <w:pPr>
      <w:numPr>
        <w:numId w:val="1"/>
      </w:numPr>
    </w:pPr>
  </w:style>
  <w:style w:type="numbering" w:customStyle="1" w:styleId="0">
    <w:name w:val="Заметки.0"/>
    <w:pPr>
      <w:numPr>
        <w:numId w:val="3"/>
      </w:numPr>
    </w:pPr>
  </w:style>
  <w:style w:type="numbering" w:customStyle="1" w:styleId="a">
    <w:name w:val="Пункт"/>
    <w:pPr>
      <w:numPr>
        <w:numId w:val="7"/>
      </w:numPr>
    </w:pPr>
  </w:style>
  <w:style w:type="paragraph" w:customStyle="1" w:styleId="a9">
    <w:name w:val="По умолчанию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numbering" w:customStyle="1" w:styleId="a1">
    <w:name w:val="Пункты"/>
    <w:pPr>
      <w:numPr>
        <w:numId w:val="9"/>
      </w:numPr>
    </w:pPr>
  </w:style>
  <w:style w:type="table" w:styleId="aa">
    <w:name w:val="Table Grid"/>
    <w:basedOn w:val="a4"/>
    <w:uiPriority w:val="39"/>
    <w:rsid w:val="006B3A8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08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2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8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04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5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2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6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264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54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15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1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27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29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481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88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wmf"/><Relationship Id="rId18" Type="http://schemas.openxmlformats.org/officeDocument/2006/relationships/oleObject" Target="embeddings/oleObject6.bin"/><Relationship Id="rId26" Type="http://schemas.openxmlformats.org/officeDocument/2006/relationships/oleObject" Target="embeddings/oleObject12.bin"/><Relationship Id="rId39" Type="http://schemas.openxmlformats.org/officeDocument/2006/relationships/image" Target="media/image15.wmf"/><Relationship Id="rId21" Type="http://schemas.openxmlformats.org/officeDocument/2006/relationships/oleObject" Target="embeddings/oleObject8.bin"/><Relationship Id="rId34" Type="http://schemas.openxmlformats.org/officeDocument/2006/relationships/oleObject" Target="embeddings/oleObject16.bin"/><Relationship Id="rId42" Type="http://schemas.openxmlformats.org/officeDocument/2006/relationships/oleObject" Target="embeddings/oleObject20.bin"/><Relationship Id="rId47" Type="http://schemas.openxmlformats.org/officeDocument/2006/relationships/footer" Target="footer2.xml"/><Relationship Id="rId7" Type="http://schemas.openxmlformats.org/officeDocument/2006/relationships/image" Target="media/image1.wmf"/><Relationship Id="rId2" Type="http://schemas.openxmlformats.org/officeDocument/2006/relationships/styles" Target="styles.xml"/><Relationship Id="rId16" Type="http://schemas.openxmlformats.org/officeDocument/2006/relationships/oleObject" Target="embeddings/oleObject5.bin"/><Relationship Id="rId29" Type="http://schemas.openxmlformats.org/officeDocument/2006/relationships/image" Target="media/image10.wmf"/><Relationship Id="rId11" Type="http://schemas.openxmlformats.org/officeDocument/2006/relationships/image" Target="media/image3.wmf"/><Relationship Id="rId24" Type="http://schemas.openxmlformats.org/officeDocument/2006/relationships/oleObject" Target="embeddings/oleObject11.bin"/><Relationship Id="rId32" Type="http://schemas.openxmlformats.org/officeDocument/2006/relationships/oleObject" Target="embeddings/oleObject15.bin"/><Relationship Id="rId37" Type="http://schemas.openxmlformats.org/officeDocument/2006/relationships/image" Target="media/image14.wmf"/><Relationship Id="rId40" Type="http://schemas.openxmlformats.org/officeDocument/2006/relationships/oleObject" Target="embeddings/oleObject19.bin"/><Relationship Id="rId45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5.wmf"/><Relationship Id="rId23" Type="http://schemas.openxmlformats.org/officeDocument/2006/relationships/oleObject" Target="embeddings/oleObject10.bin"/><Relationship Id="rId28" Type="http://schemas.openxmlformats.org/officeDocument/2006/relationships/oleObject" Target="embeddings/oleObject13.bin"/><Relationship Id="rId36" Type="http://schemas.openxmlformats.org/officeDocument/2006/relationships/oleObject" Target="embeddings/oleObject17.bin"/><Relationship Id="rId49" Type="http://schemas.openxmlformats.org/officeDocument/2006/relationships/theme" Target="theme/theme1.xml"/><Relationship Id="rId10" Type="http://schemas.openxmlformats.org/officeDocument/2006/relationships/oleObject" Target="embeddings/oleObject2.bin"/><Relationship Id="rId19" Type="http://schemas.openxmlformats.org/officeDocument/2006/relationships/oleObject" Target="embeddings/oleObject7.bin"/><Relationship Id="rId31" Type="http://schemas.openxmlformats.org/officeDocument/2006/relationships/image" Target="media/image11.wmf"/><Relationship Id="rId44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2.wmf"/><Relationship Id="rId14" Type="http://schemas.openxmlformats.org/officeDocument/2006/relationships/oleObject" Target="embeddings/oleObject4.bin"/><Relationship Id="rId22" Type="http://schemas.openxmlformats.org/officeDocument/2006/relationships/oleObject" Target="embeddings/oleObject9.bin"/><Relationship Id="rId27" Type="http://schemas.openxmlformats.org/officeDocument/2006/relationships/image" Target="media/image9.wmf"/><Relationship Id="rId30" Type="http://schemas.openxmlformats.org/officeDocument/2006/relationships/oleObject" Target="embeddings/oleObject14.bin"/><Relationship Id="rId35" Type="http://schemas.openxmlformats.org/officeDocument/2006/relationships/image" Target="media/image13.wmf"/><Relationship Id="rId43" Type="http://schemas.openxmlformats.org/officeDocument/2006/relationships/image" Target="media/image17.png"/><Relationship Id="rId48" Type="http://schemas.openxmlformats.org/officeDocument/2006/relationships/fontTable" Target="fontTable.xml"/><Relationship Id="rId8" Type="http://schemas.openxmlformats.org/officeDocument/2006/relationships/oleObject" Target="embeddings/oleObject1.bin"/><Relationship Id="rId3" Type="http://schemas.openxmlformats.org/officeDocument/2006/relationships/settings" Target="settings.xml"/><Relationship Id="rId12" Type="http://schemas.openxmlformats.org/officeDocument/2006/relationships/oleObject" Target="embeddings/oleObject3.bin"/><Relationship Id="rId17" Type="http://schemas.openxmlformats.org/officeDocument/2006/relationships/image" Target="media/image6.wmf"/><Relationship Id="rId25" Type="http://schemas.openxmlformats.org/officeDocument/2006/relationships/image" Target="media/image8.wmf"/><Relationship Id="rId33" Type="http://schemas.openxmlformats.org/officeDocument/2006/relationships/image" Target="media/image12.wmf"/><Relationship Id="rId38" Type="http://schemas.openxmlformats.org/officeDocument/2006/relationships/oleObject" Target="embeddings/oleObject18.bin"/><Relationship Id="rId46" Type="http://schemas.openxmlformats.org/officeDocument/2006/relationships/header" Target="header2.xml"/><Relationship Id="rId20" Type="http://schemas.openxmlformats.org/officeDocument/2006/relationships/image" Target="media/image7.wmf"/><Relationship Id="rId41" Type="http://schemas.openxmlformats.org/officeDocument/2006/relationships/image" Target="media/image16.emf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</TotalTime>
  <Pages>8</Pages>
  <Words>1382</Words>
  <Characters>7880</Characters>
  <Application>Microsoft Office Word</Application>
  <DocSecurity>0</DocSecurity>
  <Lines>65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Егор Омеляш</cp:lastModifiedBy>
  <cp:revision>11</cp:revision>
  <dcterms:created xsi:type="dcterms:W3CDTF">2026-04-11T14:05:00Z</dcterms:created>
  <dcterms:modified xsi:type="dcterms:W3CDTF">2026-04-20T13:35:00Z</dcterms:modified>
</cp:coreProperties>
</file>