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 w:hint="default"/>
          <w:sz w:val="20"/>
          <w:szCs w:val="20"/>
          <w:rtl w:val="0"/>
        </w:rPr>
        <w:t xml:space="preserve"> ВНУТРЕННЕГО РАСПОРЯДКА ДЛЯ ПОТРЕБИТЕЛЕЙ МЕДИЦИНСКИХ УСЛУГ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>Настоящие правила определяют внутренний распорядок в ООО «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МЦ Баланс</w:t>
      </w:r>
      <w:r>
        <w:rPr>
          <w:rFonts w:ascii="Helvetica" w:hAnsi="Helvetica" w:hint="default"/>
          <w:sz w:val="20"/>
          <w:szCs w:val="20"/>
          <w:rtl w:val="0"/>
          <w:lang w:val="it-IT"/>
        </w:rPr>
        <w:t>»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права и обязанности пациентов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Правила разработаны в соответствии с Федеральным Законом от </w:t>
      </w:r>
      <w:r>
        <w:rPr>
          <w:rFonts w:ascii="Helvetica" w:hAnsi="Helvetica"/>
          <w:sz w:val="20"/>
          <w:szCs w:val="20"/>
          <w:rtl w:val="0"/>
        </w:rPr>
        <w:t>21.11.2011</w:t>
      </w:r>
      <w:r>
        <w:rPr>
          <w:rFonts w:ascii="Helvetica" w:hAnsi="Helvetica" w:hint="default"/>
          <w:sz w:val="20"/>
          <w:szCs w:val="20"/>
          <w:rtl w:val="0"/>
        </w:rPr>
        <w:t>г</w:t>
      </w:r>
      <w:r>
        <w:rPr>
          <w:rFonts w:ascii="Helvetica" w:hAnsi="Helvetica"/>
          <w:sz w:val="20"/>
          <w:szCs w:val="20"/>
          <w:rtl w:val="0"/>
          <w:lang w:val="es-ES_tradnl"/>
        </w:rPr>
        <w:t xml:space="preserve">. No 323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ФЗ «Об основах охраны граждан в Российской Федерации»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Федеральным Законом «Об обязательном медицинском страховании в Российской Федерации» от </w:t>
      </w:r>
      <w:r>
        <w:rPr>
          <w:rFonts w:ascii="Helvetica" w:hAnsi="Helvetica"/>
          <w:sz w:val="20"/>
          <w:szCs w:val="20"/>
          <w:rtl w:val="0"/>
        </w:rPr>
        <w:t>29.11.2010</w:t>
      </w:r>
      <w:r>
        <w:rPr>
          <w:rFonts w:ascii="Helvetica" w:hAnsi="Helvetica" w:hint="default"/>
          <w:sz w:val="20"/>
          <w:szCs w:val="20"/>
          <w:rtl w:val="0"/>
        </w:rPr>
        <w:t xml:space="preserve">г </w:t>
      </w:r>
      <w:r>
        <w:rPr>
          <w:rFonts w:ascii="Helvetica" w:hAnsi="Helvetica"/>
          <w:sz w:val="20"/>
          <w:szCs w:val="20"/>
          <w:rtl w:val="0"/>
          <w:lang w:val="pt-PT"/>
        </w:rPr>
        <w:t>No 326-</w:t>
      </w:r>
      <w:r>
        <w:rPr>
          <w:rFonts w:ascii="Helvetica" w:hAnsi="Helvetica" w:hint="default"/>
          <w:sz w:val="20"/>
          <w:szCs w:val="20"/>
          <w:rtl w:val="0"/>
        </w:rPr>
        <w:t>ФЗ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Постановлением Правительства РФ от </w:t>
      </w:r>
      <w:r>
        <w:rPr>
          <w:rFonts w:ascii="Helvetica" w:hAnsi="Helvetica"/>
          <w:sz w:val="20"/>
          <w:szCs w:val="20"/>
          <w:rtl w:val="0"/>
        </w:rPr>
        <w:t xml:space="preserve">04.10.2012 N 1006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«Об утверждении Правил предоставления медицинскими организациями платных медицинских услуг»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1.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Общие положения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1.1. </w:t>
      </w:r>
      <w:r>
        <w:rPr>
          <w:rFonts w:ascii="Helvetica" w:hAnsi="Helvetica" w:hint="default"/>
          <w:sz w:val="20"/>
          <w:szCs w:val="20"/>
          <w:rtl w:val="0"/>
        </w:rPr>
        <w:t xml:space="preserve">Правила внутреннего распорядка для потребителей услуг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далее </w:t>
      </w: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</w:rPr>
        <w:t>Правила</w:t>
      </w:r>
      <w:r>
        <w:rPr>
          <w:rFonts w:ascii="Helvetica" w:hAnsi="Helvetica"/>
          <w:sz w:val="20"/>
          <w:szCs w:val="20"/>
          <w:rtl w:val="0"/>
        </w:rPr>
        <w:t xml:space="preserve">) </w:t>
      </w:r>
      <w:r>
        <w:rPr>
          <w:rFonts w:ascii="Helvetica" w:hAnsi="Helvetica" w:hint="default"/>
          <w:sz w:val="20"/>
          <w:szCs w:val="20"/>
          <w:rtl w:val="0"/>
          <w:lang w:val="fr-FR"/>
        </w:rPr>
        <w:t>ООО «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МЦ Баланс</w:t>
      </w:r>
      <w:r>
        <w:rPr>
          <w:rFonts w:ascii="Helvetica" w:hAnsi="Helvetica" w:hint="default"/>
          <w:sz w:val="20"/>
          <w:szCs w:val="20"/>
          <w:rtl w:val="0"/>
          <w:lang w:val="it-IT"/>
        </w:rPr>
        <w:t xml:space="preserve">»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далее 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Медцентр</w:t>
      </w:r>
      <w:r>
        <w:rPr>
          <w:rFonts w:ascii="Helvetica" w:hAnsi="Helvetica"/>
          <w:sz w:val="20"/>
          <w:szCs w:val="20"/>
          <w:rtl w:val="0"/>
        </w:rPr>
        <w:t xml:space="preserve">)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являются организационно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правовым документом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регламентирующим в соответствии с законодательством Российской Федерации в сфере здравоохранения вопросы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возникающие между участниками правоотношений </w:t>
      </w: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</w:rPr>
        <w:t xml:space="preserve">пациентом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</w:rPr>
        <w:t>его представителем</w:t>
      </w:r>
      <w:r>
        <w:rPr>
          <w:rFonts w:ascii="Helvetica" w:hAnsi="Helvetica"/>
          <w:sz w:val="20"/>
          <w:szCs w:val="20"/>
          <w:rtl w:val="0"/>
        </w:rPr>
        <w:t xml:space="preserve">) </w:t>
      </w:r>
      <w:r>
        <w:rPr>
          <w:rFonts w:ascii="Helvetica" w:hAnsi="Helvetica" w:hint="default"/>
          <w:sz w:val="20"/>
          <w:szCs w:val="20"/>
          <w:rtl w:val="0"/>
        </w:rPr>
        <w:t>и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Медцентром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1.2.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Внутренний распорядок определяется нормативными правовыми актами органов государственной власти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настоящими Правилами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приказами и распоряжениями главного врача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распоряжениями руководителей структурных подразделений организации и иными локальными нормативными актами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1.3.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Настоящие Правила обязательны для всех пациентов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а также иных лиц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обратившихся в учреждение или его структурное подразделение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разработаны в целях реализации предусмотренных законом прав пациента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создания наиболее благоприятных возможностей оказания пациенту своевременной медико</w:t>
      </w: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</w:rPr>
        <w:t>санитарной помощи надлежащего объема и качества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1.4.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Правила внутреннего распорядка для пациентов включают</w:t>
      </w:r>
      <w:r>
        <w:rPr>
          <w:rFonts w:ascii="Helvetica" w:hAnsi="Helvetica"/>
          <w:sz w:val="20"/>
          <w:szCs w:val="20"/>
          <w:rtl w:val="0"/>
        </w:rPr>
        <w:t>: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</w:rPr>
        <w:t>порядок обращения пациента в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права и обязанности пациента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порядок разрешения конфликтных ситуаций между учреждением и пациентом</w:t>
      </w:r>
      <w:r>
        <w:rPr>
          <w:rFonts w:ascii="Helvetica" w:hAnsi="Helvetica"/>
          <w:sz w:val="20"/>
          <w:szCs w:val="20"/>
          <w:rtl w:val="0"/>
        </w:rPr>
        <w:t xml:space="preserve">; 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порядок предоставления информации о состоянии здоровья пациента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график работы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Медцентра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 ее должностных лиц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информацию о платных медицинских услугах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1.5.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Правила внутреннего распорядка для пациентов должны находиться в доступном для пациентов месте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а также размещаться на официальном сайте учреждения в сети Интернет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2. </w:t>
      </w:r>
      <w:r>
        <w:rPr>
          <w:rFonts w:ascii="Helvetica" w:hAnsi="Helvetica" w:hint="default"/>
          <w:sz w:val="20"/>
          <w:szCs w:val="20"/>
          <w:rtl w:val="0"/>
        </w:rPr>
        <w:t>Прядок обращения пациентов в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ru-RU"/>
        </w:rPr>
        <w:t xml:space="preserve">2.1.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Медцентр является медицинским учреждением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оказывающее </w:t>
      </w:r>
      <w:r>
        <w:rPr>
          <w:rFonts w:ascii="Helvetica" w:hAnsi="Helvetica" w:hint="default"/>
          <w:sz w:val="20"/>
          <w:szCs w:val="20"/>
          <w:rtl w:val="0"/>
        </w:rPr>
        <w:t>платн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ую</w:t>
      </w:r>
      <w:r>
        <w:rPr>
          <w:rFonts w:ascii="Helvetica" w:hAnsi="Helvetica" w:hint="default"/>
          <w:sz w:val="20"/>
          <w:szCs w:val="20"/>
          <w:rtl w:val="0"/>
        </w:rPr>
        <w:t xml:space="preserve"> медицинск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ую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помощ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ь</w:t>
      </w:r>
      <w:r>
        <w:rPr>
          <w:rFonts w:ascii="Helvetica" w:hAnsi="Helvetica"/>
          <w:sz w:val="20"/>
          <w:szCs w:val="20"/>
          <w:rtl w:val="0"/>
        </w:rPr>
        <w:t xml:space="preserve"> 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за счет средств граждан и организаций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</w:t>
      </w:r>
      <w:r>
        <w:rPr>
          <w:rFonts w:ascii="Helvetica" w:hAnsi="Helvetica"/>
          <w:sz w:val="20"/>
          <w:szCs w:val="20"/>
          <w:rtl w:val="0"/>
          <w:lang w:val="ru-RU"/>
        </w:rPr>
        <w:t>2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 состояниях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требующих оказания неотложной медицинской помощи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помощь оказывается врачом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</w:rPr>
        <w:t>терапевтом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врачом общей практики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или врачом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специалистом по профилю медицинской услуги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находящимся на рабочем месте в момент обращения гражданина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При необходимости срочного медицинского вмешательства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несчастный случай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травма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отравление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другие состояния и заболевания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угрожающие жизни или здоровью гражданина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или окружающих его лиц</w:t>
      </w:r>
      <w:r>
        <w:rPr>
          <w:rFonts w:ascii="Helvetica" w:hAnsi="Helvetica"/>
          <w:sz w:val="20"/>
          <w:szCs w:val="20"/>
          <w:rtl w:val="0"/>
        </w:rPr>
        <w:t xml:space="preserve">),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необходимо обратиться в отделение скорой медицинской помощи по сотовому телефону </w:t>
      </w:r>
      <w:r>
        <w:rPr>
          <w:rFonts w:ascii="Helvetica" w:hAnsi="Helvetica"/>
          <w:sz w:val="20"/>
          <w:szCs w:val="20"/>
          <w:rtl w:val="0"/>
        </w:rPr>
        <w:t xml:space="preserve">112,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по стационарному телефону </w:t>
      </w:r>
      <w:r>
        <w:rPr>
          <w:rFonts w:ascii="Helvetica" w:hAnsi="Helvetica"/>
          <w:sz w:val="20"/>
          <w:szCs w:val="20"/>
          <w:rtl w:val="0"/>
        </w:rPr>
        <w:t>03.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</w:t>
      </w:r>
      <w:r>
        <w:rPr>
          <w:rFonts w:ascii="Helvetica" w:hAnsi="Helvetica"/>
          <w:sz w:val="20"/>
          <w:szCs w:val="20"/>
          <w:rtl w:val="0"/>
          <w:lang w:val="ru-RU"/>
        </w:rPr>
        <w:t>3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Медицинская помощь населению осуществляется в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Медцентре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</w:t>
      </w:r>
      <w:r>
        <w:rPr>
          <w:rFonts w:ascii="Helvetica" w:hAnsi="Helvetica"/>
          <w:sz w:val="20"/>
          <w:szCs w:val="20"/>
          <w:rtl w:val="0"/>
          <w:lang w:val="ru-RU"/>
        </w:rPr>
        <w:t>4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</w:rPr>
        <w:t xml:space="preserve">В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Медцентре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медицинская помощь оказывается ежедневно в соответствии с графиком работы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</w:t>
      </w:r>
      <w:r>
        <w:rPr>
          <w:rFonts w:ascii="Helvetica" w:hAnsi="Helvetica"/>
          <w:sz w:val="20"/>
          <w:szCs w:val="20"/>
          <w:rtl w:val="0"/>
          <w:lang w:val="ru-RU"/>
        </w:rPr>
        <w:t>5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 первичном или повторном обращении пациент обязан представить документ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удостоверяющий личность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</w:rPr>
        <w:t>паспорт</w:t>
      </w:r>
      <w:r>
        <w:rPr>
          <w:rFonts w:ascii="Helvetica" w:hAnsi="Helvetica"/>
          <w:sz w:val="20"/>
          <w:szCs w:val="20"/>
          <w:rtl w:val="0"/>
        </w:rPr>
        <w:t xml:space="preserve">).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регистратуре учреждения при первичном обращении на пациента оформляется медицинская карта амбулаторного больного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которую вносятся сведения о пациенте в соответствии с утвержденной формой медицинской документации и оформляется информированное добровольное согласие на медицинские вмешательства при получении первичной медико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санитарной помощи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</w:t>
      </w:r>
      <w:r>
        <w:rPr>
          <w:rFonts w:ascii="Helvetica" w:hAnsi="Helvetica"/>
          <w:sz w:val="20"/>
          <w:szCs w:val="20"/>
          <w:rtl w:val="0"/>
          <w:lang w:val="ru-RU"/>
        </w:rPr>
        <w:t>6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Медицинская карта амбулаторного больного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история развития ребенка</w:t>
      </w:r>
      <w:r>
        <w:rPr>
          <w:rFonts w:ascii="Helvetica" w:hAnsi="Helvetica"/>
          <w:sz w:val="20"/>
          <w:szCs w:val="20"/>
          <w:rtl w:val="0"/>
        </w:rPr>
        <w:t xml:space="preserve">),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наряду с другими медицинскими документами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относится к первичным медицинским документам и должна храниться в лечебно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профилактическом учреждении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Учреждение несет ответственность за сохранность медицинских документов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условия и сроки их хранения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Пациент же реализует свои права на информацию о состоянии его здоровья в соответствии со ст</w:t>
      </w:r>
      <w:r>
        <w:rPr>
          <w:rFonts w:ascii="Helvetica" w:hAnsi="Helvetica"/>
          <w:sz w:val="20"/>
          <w:szCs w:val="20"/>
          <w:rtl w:val="0"/>
        </w:rPr>
        <w:t xml:space="preserve">. 22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Федерального закона от </w:t>
      </w:r>
      <w:r>
        <w:rPr>
          <w:rFonts w:ascii="Helvetica" w:hAnsi="Helvetica"/>
          <w:sz w:val="20"/>
          <w:szCs w:val="20"/>
          <w:rtl w:val="0"/>
        </w:rPr>
        <w:t>21.11.2011 No 323-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ФЗ «Об основах охраны здоровья граждан в Российской Федерации»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том числе имеет право непосредственно знакомиться с медицинской документацией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отражающей состояние его здоровья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 получать консультации по ней у других специалистов</w:t>
      </w:r>
      <w:r>
        <w:rPr>
          <w:rFonts w:ascii="Helvetica" w:hAnsi="Helvetica"/>
          <w:sz w:val="20"/>
          <w:szCs w:val="20"/>
          <w:rtl w:val="0"/>
        </w:rPr>
        <w:t xml:space="preserve">). </w:t>
      </w:r>
      <w:r>
        <w:rPr>
          <w:rFonts w:ascii="Helvetica" w:hAnsi="Helvetica" w:hint="default"/>
          <w:sz w:val="20"/>
          <w:szCs w:val="20"/>
          <w:rtl w:val="0"/>
        </w:rPr>
        <w:t xml:space="preserve">Согласно Приказа от </w:t>
      </w:r>
      <w:r>
        <w:rPr>
          <w:rFonts w:ascii="Helvetica" w:hAnsi="Helvetica"/>
          <w:sz w:val="20"/>
          <w:szCs w:val="20"/>
          <w:rtl w:val="0"/>
        </w:rPr>
        <w:t xml:space="preserve">04.03.1997 No 77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«О возврате и порядке хранения медицинских карт в амбулаторных учреждениях» медицинские карты амбулаторного больного и истории развития ребенка должны храниться непосредственно в амбулаторно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поликлиническом учреждении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Выдача медицинских карт на руки пациенту возможна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только с разрешения администрации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Медцентра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главный врач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заместитель главного врача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заведующие структурными подразделениями</w:t>
      </w:r>
      <w:r>
        <w:rPr>
          <w:rFonts w:ascii="Helvetica" w:hAnsi="Helvetica"/>
          <w:sz w:val="20"/>
          <w:szCs w:val="20"/>
          <w:rtl w:val="0"/>
        </w:rPr>
        <w:t xml:space="preserve">)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 личному заявлению пациента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Самовольное изъятие амбулаторной карты больного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и вынос ее за пределы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Медцентра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не допускается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</w:t>
      </w:r>
      <w:r>
        <w:rPr>
          <w:rFonts w:ascii="Helvetica" w:hAnsi="Helvetica"/>
          <w:sz w:val="20"/>
          <w:szCs w:val="20"/>
          <w:rtl w:val="0"/>
          <w:lang w:val="ru-RU"/>
        </w:rPr>
        <w:t>7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</w:rPr>
        <w:t>Прием врачом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осуществляется по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предварительн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ой</w:t>
      </w:r>
      <w:r>
        <w:rPr>
          <w:rFonts w:ascii="Helvetica" w:hAnsi="Helvetica" w:hint="default"/>
          <w:sz w:val="20"/>
          <w:szCs w:val="20"/>
          <w:rtl w:val="0"/>
        </w:rPr>
        <w:t xml:space="preserve"> запис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на прием врача через</w:t>
      </w:r>
      <w:r>
        <w:rPr>
          <w:rFonts w:ascii="Helvetica" w:hAnsi="Helvetica"/>
          <w:sz w:val="20"/>
          <w:szCs w:val="20"/>
          <w:rtl w:val="0"/>
        </w:rPr>
        <w:t xml:space="preserve">: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контактный центр по телефону</w:t>
      </w:r>
      <w:r>
        <w:rPr>
          <w:rFonts w:ascii="Helvetica" w:hAnsi="Helvetica"/>
          <w:sz w:val="20"/>
          <w:szCs w:val="20"/>
          <w:rtl w:val="0"/>
        </w:rPr>
        <w:t>: 8(</w:t>
      </w:r>
      <w:r>
        <w:rPr>
          <w:rFonts w:ascii="Helvetica" w:hAnsi="Helvetica"/>
          <w:sz w:val="20"/>
          <w:szCs w:val="20"/>
          <w:rtl w:val="0"/>
          <w:lang w:val="ru-RU"/>
        </w:rPr>
        <w:t>927)311-10-76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официальный сайт в сети Интернет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размещенный по адресу </w:t>
      </w:r>
      <w:r>
        <w:rPr>
          <w:rFonts w:ascii="Helvetica" w:hAnsi="Helvetica"/>
          <w:sz w:val="20"/>
          <w:szCs w:val="20"/>
          <w:rtl w:val="0"/>
          <w:lang w:val="en-US"/>
        </w:rPr>
        <w:t>https://balance-msk.com</w:t>
      </w:r>
      <w:r>
        <w:rPr>
          <w:rFonts w:ascii="Helvetica" w:hAnsi="Helvetica"/>
          <w:sz w:val="20"/>
          <w:szCs w:val="20"/>
          <w:rtl w:val="0"/>
          <w:lang w:val="ru-RU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</w:t>
      </w:r>
      <w:r>
        <w:rPr>
          <w:rFonts w:ascii="Helvetica" w:hAnsi="Helvetica"/>
          <w:sz w:val="20"/>
          <w:szCs w:val="20"/>
          <w:rtl w:val="0"/>
          <w:lang w:val="ru-RU"/>
        </w:rPr>
        <w:t>8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Предварительная запись пациента на прием к врачам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специалистам также может осуществляться непосредственно дежурным администратором в Клинике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через контактный центр по телефону</w:t>
      </w:r>
      <w:r>
        <w:rPr>
          <w:rFonts w:ascii="Helvetica" w:hAnsi="Helvetica"/>
          <w:sz w:val="20"/>
          <w:szCs w:val="20"/>
          <w:rtl w:val="0"/>
        </w:rPr>
        <w:t>: 8(</w:t>
      </w:r>
      <w:r>
        <w:rPr>
          <w:rFonts w:ascii="Helvetica" w:hAnsi="Helvetica"/>
          <w:sz w:val="20"/>
          <w:szCs w:val="20"/>
          <w:rtl w:val="0"/>
          <w:lang w:val="ru-RU"/>
        </w:rPr>
        <w:t>927)311-10-76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через официальный сайт в сети Интернет</w:t>
      </w:r>
      <w:r>
        <w:rPr>
          <w:rFonts w:ascii="Helvetica" w:hAnsi="Helvetica"/>
          <w:sz w:val="20"/>
          <w:szCs w:val="20"/>
          <w:rtl w:val="0"/>
          <w:lang w:val="en-US"/>
        </w:rPr>
        <w:t>: https://balance-msk.com.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</w:t>
      </w:r>
      <w:r>
        <w:rPr>
          <w:rFonts w:ascii="Helvetica" w:hAnsi="Helvetica"/>
          <w:sz w:val="20"/>
          <w:szCs w:val="20"/>
          <w:rtl w:val="0"/>
          <w:lang w:val="ru-RU"/>
        </w:rPr>
        <w:t>9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Вопрос о необходимости экстренной консультации врачом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специалистом решается лечащим врачом или главным врачом клиники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</w:t>
      </w:r>
      <w:r>
        <w:rPr>
          <w:rFonts w:ascii="Helvetica" w:hAnsi="Helvetica"/>
          <w:sz w:val="20"/>
          <w:szCs w:val="20"/>
          <w:rtl w:val="0"/>
          <w:lang w:val="ru-RU"/>
        </w:rPr>
        <w:t>10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</w:rPr>
        <w:t>Время на прием пациента врачом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специалистом определено с учетом действующих расчетных нормативов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2.1</w:t>
      </w:r>
      <w:r>
        <w:rPr>
          <w:rFonts w:ascii="Helvetica" w:hAnsi="Helvetica"/>
          <w:sz w:val="20"/>
          <w:szCs w:val="20"/>
          <w:rtl w:val="0"/>
          <w:lang w:val="ru-RU"/>
        </w:rPr>
        <w:t>1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Информацию о времени приема врачей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 правилах вызова врача на дом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 порядке предварительной записи на прием к врачам пациент может получить в регистратуре Клиники в устной форме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 xml:space="preserve">по телефону </w:t>
      </w:r>
      <w:r>
        <w:rPr>
          <w:rFonts w:ascii="Helvetica" w:hAnsi="Helvetica"/>
          <w:sz w:val="20"/>
          <w:szCs w:val="20"/>
          <w:rtl w:val="0"/>
        </w:rPr>
        <w:t>8</w:t>
      </w:r>
      <w:r>
        <w:rPr>
          <w:rFonts w:ascii="Helvetica" w:hAnsi="Helvetica"/>
          <w:sz w:val="20"/>
          <w:szCs w:val="20"/>
          <w:rtl w:val="0"/>
          <w:lang w:val="ru-RU"/>
        </w:rPr>
        <w:t>(927)311-10-76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 помощью информационных материалов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расположенных в холлах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а также на официальном сайте в сети Интернет</w:t>
      </w:r>
      <w:r>
        <w:rPr>
          <w:rFonts w:ascii="Helvetica" w:hAnsi="Helvetica"/>
          <w:sz w:val="20"/>
          <w:szCs w:val="20"/>
          <w:rtl w:val="0"/>
          <w:lang w:val="en-US"/>
        </w:rPr>
        <w:t>: https://balance-msk.com</w:t>
      </w:r>
      <w:r>
        <w:rPr>
          <w:rFonts w:ascii="Helvetica" w:hAnsi="Helvetica"/>
          <w:sz w:val="20"/>
          <w:szCs w:val="20"/>
          <w:rtl w:val="0"/>
          <w:lang w:val="ru-RU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2.1</w:t>
      </w:r>
      <w:r>
        <w:rPr>
          <w:rFonts w:ascii="Helvetica" w:hAnsi="Helvetica"/>
          <w:sz w:val="20"/>
          <w:szCs w:val="20"/>
          <w:rtl w:val="0"/>
          <w:lang w:val="ru-RU"/>
        </w:rPr>
        <w:t>2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 наличии лечебно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диагностической ситуации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которую не может разрешить самостоятельно врач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</w:rPr>
        <w:t>специалист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пациенту выдается направление на консультацию в специализированное учреждение по форме </w:t>
      </w:r>
      <w:r>
        <w:rPr>
          <w:rFonts w:ascii="Helvetica" w:hAnsi="Helvetica"/>
          <w:sz w:val="20"/>
          <w:szCs w:val="20"/>
          <w:rtl w:val="0"/>
        </w:rPr>
        <w:t>057/</w:t>
      </w:r>
      <w:r>
        <w:rPr>
          <w:rFonts w:ascii="Helvetica" w:hAnsi="Helvetica" w:hint="default"/>
          <w:sz w:val="20"/>
          <w:szCs w:val="20"/>
          <w:rtl w:val="0"/>
        </w:rPr>
        <w:t>У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3.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Права и обязанности пациентов</w:t>
      </w:r>
      <w:r>
        <w:rPr>
          <w:rFonts w:ascii="Helvetica" w:hAnsi="Helvetica"/>
          <w:sz w:val="20"/>
          <w:szCs w:val="20"/>
          <w:rtl w:val="0"/>
        </w:rPr>
        <w:t>: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3.1.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Права и обязанности граждан в сфере охраны здоровья установлены ст</w:t>
      </w:r>
      <w:r>
        <w:rPr>
          <w:rFonts w:ascii="Helvetica" w:hAnsi="Helvetica"/>
          <w:sz w:val="20"/>
          <w:szCs w:val="20"/>
          <w:rtl w:val="0"/>
        </w:rPr>
        <w:t xml:space="preserve">.18-26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Федерального закона от </w:t>
      </w:r>
      <w:r>
        <w:rPr>
          <w:rFonts w:ascii="Helvetica" w:hAnsi="Helvetica"/>
          <w:sz w:val="20"/>
          <w:szCs w:val="20"/>
          <w:rtl w:val="0"/>
        </w:rPr>
        <w:t>21.11.2011 N 323-</w:t>
      </w:r>
      <w:r>
        <w:rPr>
          <w:rFonts w:ascii="Helvetica" w:hAnsi="Helvetica" w:hint="default"/>
          <w:sz w:val="20"/>
          <w:szCs w:val="20"/>
          <w:rtl w:val="0"/>
        </w:rPr>
        <w:t xml:space="preserve">ФЗ </w:t>
      </w:r>
      <w:r>
        <w:rPr>
          <w:rFonts w:ascii="Helvetica" w:hAnsi="Helvetica"/>
          <w:sz w:val="20"/>
          <w:szCs w:val="20"/>
          <w:rtl w:val="0"/>
          <w:lang w:val="ru-RU"/>
        </w:rPr>
        <w:t>"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Об основах охраны здоровья граждан в Российской Федерации</w:t>
      </w:r>
      <w:r>
        <w:rPr>
          <w:rFonts w:ascii="Helvetica" w:hAnsi="Helvetica"/>
          <w:sz w:val="20"/>
          <w:szCs w:val="20"/>
          <w:rtl w:val="0"/>
          <w:lang w:val="ru-RU"/>
        </w:rPr>
        <w:t>"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3.</w:t>
      </w:r>
      <w:r>
        <w:rPr>
          <w:rFonts w:ascii="Helvetica" w:hAnsi="Helvetica"/>
          <w:sz w:val="20"/>
          <w:szCs w:val="20"/>
          <w:rtl w:val="0"/>
          <w:lang w:val="ru-RU"/>
        </w:rPr>
        <w:t>2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Выдержки о правах и обязанностях пациентов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установленных федеральными законами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указанными в п</w:t>
      </w:r>
      <w:r>
        <w:rPr>
          <w:rFonts w:ascii="Helvetica" w:hAnsi="Helvetica"/>
          <w:sz w:val="20"/>
          <w:szCs w:val="20"/>
          <w:rtl w:val="0"/>
        </w:rPr>
        <w:t xml:space="preserve">.3.1 </w:t>
      </w:r>
      <w:r>
        <w:rPr>
          <w:rFonts w:ascii="Helvetica" w:hAnsi="Helvetica" w:hint="default"/>
          <w:sz w:val="20"/>
          <w:szCs w:val="20"/>
          <w:rtl w:val="0"/>
        </w:rPr>
        <w:t>и п</w:t>
      </w:r>
      <w:r>
        <w:rPr>
          <w:rFonts w:ascii="Helvetica" w:hAnsi="Helvetica"/>
          <w:sz w:val="20"/>
          <w:szCs w:val="20"/>
          <w:rtl w:val="0"/>
        </w:rPr>
        <w:t xml:space="preserve">.3.2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размещаются на информационных стендах подразделений и на официальном сайте учреждения в сети Интернет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3.</w:t>
      </w:r>
      <w:r>
        <w:rPr>
          <w:rFonts w:ascii="Helvetica" w:hAnsi="Helvetica"/>
          <w:sz w:val="20"/>
          <w:szCs w:val="20"/>
          <w:rtl w:val="0"/>
          <w:lang w:val="ru-RU"/>
        </w:rPr>
        <w:t>3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Кроме того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пациент обязан</w:t>
      </w:r>
      <w:r>
        <w:rPr>
          <w:rFonts w:ascii="Helvetica" w:hAnsi="Helvetica"/>
          <w:sz w:val="20"/>
          <w:szCs w:val="20"/>
          <w:rtl w:val="0"/>
        </w:rPr>
        <w:t>: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соблюдать режим работы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Медцентра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jc w:val="left"/>
        <w:rPr>
          <w:rFonts w:ascii="Helvetica" w:hAnsi="Helvetica" w:hint="default"/>
          <w:sz w:val="20"/>
          <w:szCs w:val="20"/>
        </w:rPr>
      </w:pPr>
      <w:r>
        <w:rPr>
          <w:rFonts w:ascii="Helvetica" w:hAnsi="Helvetica" w:hint="default"/>
          <w:sz w:val="20"/>
          <w:szCs w:val="20"/>
          <w:rtl w:val="0"/>
        </w:rPr>
        <w:t>соблюдать правила внутреннего распорядка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Медцентра</w:t>
      </w:r>
      <w:r>
        <w:rPr>
          <w:rFonts w:ascii="Helvetica" w:hAnsi="Helvetica"/>
          <w:sz w:val="20"/>
          <w:szCs w:val="20"/>
          <w:rtl w:val="0"/>
        </w:rPr>
        <w:t xml:space="preserve">; </w:t>
      </w:r>
    </w:p>
    <w:p>
      <w:pPr>
        <w:pStyle w:val="Основной текст"/>
        <w:numPr>
          <w:ilvl w:val="0"/>
          <w:numId w:val="2"/>
        </w:numPr>
        <w:jc w:val="left"/>
        <w:rPr>
          <w:rFonts w:ascii="Helvetica" w:hAnsi="Helvetica" w:hint="default"/>
          <w:sz w:val="20"/>
          <w:szCs w:val="20"/>
          <w:lang w:val="ru-RU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>правила поведения в общественных местах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соблюдать требования пожарной безопасности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соблюдать санитарно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противоэпидемиологический режим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соблюдать установленный в учреждении регламент работы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выполнять предписания лечащего врача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сотрудничать с врачом на всех этапах оказания медицинской помощи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соблюдать режим лечения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том числе определенный на период его временной нетрудоспособности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уважительно относиться к медицинским работникам и другим лицам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участвующим в оказании медицинской помощи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оформлять в установленном порядке свой отказ от получения информации против своей воли о состоянии здоровья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 результатах обследования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наличии заболевания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его диагнозе и прогнозе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в том числе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случаях неблагоприятного прогноза развития заболевания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отказ от медицинского вмешательства или его прекращение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представлять лицу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оказывающему медицинскую помощь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известную ему достоверную информацию о состоянии своего здоровья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том числе о противопоказаниях к применению лекарственных средств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ранее перенесенных и наследственных заболеваниях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jc w:val="left"/>
        <w:rPr>
          <w:rFonts w:ascii="Helvetica" w:hAnsi="Helvetica" w:hint="default"/>
          <w:sz w:val="20"/>
          <w:szCs w:val="20"/>
          <w:lang w:val="ru-RU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>проявлять доброжелательное и вежливое отношение к другим пациентам</w:t>
      </w:r>
      <w:r>
        <w:rPr>
          <w:rFonts w:ascii="Helvetica" w:hAnsi="Helvetica"/>
          <w:sz w:val="20"/>
          <w:szCs w:val="20"/>
          <w:rtl w:val="0"/>
        </w:rPr>
        <w:t xml:space="preserve">; </w:t>
      </w:r>
    </w:p>
    <w:p>
      <w:pPr>
        <w:pStyle w:val="Основной текст"/>
        <w:numPr>
          <w:ilvl w:val="0"/>
          <w:numId w:val="2"/>
        </w:numPr>
        <w:jc w:val="left"/>
        <w:rPr>
          <w:rFonts w:ascii="Helvetica" w:hAnsi="Helvetica" w:hint="default"/>
          <w:sz w:val="20"/>
          <w:szCs w:val="20"/>
          <w:lang w:val="ru-RU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>бережно относиться к имуществу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медицинского центра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 обнаружении источников пожара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иных источников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угрожающих общественной безопасности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пациент должен немедленно сообщить об этом дежурному персоналу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уважительно относиться к другим пациентам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соблюдать очередность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пропускать лиц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имеющих право на внеочередное обслуживание в соответствии с Законодательством РФ</w:t>
      </w:r>
      <w:r>
        <w:rPr>
          <w:rFonts w:ascii="Helvetica" w:hAnsi="Helvetica"/>
          <w:sz w:val="20"/>
          <w:szCs w:val="20"/>
          <w:rtl w:val="0"/>
        </w:rPr>
        <w:t>;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соблюдать правила запрета курения в медицинских учреждениях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4.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Порядок разрешения конфликтов между пациентом и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Медцентром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Порядок рассмотрения жалоб и обращений регламентирован Федеральным законом от </w:t>
      </w:r>
      <w:r>
        <w:rPr>
          <w:rFonts w:ascii="Helvetica" w:hAnsi="Helvetica"/>
          <w:sz w:val="20"/>
          <w:szCs w:val="20"/>
          <w:rtl w:val="0"/>
        </w:rPr>
        <w:t xml:space="preserve">21 </w:t>
      </w:r>
      <w:r>
        <w:rPr>
          <w:rFonts w:ascii="Helvetica" w:hAnsi="Helvetica" w:hint="default"/>
          <w:sz w:val="20"/>
          <w:szCs w:val="20"/>
          <w:rtl w:val="0"/>
        </w:rPr>
        <w:t xml:space="preserve">ноября </w:t>
      </w:r>
      <w:r>
        <w:rPr>
          <w:rFonts w:ascii="Helvetica" w:hAnsi="Helvetica"/>
          <w:sz w:val="20"/>
          <w:szCs w:val="20"/>
          <w:rtl w:val="0"/>
        </w:rPr>
        <w:t xml:space="preserve">2011 </w:t>
      </w:r>
      <w:r>
        <w:rPr>
          <w:rFonts w:ascii="Helvetica" w:hAnsi="Helvetica" w:hint="default"/>
          <w:sz w:val="20"/>
          <w:szCs w:val="20"/>
          <w:rtl w:val="0"/>
        </w:rPr>
        <w:t>г</w:t>
      </w:r>
      <w:r>
        <w:rPr>
          <w:rFonts w:ascii="Helvetica" w:hAnsi="Helvetica"/>
          <w:sz w:val="20"/>
          <w:szCs w:val="20"/>
          <w:rtl w:val="0"/>
        </w:rPr>
        <w:t>. N 323-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ФЗ «Об основах охраны здоровья граждан в Российской Федерации» и Федеральным законом от </w:t>
      </w:r>
      <w:r>
        <w:rPr>
          <w:rFonts w:ascii="Helvetica" w:hAnsi="Helvetica"/>
          <w:sz w:val="20"/>
          <w:szCs w:val="20"/>
          <w:rtl w:val="0"/>
        </w:rPr>
        <w:t xml:space="preserve">02.05.2006 </w:t>
      </w:r>
      <w:r>
        <w:rPr>
          <w:rFonts w:ascii="Helvetica" w:hAnsi="Helvetica" w:hint="default"/>
          <w:sz w:val="20"/>
          <w:szCs w:val="20"/>
          <w:rtl w:val="0"/>
        </w:rPr>
        <w:t>г</w:t>
      </w:r>
      <w:r>
        <w:rPr>
          <w:rFonts w:ascii="Helvetica" w:hAnsi="Helvetica"/>
          <w:sz w:val="20"/>
          <w:szCs w:val="20"/>
          <w:rtl w:val="0"/>
        </w:rPr>
        <w:t>. No59-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ФЗ «О порядке рассмотрения обращений граждан Российской Федерации»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4.1.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В случае конфликтных ситуаций пациент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его законный представитель</w:t>
      </w:r>
      <w:r>
        <w:rPr>
          <w:rFonts w:ascii="Helvetica" w:hAnsi="Helvetica"/>
          <w:sz w:val="20"/>
          <w:szCs w:val="20"/>
          <w:rtl w:val="0"/>
        </w:rPr>
        <w:t xml:space="preserve">)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имеет право непосредственно обратиться к руководителю структурного подразделения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где оказывается медицинская помощь</w:t>
      </w:r>
      <w:r>
        <w:rPr>
          <w:rFonts w:ascii="Helvetica" w:hAnsi="Helvetica"/>
          <w:sz w:val="20"/>
          <w:szCs w:val="20"/>
          <w:rtl w:val="0"/>
        </w:rPr>
        <w:t>,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в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администрацию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Медицинского центра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</w:rPr>
        <w:t>К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главному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врачу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можно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обратиться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в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установленные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часы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приема</w:t>
      </w:r>
      <w:r>
        <w:rPr>
          <w:rFonts w:ascii="Helvetica" w:hAnsi="Helvetica"/>
          <w:sz w:val="20"/>
          <w:szCs w:val="20"/>
          <w:rtl w:val="0"/>
          <w:lang w:val="ru-RU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или направить письменное заявление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4.2.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 личном приеме гражданин предъявляет документ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удостоверяющий его личность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Содержание устного обращения заносится в журнал обращений граждан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случае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если изложенные в устном обращении факты и обстоятельства являются очевидными и не требуют дополнительной проверки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ответ на обращение с согласия гражданина может быть дан устно в ходе личного приема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 чем делается запись в журнале обращений граждан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остальных случаях дается письменный ответ по существу поставленных в обращении вопросов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4.3.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Письменное обращение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принятое в ходе личного приема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подлежит регистрации и рассмотрению в порядке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установленном Федеральным законом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4.4.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случае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если в обращении содержатся вопросы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решение которых не входит в компетенцию должностного лица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гражданину дается разъяснение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куда и в каком порядке ему следует обратиться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4.5.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Гражданин в своем письменном обращении в обязательном порядке указывает либо наименование учреждения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которое направляет письменное обращение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либо фамилию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имя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отчество соответствующего должностного лица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либо должность соответствующего лица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а также свои фамилию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имя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отчество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последнее </w:t>
      </w: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 наличии</w:t>
      </w:r>
      <w:r>
        <w:rPr>
          <w:rFonts w:ascii="Helvetica" w:hAnsi="Helvetica"/>
          <w:sz w:val="20"/>
          <w:szCs w:val="20"/>
          <w:rtl w:val="0"/>
        </w:rPr>
        <w:t xml:space="preserve">),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почтовый адрес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 которому должны быть направлены ответ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уведомление о переадресации обращения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излагает суть предложения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заявления или жалобы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ставит личную подпись и дату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4.6.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случае необходимости в подтверждение своих доводов гражданин прилагает к письменному обращению документы и материалы либо их копии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4.7.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Письменное обращение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поступившее в администрацию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рассматривается в течение </w:t>
      </w:r>
      <w:r>
        <w:rPr>
          <w:rFonts w:ascii="Helvetica" w:hAnsi="Helvetica"/>
          <w:sz w:val="20"/>
          <w:szCs w:val="20"/>
          <w:rtl w:val="0"/>
        </w:rPr>
        <w:t xml:space="preserve">15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дней со дня его регистрации в порядке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установленном Федеральным законом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4.8.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Ответ на письменное обращение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поступившее в администрацию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направляется по почтовому адресу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указанному в обращении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5.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Порядок получения информации о состоянии здоровья пациента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5.1.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Пациент имеет право получить в доступной для него форме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имеющуюся в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Медцентре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информацию о состоянии своего здоровья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том числе сведения о результатах медицинского обследования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наличии заболевания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об установленном диагнозе и о прогнозе развития заболевания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методах оказания медицинской помощи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связанном с ними риске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возможных видах медицинского вмешательства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его последствиях и результатах оказания медицинской помощи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5.2.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Информация о состоянии здоровья предоставляется пациенту лично лечащим врачом или другими медицинскими работниками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принимающими непосредственное участие в медицинском обследовании и лечении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5.3.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Информация о состоянии здоровья не может быть предоставлена пациенту против его воли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В случае неблагоприятного прогноза развития заболевания информация сообщается в деликатной форме гражданину или его супругу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</w:rPr>
        <w:t>супруге</w:t>
      </w:r>
      <w:r>
        <w:rPr>
          <w:rFonts w:ascii="Helvetica" w:hAnsi="Helvetica"/>
          <w:sz w:val="20"/>
          <w:szCs w:val="20"/>
          <w:rtl w:val="0"/>
        </w:rPr>
        <w:t xml:space="preserve">),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одному из близких родственников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</w:rPr>
        <w:t>детям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родителям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родным братьям и родным сестрам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внукам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дедушкам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бабушкам</w:t>
      </w:r>
      <w:r>
        <w:rPr>
          <w:rFonts w:ascii="Helvetica" w:hAnsi="Helvetica"/>
          <w:sz w:val="20"/>
          <w:szCs w:val="20"/>
          <w:rtl w:val="0"/>
        </w:rPr>
        <w:t xml:space="preserve">),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если пациент не запретил сообщать им об этом и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</w:rPr>
        <w:t>или</w:t>
      </w:r>
      <w:r>
        <w:rPr>
          <w:rFonts w:ascii="Helvetica" w:hAnsi="Helvetica"/>
          <w:sz w:val="20"/>
          <w:szCs w:val="20"/>
          <w:rtl w:val="0"/>
        </w:rPr>
        <w:t xml:space="preserve">)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не определил иное лицо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которому должна быть передана такая информация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случае отказа пациента от получения информации о состоянии своего здоровья об этом делается соответствующая запись в медицинской документации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5.4.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Пациент имеет право непосредственно знакомиться с медицинской документацией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отражающей состояние его здоровья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 получать на основании такой документации консультации у других специалистов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5.5.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Пациент имеет право на основании письменного заявления получать отражающие состояние здоровья медицинские документы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их копии и выписки из медицинских документов в </w:t>
      </w:r>
      <w:r>
        <w:rPr>
          <w:rFonts w:ascii="Helvetica" w:hAnsi="Helvetica"/>
          <w:sz w:val="20"/>
          <w:szCs w:val="20"/>
          <w:rtl w:val="0"/>
        </w:rPr>
        <w:t>30 (</w:t>
      </w:r>
      <w:r>
        <w:rPr>
          <w:rFonts w:ascii="Helvetica" w:hAnsi="Helvetica" w:hint="default"/>
          <w:sz w:val="20"/>
          <w:szCs w:val="20"/>
          <w:rtl w:val="0"/>
        </w:rPr>
        <w:t>тридцати</w:t>
      </w:r>
      <w:r>
        <w:rPr>
          <w:rFonts w:ascii="Helvetica" w:hAnsi="Helvetica"/>
          <w:sz w:val="20"/>
          <w:szCs w:val="20"/>
          <w:rtl w:val="0"/>
        </w:rPr>
        <w:t xml:space="preserve">)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дневный срок с даты поступления в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соответствующего заявления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5.6.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отношении лиц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признанных в установленном законом порядке недееспособными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информация о состоянии здоровья пациента предоставляется их законному представителю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на основании подтверждающих документов о законном представительстве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5.7. </w:t>
      </w:r>
      <w:r>
        <w:rPr>
          <w:rFonts w:ascii="Helvetica" w:hAnsi="Helvetica" w:hint="default"/>
          <w:sz w:val="20"/>
          <w:szCs w:val="20"/>
          <w:rtl w:val="0"/>
        </w:rPr>
        <w:t>Информация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содержащаяся в медицинской документации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составляет врачебную тайну и может предоставляться без согласия пациента по основаниям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предусмотренным законодательством РФ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6.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График работы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Медцентра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 ее должностных лиц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6.1.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График работы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Медцентра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и ее должностных лиц определяется правилами внутреннего трудового распорядка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Медцентра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 соответствии с нормами трудового права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6.2.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Режим работы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Медцентра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и ее должностных лиц определяет время начала и окончания рабочего дня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смены</w:t>
      </w:r>
      <w:r>
        <w:rPr>
          <w:rFonts w:ascii="Helvetica" w:hAnsi="Helvetica"/>
          <w:sz w:val="20"/>
          <w:szCs w:val="20"/>
          <w:rtl w:val="0"/>
        </w:rPr>
        <w:t xml:space="preserve">),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а также рабочие и выходные дни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время обеденного и других перерывов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последовательность чередования работы по сменам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а также рабочее время должностных лиц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6.3.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Индивидуальные нормы нагрузки персонала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график работы</w:t>
      </w:r>
      <w:r>
        <w:rPr>
          <w:rFonts w:ascii="Helvetica" w:hAnsi="Helvetica"/>
          <w:sz w:val="20"/>
          <w:szCs w:val="20"/>
          <w:rtl w:val="0"/>
        </w:rPr>
        <w:t xml:space="preserve">),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график и режим работы устанавливаются и утверждаются главным врачом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7.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Информация о платных медицинских услугах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 xml:space="preserve">7.1.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За медицинской помощью на платной основе может обратиться любой гражданин Российской Федерации старше </w:t>
      </w:r>
      <w:r>
        <w:rPr>
          <w:rFonts w:ascii="Helvetica" w:hAnsi="Helvetica"/>
          <w:sz w:val="20"/>
          <w:szCs w:val="20"/>
          <w:rtl w:val="0"/>
        </w:rPr>
        <w:t xml:space="preserve">18 </w:t>
      </w:r>
      <w:r>
        <w:rPr>
          <w:rFonts w:ascii="Helvetica" w:hAnsi="Helvetica" w:hint="default"/>
          <w:sz w:val="20"/>
          <w:szCs w:val="20"/>
          <w:rtl w:val="0"/>
        </w:rPr>
        <w:t>лет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иностранные граждане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граждане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являющиеся законными представителями несовершеннолетних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не дееспособных или ограниченно дееспособных лиц в отношении подопечных лиц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>С пациентом в обязательном порядке заключается договор на оказание платных медицинских услуг</w:t>
      </w:r>
      <w:r>
        <w:rPr>
          <w:rFonts w:ascii="Helvetica" w:hAnsi="Helvetica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Для заключения договора пациенту необходимо предоставить паспорт или другой документ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удостоверяющий личность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для законных представителей несовершеннолетних </w:t>
      </w:r>
      <w:r>
        <w:rPr>
          <w:rFonts w:ascii="Helvetica" w:hAnsi="Helvetica"/>
          <w:sz w:val="20"/>
          <w:szCs w:val="20"/>
          <w:rtl w:val="0"/>
        </w:rPr>
        <w:t xml:space="preserve">-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свидетельство о рождении ребенка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документы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подтверждающие опеку или попечительство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>Все услуги на платной основе предоставляются в соответствии с действующей Лицензией в объеме амбулаторно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поликлинической помощи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Стоимость услуг определяется согласно действующему на момент обращения в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Прейскуранту</w:t>
      </w:r>
      <w:r>
        <w:rPr>
          <w:rFonts w:ascii="Helvetica" w:hAnsi="Helvetica"/>
          <w:sz w:val="20"/>
          <w:szCs w:val="20"/>
          <w:rtl w:val="0"/>
        </w:rPr>
        <w:t>.</w:t>
      </w:r>
    </w:p>
    <w:p>
      <w:pPr>
        <w:pStyle w:val="Основной текст"/>
        <w:jc w:val="left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Ознакомиться с ценами на платные медицинские услуги можно у администраторов в регистратуре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Медцентра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 на официальном сайте в сети Интернет</w:t>
      </w:r>
      <w:r>
        <w:rPr>
          <w:rFonts w:ascii="Helvetica" w:hAnsi="Helvetica"/>
          <w:sz w:val="20"/>
          <w:szCs w:val="20"/>
          <w:rtl w:val="0"/>
          <w:lang w:val="en-US"/>
        </w:rPr>
        <w:t>: https://balance-msk.com.</w:t>
      </w:r>
    </w:p>
    <w:p>
      <w:pPr>
        <w:pStyle w:val="Основной текст"/>
        <w:jc w:val="left"/>
      </w:pP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Оплата медицинских услуг производится Пациентом в полном объеме в день оказания услуги путем перечисления стоимости услуги путем внесения наличных средств в кассу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Медцентра </w:t>
      </w:r>
      <w:r>
        <w:rPr>
          <w:rFonts w:ascii="Helvetica" w:hAnsi="Helvetica" w:hint="default"/>
          <w:sz w:val="20"/>
          <w:szCs w:val="20"/>
          <w:rtl w:val="0"/>
        </w:rPr>
        <w:t>или безналичную оплату</w:t>
      </w:r>
      <w:r>
        <w:rPr>
          <w:rFonts w:ascii="Helvetica" w:hAnsi="Helvetica"/>
          <w:sz w:val="20"/>
          <w:szCs w:val="20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