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46BD68F8" w:rsidR="00E96440" w:rsidRPr="00B309F4" w:rsidRDefault="00656B5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№ </w:t>
      </w:r>
      <w:r w:rsidR="00B309F4" w:rsidRPr="00B309F4">
        <w:rPr>
          <w:rFonts w:cs="Times New Roman"/>
          <w:b/>
          <w:bCs/>
          <w:szCs w:val="28"/>
        </w:rPr>
        <w:t>7</w:t>
      </w:r>
    </w:p>
    <w:p w14:paraId="1504F8E6" w14:textId="1E6AE84F" w:rsidR="004A52AB" w:rsidRPr="005679E1" w:rsidRDefault="00E96440" w:rsidP="00B309F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proofErr w:type="spellStart"/>
      <w:r w:rsidR="00B309F4">
        <w:rPr>
          <w:rFonts w:cs="Times New Roman"/>
          <w:b/>
          <w:bCs/>
          <w:szCs w:val="28"/>
        </w:rPr>
        <w:t>gRPC</w:t>
      </w:r>
      <w:proofErr w:type="spellEnd"/>
      <w:r w:rsidR="00B309F4">
        <w:rPr>
          <w:rFonts w:cs="Times New Roman"/>
          <w:b/>
          <w:bCs/>
          <w:szCs w:val="28"/>
        </w:rPr>
        <w:t> и</w:t>
      </w:r>
      <w:r w:rsidR="00B309F4" w:rsidRPr="00B309F4">
        <w:rPr>
          <w:rFonts w:cs="Times New Roman"/>
          <w:b/>
          <w:bCs/>
          <w:szCs w:val="28"/>
        </w:rPr>
        <w:t xml:space="preserve"> </w:t>
      </w:r>
      <w:r w:rsidR="00B309F4">
        <w:rPr>
          <w:rFonts w:cs="Times New Roman"/>
          <w:b/>
          <w:bCs/>
          <w:szCs w:val="28"/>
        </w:rPr>
        <w:t xml:space="preserve">синхронная </w:t>
      </w:r>
      <w:proofErr w:type="spellStart"/>
      <w:r w:rsidR="00B309F4">
        <w:rPr>
          <w:rFonts w:cs="Times New Roman"/>
          <w:b/>
          <w:bCs/>
          <w:szCs w:val="28"/>
        </w:rPr>
        <w:t>межсервисная</w:t>
      </w:r>
      <w:proofErr w:type="spellEnd"/>
      <w:r w:rsidR="00B309F4">
        <w:rPr>
          <w:rFonts w:cs="Times New Roman"/>
          <w:b/>
          <w:bCs/>
          <w:szCs w:val="28"/>
        </w:rPr>
        <w:t xml:space="preserve"> коммуникация на </w:t>
      </w:r>
      <w:r w:rsidR="00B309F4" w:rsidRPr="00B309F4">
        <w:rPr>
          <w:rFonts w:cs="Times New Roman"/>
          <w:b/>
          <w:bCs/>
          <w:szCs w:val="28"/>
        </w:rPr>
        <w:t xml:space="preserve"> </w:t>
      </w:r>
      <w:r w:rsidR="00B309F4">
        <w:rPr>
          <w:rFonts w:cs="Times New Roman"/>
          <w:b/>
          <w:bCs/>
          <w:szCs w:val="28"/>
          <w:lang w:val="en-US"/>
        </w:rPr>
        <w:t>Protocol</w:t>
      </w:r>
      <w:r w:rsidR="00B309F4" w:rsidRPr="00B309F4">
        <w:rPr>
          <w:rFonts w:cs="Times New Roman"/>
          <w:b/>
          <w:bCs/>
          <w:szCs w:val="28"/>
        </w:rPr>
        <w:t xml:space="preserve"> </w:t>
      </w:r>
      <w:r w:rsidR="00B309F4">
        <w:rPr>
          <w:rFonts w:cs="Times New Roman"/>
          <w:b/>
          <w:bCs/>
          <w:szCs w:val="28"/>
          <w:lang w:val="en-US"/>
        </w:rPr>
        <w:t>Buffers</w:t>
      </w:r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22FC6EB" w14:textId="4D4ED512" w:rsidR="00BB70B3" w:rsidRPr="00BB70B3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BC41B6">
            <w:rPr>
              <w:rFonts w:cs="Times New Roman"/>
            </w:rPr>
            <w:fldChar w:fldCharType="begin"/>
          </w:r>
          <w:r w:rsidRPr="00BC41B6">
            <w:rPr>
              <w:rFonts w:cs="Times New Roman"/>
            </w:rPr>
            <w:instrText xml:space="preserve"> TOC \o "1-3" \h \z \u </w:instrText>
          </w:r>
          <w:r w:rsidRPr="00BC41B6">
            <w:rPr>
              <w:rFonts w:cs="Times New Roman"/>
            </w:rPr>
            <w:fldChar w:fldCharType="separate"/>
          </w:r>
          <w:hyperlink w:anchor="_Toc232262061" w:history="1">
            <w:r w:rsidR="00BB70B3" w:rsidRPr="00BB70B3">
              <w:rPr>
                <w:rStyle w:val="a9"/>
                <w:noProof/>
                <w:lang w:val="en-US"/>
              </w:rPr>
              <w:t>gRPC</w:t>
            </w:r>
            <w:r w:rsidR="00BB70B3" w:rsidRPr="00BB70B3">
              <w:rPr>
                <w:noProof/>
                <w:webHidden/>
              </w:rPr>
              <w:tab/>
            </w:r>
            <w:r w:rsidR="00BB70B3" w:rsidRPr="00BB70B3">
              <w:rPr>
                <w:noProof/>
                <w:webHidden/>
              </w:rPr>
              <w:fldChar w:fldCharType="begin"/>
            </w:r>
            <w:r w:rsidR="00BB70B3" w:rsidRPr="00BB70B3">
              <w:rPr>
                <w:noProof/>
                <w:webHidden/>
              </w:rPr>
              <w:instrText xml:space="preserve"> PAGEREF _Toc232262061 \h </w:instrText>
            </w:r>
            <w:r w:rsidR="00BB70B3" w:rsidRPr="00BB70B3">
              <w:rPr>
                <w:noProof/>
                <w:webHidden/>
              </w:rPr>
            </w:r>
            <w:r w:rsidR="00BB70B3" w:rsidRPr="00BB70B3">
              <w:rPr>
                <w:noProof/>
                <w:webHidden/>
              </w:rPr>
              <w:fldChar w:fldCharType="separate"/>
            </w:r>
            <w:r w:rsidR="00BB70B3" w:rsidRPr="00BB70B3">
              <w:rPr>
                <w:noProof/>
                <w:webHidden/>
              </w:rPr>
              <w:t>3</w:t>
            </w:r>
            <w:r w:rsidR="00BB70B3" w:rsidRPr="00BB70B3">
              <w:rPr>
                <w:noProof/>
                <w:webHidden/>
              </w:rPr>
              <w:fldChar w:fldCharType="end"/>
            </w:r>
          </w:hyperlink>
        </w:p>
        <w:p w14:paraId="0DEF0821" w14:textId="0E25A5A2" w:rsidR="00BB70B3" w:rsidRPr="00BB70B3" w:rsidRDefault="00BB70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62062" w:history="1">
            <w:r w:rsidRPr="00BB70B3">
              <w:rPr>
                <w:rStyle w:val="a9"/>
                <w:noProof/>
              </w:rPr>
              <w:t>Практический разбор</w:t>
            </w:r>
            <w:r w:rsidRPr="00BB70B3">
              <w:rPr>
                <w:noProof/>
                <w:webHidden/>
              </w:rPr>
              <w:tab/>
            </w:r>
            <w:r w:rsidRPr="00BB70B3">
              <w:rPr>
                <w:noProof/>
                <w:webHidden/>
              </w:rPr>
              <w:fldChar w:fldCharType="begin"/>
            </w:r>
            <w:r w:rsidRPr="00BB70B3">
              <w:rPr>
                <w:noProof/>
                <w:webHidden/>
              </w:rPr>
              <w:instrText xml:space="preserve"> PAGEREF _Toc232262062 \h </w:instrText>
            </w:r>
            <w:r w:rsidRPr="00BB70B3">
              <w:rPr>
                <w:noProof/>
                <w:webHidden/>
              </w:rPr>
            </w:r>
            <w:r w:rsidRPr="00BB70B3">
              <w:rPr>
                <w:noProof/>
                <w:webHidden/>
              </w:rPr>
              <w:fldChar w:fldCharType="separate"/>
            </w:r>
            <w:r w:rsidRPr="00BB70B3">
              <w:rPr>
                <w:noProof/>
                <w:webHidden/>
              </w:rPr>
              <w:t>4</w:t>
            </w:r>
            <w:r w:rsidRPr="00BB70B3">
              <w:rPr>
                <w:noProof/>
                <w:webHidden/>
              </w:rPr>
              <w:fldChar w:fldCharType="end"/>
            </w:r>
          </w:hyperlink>
        </w:p>
        <w:p w14:paraId="26179CE7" w14:textId="7451BAB6" w:rsidR="00BB70B3" w:rsidRPr="00BB70B3" w:rsidRDefault="00BB70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62063" w:history="1">
            <w:r w:rsidRPr="00BB70B3">
              <w:rPr>
                <w:rStyle w:val="a9"/>
                <w:rFonts w:cs="Times New Roman"/>
                <w:noProof/>
              </w:rPr>
              <w:t>Приложение А</w:t>
            </w:r>
            <w:r w:rsidRPr="00BB70B3">
              <w:rPr>
                <w:noProof/>
                <w:webHidden/>
              </w:rPr>
              <w:tab/>
            </w:r>
            <w:r w:rsidRPr="00BB70B3">
              <w:rPr>
                <w:noProof/>
                <w:webHidden/>
              </w:rPr>
              <w:fldChar w:fldCharType="begin"/>
            </w:r>
            <w:r w:rsidRPr="00BB70B3">
              <w:rPr>
                <w:noProof/>
                <w:webHidden/>
              </w:rPr>
              <w:instrText xml:space="preserve"> PAGEREF _Toc232262063 \h </w:instrText>
            </w:r>
            <w:r w:rsidRPr="00BB70B3">
              <w:rPr>
                <w:noProof/>
                <w:webHidden/>
              </w:rPr>
            </w:r>
            <w:r w:rsidRPr="00BB70B3">
              <w:rPr>
                <w:noProof/>
                <w:webHidden/>
              </w:rPr>
              <w:fldChar w:fldCharType="separate"/>
            </w:r>
            <w:r w:rsidRPr="00BB70B3">
              <w:rPr>
                <w:noProof/>
                <w:webHidden/>
              </w:rPr>
              <w:t>11</w:t>
            </w:r>
            <w:r w:rsidRPr="00BB70B3">
              <w:rPr>
                <w:noProof/>
                <w:webHidden/>
              </w:rPr>
              <w:fldChar w:fldCharType="end"/>
            </w:r>
          </w:hyperlink>
        </w:p>
        <w:p w14:paraId="5BBF08AC" w14:textId="1705BCFC" w:rsidR="00EA02CE" w:rsidRPr="005679E1" w:rsidRDefault="005679E1" w:rsidP="005679E1">
          <w:pPr>
            <w:rPr>
              <w:rFonts w:cs="Times New Roman"/>
            </w:rPr>
          </w:pPr>
          <w:r w:rsidRPr="00BC41B6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25AABB12" w:rsidR="00A737F8" w:rsidRPr="005659FA" w:rsidRDefault="00BB70B3" w:rsidP="00BB70B3">
      <w:pPr>
        <w:pStyle w:val="ab"/>
        <w:tabs>
          <w:tab w:val="left" w:pos="8280"/>
        </w:tabs>
        <w:rPr>
          <w:lang w:val="en-US"/>
        </w:rPr>
      </w:pPr>
      <w:r>
        <w:tab/>
      </w: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1F4C5DF8" w14:textId="5D2B038F" w:rsidR="00332BF6" w:rsidRDefault="00332BF6" w:rsidP="0009100E">
      <w:pPr>
        <w:pStyle w:val="ab"/>
        <w:ind w:firstLine="0"/>
      </w:pPr>
    </w:p>
    <w:p w14:paraId="56347916" w14:textId="7B471F06" w:rsidR="00BB70B3" w:rsidRDefault="00BB70B3" w:rsidP="0009100E">
      <w:pPr>
        <w:pStyle w:val="ab"/>
        <w:ind w:firstLine="0"/>
      </w:pPr>
    </w:p>
    <w:p w14:paraId="727E20D6" w14:textId="5FA83EC1" w:rsidR="00BB70B3" w:rsidRDefault="00BB70B3" w:rsidP="0009100E">
      <w:pPr>
        <w:pStyle w:val="ab"/>
        <w:ind w:firstLine="0"/>
      </w:pPr>
    </w:p>
    <w:p w14:paraId="547C4F53" w14:textId="3A0020B6" w:rsidR="00BB70B3" w:rsidRDefault="00BB70B3" w:rsidP="0009100E">
      <w:pPr>
        <w:pStyle w:val="ab"/>
        <w:ind w:firstLine="0"/>
      </w:pPr>
    </w:p>
    <w:p w14:paraId="31F3A821" w14:textId="1759F652" w:rsidR="00BB70B3" w:rsidRDefault="00BB70B3" w:rsidP="0009100E">
      <w:pPr>
        <w:pStyle w:val="ab"/>
        <w:ind w:firstLine="0"/>
      </w:pPr>
    </w:p>
    <w:p w14:paraId="714B6DD8" w14:textId="23E79788" w:rsidR="00BB70B3" w:rsidRDefault="00BB70B3" w:rsidP="0009100E">
      <w:pPr>
        <w:pStyle w:val="ab"/>
        <w:ind w:firstLine="0"/>
      </w:pPr>
    </w:p>
    <w:p w14:paraId="06ACF2A8" w14:textId="1F554C99" w:rsidR="00BB70B3" w:rsidRDefault="00BB70B3" w:rsidP="0009100E">
      <w:pPr>
        <w:pStyle w:val="ab"/>
        <w:ind w:firstLine="0"/>
      </w:pPr>
    </w:p>
    <w:p w14:paraId="26685077" w14:textId="548CD304" w:rsidR="00BB70B3" w:rsidRDefault="00BB70B3" w:rsidP="0009100E">
      <w:pPr>
        <w:pStyle w:val="ab"/>
        <w:ind w:firstLine="0"/>
      </w:pPr>
    </w:p>
    <w:p w14:paraId="39882EC0" w14:textId="09F316F4" w:rsidR="00BB70B3" w:rsidRDefault="00BB70B3" w:rsidP="0009100E">
      <w:pPr>
        <w:pStyle w:val="ab"/>
        <w:ind w:firstLine="0"/>
      </w:pPr>
    </w:p>
    <w:p w14:paraId="4DC43B26" w14:textId="0B766B8A" w:rsidR="00BB70B3" w:rsidRDefault="00BB70B3" w:rsidP="0009100E">
      <w:pPr>
        <w:pStyle w:val="ab"/>
        <w:ind w:firstLine="0"/>
      </w:pPr>
    </w:p>
    <w:p w14:paraId="59084FE5" w14:textId="77777777" w:rsidR="00BB70B3" w:rsidRDefault="00BB70B3" w:rsidP="0009100E">
      <w:pPr>
        <w:pStyle w:val="ab"/>
        <w:ind w:firstLine="0"/>
      </w:pPr>
    </w:p>
    <w:p w14:paraId="0C5804B0" w14:textId="77777777" w:rsidR="0009100E" w:rsidRPr="005679E1" w:rsidRDefault="0009100E" w:rsidP="0009100E">
      <w:pPr>
        <w:pStyle w:val="ab"/>
        <w:ind w:firstLine="0"/>
      </w:pPr>
    </w:p>
    <w:p w14:paraId="1748EC4D" w14:textId="4B9BC532" w:rsidR="00601DB5" w:rsidRPr="00B309F4" w:rsidRDefault="00B309F4" w:rsidP="00332BF6">
      <w:pPr>
        <w:pStyle w:val="ab"/>
        <w:spacing w:line="480" w:lineRule="auto"/>
        <w:jc w:val="center"/>
        <w:outlineLvl w:val="0"/>
        <w:rPr>
          <w:b/>
        </w:rPr>
      </w:pPr>
      <w:bookmarkStart w:id="0" w:name="_Toc232262061"/>
      <w:proofErr w:type="spellStart"/>
      <w:r>
        <w:rPr>
          <w:b/>
          <w:lang w:val="en-US"/>
        </w:rPr>
        <w:lastRenderedPageBreak/>
        <w:t>gRPC</w:t>
      </w:r>
      <w:bookmarkEnd w:id="0"/>
      <w:proofErr w:type="spellEnd"/>
    </w:p>
    <w:p w14:paraId="4743D89A" w14:textId="6933015E" w:rsidR="00621CC6" w:rsidRDefault="00B309F4" w:rsidP="00B309F4">
      <w:pPr>
        <w:pStyle w:val="ab"/>
        <w:spacing w:line="360" w:lineRule="auto"/>
      </w:pPr>
      <w:r>
        <w:t xml:space="preserve">Теперь происходит добавление синхронной </w:t>
      </w:r>
      <w:proofErr w:type="spellStart"/>
      <w:r>
        <w:t>межсервисной</w:t>
      </w:r>
      <w:proofErr w:type="spellEnd"/>
      <w:r>
        <w:t xml:space="preserve"> коммуникации по протоколу </w:t>
      </w:r>
      <w:proofErr w:type="spellStart"/>
      <w:r>
        <w:rPr>
          <w:lang w:val="en-US"/>
        </w:rPr>
        <w:t>gRPC</w:t>
      </w:r>
      <w:proofErr w:type="spellEnd"/>
      <w:r w:rsidRPr="00B309F4">
        <w:t xml:space="preserve"> </w:t>
      </w:r>
      <w:r>
        <w:t xml:space="preserve">– бинарный, строго типизированный </w:t>
      </w:r>
      <w:proofErr w:type="spellStart"/>
      <w:r>
        <w:t>фреймворк</w:t>
      </w:r>
      <w:proofErr w:type="spellEnd"/>
      <w:r>
        <w:t xml:space="preserve"> от </w:t>
      </w:r>
      <w:r>
        <w:rPr>
          <w:lang w:val="en-US"/>
        </w:rPr>
        <w:t>Google</w:t>
      </w:r>
      <w:r w:rsidRPr="00B309F4">
        <w:t>.</w:t>
      </w:r>
      <w:r>
        <w:t xml:space="preserve"> Он нужен для того, чтобы вызывать процедуры удаленно. Он позволяет вызывать методы на удаленном сервере так, будто это локальные объекты. Данные передаются в двоичном формате и контракт фиксируется на уровне компиляции. Будут созданы два сервиса:</w:t>
      </w:r>
    </w:p>
    <w:p w14:paraId="64C873A6" w14:textId="52C394BD" w:rsidR="00B309F4" w:rsidRDefault="00B309F4" w:rsidP="00B309F4">
      <w:pPr>
        <w:pStyle w:val="ab"/>
        <w:numPr>
          <w:ilvl w:val="0"/>
          <w:numId w:val="19"/>
        </w:numPr>
        <w:spacing w:line="360" w:lineRule="auto"/>
      </w:pPr>
      <w:proofErr w:type="spellStart"/>
      <w:r w:rsidRPr="00B309F4">
        <w:t>grpc-analytics-server</w:t>
      </w:r>
      <w:proofErr w:type="spellEnd"/>
      <w:r w:rsidRPr="00B309F4">
        <w:t xml:space="preserve"> – </w:t>
      </w:r>
      <w:proofErr w:type="spellStart"/>
      <w:r w:rsidRPr="00B309F4">
        <w:t>gRPC</w:t>
      </w:r>
      <w:proofErr w:type="spellEnd"/>
      <w:r w:rsidRPr="00B309F4">
        <w:t>-сервер, выполняющий «аналитику» книг (оценка времени чтения, сложности, эпохи)</w:t>
      </w:r>
      <w:r>
        <w:t>;</w:t>
      </w:r>
    </w:p>
    <w:p w14:paraId="66D94E9D" w14:textId="7B88AC4A" w:rsidR="00B309F4" w:rsidRDefault="00B309F4" w:rsidP="00B309F4">
      <w:pPr>
        <w:pStyle w:val="ab"/>
        <w:numPr>
          <w:ilvl w:val="0"/>
          <w:numId w:val="19"/>
        </w:numPr>
        <w:spacing w:line="360" w:lineRule="auto"/>
      </w:pPr>
      <w:proofErr w:type="spellStart"/>
      <w:r w:rsidRPr="00B309F4">
        <w:t>grpc-enrichment-client</w:t>
      </w:r>
      <w:proofErr w:type="spellEnd"/>
      <w:r w:rsidRPr="00B309F4">
        <w:t xml:space="preserve"> – «мост» между </w:t>
      </w:r>
      <w:proofErr w:type="spellStart"/>
      <w:r w:rsidRPr="00B309F4">
        <w:t>RabbitMQ</w:t>
      </w:r>
      <w:proofErr w:type="spellEnd"/>
      <w:r w:rsidRPr="00B309F4">
        <w:t xml:space="preserve"> и </w:t>
      </w:r>
      <w:proofErr w:type="spellStart"/>
      <w:r w:rsidRPr="00B309F4">
        <w:t>gRPC</w:t>
      </w:r>
      <w:proofErr w:type="spellEnd"/>
      <w:r w:rsidRPr="00B309F4">
        <w:t xml:space="preserve">: слушает событие </w:t>
      </w:r>
      <w:proofErr w:type="spellStart"/>
      <w:proofErr w:type="gramStart"/>
      <w:r w:rsidRPr="00B309F4">
        <w:t>book.created</w:t>
      </w:r>
      <w:proofErr w:type="spellEnd"/>
      <w:proofErr w:type="gramEnd"/>
      <w:r w:rsidRPr="00B309F4">
        <w:t xml:space="preserve"> из шины, вызывает </w:t>
      </w:r>
      <w:proofErr w:type="spellStart"/>
      <w:r w:rsidRPr="00B309F4">
        <w:t>gRPC</w:t>
      </w:r>
      <w:proofErr w:type="spellEnd"/>
      <w:r w:rsidRPr="00B309F4">
        <w:t xml:space="preserve">-сервер, публикует обогащённое событие </w:t>
      </w:r>
      <w:proofErr w:type="spellStart"/>
      <w:r w:rsidRPr="00B309F4">
        <w:t>book.enriched</w:t>
      </w:r>
      <w:proofErr w:type="spellEnd"/>
      <w:r w:rsidRPr="00B309F4">
        <w:t xml:space="preserve"> обратно</w:t>
      </w:r>
      <w:r>
        <w:t>.</w:t>
      </w:r>
    </w:p>
    <w:p w14:paraId="45467CC2" w14:textId="4D130268" w:rsidR="00B309F4" w:rsidRDefault="00B309F4" w:rsidP="00967A0A">
      <w:pPr>
        <w:pStyle w:val="ab"/>
        <w:spacing w:line="360" w:lineRule="auto"/>
      </w:pPr>
      <w:r>
        <w:t xml:space="preserve">В данном проекте </w:t>
      </w:r>
      <w:r w:rsidR="00967A0A">
        <w:t xml:space="preserve">добавляется синхронная связь между сервисами. Асинхронное событие инициирует синхронный </w:t>
      </w:r>
      <w:proofErr w:type="spellStart"/>
      <w:r w:rsidR="00967A0A">
        <w:rPr>
          <w:lang w:val="en-US"/>
        </w:rPr>
        <w:t>gRPC</w:t>
      </w:r>
      <w:proofErr w:type="spellEnd"/>
      <w:r w:rsidR="00967A0A" w:rsidRPr="00967A0A">
        <w:t>-</w:t>
      </w:r>
      <w:r w:rsidR="00967A0A">
        <w:t xml:space="preserve">вызов. </w:t>
      </w:r>
    </w:p>
    <w:p w14:paraId="6D502E43" w14:textId="13BA40AE" w:rsidR="00967A0A" w:rsidRDefault="00967A0A" w:rsidP="00967A0A">
      <w:pPr>
        <w:pStyle w:val="ab"/>
        <w:spacing w:line="360" w:lineRule="auto"/>
        <w:rPr>
          <w:lang w:val="en-US"/>
        </w:rPr>
      </w:pPr>
      <w:r>
        <w:rPr>
          <w:lang w:val="en-US"/>
        </w:rPr>
        <w:t>Demo</w:t>
      </w:r>
      <w:r w:rsidRPr="00967A0A">
        <w:t>-</w:t>
      </w:r>
      <w:r>
        <w:rPr>
          <w:lang w:val="en-US"/>
        </w:rPr>
        <w:t>rest</w:t>
      </w:r>
      <w:r w:rsidRPr="00967A0A">
        <w:t xml:space="preserve"> </w:t>
      </w:r>
      <w:r>
        <w:t xml:space="preserve">публикует событие о том, что книга создана в </w:t>
      </w:r>
      <w:proofErr w:type="spellStart"/>
      <w:r>
        <w:rPr>
          <w:lang w:val="en-US"/>
        </w:rPr>
        <w:t>RabbitMQ</w:t>
      </w:r>
      <w:proofErr w:type="spellEnd"/>
      <w:r>
        <w:t xml:space="preserve">, </w:t>
      </w:r>
      <w:proofErr w:type="spellStart"/>
      <w:r>
        <w:rPr>
          <w:lang w:val="en-US"/>
        </w:rPr>
        <w:t>grpc</w:t>
      </w:r>
      <w:proofErr w:type="spellEnd"/>
      <w:r w:rsidRPr="00967A0A">
        <w:t>-</w:t>
      </w:r>
      <w:r>
        <w:rPr>
          <w:lang w:val="en-US"/>
        </w:rPr>
        <w:t>enrichment</w:t>
      </w:r>
      <w:r w:rsidRPr="00967A0A">
        <w:t>-</w:t>
      </w:r>
      <w:r>
        <w:rPr>
          <w:lang w:val="en-US"/>
        </w:rPr>
        <w:t>client</w:t>
      </w:r>
      <w:r w:rsidRPr="00967A0A">
        <w:t xml:space="preserve"> </w:t>
      </w:r>
      <w:r>
        <w:t xml:space="preserve">слушает очередь, получает событие. Формирует </w:t>
      </w:r>
      <w:proofErr w:type="spellStart"/>
      <w:r>
        <w:rPr>
          <w:lang w:val="en-US"/>
        </w:rPr>
        <w:t>gRPC</w:t>
      </w:r>
      <w:proofErr w:type="spellEnd"/>
      <w:r w:rsidRPr="00967A0A">
        <w:t>-</w:t>
      </w:r>
      <w:r>
        <w:t xml:space="preserve">запрос и вызывает сервер, который выполняет аналитику. Получает ответ и публикует обогащённое событие обратно в </w:t>
      </w:r>
      <w:proofErr w:type="spellStart"/>
      <w:r>
        <w:rPr>
          <w:lang w:val="en-US"/>
        </w:rPr>
        <w:t>RabbitMQ</w:t>
      </w:r>
      <w:proofErr w:type="spellEnd"/>
      <w:r w:rsidRPr="00967A0A">
        <w:t>.</w:t>
      </w:r>
      <w:r>
        <w:t xml:space="preserve"> Аудит слушает данное событие. </w:t>
      </w:r>
    </w:p>
    <w:p w14:paraId="6B500D5A" w14:textId="14CA9609" w:rsidR="00967A0A" w:rsidRDefault="00967A0A" w:rsidP="00967A0A">
      <w:pPr>
        <w:pStyle w:val="ab"/>
        <w:spacing w:line="360" w:lineRule="auto"/>
      </w:pPr>
      <w:proofErr w:type="spellStart"/>
      <w:r>
        <w:rPr>
          <w:lang w:val="en-US"/>
        </w:rPr>
        <w:t>gRPC</w:t>
      </w:r>
      <w:proofErr w:type="spellEnd"/>
      <w:r w:rsidRPr="00967A0A">
        <w:t xml:space="preserve"> </w:t>
      </w:r>
      <w:r>
        <w:t xml:space="preserve">лучше тем, что он работает гораздо быстрее из-за своего протокола </w:t>
      </w:r>
      <w:proofErr w:type="spellStart"/>
      <w:r w:rsidRPr="00967A0A">
        <w:t>Protobuf</w:t>
      </w:r>
      <w:proofErr w:type="spellEnd"/>
      <w:r>
        <w:t xml:space="preserve"> – аналог </w:t>
      </w:r>
      <w:r>
        <w:rPr>
          <w:lang w:val="en-US"/>
        </w:rPr>
        <w:t>JSON</w:t>
      </w:r>
      <w:r w:rsidRPr="00967A0A">
        <w:t xml:space="preserve">, </w:t>
      </w:r>
      <w:r>
        <w:t xml:space="preserve">но бинарный – данные занимают меньше места и </w:t>
      </w:r>
      <w:proofErr w:type="spellStart"/>
      <w:r>
        <w:t>парсяться</w:t>
      </w:r>
      <w:proofErr w:type="spellEnd"/>
      <w:r>
        <w:t xml:space="preserve"> быстрее. </w:t>
      </w:r>
    </w:p>
    <w:p w14:paraId="3AEAA053" w14:textId="1BC14006" w:rsidR="00967A0A" w:rsidRDefault="00967A0A" w:rsidP="00967A0A">
      <w:pPr>
        <w:pStyle w:val="ab"/>
        <w:spacing w:line="360" w:lineRule="auto"/>
      </w:pPr>
      <w:proofErr w:type="gramStart"/>
      <w:r w:rsidRPr="00967A0A">
        <w:t>.</w:t>
      </w:r>
      <w:r>
        <w:rPr>
          <w:lang w:val="en-US"/>
        </w:rPr>
        <w:t>proto</w:t>
      </w:r>
      <w:proofErr w:type="gramEnd"/>
      <w:r w:rsidRPr="00967A0A">
        <w:t xml:space="preserve"> – </w:t>
      </w:r>
      <w:r>
        <w:t>это язык описания контракта</w:t>
      </w:r>
      <w:r w:rsidR="00C061CF">
        <w:t xml:space="preserve">, который описывает структуры данных и набор </w:t>
      </w:r>
      <w:r w:rsidR="00C061CF">
        <w:rPr>
          <w:lang w:val="en-US"/>
        </w:rPr>
        <w:t>RPC</w:t>
      </w:r>
      <w:r w:rsidR="00C061CF" w:rsidRPr="00C061CF">
        <w:t xml:space="preserve"> </w:t>
      </w:r>
      <w:r w:rsidR="00C061CF">
        <w:t>–</w:t>
      </w:r>
      <w:r w:rsidR="00C061CF" w:rsidRPr="00C061CF">
        <w:t xml:space="preserve"> </w:t>
      </w:r>
      <w:r w:rsidR="00C061CF">
        <w:t xml:space="preserve">методов. Номера полей нельзя изменять после релиза, потому что это идентификаторы в бинарном формате. </w:t>
      </w:r>
    </w:p>
    <w:p w14:paraId="5FC1DD2D" w14:textId="5ADD7CBD" w:rsidR="00C061CF" w:rsidRPr="00C061CF" w:rsidRDefault="00C061CF" w:rsidP="00967A0A">
      <w:pPr>
        <w:pStyle w:val="ab"/>
        <w:spacing w:line="360" w:lineRule="auto"/>
      </w:pPr>
      <w:r>
        <w:t xml:space="preserve">В проекте используется такой тип </w:t>
      </w:r>
      <w:proofErr w:type="spellStart"/>
      <w:r>
        <w:rPr>
          <w:lang w:val="en-US"/>
        </w:rPr>
        <w:t>gRPC</w:t>
      </w:r>
      <w:proofErr w:type="spellEnd"/>
      <w:r w:rsidRPr="00C061CF">
        <w:t xml:space="preserve">, </w:t>
      </w:r>
      <w:r>
        <w:t xml:space="preserve">как один запрос – один ответ. </w:t>
      </w:r>
    </w:p>
    <w:p w14:paraId="766233D9" w14:textId="667C3D7F" w:rsidR="00621CC6" w:rsidRDefault="00621CC6" w:rsidP="00C061CF">
      <w:pPr>
        <w:pStyle w:val="ab"/>
        <w:spacing w:line="360" w:lineRule="auto"/>
        <w:ind w:firstLine="0"/>
      </w:pPr>
    </w:p>
    <w:p w14:paraId="1B8F0D77" w14:textId="0DCF0992" w:rsidR="0009100E" w:rsidRDefault="0009100E" w:rsidP="000308D3">
      <w:pPr>
        <w:pStyle w:val="ab"/>
        <w:spacing w:line="360" w:lineRule="auto"/>
        <w:ind w:firstLine="0"/>
      </w:pPr>
    </w:p>
    <w:p w14:paraId="42D05B67" w14:textId="4CC053E0" w:rsidR="00E96392" w:rsidRDefault="00E96392" w:rsidP="0009100E">
      <w:pPr>
        <w:pStyle w:val="ab"/>
        <w:spacing w:line="360" w:lineRule="auto"/>
        <w:ind w:firstLine="0"/>
      </w:pPr>
    </w:p>
    <w:p w14:paraId="4471ADB2" w14:textId="54878C20" w:rsidR="00011529" w:rsidRDefault="00C061CF" w:rsidP="0001152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1" w:name="_Toc232262062"/>
      <w:r>
        <w:rPr>
          <w:b/>
        </w:rPr>
        <w:lastRenderedPageBreak/>
        <w:t>Практический разбор</w:t>
      </w:r>
      <w:bookmarkEnd w:id="1"/>
    </w:p>
    <w:p w14:paraId="6A87EFA4" w14:textId="6D2C5C36" w:rsidR="00011529" w:rsidRDefault="002C46BE" w:rsidP="00BB70B3">
      <w:pPr>
        <w:pStyle w:val="ab"/>
        <w:spacing w:line="360" w:lineRule="auto"/>
      </w:pPr>
      <w:r>
        <w:t>Запуск</w:t>
      </w:r>
      <w:r w:rsidR="000E75AC">
        <w:t xml:space="preserve"> контейнера в </w:t>
      </w:r>
      <w:r w:rsidR="00467187">
        <w:rPr>
          <w:lang w:val="en-US"/>
        </w:rPr>
        <w:t>Docker</w:t>
      </w:r>
      <w:r w:rsidR="00467187">
        <w:t xml:space="preserve">, представлено на рисунке 1. </w:t>
      </w:r>
    </w:p>
    <w:p w14:paraId="6EA14E53" w14:textId="2C11528C" w:rsidR="00467187" w:rsidRDefault="000E75AC" w:rsidP="00BB70B3">
      <w:pPr>
        <w:pStyle w:val="ab"/>
        <w:spacing w:line="360" w:lineRule="auto"/>
      </w:pPr>
      <w:r w:rsidRPr="000E75AC">
        <w:rPr>
          <w:noProof/>
          <w:lang w:eastAsia="ru-RU"/>
        </w:rPr>
        <w:drawing>
          <wp:inline distT="0" distB="0" distL="0" distR="0" wp14:anchorId="19C6CDDF" wp14:editId="0144E7AF">
            <wp:extent cx="5940425" cy="294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236" w14:textId="6040553B" w:rsidR="000E75AC" w:rsidRDefault="000E75AC" w:rsidP="00BB70B3">
      <w:pPr>
        <w:pStyle w:val="ab"/>
        <w:spacing w:line="360" w:lineRule="auto"/>
      </w:pPr>
      <w:r>
        <w:t xml:space="preserve">Рисунок 1 – </w:t>
      </w:r>
      <w:r w:rsidR="002C46BE">
        <w:t>Запущенный к</w:t>
      </w:r>
      <w:r>
        <w:t>онтейнера в докере</w:t>
      </w:r>
    </w:p>
    <w:p w14:paraId="1F128FA7" w14:textId="2841E474" w:rsidR="00584D9C" w:rsidRDefault="00584D9C" w:rsidP="00BB70B3">
      <w:pPr>
        <w:pStyle w:val="ab"/>
        <w:spacing w:line="360" w:lineRule="auto"/>
      </w:pPr>
      <w:r>
        <w:t>Далее собираю проект, представлено на рисунке 2.</w:t>
      </w:r>
    </w:p>
    <w:p w14:paraId="64C68558" w14:textId="1C95676C" w:rsidR="00C061CF" w:rsidRDefault="00584D9C" w:rsidP="00BB70B3">
      <w:pPr>
        <w:pStyle w:val="ab"/>
        <w:spacing w:line="360" w:lineRule="auto"/>
      </w:pPr>
      <w:r w:rsidRPr="00584D9C">
        <w:drawing>
          <wp:inline distT="0" distB="0" distL="0" distR="0" wp14:anchorId="73E20628" wp14:editId="3FECA143">
            <wp:extent cx="5745692" cy="221904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52" cy="22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5C79" w14:textId="32F8D726" w:rsidR="00584D9C" w:rsidRDefault="00584D9C" w:rsidP="00BB70B3">
      <w:pPr>
        <w:pStyle w:val="ab"/>
        <w:spacing w:line="360" w:lineRule="auto"/>
      </w:pPr>
      <w:r>
        <w:t>Рисунок 2 – Успешная сборка проекта</w:t>
      </w:r>
    </w:p>
    <w:p w14:paraId="0F628D8C" w14:textId="6790F8CF" w:rsidR="00584D9C" w:rsidRDefault="00584D9C" w:rsidP="00BB70B3">
      <w:pPr>
        <w:pStyle w:val="ab"/>
        <w:spacing w:line="360" w:lineRule="auto"/>
      </w:pPr>
      <w:r>
        <w:t>После этого в 4 разных терминалах запускаю сервисы, представлено на рисунках 3-6.</w:t>
      </w:r>
    </w:p>
    <w:p w14:paraId="3FA6147C" w14:textId="4719C71A" w:rsidR="00584D9C" w:rsidRDefault="00584D9C" w:rsidP="00BB70B3">
      <w:pPr>
        <w:pStyle w:val="ab"/>
        <w:spacing w:line="360" w:lineRule="auto"/>
      </w:pPr>
    </w:p>
    <w:p w14:paraId="42F81B4B" w14:textId="77777777" w:rsidR="00584D9C" w:rsidRDefault="00584D9C" w:rsidP="00BB70B3">
      <w:pPr>
        <w:pStyle w:val="ab"/>
        <w:spacing w:line="360" w:lineRule="auto"/>
      </w:pPr>
    </w:p>
    <w:p w14:paraId="3AC7D533" w14:textId="1C382E29" w:rsidR="00584D9C" w:rsidRPr="00584D9C" w:rsidRDefault="00584D9C" w:rsidP="00BB70B3">
      <w:pPr>
        <w:pStyle w:val="ab"/>
        <w:spacing w:line="36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412496" wp14:editId="2A51B923">
            <wp:extent cx="13907770" cy="3581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777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A7667" w14:textId="53A42647" w:rsidR="001E76C6" w:rsidRPr="00584D9C" w:rsidRDefault="00584D9C" w:rsidP="00BB70B3">
      <w:pPr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Pr="00584D9C">
        <w:rPr>
          <w:rFonts w:cs="Times New Roman"/>
          <w:lang w:val="en-US"/>
        </w:rPr>
        <w:t xml:space="preserve"> 3 – </w:t>
      </w:r>
      <w:r>
        <w:rPr>
          <w:rFonts w:cs="Times New Roman"/>
        </w:rPr>
        <w:t>Запускаю</w:t>
      </w:r>
      <w:r w:rsidRPr="00584D9C">
        <w:rPr>
          <w:rFonts w:cs="Times New Roman"/>
          <w:lang w:val="en-US"/>
        </w:rPr>
        <w:t xml:space="preserve"> REST + </w:t>
      </w:r>
      <w:proofErr w:type="spellStart"/>
      <w:r w:rsidRPr="00584D9C">
        <w:rPr>
          <w:rFonts w:cs="Times New Roman"/>
          <w:lang w:val="en-US"/>
        </w:rPr>
        <w:t>GraphQL</w:t>
      </w:r>
      <w:proofErr w:type="spellEnd"/>
      <w:r w:rsidRPr="00584D9C">
        <w:rPr>
          <w:rFonts w:cs="Times New Roman"/>
          <w:lang w:val="en-US"/>
        </w:rPr>
        <w:t xml:space="preserve"> + event publisher</w:t>
      </w:r>
    </w:p>
    <w:p w14:paraId="24DEA019" w14:textId="15D44C55" w:rsidR="001E76C6" w:rsidRDefault="00584D9C" w:rsidP="00BB70B3">
      <w:pPr>
        <w:rPr>
          <w:rFonts w:cs="Times New Roman"/>
          <w:lang w:val="en-US"/>
        </w:rPr>
      </w:pPr>
      <w:r w:rsidRPr="00584D9C">
        <w:rPr>
          <w:rFonts w:cs="Times New Roman"/>
          <w:lang w:val="en-US"/>
        </w:rPr>
        <w:drawing>
          <wp:inline distT="0" distB="0" distL="0" distR="0" wp14:anchorId="2E580943" wp14:editId="4878D898">
            <wp:extent cx="5940425" cy="1187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6BD" w14:textId="0C009791" w:rsidR="00584D9C" w:rsidRDefault="00584D9C" w:rsidP="00BB70B3">
      <w:pPr>
        <w:rPr>
          <w:rFonts w:cs="Times New Roman"/>
        </w:rPr>
      </w:pPr>
      <w:r>
        <w:rPr>
          <w:rFonts w:cs="Times New Roman"/>
        </w:rPr>
        <w:t xml:space="preserve">Рисунок 4 – Запускаю </w:t>
      </w:r>
      <w:r w:rsidRPr="00584D9C">
        <w:rPr>
          <w:rFonts w:cs="Times New Roman"/>
        </w:rPr>
        <w:t>аудит-сервис (</w:t>
      </w:r>
      <w:proofErr w:type="spellStart"/>
      <w:r w:rsidRPr="00584D9C">
        <w:rPr>
          <w:rFonts w:cs="Times New Roman"/>
        </w:rPr>
        <w:t>consumer</w:t>
      </w:r>
      <w:proofErr w:type="spellEnd"/>
      <w:r w:rsidRPr="00584D9C">
        <w:rPr>
          <w:rFonts w:cs="Times New Roman"/>
        </w:rPr>
        <w:t xml:space="preserve"> событий)</w:t>
      </w:r>
    </w:p>
    <w:p w14:paraId="0DC34542" w14:textId="77777777" w:rsidR="00584D9C" w:rsidRPr="00584D9C" w:rsidRDefault="00584D9C" w:rsidP="00BB70B3">
      <w:pPr>
        <w:rPr>
          <w:rFonts w:cs="Times New Roman"/>
        </w:rPr>
      </w:pPr>
    </w:p>
    <w:p w14:paraId="6B7AED31" w14:textId="3E41967F" w:rsidR="001E76C6" w:rsidRDefault="00584D9C" w:rsidP="00BB70B3">
      <w:pPr>
        <w:rPr>
          <w:rFonts w:cs="Times New Roman"/>
        </w:rPr>
      </w:pPr>
      <w:r w:rsidRPr="00584D9C">
        <w:rPr>
          <w:rFonts w:cs="Times New Roman"/>
        </w:rPr>
        <w:drawing>
          <wp:inline distT="0" distB="0" distL="0" distR="0" wp14:anchorId="01EA4B8A" wp14:editId="04D22108">
            <wp:extent cx="5940425" cy="655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606C" w14:textId="0143B82D" w:rsidR="00584D9C" w:rsidRDefault="00584D9C" w:rsidP="00BB70B3">
      <w:pPr>
        <w:rPr>
          <w:rFonts w:cs="Times New Roman"/>
        </w:rPr>
      </w:pPr>
      <w:r>
        <w:rPr>
          <w:rFonts w:cs="Times New Roman"/>
        </w:rPr>
        <w:t xml:space="preserve">Рисунок 5 – Запускаю </w:t>
      </w:r>
      <w:proofErr w:type="spellStart"/>
      <w:r w:rsidRPr="00584D9C">
        <w:rPr>
          <w:rFonts w:cs="Times New Roman"/>
        </w:rPr>
        <w:t>gRPC</w:t>
      </w:r>
      <w:proofErr w:type="spellEnd"/>
      <w:r w:rsidRPr="00584D9C">
        <w:rPr>
          <w:rFonts w:cs="Times New Roman"/>
        </w:rPr>
        <w:t>-сервер аналитики</w:t>
      </w:r>
    </w:p>
    <w:p w14:paraId="1DFD44F5" w14:textId="296CB59E" w:rsidR="0002335C" w:rsidRDefault="0002335C" w:rsidP="00BB70B3">
      <w:pPr>
        <w:rPr>
          <w:rFonts w:cs="Times New Roman"/>
        </w:rPr>
      </w:pPr>
      <w:r w:rsidRPr="0002335C">
        <w:rPr>
          <w:rFonts w:cs="Times New Roman"/>
        </w:rPr>
        <w:drawing>
          <wp:inline distT="0" distB="0" distL="0" distR="0" wp14:anchorId="3CEA6CC4" wp14:editId="26BDFFB1">
            <wp:extent cx="5940425" cy="10687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3E32" w14:textId="3C527B9C" w:rsidR="0002335C" w:rsidRDefault="0002335C" w:rsidP="00BB70B3">
      <w:pPr>
        <w:rPr>
          <w:rFonts w:cs="Times New Roman"/>
        </w:rPr>
      </w:pPr>
      <w:r>
        <w:rPr>
          <w:rFonts w:cs="Times New Roman"/>
        </w:rPr>
        <w:t xml:space="preserve">Рисунок 6 – Запускаю </w:t>
      </w:r>
      <w:proofErr w:type="spellStart"/>
      <w:r w:rsidRPr="0002335C">
        <w:rPr>
          <w:rFonts w:cs="Times New Roman"/>
        </w:rPr>
        <w:t>gRPC</w:t>
      </w:r>
      <w:proofErr w:type="spellEnd"/>
      <w:r w:rsidRPr="0002335C">
        <w:rPr>
          <w:rFonts w:cs="Times New Roman"/>
        </w:rPr>
        <w:t>-клиент обогащения</w:t>
      </w:r>
    </w:p>
    <w:p w14:paraId="435CDC19" w14:textId="3912EA21" w:rsidR="0002335C" w:rsidRDefault="0002335C" w:rsidP="00BB70B3">
      <w:pPr>
        <w:rPr>
          <w:rFonts w:cs="Times New Roman"/>
        </w:rPr>
      </w:pPr>
      <w:r>
        <w:rPr>
          <w:rFonts w:cs="Times New Roman"/>
        </w:rPr>
        <w:lastRenderedPageBreak/>
        <w:t xml:space="preserve">Захожу в </w:t>
      </w:r>
      <w:proofErr w:type="spellStart"/>
      <w:r>
        <w:rPr>
          <w:rFonts w:cs="Times New Roman"/>
          <w:lang w:val="en-US"/>
        </w:rPr>
        <w:t>RabbitMQ</w:t>
      </w:r>
      <w:proofErr w:type="spellEnd"/>
      <w:r w:rsidRPr="0002335C">
        <w:rPr>
          <w:rFonts w:cs="Times New Roman"/>
        </w:rPr>
        <w:t xml:space="preserve"> </w:t>
      </w:r>
      <w:r>
        <w:rPr>
          <w:rFonts w:cs="Times New Roman"/>
        </w:rPr>
        <w:t>и проверяю то, что появилась новая очередь, представлено на рисунке 7.</w:t>
      </w:r>
    </w:p>
    <w:p w14:paraId="25ACCEBA" w14:textId="77527B9C" w:rsidR="0002335C" w:rsidRDefault="0002335C" w:rsidP="00BB70B3">
      <w:pPr>
        <w:rPr>
          <w:rFonts w:cs="Times New Roman"/>
          <w:lang w:val="en-US"/>
        </w:rPr>
      </w:pPr>
      <w:r w:rsidRPr="0002335C">
        <w:rPr>
          <w:rFonts w:cs="Times New Roman"/>
          <w:lang w:val="en-US"/>
        </w:rPr>
        <w:drawing>
          <wp:inline distT="0" distB="0" distL="0" distR="0" wp14:anchorId="1CB0E117" wp14:editId="782D0332">
            <wp:extent cx="5940425" cy="349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F919" w14:textId="71CBA744" w:rsidR="0002335C" w:rsidRDefault="0002335C" w:rsidP="00BB70B3">
      <w:pPr>
        <w:rPr>
          <w:rFonts w:cs="Times New Roman"/>
        </w:rPr>
      </w:pPr>
      <w:r>
        <w:rPr>
          <w:rFonts w:cs="Times New Roman"/>
        </w:rPr>
        <w:t xml:space="preserve">Рисунок 7 – Новая очередь создана </w:t>
      </w:r>
    </w:p>
    <w:p w14:paraId="2CDCD2B1" w14:textId="49A07990" w:rsidR="0002335C" w:rsidRDefault="0002335C" w:rsidP="00BB70B3">
      <w:pPr>
        <w:rPr>
          <w:rFonts w:cs="Times New Roman"/>
        </w:rPr>
      </w:pPr>
      <w:r>
        <w:rPr>
          <w:rFonts w:cs="Times New Roman"/>
        </w:rPr>
        <w:t>Данная очередь – это ключевой элемент, так как асинхронное событие инициирует синхронный вызов.</w:t>
      </w:r>
      <w:r w:rsidR="00C93D7A">
        <w:rPr>
          <w:rFonts w:cs="Times New Roman"/>
        </w:rPr>
        <w:t xml:space="preserve"> Это мост между асинхронным и синхронным миром. Причем эта очередь привязана только к конкретному событию – созданию книги. </w:t>
      </w:r>
    </w:p>
    <w:p w14:paraId="2C647057" w14:textId="70B64A18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Далее создаю автора в </w:t>
      </w:r>
      <w:r>
        <w:rPr>
          <w:rFonts w:cs="Times New Roman"/>
          <w:lang w:val="en-US"/>
        </w:rPr>
        <w:t>swagger</w:t>
      </w:r>
      <w:r w:rsidRPr="00C93D7A">
        <w:rPr>
          <w:rFonts w:cs="Times New Roman"/>
        </w:rPr>
        <w:t xml:space="preserve">, </w:t>
      </w:r>
      <w:r>
        <w:rPr>
          <w:rFonts w:cs="Times New Roman"/>
        </w:rPr>
        <w:t xml:space="preserve">представлено на рисунке 8. </w:t>
      </w:r>
    </w:p>
    <w:p w14:paraId="1C457C33" w14:textId="652FF534" w:rsidR="00C93D7A" w:rsidRDefault="00C93D7A" w:rsidP="00BB70B3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41421197" wp14:editId="3C2AF544">
            <wp:extent cx="5680922" cy="31108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262" cy="3116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EAA99" w14:textId="06C425ED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Рисунок 8 – Создание нового автора </w:t>
      </w:r>
    </w:p>
    <w:p w14:paraId="2DEFA235" w14:textId="30D02FE2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Проверяю </w:t>
      </w:r>
      <w:proofErr w:type="spellStart"/>
      <w:r>
        <w:rPr>
          <w:rFonts w:cs="Times New Roman"/>
        </w:rPr>
        <w:t>логи</w:t>
      </w:r>
      <w:proofErr w:type="spellEnd"/>
      <w:r>
        <w:rPr>
          <w:rFonts w:cs="Times New Roman"/>
        </w:rPr>
        <w:t xml:space="preserve"> аудита, представлено на рисунке 9.</w:t>
      </w:r>
    </w:p>
    <w:p w14:paraId="406C2355" w14:textId="5D5AF59A" w:rsidR="00C93D7A" w:rsidRDefault="00C93D7A" w:rsidP="00BB70B3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113E534A" wp14:editId="76595D3D">
            <wp:extent cx="13877290" cy="723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729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1CF1F" w14:textId="33F77A2C" w:rsidR="00C93D7A" w:rsidRDefault="00C93D7A" w:rsidP="00BB70B3">
      <w:pPr>
        <w:rPr>
          <w:rFonts w:cs="Times New Roman"/>
        </w:rPr>
      </w:pPr>
      <w:r>
        <w:rPr>
          <w:rFonts w:cs="Times New Roman"/>
        </w:rPr>
        <w:t>Рисунок 9 – Лог аудита</w:t>
      </w:r>
    </w:p>
    <w:p w14:paraId="3816CC71" w14:textId="1FC4836A" w:rsidR="00C93D7A" w:rsidRDefault="00C93D7A" w:rsidP="00BB70B3">
      <w:pPr>
        <w:rPr>
          <w:rFonts w:cs="Times New Roman"/>
        </w:rPr>
      </w:pPr>
      <w:r>
        <w:rPr>
          <w:rFonts w:cs="Times New Roman"/>
        </w:rPr>
        <w:t>В</w:t>
      </w:r>
      <w:r w:rsidRPr="00C93D7A">
        <w:rPr>
          <w:rFonts w:cs="Times New Roman"/>
        </w:rPr>
        <w:t xml:space="preserve"> </w:t>
      </w:r>
      <w:r>
        <w:rPr>
          <w:rFonts w:cs="Times New Roman"/>
        </w:rPr>
        <w:t>сервисе</w:t>
      </w:r>
      <w:r w:rsidRPr="00C93D7A">
        <w:rPr>
          <w:rFonts w:cs="Times New Roman"/>
        </w:rPr>
        <w:t xml:space="preserve"> </w:t>
      </w:r>
      <w:proofErr w:type="spellStart"/>
      <w:r w:rsidRPr="00C93D7A">
        <w:rPr>
          <w:rFonts w:cs="Times New Roman"/>
          <w:lang w:val="en-US"/>
        </w:rPr>
        <w:t>grpc</w:t>
      </w:r>
      <w:proofErr w:type="spellEnd"/>
      <w:r w:rsidRPr="00C93D7A">
        <w:rPr>
          <w:rFonts w:cs="Times New Roman"/>
        </w:rPr>
        <w:t>-</w:t>
      </w:r>
      <w:r w:rsidRPr="00C93D7A">
        <w:rPr>
          <w:rFonts w:cs="Times New Roman"/>
          <w:lang w:val="en-US"/>
        </w:rPr>
        <w:t>enrichment</w:t>
      </w:r>
      <w:r w:rsidRPr="00C93D7A">
        <w:rPr>
          <w:rFonts w:cs="Times New Roman"/>
        </w:rPr>
        <w:t>-</w:t>
      </w:r>
      <w:r w:rsidRPr="00C93D7A">
        <w:rPr>
          <w:rFonts w:cs="Times New Roman"/>
          <w:lang w:val="en-US"/>
        </w:rPr>
        <w:t>client</w:t>
      </w:r>
      <w:r w:rsidRPr="00C93D7A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C93D7A">
        <w:rPr>
          <w:rFonts w:cs="Times New Roman"/>
        </w:rPr>
        <w:t xml:space="preserve"> </w:t>
      </w:r>
      <w:r>
        <w:rPr>
          <w:rFonts w:cs="Times New Roman"/>
        </w:rPr>
        <w:t>логах ничего не будет, так как обогащение вызывает событие, связанное с созданием книги.</w:t>
      </w:r>
    </w:p>
    <w:p w14:paraId="50F24DCD" w14:textId="0EC2AEA5" w:rsidR="00C93D7A" w:rsidRDefault="00C93D7A" w:rsidP="00BB70B3">
      <w:pPr>
        <w:rPr>
          <w:rFonts w:cs="Times New Roman"/>
        </w:rPr>
      </w:pPr>
      <w:r>
        <w:rPr>
          <w:rFonts w:cs="Times New Roman"/>
        </w:rPr>
        <w:t>Создаю новую книгу для данного автора, представлено на рисунке 10.</w:t>
      </w:r>
    </w:p>
    <w:p w14:paraId="5DB2B852" w14:textId="1B6A6E7F" w:rsidR="00C93D7A" w:rsidRDefault="00C93D7A" w:rsidP="00BB70B3">
      <w:pPr>
        <w:rPr>
          <w:rFonts w:cs="Times New Roman"/>
        </w:rPr>
      </w:pPr>
      <w:r w:rsidRPr="00C93D7A">
        <w:rPr>
          <w:rFonts w:cs="Times New Roman"/>
        </w:rPr>
        <w:lastRenderedPageBreak/>
        <w:drawing>
          <wp:inline distT="0" distB="0" distL="0" distR="0" wp14:anchorId="7A55B9F3" wp14:editId="12E9D0E6">
            <wp:extent cx="5940425" cy="19570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B908" w14:textId="3B7A0B1E" w:rsidR="00C93D7A" w:rsidRDefault="00C93D7A" w:rsidP="00BB70B3">
      <w:pPr>
        <w:rPr>
          <w:rFonts w:cs="Times New Roman"/>
        </w:rPr>
      </w:pPr>
      <w:r>
        <w:rPr>
          <w:rFonts w:cs="Times New Roman"/>
        </w:rPr>
        <w:t>Рисунок 10 – Новая книга для автора</w:t>
      </w:r>
    </w:p>
    <w:p w14:paraId="540963E0" w14:textId="1E4F7373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Далее на рисунках 11 – 14 представлены записи логов со всех 4 сервисов. </w:t>
      </w:r>
    </w:p>
    <w:p w14:paraId="690CB2E1" w14:textId="6F1A3D2C" w:rsidR="00C93D7A" w:rsidRDefault="00C93D7A" w:rsidP="00BB70B3">
      <w:pPr>
        <w:rPr>
          <w:rFonts w:cs="Times New Roman"/>
        </w:rPr>
      </w:pPr>
      <w:r w:rsidRPr="00C93D7A">
        <w:rPr>
          <w:rFonts w:cs="Times New Roman"/>
        </w:rPr>
        <w:drawing>
          <wp:inline distT="0" distB="0" distL="0" distR="0" wp14:anchorId="0DF76EE9" wp14:editId="1823B963">
            <wp:extent cx="5940425" cy="5835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A5E9" w14:textId="09EBE37C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Рисунок 11 – Событие из </w:t>
      </w:r>
      <w:r>
        <w:rPr>
          <w:rFonts w:cs="Times New Roman"/>
          <w:lang w:val="en-US"/>
        </w:rPr>
        <w:t>demo</w:t>
      </w:r>
      <w:r w:rsidRPr="00C93D7A">
        <w:rPr>
          <w:rFonts w:cs="Times New Roman"/>
        </w:rPr>
        <w:t>-</w:t>
      </w:r>
      <w:r>
        <w:rPr>
          <w:rFonts w:cs="Times New Roman"/>
          <w:lang w:val="en-US"/>
        </w:rPr>
        <w:t>rest</w:t>
      </w:r>
      <w:r w:rsidRPr="00C93D7A">
        <w:rPr>
          <w:rFonts w:cs="Times New Roman"/>
        </w:rPr>
        <w:t xml:space="preserve"> </w:t>
      </w:r>
      <w:r>
        <w:rPr>
          <w:rFonts w:cs="Times New Roman"/>
        </w:rPr>
        <w:t xml:space="preserve">отправлено </w:t>
      </w:r>
    </w:p>
    <w:p w14:paraId="3982C3CB" w14:textId="10E52578" w:rsidR="00C93D7A" w:rsidRDefault="00C93D7A" w:rsidP="00BB70B3">
      <w:pPr>
        <w:rPr>
          <w:rFonts w:cs="Times New Roman"/>
        </w:rPr>
      </w:pPr>
      <w:r w:rsidRPr="00C93D7A">
        <w:rPr>
          <w:rFonts w:cs="Times New Roman"/>
        </w:rPr>
        <w:drawing>
          <wp:inline distT="0" distB="0" distL="0" distR="0" wp14:anchorId="722BAF68" wp14:editId="54C8E73C">
            <wp:extent cx="5940425" cy="9169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756" w14:textId="120473C0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Рисунок 12 </w:t>
      </w:r>
      <w:r w:rsidR="00A77F7B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A77F7B">
        <w:rPr>
          <w:rFonts w:cs="Times New Roman"/>
        </w:rPr>
        <w:t xml:space="preserve">Событие из </w:t>
      </w:r>
      <w:proofErr w:type="spellStart"/>
      <w:r w:rsidR="00A77F7B" w:rsidRPr="00A77F7B">
        <w:rPr>
          <w:rFonts w:cs="Times New Roman"/>
        </w:rPr>
        <w:t>grpc-enrichment-client</w:t>
      </w:r>
      <w:proofErr w:type="spellEnd"/>
    </w:p>
    <w:p w14:paraId="4FD95235" w14:textId="79657AAD" w:rsidR="00A77F7B" w:rsidRDefault="00A77F7B" w:rsidP="00BB70B3">
      <w:pPr>
        <w:rPr>
          <w:rFonts w:cs="Times New Roman"/>
        </w:rPr>
      </w:pPr>
      <w:r>
        <w:rPr>
          <w:rFonts w:cs="Times New Roman"/>
        </w:rPr>
        <w:t xml:space="preserve">Событие было получено, был произведен вызов </w:t>
      </w:r>
      <w:proofErr w:type="spellStart"/>
      <w:r>
        <w:rPr>
          <w:rFonts w:cs="Times New Roman"/>
          <w:lang w:val="en-US"/>
        </w:rPr>
        <w:t>grpc</w:t>
      </w:r>
      <w:proofErr w:type="spellEnd"/>
      <w:r>
        <w:rPr>
          <w:rFonts w:cs="Times New Roman"/>
        </w:rPr>
        <w:t xml:space="preserve"> и получен ответ.</w:t>
      </w:r>
    </w:p>
    <w:p w14:paraId="6913AAD5" w14:textId="314E977E" w:rsidR="00A77F7B" w:rsidRDefault="00A77F7B" w:rsidP="00BB70B3">
      <w:pPr>
        <w:rPr>
          <w:rFonts w:cs="Times New Roman"/>
        </w:rPr>
      </w:pPr>
      <w:r w:rsidRPr="00A77F7B">
        <w:rPr>
          <w:rFonts w:cs="Times New Roman"/>
        </w:rPr>
        <w:drawing>
          <wp:inline distT="0" distB="0" distL="0" distR="0" wp14:anchorId="48D3EF92" wp14:editId="5888144B">
            <wp:extent cx="5940425" cy="7670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9737" w14:textId="2B195358" w:rsidR="00A77F7B" w:rsidRDefault="00A77F7B" w:rsidP="00BB70B3">
      <w:pPr>
        <w:rPr>
          <w:rFonts w:cs="Times New Roman"/>
        </w:rPr>
      </w:pPr>
      <w:r>
        <w:rPr>
          <w:rFonts w:cs="Times New Roman"/>
        </w:rPr>
        <w:t>Рисунок 13 – Был произведен запрос аналитики</w:t>
      </w:r>
    </w:p>
    <w:p w14:paraId="50B5D05B" w14:textId="3C329F82" w:rsidR="00C93D7A" w:rsidRDefault="00A77F7B" w:rsidP="00BB70B3">
      <w:pPr>
        <w:rPr>
          <w:rFonts w:cs="Times New Roman"/>
        </w:rPr>
      </w:pPr>
      <w:r>
        <w:rPr>
          <w:rFonts w:cs="Times New Roman"/>
        </w:rPr>
        <w:t xml:space="preserve">Был произведен </w:t>
      </w:r>
      <w:proofErr w:type="spellStart"/>
      <w:r>
        <w:rPr>
          <w:rFonts w:cs="Times New Roman"/>
          <w:lang w:val="en-US"/>
        </w:rPr>
        <w:t>grpc</w:t>
      </w:r>
      <w:proofErr w:type="spellEnd"/>
      <w:r w:rsidRPr="00A77F7B">
        <w:rPr>
          <w:rFonts w:cs="Times New Roman"/>
        </w:rPr>
        <w:t xml:space="preserve"> </w:t>
      </w:r>
      <w:r>
        <w:rPr>
          <w:rFonts w:cs="Times New Roman"/>
        </w:rPr>
        <w:t>запрос на анализ книги и получен ответ.</w:t>
      </w:r>
    </w:p>
    <w:p w14:paraId="3D6692AE" w14:textId="7C4C20FB" w:rsidR="00C93D7A" w:rsidRDefault="00C93D7A" w:rsidP="00BB70B3">
      <w:pPr>
        <w:rPr>
          <w:rFonts w:cs="Times New Roman"/>
        </w:rPr>
      </w:pPr>
      <w:r w:rsidRPr="00C93D7A">
        <w:rPr>
          <w:rFonts w:cs="Times New Roman"/>
        </w:rPr>
        <w:drawing>
          <wp:inline distT="0" distB="0" distL="0" distR="0" wp14:anchorId="3F94D2E5" wp14:editId="075A3494">
            <wp:extent cx="5940425" cy="5867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3C0A" w14:textId="75DA6567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Рисунок 14 – Событие из аудита </w:t>
      </w:r>
    </w:p>
    <w:p w14:paraId="56710E09" w14:textId="5D0392B8" w:rsidR="00C93D7A" w:rsidRDefault="00C93D7A" w:rsidP="00BB70B3">
      <w:pPr>
        <w:rPr>
          <w:rFonts w:cs="Times New Roman"/>
        </w:rPr>
      </w:pPr>
      <w:r>
        <w:rPr>
          <w:rFonts w:cs="Times New Roman"/>
        </w:rPr>
        <w:t xml:space="preserve">Видно то, что вся цепочка отработала. Событие отправилось, пришло в </w:t>
      </w:r>
      <w:proofErr w:type="spellStart"/>
      <w:r>
        <w:rPr>
          <w:rFonts w:cs="Times New Roman"/>
          <w:lang w:val="en-US"/>
        </w:rPr>
        <w:t>grpc</w:t>
      </w:r>
      <w:proofErr w:type="spellEnd"/>
      <w:r w:rsidRPr="00C93D7A">
        <w:rPr>
          <w:rFonts w:cs="Times New Roman"/>
        </w:rPr>
        <w:t>-</w:t>
      </w:r>
      <w:r>
        <w:rPr>
          <w:rFonts w:cs="Times New Roman"/>
          <w:lang w:val="en-US"/>
        </w:rPr>
        <w:t>client</w:t>
      </w:r>
      <w:r w:rsidRPr="00C93D7A">
        <w:rPr>
          <w:rFonts w:cs="Times New Roman"/>
        </w:rPr>
        <w:t xml:space="preserve"> </w:t>
      </w:r>
      <w:r>
        <w:rPr>
          <w:rFonts w:cs="Times New Roman"/>
        </w:rPr>
        <w:t xml:space="preserve">сервис, вызвался метод аналитики </w:t>
      </w:r>
      <w:proofErr w:type="spellStart"/>
      <w:r>
        <w:rPr>
          <w:rFonts w:cs="Times New Roman"/>
          <w:lang w:val="en-US"/>
        </w:rPr>
        <w:t>grpc</w:t>
      </w:r>
      <w:proofErr w:type="spellEnd"/>
      <w:r w:rsidRPr="00C93D7A">
        <w:rPr>
          <w:rFonts w:cs="Times New Roman"/>
        </w:rPr>
        <w:t xml:space="preserve"> </w:t>
      </w:r>
      <w:r>
        <w:rPr>
          <w:rFonts w:cs="Times New Roman"/>
        </w:rPr>
        <w:t xml:space="preserve">и получили ответ с обогащением. </w:t>
      </w:r>
    </w:p>
    <w:p w14:paraId="6D207615" w14:textId="54F34D47" w:rsidR="00A77F7B" w:rsidRDefault="00A77F7B" w:rsidP="00BB70B3">
      <w:pPr>
        <w:rPr>
          <w:rFonts w:cs="Times New Roman"/>
        </w:rPr>
      </w:pPr>
      <w:r>
        <w:rPr>
          <w:rFonts w:cs="Times New Roman"/>
        </w:rPr>
        <w:lastRenderedPageBreak/>
        <w:t xml:space="preserve">Далее проверяю журнал аудита, представлено на рисунке 15. </w:t>
      </w:r>
    </w:p>
    <w:p w14:paraId="14E88BB1" w14:textId="2383BDD6" w:rsidR="00A77F7B" w:rsidRDefault="00A77F7B" w:rsidP="00BB70B3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672BFD7F" wp14:editId="757360B4">
            <wp:extent cx="7178675" cy="44811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675" cy="448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90741" w14:textId="0F64341F" w:rsidR="00A77F7B" w:rsidRDefault="00A77F7B" w:rsidP="00BB70B3">
      <w:pPr>
        <w:rPr>
          <w:rFonts w:cs="Times New Roman"/>
        </w:rPr>
      </w:pPr>
      <w:r>
        <w:rPr>
          <w:rFonts w:cs="Times New Roman"/>
        </w:rPr>
        <w:t xml:space="preserve">Рисунок 15 – Записи в журнале аудита </w:t>
      </w:r>
    </w:p>
    <w:p w14:paraId="12304761" w14:textId="7F3E8841" w:rsidR="00A77F7B" w:rsidRDefault="00A77F7B" w:rsidP="00BB70B3">
      <w:pPr>
        <w:rPr>
          <w:rFonts w:cs="Times New Roman"/>
        </w:rPr>
      </w:pPr>
      <w:r>
        <w:rPr>
          <w:rFonts w:cs="Times New Roman"/>
        </w:rPr>
        <w:t xml:space="preserve">Видно то, что был создан автор, была создана книга и книга была обогащена. </w:t>
      </w:r>
    </w:p>
    <w:p w14:paraId="1CFE32A1" w14:textId="34E6FB07" w:rsidR="00A77F7B" w:rsidRDefault="00A77F7B" w:rsidP="00BB70B3">
      <w:pPr>
        <w:rPr>
          <w:rFonts w:cs="Times New Roman"/>
        </w:rPr>
      </w:pPr>
      <w:r>
        <w:rPr>
          <w:rFonts w:cs="Times New Roman"/>
        </w:rPr>
        <w:t>Тестирую на другом жанре, представлено на рисунке 16.</w:t>
      </w:r>
    </w:p>
    <w:p w14:paraId="1C391157" w14:textId="1317866B" w:rsidR="00A77F7B" w:rsidRDefault="00A77F7B" w:rsidP="00BB70B3">
      <w:pPr>
        <w:rPr>
          <w:rFonts w:cs="Times New Roman"/>
        </w:rPr>
      </w:pPr>
      <w:r w:rsidRPr="00A77F7B">
        <w:rPr>
          <w:rFonts w:cs="Times New Roman"/>
        </w:rPr>
        <w:lastRenderedPageBreak/>
        <w:drawing>
          <wp:inline distT="0" distB="0" distL="0" distR="0" wp14:anchorId="54342B15" wp14:editId="050CA0F6">
            <wp:extent cx="5940425" cy="33826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6ABA" w14:textId="080DE3BC" w:rsidR="00A77F7B" w:rsidRDefault="00A77F7B" w:rsidP="00BB70B3">
      <w:pPr>
        <w:rPr>
          <w:rFonts w:cs="Times New Roman"/>
        </w:rPr>
      </w:pPr>
      <w:r>
        <w:rPr>
          <w:rFonts w:cs="Times New Roman"/>
        </w:rPr>
        <w:t>Рисунок 16 – Записи в журнале аудита после создания новой книги</w:t>
      </w:r>
    </w:p>
    <w:p w14:paraId="1F5738B8" w14:textId="77777777" w:rsidR="00A77F7B" w:rsidRDefault="00A77F7B" w:rsidP="00BB70B3">
      <w:pPr>
        <w:rPr>
          <w:rFonts w:cs="Times New Roman"/>
        </w:rPr>
      </w:pPr>
      <w:r>
        <w:rPr>
          <w:rFonts w:cs="Times New Roman"/>
        </w:rPr>
        <w:t xml:space="preserve">Можно увидеть то, что аналитика работает для разных книг по-разному. В первой книге одно время чтения, в другом другое. </w:t>
      </w:r>
    </w:p>
    <w:p w14:paraId="17E65C18" w14:textId="628EEC5C" w:rsidR="00A77F7B" w:rsidRDefault="00A77F7B" w:rsidP="00BB70B3">
      <w:pPr>
        <w:rPr>
          <w:rFonts w:cs="Times New Roman"/>
        </w:rPr>
      </w:pPr>
      <w:r>
        <w:rPr>
          <w:rFonts w:cs="Times New Roman"/>
        </w:rPr>
        <w:t xml:space="preserve">Далее останавливаю </w:t>
      </w:r>
      <w:proofErr w:type="spellStart"/>
      <w:r>
        <w:rPr>
          <w:rFonts w:cs="Times New Roman"/>
        </w:rPr>
        <w:t>grpc</w:t>
      </w:r>
      <w:r w:rsidRPr="00A77F7B">
        <w:rPr>
          <w:rFonts w:cs="Times New Roman"/>
        </w:rPr>
        <w:t>-analytics-server</w:t>
      </w:r>
      <w:proofErr w:type="spellEnd"/>
      <w:r>
        <w:rPr>
          <w:rFonts w:cs="Times New Roman"/>
        </w:rPr>
        <w:t xml:space="preserve"> и создаю новую книгу, проверяю </w:t>
      </w:r>
      <w:proofErr w:type="spellStart"/>
      <w:r>
        <w:rPr>
          <w:rFonts w:cs="Times New Roman"/>
        </w:rPr>
        <w:t>логи</w:t>
      </w:r>
      <w:proofErr w:type="spellEnd"/>
      <w:r>
        <w:rPr>
          <w:rFonts w:cs="Times New Roman"/>
        </w:rPr>
        <w:t xml:space="preserve"> в </w:t>
      </w:r>
      <w:proofErr w:type="spellStart"/>
      <w:r w:rsidRPr="00A77F7B">
        <w:rPr>
          <w:rFonts w:cs="Times New Roman"/>
        </w:rPr>
        <w:t>grpc-enrichment-client</w:t>
      </w:r>
      <w:proofErr w:type="spellEnd"/>
      <w:r>
        <w:rPr>
          <w:rFonts w:cs="Times New Roman"/>
        </w:rPr>
        <w:t>, представлено на рисунке 17.</w:t>
      </w:r>
    </w:p>
    <w:p w14:paraId="200E6C60" w14:textId="47497CC3" w:rsidR="00A77F7B" w:rsidRDefault="00A77F7B" w:rsidP="00BB70B3">
      <w:pPr>
        <w:rPr>
          <w:rFonts w:cs="Times New Roman"/>
        </w:rPr>
      </w:pPr>
      <w:r w:rsidRPr="00A77F7B">
        <w:rPr>
          <w:rFonts w:cs="Times New Roman"/>
        </w:rPr>
        <w:drawing>
          <wp:inline distT="0" distB="0" distL="0" distR="0" wp14:anchorId="53D43CDC" wp14:editId="1DCB11BD">
            <wp:extent cx="5940425" cy="674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214D" w14:textId="75A6AFA9" w:rsidR="00A77F7B" w:rsidRDefault="00A77F7B" w:rsidP="00BB70B3">
      <w:pPr>
        <w:rPr>
          <w:rFonts w:cs="Times New Roman"/>
        </w:rPr>
      </w:pPr>
      <w:r>
        <w:rPr>
          <w:rFonts w:cs="Times New Roman"/>
        </w:rPr>
        <w:t>Рисунок 17 – Ошибка при обогащении книги</w:t>
      </w:r>
    </w:p>
    <w:p w14:paraId="16ADD8E3" w14:textId="023C4D4B" w:rsidR="00A77F7B" w:rsidRDefault="00A77F7B" w:rsidP="00BB70B3">
      <w:pPr>
        <w:rPr>
          <w:rFonts w:cs="Times New Roman"/>
        </w:rPr>
      </w:pPr>
      <w:r>
        <w:rPr>
          <w:rFonts w:cs="Times New Roman"/>
        </w:rPr>
        <w:t xml:space="preserve">Произошла ошибка при вызове метода для аналитики книги, так как мы отключили </w:t>
      </w:r>
      <w:r w:rsidR="00BB70B3">
        <w:rPr>
          <w:rFonts w:cs="Times New Roman"/>
        </w:rPr>
        <w:t>данный сервис. В данном случае сообщение попадает в мертвую очередь, представлено на рисунке 18.</w:t>
      </w:r>
    </w:p>
    <w:p w14:paraId="146AAEEA" w14:textId="31FD151A" w:rsidR="00BB70B3" w:rsidRDefault="00BB70B3" w:rsidP="00BB70B3">
      <w:pPr>
        <w:rPr>
          <w:rFonts w:cs="Times New Roman"/>
        </w:rPr>
      </w:pPr>
      <w:r w:rsidRPr="00BB70B3">
        <w:rPr>
          <w:rFonts w:cs="Times New Roman"/>
        </w:rPr>
        <w:drawing>
          <wp:inline distT="0" distB="0" distL="0" distR="0" wp14:anchorId="50EB9210" wp14:editId="3B322573">
            <wp:extent cx="5940425" cy="2120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4742" w14:textId="2FA5B5CB" w:rsidR="00BB70B3" w:rsidRDefault="00BB70B3" w:rsidP="00BB70B3">
      <w:pPr>
        <w:rPr>
          <w:rFonts w:cs="Times New Roman"/>
        </w:rPr>
      </w:pPr>
      <w:r>
        <w:rPr>
          <w:rFonts w:cs="Times New Roman"/>
        </w:rPr>
        <w:t>Рисунок 18 – Сообщение попадает в мёртвую очередь</w:t>
      </w:r>
    </w:p>
    <w:p w14:paraId="033BF5F4" w14:textId="61C2AB0B" w:rsidR="00BB70B3" w:rsidRPr="005659FA" w:rsidRDefault="00BB70B3" w:rsidP="005659FA">
      <w:pPr>
        <w:rPr>
          <w:rFonts w:cs="Times New Roman"/>
        </w:rPr>
      </w:pPr>
      <w:r>
        <w:rPr>
          <w:rFonts w:cs="Times New Roman"/>
        </w:rPr>
        <w:t xml:space="preserve">Запускаю обратно сервис аналитики. </w:t>
      </w:r>
      <w:r w:rsidRPr="00BB70B3">
        <w:rPr>
          <w:rFonts w:cs="Times New Roman"/>
        </w:rPr>
        <w:t xml:space="preserve">После перезапуска </w:t>
      </w:r>
      <w:proofErr w:type="spellStart"/>
      <w:r w:rsidRPr="00BB70B3">
        <w:rPr>
          <w:rFonts w:cs="Times New Roman"/>
        </w:rPr>
        <w:t>grpc-analytics-server</w:t>
      </w:r>
      <w:proofErr w:type="spellEnd"/>
      <w:r w:rsidRPr="00BB70B3">
        <w:rPr>
          <w:rFonts w:cs="Times New Roman"/>
        </w:rPr>
        <w:t xml:space="preserve"> </w:t>
      </w:r>
      <w:r w:rsidR="005659FA">
        <w:rPr>
          <w:rFonts w:cs="Times New Roman"/>
        </w:rPr>
        <w:t>накопленные сообщения из DLQ не</w:t>
      </w:r>
      <w:r w:rsidR="005659FA" w:rsidRPr="005659FA">
        <w:rPr>
          <w:rFonts w:cs="Times New Roman"/>
        </w:rPr>
        <w:t xml:space="preserve"> </w:t>
      </w:r>
      <w:r w:rsidRPr="00BB70B3">
        <w:rPr>
          <w:rFonts w:cs="Times New Roman"/>
        </w:rPr>
        <w:t>обработаются автоматически</w:t>
      </w:r>
      <w:r w:rsidR="005659FA">
        <w:rPr>
          <w:rFonts w:cs="Times New Roman"/>
        </w:rPr>
        <w:t>. Это демонстрирует то, что система не маскирует ошибки, а сохраняет их для ана</w:t>
      </w:r>
      <w:r w:rsidR="005659FA">
        <w:rPr>
          <w:rFonts w:cs="Times New Roman"/>
        </w:rPr>
        <w:lastRenderedPageBreak/>
        <w:t xml:space="preserve">лиза. </w:t>
      </w:r>
      <w:r w:rsidRPr="00BB70B3">
        <w:rPr>
          <w:rFonts w:cs="Times New Roman"/>
        </w:rPr>
        <w:t>DLQ – это «мёртвая» очередь для расследования, а не для автоматического повтора.</w:t>
      </w:r>
      <w:r w:rsidR="005659FA" w:rsidRPr="005659FA">
        <w:rPr>
          <w:rFonts w:cs="Times New Roman"/>
        </w:rPr>
        <w:t xml:space="preserve"> </w:t>
      </w:r>
      <w:r w:rsidR="005659FA">
        <w:rPr>
          <w:rFonts w:cs="Times New Roman"/>
        </w:rPr>
        <w:t xml:space="preserve">Она предназначена для того, чтобы выяснять где были ошибки, а не для автоматического восстановления. </w:t>
      </w:r>
    </w:p>
    <w:p w14:paraId="1165772E" w14:textId="77777777" w:rsidR="00A77F7B" w:rsidRPr="00A77F7B" w:rsidRDefault="00A77F7B" w:rsidP="0002335C">
      <w:pPr>
        <w:rPr>
          <w:rFonts w:cs="Times New Roman"/>
        </w:rPr>
      </w:pPr>
    </w:p>
    <w:p w14:paraId="5B87B8A7" w14:textId="77777777" w:rsidR="00C93D7A" w:rsidRPr="00C93D7A" w:rsidRDefault="00C93D7A" w:rsidP="0002335C">
      <w:pPr>
        <w:rPr>
          <w:rFonts w:cs="Times New Roman"/>
        </w:rPr>
      </w:pPr>
    </w:p>
    <w:p w14:paraId="4CDCAE9A" w14:textId="77777777" w:rsidR="0002335C" w:rsidRPr="00C93D7A" w:rsidRDefault="0002335C" w:rsidP="00584D9C">
      <w:pPr>
        <w:spacing w:line="259" w:lineRule="auto"/>
        <w:ind w:firstLine="0"/>
        <w:rPr>
          <w:rFonts w:cs="Times New Roman"/>
        </w:rPr>
      </w:pPr>
    </w:p>
    <w:p w14:paraId="3E2A8386" w14:textId="6AE2627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09E8E21D" w14:textId="4BFE86B0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E81DEEF" w14:textId="2A1EA99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55D557B" w14:textId="6D47F398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C590DD1" w14:textId="5608A90D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254A4785" w14:textId="6EB22468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432B984D" w14:textId="36E2637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260F0E85" w14:textId="285533DD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67B36C78" w14:textId="50ED3D45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38544FB7" w14:textId="77777777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13FCD732" w14:textId="44D9DB15" w:rsidR="00F81A2F" w:rsidRDefault="00F81A2F" w:rsidP="00F81A2F">
      <w:pPr>
        <w:spacing w:line="259" w:lineRule="auto"/>
        <w:ind w:firstLine="0"/>
        <w:rPr>
          <w:rFonts w:cs="Times New Roman"/>
        </w:rPr>
      </w:pPr>
    </w:p>
    <w:p w14:paraId="74B69249" w14:textId="377B65CF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3FD8613" w14:textId="5EEDF60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6A05557E" w14:textId="17124967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3396A86B" w14:textId="71FD6B35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206BB54" w14:textId="184357D1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6A8C9DA0" w14:textId="25F12140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E9566BF" w14:textId="578B7751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C6D34AC" w14:textId="7190D70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5C973A6E" w14:textId="78D7747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7C9D0A52" w14:textId="68EED104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CD566F6" w14:textId="495E053F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36FC149C" w14:textId="45C4EDA5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EDDA165" w14:textId="6F090A24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48D707CE" w14:textId="5B6D8637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3C2C0F4" w14:textId="3E026922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7D882220" w14:textId="385DD392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028A69AD" w14:textId="33A2BD8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054EB513" w14:textId="6559F7BC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4781CDF3" w14:textId="77777777" w:rsidR="00BB70B3" w:rsidRPr="00C93D7A" w:rsidRDefault="00BB70B3" w:rsidP="00F81A2F">
      <w:pPr>
        <w:spacing w:line="259" w:lineRule="auto"/>
        <w:ind w:firstLine="0"/>
        <w:rPr>
          <w:rFonts w:cs="Times New Roman"/>
        </w:rPr>
      </w:pPr>
    </w:p>
    <w:p w14:paraId="508F92DC" w14:textId="0B03C550" w:rsidR="00F81A2F" w:rsidRPr="00C93D7A" w:rsidRDefault="00F81A2F" w:rsidP="00F81A2F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2" w:name="_Toc232262063"/>
      <w:r w:rsidRPr="005679E1">
        <w:rPr>
          <w:rFonts w:cs="Times New Roman"/>
        </w:rPr>
        <w:lastRenderedPageBreak/>
        <w:t>Приложение А</w:t>
      </w:r>
      <w:bookmarkEnd w:id="2"/>
    </w:p>
    <w:p w14:paraId="5652C3DD" w14:textId="7F2A3599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62376E">
        <w:rPr>
          <w:rFonts w:cs="Times New Roman"/>
        </w:rPr>
        <w:t>, где реализован</w:t>
      </w:r>
      <w:r w:rsidR="0062376E" w:rsidRPr="0062376E">
        <w:rPr>
          <w:rFonts w:cs="Times New Roman"/>
        </w:rPr>
        <w:t xml:space="preserve"> </w:t>
      </w:r>
      <w:r w:rsidR="005659FA" w:rsidRPr="005659FA">
        <w:rPr>
          <w:rFonts w:cs="Times New Roman"/>
          <w:lang w:val="en-US"/>
        </w:rPr>
        <w:t>gRPC</w:t>
      </w:r>
      <w:bookmarkStart w:id="3" w:name="_GoBack"/>
      <w:bookmarkEnd w:id="3"/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5FAF5D36" w14:textId="7BBB3FB6" w:rsidR="00F81A2F" w:rsidRDefault="00967A0A" w:rsidP="00E96440">
      <w:pPr>
        <w:rPr>
          <w:lang w:val="en-US"/>
        </w:rPr>
      </w:pPr>
      <w:hyperlink r:id="rId26" w:history="1">
        <w:r w:rsidR="0062376E" w:rsidRPr="005F2BF0">
          <w:rPr>
            <w:rStyle w:val="a9"/>
            <w:lang w:val="en-US"/>
          </w:rPr>
          <w:t>https://github.com/VaryaKurtseva/AbonementFitness/tree/main/demo-rmq-1.0</w:t>
        </w:r>
      </w:hyperlink>
    </w:p>
    <w:p w14:paraId="30947790" w14:textId="77777777" w:rsidR="0062376E" w:rsidRPr="0062376E" w:rsidRDefault="0062376E" w:rsidP="00E96440">
      <w:pPr>
        <w:rPr>
          <w:rFonts w:cs="Times New Roman"/>
          <w:lang w:val="en-US"/>
        </w:rPr>
      </w:pPr>
    </w:p>
    <w:sectPr w:rsidR="0062376E" w:rsidRPr="0062376E" w:rsidSect="00842E13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8043C7" w14:textId="77777777" w:rsidR="00E41FEA" w:rsidRDefault="00E41FEA" w:rsidP="00842E13">
      <w:pPr>
        <w:spacing w:line="240" w:lineRule="auto"/>
      </w:pPr>
      <w:r>
        <w:separator/>
      </w:r>
    </w:p>
  </w:endnote>
  <w:endnote w:type="continuationSeparator" w:id="0">
    <w:p w14:paraId="33750404" w14:textId="77777777" w:rsidR="00E41FEA" w:rsidRDefault="00E41FEA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Content>
      <w:p w14:paraId="7F4B7963" w14:textId="71101ED1" w:rsidR="00A77F7B" w:rsidRDefault="00A77F7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59FA">
          <w:rPr>
            <w:noProof/>
          </w:rPr>
          <w:t>11</w:t>
        </w:r>
        <w:r>
          <w:fldChar w:fldCharType="end"/>
        </w:r>
      </w:p>
    </w:sdtContent>
  </w:sdt>
  <w:p w14:paraId="094C4CE4" w14:textId="77777777" w:rsidR="00A77F7B" w:rsidRDefault="00A77F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89486" w14:textId="77777777" w:rsidR="00E41FEA" w:rsidRDefault="00E41FEA" w:rsidP="00842E13">
      <w:pPr>
        <w:spacing w:line="240" w:lineRule="auto"/>
      </w:pPr>
      <w:r>
        <w:separator/>
      </w:r>
    </w:p>
  </w:footnote>
  <w:footnote w:type="continuationSeparator" w:id="0">
    <w:p w14:paraId="2E12D087" w14:textId="77777777" w:rsidR="00E41FEA" w:rsidRDefault="00E41FEA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F428E"/>
    <w:multiLevelType w:val="hybridMultilevel"/>
    <w:tmpl w:val="FD6A7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0F0C52"/>
    <w:multiLevelType w:val="hybridMultilevel"/>
    <w:tmpl w:val="C7EA1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7"/>
  </w:num>
  <w:num w:numId="5">
    <w:abstractNumId w:val="12"/>
  </w:num>
  <w:num w:numId="6">
    <w:abstractNumId w:val="14"/>
  </w:num>
  <w:num w:numId="7">
    <w:abstractNumId w:val="16"/>
  </w:num>
  <w:num w:numId="8">
    <w:abstractNumId w:val="4"/>
  </w:num>
  <w:num w:numId="9">
    <w:abstractNumId w:val="15"/>
  </w:num>
  <w:num w:numId="10">
    <w:abstractNumId w:val="2"/>
  </w:num>
  <w:num w:numId="11">
    <w:abstractNumId w:val="8"/>
  </w:num>
  <w:num w:numId="12">
    <w:abstractNumId w:val="10"/>
  </w:num>
  <w:num w:numId="13">
    <w:abstractNumId w:val="11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  <w:num w:numId="18">
    <w:abstractNumId w:val="9"/>
  </w:num>
  <w:num w:numId="19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2335C"/>
    <w:rsid w:val="000308D3"/>
    <w:rsid w:val="00040ED0"/>
    <w:rsid w:val="00041DD9"/>
    <w:rsid w:val="000721EC"/>
    <w:rsid w:val="0009100E"/>
    <w:rsid w:val="000B2788"/>
    <w:rsid w:val="000B7B65"/>
    <w:rsid w:val="000C3318"/>
    <w:rsid w:val="000C77CC"/>
    <w:rsid w:val="000E75AC"/>
    <w:rsid w:val="000F7A6A"/>
    <w:rsid w:val="001467BC"/>
    <w:rsid w:val="00196153"/>
    <w:rsid w:val="001E76C6"/>
    <w:rsid w:val="00203E8F"/>
    <w:rsid w:val="002227E0"/>
    <w:rsid w:val="00275651"/>
    <w:rsid w:val="0028318B"/>
    <w:rsid w:val="002A3965"/>
    <w:rsid w:val="002B2567"/>
    <w:rsid w:val="002B302D"/>
    <w:rsid w:val="002B59B9"/>
    <w:rsid w:val="002C46BE"/>
    <w:rsid w:val="002D5771"/>
    <w:rsid w:val="00301DA4"/>
    <w:rsid w:val="00316E5A"/>
    <w:rsid w:val="00332891"/>
    <w:rsid w:val="00332BF6"/>
    <w:rsid w:val="0033755E"/>
    <w:rsid w:val="0038009E"/>
    <w:rsid w:val="00394D54"/>
    <w:rsid w:val="003C04D8"/>
    <w:rsid w:val="003E2464"/>
    <w:rsid w:val="00415973"/>
    <w:rsid w:val="0041673D"/>
    <w:rsid w:val="004529FB"/>
    <w:rsid w:val="00462126"/>
    <w:rsid w:val="004659BD"/>
    <w:rsid w:val="00467187"/>
    <w:rsid w:val="004A2034"/>
    <w:rsid w:val="004A52AB"/>
    <w:rsid w:val="004C0855"/>
    <w:rsid w:val="004D4E80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59FA"/>
    <w:rsid w:val="005679E1"/>
    <w:rsid w:val="0057542F"/>
    <w:rsid w:val="00584D9C"/>
    <w:rsid w:val="005A3B60"/>
    <w:rsid w:val="005B3697"/>
    <w:rsid w:val="005E3247"/>
    <w:rsid w:val="00601DB5"/>
    <w:rsid w:val="00621CC6"/>
    <w:rsid w:val="0062376E"/>
    <w:rsid w:val="006520B8"/>
    <w:rsid w:val="00656B50"/>
    <w:rsid w:val="00666F04"/>
    <w:rsid w:val="00686E02"/>
    <w:rsid w:val="00692819"/>
    <w:rsid w:val="00695BB7"/>
    <w:rsid w:val="006A1F6F"/>
    <w:rsid w:val="007031C0"/>
    <w:rsid w:val="00734963"/>
    <w:rsid w:val="0074016E"/>
    <w:rsid w:val="0074309A"/>
    <w:rsid w:val="00774AC9"/>
    <w:rsid w:val="00780F37"/>
    <w:rsid w:val="007A7A2D"/>
    <w:rsid w:val="007C1245"/>
    <w:rsid w:val="007F6FCC"/>
    <w:rsid w:val="008206E9"/>
    <w:rsid w:val="00842E13"/>
    <w:rsid w:val="008528D0"/>
    <w:rsid w:val="00873B97"/>
    <w:rsid w:val="008922DD"/>
    <w:rsid w:val="008972D0"/>
    <w:rsid w:val="00902151"/>
    <w:rsid w:val="00906F9D"/>
    <w:rsid w:val="00963D1E"/>
    <w:rsid w:val="0096663E"/>
    <w:rsid w:val="00967A0A"/>
    <w:rsid w:val="009728B2"/>
    <w:rsid w:val="009C639C"/>
    <w:rsid w:val="009D19B3"/>
    <w:rsid w:val="00A33381"/>
    <w:rsid w:val="00A5673F"/>
    <w:rsid w:val="00A6171A"/>
    <w:rsid w:val="00A70DFE"/>
    <w:rsid w:val="00A737F8"/>
    <w:rsid w:val="00A77F7B"/>
    <w:rsid w:val="00AA5031"/>
    <w:rsid w:val="00AD267E"/>
    <w:rsid w:val="00AE3C54"/>
    <w:rsid w:val="00B003FB"/>
    <w:rsid w:val="00B309F4"/>
    <w:rsid w:val="00B52A85"/>
    <w:rsid w:val="00B87778"/>
    <w:rsid w:val="00BB70B3"/>
    <w:rsid w:val="00BC41B6"/>
    <w:rsid w:val="00C061CF"/>
    <w:rsid w:val="00C106B5"/>
    <w:rsid w:val="00C10865"/>
    <w:rsid w:val="00C309C4"/>
    <w:rsid w:val="00C36D1E"/>
    <w:rsid w:val="00C456B2"/>
    <w:rsid w:val="00C515D3"/>
    <w:rsid w:val="00C66330"/>
    <w:rsid w:val="00C730A2"/>
    <w:rsid w:val="00C8123B"/>
    <w:rsid w:val="00C93D7A"/>
    <w:rsid w:val="00CF58A2"/>
    <w:rsid w:val="00D06ED3"/>
    <w:rsid w:val="00D2360E"/>
    <w:rsid w:val="00D311E8"/>
    <w:rsid w:val="00D351A8"/>
    <w:rsid w:val="00D55136"/>
    <w:rsid w:val="00D5744A"/>
    <w:rsid w:val="00D657DC"/>
    <w:rsid w:val="00D70D9A"/>
    <w:rsid w:val="00D809C4"/>
    <w:rsid w:val="00DA1916"/>
    <w:rsid w:val="00DC7F34"/>
    <w:rsid w:val="00E15FC0"/>
    <w:rsid w:val="00E31703"/>
    <w:rsid w:val="00E40B86"/>
    <w:rsid w:val="00E41FEA"/>
    <w:rsid w:val="00E523FC"/>
    <w:rsid w:val="00E60BD2"/>
    <w:rsid w:val="00E96392"/>
    <w:rsid w:val="00E96440"/>
    <w:rsid w:val="00E97AA2"/>
    <w:rsid w:val="00EA02CE"/>
    <w:rsid w:val="00EC4DEE"/>
    <w:rsid w:val="00F552B0"/>
    <w:rsid w:val="00F81A2F"/>
    <w:rsid w:val="00F97B7A"/>
    <w:rsid w:val="00FB22F0"/>
    <w:rsid w:val="00FD7891"/>
    <w:rsid w:val="00FE407A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  <w:style w:type="character" w:customStyle="1" w:styleId="docdata">
    <w:name w:val="docdata"/>
    <w:aliases w:val="docy,v5,1733,bqiaagaaeyqcaaagiaiaaaooawaabzwdaaaaaaaaaaaaaaaaaaaaaaaaaaaaaaaaaaaaaaaaaaaaaaaaaaaaaaaaaaaaaaaaaaaaaaaaaaaaaaaaaaaaaaaaaaaaaaaaaaaaaaaaaaaaaaaaaaaaaaaaaaaaaaaaaaaaaaaaaaaaaaaaaaaaaaaaaaaaaaaaaaaaaaaaaaaaaaaaaaaaaaaaaaaaaaaaaaaaaaaa"/>
    <w:basedOn w:val="a0"/>
    <w:rsid w:val="00A56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VaryaKurtseva/AbonementFitness/tree/main/demo-rmq-1.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B1AF1-AEC8-4673-9883-F6A7C4885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16</cp:revision>
  <cp:lastPrinted>2026-06-04T06:48:00Z</cp:lastPrinted>
  <dcterms:created xsi:type="dcterms:W3CDTF">2026-05-31T03:28:00Z</dcterms:created>
  <dcterms:modified xsi:type="dcterms:W3CDTF">2026-06-13T13:58:00Z</dcterms:modified>
</cp:coreProperties>
</file>