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79" y="103822"/>
                            <a:ext cx="305435" cy="305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57152" id="docshapegroup1" coordorigin="15,-6" coordsize="823,16844">
                <v:rect style="position:absolute;left:15;top:0;width:71;height:16839" id="docshape2" filled="true" fillcolor="#274e9c" stroked="false">
                  <v:fill type="solid"/>
                </v:rect>
                <v:rect style="position:absolute;left:105;top:0;width:727;height:16830" id="docshape3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v:shape style="position:absolute;left:223;top:158;width:481;height:481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1"/>
        <w:rPr>
          <w:rFonts w:ascii="Times New Roman"/>
          <w:sz w:val="32"/>
        </w:rPr>
      </w:pPr>
    </w:p>
    <w:p>
      <w:pPr>
        <w:pStyle w:val="Heading1"/>
        <w:spacing w:before="1"/>
        <w:ind w:left="2038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192902</wp:posOffset>
                </wp:positionH>
                <wp:positionV relativeFrom="paragraph">
                  <wp:posOffset>-40320</wp:posOffset>
                </wp:positionV>
                <wp:extent cx="228600" cy="3765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.1892pt;margin-top:-3.17485pt;width:18pt;height:296.5pt;mso-position-horizontal-relative:page;mso-position-vertical-relative:paragraph;z-index:15729152" type="#_x0000_t202" id="docshape5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Лабораторная работа 1. Activity и его жи" w:id="1"/>
      <w:bookmarkEnd w:id="1"/>
      <w:r>
        <w:rPr>
          <w:b w:val="0"/>
        </w:rPr>
      </w:r>
      <w:r>
        <w:rPr>
          <w:rFonts w:ascii="Arial" w:hAnsi="Arial"/>
          <w:w w:val="90"/>
        </w:rPr>
        <w:t>Лабораторная</w:t>
      </w:r>
      <w:r>
        <w:rPr>
          <w:rFonts w:ascii="Arial" w:hAnsi="Arial"/>
          <w:spacing w:val="22"/>
        </w:rPr>
        <w:t> </w:t>
      </w:r>
      <w:r>
        <w:rPr>
          <w:rFonts w:ascii="Arial" w:hAnsi="Arial"/>
          <w:w w:val="90"/>
        </w:rPr>
        <w:t>работа</w:t>
      </w:r>
      <w:r>
        <w:rPr>
          <w:rFonts w:ascii="Arial" w:hAnsi="Arial"/>
          <w:spacing w:val="20"/>
        </w:rPr>
        <w:t> </w:t>
      </w:r>
      <w:r>
        <w:rPr>
          <w:rFonts w:ascii="Arial" w:hAnsi="Arial"/>
          <w:w w:val="90"/>
        </w:rPr>
        <w:t>1.</w:t>
      </w:r>
      <w:r>
        <w:rPr>
          <w:rFonts w:ascii="Arial" w:hAnsi="Arial"/>
          <w:spacing w:val="22"/>
        </w:rPr>
        <w:t> </w:t>
      </w:r>
      <w:r>
        <w:rPr>
          <w:rFonts w:ascii="Arial" w:hAnsi="Arial"/>
          <w:w w:val="90"/>
        </w:rPr>
        <w:t>Activity</w:t>
      </w:r>
      <w:r>
        <w:rPr>
          <w:rFonts w:ascii="Arial" w:hAnsi="Arial"/>
          <w:spacing w:val="24"/>
        </w:rPr>
        <w:t> </w:t>
      </w:r>
      <w:r>
        <w:rPr>
          <w:rFonts w:ascii="Arial" w:hAnsi="Arial"/>
          <w:w w:val="90"/>
        </w:rPr>
        <w:t>и</w:t>
      </w:r>
      <w:r>
        <w:rPr>
          <w:rFonts w:ascii="Arial" w:hAnsi="Arial"/>
          <w:spacing w:val="21"/>
        </w:rPr>
        <w:t> </w:t>
      </w:r>
      <w:r>
        <w:rPr>
          <w:rFonts w:ascii="Arial" w:hAnsi="Arial"/>
          <w:w w:val="90"/>
        </w:rPr>
        <w:t>его</w:t>
      </w:r>
      <w:r>
        <w:rPr>
          <w:rFonts w:ascii="Arial" w:hAnsi="Arial"/>
          <w:spacing w:val="20"/>
        </w:rPr>
        <w:t> </w:t>
      </w:r>
      <w:r>
        <w:rPr>
          <w:rFonts w:ascii="Arial" w:hAnsi="Arial"/>
          <w:w w:val="90"/>
        </w:rPr>
        <w:t>жизненный</w:t>
      </w:r>
      <w:r>
        <w:rPr>
          <w:rFonts w:ascii="Arial" w:hAnsi="Arial"/>
          <w:spacing w:val="21"/>
        </w:rPr>
        <w:t> </w:t>
      </w:r>
      <w:r>
        <w:rPr>
          <w:rFonts w:ascii="Arial" w:hAnsi="Arial"/>
          <w:spacing w:val="-4"/>
          <w:w w:val="90"/>
        </w:rPr>
        <w:t>цикл</w:t>
      </w:r>
    </w:p>
    <w:p>
      <w:pPr>
        <w:pStyle w:val="BodyText"/>
        <w:spacing w:line="348" w:lineRule="auto" w:before="171"/>
        <w:ind w:left="1419" w:right="282" w:firstLine="707"/>
        <w:jc w:val="both"/>
      </w:pPr>
      <w:r>
        <w:rPr>
          <w:w w:val="110"/>
        </w:rPr>
        <w:t>Необходимо разработать мобильное приложение под операционную систему</w:t>
      </w:r>
      <w:r>
        <w:rPr>
          <w:w w:val="110"/>
        </w:rPr>
        <w:t> Android,</w:t>
      </w:r>
      <w:r>
        <w:rPr>
          <w:w w:val="110"/>
        </w:rPr>
        <w:t> которое</w:t>
      </w:r>
      <w:r>
        <w:rPr>
          <w:w w:val="110"/>
        </w:rPr>
        <w:t> демонстрирует</w:t>
      </w:r>
      <w:r>
        <w:rPr>
          <w:w w:val="110"/>
        </w:rPr>
        <w:t> авторизованному</w:t>
      </w:r>
      <w:r>
        <w:rPr>
          <w:w w:val="110"/>
        </w:rPr>
        <w:t> </w:t>
      </w:r>
      <w:r>
        <w:rPr>
          <w:w w:val="110"/>
        </w:rPr>
        <w:t>пользователю набор</w:t>
      </w:r>
      <w:r>
        <w:rPr>
          <w:w w:val="110"/>
        </w:rPr>
        <w:t> данных</w:t>
      </w:r>
      <w:r>
        <w:rPr>
          <w:w w:val="110"/>
        </w:rPr>
        <w:t> (в</w:t>
      </w:r>
      <w:r>
        <w:rPr>
          <w:w w:val="110"/>
        </w:rPr>
        <w:t> соответствии</w:t>
      </w:r>
      <w:r>
        <w:rPr>
          <w:w w:val="110"/>
        </w:rPr>
        <w:t> с</w:t>
      </w:r>
      <w:r>
        <w:rPr>
          <w:w w:val="110"/>
        </w:rPr>
        <w:t> выбранной</w:t>
      </w:r>
      <w:r>
        <w:rPr>
          <w:w w:val="110"/>
        </w:rPr>
        <w:t> предметной</w:t>
      </w:r>
      <w:r>
        <w:rPr>
          <w:w w:val="110"/>
        </w:rPr>
        <w:t> областью), получаемых</w:t>
      </w:r>
      <w:r>
        <w:rPr>
          <w:w w:val="110"/>
        </w:rPr>
        <w:t> через</w:t>
      </w:r>
      <w:r>
        <w:rPr>
          <w:w w:val="110"/>
        </w:rPr>
        <w:t> интернет</w:t>
      </w:r>
      <w:r>
        <w:rPr>
          <w:w w:val="110"/>
        </w:rPr>
        <w:t> соединение</w:t>
      </w:r>
      <w:r>
        <w:rPr>
          <w:w w:val="110"/>
        </w:rPr>
        <w:t> (и</w:t>
      </w:r>
      <w:r>
        <w:rPr>
          <w:w w:val="110"/>
        </w:rPr>
        <w:t> сохраняемых</w:t>
      </w:r>
      <w:r>
        <w:rPr>
          <w:w w:val="110"/>
        </w:rPr>
        <w:t> в</w:t>
      </w:r>
      <w:r>
        <w:rPr>
          <w:w w:val="110"/>
        </w:rPr>
        <w:t> резервное хранилище для последующего использования вне интернет доступа).</w:t>
      </w:r>
    </w:p>
    <w:p>
      <w:pPr>
        <w:pStyle w:val="BodyText"/>
        <w:spacing w:before="133"/>
      </w:pPr>
    </w:p>
    <w:p>
      <w:pPr>
        <w:pStyle w:val="Heading2"/>
        <w:numPr>
          <w:ilvl w:val="0"/>
          <w:numId w:val="1"/>
        </w:numPr>
        <w:tabs>
          <w:tab w:pos="2375" w:val="left" w:leader="none"/>
        </w:tabs>
        <w:spacing w:line="240" w:lineRule="auto" w:before="0" w:after="0"/>
        <w:ind w:left="2375" w:right="0" w:hanging="248"/>
        <w:jc w:val="left"/>
      </w:pPr>
      <w:bookmarkStart w:name="1. Постановка задачи" w:id="2"/>
      <w:bookmarkEnd w:id="2"/>
      <w:r>
        <w:rPr>
          <w:b w:val="0"/>
        </w:rPr>
      </w:r>
      <w:r>
        <w:rPr>
          <w:w w:val="90"/>
        </w:rPr>
        <w:t>Постановка</w:t>
      </w:r>
      <w:r>
        <w:rPr>
          <w:spacing w:val="24"/>
        </w:rPr>
        <w:t> </w:t>
      </w:r>
      <w:r>
        <w:rPr>
          <w:spacing w:val="-2"/>
        </w:rPr>
        <w:t>задачи</w:t>
      </w:r>
    </w:p>
    <w:p>
      <w:pPr>
        <w:pStyle w:val="BodyText"/>
        <w:spacing w:line="350" w:lineRule="auto" w:before="149"/>
        <w:ind w:left="1419" w:right="281" w:firstLine="707"/>
        <w:jc w:val="both"/>
      </w:pPr>
      <w:r>
        <w:rPr>
          <w:w w:val="110"/>
        </w:rPr>
        <w:t>В</w:t>
      </w:r>
      <w:r>
        <w:rPr>
          <w:w w:val="110"/>
        </w:rPr>
        <w:t> рамках</w:t>
      </w:r>
      <w:r>
        <w:rPr>
          <w:w w:val="110"/>
        </w:rPr>
        <w:t> данной</w:t>
      </w:r>
      <w:r>
        <w:rPr>
          <w:w w:val="110"/>
        </w:rPr>
        <w:t> лабораторной</w:t>
      </w:r>
      <w:r>
        <w:rPr>
          <w:w w:val="110"/>
        </w:rPr>
        <w:t> работы</w:t>
      </w:r>
      <w:r>
        <w:rPr>
          <w:w w:val="110"/>
        </w:rPr>
        <w:t> проектируется</w:t>
      </w:r>
      <w:r>
        <w:rPr>
          <w:w w:val="110"/>
        </w:rPr>
        <w:t> визуальное оформление</w:t>
      </w:r>
      <w:r>
        <w:rPr>
          <w:w w:val="110"/>
        </w:rPr>
        <w:t> экранов</w:t>
      </w:r>
      <w:r>
        <w:rPr>
          <w:w w:val="110"/>
        </w:rPr>
        <w:t> приложения</w:t>
      </w:r>
      <w:r>
        <w:rPr>
          <w:w w:val="110"/>
        </w:rPr>
        <w:t> (отдельный</w:t>
      </w:r>
      <w:r>
        <w:rPr>
          <w:w w:val="110"/>
        </w:rPr>
        <w:t> экран</w:t>
      </w:r>
      <w:r>
        <w:rPr>
          <w:w w:val="110"/>
        </w:rPr>
        <w:t> должен соответствовать</w:t>
      </w:r>
      <w:r>
        <w:rPr>
          <w:w w:val="110"/>
        </w:rPr>
        <w:t> отдельной</w:t>
      </w:r>
      <w:r>
        <w:rPr>
          <w:w w:val="110"/>
        </w:rPr>
        <w:t> деятельности</w:t>
      </w:r>
      <w:r>
        <w:rPr>
          <w:w w:val="110"/>
        </w:rPr>
        <w:t> </w:t>
      </w:r>
      <w:r>
        <w:rPr>
          <w:w w:val="150"/>
        </w:rPr>
        <w:t>–</w:t>
      </w:r>
      <w:r>
        <w:rPr>
          <w:w w:val="150"/>
        </w:rPr>
        <w:t> </w:t>
      </w:r>
      <w:r>
        <w:rPr>
          <w:w w:val="110"/>
        </w:rPr>
        <w:t>Activity),</w:t>
      </w:r>
      <w:r>
        <w:rPr>
          <w:w w:val="110"/>
        </w:rPr>
        <w:t> </w:t>
      </w:r>
      <w:r>
        <w:rPr>
          <w:w w:val="110"/>
        </w:rPr>
        <w:t>обрабатываются действия переходов между экранами и логирование жизненного цикла.</w:t>
      </w:r>
    </w:p>
    <w:p>
      <w:pPr>
        <w:pStyle w:val="BodyText"/>
        <w:spacing w:before="116"/>
      </w:pPr>
    </w:p>
    <w:p>
      <w:pPr>
        <w:pStyle w:val="Heading3"/>
        <w:numPr>
          <w:ilvl w:val="1"/>
          <w:numId w:val="1"/>
        </w:numPr>
        <w:tabs>
          <w:tab w:pos="2525" w:val="left" w:leader="none"/>
        </w:tabs>
        <w:spacing w:line="240" w:lineRule="auto" w:before="1" w:after="0"/>
        <w:ind w:left="2525" w:right="0" w:hanging="398"/>
        <w:jc w:val="left"/>
      </w:pPr>
      <w:bookmarkStart w:name="1.1. Разработка пользовательского интерф" w:id="3"/>
      <w:bookmarkEnd w:id="3"/>
      <w:r>
        <w:rPr/>
      </w:r>
      <w:r>
        <w:rPr>
          <w:spacing w:val="6"/>
        </w:rPr>
        <w:t>Разработка</w:t>
      </w:r>
      <w:r>
        <w:rPr>
          <w:spacing w:val="46"/>
          <w:w w:val="150"/>
        </w:rPr>
        <w:t> </w:t>
      </w:r>
      <w:r>
        <w:rPr>
          <w:spacing w:val="6"/>
        </w:rPr>
        <w:t>пользовательского</w:t>
      </w:r>
      <w:r>
        <w:rPr>
          <w:spacing w:val="49"/>
          <w:w w:val="150"/>
        </w:rPr>
        <w:t> </w:t>
      </w:r>
      <w:r>
        <w:rPr>
          <w:spacing w:val="-2"/>
        </w:rPr>
        <w:t>интерфейса</w:t>
      </w:r>
    </w:p>
    <w:p>
      <w:pPr>
        <w:pStyle w:val="BodyText"/>
        <w:spacing w:before="147"/>
        <w:ind w:left="2127"/>
      </w:pPr>
      <w:r>
        <w:rPr>
          <w:w w:val="110"/>
        </w:rPr>
        <w:t>Необходимо</w:t>
      </w:r>
      <w:r>
        <w:rPr>
          <w:spacing w:val="-10"/>
          <w:w w:val="110"/>
        </w:rPr>
        <w:t> </w:t>
      </w:r>
      <w:r>
        <w:rPr>
          <w:w w:val="110"/>
        </w:rPr>
        <w:t>разработать</w:t>
      </w:r>
      <w:r>
        <w:rPr>
          <w:spacing w:val="-9"/>
          <w:w w:val="110"/>
        </w:rPr>
        <w:t> </w:t>
      </w:r>
      <w:r>
        <w:rPr>
          <w:w w:val="110"/>
        </w:rPr>
        <w:t>4</w:t>
      </w:r>
      <w:r>
        <w:rPr>
          <w:spacing w:val="-10"/>
          <w:w w:val="110"/>
        </w:rPr>
        <w:t> </w:t>
      </w:r>
      <w:r>
        <w:rPr>
          <w:w w:val="110"/>
        </w:rPr>
        <w:t>экрана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пользователя:</w:t>
      </w:r>
    </w:p>
    <w:p>
      <w:pPr>
        <w:pStyle w:val="ListParagraph"/>
        <w:numPr>
          <w:ilvl w:val="0"/>
          <w:numId w:val="2"/>
        </w:numPr>
        <w:tabs>
          <w:tab w:pos="2609" w:val="left" w:leader="none"/>
        </w:tabs>
        <w:spacing w:line="240" w:lineRule="auto" w:before="122" w:after="0"/>
        <w:ind w:left="2609" w:right="0" w:hanging="482"/>
        <w:jc w:val="left"/>
        <w:rPr>
          <w:sz w:val="24"/>
        </w:rPr>
      </w:pPr>
      <w:r>
        <w:rPr>
          <w:spacing w:val="-2"/>
          <w:w w:val="120"/>
          <w:sz w:val="24"/>
        </w:rPr>
        <w:t>StartActivity</w:t>
      </w:r>
    </w:p>
    <w:p>
      <w:pPr>
        <w:pStyle w:val="ListParagraph"/>
        <w:numPr>
          <w:ilvl w:val="0"/>
          <w:numId w:val="2"/>
        </w:numPr>
        <w:tabs>
          <w:tab w:pos="2609" w:val="left" w:leader="none"/>
        </w:tabs>
        <w:spacing w:line="240" w:lineRule="auto" w:before="124" w:after="0"/>
        <w:ind w:left="2609" w:right="0" w:hanging="482"/>
        <w:jc w:val="left"/>
        <w:rPr>
          <w:sz w:val="24"/>
        </w:rPr>
      </w:pPr>
      <w:r>
        <w:rPr>
          <w:spacing w:val="-2"/>
          <w:w w:val="115"/>
          <w:sz w:val="24"/>
        </w:rPr>
        <w:t>RegistrationActivity</w:t>
      </w:r>
    </w:p>
    <w:p>
      <w:pPr>
        <w:pStyle w:val="ListParagraph"/>
        <w:numPr>
          <w:ilvl w:val="0"/>
          <w:numId w:val="2"/>
        </w:numPr>
        <w:tabs>
          <w:tab w:pos="2609" w:val="left" w:leader="none"/>
        </w:tabs>
        <w:spacing w:line="240" w:lineRule="auto" w:before="124" w:after="0"/>
        <w:ind w:left="2609" w:right="0" w:hanging="482"/>
        <w:jc w:val="left"/>
        <w:rPr>
          <w:sz w:val="24"/>
        </w:rPr>
      </w:pPr>
      <w:r>
        <w:rPr>
          <w:spacing w:val="-2"/>
          <w:w w:val="120"/>
          <w:sz w:val="24"/>
        </w:rPr>
        <w:t>ContentActivity</w:t>
      </w:r>
    </w:p>
    <w:p>
      <w:pPr>
        <w:pStyle w:val="ListParagraph"/>
        <w:numPr>
          <w:ilvl w:val="0"/>
          <w:numId w:val="2"/>
        </w:numPr>
        <w:tabs>
          <w:tab w:pos="2609" w:val="left" w:leader="none"/>
          <w:tab w:pos="4959" w:val="left" w:leader="none"/>
        </w:tabs>
        <w:spacing w:line="240" w:lineRule="auto" w:before="122" w:after="0"/>
        <w:ind w:left="2609" w:right="0" w:hanging="482"/>
        <w:jc w:val="left"/>
        <w:rPr>
          <w:sz w:val="24"/>
        </w:rPr>
      </w:pPr>
      <w:r>
        <w:rPr>
          <w:spacing w:val="-2"/>
          <w:w w:val="115"/>
          <w:sz w:val="24"/>
        </w:rPr>
        <w:t>SettingsActivity</w:t>
      </w:r>
      <w:r>
        <w:rPr>
          <w:sz w:val="24"/>
        </w:rPr>
        <w:tab/>
      </w:r>
      <w:r>
        <w:rPr>
          <w:w w:val="110"/>
          <w:sz w:val="24"/>
        </w:rPr>
        <w:t>(+резервное</w:t>
      </w:r>
      <w:r>
        <w:rPr>
          <w:spacing w:val="7"/>
          <w:w w:val="115"/>
          <w:sz w:val="24"/>
        </w:rPr>
        <w:t> </w:t>
      </w:r>
      <w:r>
        <w:rPr>
          <w:spacing w:val="-2"/>
          <w:w w:val="115"/>
          <w:sz w:val="24"/>
        </w:rPr>
        <w:t>хранение)</w:t>
      </w:r>
    </w:p>
    <w:p>
      <w:pPr>
        <w:pStyle w:val="BodyText"/>
        <w:spacing w:line="348" w:lineRule="auto" w:before="125"/>
        <w:ind w:left="1419" w:right="283" w:firstLine="707"/>
        <w:jc w:val="both"/>
      </w:pPr>
      <w:r>
        <w:rPr>
          <w:w w:val="110"/>
        </w:rPr>
        <w:t>Дизайн</w:t>
      </w:r>
      <w:r>
        <w:rPr>
          <w:w w:val="110"/>
        </w:rPr>
        <w:t> пользовательского</w:t>
      </w:r>
      <w:r>
        <w:rPr>
          <w:w w:val="110"/>
        </w:rPr>
        <w:t> интерфейса</w:t>
      </w:r>
      <w:r>
        <w:rPr>
          <w:w w:val="110"/>
        </w:rPr>
        <w:t> должен</w:t>
      </w:r>
      <w:r>
        <w:rPr>
          <w:w w:val="110"/>
        </w:rPr>
        <w:t> использовать</w:t>
      </w:r>
      <w:r>
        <w:rPr>
          <w:w w:val="110"/>
        </w:rPr>
        <w:t> текст, изображения</w:t>
      </w:r>
      <w:r>
        <w:rPr>
          <w:w w:val="110"/>
        </w:rPr>
        <w:t> или</w:t>
      </w:r>
      <w:r>
        <w:rPr>
          <w:w w:val="110"/>
        </w:rPr>
        <w:t> иные</w:t>
      </w:r>
      <w:r>
        <w:rPr>
          <w:w w:val="110"/>
        </w:rPr>
        <w:t> компоненты</w:t>
      </w:r>
      <w:r>
        <w:rPr>
          <w:w w:val="110"/>
        </w:rPr>
        <w:t> взаимодействия</w:t>
      </w:r>
      <w:r>
        <w:rPr>
          <w:w w:val="110"/>
        </w:rPr>
        <w:t> с</w:t>
      </w:r>
      <w:r>
        <w:rPr>
          <w:w w:val="110"/>
        </w:rPr>
        <w:t> пользователем</w:t>
      </w:r>
      <w:r>
        <w:rPr>
          <w:w w:val="110"/>
        </w:rPr>
        <w:t> для создания</w:t>
      </w:r>
      <w:r>
        <w:rPr>
          <w:w w:val="110"/>
        </w:rPr>
        <w:t> привлекательного</w:t>
      </w:r>
      <w:r>
        <w:rPr>
          <w:w w:val="110"/>
        </w:rPr>
        <w:t> интерфейса</w:t>
      </w:r>
      <w:r>
        <w:rPr>
          <w:w w:val="110"/>
        </w:rPr>
        <w:t> в</w:t>
      </w:r>
      <w:r>
        <w:rPr>
          <w:w w:val="110"/>
        </w:rPr>
        <w:t> соответствии</w:t>
      </w:r>
      <w:r>
        <w:rPr>
          <w:w w:val="110"/>
        </w:rPr>
        <w:t> с</w:t>
      </w:r>
      <w:r>
        <w:rPr>
          <w:w w:val="110"/>
        </w:rPr>
        <w:t> концепцией Material Design 3 </w:t>
      </w:r>
      <w:r>
        <w:rPr>
          <w:w w:val="150"/>
        </w:rPr>
        <w:t>– </w:t>
      </w:r>
      <w:hyperlink r:id="rId6">
        <w:r>
          <w:rPr>
            <w:color w:val="274E9C"/>
            <w:w w:val="110"/>
            <w:u w:val="single" w:color="274E9C"/>
          </w:rPr>
          <w:t>m3.material.io</w:t>
        </w:r>
      </w:hyperlink>
    </w:p>
    <w:p>
      <w:pPr>
        <w:pStyle w:val="BodyText"/>
        <w:tabs>
          <w:tab w:pos="4147" w:val="left" w:leader="none"/>
          <w:tab w:pos="5555" w:val="left" w:leader="none"/>
          <w:tab w:pos="7187" w:val="left" w:leader="none"/>
          <w:tab w:pos="9121" w:val="left" w:leader="none"/>
        </w:tabs>
        <w:spacing w:line="350" w:lineRule="auto" w:before="6"/>
        <w:ind w:left="1419" w:right="282" w:firstLine="707"/>
        <w:jc w:val="both"/>
      </w:pPr>
      <w:r>
        <w:rPr>
          <w:spacing w:val="-2"/>
          <w:w w:val="110"/>
        </w:rPr>
        <w:t>Стартовый</w:t>
      </w:r>
      <w:r>
        <w:rPr/>
        <w:tab/>
      </w:r>
      <w:r>
        <w:rPr>
          <w:spacing w:val="-2"/>
          <w:w w:val="110"/>
        </w:rPr>
        <w:t>экран</w:t>
      </w:r>
      <w:r>
        <w:rPr/>
        <w:tab/>
      </w:r>
      <w:r>
        <w:rPr>
          <w:spacing w:val="-2"/>
          <w:w w:val="110"/>
        </w:rPr>
        <w:t>должен</w:t>
      </w:r>
      <w:r>
        <w:rPr/>
        <w:tab/>
      </w:r>
      <w:r>
        <w:rPr>
          <w:spacing w:val="-2"/>
          <w:w w:val="110"/>
        </w:rPr>
        <w:t>позволять</w:t>
      </w:r>
      <w:r>
        <w:rPr/>
        <w:tab/>
      </w:r>
      <w:r>
        <w:rPr>
          <w:spacing w:val="-4"/>
          <w:w w:val="110"/>
        </w:rPr>
        <w:t>авторизовать </w:t>
      </w:r>
      <w:r>
        <w:rPr>
          <w:w w:val="110"/>
        </w:rPr>
        <w:t>зарегистрированного пользователя, а также предоставлять: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38" w:lineRule="auto" w:before="3" w:after="0"/>
        <w:ind w:left="2609" w:right="284" w:hanging="483"/>
        <w:jc w:val="both"/>
        <w:rPr>
          <w:sz w:val="24"/>
        </w:rPr>
      </w:pPr>
      <w:r>
        <w:rPr>
          <w:w w:val="110"/>
          <w:sz w:val="24"/>
        </w:rPr>
        <w:t>Фиксированную</w:t>
      </w:r>
      <w:r>
        <w:rPr>
          <w:w w:val="110"/>
          <w:sz w:val="24"/>
        </w:rPr>
        <w:t> информацию</w:t>
      </w:r>
      <w:r>
        <w:rPr>
          <w:w w:val="110"/>
          <w:sz w:val="24"/>
        </w:rPr>
        <w:t> о</w:t>
      </w:r>
      <w:r>
        <w:rPr>
          <w:w w:val="110"/>
          <w:sz w:val="24"/>
        </w:rPr>
        <w:t> бренде:</w:t>
      </w:r>
      <w:r>
        <w:rPr>
          <w:w w:val="110"/>
          <w:sz w:val="24"/>
        </w:rPr>
        <w:t> логотип,</w:t>
      </w:r>
      <w:r>
        <w:rPr>
          <w:w w:val="110"/>
          <w:sz w:val="24"/>
        </w:rPr>
        <w:t> </w:t>
      </w:r>
      <w:r>
        <w:rPr>
          <w:w w:val="110"/>
          <w:sz w:val="24"/>
        </w:rPr>
        <w:t>название приложения или краткое описание его функционала;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48" w:lineRule="auto" w:before="18" w:after="0"/>
        <w:ind w:left="2609" w:right="278" w:hanging="483"/>
        <w:jc w:val="both"/>
        <w:rPr>
          <w:sz w:val="24"/>
        </w:rPr>
      </w:pPr>
      <w:r>
        <w:rPr>
          <w:w w:val="110"/>
          <w:sz w:val="24"/>
        </w:rPr>
        <w:t>Персональную</w:t>
      </w:r>
      <w:r>
        <w:rPr>
          <w:w w:val="110"/>
          <w:sz w:val="24"/>
        </w:rPr>
        <w:t> информацию</w:t>
      </w:r>
      <w:r>
        <w:rPr>
          <w:w w:val="110"/>
          <w:sz w:val="24"/>
        </w:rPr>
        <w:t> об</w:t>
      </w:r>
      <w:r>
        <w:rPr>
          <w:w w:val="110"/>
          <w:sz w:val="24"/>
        </w:rPr>
        <w:t> авторизованном</w:t>
      </w:r>
      <w:r>
        <w:rPr>
          <w:w w:val="110"/>
          <w:sz w:val="24"/>
        </w:rPr>
        <w:t> ранее пользователе:</w:t>
      </w:r>
      <w:r>
        <w:rPr>
          <w:w w:val="110"/>
          <w:sz w:val="24"/>
        </w:rPr>
        <w:t> именную</w:t>
      </w:r>
      <w:r>
        <w:rPr>
          <w:w w:val="110"/>
          <w:sz w:val="24"/>
        </w:rPr>
        <w:t> приветственную</w:t>
      </w:r>
      <w:r>
        <w:rPr>
          <w:w w:val="110"/>
          <w:sz w:val="24"/>
        </w:rPr>
        <w:t> фразу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поля</w:t>
      </w:r>
      <w:r>
        <w:rPr>
          <w:w w:val="110"/>
          <w:sz w:val="24"/>
        </w:rPr>
        <w:t> для авторизации</w:t>
      </w:r>
      <w:r>
        <w:rPr>
          <w:w w:val="110"/>
          <w:sz w:val="24"/>
        </w:rPr>
        <w:t> пользователя</w:t>
      </w:r>
      <w:r>
        <w:rPr>
          <w:w w:val="110"/>
          <w:sz w:val="24"/>
        </w:rPr>
        <w:t> (с</w:t>
      </w:r>
      <w:r>
        <w:rPr>
          <w:w w:val="110"/>
          <w:sz w:val="24"/>
        </w:rPr>
        <w:t> предварительно</w:t>
      </w:r>
      <w:r>
        <w:rPr>
          <w:w w:val="110"/>
          <w:sz w:val="24"/>
        </w:rPr>
        <w:t> заполненным логином).</w:t>
      </w:r>
      <w:r>
        <w:rPr>
          <w:w w:val="110"/>
          <w:sz w:val="24"/>
        </w:rPr>
        <w:t> Необходимо</w:t>
      </w:r>
      <w:r>
        <w:rPr>
          <w:w w:val="110"/>
          <w:sz w:val="24"/>
        </w:rPr>
        <w:t> проработать</w:t>
      </w:r>
      <w:r>
        <w:rPr>
          <w:w w:val="110"/>
          <w:sz w:val="24"/>
        </w:rPr>
        <w:t> оформление</w:t>
      </w:r>
      <w:r>
        <w:rPr>
          <w:w w:val="110"/>
          <w:sz w:val="24"/>
        </w:rPr>
        <w:t> экрана</w:t>
      </w:r>
      <w:r>
        <w:rPr>
          <w:w w:val="110"/>
          <w:sz w:val="24"/>
        </w:rPr>
        <w:t> как на случай</w:t>
      </w:r>
      <w:r>
        <w:rPr>
          <w:w w:val="110"/>
          <w:sz w:val="24"/>
        </w:rPr>
        <w:t> первого</w:t>
      </w:r>
      <w:r>
        <w:rPr>
          <w:w w:val="110"/>
          <w:sz w:val="24"/>
        </w:rPr>
        <w:t> входа,</w:t>
      </w:r>
      <w:r>
        <w:rPr>
          <w:w w:val="110"/>
          <w:sz w:val="24"/>
        </w:rPr>
        <w:t> так</w:t>
      </w:r>
      <w:r>
        <w:rPr>
          <w:w w:val="110"/>
          <w:sz w:val="24"/>
        </w:rPr>
        <w:t> и</w:t>
      </w:r>
      <w:r>
        <w:rPr>
          <w:w w:val="110"/>
          <w:sz w:val="24"/>
        </w:rPr>
        <w:t> при</w:t>
      </w:r>
      <w:r>
        <w:rPr>
          <w:w w:val="110"/>
          <w:sz w:val="24"/>
        </w:rPr>
        <w:t> наличии</w:t>
      </w:r>
      <w:r>
        <w:rPr>
          <w:w w:val="110"/>
          <w:sz w:val="24"/>
        </w:rPr>
        <w:t> информации</w:t>
      </w:r>
      <w:r>
        <w:rPr>
          <w:w w:val="110"/>
          <w:sz w:val="24"/>
        </w:rPr>
        <w:t> о </w:t>
      </w:r>
      <w:r>
        <w:rPr>
          <w:spacing w:val="-2"/>
          <w:w w:val="110"/>
          <w:sz w:val="24"/>
        </w:rPr>
        <w:t>пользователе;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240" w:lineRule="auto" w:before="3" w:after="0"/>
        <w:ind w:left="2609" w:right="0" w:hanging="482"/>
        <w:jc w:val="both"/>
        <w:rPr>
          <w:sz w:val="24"/>
        </w:rPr>
      </w:pPr>
      <w:r>
        <w:rPr>
          <w:w w:val="110"/>
          <w:sz w:val="24"/>
        </w:rPr>
        <w:t>Кнопки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перехода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к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другим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экраном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(регистрации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данным).</w:t>
      </w:r>
    </w:p>
    <w:p>
      <w:pPr>
        <w:pStyle w:val="BodyText"/>
        <w:spacing w:line="348" w:lineRule="auto" w:before="122"/>
        <w:ind w:left="1419" w:right="279" w:firstLine="707"/>
        <w:jc w:val="both"/>
      </w:pPr>
      <w:r>
        <w:rPr>
          <w:w w:val="110"/>
        </w:rPr>
        <w:t>Экран</w:t>
      </w:r>
      <w:r>
        <w:rPr>
          <w:w w:val="110"/>
        </w:rPr>
        <w:t> регистрации</w:t>
      </w:r>
      <w:r>
        <w:rPr>
          <w:w w:val="110"/>
        </w:rPr>
        <w:t> должен</w:t>
      </w:r>
      <w:r>
        <w:rPr>
          <w:w w:val="110"/>
        </w:rPr>
        <w:t> позволять</w:t>
      </w:r>
      <w:r>
        <w:rPr>
          <w:w w:val="110"/>
        </w:rPr>
        <w:t> аутентифицировать</w:t>
      </w:r>
      <w:r>
        <w:rPr>
          <w:w w:val="110"/>
        </w:rPr>
        <w:t> нового пользователя, а также предоставлять:</w:t>
      </w:r>
    </w:p>
    <w:p>
      <w:pPr>
        <w:pStyle w:val="BodyText"/>
        <w:spacing w:before="261"/>
        <w:rPr>
          <w:sz w:val="32"/>
        </w:rPr>
      </w:pPr>
    </w:p>
    <w:p>
      <w:pPr>
        <w:pStyle w:val="Heading1"/>
        <w:ind w:left="103"/>
      </w:pPr>
      <w:r>
        <w:rPr>
          <w:color w:val="274E9C"/>
          <w:spacing w:val="-10"/>
          <w:w w:val="75"/>
        </w:rPr>
        <w:t>1</w:t>
      </w:r>
    </w:p>
    <w:p>
      <w:pPr>
        <w:pStyle w:val="Heading1"/>
        <w:spacing w:after="0"/>
        <w:sectPr>
          <w:type w:val="continuous"/>
          <w:pgSz w:w="11910" w:h="16840"/>
          <w:pgMar w:top="0" w:bottom="0" w:left="283" w:right="566"/>
        </w:sectPr>
      </w:pPr>
    </w:p>
    <w:p>
      <w:pPr>
        <w:pStyle w:val="BodyText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79" y="103822"/>
                            <a:ext cx="305435" cy="305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56128" id="docshapegroup6" coordorigin="15,-6" coordsize="823,16844">
                <v:rect style="position:absolute;left:15;top:0;width:71;height:16839" id="docshape7" filled="true" fillcolor="#274e9c" stroked="false">
                  <v:fill type="solid"/>
                </v:rect>
                <v:rect style="position:absolute;left:105;top:0;width:727;height:16830" id="docshape8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v:shape style="position:absolute;left:223;top:158;width:481;height:481" type="#_x0000_t75" id="docshape9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4"/>
        <w:rPr>
          <w:rFonts w:ascii="Tahoma"/>
          <w:b/>
        </w:rPr>
      </w:pP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43" w:lineRule="auto" w:before="0" w:after="0"/>
        <w:ind w:left="2609" w:right="281" w:hanging="483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192902</wp:posOffset>
                </wp:positionH>
                <wp:positionV relativeFrom="paragraph">
                  <wp:posOffset>-44408</wp:posOffset>
                </wp:positionV>
                <wp:extent cx="228600" cy="37655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-3.496725pt;width:18pt;height:296.5pt;mso-position-horizontal-relative:page;mso-position-vertical-relative:paragraph;z-index:15730176" type="#_x0000_t202" id="docshape10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Поля</w:t>
      </w:r>
      <w:r>
        <w:rPr>
          <w:w w:val="110"/>
          <w:sz w:val="24"/>
        </w:rPr>
        <w:t> для</w:t>
      </w:r>
      <w:r>
        <w:rPr>
          <w:w w:val="110"/>
          <w:sz w:val="24"/>
        </w:rPr>
        <w:t> задания</w:t>
      </w:r>
      <w:r>
        <w:rPr>
          <w:w w:val="110"/>
          <w:sz w:val="24"/>
        </w:rPr>
        <w:t> пароля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логина.</w:t>
      </w:r>
      <w:r>
        <w:rPr>
          <w:w w:val="110"/>
          <w:sz w:val="24"/>
        </w:rPr>
        <w:t> Можно</w:t>
      </w:r>
      <w:r>
        <w:rPr>
          <w:w w:val="110"/>
          <w:sz w:val="24"/>
        </w:rPr>
        <w:t> </w:t>
      </w:r>
      <w:r>
        <w:rPr>
          <w:w w:val="110"/>
          <w:sz w:val="24"/>
        </w:rPr>
        <w:t>использовать электронную</w:t>
      </w:r>
      <w:r>
        <w:rPr>
          <w:w w:val="110"/>
          <w:sz w:val="24"/>
        </w:rPr>
        <w:t> почту</w:t>
      </w:r>
      <w:r>
        <w:rPr>
          <w:w w:val="110"/>
          <w:sz w:val="24"/>
        </w:rPr>
        <w:t> вместо</w:t>
      </w:r>
      <w:r>
        <w:rPr>
          <w:w w:val="110"/>
          <w:sz w:val="24"/>
        </w:rPr>
        <w:t> логина,</w:t>
      </w:r>
      <w:r>
        <w:rPr>
          <w:w w:val="110"/>
          <w:sz w:val="24"/>
        </w:rPr>
        <w:t> а</w:t>
      </w:r>
      <w:r>
        <w:rPr>
          <w:w w:val="110"/>
          <w:sz w:val="24"/>
        </w:rPr>
        <w:t> также</w:t>
      </w:r>
      <w:r>
        <w:rPr>
          <w:w w:val="110"/>
          <w:sz w:val="24"/>
        </w:rPr>
        <w:t> задавать дополнительную информацию о пользователе;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38" w:lineRule="auto" w:before="13" w:after="0"/>
        <w:ind w:left="2609" w:right="280" w:hanging="483"/>
        <w:jc w:val="both"/>
        <w:rPr>
          <w:sz w:val="24"/>
        </w:rPr>
      </w:pPr>
      <w:r>
        <w:rPr>
          <w:w w:val="110"/>
          <w:sz w:val="24"/>
        </w:rPr>
        <w:t>Кнопку</w:t>
      </w:r>
      <w:r>
        <w:rPr>
          <w:w w:val="110"/>
          <w:sz w:val="24"/>
        </w:rPr>
        <w:t> для</w:t>
      </w:r>
      <w:r>
        <w:rPr>
          <w:w w:val="110"/>
          <w:sz w:val="24"/>
        </w:rPr>
        <w:t> подтверждения</w:t>
      </w:r>
      <w:r>
        <w:rPr>
          <w:w w:val="110"/>
          <w:sz w:val="24"/>
        </w:rPr>
        <w:t> ввода</w:t>
      </w:r>
      <w:r>
        <w:rPr>
          <w:w w:val="110"/>
          <w:sz w:val="24"/>
        </w:rPr>
        <w:t> (и</w:t>
      </w:r>
      <w:r>
        <w:rPr>
          <w:w w:val="110"/>
          <w:sz w:val="24"/>
        </w:rPr>
        <w:t> возвращения</w:t>
      </w:r>
      <w:r>
        <w:rPr>
          <w:w w:val="110"/>
          <w:sz w:val="24"/>
        </w:rPr>
        <w:t> к</w:t>
      </w:r>
      <w:r>
        <w:rPr>
          <w:w w:val="110"/>
          <w:sz w:val="24"/>
        </w:rPr>
        <w:t> стартовому </w:t>
      </w:r>
      <w:r>
        <w:rPr>
          <w:spacing w:val="-2"/>
          <w:w w:val="110"/>
          <w:sz w:val="24"/>
        </w:rPr>
        <w:t>экрану).</w:t>
      </w:r>
    </w:p>
    <w:p>
      <w:pPr>
        <w:pStyle w:val="BodyText"/>
        <w:spacing w:line="350" w:lineRule="auto" w:before="12"/>
        <w:ind w:left="1419" w:right="279" w:firstLine="707"/>
        <w:jc w:val="both"/>
      </w:pPr>
      <w:r>
        <w:rPr>
          <w:w w:val="110"/>
        </w:rPr>
        <w:t>Экран</w:t>
      </w:r>
      <w:r>
        <w:rPr>
          <w:w w:val="110"/>
        </w:rPr>
        <w:t> данных</w:t>
      </w:r>
      <w:r>
        <w:rPr>
          <w:w w:val="110"/>
        </w:rPr>
        <w:t> (контента)</w:t>
      </w:r>
      <w:r>
        <w:rPr>
          <w:w w:val="110"/>
        </w:rPr>
        <w:t> должен</w:t>
      </w:r>
      <w:r>
        <w:rPr>
          <w:w w:val="110"/>
        </w:rPr>
        <w:t> отображать</w:t>
      </w:r>
      <w:r>
        <w:rPr>
          <w:w w:val="110"/>
        </w:rPr>
        <w:t> список</w:t>
      </w:r>
      <w:r>
        <w:rPr>
          <w:w w:val="110"/>
        </w:rPr>
        <w:t> данных</w:t>
      </w:r>
      <w:r>
        <w:rPr>
          <w:w w:val="110"/>
        </w:rPr>
        <w:t> (10-20 карточек,</w:t>
      </w:r>
      <w:r>
        <w:rPr>
          <w:spacing w:val="-7"/>
          <w:w w:val="110"/>
        </w:rPr>
        <w:t> </w:t>
      </w:r>
      <w:r>
        <w:rPr>
          <w:w w:val="110"/>
        </w:rPr>
        <w:t>описывающих</w:t>
      </w:r>
      <w:r>
        <w:rPr>
          <w:spacing w:val="-7"/>
          <w:w w:val="110"/>
        </w:rPr>
        <w:t> </w:t>
      </w:r>
      <w:r>
        <w:rPr>
          <w:w w:val="110"/>
        </w:rPr>
        <w:t>объекты</w:t>
      </w:r>
      <w:r>
        <w:rPr>
          <w:spacing w:val="-6"/>
          <w:w w:val="110"/>
        </w:rPr>
        <w:t> </w:t>
      </w:r>
      <w:r>
        <w:rPr>
          <w:w w:val="110"/>
        </w:rPr>
        <w:t>выбранной</w:t>
      </w:r>
      <w:r>
        <w:rPr>
          <w:spacing w:val="-6"/>
          <w:w w:val="110"/>
        </w:rPr>
        <w:t> </w:t>
      </w:r>
      <w:r>
        <w:rPr>
          <w:w w:val="110"/>
        </w:rPr>
        <w:t>предметной</w:t>
      </w:r>
      <w:r>
        <w:rPr>
          <w:spacing w:val="-5"/>
          <w:w w:val="110"/>
        </w:rPr>
        <w:t> </w:t>
      </w:r>
      <w:r>
        <w:rPr>
          <w:w w:val="110"/>
        </w:rPr>
        <w:t>области),</w:t>
      </w:r>
      <w:r>
        <w:rPr>
          <w:spacing w:val="-5"/>
          <w:w w:val="110"/>
        </w:rPr>
        <w:t> </w:t>
      </w:r>
      <w:r>
        <w:rPr>
          <w:w w:val="110"/>
        </w:rPr>
        <w:t>а</w:t>
      </w:r>
      <w:r>
        <w:rPr>
          <w:spacing w:val="-7"/>
          <w:w w:val="110"/>
        </w:rPr>
        <w:t> </w:t>
      </w:r>
      <w:r>
        <w:rPr>
          <w:w w:val="110"/>
        </w:rPr>
        <w:t>также </w:t>
      </w:r>
      <w:r>
        <w:rPr>
          <w:spacing w:val="-2"/>
          <w:w w:val="110"/>
        </w:rPr>
        <w:t>предоставлять: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45" w:lineRule="auto" w:before="5" w:after="0"/>
        <w:ind w:left="2609" w:right="278" w:hanging="483"/>
        <w:jc w:val="both"/>
        <w:rPr>
          <w:sz w:val="24"/>
        </w:rPr>
      </w:pPr>
      <w:r>
        <w:rPr>
          <w:w w:val="110"/>
          <w:sz w:val="24"/>
        </w:rPr>
        <w:t>Карточки</w:t>
      </w:r>
      <w:r>
        <w:rPr>
          <w:w w:val="110"/>
          <w:sz w:val="24"/>
        </w:rPr>
        <w:t> данных,</w:t>
      </w:r>
      <w:r>
        <w:rPr>
          <w:w w:val="110"/>
          <w:sz w:val="24"/>
        </w:rPr>
        <w:t> содержащие</w:t>
      </w:r>
      <w:r>
        <w:rPr>
          <w:w w:val="110"/>
          <w:sz w:val="24"/>
        </w:rPr>
        <w:t> на</w:t>
      </w:r>
      <w:r>
        <w:rPr>
          <w:w w:val="110"/>
          <w:sz w:val="24"/>
        </w:rPr>
        <w:t> менее</w:t>
      </w:r>
      <w:r>
        <w:rPr>
          <w:w w:val="110"/>
          <w:sz w:val="24"/>
        </w:rPr>
        <w:t> 3-х</w:t>
      </w:r>
      <w:r>
        <w:rPr>
          <w:w w:val="110"/>
          <w:sz w:val="24"/>
        </w:rPr>
        <w:t> полей:</w:t>
      </w:r>
      <w:r>
        <w:rPr>
          <w:w w:val="110"/>
          <w:sz w:val="24"/>
        </w:rPr>
        <w:t> текстовое описание, цифры, изображения или визуальное оформление для различных</w:t>
      </w:r>
      <w:r>
        <w:rPr>
          <w:w w:val="110"/>
          <w:sz w:val="24"/>
        </w:rPr>
        <w:t> категорий</w:t>
      </w:r>
      <w:r>
        <w:rPr>
          <w:w w:val="110"/>
          <w:sz w:val="24"/>
        </w:rPr>
        <w:t> предметов</w:t>
      </w:r>
      <w:r>
        <w:rPr>
          <w:w w:val="110"/>
          <w:sz w:val="24"/>
        </w:rPr>
        <w:t> (например</w:t>
      </w:r>
      <w:r>
        <w:rPr>
          <w:w w:val="110"/>
          <w:sz w:val="24"/>
        </w:rPr>
        <w:t> фон</w:t>
      </w:r>
      <w:r>
        <w:rPr>
          <w:w w:val="110"/>
          <w:sz w:val="24"/>
        </w:rPr>
        <w:t> для мальчиков/девочек, рамки для статусов онлайн/офлайн и иное);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38" w:lineRule="auto" w:before="9" w:after="0"/>
        <w:ind w:left="2609" w:right="285" w:hanging="483"/>
        <w:jc w:val="both"/>
        <w:rPr>
          <w:sz w:val="24"/>
        </w:rPr>
      </w:pPr>
      <w:r>
        <w:rPr>
          <w:w w:val="110"/>
          <w:sz w:val="24"/>
        </w:rPr>
        <w:t>Возможность</w:t>
      </w:r>
      <w:r>
        <w:rPr>
          <w:w w:val="110"/>
          <w:sz w:val="24"/>
        </w:rPr>
        <w:t> просматривать</w:t>
      </w:r>
      <w:r>
        <w:rPr>
          <w:w w:val="110"/>
          <w:sz w:val="24"/>
        </w:rPr>
        <w:t> (прокручивать)</w:t>
      </w:r>
      <w:r>
        <w:rPr>
          <w:w w:val="110"/>
          <w:sz w:val="24"/>
        </w:rPr>
        <w:t> список</w:t>
      </w:r>
      <w:r>
        <w:rPr>
          <w:w w:val="110"/>
          <w:sz w:val="24"/>
        </w:rPr>
        <w:t> </w:t>
      </w:r>
      <w:r>
        <w:rPr>
          <w:w w:val="110"/>
          <w:sz w:val="24"/>
        </w:rPr>
        <w:t>данных, превышающих высоту экрана мобильного устройства;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38" w:lineRule="auto" w:before="18" w:after="0"/>
        <w:ind w:left="2609" w:right="278" w:hanging="483"/>
        <w:jc w:val="both"/>
        <w:rPr>
          <w:sz w:val="24"/>
        </w:rPr>
      </w:pPr>
      <w:r>
        <w:rPr>
          <w:w w:val="110"/>
          <w:sz w:val="24"/>
        </w:rPr>
        <w:t>В</w:t>
      </w:r>
      <w:r>
        <w:rPr>
          <w:w w:val="110"/>
          <w:sz w:val="24"/>
        </w:rPr>
        <w:t> случае</w:t>
      </w:r>
      <w:r>
        <w:rPr>
          <w:w w:val="110"/>
          <w:sz w:val="24"/>
        </w:rPr>
        <w:t> отсутствия</w:t>
      </w:r>
      <w:r>
        <w:rPr>
          <w:w w:val="110"/>
          <w:sz w:val="24"/>
        </w:rPr>
        <w:t> данных</w:t>
      </w:r>
      <w:r>
        <w:rPr>
          <w:w w:val="110"/>
          <w:sz w:val="24"/>
        </w:rPr>
        <w:t> предупреждение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предложение использовать резервную копию;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240" w:lineRule="auto" w:before="19" w:after="0"/>
        <w:ind w:left="2609" w:right="0" w:hanging="482"/>
        <w:jc w:val="both"/>
        <w:rPr>
          <w:sz w:val="24"/>
        </w:rPr>
      </w:pPr>
      <w:r>
        <w:rPr>
          <w:w w:val="110"/>
          <w:sz w:val="24"/>
        </w:rPr>
        <w:t>Кнопку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перехода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к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настройкам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приложения;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38" w:lineRule="auto" w:before="128" w:after="0"/>
        <w:ind w:left="2127" w:right="280" w:firstLine="0"/>
        <w:jc w:val="right"/>
        <w:rPr>
          <w:sz w:val="24"/>
        </w:rPr>
      </w:pPr>
      <w:r>
        <w:rPr>
          <w:w w:val="110"/>
          <w:sz w:val="24"/>
        </w:rPr>
        <w:t>Опционально: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кнопку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(или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механизм,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например,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свайп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сверху-вниз) для загрузки дополнительных данных (еще 10-20 карточек).</w:t>
      </w:r>
    </w:p>
    <w:p>
      <w:pPr>
        <w:pStyle w:val="BodyText"/>
        <w:spacing w:line="348" w:lineRule="auto" w:before="12"/>
        <w:ind w:left="1419" w:right="284" w:firstLine="707"/>
        <w:jc w:val="both"/>
      </w:pPr>
      <w:r>
        <w:rPr>
          <w:w w:val="105"/>
        </w:rPr>
        <w:t>Экран</w:t>
      </w:r>
      <w:r>
        <w:rPr>
          <w:spacing w:val="40"/>
          <w:w w:val="105"/>
        </w:rPr>
        <w:t> </w:t>
      </w:r>
      <w:r>
        <w:rPr>
          <w:w w:val="105"/>
        </w:rPr>
        <w:t>настроек</w:t>
      </w:r>
      <w:r>
        <w:rPr>
          <w:spacing w:val="40"/>
          <w:w w:val="105"/>
        </w:rPr>
        <w:t> </w:t>
      </w:r>
      <w:r>
        <w:rPr>
          <w:w w:val="105"/>
        </w:rPr>
        <w:t>должен</w:t>
      </w:r>
      <w:r>
        <w:rPr>
          <w:spacing w:val="40"/>
          <w:w w:val="105"/>
        </w:rPr>
        <w:t>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только</w:t>
      </w:r>
      <w:r>
        <w:rPr>
          <w:spacing w:val="40"/>
          <w:w w:val="105"/>
        </w:rPr>
        <w:t> </w:t>
      </w:r>
      <w:r>
        <w:rPr>
          <w:w w:val="105"/>
        </w:rPr>
        <w:t>изменять</w:t>
      </w:r>
      <w:r>
        <w:rPr>
          <w:spacing w:val="40"/>
          <w:w w:val="105"/>
        </w:rPr>
        <w:t> </w:t>
      </w:r>
      <w:r>
        <w:rPr>
          <w:w w:val="105"/>
        </w:rPr>
        <w:t>настройки</w:t>
      </w:r>
      <w:r>
        <w:rPr>
          <w:spacing w:val="40"/>
          <w:w w:val="105"/>
        </w:rPr>
        <w:t> </w:t>
      </w:r>
      <w:r>
        <w:rPr>
          <w:w w:val="105"/>
        </w:rPr>
        <w:t>приложения или</w:t>
      </w:r>
      <w:r>
        <w:rPr>
          <w:w w:val="105"/>
        </w:rPr>
        <w:t> учетных</w:t>
      </w:r>
      <w:r>
        <w:rPr>
          <w:w w:val="105"/>
        </w:rPr>
        <w:t> данных</w:t>
      </w:r>
      <w:r>
        <w:rPr>
          <w:w w:val="105"/>
        </w:rPr>
        <w:t> пользователя,</w:t>
      </w:r>
      <w:r>
        <w:rPr>
          <w:w w:val="105"/>
        </w:rPr>
        <w:t> но</w:t>
      </w:r>
      <w:r>
        <w:rPr>
          <w:w w:val="105"/>
        </w:rPr>
        <w:t> и</w:t>
      </w:r>
      <w:r>
        <w:rPr>
          <w:w w:val="105"/>
        </w:rPr>
        <w:t> позволять</w:t>
      </w:r>
      <w:r>
        <w:rPr>
          <w:w w:val="105"/>
        </w:rPr>
        <w:t> создавать</w:t>
      </w:r>
      <w:r>
        <w:rPr>
          <w:w w:val="105"/>
        </w:rPr>
        <w:t> резервную копию данных. Требуется: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48" w:lineRule="auto" w:before="11" w:after="0"/>
        <w:ind w:left="2609" w:right="280" w:hanging="483"/>
        <w:jc w:val="both"/>
        <w:rPr>
          <w:sz w:val="24"/>
        </w:rPr>
      </w:pPr>
      <w:r>
        <w:rPr>
          <w:w w:val="110"/>
          <w:sz w:val="24"/>
        </w:rPr>
        <w:t>Содержать кнопки для создания резервной копии, ее удаления и разворачивания</w:t>
      </w:r>
      <w:r>
        <w:rPr>
          <w:w w:val="110"/>
          <w:sz w:val="24"/>
        </w:rPr>
        <w:t> данных</w:t>
      </w:r>
      <w:r>
        <w:rPr>
          <w:w w:val="110"/>
          <w:sz w:val="24"/>
        </w:rPr>
        <w:t> из</w:t>
      </w:r>
      <w:r>
        <w:rPr>
          <w:w w:val="110"/>
          <w:sz w:val="24"/>
        </w:rPr>
        <w:t> локальной</w:t>
      </w:r>
      <w:r>
        <w:rPr>
          <w:w w:val="110"/>
          <w:sz w:val="24"/>
        </w:rPr>
        <w:t> копии.</w:t>
      </w:r>
      <w:r>
        <w:rPr>
          <w:w w:val="110"/>
          <w:sz w:val="24"/>
        </w:rPr>
        <w:t> </w:t>
      </w:r>
      <w:r>
        <w:rPr>
          <w:w w:val="110"/>
          <w:sz w:val="24"/>
        </w:rPr>
        <w:t>Необходимо проработать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оформление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кнопок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в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случае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наличия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или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отсутствия резервной</w:t>
      </w:r>
      <w:r>
        <w:rPr>
          <w:w w:val="110"/>
          <w:sz w:val="24"/>
        </w:rPr>
        <w:t> копии</w:t>
      </w:r>
      <w:r>
        <w:rPr>
          <w:w w:val="110"/>
          <w:sz w:val="24"/>
        </w:rPr>
        <w:t> на</w:t>
      </w:r>
      <w:r>
        <w:rPr>
          <w:w w:val="110"/>
          <w:sz w:val="24"/>
        </w:rPr>
        <w:t> устройстве</w:t>
      </w:r>
      <w:r>
        <w:rPr>
          <w:w w:val="110"/>
          <w:sz w:val="24"/>
        </w:rPr>
        <w:t> пользователя</w:t>
      </w:r>
      <w:r>
        <w:rPr>
          <w:w w:val="110"/>
          <w:sz w:val="24"/>
        </w:rPr>
        <w:t> (можно предоставлять дополнительные текстовые подсказки);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45" w:lineRule="auto" w:before="0" w:after="0"/>
        <w:ind w:left="2609" w:right="280" w:hanging="483"/>
        <w:jc w:val="both"/>
        <w:rPr>
          <w:sz w:val="24"/>
        </w:rPr>
      </w:pPr>
      <w:r>
        <w:rPr>
          <w:w w:val="110"/>
          <w:sz w:val="24"/>
        </w:rPr>
        <w:t>Указывать</w:t>
      </w:r>
      <w:r>
        <w:rPr>
          <w:w w:val="110"/>
          <w:sz w:val="24"/>
        </w:rPr>
        <w:t> персональные</w:t>
      </w:r>
      <w:r>
        <w:rPr>
          <w:w w:val="110"/>
          <w:sz w:val="24"/>
        </w:rPr>
        <w:t> данные</w:t>
      </w:r>
      <w:r>
        <w:rPr>
          <w:w w:val="110"/>
          <w:sz w:val="24"/>
        </w:rPr>
        <w:t> пользователя:</w:t>
      </w:r>
      <w:r>
        <w:rPr>
          <w:w w:val="110"/>
          <w:sz w:val="24"/>
        </w:rPr>
        <w:t> фамилию,</w:t>
      </w:r>
      <w:r>
        <w:rPr>
          <w:w w:val="110"/>
          <w:sz w:val="24"/>
        </w:rPr>
        <w:t> имя</w:t>
      </w:r>
      <w:r>
        <w:rPr>
          <w:w w:val="110"/>
          <w:sz w:val="24"/>
        </w:rPr>
        <w:t> и отчество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иной</w:t>
      </w:r>
      <w:r>
        <w:rPr>
          <w:w w:val="110"/>
          <w:sz w:val="24"/>
        </w:rPr>
        <w:t> формат</w:t>
      </w:r>
      <w:r>
        <w:rPr>
          <w:w w:val="110"/>
          <w:sz w:val="24"/>
        </w:rPr>
        <w:t> никнейма,</w:t>
      </w:r>
      <w:r>
        <w:rPr>
          <w:w w:val="110"/>
          <w:sz w:val="24"/>
        </w:rPr>
        <w:t> задавать</w:t>
      </w:r>
      <w:r>
        <w:rPr>
          <w:w w:val="110"/>
          <w:sz w:val="24"/>
        </w:rPr>
        <w:t> информацию</w:t>
      </w:r>
      <w:r>
        <w:rPr>
          <w:w w:val="110"/>
          <w:sz w:val="24"/>
        </w:rPr>
        <w:t> о поле,</w:t>
      </w:r>
      <w:r>
        <w:rPr>
          <w:w w:val="110"/>
          <w:sz w:val="24"/>
        </w:rPr>
        <w:t> возрасте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дате</w:t>
      </w:r>
      <w:r>
        <w:rPr>
          <w:w w:val="110"/>
          <w:sz w:val="24"/>
        </w:rPr>
        <w:t> рождения,</w:t>
      </w:r>
      <w:r>
        <w:rPr>
          <w:w w:val="110"/>
          <w:sz w:val="24"/>
        </w:rPr>
        <w:t> прикреплять</w:t>
      </w:r>
      <w:r>
        <w:rPr>
          <w:w w:val="110"/>
          <w:sz w:val="24"/>
        </w:rPr>
        <w:t> изображение аватара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иное.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Или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изменять авторизационные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данные;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45" w:lineRule="auto" w:before="11" w:after="0"/>
        <w:ind w:left="2609" w:right="285" w:hanging="483"/>
        <w:jc w:val="both"/>
        <w:rPr>
          <w:sz w:val="24"/>
        </w:rPr>
      </w:pPr>
      <w:r>
        <w:rPr>
          <w:w w:val="105"/>
          <w:sz w:val="24"/>
        </w:rPr>
        <w:t>Задавать</w:t>
      </w:r>
      <w:r>
        <w:rPr>
          <w:w w:val="105"/>
          <w:sz w:val="24"/>
        </w:rPr>
        <w:t> настройки</w:t>
      </w:r>
      <w:r>
        <w:rPr>
          <w:w w:val="105"/>
          <w:sz w:val="24"/>
        </w:rPr>
        <w:t> оформления</w:t>
      </w:r>
      <w:r>
        <w:rPr>
          <w:w w:val="105"/>
          <w:sz w:val="24"/>
        </w:rPr>
        <w:t> приложения:</w:t>
      </w:r>
      <w:r>
        <w:rPr>
          <w:w w:val="105"/>
          <w:sz w:val="24"/>
        </w:rPr>
        <w:t> изменять</w:t>
      </w:r>
      <w:r>
        <w:rPr>
          <w:w w:val="105"/>
          <w:sz w:val="24"/>
        </w:rPr>
        <w:t> тему приложения</w:t>
      </w:r>
      <w:r>
        <w:rPr>
          <w:w w:val="105"/>
          <w:sz w:val="24"/>
        </w:rPr>
        <w:t> (темная</w:t>
      </w:r>
      <w:r>
        <w:rPr>
          <w:w w:val="105"/>
          <w:sz w:val="24"/>
        </w:rPr>
        <w:t> или</w:t>
      </w:r>
      <w:r>
        <w:rPr>
          <w:w w:val="105"/>
          <w:sz w:val="24"/>
        </w:rPr>
        <w:t> светлая),</w:t>
      </w:r>
      <w:r>
        <w:rPr>
          <w:w w:val="105"/>
          <w:sz w:val="24"/>
        </w:rPr>
        <w:t> цветовую</w:t>
      </w:r>
      <w:r>
        <w:rPr>
          <w:w w:val="105"/>
          <w:sz w:val="24"/>
        </w:rPr>
        <w:t> схему</w:t>
      </w:r>
      <w:r>
        <w:rPr>
          <w:w w:val="105"/>
          <w:sz w:val="24"/>
        </w:rPr>
        <w:t> (задавать палитру), увеличивать или уменьшать размер шрифтов, изменять язык локализации;</w:t>
      </w:r>
    </w:p>
    <w:p>
      <w:pPr>
        <w:pStyle w:val="ListParagraph"/>
        <w:numPr>
          <w:ilvl w:val="1"/>
          <w:numId w:val="2"/>
        </w:numPr>
        <w:tabs>
          <w:tab w:pos="2609" w:val="left" w:leader="none"/>
        </w:tabs>
        <w:spacing w:line="338" w:lineRule="auto" w:before="9" w:after="0"/>
        <w:ind w:left="2609" w:right="284" w:hanging="483"/>
        <w:jc w:val="both"/>
        <w:rPr>
          <w:sz w:val="24"/>
        </w:rPr>
      </w:pPr>
      <w:r>
        <w:rPr>
          <w:w w:val="110"/>
          <w:sz w:val="24"/>
        </w:rPr>
        <w:t>Опционально:</w:t>
      </w:r>
      <w:r>
        <w:rPr>
          <w:w w:val="110"/>
          <w:sz w:val="24"/>
        </w:rPr>
        <w:t> содержать</w:t>
      </w:r>
      <w:r>
        <w:rPr>
          <w:w w:val="110"/>
          <w:sz w:val="24"/>
        </w:rPr>
        <w:t> кнопку</w:t>
      </w:r>
      <w:r>
        <w:rPr>
          <w:w w:val="110"/>
          <w:sz w:val="24"/>
        </w:rPr>
        <w:t> возврата</w:t>
      </w:r>
      <w:r>
        <w:rPr>
          <w:w w:val="110"/>
          <w:sz w:val="24"/>
        </w:rPr>
        <w:t> к</w:t>
      </w:r>
      <w:r>
        <w:rPr>
          <w:w w:val="110"/>
          <w:sz w:val="24"/>
        </w:rPr>
        <w:t> экрану</w:t>
      </w:r>
      <w:r>
        <w:rPr>
          <w:w w:val="110"/>
          <w:sz w:val="24"/>
        </w:rPr>
        <w:t> данных</w:t>
      </w:r>
      <w:r>
        <w:rPr>
          <w:w w:val="110"/>
          <w:sz w:val="24"/>
        </w:rPr>
        <w:t> (или можно использовать горизонтальный свайп).</w:t>
      </w:r>
    </w:p>
    <w:p>
      <w:pPr>
        <w:pStyle w:val="Heading1"/>
        <w:spacing w:before="322"/>
        <w:ind w:left="72"/>
      </w:pPr>
      <w:r>
        <w:rPr>
          <w:color w:val="274E9C"/>
          <w:spacing w:val="-10"/>
        </w:rPr>
        <w:t>2</w:t>
      </w:r>
    </w:p>
    <w:p>
      <w:pPr>
        <w:pStyle w:val="Heading1"/>
        <w:spacing w:after="0"/>
        <w:sectPr>
          <w:pgSz w:w="11910" w:h="16840"/>
          <w:pgMar w:top="0" w:bottom="0" w:left="283" w:right="566"/>
        </w:sectPr>
      </w:pPr>
    </w:p>
    <w:p>
      <w:pPr>
        <w:pStyle w:val="BodyText"/>
        <w:rPr>
          <w:rFonts w:ascii="Tahoma"/>
          <w:b/>
          <w:sz w:val="28"/>
        </w:rPr>
      </w:pPr>
      <w:r>
        <w:rPr>
          <w:rFonts w:ascii="Tahom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62912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79" y="103822"/>
                            <a:ext cx="305435" cy="305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53568" id="docshapegroup11" coordorigin="15,-6" coordsize="823,16844">
                <v:rect style="position:absolute;left:15;top:0;width:71;height:16839" id="docshape12" filled="true" fillcolor="#274e9c" stroked="false">
                  <v:fill type="solid"/>
                </v:rect>
                <v:rect style="position:absolute;left:105;top:0;width:727;height:16830" id="docshape13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v:shape style="position:absolute;left:223;top:158;width:481;height:481" type="#_x0000_t75" id="docshape14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8"/>
        </w:rPr>
      </w:pPr>
    </w:p>
    <w:p>
      <w:pPr>
        <w:pStyle w:val="BodyText"/>
        <w:spacing w:before="166"/>
        <w:rPr>
          <w:rFonts w:ascii="Tahoma"/>
          <w:b/>
          <w:sz w:val="28"/>
        </w:rPr>
      </w:pPr>
    </w:p>
    <w:p>
      <w:pPr>
        <w:pStyle w:val="Heading3"/>
        <w:numPr>
          <w:ilvl w:val="1"/>
          <w:numId w:val="1"/>
        </w:numPr>
        <w:tabs>
          <w:tab w:pos="2701" w:val="left" w:leader="none"/>
        </w:tabs>
        <w:spacing w:line="350" w:lineRule="auto" w:before="0" w:after="0"/>
        <w:ind w:left="1419" w:right="279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192902</wp:posOffset>
                </wp:positionH>
                <wp:positionV relativeFrom="paragraph">
                  <wp:posOffset>-289855</wp:posOffset>
                </wp:positionV>
                <wp:extent cx="228600" cy="376555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-22.823288pt;width:18pt;height:296.5pt;mso-position-horizontal-relative:page;mso-position-vertical-relative:paragraph;z-index:15732736" type="#_x0000_t202" id="docshape15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1.2. Обработка взаимодействия с интерфей" w:id="4"/>
      <w:bookmarkEnd w:id="4"/>
      <w:r>
        <w:rPr/>
      </w:r>
      <w:r>
        <w:rPr>
          <w:w w:val="110"/>
        </w:rPr>
        <w:t>Обработка</w:t>
      </w:r>
      <w:r>
        <w:rPr>
          <w:w w:val="110"/>
        </w:rPr>
        <w:t> взаимодействия</w:t>
      </w:r>
      <w:r>
        <w:rPr>
          <w:w w:val="110"/>
        </w:rPr>
        <w:t> с</w:t>
      </w:r>
      <w:r>
        <w:rPr>
          <w:w w:val="110"/>
        </w:rPr>
        <w:t> интерфейсом</w:t>
      </w:r>
      <w:r>
        <w:rPr>
          <w:w w:val="110"/>
        </w:rPr>
        <w:t> (переход между экранами)</w:t>
      </w:r>
    </w:p>
    <w:p>
      <w:pPr>
        <w:pStyle w:val="BodyText"/>
        <w:spacing w:line="269" w:lineRule="exact"/>
        <w:ind w:left="2127"/>
        <w:jc w:val="both"/>
      </w:pPr>
      <w:r>
        <w:rPr>
          <w:w w:val="110"/>
        </w:rPr>
        <w:t>Необходимо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разработать:</w:t>
      </w:r>
    </w:p>
    <w:p>
      <w:pPr>
        <w:pStyle w:val="ListParagraph"/>
        <w:numPr>
          <w:ilvl w:val="2"/>
          <w:numId w:val="1"/>
        </w:numPr>
        <w:tabs>
          <w:tab w:pos="2609" w:val="left" w:leader="none"/>
        </w:tabs>
        <w:spacing w:line="345" w:lineRule="auto" w:before="131" w:after="0"/>
        <w:ind w:left="2609" w:right="279" w:hanging="483"/>
        <w:jc w:val="both"/>
        <w:rPr>
          <w:sz w:val="24"/>
        </w:rPr>
      </w:pPr>
      <w:r>
        <w:rPr>
          <w:w w:val="110"/>
          <w:sz w:val="24"/>
        </w:rPr>
        <w:t>Валидацию</w:t>
      </w:r>
      <w:r>
        <w:rPr>
          <w:w w:val="110"/>
          <w:sz w:val="24"/>
        </w:rPr>
        <w:t> всех</w:t>
      </w:r>
      <w:r>
        <w:rPr>
          <w:w w:val="110"/>
          <w:sz w:val="24"/>
        </w:rPr>
        <w:t> полей</w:t>
      </w:r>
      <w:r>
        <w:rPr>
          <w:w w:val="110"/>
          <w:sz w:val="24"/>
        </w:rPr>
        <w:t> ввода</w:t>
      </w:r>
      <w:r>
        <w:rPr>
          <w:w w:val="110"/>
          <w:sz w:val="24"/>
        </w:rPr>
        <w:t> пользователя</w:t>
      </w:r>
      <w:r>
        <w:rPr>
          <w:w w:val="110"/>
          <w:sz w:val="24"/>
        </w:rPr>
        <w:t> с</w:t>
      </w:r>
      <w:r>
        <w:rPr>
          <w:w w:val="110"/>
          <w:sz w:val="24"/>
        </w:rPr>
        <w:t> уведомлениями</w:t>
      </w:r>
      <w:r>
        <w:rPr>
          <w:w w:val="110"/>
          <w:sz w:val="24"/>
        </w:rPr>
        <w:t> о некорректном</w:t>
      </w:r>
      <w:r>
        <w:rPr>
          <w:w w:val="110"/>
          <w:sz w:val="24"/>
        </w:rPr>
        <w:t> вводе:</w:t>
      </w:r>
      <w:r>
        <w:rPr>
          <w:w w:val="110"/>
          <w:sz w:val="24"/>
        </w:rPr>
        <w:t> визуальное</w:t>
      </w:r>
      <w:r>
        <w:rPr>
          <w:w w:val="110"/>
          <w:sz w:val="24"/>
        </w:rPr>
        <w:t> оформление,</w:t>
      </w:r>
      <w:r>
        <w:rPr>
          <w:w w:val="110"/>
          <w:sz w:val="24"/>
        </w:rPr>
        <w:t> всплывающие уведомления</w:t>
      </w:r>
      <w:r>
        <w:rPr>
          <w:w w:val="110"/>
          <w:sz w:val="24"/>
        </w:rPr>
        <w:t> Toast,</w:t>
      </w:r>
      <w:r>
        <w:rPr>
          <w:w w:val="110"/>
          <w:sz w:val="24"/>
        </w:rPr>
        <w:t> Snackbar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диалоговые</w:t>
      </w:r>
      <w:r>
        <w:rPr>
          <w:w w:val="110"/>
          <w:sz w:val="24"/>
        </w:rPr>
        <w:t> окна</w:t>
      </w:r>
      <w:r>
        <w:rPr>
          <w:w w:val="110"/>
          <w:sz w:val="24"/>
        </w:rPr>
        <w:t> AlertDialog. Например,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проверки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длины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пароля,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положительный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возраст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пр.;</w:t>
      </w:r>
    </w:p>
    <w:p>
      <w:pPr>
        <w:pStyle w:val="ListParagraph"/>
        <w:numPr>
          <w:ilvl w:val="2"/>
          <w:numId w:val="1"/>
        </w:numPr>
        <w:tabs>
          <w:tab w:pos="2609" w:val="left" w:leader="none"/>
        </w:tabs>
        <w:spacing w:line="343" w:lineRule="auto" w:before="11" w:after="0"/>
        <w:ind w:left="2609" w:right="282" w:hanging="483"/>
        <w:jc w:val="both"/>
        <w:rPr>
          <w:sz w:val="24"/>
        </w:rPr>
      </w:pPr>
      <w:r>
        <w:rPr>
          <w:w w:val="110"/>
          <w:sz w:val="24"/>
        </w:rPr>
        <w:t>Переходы</w:t>
      </w:r>
      <w:r>
        <w:rPr>
          <w:w w:val="110"/>
          <w:sz w:val="24"/>
        </w:rPr>
        <w:t> между</w:t>
      </w:r>
      <w:r>
        <w:rPr>
          <w:w w:val="110"/>
          <w:sz w:val="24"/>
        </w:rPr>
        <w:t> экранами</w:t>
      </w:r>
      <w:r>
        <w:rPr>
          <w:w w:val="110"/>
          <w:sz w:val="24"/>
        </w:rPr>
        <w:t> приложения</w:t>
      </w:r>
      <w:r>
        <w:rPr>
          <w:w w:val="110"/>
          <w:sz w:val="24"/>
        </w:rPr>
        <w:t> (запуск</w:t>
      </w:r>
      <w:r>
        <w:rPr>
          <w:w w:val="110"/>
          <w:sz w:val="24"/>
        </w:rPr>
        <w:t> деятельности, запуск</w:t>
      </w:r>
      <w:r>
        <w:rPr>
          <w:w w:val="110"/>
          <w:sz w:val="24"/>
        </w:rPr>
        <w:t> деятельности</w:t>
      </w:r>
      <w:r>
        <w:rPr>
          <w:w w:val="110"/>
          <w:sz w:val="24"/>
        </w:rPr>
        <w:t> для</w:t>
      </w:r>
      <w:r>
        <w:rPr>
          <w:w w:val="110"/>
          <w:sz w:val="24"/>
        </w:rPr>
        <w:t> получения</w:t>
      </w:r>
      <w:r>
        <w:rPr>
          <w:w w:val="110"/>
          <w:sz w:val="24"/>
        </w:rPr>
        <w:t> результата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закрытие неактуальной деятельности);</w:t>
      </w:r>
    </w:p>
    <w:p>
      <w:pPr>
        <w:pStyle w:val="BodyText"/>
        <w:spacing w:line="348" w:lineRule="auto" w:before="9"/>
        <w:ind w:left="1419" w:right="286" w:firstLine="707"/>
        <w:jc w:val="both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2006758</wp:posOffset>
            </wp:positionH>
            <wp:positionV relativeFrom="paragraph">
              <wp:posOffset>539972</wp:posOffset>
            </wp:positionV>
            <wp:extent cx="4472587" cy="231428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587" cy="231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Навигация</w:t>
      </w:r>
      <w:r>
        <w:rPr>
          <w:w w:val="110"/>
        </w:rPr>
        <w:t> переходов</w:t>
      </w:r>
      <w:r>
        <w:rPr>
          <w:w w:val="110"/>
        </w:rPr>
        <w:t> между</w:t>
      </w:r>
      <w:r>
        <w:rPr>
          <w:w w:val="110"/>
        </w:rPr>
        <w:t> экранами</w:t>
      </w:r>
      <w:r>
        <w:rPr>
          <w:w w:val="110"/>
        </w:rPr>
        <w:t> должна</w:t>
      </w:r>
      <w:r>
        <w:rPr>
          <w:w w:val="110"/>
        </w:rPr>
        <w:t> соответствовать следующему сценарию:</w:t>
      </w:r>
    </w:p>
    <w:p>
      <w:pPr>
        <w:pStyle w:val="BodyText"/>
        <w:spacing w:before="89"/>
      </w:pPr>
    </w:p>
    <w:p>
      <w:pPr>
        <w:spacing w:before="0"/>
        <w:ind w:left="2127" w:right="0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274E9C"/>
          <w:w w:val="105"/>
          <w:sz w:val="24"/>
        </w:rPr>
        <w:t>Внимание,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если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пользователь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дошел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до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окна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настроек,</w:t>
      </w:r>
      <w:r>
        <w:rPr>
          <w:rFonts w:ascii="Arial" w:hAnsi="Arial"/>
          <w:i/>
          <w:color w:val="274E9C"/>
          <w:spacing w:val="20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то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по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spacing w:val="-2"/>
          <w:w w:val="105"/>
          <w:sz w:val="24"/>
        </w:rPr>
        <w:t>кнопке</w:t>
      </w:r>
    </w:p>
    <w:p>
      <w:pPr>
        <w:spacing w:line="343" w:lineRule="auto" w:before="120"/>
        <w:ind w:left="1419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274E9C"/>
          <w:sz w:val="24"/>
        </w:rPr>
        <w:t>«назад»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он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должен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видеть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не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более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чем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1-2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предыдущих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экранов.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Не</w:t>
      </w:r>
      <w:r>
        <w:rPr>
          <w:rFonts w:ascii="Arial" w:hAnsi="Arial"/>
          <w:i/>
          <w:color w:val="274E9C"/>
          <w:spacing w:val="8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забывайте закрывать неактуальные деятельности.</w:t>
      </w:r>
    </w:p>
    <w:p>
      <w:pPr>
        <w:pStyle w:val="BodyText"/>
        <w:spacing w:before="243"/>
        <w:rPr>
          <w:rFonts w:ascii="Arial"/>
          <w:i/>
        </w:rPr>
      </w:pPr>
    </w:p>
    <w:p>
      <w:pPr>
        <w:pStyle w:val="Heading3"/>
        <w:numPr>
          <w:ilvl w:val="1"/>
          <w:numId w:val="1"/>
        </w:numPr>
        <w:tabs>
          <w:tab w:pos="2602" w:val="left" w:leader="none"/>
        </w:tabs>
        <w:spacing w:line="240" w:lineRule="auto" w:before="1" w:after="0"/>
        <w:ind w:left="2602" w:right="0" w:hanging="475"/>
        <w:jc w:val="both"/>
      </w:pPr>
      <w:bookmarkStart w:name="1.3. Логирование жизненного цикла экрано" w:id="5"/>
      <w:bookmarkEnd w:id="5"/>
      <w:r>
        <w:rPr/>
      </w:r>
      <w:r>
        <w:rPr>
          <w:w w:val="110"/>
        </w:rPr>
        <w:t>Логирование</w:t>
      </w:r>
      <w:r>
        <w:rPr>
          <w:spacing w:val="9"/>
          <w:w w:val="110"/>
        </w:rPr>
        <w:t> </w:t>
      </w:r>
      <w:r>
        <w:rPr>
          <w:w w:val="110"/>
        </w:rPr>
        <w:t>жизненного</w:t>
      </w:r>
      <w:r>
        <w:rPr>
          <w:spacing w:val="11"/>
          <w:w w:val="110"/>
        </w:rPr>
        <w:t> </w:t>
      </w:r>
      <w:r>
        <w:rPr>
          <w:w w:val="110"/>
        </w:rPr>
        <w:t>цикла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экранов</w:t>
      </w:r>
    </w:p>
    <w:p>
      <w:pPr>
        <w:pStyle w:val="BodyText"/>
        <w:spacing w:line="348" w:lineRule="auto" w:before="145"/>
        <w:ind w:left="1419" w:right="280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955852</wp:posOffset>
                </wp:positionH>
                <wp:positionV relativeFrom="paragraph">
                  <wp:posOffset>1101375</wp:posOffset>
                </wp:positionV>
                <wp:extent cx="6191885" cy="39814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191885" cy="398145"/>
                        </a:xfrm>
                        <a:prstGeom prst="rect">
                          <a:avLst/>
                        </a:prstGeom>
                        <a:solidFill>
                          <a:srgbClr val="F5F8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9"/>
                              <w:ind w:left="196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[название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класса]: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[название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метода]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64pt;margin-top:86.722488pt;width:487.55pt;height:31.35pt;mso-position-horizontal-relative:page;mso-position-vertical-relative:paragraph;z-index:-15726080;mso-wrap-distance-left:0;mso-wrap-distance-right:0" type="#_x0000_t202" id="docshape16" filled="true" fillcolor="#f5f8fc" stroked="false"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96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</w:rPr>
                        <w:t>[название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класса]: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[название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метода]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w w:val="110"/>
        </w:rPr>
        <w:t>Каждая</w:t>
      </w:r>
      <w:r>
        <w:rPr>
          <w:w w:val="110"/>
        </w:rPr>
        <w:t> из</w:t>
      </w:r>
      <w:r>
        <w:rPr>
          <w:w w:val="110"/>
        </w:rPr>
        <w:t> деятельностей</w:t>
      </w:r>
      <w:r>
        <w:rPr>
          <w:w w:val="110"/>
        </w:rPr>
        <w:t> приложения</w:t>
      </w:r>
      <w:r>
        <w:rPr>
          <w:w w:val="110"/>
        </w:rPr>
        <w:t> (самостоятельно</w:t>
      </w:r>
      <w:r>
        <w:rPr>
          <w:w w:val="110"/>
        </w:rPr>
        <w:t> или</w:t>
      </w:r>
      <w:r>
        <w:rPr>
          <w:w w:val="110"/>
        </w:rPr>
        <w:t> за</w:t>
      </w:r>
      <w:r>
        <w:rPr>
          <w:w w:val="110"/>
        </w:rPr>
        <w:t> счет родительского</w:t>
      </w:r>
      <w:r>
        <w:rPr>
          <w:w w:val="110"/>
        </w:rPr>
        <w:t> класса)</w:t>
      </w:r>
      <w:r>
        <w:rPr>
          <w:w w:val="110"/>
        </w:rPr>
        <w:t> должна</w:t>
      </w:r>
      <w:r>
        <w:rPr>
          <w:w w:val="110"/>
        </w:rPr>
        <w:t> выводить</w:t>
      </w:r>
      <w:r>
        <w:rPr>
          <w:w w:val="110"/>
        </w:rPr>
        <w:t> во</w:t>
      </w:r>
      <w:r>
        <w:rPr>
          <w:w w:val="110"/>
        </w:rPr>
        <w:t> встроенную</w:t>
      </w:r>
      <w:r>
        <w:rPr>
          <w:w w:val="110"/>
        </w:rPr>
        <w:t> систему логирования</w:t>
      </w:r>
      <w:r>
        <w:rPr>
          <w:w w:val="110"/>
        </w:rPr>
        <w:t> тестируемых</w:t>
      </w:r>
      <w:r>
        <w:rPr>
          <w:w w:val="110"/>
        </w:rPr>
        <w:t> приложений</w:t>
      </w:r>
      <w:r>
        <w:rPr>
          <w:w w:val="110"/>
        </w:rPr>
        <w:t> (LogCat)</w:t>
      </w:r>
      <w:r>
        <w:rPr>
          <w:w w:val="110"/>
        </w:rPr>
        <w:t> уведомление</w:t>
      </w:r>
      <w:r>
        <w:rPr>
          <w:w w:val="110"/>
        </w:rPr>
        <w:t> о</w:t>
      </w:r>
      <w:r>
        <w:rPr>
          <w:w w:val="110"/>
        </w:rPr>
        <w:t> запуске каждого из методов жизненного цикла деятельности в формате:</w:t>
      </w:r>
    </w:p>
    <w:p>
      <w:pPr>
        <w:pStyle w:val="BodyText"/>
        <w:ind w:left="2127"/>
      </w:pPr>
      <w:r>
        <w:rPr>
          <w:spacing w:val="-2"/>
          <w:w w:val="105"/>
        </w:rPr>
        <w:t>Например: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955852</wp:posOffset>
                </wp:positionH>
                <wp:positionV relativeFrom="paragraph">
                  <wp:posOffset>78917</wp:posOffset>
                </wp:positionV>
                <wp:extent cx="6191885" cy="39814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91885" cy="398145"/>
                        </a:xfrm>
                        <a:prstGeom prst="rect">
                          <a:avLst/>
                        </a:prstGeom>
                        <a:solidFill>
                          <a:srgbClr val="F5F8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9"/>
                              <w:ind w:left="19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StartActivity: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onCreate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64pt;margin-top:6.213969pt;width:487.55pt;height:31.35pt;mso-position-horizontal-relative:page;mso-position-vertical-relative:paragraph;z-index:-15725568;mso-wrap-distance-left:0;mso-wrap-distance-right:0" type="#_x0000_t202" id="docshape17" filled="true" fillcolor="#f5f8fc" stroked="false"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9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StartActivity: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onCreate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sz w:val="32"/>
        </w:rPr>
      </w:pPr>
    </w:p>
    <w:p>
      <w:pPr>
        <w:pStyle w:val="Heading1"/>
        <w:ind w:left="72"/>
      </w:pPr>
      <w:r>
        <w:rPr>
          <w:color w:val="274E9C"/>
          <w:spacing w:val="-10"/>
        </w:rPr>
        <w:t>3</w:t>
      </w:r>
    </w:p>
    <w:p>
      <w:pPr>
        <w:pStyle w:val="Heading1"/>
        <w:spacing w:after="0"/>
        <w:sectPr>
          <w:pgSz w:w="11910" w:h="16840"/>
          <w:pgMar w:top="0" w:bottom="0" w:left="283" w:right="566"/>
        </w:sectPr>
      </w:pPr>
    </w:p>
    <w:p>
      <w:pPr>
        <w:pStyle w:val="BodyText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63936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79" y="103822"/>
                            <a:ext cx="305435" cy="305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52544" id="docshapegroup18" coordorigin="15,-6" coordsize="823,16844">
                <v:rect style="position:absolute;left:15;top:0;width:71;height:16839" id="docshape19" filled="true" fillcolor="#274e9c" stroked="false">
                  <v:fill type="solid"/>
                </v:rect>
                <v:rect style="position:absolute;left:105;top:0;width:727;height:16830" id="docshape20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v:shape style="position:absolute;left:223;top:158;width:481;height:481" type="#_x0000_t75" id="docshape21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8"/>
        <w:rPr>
          <w:rFonts w:ascii="Tahoma"/>
          <w:b/>
        </w:rPr>
      </w:pPr>
    </w:p>
    <w:p>
      <w:pPr>
        <w:pStyle w:val="BodyText"/>
        <w:spacing w:line="348" w:lineRule="auto"/>
        <w:ind w:left="1419" w:firstLine="7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192902</wp:posOffset>
                </wp:positionH>
                <wp:positionV relativeFrom="paragraph">
                  <wp:posOffset>-40598</wp:posOffset>
                </wp:positionV>
                <wp:extent cx="228600" cy="376555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</w:t>
                            </w:r>
                            <w:hyperlink r:id="rId8">
                              <w:r>
                                <w:rPr>
                                  <w:rFonts w:ascii="Tahoma" w:hAnsi="Tahoma"/>
                                  <w:b/>
                                  <w:color w:val="274E9C"/>
                                  <w:spacing w:val="-8"/>
                                  <w:sz w:val="32"/>
                                </w:rPr>
                                <w:t>а</w:t>
                              </w:r>
                            </w:hyperlink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-3.196725pt;width:18pt;height:296.5pt;mso-position-horizontal-relative:page;mso-position-vertical-relative:paragraph;z-index:15733760" type="#_x0000_t202" id="docshape22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</w:t>
                      </w:r>
                      <w:hyperlink r:id="rId8">
                        <w:r>
                          <w:rPr>
                            <w:rFonts w:ascii="Tahoma" w:hAnsi="Tahoma"/>
                            <w:b/>
                            <w:color w:val="274E9C"/>
                            <w:spacing w:val="-8"/>
                            <w:sz w:val="32"/>
                          </w:rPr>
                          <w:t>а</w:t>
                        </w:r>
                      </w:hyperlink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Необходимо</w:t>
      </w:r>
      <w:r>
        <w:rPr>
          <w:w w:val="110"/>
        </w:rPr>
        <w:t> предоставить</w:t>
      </w:r>
      <w:r>
        <w:rPr>
          <w:w w:val="110"/>
        </w:rPr>
        <w:t> стек</w:t>
      </w:r>
      <w:r>
        <w:rPr>
          <w:w w:val="110"/>
        </w:rPr>
        <w:t> (с фильтром</w:t>
      </w:r>
      <w:r>
        <w:rPr>
          <w:w w:val="110"/>
        </w:rPr>
        <w:t> на персональные логи), полученных вызовов для двух сценариев:</w:t>
      </w:r>
    </w:p>
    <w:p>
      <w:pPr>
        <w:pStyle w:val="ListParagraph"/>
        <w:numPr>
          <w:ilvl w:val="2"/>
          <w:numId w:val="1"/>
        </w:numPr>
        <w:tabs>
          <w:tab w:pos="2609" w:val="left" w:leader="none"/>
        </w:tabs>
        <w:spacing w:line="338" w:lineRule="auto" w:before="8" w:after="0"/>
        <w:ind w:left="2609" w:right="284" w:hanging="483"/>
        <w:jc w:val="left"/>
        <w:rPr>
          <w:sz w:val="24"/>
        </w:rPr>
      </w:pPr>
      <w:r>
        <w:rPr>
          <w:w w:val="110"/>
          <w:sz w:val="24"/>
        </w:rPr>
        <w:t>Частичное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перекрытие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стартового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экрана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(выдвижение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шторки, режим «окно поверх»);</w:t>
      </w:r>
    </w:p>
    <w:p>
      <w:pPr>
        <w:pStyle w:val="ListParagraph"/>
        <w:numPr>
          <w:ilvl w:val="2"/>
          <w:numId w:val="1"/>
        </w:numPr>
        <w:tabs>
          <w:tab w:pos="2609" w:val="left" w:leader="none"/>
        </w:tabs>
        <w:spacing w:line="338" w:lineRule="auto" w:before="19" w:after="0"/>
        <w:ind w:left="2609" w:right="285" w:hanging="483"/>
        <w:jc w:val="left"/>
        <w:rPr>
          <w:sz w:val="24"/>
        </w:rPr>
      </w:pPr>
      <w:r>
        <w:rPr>
          <w:w w:val="110"/>
          <w:sz w:val="24"/>
        </w:rPr>
        <w:t>Переход</w:t>
      </w:r>
      <w:r>
        <w:rPr>
          <w:w w:val="110"/>
          <w:sz w:val="24"/>
        </w:rPr>
        <w:t> через</w:t>
      </w:r>
      <w:r>
        <w:rPr>
          <w:w w:val="110"/>
          <w:sz w:val="24"/>
        </w:rPr>
        <w:t> все</w:t>
      </w:r>
      <w:r>
        <w:rPr>
          <w:w w:val="110"/>
          <w:sz w:val="24"/>
        </w:rPr>
        <w:t> 4</w:t>
      </w:r>
      <w:r>
        <w:rPr>
          <w:w w:val="110"/>
          <w:sz w:val="24"/>
        </w:rPr>
        <w:t> окна</w:t>
      </w:r>
      <w:r>
        <w:rPr>
          <w:w w:val="110"/>
          <w:sz w:val="24"/>
        </w:rPr>
        <w:t> приложения</w:t>
      </w:r>
      <w:r>
        <w:rPr>
          <w:w w:val="110"/>
          <w:sz w:val="24"/>
        </w:rPr>
        <w:t> (стартовое,</w:t>
      </w:r>
      <w:r>
        <w:rPr>
          <w:w w:val="110"/>
          <w:sz w:val="24"/>
        </w:rPr>
        <w:t> регистрация, данные, настройки и выход из приложения).</w:t>
      </w:r>
    </w:p>
    <w:p>
      <w:pPr>
        <w:pStyle w:val="BodyText"/>
        <w:spacing w:before="138"/>
      </w:pPr>
    </w:p>
    <w:p>
      <w:pPr>
        <w:pStyle w:val="Heading2"/>
        <w:numPr>
          <w:ilvl w:val="0"/>
          <w:numId w:val="1"/>
        </w:numPr>
        <w:tabs>
          <w:tab w:pos="2421" w:val="left" w:leader="none"/>
        </w:tabs>
        <w:spacing w:line="240" w:lineRule="auto" w:before="0" w:after="0"/>
        <w:ind w:left="2421" w:right="0" w:hanging="294"/>
        <w:jc w:val="left"/>
      </w:pPr>
      <w:bookmarkStart w:name="2. Вспомогательные материалы" w:id="6"/>
      <w:bookmarkEnd w:id="6"/>
      <w:r>
        <w:rPr>
          <w:b w:val="0"/>
        </w:rPr>
      </w:r>
      <w:r>
        <w:rPr>
          <w:w w:val="90"/>
        </w:rPr>
        <w:t>Вспомогательные</w:t>
      </w:r>
      <w:r>
        <w:rPr>
          <w:spacing w:val="-8"/>
        </w:rPr>
        <w:t> </w:t>
      </w:r>
      <w:r>
        <w:rPr>
          <w:spacing w:val="-2"/>
        </w:rPr>
        <w:t>материалы</w:t>
      </w:r>
    </w:p>
    <w:p>
      <w:pPr>
        <w:pStyle w:val="BodyText"/>
        <w:spacing w:before="149"/>
        <w:ind w:left="2127"/>
        <w:jc w:val="both"/>
      </w:pPr>
      <w:r>
        <w:rPr>
          <w:w w:val="110"/>
        </w:rPr>
        <w:t>Основные</w:t>
      </w:r>
      <w:r>
        <w:rPr>
          <w:spacing w:val="-1"/>
          <w:w w:val="110"/>
        </w:rPr>
        <w:t> </w:t>
      </w:r>
      <w:r>
        <w:rPr>
          <w:w w:val="110"/>
        </w:rPr>
        <w:t>источники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информации:</w:t>
      </w:r>
    </w:p>
    <w:p>
      <w:pPr>
        <w:pStyle w:val="ListParagraph"/>
        <w:numPr>
          <w:ilvl w:val="0"/>
          <w:numId w:val="3"/>
        </w:numPr>
        <w:tabs>
          <w:tab w:pos="2609" w:val="left" w:leader="none"/>
        </w:tabs>
        <w:spacing w:line="345" w:lineRule="auto" w:before="131" w:after="0"/>
        <w:ind w:left="2609" w:right="279" w:hanging="483"/>
        <w:jc w:val="both"/>
        <w:rPr>
          <w:sz w:val="24"/>
        </w:rPr>
      </w:pPr>
      <w:r>
        <w:rPr>
          <w:w w:val="110"/>
          <w:sz w:val="24"/>
        </w:rPr>
        <w:t>За подробной информацией для разработки Android-приложений стоит</w:t>
      </w:r>
      <w:r>
        <w:rPr>
          <w:w w:val="110"/>
          <w:sz w:val="24"/>
        </w:rPr>
        <w:t> обращаться</w:t>
      </w:r>
      <w:r>
        <w:rPr>
          <w:w w:val="110"/>
          <w:sz w:val="24"/>
        </w:rPr>
        <w:t> к</w:t>
      </w:r>
      <w:r>
        <w:rPr>
          <w:w w:val="110"/>
          <w:sz w:val="24"/>
        </w:rPr>
        <w:t> сайту</w:t>
      </w:r>
      <w:r>
        <w:rPr>
          <w:w w:val="110"/>
          <w:sz w:val="24"/>
        </w:rPr>
        <w:t> </w:t>
      </w:r>
      <w:hyperlink r:id="rId9">
        <w:r>
          <w:rPr>
            <w:color w:val="274E9C"/>
            <w:w w:val="110"/>
            <w:sz w:val="24"/>
            <w:u w:val="single" w:color="274E9C"/>
          </w:rPr>
          <w:t>developer.android.com</w:t>
        </w:r>
        <w:r>
          <w:rPr>
            <w:w w:val="110"/>
            <w:sz w:val="24"/>
          </w:rPr>
          <w:t>.</w:t>
        </w:r>
      </w:hyperlink>
      <w:r>
        <w:rPr>
          <w:w w:val="110"/>
          <w:sz w:val="24"/>
        </w:rPr>
        <w:t> Построение макета</w:t>
      </w:r>
      <w:r>
        <w:rPr>
          <w:w w:val="110"/>
          <w:sz w:val="24"/>
        </w:rPr>
        <w:t> и</w:t>
      </w:r>
      <w:r>
        <w:rPr>
          <w:w w:val="110"/>
          <w:sz w:val="24"/>
        </w:rPr>
        <w:t> примеры</w:t>
      </w:r>
      <w:r>
        <w:rPr>
          <w:w w:val="110"/>
          <w:sz w:val="24"/>
        </w:rPr>
        <w:t> визуальных</w:t>
      </w:r>
      <w:r>
        <w:rPr>
          <w:w w:val="110"/>
          <w:sz w:val="24"/>
        </w:rPr>
        <w:t> компонентов</w:t>
      </w:r>
      <w:r>
        <w:rPr>
          <w:w w:val="110"/>
          <w:sz w:val="24"/>
        </w:rPr>
        <w:t> </w:t>
      </w:r>
      <w:hyperlink r:id="rId10">
        <w:r>
          <w:rPr>
            <w:color w:val="274E9C"/>
            <w:w w:val="110"/>
            <w:sz w:val="24"/>
            <w:u w:val="single" w:color="274E9C"/>
          </w:rPr>
          <w:t>на</w:t>
        </w:r>
        <w:r>
          <w:rPr>
            <w:color w:val="274E9C"/>
            <w:w w:val="110"/>
            <w:sz w:val="24"/>
            <w:u w:val="single" w:color="274E9C"/>
          </w:rPr>
          <w:t> XML</w:t>
        </w:r>
      </w:hyperlink>
      <w:r>
        <w:rPr>
          <w:color w:val="274E9C"/>
          <w:w w:val="110"/>
          <w:sz w:val="24"/>
        </w:rPr>
        <w:t> </w:t>
      </w:r>
      <w:r>
        <w:rPr>
          <w:w w:val="110"/>
          <w:sz w:val="24"/>
        </w:rPr>
        <w:t>или</w:t>
      </w:r>
      <w:r>
        <w:rPr>
          <w:w w:val="110"/>
          <w:sz w:val="24"/>
        </w:rPr>
        <w:t> </w:t>
      </w:r>
      <w:hyperlink r:id="rId8">
        <w:r>
          <w:rPr>
            <w:color w:val="274E9C"/>
            <w:w w:val="110"/>
            <w:sz w:val="24"/>
            <w:u w:val="single" w:color="274E9C"/>
          </w:rPr>
          <w:t>в</w:t>
        </w:r>
      </w:hyperlink>
      <w:r>
        <w:rPr>
          <w:color w:val="274E9C"/>
          <w:w w:val="110"/>
          <w:sz w:val="24"/>
        </w:rPr>
        <w:t> </w:t>
      </w:r>
      <w:hyperlink r:id="rId8">
        <w:r>
          <w:rPr>
            <w:color w:val="274E9C"/>
            <w:spacing w:val="-2"/>
            <w:w w:val="110"/>
            <w:sz w:val="24"/>
            <w:u w:val="single" w:color="274E9C"/>
          </w:rPr>
          <w:t>JetpackCompose</w:t>
        </w:r>
        <w:r>
          <w:rPr>
            <w:spacing w:val="-2"/>
            <w:w w:val="110"/>
            <w:sz w:val="24"/>
          </w:rPr>
          <w:t>;</w:t>
        </w:r>
      </w:hyperlink>
    </w:p>
    <w:p>
      <w:pPr>
        <w:pStyle w:val="ListParagraph"/>
        <w:numPr>
          <w:ilvl w:val="0"/>
          <w:numId w:val="3"/>
        </w:numPr>
        <w:tabs>
          <w:tab w:pos="2609" w:val="left" w:leader="none"/>
        </w:tabs>
        <w:spacing w:line="338" w:lineRule="auto" w:before="9" w:after="0"/>
        <w:ind w:left="2609" w:right="281" w:hanging="483"/>
        <w:jc w:val="both"/>
        <w:rPr>
          <w:sz w:val="24"/>
        </w:rPr>
      </w:pPr>
      <w:r>
        <w:rPr>
          <w:w w:val="110"/>
          <w:sz w:val="24"/>
        </w:rPr>
        <w:t>На русском</w:t>
      </w:r>
      <w:r>
        <w:rPr>
          <w:w w:val="110"/>
          <w:sz w:val="24"/>
        </w:rPr>
        <w:t> языке</w:t>
      </w:r>
      <w:r>
        <w:rPr>
          <w:w w:val="110"/>
          <w:sz w:val="24"/>
        </w:rPr>
        <w:t> базовая информация представлена</w:t>
      </w:r>
      <w:r>
        <w:rPr>
          <w:w w:val="110"/>
          <w:sz w:val="24"/>
        </w:rPr>
        <w:t> на сайте metanit.com: </w:t>
      </w:r>
      <w:hyperlink r:id="rId11">
        <w:r>
          <w:rPr>
            <w:color w:val="274E9C"/>
            <w:w w:val="110"/>
            <w:sz w:val="24"/>
            <w:u w:val="single" w:color="274E9C"/>
          </w:rPr>
          <w:t>Kotlin+JetpackCompose</w:t>
        </w:r>
      </w:hyperlink>
      <w:r>
        <w:rPr>
          <w:color w:val="274E9C"/>
          <w:w w:val="110"/>
          <w:sz w:val="24"/>
        </w:rPr>
        <w:t> </w:t>
      </w:r>
      <w:r>
        <w:rPr>
          <w:w w:val="110"/>
          <w:sz w:val="24"/>
        </w:rPr>
        <w:t>или </w:t>
      </w:r>
      <w:hyperlink r:id="rId12">
        <w:r>
          <w:rPr>
            <w:color w:val="274E9C"/>
            <w:w w:val="110"/>
            <w:sz w:val="24"/>
            <w:u w:val="single" w:color="274E9C"/>
          </w:rPr>
          <w:t>Java+XML</w:t>
        </w:r>
      </w:hyperlink>
    </w:p>
    <w:p>
      <w:pPr>
        <w:pStyle w:val="BodyText"/>
        <w:spacing w:line="350" w:lineRule="auto" w:before="12"/>
        <w:ind w:left="1419" w:right="282" w:firstLine="707"/>
        <w:jc w:val="both"/>
      </w:pPr>
      <w:r>
        <w:rPr>
          <w:w w:val="110"/>
        </w:rPr>
        <w:t>Помните,</w:t>
      </w:r>
      <w:r>
        <w:rPr>
          <w:w w:val="110"/>
        </w:rPr>
        <w:t> что</w:t>
      </w:r>
      <w:r>
        <w:rPr>
          <w:w w:val="110"/>
        </w:rPr>
        <w:t> технология построения макета</w:t>
      </w:r>
      <w:r>
        <w:rPr>
          <w:w w:val="110"/>
        </w:rPr>
        <w:t> приложения (JetpackCompose или XML) не только определяют структуру проекта, но и может внести требования определенного языка программирования.</w:t>
      </w:r>
    </w:p>
    <w:p>
      <w:pPr>
        <w:pStyle w:val="BodyText"/>
        <w:spacing w:line="267" w:lineRule="exact"/>
        <w:ind w:left="2127"/>
        <w:jc w:val="both"/>
      </w:pPr>
      <w:r>
        <w:rPr/>
        <w:t>Список</w:t>
      </w:r>
      <w:r>
        <w:rPr>
          <w:spacing w:val="33"/>
        </w:rPr>
        <w:t>  </w:t>
      </w:r>
      <w:r>
        <w:rPr/>
        <w:t>демо-</w:t>
      </w:r>
      <w:r>
        <w:rPr>
          <w:spacing w:val="-2"/>
        </w:rPr>
        <w:t>проектов:</w:t>
      </w:r>
    </w:p>
    <w:p>
      <w:pPr>
        <w:pStyle w:val="ListParagraph"/>
        <w:numPr>
          <w:ilvl w:val="0"/>
          <w:numId w:val="4"/>
        </w:numPr>
        <w:tabs>
          <w:tab w:pos="2609" w:val="left" w:leader="none"/>
        </w:tabs>
        <w:spacing w:line="350" w:lineRule="auto" w:before="125" w:after="0"/>
        <w:ind w:left="2609" w:right="561" w:hanging="483"/>
        <w:jc w:val="left"/>
        <w:rPr>
          <w:sz w:val="24"/>
        </w:rPr>
      </w:pPr>
      <w:hyperlink r:id="rId13">
        <w:r>
          <w:rPr>
            <w:color w:val="274E9C"/>
            <w:spacing w:val="-2"/>
            <w:w w:val="110"/>
            <w:sz w:val="24"/>
            <w:u w:val="single" w:color="274E9C"/>
          </w:rPr>
          <w:t>github.com/LenaDutova/Mobile-Android-App-Java/tree/example-</w:t>
        </w:r>
        <w:r>
          <w:rPr>
            <w:color w:val="274E9C"/>
            <w:spacing w:val="-2"/>
            <w:sz w:val="24"/>
            <w:u w:val="single" w:color="274E9C"/>
          </w:rPr>
          <w:t>1</w:t>
        </w:r>
      </w:hyperlink>
      <w:r>
        <w:rPr>
          <w:color w:val="274E9C"/>
          <w:spacing w:val="80"/>
          <w:w w:val="150"/>
          <w:sz w:val="24"/>
        </w:rPr>
        <w:t> </w:t>
      </w:r>
      <w:r>
        <w:rPr>
          <w:w w:val="110"/>
          <w:sz w:val="24"/>
        </w:rPr>
        <w:t>проект на языке JAVA с XML версткой.</w:t>
      </w:r>
    </w:p>
    <w:p>
      <w:pPr>
        <w:pStyle w:val="ListParagraph"/>
        <w:numPr>
          <w:ilvl w:val="0"/>
          <w:numId w:val="4"/>
        </w:numPr>
        <w:tabs>
          <w:tab w:pos="2609" w:val="left" w:leader="none"/>
        </w:tabs>
        <w:spacing w:line="350" w:lineRule="auto" w:before="0" w:after="0"/>
        <w:ind w:left="2609" w:right="417" w:hanging="483"/>
        <w:jc w:val="left"/>
        <w:rPr>
          <w:sz w:val="24"/>
        </w:rPr>
      </w:pPr>
      <w:hyperlink r:id="rId14">
        <w:r>
          <w:rPr>
            <w:color w:val="274E9C"/>
            <w:spacing w:val="-2"/>
            <w:w w:val="110"/>
            <w:sz w:val="24"/>
            <w:u w:val="single" w:color="274E9C"/>
          </w:rPr>
          <w:t>github.com/LenaDutova/Mobile-Android-App-Kotlin/tree/example-</w:t>
        </w:r>
        <w:r>
          <w:rPr>
            <w:color w:val="274E9C"/>
            <w:spacing w:val="-2"/>
            <w:sz w:val="24"/>
            <w:u w:val="single" w:color="274E9C"/>
          </w:rPr>
          <w:t>1</w:t>
        </w:r>
      </w:hyperlink>
      <w:r>
        <w:rPr>
          <w:color w:val="274E9C"/>
          <w:spacing w:val="40"/>
          <w:w w:val="110"/>
          <w:sz w:val="24"/>
        </w:rPr>
        <w:t>  </w:t>
      </w:r>
      <w:r>
        <w:rPr>
          <w:w w:val="110"/>
          <w:sz w:val="24"/>
        </w:rPr>
        <w:t>проект на языке Kotlin с XML версткой;</w:t>
      </w:r>
    </w:p>
    <w:p>
      <w:pPr>
        <w:pStyle w:val="ListParagraph"/>
        <w:numPr>
          <w:ilvl w:val="0"/>
          <w:numId w:val="4"/>
        </w:numPr>
        <w:tabs>
          <w:tab w:pos="2609" w:val="left" w:leader="none"/>
        </w:tabs>
        <w:spacing w:line="270" w:lineRule="exact" w:before="0" w:after="0"/>
        <w:ind w:left="2609" w:right="0" w:hanging="482"/>
        <w:jc w:val="left"/>
        <w:rPr>
          <w:sz w:val="24"/>
        </w:rPr>
      </w:pPr>
      <w:r>
        <w:rPr>
          <w:w w:val="110"/>
          <w:sz w:val="24"/>
        </w:rPr>
        <w:t>Проект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на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языке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Kotlin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с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JetpackCompose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находится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в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разработке.</w:t>
      </w:r>
    </w:p>
    <w:p>
      <w:pPr>
        <w:pStyle w:val="BodyText"/>
        <w:spacing w:before="242"/>
      </w:pPr>
    </w:p>
    <w:p>
      <w:pPr>
        <w:pStyle w:val="Heading3"/>
        <w:numPr>
          <w:ilvl w:val="1"/>
          <w:numId w:val="1"/>
        </w:numPr>
        <w:tabs>
          <w:tab w:pos="2597" w:val="left" w:leader="none"/>
        </w:tabs>
        <w:spacing w:line="240" w:lineRule="auto" w:before="0" w:after="0"/>
        <w:ind w:left="2597" w:right="0" w:hanging="470"/>
        <w:jc w:val="both"/>
      </w:pPr>
      <w:bookmarkStart w:name="2.1. Примеры предметных областей" w:id="7"/>
      <w:bookmarkEnd w:id="7"/>
      <w:r>
        <w:rPr/>
      </w:r>
      <w:r>
        <w:rPr>
          <w:spacing w:val="2"/>
        </w:rPr>
        <w:t>Примеры</w:t>
      </w:r>
      <w:r>
        <w:rPr>
          <w:spacing w:val="51"/>
          <w:w w:val="150"/>
        </w:rPr>
        <w:t> </w:t>
      </w:r>
      <w:r>
        <w:rPr>
          <w:spacing w:val="2"/>
        </w:rPr>
        <w:t>предметных</w:t>
      </w:r>
      <w:r>
        <w:rPr>
          <w:spacing w:val="47"/>
          <w:w w:val="150"/>
        </w:rPr>
        <w:t> </w:t>
      </w:r>
      <w:r>
        <w:rPr>
          <w:spacing w:val="-2"/>
        </w:rPr>
        <w:t>областей</w:t>
      </w:r>
    </w:p>
    <w:p>
      <w:pPr>
        <w:pStyle w:val="BodyText"/>
        <w:spacing w:line="350" w:lineRule="auto" w:before="145"/>
        <w:ind w:left="1419" w:right="280" w:firstLine="707"/>
        <w:jc w:val="both"/>
      </w:pPr>
      <w:r>
        <w:rPr/>
        <w:t>Лабораторная</w:t>
      </w:r>
      <w:r>
        <w:rPr>
          <w:spacing w:val="40"/>
        </w:rPr>
        <w:t> </w:t>
      </w:r>
      <w:r>
        <w:rPr/>
        <w:t>работа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предполагает</w:t>
      </w:r>
      <w:r>
        <w:rPr>
          <w:spacing w:val="40"/>
        </w:rPr>
        <w:t> </w:t>
      </w:r>
      <w:r>
        <w:rPr/>
        <w:t>сетевое</w:t>
      </w:r>
      <w:r>
        <w:rPr>
          <w:spacing w:val="40"/>
        </w:rPr>
        <w:t> </w:t>
      </w:r>
      <w:r>
        <w:rPr/>
        <w:t>взаимодействие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REST </w:t>
      </w:r>
      <w:r>
        <w:rPr>
          <w:w w:val="110"/>
        </w:rPr>
        <w:t>API</w:t>
      </w:r>
      <w:r>
        <w:rPr>
          <w:spacing w:val="-18"/>
          <w:w w:val="110"/>
        </w:rPr>
        <w:t> </w:t>
      </w:r>
      <w:r>
        <w:rPr>
          <w:w w:val="110"/>
        </w:rPr>
        <w:t>для</w:t>
      </w:r>
      <w:r>
        <w:rPr>
          <w:spacing w:val="-18"/>
          <w:w w:val="110"/>
        </w:rPr>
        <w:t> </w:t>
      </w:r>
      <w:r>
        <w:rPr>
          <w:w w:val="110"/>
        </w:rPr>
        <w:t>получения</w:t>
      </w:r>
      <w:r>
        <w:rPr>
          <w:spacing w:val="-17"/>
          <w:w w:val="110"/>
        </w:rPr>
        <w:t> </w:t>
      </w:r>
      <w:r>
        <w:rPr>
          <w:w w:val="110"/>
        </w:rPr>
        <w:t>данных.</w:t>
      </w:r>
      <w:r>
        <w:rPr>
          <w:spacing w:val="-18"/>
          <w:w w:val="110"/>
        </w:rPr>
        <w:t> </w:t>
      </w:r>
      <w:r>
        <w:rPr>
          <w:w w:val="110"/>
        </w:rPr>
        <w:t>Следует</w:t>
      </w:r>
      <w:r>
        <w:rPr>
          <w:spacing w:val="-17"/>
          <w:w w:val="110"/>
        </w:rPr>
        <w:t> </w:t>
      </w:r>
      <w:r>
        <w:rPr>
          <w:w w:val="110"/>
        </w:rPr>
        <w:t>заранее</w:t>
      </w:r>
      <w:r>
        <w:rPr>
          <w:spacing w:val="-18"/>
          <w:w w:val="110"/>
        </w:rPr>
        <w:t> </w:t>
      </w:r>
      <w:r>
        <w:rPr>
          <w:w w:val="110"/>
        </w:rPr>
        <w:t>спроектировать</w:t>
      </w:r>
      <w:r>
        <w:rPr>
          <w:spacing w:val="-17"/>
          <w:w w:val="110"/>
        </w:rPr>
        <w:t> </w:t>
      </w:r>
      <w:r>
        <w:rPr>
          <w:w w:val="110"/>
        </w:rPr>
        <w:t>дизайн</w:t>
      </w:r>
      <w:r>
        <w:rPr>
          <w:spacing w:val="-18"/>
          <w:w w:val="110"/>
        </w:rPr>
        <w:t> </w:t>
      </w:r>
      <w:r>
        <w:rPr>
          <w:w w:val="110"/>
        </w:rPr>
        <w:t>экрана данных</w:t>
      </w:r>
      <w:r>
        <w:rPr>
          <w:w w:val="110"/>
        </w:rPr>
        <w:t> под</w:t>
      </w:r>
      <w:r>
        <w:rPr>
          <w:w w:val="110"/>
        </w:rPr>
        <w:t> одно</w:t>
      </w:r>
      <w:r>
        <w:rPr>
          <w:w w:val="110"/>
        </w:rPr>
        <w:t> из</w:t>
      </w:r>
      <w:r>
        <w:rPr>
          <w:w w:val="110"/>
        </w:rPr>
        <w:t> открытых</w:t>
      </w:r>
      <w:r>
        <w:rPr>
          <w:w w:val="110"/>
        </w:rPr>
        <w:t> API</w:t>
      </w:r>
      <w:r>
        <w:rPr>
          <w:w w:val="110"/>
        </w:rPr>
        <w:t> (без</w:t>
      </w:r>
      <w:r>
        <w:rPr>
          <w:w w:val="110"/>
        </w:rPr>
        <w:t> авторизации</w:t>
      </w:r>
      <w:r>
        <w:rPr>
          <w:w w:val="110"/>
        </w:rPr>
        <w:t> или</w:t>
      </w:r>
      <w:r>
        <w:rPr>
          <w:w w:val="110"/>
        </w:rPr>
        <w:t> ключей), возвращающее</w:t>
      </w:r>
      <w:r>
        <w:rPr>
          <w:spacing w:val="-12"/>
          <w:w w:val="110"/>
        </w:rPr>
        <w:t> </w:t>
      </w:r>
      <w:r>
        <w:rPr>
          <w:w w:val="110"/>
        </w:rPr>
        <w:t>данные</w:t>
      </w:r>
      <w:r>
        <w:rPr>
          <w:spacing w:val="-12"/>
          <w:w w:val="110"/>
        </w:rPr>
        <w:t> </w:t>
      </w:r>
      <w:r>
        <w:rPr>
          <w:w w:val="110"/>
        </w:rPr>
        <w:t>порционно</w:t>
      </w:r>
      <w:r>
        <w:rPr>
          <w:spacing w:val="-11"/>
          <w:w w:val="110"/>
        </w:rPr>
        <w:t> </w:t>
      </w:r>
      <w:r>
        <w:rPr>
          <w:w w:val="110"/>
        </w:rPr>
        <w:t>(по</w:t>
      </w:r>
      <w:r>
        <w:rPr>
          <w:spacing w:val="-11"/>
          <w:w w:val="110"/>
        </w:rPr>
        <w:t> </w:t>
      </w:r>
      <w:r>
        <w:rPr>
          <w:w w:val="110"/>
        </w:rPr>
        <w:t>страницам</w:t>
      </w:r>
      <w:r>
        <w:rPr>
          <w:spacing w:val="-9"/>
          <w:w w:val="110"/>
        </w:rPr>
        <w:t> </w:t>
      </w:r>
      <w:r>
        <w:rPr>
          <w:w w:val="110"/>
        </w:rPr>
        <w:t>или</w:t>
      </w:r>
      <w:r>
        <w:rPr>
          <w:spacing w:val="-11"/>
          <w:w w:val="110"/>
        </w:rPr>
        <w:t> </w:t>
      </w:r>
      <w:r>
        <w:rPr>
          <w:w w:val="110"/>
        </w:rPr>
        <w:t>заданное</w:t>
      </w:r>
      <w:r>
        <w:rPr>
          <w:spacing w:val="-12"/>
          <w:w w:val="110"/>
        </w:rPr>
        <w:t> </w:t>
      </w:r>
      <w:r>
        <w:rPr>
          <w:w w:val="110"/>
        </w:rPr>
        <w:t>количество со сдвигом).</w:t>
      </w:r>
    </w:p>
    <w:p>
      <w:pPr>
        <w:pStyle w:val="BodyText"/>
        <w:spacing w:line="267" w:lineRule="exact"/>
        <w:ind w:left="2127"/>
      </w:pPr>
      <w:r>
        <w:rPr>
          <w:spacing w:val="-2"/>
          <w:w w:val="105"/>
        </w:rPr>
        <w:t>Например:</w:t>
      </w:r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130" w:after="0"/>
        <w:ind w:left="2606" w:right="0" w:hanging="479"/>
        <w:jc w:val="left"/>
        <w:rPr>
          <w:sz w:val="24"/>
        </w:rPr>
      </w:pPr>
      <w:r>
        <w:rPr>
          <w:w w:val="110"/>
          <w:sz w:val="24"/>
        </w:rPr>
        <w:t>Игра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престолов</w:t>
      </w:r>
      <w:r>
        <w:rPr>
          <w:spacing w:val="9"/>
          <w:w w:val="110"/>
          <w:sz w:val="24"/>
        </w:rPr>
        <w:t> </w:t>
      </w:r>
      <w:hyperlink r:id="rId15">
        <w:r>
          <w:rPr>
            <w:color w:val="274E9C"/>
            <w:spacing w:val="-2"/>
            <w:w w:val="110"/>
            <w:sz w:val="24"/>
            <w:u w:val="single" w:color="274E9C"/>
          </w:rPr>
          <w:t>https://anapioficeandfire.com/</w:t>
        </w:r>
      </w:hyperlink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126" w:after="0"/>
        <w:ind w:left="2606" w:right="0" w:hanging="479"/>
        <w:jc w:val="left"/>
        <w:rPr>
          <w:sz w:val="24"/>
        </w:rPr>
      </w:pPr>
      <w:r>
        <w:rPr>
          <w:w w:val="110"/>
          <w:sz w:val="24"/>
        </w:rPr>
        <w:t>Персонажи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Дисней</w:t>
      </w:r>
      <w:r>
        <w:rPr>
          <w:spacing w:val="-2"/>
          <w:w w:val="110"/>
          <w:sz w:val="24"/>
        </w:rPr>
        <w:t> </w:t>
      </w:r>
      <w:hyperlink r:id="rId16">
        <w:r>
          <w:rPr>
            <w:color w:val="274E9C"/>
            <w:spacing w:val="-2"/>
            <w:w w:val="110"/>
            <w:sz w:val="24"/>
            <w:u w:val="single" w:color="274E9C"/>
          </w:rPr>
          <w:t>https://disneyapi.dev/</w:t>
        </w:r>
      </w:hyperlink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126" w:after="0"/>
        <w:ind w:left="2606" w:right="0" w:hanging="479"/>
        <w:jc w:val="left"/>
        <w:rPr>
          <w:sz w:val="24"/>
        </w:rPr>
      </w:pPr>
      <w:r>
        <w:rPr>
          <w:w w:val="105"/>
          <w:sz w:val="24"/>
        </w:rPr>
        <w:t>Покемоны</w:t>
      </w:r>
      <w:r>
        <w:rPr>
          <w:spacing w:val="16"/>
          <w:w w:val="110"/>
          <w:sz w:val="24"/>
        </w:rPr>
        <w:t> </w:t>
      </w:r>
      <w:hyperlink r:id="rId17">
        <w:r>
          <w:rPr>
            <w:color w:val="274E9C"/>
            <w:spacing w:val="-2"/>
            <w:w w:val="110"/>
            <w:sz w:val="24"/>
            <w:u w:val="single" w:color="274E9C"/>
          </w:rPr>
          <w:t>https://pokeapi.co/</w:t>
        </w:r>
      </w:hyperlink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129" w:after="0"/>
        <w:ind w:left="2606" w:right="0" w:hanging="479"/>
        <w:jc w:val="left"/>
        <w:rPr>
          <w:sz w:val="24"/>
        </w:rPr>
      </w:pPr>
      <w:r>
        <w:rPr>
          <w:sz w:val="24"/>
        </w:rPr>
        <w:t>Звездные</w:t>
      </w:r>
      <w:r>
        <w:rPr>
          <w:spacing w:val="76"/>
          <w:w w:val="150"/>
          <w:sz w:val="24"/>
        </w:rPr>
        <w:t> </w:t>
      </w:r>
      <w:r>
        <w:rPr>
          <w:sz w:val="24"/>
        </w:rPr>
        <w:t>войны</w:t>
      </w:r>
      <w:r>
        <w:rPr>
          <w:spacing w:val="25"/>
          <w:sz w:val="24"/>
        </w:rPr>
        <w:t>  </w:t>
      </w:r>
      <w:hyperlink r:id="rId18">
        <w:r>
          <w:rPr>
            <w:color w:val="274E9C"/>
            <w:spacing w:val="-2"/>
            <w:sz w:val="24"/>
            <w:u w:val="single" w:color="274E9C"/>
          </w:rPr>
          <w:t>https://swapi.dev/</w:t>
        </w:r>
      </w:hyperlink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126" w:after="0"/>
        <w:ind w:left="2606" w:right="0" w:hanging="479"/>
        <w:jc w:val="left"/>
        <w:rPr>
          <w:sz w:val="24"/>
        </w:rPr>
      </w:pPr>
      <w:r>
        <w:rPr>
          <w:spacing w:val="-2"/>
          <w:w w:val="115"/>
          <w:sz w:val="24"/>
        </w:rPr>
        <w:t>Гарри</w:t>
      </w:r>
      <w:r>
        <w:rPr>
          <w:spacing w:val="1"/>
          <w:w w:val="115"/>
          <w:sz w:val="24"/>
        </w:rPr>
        <w:t> </w:t>
      </w:r>
      <w:r>
        <w:rPr>
          <w:spacing w:val="-2"/>
          <w:w w:val="115"/>
          <w:sz w:val="24"/>
        </w:rPr>
        <w:t>Поттер</w:t>
      </w:r>
      <w:r>
        <w:rPr>
          <w:spacing w:val="2"/>
          <w:w w:val="115"/>
          <w:sz w:val="24"/>
        </w:rPr>
        <w:t> </w:t>
      </w:r>
      <w:hyperlink r:id="rId19">
        <w:r>
          <w:rPr>
            <w:color w:val="274E9C"/>
            <w:spacing w:val="-2"/>
            <w:w w:val="115"/>
            <w:sz w:val="24"/>
            <w:u w:val="single" w:color="274E9C"/>
          </w:rPr>
          <w:t>https://hp-api.onrender.com/</w:t>
        </w:r>
      </w:hyperlink>
    </w:p>
    <w:p>
      <w:pPr>
        <w:pStyle w:val="Heading1"/>
        <w:spacing w:before="338"/>
        <w:ind w:left="60"/>
      </w:pPr>
      <w:r>
        <w:rPr>
          <w:color w:val="274E9C"/>
          <w:spacing w:val="-10"/>
          <w:w w:val="105"/>
        </w:rPr>
        <w:t>4</w:t>
      </w:r>
    </w:p>
    <w:p>
      <w:pPr>
        <w:pStyle w:val="Heading1"/>
        <w:spacing w:after="0"/>
        <w:sectPr>
          <w:pgSz w:w="11910" w:h="16840"/>
          <w:pgMar w:top="0" w:bottom="0" w:left="283" w:right="566"/>
        </w:sectPr>
      </w:pPr>
    </w:p>
    <w:p>
      <w:pPr>
        <w:pStyle w:val="BodyText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79" y="103822"/>
                            <a:ext cx="305435" cy="305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50496" id="docshapegroup23" coordorigin="15,-6" coordsize="823,16844">
                <v:rect style="position:absolute;left:15;top:0;width:71;height:16839" id="docshape24" filled="true" fillcolor="#274e9c" stroked="false">
                  <v:fill type="solid"/>
                </v:rect>
                <v:rect style="position:absolute;left:105;top:0;width:727;height:16830" id="docshape25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v:shape style="position:absolute;left:223;top:158;width:481;height:481" type="#_x0000_t75" id="docshape26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4"/>
        <w:rPr>
          <w:rFonts w:ascii="Tahoma"/>
          <w:b/>
        </w:rPr>
      </w:pPr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0" w:after="0"/>
        <w:ind w:left="2606" w:right="0" w:hanging="4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192902</wp:posOffset>
                </wp:positionH>
                <wp:positionV relativeFrom="paragraph">
                  <wp:posOffset>-44408</wp:posOffset>
                </wp:positionV>
                <wp:extent cx="228600" cy="376555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-3.496725pt;width:18pt;height:296.5pt;mso-position-horizontal-relative:page;mso-position-vertical-relative:paragraph;z-index:15735808" type="#_x0000_t202" id="docshape27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Рик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Морти</w:t>
      </w:r>
      <w:r>
        <w:rPr>
          <w:spacing w:val="11"/>
          <w:w w:val="110"/>
          <w:sz w:val="24"/>
        </w:rPr>
        <w:t> </w:t>
      </w:r>
      <w:hyperlink r:id="rId20">
        <w:r>
          <w:rPr>
            <w:color w:val="274E9C"/>
            <w:spacing w:val="-2"/>
            <w:w w:val="110"/>
            <w:sz w:val="24"/>
            <w:u w:val="single" w:color="274E9C"/>
          </w:rPr>
          <w:t>https://rickandmortyapi.com/</w:t>
        </w:r>
      </w:hyperlink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126" w:after="0"/>
        <w:ind w:left="2606" w:right="0" w:hanging="479"/>
        <w:jc w:val="left"/>
        <w:rPr>
          <w:sz w:val="24"/>
        </w:rPr>
      </w:pPr>
      <w:r>
        <w:rPr>
          <w:w w:val="115"/>
          <w:sz w:val="24"/>
        </w:rPr>
        <w:t>Шутки</w:t>
      </w:r>
      <w:r>
        <w:rPr>
          <w:spacing w:val="3"/>
          <w:w w:val="120"/>
          <w:sz w:val="24"/>
        </w:rPr>
        <w:t> </w:t>
      </w:r>
      <w:hyperlink r:id="rId21">
        <w:r>
          <w:rPr>
            <w:color w:val="274E9C"/>
            <w:spacing w:val="-2"/>
            <w:w w:val="120"/>
            <w:sz w:val="24"/>
            <w:u w:val="single" w:color="274E9C"/>
          </w:rPr>
          <w:t>https://jokeapi.dev/</w:t>
        </w:r>
      </w:hyperlink>
    </w:p>
    <w:p>
      <w:pPr>
        <w:pStyle w:val="ListParagraph"/>
        <w:numPr>
          <w:ilvl w:val="2"/>
          <w:numId w:val="1"/>
        </w:numPr>
        <w:tabs>
          <w:tab w:pos="2606" w:val="left" w:leader="none"/>
        </w:tabs>
        <w:spacing w:line="240" w:lineRule="auto" w:before="127" w:after="0"/>
        <w:ind w:left="2606" w:right="0" w:hanging="479"/>
        <w:jc w:val="left"/>
        <w:rPr>
          <w:sz w:val="24"/>
        </w:rPr>
      </w:pPr>
      <w:r>
        <w:rPr>
          <w:spacing w:val="-2"/>
          <w:w w:val="110"/>
          <w:sz w:val="24"/>
        </w:rPr>
        <w:t>Или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используйте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написанный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вами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сервис.</w:t>
      </w:r>
    </w:p>
    <w:p>
      <w:pPr>
        <w:pStyle w:val="BodyText"/>
        <w:spacing w:before="245"/>
      </w:pPr>
    </w:p>
    <w:p>
      <w:pPr>
        <w:pStyle w:val="Heading3"/>
        <w:numPr>
          <w:ilvl w:val="1"/>
          <w:numId w:val="1"/>
        </w:numPr>
        <w:tabs>
          <w:tab w:pos="2670" w:val="left" w:leader="none"/>
        </w:tabs>
        <w:spacing w:line="240" w:lineRule="auto" w:before="0" w:after="0"/>
        <w:ind w:left="2670" w:right="0" w:hanging="543"/>
        <w:jc w:val="both"/>
      </w:pPr>
      <w:bookmarkStart w:name="2.2. Примеры макетов" w:id="8"/>
      <w:bookmarkEnd w:id="8"/>
      <w:r>
        <w:rPr/>
      </w:r>
      <w:r>
        <w:rPr>
          <w:w w:val="105"/>
        </w:rPr>
        <w:t>Примеры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макетов</w:t>
      </w:r>
    </w:p>
    <w:p>
      <w:pPr>
        <w:pStyle w:val="BodyText"/>
        <w:spacing w:line="348" w:lineRule="auto" w:before="145"/>
        <w:ind w:left="1419" w:right="283" w:firstLine="707"/>
        <w:jc w:val="both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1570355</wp:posOffset>
            </wp:positionH>
            <wp:positionV relativeFrom="paragraph">
              <wp:posOffset>848105</wp:posOffset>
            </wp:positionV>
            <wp:extent cx="5393291" cy="3402711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291" cy="340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1536064</wp:posOffset>
            </wp:positionH>
            <wp:positionV relativeFrom="paragraph">
              <wp:posOffset>4345647</wp:posOffset>
            </wp:positionV>
            <wp:extent cx="5536043" cy="361759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043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Вы</w:t>
      </w:r>
      <w:r>
        <w:rPr>
          <w:spacing w:val="-6"/>
          <w:w w:val="110"/>
        </w:rPr>
        <w:t> </w:t>
      </w:r>
      <w:r>
        <w:rPr>
          <w:w w:val="110"/>
        </w:rPr>
        <w:t>можете</w:t>
      </w:r>
      <w:r>
        <w:rPr>
          <w:spacing w:val="-4"/>
          <w:w w:val="110"/>
        </w:rPr>
        <w:t> </w:t>
      </w:r>
      <w:r>
        <w:rPr>
          <w:w w:val="110"/>
        </w:rPr>
        <w:t>рассмотреть</w:t>
      </w:r>
      <w:r>
        <w:rPr>
          <w:spacing w:val="-5"/>
          <w:w w:val="110"/>
        </w:rPr>
        <w:t> </w:t>
      </w:r>
      <w:r>
        <w:rPr>
          <w:w w:val="110"/>
        </w:rPr>
        <w:t>любое</w:t>
      </w:r>
      <w:r>
        <w:rPr>
          <w:spacing w:val="-5"/>
          <w:w w:val="110"/>
        </w:rPr>
        <w:t> </w:t>
      </w:r>
      <w:r>
        <w:rPr>
          <w:w w:val="110"/>
        </w:rPr>
        <w:t>установленное</w:t>
      </w:r>
      <w:r>
        <w:rPr>
          <w:spacing w:val="-4"/>
          <w:w w:val="110"/>
        </w:rPr>
        <w:t> </w:t>
      </w:r>
      <w:r>
        <w:rPr>
          <w:w w:val="110"/>
        </w:rPr>
        <w:t>приложение</w:t>
      </w:r>
      <w:r>
        <w:rPr>
          <w:spacing w:val="-6"/>
          <w:w w:val="110"/>
        </w:rPr>
        <w:t> </w:t>
      </w:r>
      <w:r>
        <w:rPr>
          <w:w w:val="110"/>
        </w:rPr>
        <w:t>на</w:t>
      </w:r>
      <w:r>
        <w:rPr>
          <w:spacing w:val="-4"/>
          <w:w w:val="110"/>
        </w:rPr>
        <w:t> </w:t>
      </w:r>
      <w:r>
        <w:rPr>
          <w:w w:val="110"/>
        </w:rPr>
        <w:t>вашем устройстве, макеты, опубликованные на сайте Goggle, а также следующие </w:t>
      </w:r>
      <w:r>
        <w:rPr>
          <w:spacing w:val="-2"/>
          <w:w w:val="110"/>
        </w:rPr>
        <w:t>решения:</w:t>
      </w:r>
    </w:p>
    <w:p>
      <w:pPr>
        <w:pStyle w:val="BodyText"/>
        <w:rPr>
          <w:sz w:val="11"/>
        </w:r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69"/>
      </w:pPr>
      <w:r>
        <w:rPr>
          <w:color w:val="274E9C"/>
          <w:spacing w:val="-10"/>
        </w:rPr>
        <w:t>5</w:t>
      </w:r>
    </w:p>
    <w:p>
      <w:pPr>
        <w:pStyle w:val="Heading1"/>
        <w:spacing w:after="0"/>
        <w:sectPr>
          <w:pgSz w:w="11910" w:h="16840"/>
          <w:pgMar w:top="0" w:bottom="0" w:left="283" w:right="566"/>
        </w:sectPr>
      </w:pPr>
    </w:p>
    <w:p>
      <w:pPr>
        <w:spacing w:before="259"/>
        <w:ind w:left="7777" w:right="0" w:firstLine="0"/>
        <w:jc w:val="left"/>
        <w:rPr>
          <w:rFonts w:ascii="Tahoma" w:hAnsi="Tahoma"/>
          <w:b/>
          <w:sz w:val="32"/>
        </w:rPr>
      </w:pPr>
      <w:r>
        <w:rPr>
          <w:rFonts w:ascii="Tahoma" w:hAnsi="Tahoma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0695940" cy="52260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0695940" cy="522605"/>
                          <a:chExt cx="10695940" cy="5226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069276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76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10692383" y="45084"/>
                                </a:lnTo>
                                <a:lnTo>
                                  <a:pt x="106923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34" y="57150"/>
                            <a:ext cx="1068705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0" h="461645">
                                <a:moveTo>
                                  <a:pt x="10687049" y="461644"/>
                                </a:moveTo>
                                <a:lnTo>
                                  <a:pt x="106870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45"/>
                                </a:lnTo>
                                <a:lnTo>
                                  <a:pt x="10687049" y="461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334" y="514465"/>
                            <a:ext cx="1068705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0" h="4445">
                                <a:moveTo>
                                  <a:pt x="10687049" y="0"/>
                                </a:moveTo>
                                <a:lnTo>
                                  <a:pt x="0" y="432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6618" y="132079"/>
                            <a:ext cx="305434" cy="305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75pt;width:842.2pt;height:41.15pt;mso-position-horizontal-relative:page;mso-position-vertical-relative:page;z-index:-15848960" id="docshapegroup28" coordorigin="0,15" coordsize="16844,823">
                <v:rect style="position:absolute;left:0;top:15;width:16839;height:71" id="docshape29" filled="true" fillcolor="#274e9c" stroked="false">
                  <v:fill type="solid"/>
                </v:rect>
                <v:rect style="position:absolute;left:8;top:105;width:16830;height:727" id="docshape30" filled="true" fillcolor="#f4f6f9" stroked="false">
                  <v:fill type="solid"/>
                </v:rect>
                <v:line style="position:absolute" from="16838,825" to="8,832" stroked="true" strokeweight=".550pt" strokecolor="#d7dfec">
                  <v:stroke dashstyle="solid"/>
                </v:line>
                <v:shape style="position:absolute;left:16199;top:223;width:481;height:481" type="#_x0000_t75" id="docshape3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264804</wp:posOffset>
                </wp:positionH>
                <wp:positionV relativeFrom="page">
                  <wp:posOffset>208279</wp:posOffset>
                </wp:positionV>
                <wp:extent cx="228600" cy="16002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28600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74E9C"/>
                                <w:spacing w:val="-10"/>
                                <w:w w:val="105"/>
                                <w:sz w:val="3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850786pt;margin-top:16.4pt;width:18pt;height:12.6pt;mso-position-horizontal-relative:page;mso-position-vertical-relative:page;z-index:15737344" type="#_x0000_t202" id="docshape32" filled="false" stroked="false">
                <v:textbox inset="0,0,0,0" style="layout-flow:vertical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274E9C"/>
                          <w:spacing w:val="-10"/>
                          <w:w w:val="105"/>
                          <w:sz w:val="3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 w:hAnsi="Tahoma"/>
          <w:b/>
          <w:color w:val="274E9C"/>
          <w:spacing w:val="-8"/>
          <w:sz w:val="32"/>
        </w:rPr>
        <w:t>Разработка</w:t>
      </w:r>
      <w:r>
        <w:rPr>
          <w:rFonts w:ascii="Tahoma" w:hAnsi="Tahoma"/>
          <w:b/>
          <w:color w:val="274E9C"/>
          <w:spacing w:val="-22"/>
          <w:sz w:val="32"/>
        </w:rPr>
        <w:t> </w:t>
      </w:r>
      <w:r>
        <w:rPr>
          <w:rFonts w:ascii="Tahoma" w:hAnsi="Tahoma"/>
          <w:b/>
          <w:color w:val="274E9C"/>
          <w:spacing w:val="-8"/>
          <w:sz w:val="32"/>
        </w:rPr>
        <w:t>мобильных</w:t>
      </w:r>
      <w:r>
        <w:rPr>
          <w:rFonts w:ascii="Tahoma" w:hAnsi="Tahoma"/>
          <w:b/>
          <w:color w:val="274E9C"/>
          <w:spacing w:val="-24"/>
          <w:sz w:val="32"/>
        </w:rPr>
        <w:t> </w:t>
      </w:r>
      <w:r>
        <w:rPr>
          <w:rFonts w:ascii="Tahoma" w:hAnsi="Tahoma"/>
          <w:b/>
          <w:color w:val="274E9C"/>
          <w:spacing w:val="-8"/>
          <w:sz w:val="32"/>
        </w:rPr>
        <w:t>приложений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49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6135623</wp:posOffset>
            </wp:positionH>
            <wp:positionV relativeFrom="paragraph">
              <wp:posOffset>263588</wp:posOffset>
            </wp:positionV>
            <wp:extent cx="4007316" cy="469925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316" cy="469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0" w:bottom="280" w:left="240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609" w:hanging="48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445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291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137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982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674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520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65" w:hanging="48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609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445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291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137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982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674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520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65" w:hanging="48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09" w:hanging="48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2609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291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137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982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674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520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65" w:hanging="48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76" w:hanging="25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6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27" w:hanging="40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6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left"/>
      <w:pPr>
        <w:ind w:left="2609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57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14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71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85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43" w:hanging="483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Tahoma" w:hAnsi="Tahoma" w:eastAsia="Tahoma" w:cs="Tahoma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375" w:hanging="294"/>
      <w:outlineLvl w:val="2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419" w:hanging="543"/>
      <w:jc w:val="both"/>
      <w:outlineLvl w:val="3"/>
    </w:pPr>
    <w:rPr>
      <w:rFonts w:ascii="Microsoft Sans Serif" w:hAnsi="Microsoft Sans Serif" w:eastAsia="Microsoft Sans Serif" w:cs="Microsoft Sans Serif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609" w:hanging="483"/>
      <w:jc w:val="both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m3.material.io/" TargetMode="External"/><Relationship Id="rId7" Type="http://schemas.openxmlformats.org/officeDocument/2006/relationships/image" Target="media/image2.jpeg"/><Relationship Id="rId8" Type="http://schemas.openxmlformats.org/officeDocument/2006/relationships/hyperlink" Target="https://developer.android.com/develop/ui/compose/components" TargetMode="External"/><Relationship Id="rId9" Type="http://schemas.openxmlformats.org/officeDocument/2006/relationships/hyperlink" Target="https://developer.android.com/guide/components/activities/intro-activities" TargetMode="External"/><Relationship Id="rId10" Type="http://schemas.openxmlformats.org/officeDocument/2006/relationships/hyperlink" Target="https://developer.android.com/develop/ui/views/layout/declaring-layout" TargetMode="External"/><Relationship Id="rId11" Type="http://schemas.openxmlformats.org/officeDocument/2006/relationships/hyperlink" Target="https://metanit.com/kotlin/jetpack/1.3.php" TargetMode="External"/><Relationship Id="rId12" Type="http://schemas.openxmlformats.org/officeDocument/2006/relationships/hyperlink" Target="https://metanit.com/java/android/3.1.php" TargetMode="External"/><Relationship Id="rId13" Type="http://schemas.openxmlformats.org/officeDocument/2006/relationships/hyperlink" Target="https://github.com/LenaDutova/Mobile-Android-App-Java/tree/example-1" TargetMode="External"/><Relationship Id="rId14" Type="http://schemas.openxmlformats.org/officeDocument/2006/relationships/hyperlink" Target="https://github.com/LenaDutova/Mobile-Android-App-Kotlin/tree/example-1" TargetMode="External"/><Relationship Id="rId15" Type="http://schemas.openxmlformats.org/officeDocument/2006/relationships/hyperlink" Target="https://anapioficeandfire.com/" TargetMode="External"/><Relationship Id="rId16" Type="http://schemas.openxmlformats.org/officeDocument/2006/relationships/hyperlink" Target="https://disneyapi.dev/" TargetMode="External"/><Relationship Id="rId17" Type="http://schemas.openxmlformats.org/officeDocument/2006/relationships/hyperlink" Target="https://pokeapi.co/" TargetMode="External"/><Relationship Id="rId18" Type="http://schemas.openxmlformats.org/officeDocument/2006/relationships/hyperlink" Target="https://swapi.dev/" TargetMode="External"/><Relationship Id="rId19" Type="http://schemas.openxmlformats.org/officeDocument/2006/relationships/hyperlink" Target="https://hp-api.onrender.com/" TargetMode="External"/><Relationship Id="rId20" Type="http://schemas.openxmlformats.org/officeDocument/2006/relationships/hyperlink" Target="https://rickandmortyapi.com/" TargetMode="External"/><Relationship Id="rId21" Type="http://schemas.openxmlformats.org/officeDocument/2006/relationships/hyperlink" Target="https://jokeapi.dev/" TargetMode="External"/><Relationship Id="rId22" Type="http://schemas.openxmlformats.org/officeDocument/2006/relationships/image" Target="media/image3.jpeg"/><Relationship Id="rId23" Type="http://schemas.openxmlformats.org/officeDocument/2006/relationships/image" Target="media/image4.jpeg"/><Relationship Id="rId24" Type="http://schemas.openxmlformats.org/officeDocument/2006/relationships/image" Target="media/image5.png"/><Relationship Id="rId25" Type="http://schemas.openxmlformats.org/officeDocument/2006/relationships/image" Target="media/image6.jpe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</dc:creator>
  <dcterms:created xsi:type="dcterms:W3CDTF">2026-09-27T06:40:03Z</dcterms:created>
  <dcterms:modified xsi:type="dcterms:W3CDTF">2026-09-27T06:40:03Z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2026-09-27T00:00:00Z</vt:filetime>
  </property>
  <property fmtid="{D5CDD505-2E9C-101B-9397-08002B2CF9AE}" pid="6" name="Producer">
    <vt:lpwstr>Microsoft® Word 2021</vt:lpwstr>
  </property>
</Properties>
</file>