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5BA46" w14:textId="13BE2133" w:rsidR="00D06803" w:rsidRDefault="00D06803" w:rsidP="00D06803">
      <w:pPr>
        <w:pStyle w:val="Heading1"/>
        <w:jc w:val="center"/>
      </w:pPr>
      <w:r>
        <w:t xml:space="preserve">Workshop Create </w:t>
      </w:r>
      <w:r w:rsidR="00F93E95">
        <w:t>SmartArray</w:t>
      </w:r>
    </w:p>
    <w:p w14:paraId="2E980A77" w14:textId="77777777" w:rsidR="00D06803" w:rsidRDefault="00D06803" w:rsidP="00D06803">
      <w:pPr>
        <w:pStyle w:val="Heading2"/>
        <w:numPr>
          <w:ilvl w:val="0"/>
          <w:numId w:val="0"/>
        </w:numPr>
      </w:pPr>
      <w:r>
        <w:t>Overview</w:t>
      </w:r>
    </w:p>
    <w:p w14:paraId="19D63499" w14:textId="1C848F53" w:rsidR="00D06803" w:rsidRDefault="00D06803" w:rsidP="00D06803">
      <w:r>
        <w:t xml:space="preserve">In this </w:t>
      </w:r>
      <w:r w:rsidR="00F93E95">
        <w:t>workshop we will create our own SmartArray which will be something like ArrayList</w:t>
      </w:r>
      <w:r>
        <w:t xml:space="preserve">. Our </w:t>
      </w:r>
      <w:r w:rsidR="00F93E95">
        <w:t>SmartArray</w:t>
      </w:r>
      <w:r>
        <w:t xml:space="preserve"> will work only with integers for now, but this will be fixed later in the course.</w:t>
      </w:r>
    </w:p>
    <w:p w14:paraId="49ACA25B" w14:textId="7FC380DC" w:rsidR="00D06803" w:rsidRDefault="00D06803" w:rsidP="00D06803">
      <w:r>
        <w:t xml:space="preserve">The </w:t>
      </w:r>
      <w:r w:rsidR="00F93E95">
        <w:t>SmartArray</w:t>
      </w:r>
      <w:r>
        <w:t xml:space="preserve"> will have the following functionality: </w:t>
      </w:r>
    </w:p>
    <w:p w14:paraId="7EDD4F8D" w14:textId="636CBFD5" w:rsidR="00D06803" w:rsidRDefault="00F93E95" w:rsidP="00D06803">
      <w:pPr>
        <w:pStyle w:val="ListParagraph"/>
        <w:numPr>
          <w:ilvl w:val="0"/>
          <w:numId w:val="25"/>
        </w:numPr>
      </w:pPr>
      <w:r>
        <w:rPr>
          <w:b/>
        </w:rPr>
        <w:t>void a</w:t>
      </w:r>
      <w:r w:rsidR="00D06803" w:rsidRPr="009C50D4">
        <w:rPr>
          <w:b/>
        </w:rPr>
        <w:t>dd</w:t>
      </w:r>
      <w:r w:rsidR="00D06803">
        <w:rPr>
          <w:b/>
        </w:rPr>
        <w:t xml:space="preserve"> </w:t>
      </w:r>
      <w:r w:rsidR="00D06803" w:rsidRPr="009C50D4">
        <w:rPr>
          <w:b/>
        </w:rPr>
        <w:t>(int element)</w:t>
      </w:r>
      <w:r w:rsidR="00D06803">
        <w:t xml:space="preserve"> - </w:t>
      </w:r>
      <w:r w:rsidR="00D06803" w:rsidRPr="00544D43">
        <w:t>Adds the given element to the end of the list</w:t>
      </w:r>
    </w:p>
    <w:p w14:paraId="0B41D3E7" w14:textId="086385A1" w:rsidR="00D06803" w:rsidRDefault="00F93E95" w:rsidP="00D06803">
      <w:pPr>
        <w:pStyle w:val="ListParagraph"/>
        <w:numPr>
          <w:ilvl w:val="0"/>
          <w:numId w:val="25"/>
        </w:numPr>
      </w:pPr>
      <w:r>
        <w:rPr>
          <w:b/>
        </w:rPr>
        <w:t>int r</w:t>
      </w:r>
      <w:r w:rsidR="00D06803" w:rsidRPr="009C50D4">
        <w:rPr>
          <w:b/>
        </w:rPr>
        <w:t>emoveAt</w:t>
      </w:r>
      <w:r w:rsidR="00D06803">
        <w:rPr>
          <w:b/>
        </w:rPr>
        <w:t xml:space="preserve"> </w:t>
      </w:r>
      <w:r w:rsidR="00D06803" w:rsidRPr="009C50D4">
        <w:rPr>
          <w:b/>
        </w:rPr>
        <w:t>(int index)</w:t>
      </w:r>
      <w:r w:rsidR="00D06803">
        <w:t xml:space="preserve"> </w:t>
      </w:r>
      <w:r w:rsidR="00D06803" w:rsidRPr="009C50D4">
        <w:t>- Removes the element at the given index</w:t>
      </w:r>
    </w:p>
    <w:p w14:paraId="6D0A2915" w14:textId="06EC232A" w:rsidR="007F1143" w:rsidRDefault="007F1143" w:rsidP="00D06803">
      <w:pPr>
        <w:pStyle w:val="ListParagraph"/>
        <w:numPr>
          <w:ilvl w:val="0"/>
          <w:numId w:val="25"/>
        </w:numPr>
      </w:pPr>
      <w:r>
        <w:rPr>
          <w:b/>
        </w:rPr>
        <w:t xml:space="preserve">void insert(int index, int element) </w:t>
      </w:r>
      <w:r>
        <w:t>– Adds element at the specific index, the element at this index gets shift to the right alongside with any following elements, increasing size.</w:t>
      </w:r>
    </w:p>
    <w:p w14:paraId="776B0C2C" w14:textId="1E16E742" w:rsidR="00D06803" w:rsidRPr="009C50D4" w:rsidRDefault="00F93E95" w:rsidP="00D06803">
      <w:pPr>
        <w:pStyle w:val="ListParagraph"/>
        <w:numPr>
          <w:ilvl w:val="0"/>
          <w:numId w:val="25"/>
        </w:numPr>
      </w:pPr>
      <w:r>
        <w:rPr>
          <w:b/>
        </w:rPr>
        <w:t>boolean c</w:t>
      </w:r>
      <w:r w:rsidR="00D06803" w:rsidRPr="009C50D4">
        <w:rPr>
          <w:b/>
        </w:rPr>
        <w:t>ontains</w:t>
      </w:r>
      <w:r w:rsidR="00D06803">
        <w:rPr>
          <w:b/>
        </w:rPr>
        <w:t xml:space="preserve"> </w:t>
      </w:r>
      <w:r w:rsidR="00D06803" w:rsidRPr="009C50D4">
        <w:rPr>
          <w:b/>
        </w:rPr>
        <w:t>(int element)</w:t>
      </w:r>
      <w:r w:rsidR="00D06803">
        <w:t xml:space="preserve"> - Checks if the list contains the given element returns </w:t>
      </w:r>
      <w:r>
        <w:rPr>
          <w:b/>
        </w:rPr>
        <w:t>(true or f</w:t>
      </w:r>
      <w:r w:rsidR="00D06803" w:rsidRPr="00F95D1D">
        <w:rPr>
          <w:b/>
        </w:rPr>
        <w:t>alse)</w:t>
      </w:r>
    </w:p>
    <w:p w14:paraId="172C5876" w14:textId="77777777" w:rsidR="00D06803" w:rsidRPr="00127C86" w:rsidRDefault="00D06803" w:rsidP="00A214EF">
      <w:pPr>
        <w:ind w:right="-5"/>
      </w:pPr>
      <w:r>
        <w:t xml:space="preserve">Feel free to implement your own functionality or to write the methods by yourself. </w:t>
      </w:r>
    </w:p>
    <w:p w14:paraId="1B4A72D9" w14:textId="61ACFAA8" w:rsidR="00D06803" w:rsidRDefault="00D06803" w:rsidP="00D06803">
      <w:pPr>
        <w:pStyle w:val="Heading2"/>
        <w:numPr>
          <w:ilvl w:val="0"/>
          <w:numId w:val="24"/>
        </w:numPr>
      </w:pPr>
      <w:r>
        <w:t xml:space="preserve">Implement the </w:t>
      </w:r>
      <w:r w:rsidR="00D96B56">
        <w:t xml:space="preserve">SmartArray </w:t>
      </w:r>
      <w:r>
        <w:t>class</w:t>
      </w:r>
    </w:p>
    <w:p w14:paraId="1224A95B" w14:textId="77777777" w:rsidR="00D06803" w:rsidRPr="00A54007" w:rsidRDefault="00D06803" w:rsidP="00D06803">
      <w:pPr>
        <w:pStyle w:val="Heading3"/>
      </w:pPr>
      <w:r>
        <w:t>Details about the structure</w:t>
      </w:r>
    </w:p>
    <w:p w14:paraId="2381B637" w14:textId="03A885C0" w:rsidR="00D06803" w:rsidRDefault="00D06803" w:rsidP="00D06803">
      <w:r>
        <w:t>First of all, we must make it clear how our structure should work under the provided public functionality.</w:t>
      </w:r>
    </w:p>
    <w:p w14:paraId="423831A0" w14:textId="77777777" w:rsidR="00D06803" w:rsidRDefault="00D06803" w:rsidP="00D06803">
      <w:pPr>
        <w:pStyle w:val="ListParagraph"/>
        <w:numPr>
          <w:ilvl w:val="0"/>
          <w:numId w:val="28"/>
        </w:numPr>
      </w:pPr>
      <w:r>
        <w:t xml:space="preserve">It should hold a </w:t>
      </w:r>
      <w:r w:rsidRPr="00224F14">
        <w:rPr>
          <w:b/>
          <w:bCs/>
        </w:rPr>
        <w:t>sequence of items</w:t>
      </w:r>
      <w:r>
        <w:rPr>
          <w:b/>
          <w:bCs/>
        </w:rPr>
        <w:t xml:space="preserve"> in an array</w:t>
      </w:r>
      <w:r>
        <w:t xml:space="preserve">. </w:t>
      </w:r>
    </w:p>
    <w:p w14:paraId="00D49235" w14:textId="6359F3FF" w:rsidR="00D06803" w:rsidRDefault="00D06803" w:rsidP="00D06803">
      <w:pPr>
        <w:pStyle w:val="ListParagraph"/>
        <w:numPr>
          <w:ilvl w:val="0"/>
          <w:numId w:val="28"/>
        </w:numPr>
        <w:spacing w:before="80" w:after="120"/>
      </w:pPr>
      <w:r>
        <w:t xml:space="preserve">The structure should have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00D96B56">
        <w:rPr>
          <w:b/>
        </w:rPr>
        <w:t>starting at 4</w:t>
      </w:r>
      <w:r>
        <w:t xml:space="preserve">. </w:t>
      </w:r>
    </w:p>
    <w:p w14:paraId="75F9AEE0" w14:textId="2E395E8D" w:rsidR="00D06803" w:rsidRDefault="00D06803" w:rsidP="00D06803">
      <w:r>
        <w:t xml:space="preserve">The </w:t>
      </w:r>
      <w:r w:rsidR="00D96B56">
        <w:rPr>
          <w:b/>
        </w:rPr>
        <w:t xml:space="preserve">SmartArray </w:t>
      </w:r>
      <w:r>
        <w:t>class should have the properties listed below:</w:t>
      </w:r>
    </w:p>
    <w:p w14:paraId="06B6CD5A" w14:textId="77777777" w:rsidR="00D06803" w:rsidRPr="00D615A2" w:rsidRDefault="00D06803" w:rsidP="00D06803">
      <w:pPr>
        <w:pStyle w:val="ListParagraph"/>
        <w:numPr>
          <w:ilvl w:val="0"/>
          <w:numId w:val="27"/>
        </w:numPr>
      </w:pPr>
      <w:r>
        <w:rPr>
          <w:b/>
        </w:rPr>
        <w:t xml:space="preserve">Int[] items - </w:t>
      </w:r>
      <w:r>
        <w:t>An array which will hold all of our elements</w:t>
      </w:r>
    </w:p>
    <w:p w14:paraId="050409BF" w14:textId="3A99C3F1" w:rsidR="00D06803" w:rsidRPr="0078223F" w:rsidRDefault="00D96B56" w:rsidP="00267FEC">
      <w:pPr>
        <w:pStyle w:val="ListParagraph"/>
        <w:numPr>
          <w:ilvl w:val="0"/>
          <w:numId w:val="27"/>
        </w:numPr>
      </w:pPr>
      <w:r>
        <w:rPr>
          <w:b/>
        </w:rPr>
        <w:t>Int size</w:t>
      </w:r>
      <w:r w:rsidR="00D06803">
        <w:rPr>
          <w:b/>
        </w:rPr>
        <w:t xml:space="preserve"> </w:t>
      </w:r>
      <w:r>
        <w:t>– Holds the size of the array</w:t>
      </w:r>
    </w:p>
    <w:p w14:paraId="06F69445" w14:textId="77777777" w:rsidR="00D06803" w:rsidRDefault="00D06803" w:rsidP="00D06803">
      <w:r>
        <w:t>The structure will have internal methods to make managing of the internal collection easier.</w:t>
      </w:r>
    </w:p>
    <w:p w14:paraId="3CA2D12A" w14:textId="1E376026" w:rsidR="00D06803" w:rsidRDefault="00267FEC" w:rsidP="00D06803">
      <w:pPr>
        <w:pStyle w:val="ListParagraph"/>
        <w:numPr>
          <w:ilvl w:val="0"/>
          <w:numId w:val="29"/>
        </w:numPr>
      </w:pPr>
      <w:r>
        <w:rPr>
          <w:b/>
        </w:rPr>
        <w:t>r</w:t>
      </w:r>
      <w:r w:rsidR="00D06803">
        <w:rPr>
          <w:b/>
        </w:rPr>
        <w:t>esize</w:t>
      </w:r>
      <w:r w:rsidR="00D06803">
        <w:t xml:space="preserve"> – this method will be used to increase the internal collection's length twice</w:t>
      </w:r>
    </w:p>
    <w:p w14:paraId="4D3F17A4" w14:textId="3981E3FE" w:rsidR="00D06803" w:rsidRDefault="00267FEC" w:rsidP="00D06803">
      <w:pPr>
        <w:pStyle w:val="ListParagraph"/>
        <w:numPr>
          <w:ilvl w:val="0"/>
          <w:numId w:val="29"/>
        </w:numPr>
      </w:pPr>
      <w:r>
        <w:rPr>
          <w:b/>
        </w:rPr>
        <w:t>s</w:t>
      </w:r>
      <w:r w:rsidR="00D06803">
        <w:rPr>
          <w:b/>
        </w:rPr>
        <w:t xml:space="preserve">hrink </w:t>
      </w:r>
      <w:r w:rsidR="00D06803">
        <w:t xml:space="preserve">– this method will help us to decrease the internal collection's length twice </w:t>
      </w:r>
    </w:p>
    <w:p w14:paraId="4597693A" w14:textId="7DAD9B8A" w:rsidR="00D06803" w:rsidRDefault="00267FEC" w:rsidP="00D06803">
      <w:pPr>
        <w:pStyle w:val="ListParagraph"/>
        <w:numPr>
          <w:ilvl w:val="0"/>
          <w:numId w:val="29"/>
        </w:numPr>
      </w:pPr>
      <w:r>
        <w:rPr>
          <w:b/>
        </w:rPr>
        <w:t>s</w:t>
      </w:r>
      <w:r w:rsidR="00D06803">
        <w:rPr>
          <w:b/>
        </w:rPr>
        <w:t>hift</w:t>
      </w:r>
      <w:r>
        <w:rPr>
          <w:b/>
        </w:rPr>
        <w:t>Left</w:t>
      </w:r>
      <w:r w:rsidR="00D06803">
        <w:rPr>
          <w:b/>
        </w:rPr>
        <w:t xml:space="preserve"> </w:t>
      </w:r>
      <w:r w:rsidR="00D06803">
        <w:t>– this method will help us to rearrange the internal collection's elements after removing one.</w:t>
      </w:r>
    </w:p>
    <w:p w14:paraId="0834ED87" w14:textId="41B8F586" w:rsidR="00267FEC" w:rsidRDefault="00267FEC" w:rsidP="00D06803">
      <w:pPr>
        <w:pStyle w:val="ListParagraph"/>
        <w:numPr>
          <w:ilvl w:val="0"/>
          <w:numId w:val="29"/>
        </w:numPr>
      </w:pPr>
      <w:r>
        <w:rPr>
          <w:b/>
        </w:rPr>
        <w:t xml:space="preserve">shiftRight </w:t>
      </w:r>
      <w:r>
        <w:t>– this method we will use when we inset element at specific index</w:t>
      </w:r>
    </w:p>
    <w:p w14:paraId="5CACA81E" w14:textId="77777777" w:rsidR="00D06803" w:rsidRDefault="00D06803" w:rsidP="00D06803">
      <w:pPr>
        <w:pStyle w:val="Heading3"/>
      </w:pPr>
      <w:r>
        <w:t>Implementation</w:t>
      </w:r>
    </w:p>
    <w:p w14:paraId="66BA5CC4" w14:textId="20A31AD5" w:rsidR="00D06803" w:rsidRPr="002514B3" w:rsidRDefault="00D06803" w:rsidP="00D06803">
      <w:r>
        <w:t xml:space="preserve">Create class </w:t>
      </w:r>
      <w:r w:rsidR="00267FEC">
        <w:rPr>
          <w:b/>
        </w:rPr>
        <w:t>SmartArray</w:t>
      </w:r>
      <w:r>
        <w:t xml:space="preserve"> and add private</w:t>
      </w:r>
      <w:r w:rsidR="00267FEC">
        <w:t xml:space="preserve"> static</w:t>
      </w:r>
      <w:r>
        <w:t xml:space="preserve"> constant field name </w:t>
      </w:r>
      <w:r w:rsidR="00267FEC">
        <w:rPr>
          <w:b/>
        </w:rPr>
        <w:t xml:space="preserve">INITIAL_CAPACITY </w:t>
      </w:r>
      <w:r>
        <w:t xml:space="preserve">and set the value to </w:t>
      </w:r>
      <w:r w:rsidR="00267FEC">
        <w:rPr>
          <w:b/>
        </w:rPr>
        <w:t>4</w:t>
      </w:r>
      <w:r>
        <w:rPr>
          <w:b/>
        </w:rPr>
        <w:t>.</w:t>
      </w:r>
      <w:r>
        <w:rPr>
          <w:b/>
        </w:rPr>
        <w:br/>
      </w:r>
      <w:r>
        <w:t xml:space="preserve">This field is used to declare the </w:t>
      </w:r>
      <w:r w:rsidRPr="002514B3">
        <w:rPr>
          <w:b/>
        </w:rPr>
        <w:t>initial capacity</w:t>
      </w:r>
      <w:r>
        <w:t xml:space="preserve"> of the </w:t>
      </w:r>
      <w:r w:rsidRPr="002514B3">
        <w:rPr>
          <w:b/>
        </w:rPr>
        <w:t>internal</w:t>
      </w:r>
      <w:r>
        <w:t xml:space="preserve"> array. It's always </w:t>
      </w:r>
      <w:r w:rsidRPr="002514B3">
        <w:rPr>
          <w:b/>
        </w:rPr>
        <w:t>good practice</w:t>
      </w:r>
      <w:r>
        <w:t xml:space="preserve"> to use </w:t>
      </w:r>
      <w:r w:rsidRPr="002514B3">
        <w:rPr>
          <w:b/>
        </w:rPr>
        <w:t>constants</w:t>
      </w:r>
      <w:r>
        <w:t xml:space="preserve"> instead of </w:t>
      </w:r>
      <w:r w:rsidRPr="002514B3">
        <w:rPr>
          <w:b/>
        </w:rPr>
        <w:t>magic numbers</w:t>
      </w:r>
      <w:r>
        <w:t xml:space="preserve"> in your classes, this approach makes the code better for </w:t>
      </w:r>
      <w:r w:rsidRPr="002514B3">
        <w:rPr>
          <w:b/>
        </w:rPr>
        <w:t>managing and reading.</w:t>
      </w:r>
    </w:p>
    <w:p w14:paraId="1685AB30" w14:textId="74213070" w:rsidR="00D06803" w:rsidRDefault="00267FEC" w:rsidP="00267FEC">
      <w:pPr>
        <w:jc w:val="center"/>
      </w:pPr>
      <w:r>
        <w:rPr>
          <w:noProof/>
        </w:rPr>
        <w:drawing>
          <wp:inline distT="0" distB="0" distL="0" distR="0" wp14:anchorId="384C3286" wp14:editId="2510038B">
            <wp:extent cx="4165600" cy="681768"/>
            <wp:effectExtent l="19050" t="19050" r="2540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951" cy="685753"/>
                    </a:xfrm>
                    <a:prstGeom prst="rect">
                      <a:avLst/>
                    </a:prstGeom>
                    <a:ln>
                      <a:solidFill>
                        <a:schemeClr val="accent1"/>
                      </a:solidFill>
                    </a:ln>
                  </pic:spPr>
                </pic:pic>
              </a:graphicData>
            </a:graphic>
          </wp:inline>
        </w:drawing>
      </w:r>
    </w:p>
    <w:p w14:paraId="173C75F0" w14:textId="7FCD62EB" w:rsidR="00D06803" w:rsidRDefault="00D06803" w:rsidP="00D06803">
      <w:r>
        <w:t xml:space="preserve">Keep in mind that if the </w:t>
      </w:r>
      <w:r w:rsidRPr="00FE0E24">
        <w:rPr>
          <w:b/>
        </w:rPr>
        <w:t>internal array</w:t>
      </w:r>
      <w:r>
        <w:t xml:space="preserve"> has length of 4 this doesn’t mean that our collection holds 4 elements. So we need a </w:t>
      </w:r>
      <w:r w:rsidR="00267FEC">
        <w:t>field</w:t>
      </w:r>
      <w:r>
        <w:t xml:space="preserve"> which will keep the information of the actual </w:t>
      </w:r>
      <w:r w:rsidR="00267FEC">
        <w:t>size</w:t>
      </w:r>
      <w:r>
        <w:t xml:space="preserve"> of the elements in the structure.</w:t>
      </w:r>
      <w:r>
        <w:br/>
      </w:r>
      <w:r>
        <w:lastRenderedPageBreak/>
        <w:t xml:space="preserve">This </w:t>
      </w:r>
      <w:r w:rsidR="00267FEC">
        <w:t xml:space="preserve">field </w:t>
      </w:r>
      <w:r>
        <w:t>should be updated every single time when we make changes related to the count of the elements like adding or removing.</w:t>
      </w:r>
    </w:p>
    <w:p w14:paraId="176B42B1" w14:textId="411F979A" w:rsidR="00D06803" w:rsidRPr="001511EE" w:rsidRDefault="00267FEC" w:rsidP="00D06803">
      <w:r>
        <w:t>The whole class with the fields and the constructor should look like that:</w:t>
      </w:r>
    </w:p>
    <w:p w14:paraId="1C528526" w14:textId="17E1F85F" w:rsidR="00D06803" w:rsidRPr="002514B3" w:rsidRDefault="00267FEC" w:rsidP="00267FEC">
      <w:pPr>
        <w:jc w:val="center"/>
      </w:pPr>
      <w:r>
        <w:rPr>
          <w:noProof/>
        </w:rPr>
        <w:drawing>
          <wp:inline distT="0" distB="0" distL="0" distR="0" wp14:anchorId="53020810" wp14:editId="3AFA8CE8">
            <wp:extent cx="4305300" cy="2070644"/>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9677" cy="2077559"/>
                    </a:xfrm>
                    <a:prstGeom prst="rect">
                      <a:avLst/>
                    </a:prstGeom>
                    <a:ln>
                      <a:solidFill>
                        <a:schemeClr val="accent1"/>
                      </a:solidFill>
                    </a:ln>
                  </pic:spPr>
                </pic:pic>
              </a:graphicData>
            </a:graphic>
          </wp:inline>
        </w:drawing>
      </w:r>
    </w:p>
    <w:p w14:paraId="24CABC34" w14:textId="07619C40" w:rsidR="00D06803" w:rsidRDefault="00267FEC" w:rsidP="00D06803">
      <w:pPr>
        <w:pStyle w:val="Heading2"/>
        <w:numPr>
          <w:ilvl w:val="0"/>
          <w:numId w:val="24"/>
        </w:numPr>
      </w:pPr>
      <w:r>
        <w:t>Implement void a</w:t>
      </w:r>
      <w:r w:rsidR="00D06803">
        <w:t>dd(int element) Method</w:t>
      </w:r>
    </w:p>
    <w:p w14:paraId="10A2CF9D" w14:textId="4DC9CC37" w:rsidR="00D06803" w:rsidRDefault="00D06803" w:rsidP="00D06803">
      <w:r>
        <w:t xml:space="preserve">It is time to create the method responsible for </w:t>
      </w:r>
      <w:r w:rsidRPr="00FB1E87">
        <w:rPr>
          <w:b/>
        </w:rPr>
        <w:t>adding</w:t>
      </w:r>
      <w:r>
        <w:t xml:space="preserve"> new elements to the </w:t>
      </w:r>
      <w:r w:rsidRPr="00FB1E87">
        <w:rPr>
          <w:b/>
        </w:rPr>
        <w:t>end</w:t>
      </w:r>
      <w:r>
        <w:t xml:space="preserve"> of our collection. It looks like an easy task, but keep in mind that if our internal array is </w:t>
      </w:r>
      <w:r w:rsidRPr="00FB1E87">
        <w:rPr>
          <w:b/>
        </w:rPr>
        <w:t>filled</w:t>
      </w:r>
      <w:r>
        <w:t xml:space="preserve">, we have to </w:t>
      </w:r>
      <w:r w:rsidRPr="00FB1E87">
        <w:rPr>
          <w:b/>
        </w:rPr>
        <w:t>increase it twice</w:t>
      </w:r>
      <w:r>
        <w:t xml:space="preserve"> the length it currently has and add the new element.</w:t>
      </w:r>
    </w:p>
    <w:p w14:paraId="51AC4534" w14:textId="09E075E2" w:rsidR="00267FEC" w:rsidRDefault="00267FEC" w:rsidP="00D06803">
      <w:r>
        <w:t>Each time we add an element we have to check if it is necessary to resize the collection:</w:t>
      </w:r>
    </w:p>
    <w:p w14:paraId="03171AE6" w14:textId="149860F4" w:rsidR="00267FEC" w:rsidRDefault="00267FEC" w:rsidP="00267FEC">
      <w:pPr>
        <w:jc w:val="center"/>
      </w:pPr>
      <w:r>
        <w:rPr>
          <w:noProof/>
        </w:rPr>
        <w:drawing>
          <wp:inline distT="0" distB="0" distL="0" distR="0" wp14:anchorId="15005A35" wp14:editId="6648B3DE">
            <wp:extent cx="4883150" cy="1271739"/>
            <wp:effectExtent l="19050" t="19050" r="1270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660" cy="1281248"/>
                    </a:xfrm>
                    <a:prstGeom prst="rect">
                      <a:avLst/>
                    </a:prstGeom>
                    <a:ln>
                      <a:solidFill>
                        <a:schemeClr val="accent1"/>
                      </a:solidFill>
                    </a:ln>
                  </pic:spPr>
                </pic:pic>
              </a:graphicData>
            </a:graphic>
          </wp:inline>
        </w:drawing>
      </w:r>
    </w:p>
    <w:p w14:paraId="34CC1E6C" w14:textId="2F97A45E" w:rsidR="00267FEC" w:rsidRDefault="00267FEC" w:rsidP="00267FEC">
      <w:r>
        <w:t>If we have to make more space for more elements then we can simply declare private method resize() – which will double the capacity of the inner array</w:t>
      </w:r>
      <w:r w:rsidR="00E05759">
        <w:t>:</w:t>
      </w:r>
    </w:p>
    <w:p w14:paraId="67897466" w14:textId="00AF2F69" w:rsidR="00E05759" w:rsidRDefault="00E05759" w:rsidP="00E05759">
      <w:pPr>
        <w:jc w:val="center"/>
      </w:pPr>
      <w:r>
        <w:rPr>
          <w:noProof/>
        </w:rPr>
        <w:drawing>
          <wp:inline distT="0" distB="0" distL="0" distR="0" wp14:anchorId="5BBA8F48" wp14:editId="16298726">
            <wp:extent cx="4864100" cy="2191604"/>
            <wp:effectExtent l="19050" t="19050" r="1270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6659" cy="2192757"/>
                    </a:xfrm>
                    <a:prstGeom prst="rect">
                      <a:avLst/>
                    </a:prstGeom>
                    <a:ln>
                      <a:solidFill>
                        <a:schemeClr val="accent1"/>
                      </a:solidFill>
                    </a:ln>
                  </pic:spPr>
                </pic:pic>
              </a:graphicData>
            </a:graphic>
          </wp:inline>
        </w:drawing>
      </w:r>
    </w:p>
    <w:p w14:paraId="0E6FCB07" w14:textId="0BDC3E7E" w:rsidR="00D06803" w:rsidRDefault="00D06803" w:rsidP="00D06803">
      <w:pPr>
        <w:rPr>
          <w:noProof/>
        </w:rPr>
      </w:pPr>
    </w:p>
    <w:p w14:paraId="1886D4E3" w14:textId="483E0A35" w:rsidR="00D06803" w:rsidRDefault="00D06803" w:rsidP="00E05759"/>
    <w:p w14:paraId="0F1A7347" w14:textId="31639D40" w:rsidR="00E05759" w:rsidRDefault="00E05759" w:rsidP="00E05759">
      <w:r>
        <w:lastRenderedPageBreak/>
        <w:t>After we have ensured that there will be enough room for adding new element to the SmartArray, we can simply add the element at the next index:</w:t>
      </w:r>
    </w:p>
    <w:p w14:paraId="559461F6" w14:textId="78A401DD" w:rsidR="00E05759" w:rsidRDefault="00E05759" w:rsidP="00E05759">
      <w:pPr>
        <w:jc w:val="center"/>
      </w:pPr>
      <w:r>
        <w:rPr>
          <w:noProof/>
        </w:rPr>
        <w:drawing>
          <wp:inline distT="0" distB="0" distL="0" distR="0" wp14:anchorId="46E86396" wp14:editId="2F2462E7">
            <wp:extent cx="4806950" cy="1476592"/>
            <wp:effectExtent l="19050" t="19050" r="1270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3785" cy="1484835"/>
                    </a:xfrm>
                    <a:prstGeom prst="rect">
                      <a:avLst/>
                    </a:prstGeom>
                    <a:ln>
                      <a:solidFill>
                        <a:schemeClr val="accent1"/>
                      </a:solidFill>
                    </a:ln>
                  </pic:spPr>
                </pic:pic>
              </a:graphicData>
            </a:graphic>
          </wp:inline>
        </w:drawing>
      </w:r>
    </w:p>
    <w:p w14:paraId="4F0FB4A4" w14:textId="3D40B301" w:rsidR="00D06803" w:rsidRDefault="00E05759" w:rsidP="00D06803">
      <w:pPr>
        <w:pStyle w:val="Heading2"/>
        <w:numPr>
          <w:ilvl w:val="0"/>
          <w:numId w:val="24"/>
        </w:numPr>
      </w:pPr>
      <w:r>
        <w:t>Implement int r</w:t>
      </w:r>
      <w:r w:rsidR="00D06803">
        <w:t>emoveAt(int index) Method</w:t>
      </w:r>
    </w:p>
    <w:p w14:paraId="643FB9E2" w14:textId="38A26BAD" w:rsidR="00934F77" w:rsidRDefault="00C82862" w:rsidP="00D06803">
      <w:r w:rsidRPr="00C82862">
        <w:t>This</w:t>
      </w:r>
      <w:r>
        <w:rPr>
          <w:b/>
        </w:rPr>
        <w:t xml:space="preserve"> </w:t>
      </w:r>
      <w:r w:rsidR="00D06803">
        <w:t>method ha</w:t>
      </w:r>
      <w:r>
        <w:t>s</w:t>
      </w:r>
      <w:r w:rsidR="00D06803">
        <w:t xml:space="preserve"> the functionality to </w:t>
      </w:r>
      <w:r w:rsidR="00D06803" w:rsidRPr="00244778">
        <w:rPr>
          <w:b/>
        </w:rPr>
        <w:t>remove item</w:t>
      </w:r>
      <w:r>
        <w:t xml:space="preserve"> at</w:t>
      </w:r>
      <w:r w:rsidR="00D06803">
        <w:t xml:space="preserve"> </w:t>
      </w:r>
      <w:r w:rsidR="00D06803" w:rsidRPr="00244778">
        <w:rPr>
          <w:b/>
        </w:rPr>
        <w:t>given index</w:t>
      </w:r>
      <w:r w:rsidR="00D06803">
        <w:t xml:space="preserve"> and </w:t>
      </w:r>
      <w:r w:rsidR="00D06803" w:rsidRPr="00244778">
        <w:rPr>
          <w:b/>
        </w:rPr>
        <w:t>return the item</w:t>
      </w:r>
      <w:r w:rsidR="00D06803">
        <w:t xml:space="preserve">. Let's think about how to solve this problem </w:t>
      </w:r>
      <w:r w:rsidR="00D06803" w:rsidRPr="00244778">
        <w:rPr>
          <w:b/>
        </w:rPr>
        <w:t>dividing it to smaller tasks</w:t>
      </w:r>
      <w:r w:rsidR="00D06803">
        <w:t>.</w:t>
      </w:r>
    </w:p>
    <w:p w14:paraId="74826DA5" w14:textId="5C884709" w:rsidR="00934F77" w:rsidRPr="00934F77" w:rsidRDefault="00D06803" w:rsidP="00934F77">
      <w:pPr>
        <w:pStyle w:val="ListParagraph"/>
        <w:numPr>
          <w:ilvl w:val="0"/>
          <w:numId w:val="30"/>
        </w:numPr>
      </w:pPr>
      <w:r>
        <w:t xml:space="preserve">First we must check if the index is </w:t>
      </w:r>
      <w:r w:rsidRPr="00244778">
        <w:rPr>
          <w:b/>
        </w:rPr>
        <w:t>valid</w:t>
      </w:r>
      <w:r>
        <w:t xml:space="preserve">, if it's not throw </w:t>
      </w:r>
      <w:r w:rsidR="00C82862">
        <w:rPr>
          <w:b/>
        </w:rPr>
        <w:t>proper exception</w:t>
      </w:r>
      <w:r>
        <w:rPr>
          <w:b/>
        </w:rPr>
        <w:t>.</w:t>
      </w:r>
    </w:p>
    <w:p w14:paraId="6E1B83EA" w14:textId="44A63E3D" w:rsidR="00934F77" w:rsidRPr="00EA78A4" w:rsidRDefault="00934F77" w:rsidP="00934F77">
      <w:pPr>
        <w:jc w:val="center"/>
      </w:pPr>
      <w:r>
        <w:rPr>
          <w:noProof/>
        </w:rPr>
        <w:drawing>
          <wp:inline distT="0" distB="0" distL="0" distR="0" wp14:anchorId="1BC138F9" wp14:editId="0350124A">
            <wp:extent cx="6624320" cy="1214120"/>
            <wp:effectExtent l="19050" t="19050" r="24130"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214120"/>
                    </a:xfrm>
                    <a:prstGeom prst="rect">
                      <a:avLst/>
                    </a:prstGeom>
                    <a:ln>
                      <a:solidFill>
                        <a:schemeClr val="accent1"/>
                      </a:solidFill>
                    </a:ln>
                  </pic:spPr>
                </pic:pic>
              </a:graphicData>
            </a:graphic>
          </wp:inline>
        </w:drawing>
      </w:r>
    </w:p>
    <w:p w14:paraId="0E1D94CC" w14:textId="77777777" w:rsidR="00D06803" w:rsidRDefault="00D06803" w:rsidP="00D06803">
      <w:pPr>
        <w:pStyle w:val="ListParagraph"/>
        <w:numPr>
          <w:ilvl w:val="0"/>
          <w:numId w:val="30"/>
        </w:numPr>
      </w:pPr>
      <w:r>
        <w:t xml:space="preserve">Get the item on the given index and assign it to a variable which will be </w:t>
      </w:r>
      <w:r w:rsidRPr="00244778">
        <w:rPr>
          <w:b/>
        </w:rPr>
        <w:t>returned</w:t>
      </w:r>
      <w:r>
        <w:t xml:space="preserve"> at the end.</w:t>
      </w:r>
    </w:p>
    <w:p w14:paraId="4003753B" w14:textId="4B49CB0A" w:rsidR="00D06803" w:rsidRDefault="00D06803" w:rsidP="00D06803">
      <w:pPr>
        <w:pStyle w:val="ListParagraph"/>
        <w:numPr>
          <w:ilvl w:val="0"/>
          <w:numId w:val="30"/>
        </w:numPr>
      </w:pPr>
      <w:r>
        <w:t xml:space="preserve">Now we have to </w:t>
      </w:r>
      <w:r w:rsidR="00C82862">
        <w:rPr>
          <w:b/>
        </w:rPr>
        <w:t>s</w:t>
      </w:r>
      <w:r w:rsidRPr="00EA78A4">
        <w:rPr>
          <w:b/>
        </w:rPr>
        <w:t>hift</w:t>
      </w:r>
      <w:r>
        <w:t xml:space="preserve"> the elements </w:t>
      </w:r>
      <w:r w:rsidR="00C82862">
        <w:t>on the next indexes.</w:t>
      </w:r>
    </w:p>
    <w:p w14:paraId="68FF2B5A" w14:textId="79DE0C76" w:rsidR="00F66382" w:rsidRDefault="00F66382" w:rsidP="00F66382">
      <w:pPr>
        <w:jc w:val="center"/>
      </w:pPr>
      <w:r>
        <w:rPr>
          <w:noProof/>
        </w:rPr>
        <w:drawing>
          <wp:inline distT="0" distB="0" distL="0" distR="0" wp14:anchorId="5690FD22" wp14:editId="4983C486">
            <wp:extent cx="4470400" cy="1315729"/>
            <wp:effectExtent l="19050" t="19050" r="2540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7177" cy="1326553"/>
                    </a:xfrm>
                    <a:prstGeom prst="rect">
                      <a:avLst/>
                    </a:prstGeom>
                    <a:ln>
                      <a:solidFill>
                        <a:schemeClr val="accent1"/>
                      </a:solidFill>
                    </a:ln>
                  </pic:spPr>
                </pic:pic>
              </a:graphicData>
            </a:graphic>
          </wp:inline>
        </w:drawing>
      </w:r>
    </w:p>
    <w:p w14:paraId="1C7441C2" w14:textId="49E55762" w:rsidR="00F66382" w:rsidRDefault="00C82862" w:rsidP="00F66382">
      <w:pPr>
        <w:pStyle w:val="ListParagraph"/>
        <w:numPr>
          <w:ilvl w:val="0"/>
          <w:numId w:val="30"/>
        </w:numPr>
      </w:pPr>
      <w:r>
        <w:t>Decrease</w:t>
      </w:r>
      <w:r w:rsidR="00D06803">
        <w:t xml:space="preserve"> the </w:t>
      </w:r>
      <w:r>
        <w:rPr>
          <w:b/>
        </w:rPr>
        <w:t xml:space="preserve">size </w:t>
      </w:r>
      <w:r>
        <w:t xml:space="preserve">and check if it </w:t>
      </w:r>
      <w:r w:rsidR="00D06803">
        <w:t xml:space="preserve">is </w:t>
      </w:r>
      <w:r w:rsidR="00D06803" w:rsidRPr="00244778">
        <w:rPr>
          <w:b/>
        </w:rPr>
        <w:t>4 times smaller</w:t>
      </w:r>
      <w:r w:rsidR="00D06803">
        <w:t xml:space="preserve"> than the </w:t>
      </w:r>
      <w:r>
        <w:rPr>
          <w:b/>
        </w:rPr>
        <w:t>capacity</w:t>
      </w:r>
      <w:r w:rsidR="00D06803">
        <w:t xml:space="preserve">, </w:t>
      </w:r>
      <w:r>
        <w:t xml:space="preserve">it is probably, but not necessary a good idea to </w:t>
      </w:r>
      <w:r w:rsidRPr="00C82862">
        <w:rPr>
          <w:b/>
        </w:rPr>
        <w:t>shrink</w:t>
      </w:r>
      <w:r>
        <w:t xml:space="preserve"> </w:t>
      </w:r>
      <w:r w:rsidR="00D06803">
        <w:t>the array</w:t>
      </w:r>
      <w:r>
        <w:t>, so we can free some memory</w:t>
      </w:r>
      <w:r w:rsidR="00D06803">
        <w:t>.</w:t>
      </w:r>
      <w:r>
        <w:t xml:space="preserve"> Our SmartArray will keep only integers, which makes it pretty easy on memory consumption, however if we had </w:t>
      </w:r>
      <w:r w:rsidR="00934F77">
        <w:t>to store complex objects which would have taken a lot more memory we would have wanted to think about shrinking anyway.</w:t>
      </w:r>
    </w:p>
    <w:p w14:paraId="7E562BC8" w14:textId="3A410EAE" w:rsidR="00F66382" w:rsidRDefault="00F66382" w:rsidP="00F66382">
      <w:pPr>
        <w:pStyle w:val="ListParagraph"/>
        <w:numPr>
          <w:ilvl w:val="0"/>
          <w:numId w:val="30"/>
        </w:numPr>
      </w:pPr>
      <w:r>
        <w:t xml:space="preserve">The </w:t>
      </w:r>
      <w:r w:rsidRPr="00F66382">
        <w:rPr>
          <w:b/>
        </w:rPr>
        <w:t>shrink()</w:t>
      </w:r>
      <w:r>
        <w:rPr>
          <w:b/>
        </w:rPr>
        <w:t xml:space="preserve"> </w:t>
      </w:r>
      <w:r w:rsidRPr="00F66382">
        <w:t>should be something like this:</w:t>
      </w:r>
    </w:p>
    <w:p w14:paraId="6CDCF8DB" w14:textId="0777917D" w:rsidR="00F66382" w:rsidRDefault="00F66382" w:rsidP="00F66382"/>
    <w:p w14:paraId="65B97891" w14:textId="4F1808ED" w:rsidR="00D06803" w:rsidRDefault="00F66382" w:rsidP="00F66382">
      <w:pPr>
        <w:jc w:val="center"/>
      </w:pPr>
      <w:r>
        <w:rPr>
          <w:noProof/>
        </w:rPr>
        <w:lastRenderedPageBreak/>
        <w:drawing>
          <wp:inline distT="0" distB="0" distL="0" distR="0" wp14:anchorId="338294FD" wp14:editId="2E5F0D56">
            <wp:extent cx="4032250" cy="2082107"/>
            <wp:effectExtent l="19050" t="19050" r="2540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0139" cy="2096508"/>
                    </a:xfrm>
                    <a:prstGeom prst="rect">
                      <a:avLst/>
                    </a:prstGeom>
                    <a:ln>
                      <a:solidFill>
                        <a:schemeClr val="accent1"/>
                      </a:solidFill>
                    </a:ln>
                  </pic:spPr>
                </pic:pic>
              </a:graphicData>
            </a:graphic>
          </wp:inline>
        </w:drawing>
      </w:r>
    </w:p>
    <w:p w14:paraId="1976B354" w14:textId="4DC3DEAD" w:rsidR="00D06803" w:rsidRDefault="00D06803" w:rsidP="00F66382">
      <w:r>
        <w:t xml:space="preserve">Now we are ready to </w:t>
      </w:r>
      <w:r w:rsidR="00F66382">
        <w:t>continue</w:t>
      </w:r>
      <w:r>
        <w:t xml:space="preserve"> with the </w:t>
      </w:r>
      <w:r w:rsidR="00F66382">
        <w:rPr>
          <w:b/>
        </w:rPr>
        <w:t>r</w:t>
      </w:r>
      <w:r w:rsidRPr="00A27995">
        <w:rPr>
          <w:b/>
        </w:rPr>
        <w:t>emoveAt</w:t>
      </w:r>
      <w:r>
        <w:t xml:space="preserve"> method implementation.</w:t>
      </w:r>
    </w:p>
    <w:p w14:paraId="79CA5389" w14:textId="198905F6" w:rsidR="00D06803" w:rsidRDefault="00D06803" w:rsidP="00D06803">
      <w:r>
        <w:t>The whole method should look like this</w:t>
      </w:r>
      <w:r w:rsidR="00F66382">
        <w:t>:</w:t>
      </w:r>
    </w:p>
    <w:p w14:paraId="61F3AD8C" w14:textId="2B44B929" w:rsidR="00D06803" w:rsidRDefault="00F66382" w:rsidP="00F66382">
      <w:pPr>
        <w:jc w:val="center"/>
      </w:pPr>
      <w:r>
        <w:rPr>
          <w:noProof/>
        </w:rPr>
        <w:drawing>
          <wp:inline distT="0" distB="0" distL="0" distR="0" wp14:anchorId="06802CFE" wp14:editId="19F043D3">
            <wp:extent cx="6624320" cy="2147570"/>
            <wp:effectExtent l="19050" t="19050" r="24130"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2147570"/>
                    </a:xfrm>
                    <a:prstGeom prst="rect">
                      <a:avLst/>
                    </a:prstGeom>
                    <a:ln>
                      <a:solidFill>
                        <a:schemeClr val="accent1"/>
                      </a:solidFill>
                    </a:ln>
                  </pic:spPr>
                </pic:pic>
              </a:graphicData>
            </a:graphic>
          </wp:inline>
        </w:drawing>
      </w:r>
    </w:p>
    <w:p w14:paraId="5FE3E774" w14:textId="20A5C820" w:rsidR="00D06803" w:rsidRDefault="00F66382" w:rsidP="00D06803">
      <w:pPr>
        <w:pStyle w:val="Heading2"/>
        <w:numPr>
          <w:ilvl w:val="0"/>
          <w:numId w:val="24"/>
        </w:numPr>
      </w:pPr>
      <w:r>
        <w:t>Implement void i</w:t>
      </w:r>
      <w:r w:rsidR="00D06803">
        <w:t>nsert(int index, int item)</w:t>
      </w:r>
      <w:r w:rsidR="00D06803">
        <w:rPr>
          <w:lang w:val="bg-BG"/>
        </w:rPr>
        <w:t xml:space="preserve"> </w:t>
      </w:r>
      <w:r w:rsidR="00D06803">
        <w:t>Method</w:t>
      </w:r>
    </w:p>
    <w:p w14:paraId="45333A9C" w14:textId="77777777" w:rsidR="00D06803" w:rsidRDefault="00D06803" w:rsidP="00D06803">
      <w:r>
        <w:t>You are already familiar with this method so let us head straight to the implementation.</w:t>
      </w:r>
    </w:p>
    <w:p w14:paraId="471AD64D" w14:textId="77777777" w:rsidR="00D06803" w:rsidRPr="0005509A" w:rsidRDefault="00D06803" w:rsidP="00D06803">
      <w:pPr>
        <w:pStyle w:val="ListParagraph"/>
        <w:numPr>
          <w:ilvl w:val="0"/>
          <w:numId w:val="31"/>
        </w:numPr>
        <w:rPr>
          <w:b/>
        </w:rPr>
      </w:pPr>
      <w:r>
        <w:t xml:space="preserve">We have index parameter, so we must </w:t>
      </w:r>
      <w:r w:rsidRPr="0005509A">
        <w:rPr>
          <w:b/>
        </w:rPr>
        <w:t>validate the index</w:t>
      </w:r>
    </w:p>
    <w:p w14:paraId="6B9C2BA0" w14:textId="277EBBCD" w:rsidR="00D06803" w:rsidRDefault="00D06803" w:rsidP="00D06803">
      <w:pPr>
        <w:pStyle w:val="ListParagraph"/>
        <w:numPr>
          <w:ilvl w:val="0"/>
          <w:numId w:val="31"/>
        </w:numPr>
      </w:pPr>
      <w:r>
        <w:t xml:space="preserve">We must check if array </w:t>
      </w:r>
      <w:r w:rsidR="00F66382">
        <w:rPr>
          <w:b/>
        </w:rPr>
        <w:t>r</w:t>
      </w:r>
      <w:r w:rsidRPr="0005509A">
        <w:rPr>
          <w:b/>
        </w:rPr>
        <w:t>esize</w:t>
      </w:r>
      <w:r>
        <w:t xml:space="preserve"> is </w:t>
      </w:r>
      <w:r w:rsidRPr="0005509A">
        <w:rPr>
          <w:b/>
        </w:rPr>
        <w:t>required</w:t>
      </w:r>
    </w:p>
    <w:p w14:paraId="6142894A" w14:textId="77777777" w:rsidR="00D06803" w:rsidRDefault="00D06803" w:rsidP="00D06803">
      <w:pPr>
        <w:pStyle w:val="ListParagraph"/>
        <w:numPr>
          <w:ilvl w:val="0"/>
          <w:numId w:val="31"/>
        </w:numPr>
      </w:pPr>
      <w:r>
        <w:t xml:space="preserve">We have to </w:t>
      </w:r>
      <w:r w:rsidRPr="0005509A">
        <w:rPr>
          <w:b/>
        </w:rPr>
        <w:t>rearrange</w:t>
      </w:r>
      <w:r>
        <w:t xml:space="preserve"> the items to </w:t>
      </w:r>
      <w:r w:rsidRPr="0005509A">
        <w:rPr>
          <w:b/>
        </w:rPr>
        <w:t>free the space on the required index</w:t>
      </w:r>
      <w:r>
        <w:t>.</w:t>
      </w:r>
    </w:p>
    <w:p w14:paraId="5099D8F0" w14:textId="25B4AE0D" w:rsidR="00D06803" w:rsidRDefault="00D06803" w:rsidP="00D06803">
      <w:pPr>
        <w:pStyle w:val="ListParagraph"/>
        <w:numPr>
          <w:ilvl w:val="0"/>
          <w:numId w:val="31"/>
        </w:numPr>
      </w:pPr>
      <w:r>
        <w:t xml:space="preserve">Finally </w:t>
      </w:r>
      <w:r w:rsidRPr="0005509A">
        <w:rPr>
          <w:b/>
        </w:rPr>
        <w:t>insert</w:t>
      </w:r>
      <w:r>
        <w:t xml:space="preserve"> the given item on the index and </w:t>
      </w:r>
      <w:r w:rsidRPr="0099692B">
        <w:rPr>
          <w:b/>
        </w:rPr>
        <w:t>increase</w:t>
      </w:r>
      <w:r>
        <w:t xml:space="preserve"> the </w:t>
      </w:r>
      <w:r w:rsidR="00F66382">
        <w:rPr>
          <w:b/>
        </w:rPr>
        <w:t>size</w:t>
      </w:r>
      <w:r>
        <w:t>.</w:t>
      </w:r>
    </w:p>
    <w:p w14:paraId="39244F19" w14:textId="77777777" w:rsidR="00D06803" w:rsidRDefault="00D06803" w:rsidP="00D06803">
      <w:r>
        <w:t>You probably already noticed that since we have a method to rearrange the items to left, used to fill up the empty space when we remove item, we must have method to rearrange items to right, so let's create it.</w:t>
      </w:r>
    </w:p>
    <w:p w14:paraId="40FB38BD" w14:textId="77777777" w:rsidR="00D06803" w:rsidRDefault="00D06803" w:rsidP="00D06803">
      <w:r>
        <w:t xml:space="preserve">Starting from the </w:t>
      </w:r>
      <w:r w:rsidRPr="0005509A">
        <w:rPr>
          <w:b/>
        </w:rPr>
        <w:t>end of the actual elements</w:t>
      </w:r>
      <w:r>
        <w:t xml:space="preserve"> this method will </w:t>
      </w:r>
      <w:r w:rsidRPr="0099692B">
        <w:rPr>
          <w:b/>
        </w:rPr>
        <w:t>copy</w:t>
      </w:r>
      <w:r>
        <w:t xml:space="preserve"> every single item on the </w:t>
      </w:r>
      <w:r w:rsidRPr="0099692B">
        <w:rPr>
          <w:b/>
        </w:rPr>
        <w:t>next index</w:t>
      </w:r>
      <w:r>
        <w:t xml:space="preserve">, the cycle will </w:t>
      </w:r>
      <w:r w:rsidRPr="0099692B">
        <w:rPr>
          <w:b/>
        </w:rPr>
        <w:t>end on the requested index as parameter</w:t>
      </w:r>
      <w:r>
        <w:t>.</w:t>
      </w:r>
    </w:p>
    <w:p w14:paraId="00BC8F85" w14:textId="473617AB" w:rsidR="00D06803" w:rsidRDefault="00A214EF" w:rsidP="00A214EF">
      <w:pPr>
        <w:jc w:val="center"/>
      </w:pPr>
      <w:r>
        <w:rPr>
          <w:noProof/>
        </w:rPr>
        <w:drawing>
          <wp:inline distT="0" distB="0" distL="0" distR="0" wp14:anchorId="0136D6FD" wp14:editId="296CFDEE">
            <wp:extent cx="5029200" cy="1247177"/>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50" cy="1249694"/>
                    </a:xfrm>
                    <a:prstGeom prst="rect">
                      <a:avLst/>
                    </a:prstGeom>
                    <a:ln>
                      <a:solidFill>
                        <a:schemeClr val="accent1"/>
                      </a:solidFill>
                    </a:ln>
                  </pic:spPr>
                </pic:pic>
              </a:graphicData>
            </a:graphic>
          </wp:inline>
        </w:drawing>
      </w:r>
    </w:p>
    <w:p w14:paraId="5CDA8129" w14:textId="28D10CDE" w:rsidR="00D06803" w:rsidRDefault="00A214EF" w:rsidP="00D06803">
      <w:r>
        <w:lastRenderedPageBreak/>
        <w:t>Now complete the insert method:</w:t>
      </w:r>
    </w:p>
    <w:p w14:paraId="06FE5407" w14:textId="6E5DA10C" w:rsidR="00D06803" w:rsidRPr="00115FEA" w:rsidRDefault="00A214EF" w:rsidP="00A214EF">
      <w:pPr>
        <w:jc w:val="center"/>
      </w:pPr>
      <w:r>
        <w:rPr>
          <w:noProof/>
        </w:rPr>
        <w:drawing>
          <wp:inline distT="0" distB="0" distL="0" distR="0" wp14:anchorId="22D095A0" wp14:editId="66E88E08">
            <wp:extent cx="5826445" cy="1701800"/>
            <wp:effectExtent l="19050" t="19050" r="22225"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1077" cy="1708995"/>
                    </a:xfrm>
                    <a:prstGeom prst="rect">
                      <a:avLst/>
                    </a:prstGeom>
                    <a:ln>
                      <a:solidFill>
                        <a:schemeClr val="accent1"/>
                      </a:solidFill>
                    </a:ln>
                  </pic:spPr>
                </pic:pic>
              </a:graphicData>
            </a:graphic>
          </wp:inline>
        </w:drawing>
      </w:r>
    </w:p>
    <w:p w14:paraId="65EA3E79" w14:textId="6C4FA345" w:rsidR="00D06803" w:rsidRDefault="00D06803" w:rsidP="00D06803">
      <w:pPr>
        <w:pStyle w:val="Heading2"/>
        <w:numPr>
          <w:ilvl w:val="0"/>
          <w:numId w:val="24"/>
        </w:numPr>
      </w:pPr>
      <w:r>
        <w:t>Implement bool</w:t>
      </w:r>
      <w:r w:rsidR="00A214EF">
        <w:t>ean c</w:t>
      </w:r>
      <w:r>
        <w:t>ontains(int element) Method</w:t>
      </w:r>
    </w:p>
    <w:p w14:paraId="617B975B" w14:textId="48F162F1" w:rsidR="00140B27" w:rsidRDefault="00D06803" w:rsidP="00F66382">
      <w:r>
        <w:t xml:space="preserve">This method should check if the given element is in the collection. Return true if it is and false if it's not. It's a simple task, so you should do it all on your own.  </w:t>
      </w:r>
    </w:p>
    <w:p w14:paraId="200359E2" w14:textId="6A852F6B" w:rsidR="00A214EF" w:rsidRDefault="00A214EF" w:rsidP="00A214EF">
      <w:pPr>
        <w:pStyle w:val="Heading2"/>
        <w:numPr>
          <w:ilvl w:val="0"/>
          <w:numId w:val="24"/>
        </w:numPr>
      </w:pPr>
      <w:r>
        <w:t xml:space="preserve">Implement </w:t>
      </w:r>
      <w:r>
        <w:t xml:space="preserve">forEach(Consumer&lt;Integer&gt;) </w:t>
      </w:r>
      <w:r>
        <w:t>Method</w:t>
      </w:r>
    </w:p>
    <w:p w14:paraId="702AD392" w14:textId="45E0CA23" w:rsidR="00A214EF" w:rsidRDefault="00A214EF" w:rsidP="00A214EF">
      <w:r>
        <w:t>Implement a method which will allow you to iterate through each element of the SmartArray. You can pass Consumer&lt;&gt; to the method.</w:t>
      </w:r>
    </w:p>
    <w:p w14:paraId="5BB7680C" w14:textId="09B81685" w:rsidR="00A214EF" w:rsidRDefault="00A214EF" w:rsidP="00A214EF">
      <w:pPr>
        <w:jc w:val="center"/>
      </w:pPr>
      <w:r>
        <w:rPr>
          <w:noProof/>
        </w:rPr>
        <w:drawing>
          <wp:inline distT="0" distB="0" distL="0" distR="0" wp14:anchorId="7644985F" wp14:editId="5036874C">
            <wp:extent cx="4908550" cy="1154953"/>
            <wp:effectExtent l="19050" t="19050" r="25400" b="266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7938" cy="1157162"/>
                    </a:xfrm>
                    <a:prstGeom prst="rect">
                      <a:avLst/>
                    </a:prstGeom>
                    <a:ln>
                      <a:solidFill>
                        <a:schemeClr val="accent1"/>
                      </a:solidFill>
                    </a:ln>
                  </pic:spPr>
                </pic:pic>
              </a:graphicData>
            </a:graphic>
          </wp:inline>
        </w:drawing>
      </w:r>
    </w:p>
    <w:p w14:paraId="2C711D3C" w14:textId="77777777" w:rsidR="00A214EF" w:rsidRPr="00A214EF" w:rsidRDefault="00A214EF" w:rsidP="00A214EF"/>
    <w:p w14:paraId="0C3567F1" w14:textId="0B3E4B12" w:rsidR="00A214EF" w:rsidRDefault="00A214EF" w:rsidP="00A214EF"/>
    <w:p w14:paraId="6FD2ABD5" w14:textId="2A3333BD" w:rsidR="008C7658" w:rsidRDefault="008C7658" w:rsidP="00A214EF">
      <w:r>
        <w:t>Feel free to add methods whatever you may find useful or interesting.</w:t>
      </w:r>
    </w:p>
    <w:p w14:paraId="0954A38B" w14:textId="018575D8" w:rsidR="008C7658" w:rsidRDefault="008C7658" w:rsidP="00A214EF"/>
    <w:p w14:paraId="78068022" w14:textId="03327D60" w:rsidR="008C7658" w:rsidRDefault="008C7658" w:rsidP="00A214EF"/>
    <w:p w14:paraId="43008A24" w14:textId="1FB6F5A6" w:rsidR="008C7658" w:rsidRDefault="008C7658" w:rsidP="00A214EF"/>
    <w:p w14:paraId="48FA9DEC" w14:textId="77777777" w:rsidR="008C7658" w:rsidRDefault="008C7658" w:rsidP="00A214EF">
      <w:bookmarkStart w:id="0" w:name="_GoBack"/>
      <w:bookmarkEnd w:id="0"/>
    </w:p>
    <w:p w14:paraId="157F3206" w14:textId="77777777" w:rsidR="008C7658" w:rsidRDefault="008C7658" w:rsidP="00A214EF">
      <w:r w:rsidRPr="008C7658">
        <w:rPr>
          <w:i/>
          <w:sz w:val="28"/>
          <w:szCs w:val="28"/>
        </w:rPr>
        <w:t>"Imagination will often carry us to worlds that never were, but without it we go nowhere."</w:t>
      </w:r>
      <w:r w:rsidRPr="008C7658">
        <w:t xml:space="preserve"> </w:t>
      </w:r>
    </w:p>
    <w:p w14:paraId="220CF568" w14:textId="11BC553F" w:rsidR="008C7658" w:rsidRPr="008C7658" w:rsidRDefault="008C7658" w:rsidP="008C7658">
      <w:pPr>
        <w:jc w:val="center"/>
        <w:rPr>
          <w:b/>
          <w:sz w:val="28"/>
          <w:szCs w:val="28"/>
        </w:rPr>
      </w:pPr>
      <w:r w:rsidRPr="008C7658">
        <w:rPr>
          <w:b/>
          <w:sz w:val="28"/>
          <w:szCs w:val="28"/>
        </w:rPr>
        <w:t>Carl Sagan</w:t>
      </w:r>
    </w:p>
    <w:p w14:paraId="6F6D9BE1" w14:textId="77777777" w:rsidR="00A214EF" w:rsidRDefault="00A214EF" w:rsidP="00F66382"/>
    <w:p w14:paraId="79F3A890" w14:textId="794547EE" w:rsidR="00A214EF" w:rsidRDefault="00A214EF" w:rsidP="00A214EF"/>
    <w:sectPr w:rsidR="00A214EF" w:rsidSect="00F40B50">
      <w:headerReference w:type="default" r:id="rId20"/>
      <w:footerReference w:type="default" r:id="rId21"/>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8FB59" w14:textId="77777777" w:rsidR="000D4677" w:rsidRDefault="000D4677" w:rsidP="00D63DEF">
      <w:pPr>
        <w:spacing w:after="0" w:line="240" w:lineRule="auto"/>
      </w:pPr>
      <w:r>
        <w:separator/>
      </w:r>
    </w:p>
  </w:endnote>
  <w:endnote w:type="continuationSeparator" w:id="0">
    <w:p w14:paraId="0E0EA20E" w14:textId="77777777" w:rsidR="000D4677" w:rsidRDefault="000D4677"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C889E4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585528">
      <w:rPr>
        <w:noProof/>
      </w:rPr>
      <mc:AlternateContent>
        <mc:Choice Requires="wps">
          <w:drawing>
            <wp:anchor distT="4294967295" distB="4294967295" distL="0" distR="0" simplePos="0" relativeHeight="251660288" behindDoc="0" locked="0" layoutInCell="1" allowOverlap="1" wp14:anchorId="617B98FF" wp14:editId="1011236C">
              <wp:simplePos x="0" y="0"/>
              <wp:positionH relativeFrom="column">
                <wp:posOffset>-1270</wp:posOffset>
              </wp:positionH>
              <wp:positionV relativeFrom="paragraph">
                <wp:posOffset>66039</wp:posOffset>
              </wp:positionV>
              <wp:extent cx="6614160" cy="0"/>
              <wp:effectExtent l="0" t="0" r="0" b="0"/>
              <wp:wrapNone/>
              <wp:docPr id="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FA6D2D"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N1LgIAAEw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AzZN1LgIAAEwEAAAOAAAAAAAAAAAAAAAAAC4CAABk&#10;cnMvZTJvRG9jLnhtbFBLAQItABQABgAIAAAAIQB+JOMc3gAAAAgBAAAPAAAAAAAAAAAAAAAAAIgE&#10;AABkcnMvZG93bnJldi54bWxQSwUGAAAAAAQABADzAAAAkwUAAAAA&#10;" strokecolor="#f37123" strokeweight="1pt">
              <v:stroke endcap="round"/>
            </v:line>
          </w:pict>
        </mc:Fallback>
      </mc:AlternateContent>
    </w:r>
    <w:r w:rsidR="00585528">
      <w:rPr>
        <w:noProof/>
      </w:rPr>
      <mc:AlternateContent>
        <mc:Choice Requires="wps">
          <w:drawing>
            <wp:anchor distT="0" distB="0" distL="0" distR="0" simplePos="0" relativeHeight="251661312" behindDoc="0" locked="0" layoutInCell="1" allowOverlap="1" wp14:anchorId="617B9900" wp14:editId="4B117CCD">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mc:Fallback>
      </mc:AlternateContent>
    </w:r>
    <w:r w:rsidR="00585528">
      <w:rPr>
        <w:noProof/>
      </w:rPr>
      <mc:AlternateContent>
        <mc:Choice Requires="wps">
          <w:drawing>
            <wp:anchor distT="0" distB="0" distL="0" distR="0" simplePos="0" relativeHeight="251662336" behindDoc="0" locked="0" layoutInCell="1" allowOverlap="1" wp14:anchorId="617B9901" wp14:editId="65A31AA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AE559F" w:rsidRDefault="00AE559F"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hTsw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mc:Fallback>
      </mc:AlternateContent>
    </w:r>
    <w:r w:rsidR="00585528">
      <w:rPr>
        <w:noProof/>
      </w:rPr>
      <mc:AlternateContent>
        <mc:Choice Requires="wps">
          <w:drawing>
            <wp:anchor distT="0" distB="0" distL="0" distR="0" simplePos="0" relativeHeight="251663360" behindDoc="0" locked="0" layoutInCell="1" allowOverlap="1" wp14:anchorId="617B9902" wp14:editId="0F42EEFF">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4CCE7A15"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7658">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C7658">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4CCE7A15"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7658">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C7658">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7B1B1" w14:textId="77777777" w:rsidR="000D4677" w:rsidRDefault="000D4677" w:rsidP="00D63DEF">
      <w:pPr>
        <w:spacing w:after="0" w:line="240" w:lineRule="auto"/>
      </w:pPr>
      <w:r>
        <w:separator/>
      </w:r>
    </w:p>
  </w:footnote>
  <w:footnote w:type="continuationSeparator" w:id="0">
    <w:p w14:paraId="3023B9A7" w14:textId="77777777" w:rsidR="000D4677" w:rsidRDefault="000D4677"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360"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8"/>
  </w:num>
  <w:num w:numId="5">
    <w:abstractNumId w:val="23"/>
  </w:num>
  <w:num w:numId="6">
    <w:abstractNumId w:val="27"/>
  </w:num>
  <w:num w:numId="7">
    <w:abstractNumId w:val="5"/>
  </w:num>
  <w:num w:numId="8">
    <w:abstractNumId w:val="20"/>
  </w:num>
  <w:num w:numId="9">
    <w:abstractNumId w:val="22"/>
  </w:num>
  <w:num w:numId="10">
    <w:abstractNumId w:val="2"/>
  </w:num>
  <w:num w:numId="11">
    <w:abstractNumId w:val="26"/>
  </w:num>
  <w:num w:numId="12">
    <w:abstractNumId w:val="10"/>
  </w:num>
  <w:num w:numId="13">
    <w:abstractNumId w:val="28"/>
  </w:num>
  <w:num w:numId="14">
    <w:abstractNumId w:val="13"/>
  </w:num>
  <w:num w:numId="15">
    <w:abstractNumId w:val="15"/>
  </w:num>
  <w:num w:numId="16">
    <w:abstractNumId w:val="8"/>
  </w:num>
  <w:num w:numId="17">
    <w:abstractNumId w:val="6"/>
  </w:num>
  <w:num w:numId="18">
    <w:abstractNumId w:val="29"/>
  </w:num>
  <w:num w:numId="19">
    <w:abstractNumId w:val="10"/>
    <w:lvlOverride w:ilvl="0">
      <w:startOverride w:val="12"/>
    </w:lvlOverride>
  </w:num>
  <w:num w:numId="20">
    <w:abstractNumId w:val="1"/>
  </w:num>
  <w:num w:numId="21">
    <w:abstractNumId w:val="14"/>
  </w:num>
  <w:num w:numId="22">
    <w:abstractNumId w:val="21"/>
  </w:num>
  <w:num w:numId="23">
    <w:abstractNumId w:val="17"/>
  </w:num>
  <w:num w:numId="24">
    <w:abstractNumId w:val="4"/>
  </w:num>
  <w:num w:numId="25">
    <w:abstractNumId w:val="25"/>
  </w:num>
  <w:num w:numId="26">
    <w:abstractNumId w:val="9"/>
  </w:num>
  <w:num w:numId="27">
    <w:abstractNumId w:val="11"/>
  </w:num>
  <w:num w:numId="28">
    <w:abstractNumId w:val="16"/>
  </w:num>
  <w:num w:numId="29">
    <w:abstractNumId w:val="7"/>
  </w:num>
  <w:num w:numId="30">
    <w:abstractNumId w:val="19"/>
  </w:num>
  <w:num w:numId="31">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562DB"/>
    <w:rsid w:val="00062C78"/>
    <w:rsid w:val="000849F1"/>
    <w:rsid w:val="000917E2"/>
    <w:rsid w:val="00096BEB"/>
    <w:rsid w:val="000B77C9"/>
    <w:rsid w:val="000C304A"/>
    <w:rsid w:val="000C452F"/>
    <w:rsid w:val="000C6754"/>
    <w:rsid w:val="000C78CB"/>
    <w:rsid w:val="000D4677"/>
    <w:rsid w:val="000D52E8"/>
    <w:rsid w:val="000E1935"/>
    <w:rsid w:val="000E1A69"/>
    <w:rsid w:val="000F1961"/>
    <w:rsid w:val="000F2669"/>
    <w:rsid w:val="00105AA9"/>
    <w:rsid w:val="001134EC"/>
    <w:rsid w:val="00116A09"/>
    <w:rsid w:val="00124860"/>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67FEC"/>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82CEF"/>
    <w:rsid w:val="00396CE6"/>
    <w:rsid w:val="0039747F"/>
    <w:rsid w:val="0039765B"/>
    <w:rsid w:val="003B1754"/>
    <w:rsid w:val="003B5BC6"/>
    <w:rsid w:val="003C118B"/>
    <w:rsid w:val="003E2832"/>
    <w:rsid w:val="00431F6E"/>
    <w:rsid w:val="00432A85"/>
    <w:rsid w:val="00433C8A"/>
    <w:rsid w:val="00470D03"/>
    <w:rsid w:val="00482FF0"/>
    <w:rsid w:val="00487DFD"/>
    <w:rsid w:val="004945D2"/>
    <w:rsid w:val="00494818"/>
    <w:rsid w:val="004A0CB7"/>
    <w:rsid w:val="004A38BF"/>
    <w:rsid w:val="004C35C0"/>
    <w:rsid w:val="004F08DA"/>
    <w:rsid w:val="005037BA"/>
    <w:rsid w:val="00511BE4"/>
    <w:rsid w:val="0051344D"/>
    <w:rsid w:val="00523296"/>
    <w:rsid w:val="00552AF3"/>
    <w:rsid w:val="0055678D"/>
    <w:rsid w:val="00562801"/>
    <w:rsid w:val="005831E2"/>
    <w:rsid w:val="00585528"/>
    <w:rsid w:val="005B21EF"/>
    <w:rsid w:val="005B7A72"/>
    <w:rsid w:val="005C06FB"/>
    <w:rsid w:val="005C115E"/>
    <w:rsid w:val="005C208F"/>
    <w:rsid w:val="005C6234"/>
    <w:rsid w:val="00601FC4"/>
    <w:rsid w:val="00607DC5"/>
    <w:rsid w:val="0061588E"/>
    <w:rsid w:val="00617D6E"/>
    <w:rsid w:val="006432A8"/>
    <w:rsid w:val="00646F02"/>
    <w:rsid w:val="00650CD2"/>
    <w:rsid w:val="00681E45"/>
    <w:rsid w:val="006C41B8"/>
    <w:rsid w:val="006C771E"/>
    <w:rsid w:val="007001DF"/>
    <w:rsid w:val="00701F31"/>
    <w:rsid w:val="0070600C"/>
    <w:rsid w:val="00722056"/>
    <w:rsid w:val="0072766D"/>
    <w:rsid w:val="00735193"/>
    <w:rsid w:val="00737BAD"/>
    <w:rsid w:val="00741834"/>
    <w:rsid w:val="00743BDB"/>
    <w:rsid w:val="00754FC0"/>
    <w:rsid w:val="00770A78"/>
    <w:rsid w:val="00774826"/>
    <w:rsid w:val="00777597"/>
    <w:rsid w:val="007803CB"/>
    <w:rsid w:val="00782C9C"/>
    <w:rsid w:val="00797079"/>
    <w:rsid w:val="007A4EE5"/>
    <w:rsid w:val="007A7257"/>
    <w:rsid w:val="007E20EA"/>
    <w:rsid w:val="007E3F2C"/>
    <w:rsid w:val="007F1143"/>
    <w:rsid w:val="007F49E2"/>
    <w:rsid w:val="00805263"/>
    <w:rsid w:val="00817180"/>
    <w:rsid w:val="00827528"/>
    <w:rsid w:val="00876074"/>
    <w:rsid w:val="00883149"/>
    <w:rsid w:val="008874C5"/>
    <w:rsid w:val="008C7658"/>
    <w:rsid w:val="008F0310"/>
    <w:rsid w:val="0090337F"/>
    <w:rsid w:val="0090392F"/>
    <w:rsid w:val="0092023C"/>
    <w:rsid w:val="00922010"/>
    <w:rsid w:val="00923A7E"/>
    <w:rsid w:val="00934F77"/>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14EF"/>
    <w:rsid w:val="00A232E3"/>
    <w:rsid w:val="00A50B8B"/>
    <w:rsid w:val="00A52C74"/>
    <w:rsid w:val="00A547EA"/>
    <w:rsid w:val="00A55F3E"/>
    <w:rsid w:val="00A5711B"/>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5994"/>
    <w:rsid w:val="00BD694A"/>
    <w:rsid w:val="00BE1A0F"/>
    <w:rsid w:val="00C10632"/>
    <w:rsid w:val="00C313A5"/>
    <w:rsid w:val="00C31AA2"/>
    <w:rsid w:val="00C333F2"/>
    <w:rsid w:val="00C35E85"/>
    <w:rsid w:val="00C437A1"/>
    <w:rsid w:val="00C43F83"/>
    <w:rsid w:val="00C57DF5"/>
    <w:rsid w:val="00C6136A"/>
    <w:rsid w:val="00C67A50"/>
    <w:rsid w:val="00C82862"/>
    <w:rsid w:val="00C90DF7"/>
    <w:rsid w:val="00C92E9C"/>
    <w:rsid w:val="00C935BA"/>
    <w:rsid w:val="00C96665"/>
    <w:rsid w:val="00CB09D0"/>
    <w:rsid w:val="00CF050F"/>
    <w:rsid w:val="00CF286D"/>
    <w:rsid w:val="00D02F0B"/>
    <w:rsid w:val="00D06803"/>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96B56"/>
    <w:rsid w:val="00DA414E"/>
    <w:rsid w:val="00DC1537"/>
    <w:rsid w:val="00DC22B9"/>
    <w:rsid w:val="00DC2599"/>
    <w:rsid w:val="00DC340D"/>
    <w:rsid w:val="00DC66EE"/>
    <w:rsid w:val="00DD5CD3"/>
    <w:rsid w:val="00DF3373"/>
    <w:rsid w:val="00E00587"/>
    <w:rsid w:val="00E04660"/>
    <w:rsid w:val="00E05759"/>
    <w:rsid w:val="00E14941"/>
    <w:rsid w:val="00E17ED2"/>
    <w:rsid w:val="00E44937"/>
    <w:rsid w:val="00E50FF4"/>
    <w:rsid w:val="00E54132"/>
    <w:rsid w:val="00E723AE"/>
    <w:rsid w:val="00E8449A"/>
    <w:rsid w:val="00E92293"/>
    <w:rsid w:val="00EB0DA3"/>
    <w:rsid w:val="00EB4AE9"/>
    <w:rsid w:val="00EC109D"/>
    <w:rsid w:val="00EC7971"/>
    <w:rsid w:val="00ED1814"/>
    <w:rsid w:val="00EF2220"/>
    <w:rsid w:val="00EF78E1"/>
    <w:rsid w:val="00F13861"/>
    <w:rsid w:val="00F25106"/>
    <w:rsid w:val="00F31849"/>
    <w:rsid w:val="00F35E6D"/>
    <w:rsid w:val="00F36302"/>
    <w:rsid w:val="00F37771"/>
    <w:rsid w:val="00F40B50"/>
    <w:rsid w:val="00F56AD7"/>
    <w:rsid w:val="00F62227"/>
    <w:rsid w:val="00F66382"/>
    <w:rsid w:val="00F927AA"/>
    <w:rsid w:val="00F93E95"/>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7E20CE0F-CA54-43A3-9FCB-62D0EB96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17.png"/><Relationship Id="rId12" Type="http://schemas.openxmlformats.org/officeDocument/2006/relationships/image" Target="media/image22.png"/><Relationship Id="rId2" Type="http://schemas.openxmlformats.org/officeDocument/2006/relationships/hyperlink" Target="http://softuni.foundation/" TargetMode="External"/><Relationship Id="rId1" Type="http://schemas.openxmlformats.org/officeDocument/2006/relationships/image" Target="media/image13.png"/><Relationship Id="rId6" Type="http://schemas.openxmlformats.org/officeDocument/2006/relationships/image" Target="media/image16.png"/><Relationship Id="rId11" Type="http://schemas.openxmlformats.org/officeDocument/2006/relationships/image" Target="media/image21.png"/><Relationship Id="rId5" Type="http://schemas.openxmlformats.org/officeDocument/2006/relationships/image" Target="media/image15.png"/><Relationship Id="rId10" Type="http://schemas.openxmlformats.org/officeDocument/2006/relationships/image" Target="media/image20.png"/><Relationship Id="rId4" Type="http://schemas.openxmlformats.org/officeDocument/2006/relationships/image" Target="media/image14.png"/><Relationship Id="rId9" Type="http://schemas.openxmlformats.org/officeDocument/2006/relationships/image" Target="media/image1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FDF4B-ECBE-40B4-86FE-0B75647E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SmartArray</dc:title>
  <dc:subject/>
  <dc:creator>Software University Foundation</dc:creator>
  <cp:keywords>Java Advanced, Software University, SoftUni, programming, coding, software development, education, training, course</cp:keywords>
  <dc:description>Java Advanced Course @ SoftUni – https://softuni.bg/courses/java-advanced</dc:description>
  <cp:lastModifiedBy>Martin Paunov</cp:lastModifiedBy>
  <cp:revision>7</cp:revision>
  <cp:lastPrinted>2014-02-12T16:33:00Z</cp:lastPrinted>
  <dcterms:created xsi:type="dcterms:W3CDTF">2018-12-07T07:29:00Z</dcterms:created>
  <dcterms:modified xsi:type="dcterms:W3CDTF">2019-02-03T00:17:00Z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