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主办单位安全和消防责任确认书</w:t>
      </w:r>
    </w:p>
    <w:p>
      <w:r>
        <w:t>我单位（{{ sponsor_unit }}）在{{ venue_name }}举办活动的安全和消防责任，依法确认如下：</w:t>
      </w:r>
    </w:p>
    <w:p/>
    <w:p>
      <w:r>
        <w:t>一、已具体制订活动安全工作方案，明确各项安全措施：{{ security_measures_confirmed }}</w:t>
      </w:r>
    </w:p>
    <w:p>
      <w:r>
        <w:t>二、保证临时搭建和使用的设施安全，沒有安全隐患：{{ facilities_safe }}</w:t>
      </w:r>
    </w:p>
    <w:p>
      <w:r>
        <w:t>三、已按照负责许可的公安机关的要求，配备必要的安全检查设备：{{ security_check_equipped }}</w:t>
      </w:r>
    </w:p>
    <w:p>
      <w:r>
        <w:t>四、严格按照核准的活动场所容纳人员数量、划定的区域组织活动：{{ capacity_compliant }}</w:t>
      </w:r>
    </w:p>
    <w:p>
      <w:r>
        <w:t>五、已落实医疗救护、灭火、应急疏散等应急救援措施并组织演练：{{ emergency_measures_confirmed }}</w:t>
      </w:r>
    </w:p>
    <w:p>
      <w:r>
        <w:t>六、对妨碍活动安全的行为及时予以制止：{{ misconduct_response }}</w:t>
      </w:r>
    </w:p>
    <w:p>
      <w:r>
        <w:t>七、已配备与活动安全工作需要相适应的专业保安人员：{{ professional_security_staffed }}</w:t>
      </w:r>
    </w:p>
    <w:p>
      <w:r>
        <w:t>八、已为活动的安全工作提供必要的保障，临时用电按规范：{{ temporary_electricity_safe }}</w:t>
      </w:r>
    </w:p>
    <w:p/>
    <w:p>
      <w:r>
        <w:t>活动主办单位（公章）：{{ sponsor_seal }}</w:t>
      </w:r>
    </w:p>
    <w:p>
      <w:r>
        <w:t>活动安全负责人（签字）：{{ security_leader_signature }}</w:t>
      </w:r>
    </w:p>
    <w:p>
      <w:r>
        <w:t>活动安全负责人：{{ security_leader_name }}</w:t>
      </w:r>
    </w:p>
    <w:p>
      <w:r>
        <w:t>确认日期：{{ confirm_date }}</w:t>
      </w:r>
    </w:p>
    <w:p>
      <w:r>
        <w:t>确认地点：{{ confirm_location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