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0B50E">
      <w:pPr>
        <w:spacing w:before="160" w:after="60"/>
        <w:jc w:val="center"/>
      </w:pPr>
      <w:r>
        <w:rPr>
          <w:rFonts w:ascii="Calibri" w:hAnsi="Calibri"/>
          <w:b/>
          <w:color w:val="1B365D"/>
          <w:sz w:val="36"/>
        </w:rPr>
        <w:t>ACADEMIC PROJECT REPORT</w:t>
      </w:r>
      <w:r>
        <w:rPr>
          <w:rFonts w:ascii="Calibri" w:hAnsi="Calibri"/>
          <w:b/>
          <w:color w:val="1B365D"/>
          <w:sz w:val="36"/>
        </w:rPr>
        <w:br w:type="textWrapping"/>
      </w:r>
      <w:r>
        <w:rPr>
          <w:rFonts w:ascii="Calibri" w:hAnsi="Calibri"/>
          <w:b/>
          <w:color w:val="1B365D"/>
          <w:sz w:val="36"/>
        </w:rPr>
        <w:t>GRAPHICS ALGORITHM VISUALIZER</w:t>
      </w:r>
    </w:p>
    <w:p w14:paraId="350C2FC2">
      <w:pPr>
        <w:spacing w:after="120"/>
        <w:jc w:val="center"/>
      </w:pPr>
      <w:r>
        <w:rPr>
          <w:rFonts w:ascii="Calibri" w:hAnsi="Calibri"/>
          <w:i/>
          <w:color w:val="2B547E"/>
          <w:sz w:val="32"/>
        </w:rPr>
        <w:t>Interactive Computer Graphics Learning &amp; Algorithm Rasterization Platform</w:t>
      </w:r>
      <w:r>
        <w:rPr>
          <w:rFonts w:ascii="Calibri" w:hAnsi="Calibri"/>
          <w:i/>
          <w:color w:val="2B547E"/>
          <w:sz w:val="32"/>
        </w:rPr>
        <w:br w:type="textWrapping"/>
      </w:r>
      <w:r>
        <w:rPr>
          <w:rFonts w:ascii="Calibri" w:hAnsi="Calibri"/>
          <w:i/>
          <w:color w:val="2B547E"/>
          <w:sz w:val="32"/>
        </w:rPr>
        <w:t>Master of Computer Applications (MCA) - 3rd Semester Project</w:t>
      </w:r>
    </w:p>
    <w:tbl>
      <w:tblPr>
        <w:tblStyle w:val="12"/>
        <w:tblW w:w="0" w:type="auto"/>
        <w:jc w:val="center"/>
        <w:tblLayout w:type="autofit"/>
        <w:tblCellMar>
          <w:top w:w="0" w:type="dxa"/>
          <w:left w:w="108" w:type="dxa"/>
          <w:bottom w:w="0" w:type="dxa"/>
          <w:right w:w="108" w:type="dxa"/>
        </w:tblCellMar>
      </w:tblPr>
      <w:tblGrid>
        <w:gridCol w:w="3240"/>
        <w:gridCol w:w="7560"/>
      </w:tblGrid>
      <w:tr w14:paraId="70282E59">
        <w:tblPrEx>
          <w:tblCellMar>
            <w:top w:w="0" w:type="dxa"/>
            <w:left w:w="108" w:type="dxa"/>
            <w:bottom w:w="0" w:type="dxa"/>
            <w:right w:w="108" w:type="dxa"/>
          </w:tblCellMar>
        </w:tblPrEx>
        <w:trPr>
          <w:jc w:val="center"/>
        </w:trPr>
        <w:tc>
          <w:tcPr>
            <w:tcW w:w="3240" w:type="dxa"/>
            <w:shd w:val="clear" w:color="auto" w:fill="F0F4F8"/>
            <w:tcMar>
              <w:top w:w="15" w:type="dxa"/>
              <w:left w:w="40" w:type="dxa"/>
              <w:bottom w:w="15" w:type="dxa"/>
              <w:right w:w="40" w:type="dxa"/>
            </w:tcMar>
          </w:tcPr>
          <w:p w14:paraId="68ADA46B">
            <w:pPr>
              <w:spacing w:after="0" w:line="240" w:lineRule="auto"/>
            </w:pPr>
            <w:r>
              <w:rPr>
                <w:b/>
                <w:color w:val="1B365D"/>
                <w:sz w:val="28"/>
              </w:rPr>
              <w:t>Project Title:</w:t>
            </w:r>
          </w:p>
        </w:tc>
        <w:tc>
          <w:tcPr>
            <w:tcW w:w="7560" w:type="dxa"/>
            <w:shd w:val="clear" w:color="auto" w:fill="FFFFFF"/>
            <w:tcMar>
              <w:top w:w="15" w:type="dxa"/>
              <w:left w:w="40" w:type="dxa"/>
              <w:bottom w:w="15" w:type="dxa"/>
              <w:right w:w="40" w:type="dxa"/>
            </w:tcMar>
          </w:tcPr>
          <w:p w14:paraId="22168228">
            <w:pPr>
              <w:spacing w:after="0" w:line="240" w:lineRule="auto"/>
            </w:pPr>
            <w:r>
              <w:rPr>
                <w:color w:val="1E293B"/>
                <w:sz w:val="28"/>
              </w:rPr>
              <w:t>Graphics Algorithm Visualizer</w:t>
            </w:r>
          </w:p>
        </w:tc>
      </w:tr>
      <w:tr w14:paraId="67960B3F">
        <w:tblPrEx>
          <w:tblCellMar>
            <w:top w:w="0" w:type="dxa"/>
            <w:left w:w="108" w:type="dxa"/>
            <w:bottom w:w="0" w:type="dxa"/>
            <w:right w:w="108" w:type="dxa"/>
          </w:tblCellMar>
        </w:tblPrEx>
        <w:trPr>
          <w:jc w:val="center"/>
        </w:trPr>
        <w:tc>
          <w:tcPr>
            <w:tcW w:w="3240" w:type="dxa"/>
            <w:shd w:val="clear" w:color="auto" w:fill="F0F4F8"/>
            <w:tcMar>
              <w:top w:w="15" w:type="dxa"/>
              <w:left w:w="40" w:type="dxa"/>
              <w:bottom w:w="15" w:type="dxa"/>
              <w:right w:w="40" w:type="dxa"/>
            </w:tcMar>
          </w:tcPr>
          <w:p w14:paraId="5C40F6CF">
            <w:pPr>
              <w:spacing w:after="0" w:line="240" w:lineRule="auto"/>
            </w:pPr>
            <w:r>
              <w:rPr>
                <w:b/>
                <w:color w:val="1B365D"/>
                <w:sz w:val="28"/>
              </w:rPr>
              <w:t>Course / Academic Term:</w:t>
            </w:r>
          </w:p>
        </w:tc>
        <w:tc>
          <w:tcPr>
            <w:tcW w:w="7560" w:type="dxa"/>
            <w:shd w:val="clear" w:color="auto" w:fill="FFFFFF"/>
            <w:tcMar>
              <w:top w:w="15" w:type="dxa"/>
              <w:left w:w="40" w:type="dxa"/>
              <w:bottom w:w="15" w:type="dxa"/>
              <w:right w:w="40" w:type="dxa"/>
            </w:tcMar>
          </w:tcPr>
          <w:p w14:paraId="4C15A5BE">
            <w:pPr>
              <w:spacing w:after="0" w:line="240" w:lineRule="auto"/>
            </w:pPr>
            <w:r>
              <w:rPr>
                <w:color w:val="1E293B"/>
                <w:sz w:val="28"/>
              </w:rPr>
              <w:t>MCA 3rd Semester - Computer Graphics Lab</w:t>
            </w:r>
          </w:p>
        </w:tc>
      </w:tr>
      <w:tr w14:paraId="2B8B4C07">
        <w:tblPrEx>
          <w:tblCellMar>
            <w:top w:w="0" w:type="dxa"/>
            <w:left w:w="108" w:type="dxa"/>
            <w:bottom w:w="0" w:type="dxa"/>
            <w:right w:w="108" w:type="dxa"/>
          </w:tblCellMar>
        </w:tblPrEx>
        <w:trPr>
          <w:jc w:val="center"/>
        </w:trPr>
        <w:tc>
          <w:tcPr>
            <w:tcW w:w="3240" w:type="dxa"/>
            <w:shd w:val="clear" w:color="auto" w:fill="F0F4F8"/>
            <w:tcMar>
              <w:top w:w="15" w:type="dxa"/>
              <w:left w:w="40" w:type="dxa"/>
              <w:bottom w:w="15" w:type="dxa"/>
              <w:right w:w="40" w:type="dxa"/>
            </w:tcMar>
          </w:tcPr>
          <w:p w14:paraId="55BDF676">
            <w:pPr>
              <w:spacing w:after="0" w:line="240" w:lineRule="auto"/>
            </w:pPr>
            <w:r>
              <w:rPr>
                <w:b/>
                <w:color w:val="1B365D"/>
                <w:sz w:val="28"/>
              </w:rPr>
              <w:t>Repository Corpus:</w:t>
            </w:r>
          </w:p>
        </w:tc>
        <w:tc>
          <w:tcPr>
            <w:tcW w:w="7560" w:type="dxa"/>
            <w:shd w:val="clear" w:color="auto" w:fill="FFFFFF"/>
            <w:tcMar>
              <w:top w:w="15" w:type="dxa"/>
              <w:left w:w="40" w:type="dxa"/>
              <w:bottom w:w="15" w:type="dxa"/>
              <w:right w:w="40" w:type="dxa"/>
            </w:tcMar>
          </w:tcPr>
          <w:p w14:paraId="1EA17686">
            <w:pPr>
              <w:spacing w:after="0" w:line="240" w:lineRule="auto"/>
            </w:pPr>
            <w:r>
              <w:rPr>
                <w:color w:val="1E293B"/>
                <w:sz w:val="28"/>
              </w:rPr>
              <w:t>riyanavade/Graphics-Algorithm-Visualizer</w:t>
            </w:r>
          </w:p>
        </w:tc>
      </w:tr>
      <w:tr w14:paraId="03EA0C53">
        <w:tblPrEx>
          <w:tblCellMar>
            <w:top w:w="0" w:type="dxa"/>
            <w:left w:w="108" w:type="dxa"/>
            <w:bottom w:w="0" w:type="dxa"/>
            <w:right w:w="108" w:type="dxa"/>
          </w:tblCellMar>
        </w:tblPrEx>
        <w:trPr>
          <w:jc w:val="center"/>
        </w:trPr>
        <w:tc>
          <w:tcPr>
            <w:tcW w:w="3240" w:type="dxa"/>
            <w:shd w:val="clear" w:color="auto" w:fill="F0F4F8"/>
            <w:tcMar>
              <w:top w:w="15" w:type="dxa"/>
              <w:left w:w="40" w:type="dxa"/>
              <w:bottom w:w="15" w:type="dxa"/>
              <w:right w:w="40" w:type="dxa"/>
            </w:tcMar>
          </w:tcPr>
          <w:p w14:paraId="3E90332E">
            <w:pPr>
              <w:spacing w:after="0" w:line="240" w:lineRule="auto"/>
            </w:pPr>
            <w:r>
              <w:rPr>
                <w:b/>
                <w:color w:val="1B365D"/>
                <w:sz w:val="28"/>
              </w:rPr>
              <w:t>Architecture &amp; Tech Stack:</w:t>
            </w:r>
          </w:p>
        </w:tc>
        <w:tc>
          <w:tcPr>
            <w:tcW w:w="7560" w:type="dxa"/>
            <w:shd w:val="clear" w:color="auto" w:fill="FFFFFF"/>
            <w:tcMar>
              <w:top w:w="15" w:type="dxa"/>
              <w:left w:w="40" w:type="dxa"/>
              <w:bottom w:w="15" w:type="dxa"/>
              <w:right w:w="40" w:type="dxa"/>
            </w:tcMar>
          </w:tcPr>
          <w:p w14:paraId="2713923A">
            <w:pPr>
              <w:spacing w:after="0" w:line="240" w:lineRule="auto"/>
            </w:pPr>
            <w:r>
              <w:rPr>
                <w:color w:val="1E293B"/>
                <w:sz w:val="28"/>
              </w:rPr>
              <w:t>HTML5, Vanilla CSS3, Modular ES6 JS, HTML5 Canvas API</w:t>
            </w:r>
          </w:p>
        </w:tc>
      </w:tr>
      <w:tr w14:paraId="6BBE2537">
        <w:tblPrEx>
          <w:tblCellMar>
            <w:top w:w="0" w:type="dxa"/>
            <w:left w:w="108" w:type="dxa"/>
            <w:bottom w:w="0" w:type="dxa"/>
            <w:right w:w="108" w:type="dxa"/>
          </w:tblCellMar>
        </w:tblPrEx>
        <w:trPr>
          <w:jc w:val="center"/>
        </w:trPr>
        <w:tc>
          <w:tcPr>
            <w:tcW w:w="3240" w:type="dxa"/>
            <w:shd w:val="clear" w:color="auto" w:fill="F0F4F8"/>
            <w:tcMar>
              <w:top w:w="15" w:type="dxa"/>
              <w:left w:w="40" w:type="dxa"/>
              <w:bottom w:w="15" w:type="dxa"/>
              <w:right w:w="40" w:type="dxa"/>
            </w:tcMar>
          </w:tcPr>
          <w:p w14:paraId="700D5664">
            <w:pPr>
              <w:spacing w:after="0" w:line="240" w:lineRule="auto"/>
            </w:pPr>
            <w:r>
              <w:rPr>
                <w:b/>
                <w:color w:val="1B365D"/>
                <w:sz w:val="28"/>
              </w:rPr>
              <w:t>Target Domain:</w:t>
            </w:r>
          </w:p>
        </w:tc>
        <w:tc>
          <w:tcPr>
            <w:tcW w:w="7560" w:type="dxa"/>
            <w:shd w:val="clear" w:color="auto" w:fill="FFFFFF"/>
            <w:tcMar>
              <w:top w:w="15" w:type="dxa"/>
              <w:left w:w="40" w:type="dxa"/>
              <w:bottom w:w="15" w:type="dxa"/>
              <w:right w:w="40" w:type="dxa"/>
            </w:tcMar>
          </w:tcPr>
          <w:p w14:paraId="6E506188">
            <w:pPr>
              <w:spacing w:after="0" w:line="240" w:lineRule="auto"/>
            </w:pPr>
            <w:r>
              <w:rPr>
                <w:color w:val="1E293B"/>
                <w:sz w:val="28"/>
              </w:rPr>
              <w:t>Computer Graphics Rasterization &amp; Vector Line Clipping</w:t>
            </w:r>
          </w:p>
        </w:tc>
      </w:tr>
      <w:tr w14:paraId="1B39DCC9">
        <w:tblPrEx>
          <w:tblCellMar>
            <w:top w:w="0" w:type="dxa"/>
            <w:left w:w="108" w:type="dxa"/>
            <w:bottom w:w="0" w:type="dxa"/>
            <w:right w:w="108" w:type="dxa"/>
          </w:tblCellMar>
        </w:tblPrEx>
        <w:trPr>
          <w:jc w:val="center"/>
        </w:trPr>
        <w:tc>
          <w:tcPr>
            <w:tcW w:w="3240" w:type="dxa"/>
            <w:shd w:val="clear" w:color="auto" w:fill="F0F4F8"/>
            <w:tcMar>
              <w:top w:w="15" w:type="dxa"/>
              <w:left w:w="40" w:type="dxa"/>
              <w:bottom w:w="15" w:type="dxa"/>
              <w:right w:w="40" w:type="dxa"/>
            </w:tcMar>
          </w:tcPr>
          <w:p w14:paraId="1D3C8474">
            <w:pPr>
              <w:spacing w:after="0" w:line="240" w:lineRule="auto"/>
            </w:pPr>
            <w:r>
              <w:rPr>
                <w:b/>
                <w:color w:val="1B365D"/>
                <w:sz w:val="28"/>
              </w:rPr>
              <w:t>Document Type:</w:t>
            </w:r>
          </w:p>
        </w:tc>
        <w:tc>
          <w:tcPr>
            <w:tcW w:w="7560" w:type="dxa"/>
            <w:shd w:val="clear" w:color="auto" w:fill="FFFFFF"/>
            <w:tcMar>
              <w:top w:w="15" w:type="dxa"/>
              <w:left w:w="40" w:type="dxa"/>
              <w:bottom w:w="15" w:type="dxa"/>
              <w:right w:w="40" w:type="dxa"/>
            </w:tcMar>
          </w:tcPr>
          <w:p w14:paraId="77642ECD">
            <w:pPr>
              <w:spacing w:after="0" w:line="240" w:lineRule="auto"/>
            </w:pPr>
            <w:r>
              <w:rPr>
                <w:color w:val="1E293B"/>
                <w:sz w:val="28"/>
              </w:rPr>
              <w:t>Comprehensive Project Analysis, Test Plan &amp; Quality Assurance Report</w:t>
            </w:r>
          </w:p>
        </w:tc>
      </w:tr>
    </w:tbl>
    <w:p w14:paraId="0A67C735">
      <w:r>
        <w:br w:type="page"/>
      </w:r>
    </w:p>
    <w:p w14:paraId="4C435348">
      <w:pPr>
        <w:keepNext/>
        <w:spacing w:before="60" w:after="20"/>
      </w:pPr>
      <w:r>
        <w:rPr>
          <w:rFonts w:ascii="Calibri" w:hAnsi="Calibri"/>
          <w:b/>
          <w:color w:val="1B365D"/>
          <w:sz w:val="32"/>
        </w:rPr>
        <w:t>Table of Contents</w:t>
      </w:r>
    </w:p>
    <w:tbl>
      <w:tblPr>
        <w:tblStyle w:val="12"/>
        <w:tblW w:w="0" w:type="auto"/>
        <w:jc w:val="center"/>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Layout w:type="autofit"/>
        <w:tblCellMar>
          <w:top w:w="0" w:type="dxa"/>
          <w:left w:w="108" w:type="dxa"/>
          <w:bottom w:w="0" w:type="dxa"/>
          <w:right w:w="108" w:type="dxa"/>
        </w:tblCellMar>
      </w:tblPr>
      <w:tblGrid>
        <w:gridCol w:w="864"/>
        <w:gridCol w:w="3996"/>
        <w:gridCol w:w="5940"/>
      </w:tblGrid>
      <w:tr w14:paraId="54177FFE">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864" w:type="dxa"/>
            <w:shd w:val="clear" w:color="auto" w:fill="1B365D"/>
            <w:tcMar>
              <w:top w:w="22" w:type="dxa"/>
              <w:left w:w="40" w:type="dxa"/>
              <w:bottom w:w="22" w:type="dxa"/>
              <w:right w:w="40" w:type="dxa"/>
            </w:tcMar>
          </w:tcPr>
          <w:p w14:paraId="2A32FE01">
            <w:pPr>
              <w:spacing w:after="0" w:line="240" w:lineRule="auto"/>
              <w:jc w:val="left"/>
            </w:pPr>
            <w:r>
              <w:rPr>
                <w:rFonts w:ascii="Calibri" w:hAnsi="Calibri"/>
                <w:b/>
                <w:color w:val="FFFFFF"/>
                <w:sz w:val="23"/>
              </w:rPr>
              <w:t>No.</w:t>
            </w:r>
          </w:p>
        </w:tc>
        <w:tc>
          <w:tcPr>
            <w:tcW w:w="3996" w:type="dxa"/>
            <w:shd w:val="clear" w:color="auto" w:fill="1B365D"/>
            <w:tcMar>
              <w:top w:w="22" w:type="dxa"/>
              <w:left w:w="40" w:type="dxa"/>
              <w:bottom w:w="22" w:type="dxa"/>
              <w:right w:w="40" w:type="dxa"/>
            </w:tcMar>
          </w:tcPr>
          <w:p w14:paraId="2869A5A1">
            <w:pPr>
              <w:spacing w:after="0" w:line="240" w:lineRule="auto"/>
              <w:jc w:val="left"/>
            </w:pPr>
            <w:r>
              <w:rPr>
                <w:rFonts w:ascii="Calibri" w:hAnsi="Calibri"/>
                <w:b/>
                <w:color w:val="FFFFFF"/>
                <w:sz w:val="23"/>
              </w:rPr>
              <w:t>Topic Title</w:t>
            </w:r>
          </w:p>
        </w:tc>
        <w:tc>
          <w:tcPr>
            <w:tcW w:w="5940" w:type="dxa"/>
            <w:shd w:val="clear" w:color="auto" w:fill="1B365D"/>
            <w:tcMar>
              <w:top w:w="22" w:type="dxa"/>
              <w:left w:w="40" w:type="dxa"/>
              <w:bottom w:w="22" w:type="dxa"/>
              <w:right w:w="40" w:type="dxa"/>
            </w:tcMar>
          </w:tcPr>
          <w:p w14:paraId="4F0C0556">
            <w:pPr>
              <w:spacing w:after="0" w:line="240" w:lineRule="auto"/>
              <w:jc w:val="left"/>
            </w:pPr>
            <w:r>
              <w:rPr>
                <w:rFonts w:ascii="Calibri" w:hAnsi="Calibri"/>
                <w:b/>
                <w:color w:val="FFFFFF"/>
                <w:sz w:val="23"/>
              </w:rPr>
              <w:t>Description Summary</w:t>
            </w:r>
          </w:p>
        </w:tc>
      </w:tr>
      <w:tr w14:paraId="614B073F">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864" w:type="dxa"/>
            <w:shd w:val="clear" w:color="auto" w:fill="FFFFFF"/>
            <w:tcMar>
              <w:top w:w="12" w:type="dxa"/>
              <w:left w:w="40" w:type="dxa"/>
              <w:bottom w:w="12" w:type="dxa"/>
              <w:right w:w="40" w:type="dxa"/>
            </w:tcMar>
          </w:tcPr>
          <w:p w14:paraId="3B967C7F">
            <w:pPr>
              <w:spacing w:after="0" w:line="240" w:lineRule="auto"/>
              <w:jc w:val="left"/>
            </w:pPr>
            <w:r>
              <w:rPr>
                <w:rFonts w:ascii="Calibri" w:hAnsi="Calibri"/>
                <w:color w:val="1E293B"/>
                <w:sz w:val="23"/>
              </w:rPr>
              <w:t>1</w:t>
            </w:r>
          </w:p>
        </w:tc>
        <w:tc>
          <w:tcPr>
            <w:tcW w:w="3996" w:type="dxa"/>
            <w:shd w:val="clear" w:color="auto" w:fill="FFFFFF"/>
            <w:tcMar>
              <w:top w:w="12" w:type="dxa"/>
              <w:left w:w="40" w:type="dxa"/>
              <w:bottom w:w="12" w:type="dxa"/>
              <w:right w:w="40" w:type="dxa"/>
            </w:tcMar>
          </w:tcPr>
          <w:p w14:paraId="15D73F8A">
            <w:pPr>
              <w:spacing w:after="0" w:line="240" w:lineRule="auto"/>
              <w:jc w:val="left"/>
            </w:pPr>
            <w:r>
              <w:rPr>
                <w:rFonts w:ascii="Calibri" w:hAnsi="Calibri"/>
                <w:color w:val="1E293B"/>
                <w:sz w:val="23"/>
              </w:rPr>
              <w:t>Project Overview</w:t>
            </w:r>
          </w:p>
        </w:tc>
        <w:tc>
          <w:tcPr>
            <w:tcW w:w="5940" w:type="dxa"/>
            <w:shd w:val="clear" w:color="auto" w:fill="FFFFFF"/>
            <w:tcMar>
              <w:top w:w="12" w:type="dxa"/>
              <w:left w:w="40" w:type="dxa"/>
              <w:bottom w:w="12" w:type="dxa"/>
              <w:right w:w="40" w:type="dxa"/>
            </w:tcMar>
          </w:tcPr>
          <w:p w14:paraId="161D869B">
            <w:pPr>
              <w:spacing w:after="0" w:line="240" w:lineRule="auto"/>
              <w:jc w:val="left"/>
            </w:pPr>
            <w:r>
              <w:rPr>
                <w:rFonts w:ascii="Calibri" w:hAnsi="Calibri"/>
                <w:color w:val="1E293B"/>
                <w:sz w:val="23"/>
              </w:rPr>
              <w:t>Comprehensive introduction, problem statement, core objectives, mathematical formulas, and architectural stack.</w:t>
            </w:r>
          </w:p>
        </w:tc>
      </w:tr>
      <w:tr w14:paraId="6CD92651">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864" w:type="dxa"/>
            <w:shd w:val="clear" w:color="auto" w:fill="F1F5F9"/>
            <w:tcMar>
              <w:top w:w="12" w:type="dxa"/>
              <w:left w:w="40" w:type="dxa"/>
              <w:bottom w:w="12" w:type="dxa"/>
              <w:right w:w="40" w:type="dxa"/>
            </w:tcMar>
          </w:tcPr>
          <w:p w14:paraId="0E8237D4">
            <w:pPr>
              <w:spacing w:after="0" w:line="240" w:lineRule="auto"/>
              <w:jc w:val="left"/>
            </w:pPr>
            <w:r>
              <w:rPr>
                <w:rFonts w:ascii="Calibri" w:hAnsi="Calibri"/>
                <w:color w:val="1E293B"/>
                <w:sz w:val="23"/>
              </w:rPr>
              <w:t>2</w:t>
            </w:r>
          </w:p>
        </w:tc>
        <w:tc>
          <w:tcPr>
            <w:tcW w:w="3996" w:type="dxa"/>
            <w:shd w:val="clear" w:color="auto" w:fill="F1F5F9"/>
            <w:tcMar>
              <w:top w:w="12" w:type="dxa"/>
              <w:left w:w="40" w:type="dxa"/>
              <w:bottom w:w="12" w:type="dxa"/>
              <w:right w:w="40" w:type="dxa"/>
            </w:tcMar>
          </w:tcPr>
          <w:p w14:paraId="2D752878">
            <w:pPr>
              <w:spacing w:after="0" w:line="240" w:lineRule="auto"/>
              <w:jc w:val="left"/>
            </w:pPr>
            <w:r>
              <w:rPr>
                <w:rFonts w:ascii="Calibri" w:hAnsi="Calibri"/>
                <w:color w:val="1E293B"/>
                <w:sz w:val="23"/>
              </w:rPr>
              <w:t>Requirement Verification</w:t>
            </w:r>
          </w:p>
        </w:tc>
        <w:tc>
          <w:tcPr>
            <w:tcW w:w="5940" w:type="dxa"/>
            <w:shd w:val="clear" w:color="auto" w:fill="F1F5F9"/>
            <w:tcMar>
              <w:top w:w="12" w:type="dxa"/>
              <w:left w:w="40" w:type="dxa"/>
              <w:bottom w:w="12" w:type="dxa"/>
              <w:right w:w="40" w:type="dxa"/>
            </w:tcMar>
          </w:tcPr>
          <w:p w14:paraId="203F073A">
            <w:pPr>
              <w:spacing w:after="0" w:line="240" w:lineRule="auto"/>
              <w:jc w:val="left"/>
            </w:pPr>
            <w:r>
              <w:rPr>
                <w:rFonts w:ascii="Calibri" w:hAnsi="Calibri"/>
                <w:color w:val="1E293B"/>
                <w:sz w:val="23"/>
              </w:rPr>
              <w:t>Functional (FR) and Non-Functional (NFR) requirement verification matrices and compliance traceability.</w:t>
            </w:r>
          </w:p>
        </w:tc>
      </w:tr>
      <w:tr w14:paraId="356C9FF4">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864" w:type="dxa"/>
            <w:shd w:val="clear" w:color="auto" w:fill="FFFFFF"/>
            <w:tcMar>
              <w:top w:w="12" w:type="dxa"/>
              <w:left w:w="40" w:type="dxa"/>
              <w:bottom w:w="12" w:type="dxa"/>
              <w:right w:w="40" w:type="dxa"/>
            </w:tcMar>
          </w:tcPr>
          <w:p w14:paraId="24AE7D58">
            <w:pPr>
              <w:spacing w:after="0" w:line="240" w:lineRule="auto"/>
              <w:jc w:val="left"/>
            </w:pPr>
            <w:r>
              <w:rPr>
                <w:rFonts w:ascii="Calibri" w:hAnsi="Calibri"/>
                <w:color w:val="1E293B"/>
                <w:sz w:val="23"/>
              </w:rPr>
              <w:t>3</w:t>
            </w:r>
          </w:p>
        </w:tc>
        <w:tc>
          <w:tcPr>
            <w:tcW w:w="3996" w:type="dxa"/>
            <w:shd w:val="clear" w:color="auto" w:fill="FFFFFF"/>
            <w:tcMar>
              <w:top w:w="12" w:type="dxa"/>
              <w:left w:w="40" w:type="dxa"/>
              <w:bottom w:w="12" w:type="dxa"/>
              <w:right w:w="40" w:type="dxa"/>
            </w:tcMar>
          </w:tcPr>
          <w:p w14:paraId="5AB7C2AB">
            <w:pPr>
              <w:spacing w:after="0" w:line="240" w:lineRule="auto"/>
              <w:jc w:val="left"/>
            </w:pPr>
            <w:r>
              <w:rPr>
                <w:rFonts w:ascii="Calibri" w:hAnsi="Calibri"/>
                <w:color w:val="1E293B"/>
                <w:sz w:val="23"/>
              </w:rPr>
              <w:t>Test Plan</w:t>
            </w:r>
          </w:p>
        </w:tc>
        <w:tc>
          <w:tcPr>
            <w:tcW w:w="5940" w:type="dxa"/>
            <w:shd w:val="clear" w:color="auto" w:fill="FFFFFF"/>
            <w:tcMar>
              <w:top w:w="12" w:type="dxa"/>
              <w:left w:w="40" w:type="dxa"/>
              <w:bottom w:w="12" w:type="dxa"/>
              <w:right w:w="40" w:type="dxa"/>
            </w:tcMar>
          </w:tcPr>
          <w:p w14:paraId="7B60F720">
            <w:pPr>
              <w:spacing w:after="0" w:line="240" w:lineRule="auto"/>
              <w:jc w:val="left"/>
            </w:pPr>
            <w:r>
              <w:rPr>
                <w:rFonts w:ascii="Calibri" w:hAnsi="Calibri"/>
                <w:color w:val="1E293B"/>
                <w:sz w:val="23"/>
              </w:rPr>
              <w:t>Test strategy, execution scope, environments, entry/exit criteria, and quality assurance deliverables.</w:t>
            </w:r>
          </w:p>
        </w:tc>
      </w:tr>
      <w:tr w14:paraId="09E1D0C9">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864" w:type="dxa"/>
            <w:shd w:val="clear" w:color="auto" w:fill="F1F5F9"/>
            <w:tcMar>
              <w:top w:w="12" w:type="dxa"/>
              <w:left w:w="40" w:type="dxa"/>
              <w:bottom w:w="12" w:type="dxa"/>
              <w:right w:w="40" w:type="dxa"/>
            </w:tcMar>
          </w:tcPr>
          <w:p w14:paraId="7AAFC525">
            <w:pPr>
              <w:spacing w:after="0" w:line="240" w:lineRule="auto"/>
              <w:jc w:val="left"/>
            </w:pPr>
            <w:r>
              <w:rPr>
                <w:rFonts w:ascii="Calibri" w:hAnsi="Calibri"/>
                <w:color w:val="1E293B"/>
                <w:sz w:val="23"/>
              </w:rPr>
              <w:t>4</w:t>
            </w:r>
          </w:p>
        </w:tc>
        <w:tc>
          <w:tcPr>
            <w:tcW w:w="3996" w:type="dxa"/>
            <w:shd w:val="clear" w:color="auto" w:fill="F1F5F9"/>
            <w:tcMar>
              <w:top w:w="12" w:type="dxa"/>
              <w:left w:w="40" w:type="dxa"/>
              <w:bottom w:w="12" w:type="dxa"/>
              <w:right w:w="40" w:type="dxa"/>
            </w:tcMar>
          </w:tcPr>
          <w:p w14:paraId="7A0DB413">
            <w:pPr>
              <w:spacing w:after="0" w:line="240" w:lineRule="auto"/>
              <w:jc w:val="left"/>
            </w:pPr>
            <w:r>
              <w:rPr>
                <w:rFonts w:ascii="Calibri" w:hAnsi="Calibri"/>
                <w:color w:val="1E293B"/>
                <w:sz w:val="23"/>
              </w:rPr>
              <w:t>Test Cases</w:t>
            </w:r>
          </w:p>
        </w:tc>
        <w:tc>
          <w:tcPr>
            <w:tcW w:w="5940" w:type="dxa"/>
            <w:shd w:val="clear" w:color="auto" w:fill="F1F5F9"/>
            <w:tcMar>
              <w:top w:w="12" w:type="dxa"/>
              <w:left w:w="40" w:type="dxa"/>
              <w:bottom w:w="12" w:type="dxa"/>
              <w:right w:w="40" w:type="dxa"/>
            </w:tcMar>
          </w:tcPr>
          <w:p w14:paraId="27A18F68">
            <w:pPr>
              <w:spacing w:after="0" w:line="240" w:lineRule="auto"/>
              <w:jc w:val="left"/>
            </w:pPr>
            <w:r>
              <w:rPr>
                <w:rFonts w:ascii="Calibri" w:hAnsi="Calibri"/>
                <w:color w:val="1E293B"/>
                <w:sz w:val="23"/>
              </w:rPr>
              <w:t>Exhaustive structured test suite containing 30 test cases across engine math, UI, and playback controls.</w:t>
            </w:r>
          </w:p>
        </w:tc>
      </w:tr>
      <w:tr w14:paraId="1B9119F7">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864" w:type="dxa"/>
            <w:shd w:val="clear" w:color="auto" w:fill="FFFFFF"/>
            <w:tcMar>
              <w:top w:w="12" w:type="dxa"/>
              <w:left w:w="40" w:type="dxa"/>
              <w:bottom w:w="12" w:type="dxa"/>
              <w:right w:w="40" w:type="dxa"/>
            </w:tcMar>
          </w:tcPr>
          <w:p w14:paraId="1ABE3D6A">
            <w:pPr>
              <w:spacing w:after="0" w:line="240" w:lineRule="auto"/>
              <w:jc w:val="left"/>
            </w:pPr>
            <w:r>
              <w:rPr>
                <w:rFonts w:ascii="Calibri" w:hAnsi="Calibri"/>
                <w:color w:val="1E293B"/>
                <w:sz w:val="23"/>
              </w:rPr>
              <w:t>5</w:t>
            </w:r>
          </w:p>
        </w:tc>
        <w:tc>
          <w:tcPr>
            <w:tcW w:w="3996" w:type="dxa"/>
            <w:shd w:val="clear" w:color="auto" w:fill="FFFFFF"/>
            <w:tcMar>
              <w:top w:w="12" w:type="dxa"/>
              <w:left w:w="40" w:type="dxa"/>
              <w:bottom w:w="12" w:type="dxa"/>
              <w:right w:w="40" w:type="dxa"/>
            </w:tcMar>
          </w:tcPr>
          <w:p w14:paraId="396AB60B">
            <w:pPr>
              <w:spacing w:after="0" w:line="240" w:lineRule="auto"/>
              <w:jc w:val="left"/>
            </w:pPr>
            <w:r>
              <w:rPr>
                <w:rFonts w:ascii="Calibri" w:hAnsi="Calibri"/>
                <w:color w:val="1E293B"/>
                <w:sz w:val="23"/>
              </w:rPr>
              <w:t>Bug / Defect Report</w:t>
            </w:r>
          </w:p>
        </w:tc>
        <w:tc>
          <w:tcPr>
            <w:tcW w:w="5940" w:type="dxa"/>
            <w:shd w:val="clear" w:color="auto" w:fill="FFFFFF"/>
            <w:tcMar>
              <w:top w:w="12" w:type="dxa"/>
              <w:left w:w="40" w:type="dxa"/>
              <w:bottom w:w="12" w:type="dxa"/>
              <w:right w:w="40" w:type="dxa"/>
            </w:tcMar>
          </w:tcPr>
          <w:p w14:paraId="1FAF1FB1">
            <w:pPr>
              <w:spacing w:after="0" w:line="240" w:lineRule="auto"/>
              <w:jc w:val="left"/>
            </w:pPr>
            <w:r>
              <w:rPr>
                <w:rFonts w:ascii="Calibri" w:hAnsi="Calibri"/>
                <w:color w:val="1E293B"/>
                <w:sz w:val="23"/>
              </w:rPr>
              <w:t>Defect tracking log, severity classification matrix, root-cause analysis, and resolution verification.</w:t>
            </w:r>
          </w:p>
        </w:tc>
      </w:tr>
      <w:tr w14:paraId="42EA39DF">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864" w:type="dxa"/>
            <w:shd w:val="clear" w:color="auto" w:fill="F1F5F9"/>
            <w:tcMar>
              <w:top w:w="12" w:type="dxa"/>
              <w:left w:w="40" w:type="dxa"/>
              <w:bottom w:w="12" w:type="dxa"/>
              <w:right w:w="40" w:type="dxa"/>
            </w:tcMar>
          </w:tcPr>
          <w:p w14:paraId="51D11163">
            <w:pPr>
              <w:spacing w:after="0" w:line="240" w:lineRule="auto"/>
              <w:jc w:val="left"/>
            </w:pPr>
            <w:r>
              <w:rPr>
                <w:rFonts w:ascii="Calibri" w:hAnsi="Calibri"/>
                <w:color w:val="1E293B"/>
                <w:sz w:val="23"/>
              </w:rPr>
              <w:t>6</w:t>
            </w:r>
          </w:p>
        </w:tc>
        <w:tc>
          <w:tcPr>
            <w:tcW w:w="3996" w:type="dxa"/>
            <w:shd w:val="clear" w:color="auto" w:fill="F1F5F9"/>
            <w:tcMar>
              <w:top w:w="12" w:type="dxa"/>
              <w:left w:w="40" w:type="dxa"/>
              <w:bottom w:w="12" w:type="dxa"/>
              <w:right w:w="40" w:type="dxa"/>
            </w:tcMar>
          </w:tcPr>
          <w:p w14:paraId="533F7282">
            <w:pPr>
              <w:spacing w:after="0" w:line="240" w:lineRule="auto"/>
              <w:jc w:val="left"/>
            </w:pPr>
            <w:r>
              <w:rPr>
                <w:rFonts w:ascii="Calibri" w:hAnsi="Calibri"/>
                <w:color w:val="1E293B"/>
                <w:sz w:val="23"/>
              </w:rPr>
              <w:t>Debugging Report</w:t>
            </w:r>
          </w:p>
        </w:tc>
        <w:tc>
          <w:tcPr>
            <w:tcW w:w="5940" w:type="dxa"/>
            <w:shd w:val="clear" w:color="auto" w:fill="F1F5F9"/>
            <w:tcMar>
              <w:top w:w="12" w:type="dxa"/>
              <w:left w:w="40" w:type="dxa"/>
              <w:bottom w:w="12" w:type="dxa"/>
              <w:right w:w="40" w:type="dxa"/>
            </w:tcMar>
          </w:tcPr>
          <w:p w14:paraId="30757DD4">
            <w:pPr>
              <w:spacing w:after="0" w:line="240" w:lineRule="auto"/>
              <w:jc w:val="left"/>
            </w:pPr>
            <w:r>
              <w:rPr>
                <w:rFonts w:ascii="Calibri" w:hAnsi="Calibri"/>
                <w:color w:val="1E293B"/>
                <w:sz w:val="23"/>
              </w:rPr>
              <w:t>Deep-dive technical investigation, memory management, canvas coordinate transformations, and code fixes.</w:t>
            </w:r>
          </w:p>
        </w:tc>
      </w:tr>
      <w:tr w14:paraId="64B8F300">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864" w:type="dxa"/>
            <w:shd w:val="clear" w:color="auto" w:fill="FFFFFF"/>
            <w:tcMar>
              <w:top w:w="12" w:type="dxa"/>
              <w:left w:w="40" w:type="dxa"/>
              <w:bottom w:w="12" w:type="dxa"/>
              <w:right w:w="40" w:type="dxa"/>
            </w:tcMar>
          </w:tcPr>
          <w:p w14:paraId="61937416">
            <w:pPr>
              <w:spacing w:after="0" w:line="240" w:lineRule="auto"/>
              <w:jc w:val="left"/>
            </w:pPr>
            <w:r>
              <w:rPr>
                <w:rFonts w:ascii="Calibri" w:hAnsi="Calibri"/>
                <w:color w:val="1E293B"/>
                <w:sz w:val="23"/>
              </w:rPr>
              <w:t>7</w:t>
            </w:r>
          </w:p>
        </w:tc>
        <w:tc>
          <w:tcPr>
            <w:tcW w:w="3996" w:type="dxa"/>
            <w:shd w:val="clear" w:color="auto" w:fill="FFFFFF"/>
            <w:tcMar>
              <w:top w:w="12" w:type="dxa"/>
              <w:left w:w="40" w:type="dxa"/>
              <w:bottom w:w="12" w:type="dxa"/>
              <w:right w:w="40" w:type="dxa"/>
            </w:tcMar>
          </w:tcPr>
          <w:p w14:paraId="028DA46C">
            <w:pPr>
              <w:spacing w:after="0" w:line="240" w:lineRule="auto"/>
              <w:jc w:val="left"/>
            </w:pPr>
            <w:r>
              <w:rPr>
                <w:rFonts w:ascii="Calibri" w:hAnsi="Calibri"/>
                <w:color w:val="1E293B"/>
                <w:sz w:val="23"/>
              </w:rPr>
              <w:t>Validation Report</w:t>
            </w:r>
          </w:p>
        </w:tc>
        <w:tc>
          <w:tcPr>
            <w:tcW w:w="5940" w:type="dxa"/>
            <w:shd w:val="clear" w:color="auto" w:fill="FFFFFF"/>
            <w:tcMar>
              <w:top w:w="12" w:type="dxa"/>
              <w:left w:w="40" w:type="dxa"/>
              <w:bottom w:w="12" w:type="dxa"/>
              <w:right w:w="40" w:type="dxa"/>
            </w:tcMar>
          </w:tcPr>
          <w:p w14:paraId="1E634751">
            <w:pPr>
              <w:spacing w:after="0" w:line="240" w:lineRule="auto"/>
              <w:jc w:val="left"/>
            </w:pPr>
            <w:r>
              <w:rPr>
                <w:rFonts w:ascii="Calibri" w:hAnsi="Calibri"/>
                <w:color w:val="1E293B"/>
                <w:sz w:val="23"/>
              </w:rPr>
              <w:t>Sanitization policies, input boundary constraints, real-time error handling UI, and exception safety.</w:t>
            </w:r>
          </w:p>
        </w:tc>
      </w:tr>
      <w:tr w14:paraId="71FD6150">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864" w:type="dxa"/>
            <w:shd w:val="clear" w:color="auto" w:fill="F1F5F9"/>
            <w:tcMar>
              <w:top w:w="12" w:type="dxa"/>
              <w:left w:w="40" w:type="dxa"/>
              <w:bottom w:w="12" w:type="dxa"/>
              <w:right w:w="40" w:type="dxa"/>
            </w:tcMar>
          </w:tcPr>
          <w:p w14:paraId="2BAA0E83">
            <w:pPr>
              <w:spacing w:after="0" w:line="240" w:lineRule="auto"/>
              <w:jc w:val="left"/>
            </w:pPr>
            <w:r>
              <w:rPr>
                <w:rFonts w:ascii="Calibri" w:hAnsi="Calibri"/>
                <w:color w:val="1E293B"/>
                <w:sz w:val="23"/>
              </w:rPr>
              <w:t>8</w:t>
            </w:r>
          </w:p>
        </w:tc>
        <w:tc>
          <w:tcPr>
            <w:tcW w:w="3996" w:type="dxa"/>
            <w:shd w:val="clear" w:color="auto" w:fill="F1F5F9"/>
            <w:tcMar>
              <w:top w:w="12" w:type="dxa"/>
              <w:left w:w="40" w:type="dxa"/>
              <w:bottom w:w="12" w:type="dxa"/>
              <w:right w:w="40" w:type="dxa"/>
            </w:tcMar>
          </w:tcPr>
          <w:p w14:paraId="564B0EEE">
            <w:pPr>
              <w:spacing w:after="0" w:line="240" w:lineRule="auto"/>
              <w:jc w:val="left"/>
            </w:pPr>
            <w:r>
              <w:rPr>
                <w:rFonts w:ascii="Calibri" w:hAnsi="Calibri"/>
                <w:color w:val="1E293B"/>
                <w:sz w:val="23"/>
              </w:rPr>
              <w:t>Software and Hardware Requirements</w:t>
            </w:r>
          </w:p>
        </w:tc>
        <w:tc>
          <w:tcPr>
            <w:tcW w:w="5940" w:type="dxa"/>
            <w:shd w:val="clear" w:color="auto" w:fill="F1F5F9"/>
            <w:tcMar>
              <w:top w:w="12" w:type="dxa"/>
              <w:left w:w="40" w:type="dxa"/>
              <w:bottom w:w="12" w:type="dxa"/>
              <w:right w:w="40" w:type="dxa"/>
            </w:tcMar>
          </w:tcPr>
          <w:p w14:paraId="5DDFC0FA">
            <w:pPr>
              <w:spacing w:after="0" w:line="240" w:lineRule="auto"/>
              <w:jc w:val="left"/>
            </w:pPr>
            <w:r>
              <w:rPr>
                <w:rFonts w:ascii="Calibri" w:hAnsi="Calibri"/>
                <w:color w:val="1E293B"/>
                <w:sz w:val="23"/>
              </w:rPr>
              <w:t>Detailed system specifications, client-side runtime dependencies, and hardware resource allocations.</w:t>
            </w:r>
          </w:p>
        </w:tc>
      </w:tr>
      <w:tr w14:paraId="79546672">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864" w:type="dxa"/>
            <w:shd w:val="clear" w:color="auto" w:fill="FFFFFF"/>
            <w:tcMar>
              <w:top w:w="12" w:type="dxa"/>
              <w:left w:w="40" w:type="dxa"/>
              <w:bottom w:w="12" w:type="dxa"/>
              <w:right w:w="40" w:type="dxa"/>
            </w:tcMar>
          </w:tcPr>
          <w:p w14:paraId="7C874BC3">
            <w:pPr>
              <w:spacing w:after="0" w:line="240" w:lineRule="auto"/>
              <w:jc w:val="left"/>
            </w:pPr>
            <w:r>
              <w:rPr>
                <w:rFonts w:ascii="Calibri" w:hAnsi="Calibri"/>
                <w:color w:val="1E293B"/>
                <w:sz w:val="23"/>
              </w:rPr>
              <w:t>9</w:t>
            </w:r>
          </w:p>
        </w:tc>
        <w:tc>
          <w:tcPr>
            <w:tcW w:w="3996" w:type="dxa"/>
            <w:shd w:val="clear" w:color="auto" w:fill="FFFFFF"/>
            <w:tcMar>
              <w:top w:w="12" w:type="dxa"/>
              <w:left w:w="40" w:type="dxa"/>
              <w:bottom w:w="12" w:type="dxa"/>
              <w:right w:w="40" w:type="dxa"/>
            </w:tcMar>
          </w:tcPr>
          <w:p w14:paraId="6FC8786F">
            <w:pPr>
              <w:spacing w:after="0" w:line="240" w:lineRule="auto"/>
              <w:jc w:val="left"/>
            </w:pPr>
            <w:r>
              <w:rPr>
                <w:rFonts w:ascii="Calibri" w:hAnsi="Calibri"/>
                <w:color w:val="1E293B"/>
                <w:sz w:val="23"/>
              </w:rPr>
              <w:t>Workflow of the Project</w:t>
            </w:r>
          </w:p>
        </w:tc>
        <w:tc>
          <w:tcPr>
            <w:tcW w:w="5940" w:type="dxa"/>
            <w:shd w:val="clear" w:color="auto" w:fill="FFFFFF"/>
            <w:tcMar>
              <w:top w:w="12" w:type="dxa"/>
              <w:left w:w="40" w:type="dxa"/>
              <w:bottom w:w="12" w:type="dxa"/>
              <w:right w:w="40" w:type="dxa"/>
            </w:tcMar>
          </w:tcPr>
          <w:p w14:paraId="44E745A8">
            <w:pPr>
              <w:spacing w:after="0" w:line="240" w:lineRule="auto"/>
              <w:jc w:val="left"/>
            </w:pPr>
            <w:r>
              <w:rPr>
                <w:rFonts w:ascii="Calibri" w:hAnsi="Calibri"/>
                <w:color w:val="1E293B"/>
                <w:sz w:val="23"/>
              </w:rPr>
              <w:t>Layered software architecture, state machine transitions, user interaction lifecycle, and data flow pipelines.</w:t>
            </w:r>
          </w:p>
        </w:tc>
      </w:tr>
      <w:tr w14:paraId="31E4B224">
        <w:tblPrEx>
          <w:tblBorders>
            <w:top w:val="single" w:sz="40" w:space="0"/>
            <w:left w:val="single" w:sz="40" w:space="0"/>
            <w:bottom w:val="single" w:sz="40" w:space="0"/>
            <w:right w:val="single" w:sz="40" w:space="0"/>
            <w:insideH w:val="single" w:sz="40" w:space="0"/>
            <w:insideV w:val="single" w:sz="40" w:space="0"/>
          </w:tblBorders>
          <w:tblCellMar>
            <w:top w:w="0" w:type="dxa"/>
            <w:left w:w="108" w:type="dxa"/>
            <w:bottom w:w="0" w:type="dxa"/>
            <w:right w:w="108" w:type="dxa"/>
          </w:tblCellMar>
        </w:tblPrEx>
        <w:trPr>
          <w:jc w:val="center"/>
        </w:trPr>
        <w:tc>
          <w:tcPr>
            <w:tcW w:w="10800" w:type="dxa"/>
            <w:gridSpan w:val="3"/>
            <w:tcBorders>
              <w:top w:val="nil"/>
              <w:left w:val="single" w:color="1B365D" w:sz="24" w:space="0"/>
              <w:bottom w:val="nil"/>
              <w:right w:val="nil"/>
            </w:tcBorders>
            <w:shd w:val="clear" w:color="auto" w:fill="F0F4F8"/>
            <w:tcMar>
              <w:top w:w="20" w:type="dxa"/>
              <w:left w:w="40" w:type="dxa"/>
              <w:bottom w:w="20" w:type="dxa"/>
              <w:right w:w="40" w:type="dxa"/>
            </w:tcMar>
          </w:tcPr>
          <w:p w14:paraId="45DD6B03">
            <w:pPr>
              <w:spacing w:after="10" w:line="240" w:lineRule="auto"/>
            </w:pPr>
            <w:r>
              <w:rPr>
                <w:rFonts w:ascii="Calibri" w:hAnsi="Calibri"/>
                <w:b/>
                <w:color w:val="1B365D"/>
                <w:sz w:val="28"/>
              </w:rPr>
              <w:t>📌 Document Guidelines &amp; Academic Context</w:t>
            </w:r>
            <w:r>
              <w:rPr>
                <w:rFonts w:ascii="Calibri" w:hAnsi="Calibri"/>
                <w:b/>
                <w:color w:val="1B365D"/>
                <w:sz w:val="28"/>
              </w:rPr>
              <w:br w:type="textWrapping"/>
            </w:r>
            <w:r>
              <w:rPr>
                <w:rFonts w:ascii="Calibri" w:hAnsi="Calibri"/>
                <w:i/>
                <w:color w:val="1E293B"/>
                <w:sz w:val="28"/>
              </w:rPr>
              <w:t>This report is compiled according to postgraduate software engineering standards for MCA Computer Graphics coursework. It covers full architectural specifications, mathematical algorithm derivations, empirical test results, defect lifecycle logs, and project workflow models.</w:t>
            </w:r>
          </w:p>
        </w:tc>
      </w:tr>
    </w:tbl>
    <w:p w14:paraId="4F435262">
      <w:pPr>
        <w:keepNext/>
        <w:spacing w:before="60" w:after="20"/>
      </w:pPr>
      <w:r>
        <w:rPr>
          <w:rFonts w:ascii="Calibri" w:hAnsi="Calibri"/>
          <w:b/>
          <w:color w:val="1B365D"/>
          <w:sz w:val="32"/>
        </w:rPr>
        <w:t>1. Project Overview</w:t>
      </w:r>
    </w:p>
    <w:p w14:paraId="004144F5">
      <w:pPr>
        <w:keepNext/>
        <w:spacing w:before="40" w:after="20"/>
      </w:pPr>
      <w:r>
        <w:rPr>
          <w:rFonts w:ascii="Calibri" w:hAnsi="Calibri"/>
          <w:b/>
          <w:color w:val="2B547E"/>
          <w:sz w:val="32"/>
        </w:rPr>
        <w:t>1.1 Executive Summary &amp; Problem Statement</w:t>
      </w:r>
    </w:p>
    <w:p w14:paraId="2424B783">
      <w:pPr>
        <w:spacing w:after="10" w:line="240" w:lineRule="auto"/>
      </w:pPr>
      <w:r>
        <w:rPr>
          <w:rFonts w:ascii="Calibri" w:hAnsi="Calibri"/>
          <w:color w:val="1E293B"/>
          <w:sz w:val="28"/>
        </w:rPr>
        <w:t>In computer science higher education—specifically within Master of Computer Applications (MCA) Computer Graphics coursework—mastering fundamental rasterization and vector clipping algorithms presents significant cognitive challenges. Traditional textbooks provide static mathematical equations and final discrete pixel outputs. However, students frequently struggle to visualize intermediate calculation steps, floating-point coordinate roundings, octant decision parameter updates, and clipping outcode bitwise operations.</w:t>
      </w:r>
    </w:p>
    <w:p w14:paraId="309254E0">
      <w:pPr>
        <w:spacing w:after="10" w:line="240" w:lineRule="auto"/>
      </w:pPr>
      <w:r>
        <w:rPr>
          <w:rFonts w:ascii="Calibri" w:hAnsi="Calibri"/>
          <w:color w:val="1E293B"/>
          <w:sz w:val="28"/>
        </w:rPr>
        <w:t>The Graphics Algorithm Visualizer is a client-side, interactive educational web application engineered to bridge the gap between abstract mathematical formulation and discrete screen-space pixel rasterization. Built purely with modern Web standards (HTML5, Vanilla CSS3, ES6 JavaScript, and the HTML5 Canvas API), the platform allows users to dynamically configure algorithm input parameters, watch real-time step-by-step pixel plotting animations, inspect granular calculation breakdown tables, and analyze dedicated algorithmic rationale panels ('Why This Pixel?').</w:t>
      </w:r>
    </w:p>
    <w:p w14:paraId="375EC8B2">
      <w:pPr>
        <w:keepNext/>
        <w:spacing w:before="40" w:after="20"/>
      </w:pPr>
      <w:r>
        <w:rPr>
          <w:rFonts w:ascii="Calibri" w:hAnsi="Calibri"/>
          <w:b/>
          <w:color w:val="2B547E"/>
          <w:sz w:val="32"/>
        </w:rPr>
        <w:t>1.2 Primary Objectives</w:t>
      </w:r>
    </w:p>
    <w:p w14:paraId="3579EFB1">
      <w:pPr>
        <w:pStyle w:val="23"/>
        <w:spacing w:after="10" w:line="240" w:lineRule="auto"/>
      </w:pPr>
      <w:r>
        <w:rPr>
          <w:rFonts w:ascii="Calibri" w:hAnsi="Calibri"/>
          <w:b/>
          <w:color w:val="1B365D"/>
          <w:sz w:val="28"/>
        </w:rPr>
        <w:t>1. Coordinate Grid Rendering:</w:t>
      </w:r>
      <w:r>
        <w:rPr>
          <w:rFonts w:ascii="Calibri" w:hAnsi="Calibri"/>
          <w:color w:val="1E293B"/>
          <w:sz w:val="28"/>
        </w:rPr>
        <w:t xml:space="preserve"> Interactive Mathematical Coordinate Canvas: Custom-rendered HTML5 Canvas supporting mathematical Cartesian coordinates where the +Y axis points upward, complete with dynamic zooming, panning, auto-fitting, and pixel cell highlighting.</w:t>
      </w:r>
    </w:p>
    <w:p w14:paraId="021209D1">
      <w:pPr>
        <w:pStyle w:val="23"/>
        <w:spacing w:after="10" w:line="240" w:lineRule="auto"/>
      </w:pPr>
      <w:r>
        <w:rPr>
          <w:rFonts w:ascii="Calibri" w:hAnsi="Calibri"/>
          <w:b/>
          <w:color w:val="1B365D"/>
          <w:sz w:val="28"/>
        </w:rPr>
        <w:t>2. Core Algorithm Support:</w:t>
      </w:r>
      <w:r>
        <w:rPr>
          <w:rFonts w:ascii="Calibri" w:hAnsi="Calibri"/>
          <w:color w:val="1E293B"/>
          <w:sz w:val="28"/>
        </w:rPr>
        <w:t xml:space="preserve"> Comprehensive Algorithm Suite: Full execution engines for DDA Line Drawing, Bresenham Line Drawing (all octants), Midpoint Circle (8-way symmetry), Cohen-Sutherland Line Clipping (4-bit outcodes), and Liang-Barsky Line Clipping (parametric p &amp; q bounds).</w:t>
      </w:r>
    </w:p>
    <w:p w14:paraId="258DCA8A">
      <w:pPr>
        <w:pStyle w:val="23"/>
        <w:spacing w:after="10" w:line="240" w:lineRule="auto"/>
      </w:pPr>
      <w:r>
        <w:rPr>
          <w:rFonts w:ascii="Calibri" w:hAnsi="Calibri"/>
          <w:b/>
          <w:color w:val="1B365D"/>
          <w:sz w:val="28"/>
        </w:rPr>
        <w:t>3. Modular Engine Design:</w:t>
      </w:r>
      <w:r>
        <w:rPr>
          <w:rFonts w:ascii="Calibri" w:hAnsi="Calibri"/>
          <w:color w:val="1E293B"/>
          <w:sz w:val="28"/>
        </w:rPr>
        <w:t xml:space="preserve"> Decoupled Execution Architecture: Strict separation between pure mathematical step-generation logic engines and visual canvas rendering modules, enabling transparent state inspection.</w:t>
      </w:r>
    </w:p>
    <w:p w14:paraId="6B7A5E29">
      <w:pPr>
        <w:pStyle w:val="23"/>
        <w:spacing w:after="10" w:line="240" w:lineRule="auto"/>
      </w:pPr>
      <w:r>
        <w:rPr>
          <w:rFonts w:ascii="Calibri" w:hAnsi="Calibri"/>
          <w:b/>
          <w:color w:val="1B365D"/>
          <w:sz w:val="28"/>
        </w:rPr>
        <w:t>4. Educational Transparency:</w:t>
      </w:r>
      <w:r>
        <w:rPr>
          <w:rFonts w:ascii="Calibri" w:hAnsi="Calibri"/>
          <w:color w:val="1E293B"/>
          <w:sz w:val="28"/>
        </w:rPr>
        <w:t xml:space="preserve"> Intermediate Data Structures &amp; Rationale Panels: Automated tabular generation showing exact step indices, floating-point coordinates, integer roundings, decision parameters (P_k), and human-readable decision explanations for every step.</w:t>
      </w:r>
    </w:p>
    <w:p w14:paraId="1547179E">
      <w:pPr>
        <w:pStyle w:val="23"/>
        <w:spacing w:after="10" w:line="240" w:lineRule="auto"/>
      </w:pPr>
      <w:r>
        <w:rPr>
          <w:rFonts w:ascii="Calibri" w:hAnsi="Calibri"/>
          <w:b/>
          <w:color w:val="1B365D"/>
          <w:sz w:val="28"/>
        </w:rPr>
        <w:t>5. Stepping &amp; Animation Control:</w:t>
      </w:r>
      <w:r>
        <w:rPr>
          <w:rFonts w:ascii="Calibri" w:hAnsi="Calibri"/>
          <w:color w:val="1E293B"/>
          <w:sz w:val="28"/>
        </w:rPr>
        <w:t xml:space="preserve"> Full Interactive Playback Controller: Manual and automated animation playback controls including Start, Pause, Resume, Step Forward, Step Backward, Adjustable Speed (0.2s to 1.0s), and Reset.</w:t>
      </w:r>
    </w:p>
    <w:p w14:paraId="6C1152F7">
      <w:pPr>
        <w:pStyle w:val="23"/>
        <w:spacing w:after="10" w:line="240" w:lineRule="auto"/>
      </w:pPr>
      <w:r>
        <w:rPr>
          <w:rFonts w:ascii="Calibri" w:hAnsi="Calibri"/>
          <w:b/>
          <w:color w:val="1B365D"/>
          <w:sz w:val="28"/>
        </w:rPr>
        <w:t>6. Visual Excellence &amp; UX:</w:t>
      </w:r>
      <w:r>
        <w:rPr>
          <w:rFonts w:ascii="Calibri" w:hAnsi="Calibri"/>
          <w:color w:val="1E293B"/>
          <w:sz w:val="28"/>
        </w:rPr>
        <w:t xml:space="preserve"> High-DPI Sharpness &amp; Theme Customization: Native support for Retina/High-DPI sharp canvas scaling via window.devicePixelRatio, alongside persistent Dark and Light visual themes.</w:t>
      </w:r>
    </w:p>
    <w:p w14:paraId="4FA88D4A">
      <w:pPr>
        <w:keepNext/>
        <w:spacing w:before="40" w:after="20"/>
      </w:pPr>
      <w:r>
        <w:rPr>
          <w:rFonts w:ascii="Calibri" w:hAnsi="Calibri"/>
          <w:b/>
          <w:color w:val="2B547E"/>
          <w:sz w:val="32"/>
        </w:rPr>
        <w:t>1.3 Core Algorithms Implemented &amp; Mathematical Derivations</w:t>
      </w:r>
    </w:p>
    <w:p w14:paraId="65377913">
      <w:pPr>
        <w:spacing w:after="10" w:line="240" w:lineRule="auto"/>
      </w:pPr>
      <w:r>
        <w:rPr>
          <w:rFonts w:ascii="Calibri" w:hAnsi="Calibri"/>
          <w:color w:val="1E293B"/>
          <w:sz w:val="28"/>
        </w:rPr>
        <w:t>The application encapsulates five fundamental computer graphics algorithms categorized into rasterization engines and vector line clipping engines:</w:t>
      </w:r>
    </w:p>
    <w:p w14:paraId="5E15464E">
      <w:pPr>
        <w:keepNext/>
        <w:spacing w:before="40" w:after="20"/>
      </w:pPr>
      <w:r>
        <w:rPr>
          <w:rFonts w:ascii="Calibri" w:hAnsi="Calibri"/>
          <w:b/>
          <w:color w:val="D97706"/>
          <w:sz w:val="32"/>
        </w:rPr>
        <w:t>1. DDA (Digital Differential Analyzer) Line Drawing Algorithm</w:t>
      </w:r>
    </w:p>
    <w:p w14:paraId="05E5ED4E">
      <w:pPr>
        <w:spacing w:after="10" w:line="240" w:lineRule="auto"/>
      </w:pPr>
      <w:r>
        <w:rPr>
          <w:rFonts w:ascii="Calibri" w:hAnsi="Calibri"/>
          <w:color w:val="1E293B"/>
          <w:sz w:val="28"/>
        </w:rPr>
        <w:t>The DDA algorithm calculates continuous floating-point coordinate increments along a line segment by evaluating differential steps dx = X2 - X1 and dy = Y2 - Y1. Based on the maximum absolute differential (steps = max(|dx|, |dy|)), it increments X and Y by fixed step amounts:</w:t>
      </w:r>
    </w:p>
    <w:p w14:paraId="6680551B">
      <w:pPr>
        <w:spacing w:after="10" w:line="240" w:lineRule="auto"/>
      </w:pPr>
      <w:r>
        <w:rPr>
          <w:rFonts w:ascii="Calibri" w:hAnsi="Calibri"/>
          <w:color w:val="1E293B"/>
          <w:sz w:val="28"/>
        </w:rPr>
        <w:t xml:space="preserve">   • xIncrement = dx / steps</w:t>
      </w:r>
      <w:r>
        <w:rPr>
          <w:rFonts w:ascii="Calibri" w:hAnsi="Calibri"/>
          <w:color w:val="1E293B"/>
          <w:sz w:val="28"/>
        </w:rPr>
        <w:br w:type="textWrapping"/>
      </w:r>
      <w:r>
        <w:rPr>
          <w:rFonts w:ascii="Calibri" w:hAnsi="Calibri"/>
          <w:color w:val="1E293B"/>
          <w:sz w:val="28"/>
        </w:rPr>
        <w:t xml:space="preserve">   • yIncrement = dy / steps</w:t>
      </w:r>
      <w:r>
        <w:rPr>
          <w:rFonts w:ascii="Calibri" w:hAnsi="Calibri"/>
          <w:color w:val="1E293B"/>
          <w:sz w:val="28"/>
        </w:rPr>
        <w:br w:type="textWrapping"/>
      </w:r>
      <w:r>
        <w:rPr>
          <w:rFonts w:ascii="Calibri" w:hAnsi="Calibri"/>
          <w:color w:val="1E293B"/>
          <w:sz w:val="28"/>
        </w:rPr>
        <w:t xml:space="preserve">   • X_{k+1} = X_k + xIncrement</w:t>
      </w:r>
      <w:r>
        <w:rPr>
          <w:rFonts w:ascii="Calibri" w:hAnsi="Calibri"/>
          <w:color w:val="1E293B"/>
          <w:sz w:val="28"/>
        </w:rPr>
        <w:br w:type="textWrapping"/>
      </w:r>
      <w:r>
        <w:rPr>
          <w:rFonts w:ascii="Calibri" w:hAnsi="Calibri"/>
          <w:color w:val="1E293B"/>
          <w:sz w:val="28"/>
        </w:rPr>
        <w:t xml:space="preserve">   • Y_{k+1} = Y_k + yIncrement</w:t>
      </w:r>
      <w:r>
        <w:rPr>
          <w:rFonts w:ascii="Calibri" w:hAnsi="Calibri"/>
          <w:color w:val="1E293B"/>
          <w:sz w:val="28"/>
        </w:rPr>
        <w:br w:type="textWrapping"/>
      </w:r>
      <w:r>
        <w:rPr>
          <w:rFonts w:ascii="Calibri" w:hAnsi="Calibri"/>
          <w:color w:val="1E293B"/>
          <w:sz w:val="28"/>
        </w:rPr>
        <w:t xml:space="preserve">   • Plot Pixel: (Round(X_{k+1}), Round(Y_{k+1}))</w:t>
      </w:r>
    </w:p>
    <w:p w14:paraId="2624CD8D">
      <w:pPr>
        <w:spacing w:after="10" w:line="240" w:lineRule="auto"/>
      </w:pPr>
      <w:r>
        <w:rPr>
          <w:rFonts w:ascii="Calibri" w:hAnsi="Calibri"/>
          <w:color w:val="1E293B"/>
          <w:sz w:val="28"/>
        </w:rPr>
        <w:t>DDA works for any arbitrary slope, but relies on floating-point arithmetic and rounding operations at every step.</w:t>
      </w:r>
    </w:p>
    <w:p w14:paraId="5F699B9C">
      <w:pPr>
        <w:keepNext/>
        <w:spacing w:before="40" w:after="20"/>
      </w:pPr>
      <w:r>
        <w:rPr>
          <w:rFonts w:ascii="Calibri" w:hAnsi="Calibri"/>
          <w:b/>
          <w:color w:val="D97706"/>
          <w:sz w:val="32"/>
        </w:rPr>
        <w:t>2. Bresenham Line Drawing Algorithm</w:t>
      </w:r>
    </w:p>
    <w:p w14:paraId="5FB28A58">
      <w:pPr>
        <w:spacing w:after="10" w:line="240" w:lineRule="auto"/>
      </w:pPr>
      <w:r>
        <w:rPr>
          <w:rFonts w:ascii="Calibri" w:hAnsi="Calibri"/>
          <w:color w:val="1E293B"/>
          <w:sz w:val="28"/>
        </w:rPr>
        <w:t>Bresenham's algorithm optimizes line rasterization by using pure integer arithmetic, eliminating slow floating-point divisions and rounding operations. For a line with slope m &lt; 1, the initial integer decision parameter P_0 is derived as:</w:t>
      </w:r>
    </w:p>
    <w:p w14:paraId="142080D6">
      <w:pPr>
        <w:spacing w:after="10" w:line="240" w:lineRule="auto"/>
      </w:pPr>
      <w:r>
        <w:rPr>
          <w:rFonts w:ascii="Calibri" w:hAnsi="Calibri"/>
          <w:color w:val="1E293B"/>
          <w:sz w:val="28"/>
        </w:rPr>
        <w:t xml:space="preserve">   • P_0 = 2·Δy - Δx</w:t>
      </w:r>
      <w:r>
        <w:rPr>
          <w:rFonts w:ascii="Calibri" w:hAnsi="Calibri"/>
          <w:color w:val="1E293B"/>
          <w:sz w:val="28"/>
        </w:rPr>
        <w:br w:type="textWrapping"/>
      </w:r>
      <w:r>
        <w:rPr>
          <w:rFonts w:ascii="Calibri" w:hAnsi="Calibri"/>
          <w:color w:val="1E293B"/>
          <w:sz w:val="28"/>
        </w:rPr>
        <w:t xml:space="preserve">   • If P_k &lt; 0: P_{k+1} = P_k + 2·Δy (Select East pixel: X_{k+1} = X_k + 1, Y_{k+1} = Y_k)</w:t>
      </w:r>
      <w:r>
        <w:rPr>
          <w:rFonts w:ascii="Calibri" w:hAnsi="Calibri"/>
          <w:color w:val="1E293B"/>
          <w:sz w:val="28"/>
        </w:rPr>
        <w:br w:type="textWrapping"/>
      </w:r>
      <w:r>
        <w:rPr>
          <w:rFonts w:ascii="Calibri" w:hAnsi="Calibri"/>
          <w:color w:val="1E293B"/>
          <w:sz w:val="28"/>
        </w:rPr>
        <w:t xml:space="preserve">   • If P_k ≥ 0: P_{k+1} = P_k + 2·Δy - 2·Δx (Select North-East pixel: X_{k+1} = X_k + 1, Y_{k+1} = Y_k + 1)</w:t>
      </w:r>
    </w:p>
    <w:p w14:paraId="186C059E">
      <w:pPr>
        <w:spacing w:after="10" w:line="240" w:lineRule="auto"/>
      </w:pPr>
      <w:r>
        <w:rPr>
          <w:rFonts w:ascii="Calibri" w:hAnsi="Calibri"/>
          <w:color w:val="1E293B"/>
          <w:sz w:val="28"/>
        </w:rPr>
        <w:t>The engine supports generalized Bresenham rasterization across all octants by dynamically tracking directional step signs (sx, sy) and swapping delta axes when dy &gt; dx.</w:t>
      </w:r>
    </w:p>
    <w:p w14:paraId="5E713FAA">
      <w:pPr>
        <w:keepNext/>
        <w:spacing w:before="40" w:after="20"/>
      </w:pPr>
      <w:r>
        <w:rPr>
          <w:rFonts w:ascii="Calibri" w:hAnsi="Calibri"/>
          <w:b/>
          <w:color w:val="D97706"/>
          <w:sz w:val="32"/>
        </w:rPr>
        <w:t>3. Midpoint Circle Algorithm</w:t>
      </w:r>
    </w:p>
    <w:p w14:paraId="44B51AEA">
      <w:pPr>
        <w:spacing w:after="10" w:line="240" w:lineRule="auto"/>
      </w:pPr>
      <w:r>
        <w:rPr>
          <w:rFonts w:ascii="Calibri" w:hAnsi="Calibri"/>
          <w:color w:val="1E293B"/>
          <w:sz w:val="28"/>
        </w:rPr>
        <w:t>The Midpoint Circle algorithm generates circular arcs on a discrete pixel grid by evaluating an integer decision parameter P_k at the midpoint between candidate pixels (East vs South-East). Taking advantage of 8-way circular symmetry, the engine calculates pixel coordinates for only one octant (0° to 45°) and automatically mirrors the points across all eight symmetric octants around center (cx, cy):</w:t>
      </w:r>
    </w:p>
    <w:p w14:paraId="3D445902">
      <w:pPr>
        <w:spacing w:after="10" w:line="240" w:lineRule="auto"/>
      </w:pPr>
      <w:r>
        <w:rPr>
          <w:rFonts w:ascii="Calibri" w:hAnsi="Calibri"/>
          <w:color w:val="1E293B"/>
          <w:sz w:val="28"/>
        </w:rPr>
        <w:t xml:space="preserve">   • Initial Point: (0, R), Initial Decision P_0 = 1 - R (for integer radius R)</w:t>
      </w:r>
      <w:r>
        <w:rPr>
          <w:rFonts w:ascii="Calibri" w:hAnsi="Calibri"/>
          <w:color w:val="1E293B"/>
          <w:sz w:val="28"/>
        </w:rPr>
        <w:br w:type="textWrapping"/>
      </w:r>
      <w:r>
        <w:rPr>
          <w:rFonts w:ascii="Calibri" w:hAnsi="Calibri"/>
          <w:color w:val="1E293B"/>
          <w:sz w:val="28"/>
        </w:rPr>
        <w:t xml:space="preserve">   • If P_k &lt; 0: P_{k+1} = P_k + 2·X_{k+1} + 1 (Select East pixel: X_{k+1} = X_k + 1, Y_{k+1} = Y_k)</w:t>
      </w:r>
      <w:r>
        <w:rPr>
          <w:rFonts w:ascii="Calibri" w:hAnsi="Calibri"/>
          <w:color w:val="1E293B"/>
          <w:sz w:val="28"/>
        </w:rPr>
        <w:br w:type="textWrapping"/>
      </w:r>
      <w:r>
        <w:rPr>
          <w:rFonts w:ascii="Calibri" w:hAnsi="Calibri"/>
          <w:color w:val="1E293B"/>
          <w:sz w:val="28"/>
        </w:rPr>
        <w:t xml:space="preserve">   • If P_k ≥ 0: P_{k+1} = P_k + 2·X_{k+1} - 2·Y_{k+1} + 1 (Select South-East pixel: X_{k+1} = X_k + 1, Y_{k+1} = Y_k - 1)</w:t>
      </w:r>
      <w:r>
        <w:rPr>
          <w:rFonts w:ascii="Calibri" w:hAnsi="Calibri"/>
          <w:color w:val="1E293B"/>
          <w:sz w:val="28"/>
        </w:rPr>
        <w:br w:type="textWrapping"/>
      </w:r>
      <w:r>
        <w:rPr>
          <w:rFonts w:ascii="Calibri" w:hAnsi="Calibri"/>
          <w:color w:val="1E293B"/>
          <w:sz w:val="28"/>
        </w:rPr>
        <w:t xml:space="preserve">   • Symmetric 8-Way Reflection: (cx ± X, cy ± Y) and (cx ± Y, cy ± X)</w:t>
      </w:r>
    </w:p>
    <w:p w14:paraId="25211F85">
      <w:pPr>
        <w:keepNext/>
        <w:spacing w:before="40" w:after="20"/>
      </w:pPr>
      <w:r>
        <w:rPr>
          <w:rFonts w:ascii="Calibri" w:hAnsi="Calibri"/>
          <w:b/>
          <w:color w:val="D97706"/>
          <w:sz w:val="32"/>
        </w:rPr>
        <w:t>4. Cohen-Sutherland Line Clipping Algorithm</w:t>
      </w:r>
    </w:p>
    <w:p w14:paraId="646141AC">
      <w:pPr>
        <w:spacing w:after="10" w:line="240" w:lineRule="auto"/>
      </w:pPr>
      <w:r>
        <w:rPr>
          <w:rFonts w:ascii="Calibri" w:hAnsi="Calibri"/>
          <w:color w:val="1E293B"/>
          <w:sz w:val="28"/>
        </w:rPr>
        <w:t>A divide-and-conquer vector clipping algorithm that partitions 2D space into nine regions using 4-bit binary region outcodes [TOP, BOTTOM, RIGHT, LEFT]:</w:t>
      </w:r>
    </w:p>
    <w:p w14:paraId="24B1693C">
      <w:pPr>
        <w:spacing w:after="10" w:line="240" w:lineRule="auto"/>
      </w:pPr>
      <w:r>
        <w:rPr>
          <w:rFonts w:ascii="Calibri" w:hAnsi="Calibri"/>
          <w:color w:val="1E293B"/>
          <w:sz w:val="28"/>
        </w:rPr>
        <w:t xml:space="preserve">   • Outcode Bit Flags: TOP (1000 = 8), BOTTOM (0100 = 4), RIGHT (0010 = 2), LEFT (0001 = 1)</w:t>
      </w:r>
      <w:r>
        <w:rPr>
          <w:rFonts w:ascii="Calibri" w:hAnsi="Calibri"/>
          <w:color w:val="1E293B"/>
          <w:sz w:val="28"/>
        </w:rPr>
        <w:br w:type="textWrapping"/>
      </w:r>
      <w:r>
        <w:rPr>
          <w:rFonts w:ascii="Calibri" w:hAnsi="Calibri"/>
          <w:color w:val="1E293B"/>
          <w:sz w:val="28"/>
        </w:rPr>
        <w:t xml:space="preserve">   • Trivial Accept: Code1 | Code2 == 0000 (Line lies completely inside clipping window)</w:t>
      </w:r>
      <w:r>
        <w:rPr>
          <w:rFonts w:ascii="Calibri" w:hAnsi="Calibri"/>
          <w:color w:val="1E293B"/>
          <w:sz w:val="28"/>
        </w:rPr>
        <w:br w:type="textWrapping"/>
      </w:r>
      <w:r>
        <w:rPr>
          <w:rFonts w:ascii="Calibri" w:hAnsi="Calibri"/>
          <w:color w:val="1E293B"/>
          <w:sz w:val="28"/>
        </w:rPr>
        <w:t xml:space="preserve">   • Trivial Reject: Code1 &amp; Code2 != 0000 (Endpoints share an outside half-plane)</w:t>
      </w:r>
      <w:r>
        <w:rPr>
          <w:rFonts w:ascii="Calibri" w:hAnsi="Calibri"/>
          <w:color w:val="1E293B"/>
          <w:sz w:val="28"/>
        </w:rPr>
        <w:br w:type="textWrapping"/>
      </w:r>
      <w:r>
        <w:rPr>
          <w:rFonts w:ascii="Calibri" w:hAnsi="Calibri"/>
          <w:color w:val="1E293B"/>
          <w:sz w:val="28"/>
        </w:rPr>
        <w:t xml:space="preserve">   • Boundary Intersection: Computes linear slope intersection against active boundary:</w:t>
      </w:r>
    </w:p>
    <w:p w14:paraId="797A8D8C">
      <w:pPr>
        <w:spacing w:after="10" w:line="240" w:lineRule="auto"/>
      </w:pPr>
      <w:r>
        <w:rPr>
          <w:rFonts w:ascii="Calibri" w:hAnsi="Calibri"/>
          <w:color w:val="1E293B"/>
          <w:sz w:val="28"/>
        </w:rPr>
        <w:t xml:space="preserve">     - Left (Xmin): Y = Y1 + m·(Xmin - X1)</w:t>
      </w:r>
      <w:r>
        <w:rPr>
          <w:rFonts w:ascii="Calibri" w:hAnsi="Calibri"/>
          <w:color w:val="1E293B"/>
          <w:sz w:val="28"/>
        </w:rPr>
        <w:br w:type="textWrapping"/>
      </w:r>
      <w:r>
        <w:rPr>
          <w:rFonts w:ascii="Calibri" w:hAnsi="Calibri"/>
          <w:color w:val="1E293B"/>
          <w:sz w:val="28"/>
        </w:rPr>
        <w:t xml:space="preserve">     - Right (Xmax): Y = Y1 + m·(Xmax - X1)</w:t>
      </w:r>
      <w:r>
        <w:rPr>
          <w:rFonts w:ascii="Calibri" w:hAnsi="Calibri"/>
          <w:color w:val="1E293B"/>
          <w:sz w:val="28"/>
        </w:rPr>
        <w:br w:type="textWrapping"/>
      </w:r>
      <w:r>
        <w:rPr>
          <w:rFonts w:ascii="Calibri" w:hAnsi="Calibri"/>
          <w:color w:val="1E293B"/>
          <w:sz w:val="28"/>
        </w:rPr>
        <w:t xml:space="preserve">     - Bottom (Ymin): X = X1 + (1/m)·(Ymin - Y1)</w:t>
      </w:r>
      <w:r>
        <w:rPr>
          <w:rFonts w:ascii="Calibri" w:hAnsi="Calibri"/>
          <w:color w:val="1E293B"/>
          <w:sz w:val="28"/>
        </w:rPr>
        <w:br w:type="textWrapping"/>
      </w:r>
      <w:r>
        <w:rPr>
          <w:rFonts w:ascii="Calibri" w:hAnsi="Calibri"/>
          <w:color w:val="1E293B"/>
          <w:sz w:val="28"/>
        </w:rPr>
        <w:t xml:space="preserve">     - Top (Ymax): X = X1 + (1/m)·(Ymax - Y1)</w:t>
      </w:r>
    </w:p>
    <w:p w14:paraId="0FFAF9A4">
      <w:pPr>
        <w:keepNext/>
        <w:spacing w:before="40" w:after="20"/>
      </w:pPr>
      <w:r>
        <w:rPr>
          <w:rFonts w:ascii="Calibri" w:hAnsi="Calibri"/>
          <w:b/>
          <w:color w:val="D97706"/>
          <w:sz w:val="32"/>
        </w:rPr>
        <w:t>5. Liang-Barsky Line Clipping Algorithm</w:t>
      </w:r>
    </w:p>
    <w:p w14:paraId="4F2806D8">
      <w:pPr>
        <w:spacing w:after="10" w:line="240" w:lineRule="auto"/>
      </w:pPr>
      <w:r>
        <w:rPr>
          <w:rFonts w:ascii="Calibri" w:hAnsi="Calibri"/>
          <w:color w:val="1E293B"/>
          <w:sz w:val="28"/>
        </w:rPr>
        <w:t>A highly efficient parametric line clipping algorithm based on inequality conditions derived from the parametric equation of a line P(u) = P1 + u·(P2 - P1) for u ∈ [0, 1]:</w:t>
      </w:r>
    </w:p>
    <w:p w14:paraId="7FF67EBD">
      <w:pPr>
        <w:spacing w:after="10" w:line="240" w:lineRule="auto"/>
      </w:pPr>
      <w:r>
        <w:rPr>
          <w:rFonts w:ascii="Calibri" w:hAnsi="Calibri"/>
          <w:color w:val="1E293B"/>
          <w:sz w:val="28"/>
        </w:rPr>
        <w:t xml:space="preserve">   • Parametric Equations: p_1 = -Δx, q_1 = X1 - Xmin (Left); p_2 = Δx, q_2 = Xmax - X1 (Right)</w:t>
      </w:r>
      <w:r>
        <w:rPr>
          <w:rFonts w:ascii="Calibri" w:hAnsi="Calibri"/>
          <w:color w:val="1E293B"/>
          <w:sz w:val="28"/>
        </w:rPr>
        <w:br w:type="textWrapping"/>
      </w:r>
      <w:r>
        <w:rPr>
          <w:rFonts w:ascii="Calibri" w:hAnsi="Calibri"/>
          <w:color w:val="1E293B"/>
          <w:sz w:val="28"/>
        </w:rPr>
        <w:t xml:space="preserve">     p_3 = -Δy, q_3 = Y1 - Ymin (Bottom); p_4 = Δy, q_4 = Ymax - Y1 (Top)</w:t>
      </w:r>
      <w:r>
        <w:rPr>
          <w:rFonts w:ascii="Calibri" w:hAnsi="Calibri"/>
          <w:color w:val="1E293B"/>
          <w:sz w:val="28"/>
        </w:rPr>
        <w:br w:type="textWrapping"/>
      </w:r>
      <w:r>
        <w:rPr>
          <w:rFonts w:ascii="Calibri" w:hAnsi="Calibri"/>
          <w:color w:val="1E293B"/>
          <w:sz w:val="28"/>
        </w:rPr>
        <w:t xml:space="preserve">   • If p_i &lt; 0: Line proceeds entering boundary -&gt; u1 = max(u1, q_i / p_i)</w:t>
      </w:r>
      <w:r>
        <w:rPr>
          <w:rFonts w:ascii="Calibri" w:hAnsi="Calibri"/>
          <w:color w:val="1E293B"/>
          <w:sz w:val="28"/>
        </w:rPr>
        <w:br w:type="textWrapping"/>
      </w:r>
      <w:r>
        <w:rPr>
          <w:rFonts w:ascii="Calibri" w:hAnsi="Calibri"/>
          <w:color w:val="1E293B"/>
          <w:sz w:val="28"/>
        </w:rPr>
        <w:t xml:space="preserve">   • If p_i &gt; 0: Line proceeds leaving boundary -&gt; u2 = min(u2, q_i / p_i)</w:t>
      </w:r>
      <w:r>
        <w:rPr>
          <w:rFonts w:ascii="Calibri" w:hAnsi="Calibri"/>
          <w:color w:val="1E293B"/>
          <w:sz w:val="28"/>
        </w:rPr>
        <w:br w:type="textWrapping"/>
      </w:r>
      <w:r>
        <w:rPr>
          <w:rFonts w:ascii="Calibri" w:hAnsi="Calibri"/>
          <w:color w:val="1E293B"/>
          <w:sz w:val="28"/>
        </w:rPr>
        <w:t xml:space="preserve">   • If p_i == 0 and q_i &lt; 0: Parallel line lies entirely outside window -&gt; Reject</w:t>
      </w:r>
      <w:r>
        <w:rPr>
          <w:rFonts w:ascii="Calibri" w:hAnsi="Calibri"/>
          <w:color w:val="1E293B"/>
          <w:sz w:val="28"/>
        </w:rPr>
        <w:br w:type="textWrapping"/>
      </w:r>
      <w:r>
        <w:rPr>
          <w:rFonts w:ascii="Calibri" w:hAnsi="Calibri"/>
          <w:color w:val="1E293B"/>
          <w:sz w:val="28"/>
        </w:rPr>
        <w:t xml:space="preserve">   • Accept Condition: u1 ≤ u2, giving clipped endpoints P(u1) and P(u2).</w:t>
      </w:r>
    </w:p>
    <w:p w14:paraId="49DB2993">
      <w:pPr>
        <w:keepNext/>
        <w:spacing w:before="40" w:after="20"/>
      </w:pPr>
      <w:r>
        <w:rPr>
          <w:rFonts w:ascii="Calibri" w:hAnsi="Calibri"/>
          <w:b/>
          <w:color w:val="2B547E"/>
          <w:sz w:val="32"/>
        </w:rPr>
        <w:t>1.4 Technical Stack &amp; Module Organization</w:t>
      </w:r>
    </w:p>
    <w:p w14:paraId="34A58A83">
      <w:pPr>
        <w:spacing w:after="10" w:line="240" w:lineRule="auto"/>
      </w:pPr>
      <w:r>
        <w:rPr>
          <w:rFonts w:ascii="Calibri" w:hAnsi="Calibri"/>
          <w:color w:val="1E293B"/>
          <w:sz w:val="28"/>
        </w:rPr>
        <w:t>The software is architected using modular ES6 JavaScript without external build tools or framework overhead. Below is the file manifest:</w:t>
      </w:r>
    </w:p>
    <w:tbl>
      <w:tblPr>
        <w:tblStyle w:val="12"/>
        <w:tblW w:w="0" w:type="auto"/>
        <w:jc w:val="center"/>
        <w:tblLayout w:type="autofit"/>
        <w:tblCellMar>
          <w:top w:w="0" w:type="dxa"/>
          <w:left w:w="108" w:type="dxa"/>
          <w:bottom w:w="0" w:type="dxa"/>
          <w:right w:w="108" w:type="dxa"/>
        </w:tblCellMar>
      </w:tblPr>
      <w:tblGrid>
        <w:gridCol w:w="10800"/>
      </w:tblGrid>
      <w:tr w14:paraId="02A90693">
        <w:tblPrEx>
          <w:tblCellMar>
            <w:top w:w="0" w:type="dxa"/>
            <w:left w:w="108" w:type="dxa"/>
            <w:bottom w:w="0" w:type="dxa"/>
            <w:right w:w="108" w:type="dxa"/>
          </w:tblCellMar>
        </w:tblPrEx>
        <w:trPr>
          <w:jc w:val="center"/>
        </w:trPr>
        <w:tc>
          <w:tcPr>
            <w:tcW w:w="10800" w:type="dxa"/>
            <w:tcBorders>
              <w:top w:val="single" w:color="CBD5E1" w:sz="4" w:space="0"/>
              <w:left w:val="single" w:color="CBD5E1" w:sz="4" w:space="0"/>
              <w:bottom w:val="single" w:color="CBD5E1" w:sz="4" w:space="0"/>
              <w:right w:val="single" w:color="CBD5E1" w:sz="4" w:space="0"/>
            </w:tcBorders>
            <w:shd w:val="clear" w:color="auto" w:fill="F4F4F5"/>
            <w:tcMar>
              <w:top w:w="20" w:type="dxa"/>
              <w:left w:w="40" w:type="dxa"/>
              <w:bottom w:w="20" w:type="dxa"/>
              <w:right w:w="40" w:type="dxa"/>
            </w:tcMar>
          </w:tcPr>
          <w:p w14:paraId="4FAF2431">
            <w:pPr>
              <w:spacing w:after="0" w:line="240" w:lineRule="auto"/>
            </w:pPr>
            <w:r>
              <w:rPr>
                <w:rFonts w:ascii="Consolas" w:hAnsi="Consolas"/>
                <w:color w:val="0F172A"/>
                <w:sz w:val="20"/>
              </w:rPr>
              <w:t>d:\mca 3rd sem\cg project\</w:t>
            </w:r>
            <w:r>
              <w:rPr>
                <w:rFonts w:ascii="Consolas" w:hAnsi="Consolas"/>
                <w:color w:val="0F172A"/>
                <w:sz w:val="20"/>
              </w:rPr>
              <w:br w:type="textWrapping"/>
            </w:r>
            <w:r>
              <w:rPr>
                <w:rFonts w:ascii="Consolas" w:hAnsi="Consolas"/>
                <w:color w:val="0F172A"/>
                <w:sz w:val="20"/>
              </w:rPr>
              <w:t>├── index.html              # Main HTML5 Workspace, Canvas Element &amp; Dynamic Panels</w:t>
            </w:r>
            <w:r>
              <w:rPr>
                <w:rFonts w:ascii="Consolas" w:hAnsi="Consolas"/>
                <w:color w:val="0F172A"/>
                <w:sz w:val="20"/>
              </w:rPr>
              <w:br w:type="textWrapping"/>
            </w:r>
            <w:r>
              <w:rPr>
                <w:rFonts w:ascii="Consolas" w:hAnsi="Consolas"/>
                <w:color w:val="0F172A"/>
                <w:sz w:val="20"/>
              </w:rPr>
              <w:t>├── css/</w:t>
            </w:r>
            <w:r>
              <w:rPr>
                <w:rFonts w:ascii="Consolas" w:hAnsi="Consolas"/>
                <w:color w:val="0F172A"/>
                <w:sz w:val="20"/>
              </w:rPr>
              <w:br w:type="textWrapping"/>
            </w:r>
            <w:r>
              <w:rPr>
                <w:rFonts w:ascii="Consolas" w:hAnsi="Consolas"/>
                <w:color w:val="0F172A"/>
                <w:sz w:val="20"/>
              </w:rPr>
              <w:t>│   └── style.css           # Custom CSS Variables, Dark/Light Mode, Grid Dashboard Layout</w:t>
            </w:r>
            <w:r>
              <w:rPr>
                <w:rFonts w:ascii="Consolas" w:hAnsi="Consolas"/>
                <w:color w:val="0F172A"/>
                <w:sz w:val="20"/>
              </w:rPr>
              <w:br w:type="textWrapping"/>
            </w:r>
            <w:r>
              <w:rPr>
                <w:rFonts w:ascii="Consolas" w:hAnsi="Consolas"/>
                <w:color w:val="0F172A"/>
                <w:sz w:val="20"/>
              </w:rPr>
              <w:t>├── js/</w:t>
            </w:r>
            <w:r>
              <w:rPr>
                <w:rFonts w:ascii="Consolas" w:hAnsi="Consolas"/>
                <w:color w:val="0F172A"/>
                <w:sz w:val="20"/>
              </w:rPr>
              <w:br w:type="textWrapping"/>
            </w:r>
            <w:r>
              <w:rPr>
                <w:rFonts w:ascii="Consolas" w:hAnsi="Consolas"/>
                <w:color w:val="0F172A"/>
                <w:sz w:val="20"/>
              </w:rPr>
              <w:t>│   ├── main.js             # Application Dispatcher, Form Listeners &amp; Reset Logic</w:t>
            </w:r>
            <w:r>
              <w:rPr>
                <w:rFonts w:ascii="Consolas" w:hAnsi="Consolas"/>
                <w:color w:val="0F172A"/>
                <w:sz w:val="20"/>
              </w:rPr>
              <w:br w:type="textWrapping"/>
            </w:r>
            <w:r>
              <w:rPr>
                <w:rFonts w:ascii="Consolas" w:hAnsi="Consolas"/>
                <w:color w:val="0F172A"/>
                <w:sz w:val="20"/>
              </w:rPr>
              <w:t>│   ├── validation.js       # Input Type Parsing, Boundary Verification &amp; Sanitization</w:t>
            </w:r>
            <w:r>
              <w:rPr>
                <w:rFonts w:ascii="Consolas" w:hAnsi="Consolas"/>
                <w:color w:val="0F172A"/>
                <w:sz w:val="20"/>
              </w:rPr>
              <w:br w:type="textWrapping"/>
            </w:r>
            <w:r>
              <w:rPr>
                <w:rFonts w:ascii="Consolas" w:hAnsi="Consolas"/>
                <w:color w:val="0F172A"/>
                <w:sz w:val="20"/>
              </w:rPr>
              <w:t>│   ├── dda.js              # DDA Line Rasterization Engine</w:t>
            </w:r>
            <w:r>
              <w:rPr>
                <w:rFonts w:ascii="Consolas" w:hAnsi="Consolas"/>
                <w:color w:val="0F172A"/>
                <w:sz w:val="20"/>
              </w:rPr>
              <w:br w:type="textWrapping"/>
            </w:r>
            <w:r>
              <w:rPr>
                <w:rFonts w:ascii="Consolas" w:hAnsi="Consolas"/>
                <w:color w:val="0F172A"/>
                <w:sz w:val="20"/>
              </w:rPr>
              <w:t>│   ├── bresenham.js        # Bresenham Integer Line Rasterization Engine</w:t>
            </w:r>
            <w:r>
              <w:rPr>
                <w:rFonts w:ascii="Consolas" w:hAnsi="Consolas"/>
                <w:color w:val="0F172A"/>
                <w:sz w:val="20"/>
              </w:rPr>
              <w:br w:type="textWrapping"/>
            </w:r>
            <w:r>
              <w:rPr>
                <w:rFonts w:ascii="Consolas" w:hAnsi="Consolas"/>
                <w:color w:val="0F172A"/>
                <w:sz w:val="20"/>
              </w:rPr>
              <w:t>│   ├── midpoint.js         # Midpoint 8-Way Symmetry Circle Engine</w:t>
            </w:r>
            <w:r>
              <w:rPr>
                <w:rFonts w:ascii="Consolas" w:hAnsi="Consolas"/>
                <w:color w:val="0F172A"/>
                <w:sz w:val="20"/>
              </w:rPr>
              <w:br w:type="textWrapping"/>
            </w:r>
            <w:r>
              <w:rPr>
                <w:rFonts w:ascii="Consolas" w:hAnsi="Consolas"/>
                <w:color w:val="0F172A"/>
                <w:sz w:val="20"/>
              </w:rPr>
              <w:t>│   ├── clipping.js         # Cohen-Sutherland &amp; Liang-Barsky Line Clipping Engine</w:t>
            </w:r>
            <w:r>
              <w:rPr>
                <w:rFonts w:ascii="Consolas" w:hAnsi="Consolas"/>
                <w:color w:val="0F172A"/>
                <w:sz w:val="20"/>
              </w:rPr>
              <w:br w:type="textWrapping"/>
            </w:r>
            <w:r>
              <w:rPr>
                <w:rFonts w:ascii="Consolas" w:hAnsi="Consolas"/>
                <w:color w:val="0F172A"/>
                <w:sz w:val="20"/>
              </w:rPr>
              <w:t>│   ├── canvas.js           # Mathematical Grid (+Y Upward), High-DPI Scaling, Pixel Render</w:t>
            </w:r>
            <w:r>
              <w:rPr>
                <w:rFonts w:ascii="Consolas" w:hAnsi="Consolas"/>
                <w:color w:val="0F172A"/>
                <w:sz w:val="20"/>
              </w:rPr>
              <w:br w:type="textWrapping"/>
            </w:r>
            <w:r>
              <w:rPr>
                <w:rFonts w:ascii="Consolas" w:hAnsi="Consolas"/>
                <w:color w:val="0F172A"/>
                <w:sz w:val="20"/>
              </w:rPr>
              <w:t>│   ├── animation.js        # Playback Timing, Step Controller &amp; State Machine</w:t>
            </w:r>
            <w:r>
              <w:rPr>
                <w:rFonts w:ascii="Consolas" w:hAnsi="Consolas"/>
                <w:color w:val="0F172A"/>
                <w:sz w:val="20"/>
              </w:rPr>
              <w:br w:type="textWrapping"/>
            </w:r>
            <w:r>
              <w:rPr>
                <w:rFonts w:ascii="Consolas" w:hAnsi="Consolas"/>
                <w:color w:val="0F172A"/>
                <w:sz w:val="20"/>
              </w:rPr>
              <w:t>│   └── ui.js               # Dynamic Inputs, Execution Table &amp; Rationale Panels</w:t>
            </w:r>
            <w:r>
              <w:rPr>
                <w:rFonts w:ascii="Consolas" w:hAnsi="Consolas"/>
                <w:color w:val="0F172A"/>
                <w:sz w:val="20"/>
              </w:rPr>
              <w:br w:type="textWrapping"/>
            </w:r>
            <w:r>
              <w:rPr>
                <w:rFonts w:ascii="Consolas" w:hAnsi="Consolas"/>
                <w:color w:val="0F172A"/>
                <w:sz w:val="20"/>
              </w:rPr>
              <w:t>└── README.md               # Student Viva Demonstration Guide &amp; Architectural Summary</w:t>
            </w:r>
          </w:p>
        </w:tc>
      </w:tr>
    </w:tbl>
    <w:p w14:paraId="0D151916">
      <w:pPr>
        <w:keepNext/>
        <w:spacing w:before="60" w:after="20"/>
      </w:pPr>
      <w:r>
        <w:rPr>
          <w:rFonts w:ascii="Calibri" w:hAnsi="Calibri"/>
          <w:b/>
          <w:color w:val="1B365D"/>
          <w:sz w:val="32"/>
        </w:rPr>
        <w:t>2. Requirement Verification</w:t>
      </w:r>
    </w:p>
    <w:p w14:paraId="79614E28">
      <w:pPr>
        <w:spacing w:after="10" w:line="240" w:lineRule="auto"/>
      </w:pPr>
      <w:r>
        <w:rPr>
          <w:rFonts w:ascii="Calibri" w:hAnsi="Calibri"/>
          <w:color w:val="1E293B"/>
          <w:sz w:val="28"/>
        </w:rPr>
        <w:t>Requirement Verification ensures that all functional expectations, software architectural constraints, and user interface features outlined during project inception have been fully satisfied. The verification matrix below cross-references each system requirement against its verification method and pass/fail status.</w:t>
      </w:r>
    </w:p>
    <w:p w14:paraId="25BDF37F">
      <w:pPr>
        <w:keepNext/>
        <w:spacing w:before="40" w:after="20"/>
      </w:pPr>
      <w:r>
        <w:rPr>
          <w:rFonts w:ascii="Calibri" w:hAnsi="Calibri"/>
          <w:b/>
          <w:color w:val="2B547E"/>
          <w:sz w:val="32"/>
        </w:rPr>
        <w:t>2.1 Functional Requirements (FR) Traceability Matrix</w:t>
      </w:r>
    </w:p>
    <w:tbl>
      <w:tblPr>
        <w:tblStyle w:val="12"/>
        <w:tblW w:w="0" w:type="auto"/>
        <w:jc w:val="center"/>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Layout w:type="autofit"/>
        <w:tblCellMar>
          <w:top w:w="0" w:type="dxa"/>
          <w:left w:w="108" w:type="dxa"/>
          <w:bottom w:w="0" w:type="dxa"/>
          <w:right w:w="108" w:type="dxa"/>
        </w:tblCellMar>
      </w:tblPr>
      <w:tblGrid>
        <w:gridCol w:w="1080"/>
        <w:gridCol w:w="5616"/>
        <w:gridCol w:w="2808"/>
        <w:gridCol w:w="1296"/>
      </w:tblGrid>
      <w:tr w14:paraId="497FD9BF">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080" w:type="dxa"/>
            <w:shd w:val="clear" w:color="auto" w:fill="1B365D"/>
            <w:tcMar>
              <w:top w:w="22" w:type="dxa"/>
              <w:left w:w="40" w:type="dxa"/>
              <w:bottom w:w="22" w:type="dxa"/>
              <w:right w:w="40" w:type="dxa"/>
            </w:tcMar>
          </w:tcPr>
          <w:p w14:paraId="71A1C17E">
            <w:pPr>
              <w:spacing w:after="0" w:line="240" w:lineRule="auto"/>
              <w:jc w:val="left"/>
            </w:pPr>
            <w:r>
              <w:rPr>
                <w:rFonts w:ascii="Calibri" w:hAnsi="Calibri"/>
                <w:b/>
                <w:color w:val="FFFFFF"/>
                <w:sz w:val="23"/>
              </w:rPr>
              <w:t>Req ID</w:t>
            </w:r>
          </w:p>
        </w:tc>
        <w:tc>
          <w:tcPr>
            <w:tcW w:w="5616" w:type="dxa"/>
            <w:shd w:val="clear" w:color="auto" w:fill="1B365D"/>
            <w:tcMar>
              <w:top w:w="22" w:type="dxa"/>
              <w:left w:w="40" w:type="dxa"/>
              <w:bottom w:w="22" w:type="dxa"/>
              <w:right w:w="40" w:type="dxa"/>
            </w:tcMar>
          </w:tcPr>
          <w:p w14:paraId="2711D7FC">
            <w:pPr>
              <w:spacing w:after="0" w:line="240" w:lineRule="auto"/>
              <w:jc w:val="left"/>
            </w:pPr>
            <w:r>
              <w:rPr>
                <w:rFonts w:ascii="Calibri" w:hAnsi="Calibri"/>
                <w:b/>
                <w:color w:val="FFFFFF"/>
                <w:sz w:val="23"/>
              </w:rPr>
              <w:t>Functional Requirement Description</w:t>
            </w:r>
          </w:p>
        </w:tc>
        <w:tc>
          <w:tcPr>
            <w:tcW w:w="2808" w:type="dxa"/>
            <w:shd w:val="clear" w:color="auto" w:fill="1B365D"/>
            <w:tcMar>
              <w:top w:w="22" w:type="dxa"/>
              <w:left w:w="40" w:type="dxa"/>
              <w:bottom w:w="22" w:type="dxa"/>
              <w:right w:w="40" w:type="dxa"/>
            </w:tcMar>
          </w:tcPr>
          <w:p w14:paraId="435FD2C0">
            <w:pPr>
              <w:spacing w:after="0" w:line="240" w:lineRule="auto"/>
              <w:jc w:val="left"/>
            </w:pPr>
            <w:r>
              <w:rPr>
                <w:rFonts w:ascii="Calibri" w:hAnsi="Calibri"/>
                <w:b/>
                <w:color w:val="FFFFFF"/>
                <w:sz w:val="23"/>
              </w:rPr>
              <w:t>Verification Method</w:t>
            </w:r>
          </w:p>
        </w:tc>
        <w:tc>
          <w:tcPr>
            <w:tcW w:w="1296" w:type="dxa"/>
            <w:shd w:val="clear" w:color="auto" w:fill="1B365D"/>
            <w:tcMar>
              <w:top w:w="22" w:type="dxa"/>
              <w:left w:w="40" w:type="dxa"/>
              <w:bottom w:w="22" w:type="dxa"/>
              <w:right w:w="40" w:type="dxa"/>
            </w:tcMar>
          </w:tcPr>
          <w:p w14:paraId="370A237B">
            <w:pPr>
              <w:spacing w:after="0" w:line="240" w:lineRule="auto"/>
              <w:jc w:val="left"/>
            </w:pPr>
            <w:r>
              <w:rPr>
                <w:rFonts w:ascii="Calibri" w:hAnsi="Calibri"/>
                <w:b/>
                <w:color w:val="FFFFFF"/>
                <w:sz w:val="23"/>
              </w:rPr>
              <w:t>Status</w:t>
            </w:r>
          </w:p>
        </w:tc>
      </w:tr>
      <w:tr w14:paraId="7D5B811E">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080" w:type="dxa"/>
            <w:shd w:val="clear" w:color="auto" w:fill="FFFFFF"/>
            <w:tcMar>
              <w:top w:w="12" w:type="dxa"/>
              <w:left w:w="40" w:type="dxa"/>
              <w:bottom w:w="12" w:type="dxa"/>
              <w:right w:w="40" w:type="dxa"/>
            </w:tcMar>
          </w:tcPr>
          <w:p w14:paraId="6ACAB7B0">
            <w:pPr>
              <w:spacing w:after="0" w:line="240" w:lineRule="auto"/>
              <w:jc w:val="left"/>
            </w:pPr>
            <w:r>
              <w:rPr>
                <w:rFonts w:ascii="Calibri" w:hAnsi="Calibri"/>
                <w:color w:val="1E293B"/>
                <w:sz w:val="23"/>
              </w:rPr>
              <w:t>FR-01</w:t>
            </w:r>
          </w:p>
        </w:tc>
        <w:tc>
          <w:tcPr>
            <w:tcW w:w="5616" w:type="dxa"/>
            <w:shd w:val="clear" w:color="auto" w:fill="FFFFFF"/>
            <w:tcMar>
              <w:top w:w="12" w:type="dxa"/>
              <w:left w:w="40" w:type="dxa"/>
              <w:bottom w:w="12" w:type="dxa"/>
              <w:right w:w="40" w:type="dxa"/>
            </w:tcMar>
          </w:tcPr>
          <w:p w14:paraId="0FD90B62">
            <w:pPr>
              <w:spacing w:after="0" w:line="240" w:lineRule="auto"/>
              <w:jc w:val="left"/>
            </w:pPr>
            <w:r>
              <w:rPr>
                <w:rFonts w:ascii="Calibri" w:hAnsi="Calibri"/>
                <w:color w:val="1E293B"/>
                <w:sz w:val="23"/>
              </w:rPr>
              <w:t>Provide dynamic mathematical grid canvas with +Y pointing upward</w:t>
            </w:r>
          </w:p>
        </w:tc>
        <w:tc>
          <w:tcPr>
            <w:tcW w:w="2808" w:type="dxa"/>
            <w:shd w:val="clear" w:color="auto" w:fill="FFFFFF"/>
            <w:tcMar>
              <w:top w:w="12" w:type="dxa"/>
              <w:left w:w="40" w:type="dxa"/>
              <w:bottom w:w="12" w:type="dxa"/>
              <w:right w:w="40" w:type="dxa"/>
            </w:tcMar>
          </w:tcPr>
          <w:p w14:paraId="15D58DDA">
            <w:pPr>
              <w:spacing w:after="0" w:line="240" w:lineRule="auto"/>
              <w:jc w:val="left"/>
            </w:pPr>
            <w:r>
              <w:rPr>
                <w:rFonts w:ascii="Calibri" w:hAnsi="Calibri"/>
                <w:color w:val="1E293B"/>
                <w:sz w:val="23"/>
              </w:rPr>
              <w:t>Canvas Inspection / Unit Math</w:t>
            </w:r>
          </w:p>
        </w:tc>
        <w:tc>
          <w:tcPr>
            <w:tcW w:w="1296" w:type="dxa"/>
            <w:shd w:val="clear" w:color="auto" w:fill="FFFFFF"/>
            <w:tcMar>
              <w:top w:w="12" w:type="dxa"/>
              <w:left w:w="40" w:type="dxa"/>
              <w:bottom w:w="12" w:type="dxa"/>
              <w:right w:w="40" w:type="dxa"/>
            </w:tcMar>
          </w:tcPr>
          <w:p w14:paraId="6AB4321F">
            <w:pPr>
              <w:spacing w:after="0" w:line="240" w:lineRule="auto"/>
              <w:jc w:val="left"/>
            </w:pPr>
            <w:r>
              <w:rPr>
                <w:rFonts w:ascii="Calibri" w:hAnsi="Calibri"/>
                <w:color w:val="1E293B"/>
                <w:sz w:val="23"/>
              </w:rPr>
              <w:t>PASS</w:t>
            </w:r>
          </w:p>
        </w:tc>
      </w:tr>
      <w:tr w14:paraId="41B3BF00">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080" w:type="dxa"/>
            <w:shd w:val="clear" w:color="auto" w:fill="F1F5F9"/>
            <w:tcMar>
              <w:top w:w="12" w:type="dxa"/>
              <w:left w:w="40" w:type="dxa"/>
              <w:bottom w:w="12" w:type="dxa"/>
              <w:right w:w="40" w:type="dxa"/>
            </w:tcMar>
          </w:tcPr>
          <w:p w14:paraId="68C8A2A7">
            <w:pPr>
              <w:spacing w:after="0" w:line="240" w:lineRule="auto"/>
              <w:jc w:val="left"/>
            </w:pPr>
            <w:r>
              <w:rPr>
                <w:rFonts w:ascii="Calibri" w:hAnsi="Calibri"/>
                <w:color w:val="1E293B"/>
                <w:sz w:val="23"/>
              </w:rPr>
              <w:t>FR-02</w:t>
            </w:r>
          </w:p>
        </w:tc>
        <w:tc>
          <w:tcPr>
            <w:tcW w:w="5616" w:type="dxa"/>
            <w:shd w:val="clear" w:color="auto" w:fill="F1F5F9"/>
            <w:tcMar>
              <w:top w:w="12" w:type="dxa"/>
              <w:left w:w="40" w:type="dxa"/>
              <w:bottom w:w="12" w:type="dxa"/>
              <w:right w:w="40" w:type="dxa"/>
            </w:tcMar>
          </w:tcPr>
          <w:p w14:paraId="621B9F29">
            <w:pPr>
              <w:spacing w:after="0" w:line="240" w:lineRule="auto"/>
              <w:jc w:val="left"/>
            </w:pPr>
            <w:r>
              <w:rPr>
                <w:rFonts w:ascii="Calibri" w:hAnsi="Calibri"/>
                <w:color w:val="1E293B"/>
                <w:sz w:val="23"/>
              </w:rPr>
              <w:t>Generate exact step-by-step floating point data for DDA line drawing</w:t>
            </w:r>
          </w:p>
        </w:tc>
        <w:tc>
          <w:tcPr>
            <w:tcW w:w="2808" w:type="dxa"/>
            <w:shd w:val="clear" w:color="auto" w:fill="F1F5F9"/>
            <w:tcMar>
              <w:top w:w="12" w:type="dxa"/>
              <w:left w:w="40" w:type="dxa"/>
              <w:bottom w:w="12" w:type="dxa"/>
              <w:right w:w="40" w:type="dxa"/>
            </w:tcMar>
          </w:tcPr>
          <w:p w14:paraId="1080FE9F">
            <w:pPr>
              <w:spacing w:after="0" w:line="240" w:lineRule="auto"/>
              <w:jc w:val="left"/>
            </w:pPr>
            <w:r>
              <w:rPr>
                <w:rFonts w:ascii="Calibri" w:hAnsi="Calibri"/>
                <w:color w:val="1E293B"/>
                <w:sz w:val="23"/>
              </w:rPr>
              <w:t>Unit Test / Engine Log</w:t>
            </w:r>
          </w:p>
        </w:tc>
        <w:tc>
          <w:tcPr>
            <w:tcW w:w="1296" w:type="dxa"/>
            <w:shd w:val="clear" w:color="auto" w:fill="F1F5F9"/>
            <w:tcMar>
              <w:top w:w="12" w:type="dxa"/>
              <w:left w:w="40" w:type="dxa"/>
              <w:bottom w:w="12" w:type="dxa"/>
              <w:right w:w="40" w:type="dxa"/>
            </w:tcMar>
          </w:tcPr>
          <w:p w14:paraId="4AD31EF0">
            <w:pPr>
              <w:spacing w:after="0" w:line="240" w:lineRule="auto"/>
              <w:jc w:val="left"/>
            </w:pPr>
            <w:r>
              <w:rPr>
                <w:rFonts w:ascii="Calibri" w:hAnsi="Calibri"/>
                <w:color w:val="1E293B"/>
                <w:sz w:val="23"/>
              </w:rPr>
              <w:t>PASS</w:t>
            </w:r>
          </w:p>
        </w:tc>
      </w:tr>
      <w:tr w14:paraId="39FCDA04">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080" w:type="dxa"/>
            <w:shd w:val="clear" w:color="auto" w:fill="FFFFFF"/>
            <w:tcMar>
              <w:top w:w="12" w:type="dxa"/>
              <w:left w:w="40" w:type="dxa"/>
              <w:bottom w:w="12" w:type="dxa"/>
              <w:right w:w="40" w:type="dxa"/>
            </w:tcMar>
          </w:tcPr>
          <w:p w14:paraId="17E4976D">
            <w:pPr>
              <w:spacing w:after="0" w:line="240" w:lineRule="auto"/>
              <w:jc w:val="left"/>
            </w:pPr>
            <w:r>
              <w:rPr>
                <w:rFonts w:ascii="Calibri" w:hAnsi="Calibri"/>
                <w:color w:val="1E293B"/>
                <w:sz w:val="23"/>
              </w:rPr>
              <w:t>FR-03</w:t>
            </w:r>
          </w:p>
        </w:tc>
        <w:tc>
          <w:tcPr>
            <w:tcW w:w="5616" w:type="dxa"/>
            <w:shd w:val="clear" w:color="auto" w:fill="FFFFFF"/>
            <w:tcMar>
              <w:top w:w="12" w:type="dxa"/>
              <w:left w:w="40" w:type="dxa"/>
              <w:bottom w:w="12" w:type="dxa"/>
              <w:right w:w="40" w:type="dxa"/>
            </w:tcMar>
          </w:tcPr>
          <w:p w14:paraId="605036F8">
            <w:pPr>
              <w:spacing w:after="0" w:line="240" w:lineRule="auto"/>
              <w:jc w:val="left"/>
            </w:pPr>
            <w:r>
              <w:rPr>
                <w:rFonts w:ascii="Calibri" w:hAnsi="Calibri"/>
                <w:color w:val="1E293B"/>
                <w:sz w:val="23"/>
              </w:rPr>
              <w:t>Calculate integer decision parameters (P_k) for Bresenham line drawing</w:t>
            </w:r>
          </w:p>
        </w:tc>
        <w:tc>
          <w:tcPr>
            <w:tcW w:w="2808" w:type="dxa"/>
            <w:shd w:val="clear" w:color="auto" w:fill="FFFFFF"/>
            <w:tcMar>
              <w:top w:w="12" w:type="dxa"/>
              <w:left w:w="40" w:type="dxa"/>
              <w:bottom w:w="12" w:type="dxa"/>
              <w:right w:w="40" w:type="dxa"/>
            </w:tcMar>
          </w:tcPr>
          <w:p w14:paraId="13E322A5">
            <w:pPr>
              <w:spacing w:after="0" w:line="240" w:lineRule="auto"/>
              <w:jc w:val="left"/>
            </w:pPr>
            <w:r>
              <w:rPr>
                <w:rFonts w:ascii="Calibri" w:hAnsi="Calibri"/>
                <w:color w:val="1E293B"/>
                <w:sz w:val="23"/>
              </w:rPr>
              <w:t>Unit Test / Math Verification</w:t>
            </w:r>
          </w:p>
        </w:tc>
        <w:tc>
          <w:tcPr>
            <w:tcW w:w="1296" w:type="dxa"/>
            <w:shd w:val="clear" w:color="auto" w:fill="FFFFFF"/>
            <w:tcMar>
              <w:top w:w="12" w:type="dxa"/>
              <w:left w:w="40" w:type="dxa"/>
              <w:bottom w:w="12" w:type="dxa"/>
              <w:right w:w="40" w:type="dxa"/>
            </w:tcMar>
          </w:tcPr>
          <w:p w14:paraId="39B10BE4">
            <w:pPr>
              <w:spacing w:after="0" w:line="240" w:lineRule="auto"/>
              <w:jc w:val="left"/>
            </w:pPr>
            <w:r>
              <w:rPr>
                <w:rFonts w:ascii="Calibri" w:hAnsi="Calibri"/>
                <w:color w:val="1E293B"/>
                <w:sz w:val="23"/>
              </w:rPr>
              <w:t>PASS</w:t>
            </w:r>
          </w:p>
        </w:tc>
      </w:tr>
      <w:tr w14:paraId="454443EC">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080" w:type="dxa"/>
            <w:shd w:val="clear" w:color="auto" w:fill="F1F5F9"/>
            <w:tcMar>
              <w:top w:w="12" w:type="dxa"/>
              <w:left w:w="40" w:type="dxa"/>
              <w:bottom w:w="12" w:type="dxa"/>
              <w:right w:w="40" w:type="dxa"/>
            </w:tcMar>
          </w:tcPr>
          <w:p w14:paraId="3C7F24FB">
            <w:pPr>
              <w:spacing w:after="0" w:line="240" w:lineRule="auto"/>
              <w:jc w:val="left"/>
            </w:pPr>
            <w:r>
              <w:rPr>
                <w:rFonts w:ascii="Calibri" w:hAnsi="Calibri"/>
                <w:color w:val="1E293B"/>
                <w:sz w:val="23"/>
              </w:rPr>
              <w:t>FR-04</w:t>
            </w:r>
          </w:p>
        </w:tc>
        <w:tc>
          <w:tcPr>
            <w:tcW w:w="5616" w:type="dxa"/>
            <w:shd w:val="clear" w:color="auto" w:fill="F1F5F9"/>
            <w:tcMar>
              <w:top w:w="12" w:type="dxa"/>
              <w:left w:w="40" w:type="dxa"/>
              <w:bottom w:w="12" w:type="dxa"/>
              <w:right w:w="40" w:type="dxa"/>
            </w:tcMar>
          </w:tcPr>
          <w:p w14:paraId="079AD6F5">
            <w:pPr>
              <w:spacing w:after="0" w:line="240" w:lineRule="auto"/>
              <w:jc w:val="left"/>
            </w:pPr>
            <w:r>
              <w:rPr>
                <w:rFonts w:ascii="Calibri" w:hAnsi="Calibri"/>
                <w:color w:val="1E293B"/>
                <w:sz w:val="23"/>
              </w:rPr>
              <w:t>Compute 8-way symmetric pixel coordinates for Midpoint circle algorithm</w:t>
            </w:r>
          </w:p>
        </w:tc>
        <w:tc>
          <w:tcPr>
            <w:tcW w:w="2808" w:type="dxa"/>
            <w:shd w:val="clear" w:color="auto" w:fill="F1F5F9"/>
            <w:tcMar>
              <w:top w:w="12" w:type="dxa"/>
              <w:left w:w="40" w:type="dxa"/>
              <w:bottom w:w="12" w:type="dxa"/>
              <w:right w:w="40" w:type="dxa"/>
            </w:tcMar>
          </w:tcPr>
          <w:p w14:paraId="70872904">
            <w:pPr>
              <w:spacing w:after="0" w:line="240" w:lineRule="auto"/>
              <w:jc w:val="left"/>
            </w:pPr>
            <w:r>
              <w:rPr>
                <w:rFonts w:ascii="Calibri" w:hAnsi="Calibri"/>
                <w:color w:val="1E293B"/>
                <w:sz w:val="23"/>
              </w:rPr>
              <w:t>Unit Test / Point Reflection</w:t>
            </w:r>
          </w:p>
        </w:tc>
        <w:tc>
          <w:tcPr>
            <w:tcW w:w="1296" w:type="dxa"/>
            <w:shd w:val="clear" w:color="auto" w:fill="F1F5F9"/>
            <w:tcMar>
              <w:top w:w="12" w:type="dxa"/>
              <w:left w:w="40" w:type="dxa"/>
              <w:bottom w:w="12" w:type="dxa"/>
              <w:right w:w="40" w:type="dxa"/>
            </w:tcMar>
          </w:tcPr>
          <w:p w14:paraId="396F6A4B">
            <w:pPr>
              <w:spacing w:after="0" w:line="240" w:lineRule="auto"/>
              <w:jc w:val="left"/>
            </w:pPr>
            <w:r>
              <w:rPr>
                <w:rFonts w:ascii="Calibri" w:hAnsi="Calibri"/>
                <w:color w:val="1E293B"/>
                <w:sz w:val="23"/>
              </w:rPr>
              <w:t>PASS</w:t>
            </w:r>
          </w:p>
        </w:tc>
      </w:tr>
      <w:tr w14:paraId="10D43E01">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080" w:type="dxa"/>
            <w:shd w:val="clear" w:color="auto" w:fill="FFFFFF"/>
            <w:tcMar>
              <w:top w:w="12" w:type="dxa"/>
              <w:left w:w="40" w:type="dxa"/>
              <w:bottom w:w="12" w:type="dxa"/>
              <w:right w:w="40" w:type="dxa"/>
            </w:tcMar>
          </w:tcPr>
          <w:p w14:paraId="74040136">
            <w:pPr>
              <w:spacing w:after="0" w:line="240" w:lineRule="auto"/>
              <w:jc w:val="left"/>
            </w:pPr>
            <w:r>
              <w:rPr>
                <w:rFonts w:ascii="Calibri" w:hAnsi="Calibri"/>
                <w:color w:val="1E293B"/>
                <w:sz w:val="23"/>
              </w:rPr>
              <w:t>FR-05</w:t>
            </w:r>
          </w:p>
        </w:tc>
        <w:tc>
          <w:tcPr>
            <w:tcW w:w="5616" w:type="dxa"/>
            <w:shd w:val="clear" w:color="auto" w:fill="FFFFFF"/>
            <w:tcMar>
              <w:top w:w="12" w:type="dxa"/>
              <w:left w:w="40" w:type="dxa"/>
              <w:bottom w:w="12" w:type="dxa"/>
              <w:right w:w="40" w:type="dxa"/>
            </w:tcMar>
          </w:tcPr>
          <w:p w14:paraId="48604F6B">
            <w:pPr>
              <w:spacing w:after="0" w:line="240" w:lineRule="auto"/>
              <w:jc w:val="left"/>
            </w:pPr>
            <w:r>
              <w:rPr>
                <w:rFonts w:ascii="Calibri" w:hAnsi="Calibri"/>
                <w:color w:val="1E293B"/>
                <w:sz w:val="23"/>
              </w:rPr>
              <w:t>Perform 4-bit region outcode calculations for Cohen-Sutherland clipping</w:t>
            </w:r>
          </w:p>
        </w:tc>
        <w:tc>
          <w:tcPr>
            <w:tcW w:w="2808" w:type="dxa"/>
            <w:shd w:val="clear" w:color="auto" w:fill="FFFFFF"/>
            <w:tcMar>
              <w:top w:w="12" w:type="dxa"/>
              <w:left w:w="40" w:type="dxa"/>
              <w:bottom w:w="12" w:type="dxa"/>
              <w:right w:w="40" w:type="dxa"/>
            </w:tcMar>
          </w:tcPr>
          <w:p w14:paraId="1201E478">
            <w:pPr>
              <w:spacing w:after="0" w:line="240" w:lineRule="auto"/>
              <w:jc w:val="left"/>
            </w:pPr>
            <w:r>
              <w:rPr>
                <w:rFonts w:ascii="Calibri" w:hAnsi="Calibri"/>
                <w:color w:val="1E293B"/>
                <w:sz w:val="23"/>
              </w:rPr>
              <w:t>Outcode Logic Test</w:t>
            </w:r>
          </w:p>
        </w:tc>
        <w:tc>
          <w:tcPr>
            <w:tcW w:w="1296" w:type="dxa"/>
            <w:shd w:val="clear" w:color="auto" w:fill="FFFFFF"/>
            <w:tcMar>
              <w:top w:w="12" w:type="dxa"/>
              <w:left w:w="40" w:type="dxa"/>
              <w:bottom w:w="12" w:type="dxa"/>
              <w:right w:w="40" w:type="dxa"/>
            </w:tcMar>
          </w:tcPr>
          <w:p w14:paraId="1109BF83">
            <w:pPr>
              <w:spacing w:after="0" w:line="240" w:lineRule="auto"/>
              <w:jc w:val="left"/>
            </w:pPr>
            <w:r>
              <w:rPr>
                <w:rFonts w:ascii="Calibri" w:hAnsi="Calibri"/>
                <w:color w:val="1E293B"/>
                <w:sz w:val="23"/>
              </w:rPr>
              <w:t>PASS</w:t>
            </w:r>
          </w:p>
        </w:tc>
      </w:tr>
      <w:tr w14:paraId="3428CE11">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080" w:type="dxa"/>
            <w:shd w:val="clear" w:color="auto" w:fill="F1F5F9"/>
            <w:tcMar>
              <w:top w:w="12" w:type="dxa"/>
              <w:left w:w="40" w:type="dxa"/>
              <w:bottom w:w="12" w:type="dxa"/>
              <w:right w:w="40" w:type="dxa"/>
            </w:tcMar>
          </w:tcPr>
          <w:p w14:paraId="50A567D1">
            <w:pPr>
              <w:spacing w:after="0" w:line="240" w:lineRule="auto"/>
              <w:jc w:val="left"/>
            </w:pPr>
            <w:r>
              <w:rPr>
                <w:rFonts w:ascii="Calibri" w:hAnsi="Calibri"/>
                <w:color w:val="1E293B"/>
                <w:sz w:val="23"/>
              </w:rPr>
              <w:t>FR-06</w:t>
            </w:r>
          </w:p>
        </w:tc>
        <w:tc>
          <w:tcPr>
            <w:tcW w:w="5616" w:type="dxa"/>
            <w:shd w:val="clear" w:color="auto" w:fill="F1F5F9"/>
            <w:tcMar>
              <w:top w:w="12" w:type="dxa"/>
              <w:left w:w="40" w:type="dxa"/>
              <w:bottom w:w="12" w:type="dxa"/>
              <w:right w:w="40" w:type="dxa"/>
            </w:tcMar>
          </w:tcPr>
          <w:p w14:paraId="65B5DB19">
            <w:pPr>
              <w:spacing w:after="0" w:line="240" w:lineRule="auto"/>
              <w:jc w:val="left"/>
            </w:pPr>
            <w:r>
              <w:rPr>
                <w:rFonts w:ascii="Calibri" w:hAnsi="Calibri"/>
                <w:color w:val="1E293B"/>
                <w:sz w:val="23"/>
              </w:rPr>
              <w:t>Evaluate parametric inequalities (p, q, u1, u2) for Liang-Barsky clipping</w:t>
            </w:r>
          </w:p>
        </w:tc>
        <w:tc>
          <w:tcPr>
            <w:tcW w:w="2808" w:type="dxa"/>
            <w:shd w:val="clear" w:color="auto" w:fill="F1F5F9"/>
            <w:tcMar>
              <w:top w:w="12" w:type="dxa"/>
              <w:left w:w="40" w:type="dxa"/>
              <w:bottom w:w="12" w:type="dxa"/>
              <w:right w:w="40" w:type="dxa"/>
            </w:tcMar>
          </w:tcPr>
          <w:p w14:paraId="722CCE7C">
            <w:pPr>
              <w:spacing w:after="0" w:line="240" w:lineRule="auto"/>
              <w:jc w:val="left"/>
            </w:pPr>
            <w:r>
              <w:rPr>
                <w:rFonts w:ascii="Calibri" w:hAnsi="Calibri"/>
                <w:color w:val="1E293B"/>
                <w:sz w:val="23"/>
              </w:rPr>
              <w:t>Parametric Engine Test</w:t>
            </w:r>
          </w:p>
        </w:tc>
        <w:tc>
          <w:tcPr>
            <w:tcW w:w="1296" w:type="dxa"/>
            <w:shd w:val="clear" w:color="auto" w:fill="F1F5F9"/>
            <w:tcMar>
              <w:top w:w="12" w:type="dxa"/>
              <w:left w:w="40" w:type="dxa"/>
              <w:bottom w:w="12" w:type="dxa"/>
              <w:right w:w="40" w:type="dxa"/>
            </w:tcMar>
          </w:tcPr>
          <w:p w14:paraId="5F33BA47">
            <w:pPr>
              <w:spacing w:after="0" w:line="240" w:lineRule="auto"/>
              <w:jc w:val="left"/>
            </w:pPr>
            <w:r>
              <w:rPr>
                <w:rFonts w:ascii="Calibri" w:hAnsi="Calibri"/>
                <w:color w:val="1E293B"/>
                <w:sz w:val="23"/>
              </w:rPr>
              <w:t>PASS</w:t>
            </w:r>
          </w:p>
        </w:tc>
      </w:tr>
      <w:tr w14:paraId="253DBADC">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080" w:type="dxa"/>
            <w:shd w:val="clear" w:color="auto" w:fill="FFFFFF"/>
            <w:tcMar>
              <w:top w:w="12" w:type="dxa"/>
              <w:left w:w="40" w:type="dxa"/>
              <w:bottom w:w="12" w:type="dxa"/>
              <w:right w:w="40" w:type="dxa"/>
            </w:tcMar>
          </w:tcPr>
          <w:p w14:paraId="5390E7D9">
            <w:pPr>
              <w:spacing w:after="0" w:line="240" w:lineRule="auto"/>
              <w:jc w:val="left"/>
            </w:pPr>
            <w:r>
              <w:rPr>
                <w:rFonts w:ascii="Calibri" w:hAnsi="Calibri"/>
                <w:color w:val="1E293B"/>
                <w:sz w:val="23"/>
              </w:rPr>
              <w:t>FR-07</w:t>
            </w:r>
          </w:p>
        </w:tc>
        <w:tc>
          <w:tcPr>
            <w:tcW w:w="5616" w:type="dxa"/>
            <w:shd w:val="clear" w:color="auto" w:fill="FFFFFF"/>
            <w:tcMar>
              <w:top w:w="12" w:type="dxa"/>
              <w:left w:w="40" w:type="dxa"/>
              <w:bottom w:w="12" w:type="dxa"/>
              <w:right w:w="40" w:type="dxa"/>
            </w:tcMar>
          </w:tcPr>
          <w:p w14:paraId="0B2BE86F">
            <w:pPr>
              <w:spacing w:after="0" w:line="240" w:lineRule="auto"/>
              <w:jc w:val="left"/>
            </w:pPr>
            <w:r>
              <w:rPr>
                <w:rFonts w:ascii="Calibri" w:hAnsi="Calibri"/>
                <w:color w:val="1E293B"/>
                <w:sz w:val="23"/>
              </w:rPr>
              <w:t>Support dynamic form generation based on selected algorithm</w:t>
            </w:r>
          </w:p>
        </w:tc>
        <w:tc>
          <w:tcPr>
            <w:tcW w:w="2808" w:type="dxa"/>
            <w:shd w:val="clear" w:color="auto" w:fill="FFFFFF"/>
            <w:tcMar>
              <w:top w:w="12" w:type="dxa"/>
              <w:left w:w="40" w:type="dxa"/>
              <w:bottom w:w="12" w:type="dxa"/>
              <w:right w:w="40" w:type="dxa"/>
            </w:tcMar>
          </w:tcPr>
          <w:p w14:paraId="199DF63A">
            <w:pPr>
              <w:spacing w:after="0" w:line="240" w:lineRule="auto"/>
              <w:jc w:val="left"/>
            </w:pPr>
            <w:r>
              <w:rPr>
                <w:rFonts w:ascii="Calibri" w:hAnsi="Calibri"/>
                <w:color w:val="1E293B"/>
                <w:sz w:val="23"/>
              </w:rPr>
              <w:t>UI DOM Verification</w:t>
            </w:r>
          </w:p>
        </w:tc>
        <w:tc>
          <w:tcPr>
            <w:tcW w:w="1296" w:type="dxa"/>
            <w:shd w:val="clear" w:color="auto" w:fill="FFFFFF"/>
            <w:tcMar>
              <w:top w:w="12" w:type="dxa"/>
              <w:left w:w="40" w:type="dxa"/>
              <w:bottom w:w="12" w:type="dxa"/>
              <w:right w:w="40" w:type="dxa"/>
            </w:tcMar>
          </w:tcPr>
          <w:p w14:paraId="33285657">
            <w:pPr>
              <w:spacing w:after="0" w:line="240" w:lineRule="auto"/>
              <w:jc w:val="left"/>
            </w:pPr>
            <w:r>
              <w:rPr>
                <w:rFonts w:ascii="Calibri" w:hAnsi="Calibri"/>
                <w:color w:val="1E293B"/>
                <w:sz w:val="23"/>
              </w:rPr>
              <w:t>PASS</w:t>
            </w:r>
          </w:p>
        </w:tc>
      </w:tr>
      <w:tr w14:paraId="578E3D96">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080" w:type="dxa"/>
            <w:shd w:val="clear" w:color="auto" w:fill="F1F5F9"/>
            <w:tcMar>
              <w:top w:w="12" w:type="dxa"/>
              <w:left w:w="40" w:type="dxa"/>
              <w:bottom w:w="12" w:type="dxa"/>
              <w:right w:w="40" w:type="dxa"/>
            </w:tcMar>
          </w:tcPr>
          <w:p w14:paraId="431D1A69">
            <w:pPr>
              <w:spacing w:after="0" w:line="240" w:lineRule="auto"/>
              <w:jc w:val="left"/>
            </w:pPr>
            <w:r>
              <w:rPr>
                <w:rFonts w:ascii="Calibri" w:hAnsi="Calibri"/>
                <w:color w:val="1E293B"/>
                <w:sz w:val="23"/>
              </w:rPr>
              <w:t>FR-08</w:t>
            </w:r>
          </w:p>
        </w:tc>
        <w:tc>
          <w:tcPr>
            <w:tcW w:w="5616" w:type="dxa"/>
            <w:shd w:val="clear" w:color="auto" w:fill="F1F5F9"/>
            <w:tcMar>
              <w:top w:w="12" w:type="dxa"/>
              <w:left w:w="40" w:type="dxa"/>
              <w:bottom w:w="12" w:type="dxa"/>
              <w:right w:w="40" w:type="dxa"/>
            </w:tcMar>
          </w:tcPr>
          <w:p w14:paraId="75EC245A">
            <w:pPr>
              <w:spacing w:after="0" w:line="240" w:lineRule="auto"/>
              <w:jc w:val="left"/>
            </w:pPr>
            <w:r>
              <w:rPr>
                <w:rFonts w:ascii="Calibri" w:hAnsi="Calibri"/>
                <w:color w:val="1E293B"/>
                <w:sz w:val="23"/>
              </w:rPr>
              <w:t>Render real-time execution table showing step-by-step calculated values</w:t>
            </w:r>
          </w:p>
        </w:tc>
        <w:tc>
          <w:tcPr>
            <w:tcW w:w="2808" w:type="dxa"/>
            <w:shd w:val="clear" w:color="auto" w:fill="F1F5F9"/>
            <w:tcMar>
              <w:top w:w="12" w:type="dxa"/>
              <w:left w:w="40" w:type="dxa"/>
              <w:bottom w:w="12" w:type="dxa"/>
              <w:right w:w="40" w:type="dxa"/>
            </w:tcMar>
          </w:tcPr>
          <w:p w14:paraId="103EF6CF">
            <w:pPr>
              <w:spacing w:after="0" w:line="240" w:lineRule="auto"/>
              <w:jc w:val="left"/>
            </w:pPr>
            <w:r>
              <w:rPr>
                <w:rFonts w:ascii="Calibri" w:hAnsi="Calibri"/>
                <w:color w:val="1E293B"/>
                <w:sz w:val="23"/>
              </w:rPr>
              <w:t>UI Table Inspection</w:t>
            </w:r>
          </w:p>
        </w:tc>
        <w:tc>
          <w:tcPr>
            <w:tcW w:w="1296" w:type="dxa"/>
            <w:shd w:val="clear" w:color="auto" w:fill="F1F5F9"/>
            <w:tcMar>
              <w:top w:w="12" w:type="dxa"/>
              <w:left w:w="40" w:type="dxa"/>
              <w:bottom w:w="12" w:type="dxa"/>
              <w:right w:w="40" w:type="dxa"/>
            </w:tcMar>
          </w:tcPr>
          <w:p w14:paraId="541BFA0A">
            <w:pPr>
              <w:spacing w:after="0" w:line="240" w:lineRule="auto"/>
              <w:jc w:val="left"/>
            </w:pPr>
            <w:r>
              <w:rPr>
                <w:rFonts w:ascii="Calibri" w:hAnsi="Calibri"/>
                <w:color w:val="1E293B"/>
                <w:sz w:val="23"/>
              </w:rPr>
              <w:t>PASS</w:t>
            </w:r>
          </w:p>
        </w:tc>
      </w:tr>
      <w:tr w14:paraId="7C2EA718">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080" w:type="dxa"/>
            <w:shd w:val="clear" w:color="auto" w:fill="FFFFFF"/>
            <w:tcMar>
              <w:top w:w="12" w:type="dxa"/>
              <w:left w:w="40" w:type="dxa"/>
              <w:bottom w:w="12" w:type="dxa"/>
              <w:right w:w="40" w:type="dxa"/>
            </w:tcMar>
          </w:tcPr>
          <w:p w14:paraId="45AAA05D">
            <w:pPr>
              <w:spacing w:after="0" w:line="240" w:lineRule="auto"/>
              <w:jc w:val="left"/>
            </w:pPr>
            <w:r>
              <w:rPr>
                <w:rFonts w:ascii="Calibri" w:hAnsi="Calibri"/>
                <w:color w:val="1E293B"/>
                <w:sz w:val="23"/>
              </w:rPr>
              <w:t>FR-09</w:t>
            </w:r>
          </w:p>
        </w:tc>
        <w:tc>
          <w:tcPr>
            <w:tcW w:w="5616" w:type="dxa"/>
            <w:shd w:val="clear" w:color="auto" w:fill="FFFFFF"/>
            <w:tcMar>
              <w:top w:w="12" w:type="dxa"/>
              <w:left w:w="40" w:type="dxa"/>
              <w:bottom w:w="12" w:type="dxa"/>
              <w:right w:w="40" w:type="dxa"/>
            </w:tcMar>
          </w:tcPr>
          <w:p w14:paraId="36829EB8">
            <w:pPr>
              <w:spacing w:after="0" w:line="240" w:lineRule="auto"/>
              <w:jc w:val="left"/>
            </w:pPr>
            <w:r>
              <w:rPr>
                <w:rFonts w:ascii="Calibri" w:hAnsi="Calibri"/>
                <w:color w:val="1E293B"/>
                <w:sz w:val="23"/>
              </w:rPr>
              <w:t>Provide dedicated 'Why This Pixel?' decision rationale panel</w:t>
            </w:r>
          </w:p>
        </w:tc>
        <w:tc>
          <w:tcPr>
            <w:tcW w:w="2808" w:type="dxa"/>
            <w:shd w:val="clear" w:color="auto" w:fill="FFFFFF"/>
            <w:tcMar>
              <w:top w:w="12" w:type="dxa"/>
              <w:left w:w="40" w:type="dxa"/>
              <w:bottom w:w="12" w:type="dxa"/>
              <w:right w:w="40" w:type="dxa"/>
            </w:tcMar>
          </w:tcPr>
          <w:p w14:paraId="50EB65A5">
            <w:pPr>
              <w:spacing w:after="0" w:line="240" w:lineRule="auto"/>
              <w:jc w:val="left"/>
            </w:pPr>
            <w:r>
              <w:rPr>
                <w:rFonts w:ascii="Calibri" w:hAnsi="Calibri"/>
                <w:color w:val="1E293B"/>
                <w:sz w:val="23"/>
              </w:rPr>
              <w:t>UI Rationale Test</w:t>
            </w:r>
          </w:p>
        </w:tc>
        <w:tc>
          <w:tcPr>
            <w:tcW w:w="1296" w:type="dxa"/>
            <w:shd w:val="clear" w:color="auto" w:fill="FFFFFF"/>
            <w:tcMar>
              <w:top w:w="12" w:type="dxa"/>
              <w:left w:w="40" w:type="dxa"/>
              <w:bottom w:w="12" w:type="dxa"/>
              <w:right w:w="40" w:type="dxa"/>
            </w:tcMar>
          </w:tcPr>
          <w:p w14:paraId="04DD175C">
            <w:pPr>
              <w:spacing w:after="0" w:line="240" w:lineRule="auto"/>
              <w:jc w:val="left"/>
            </w:pPr>
            <w:r>
              <w:rPr>
                <w:rFonts w:ascii="Calibri" w:hAnsi="Calibri"/>
                <w:color w:val="1E293B"/>
                <w:sz w:val="23"/>
              </w:rPr>
              <w:t>PASS</w:t>
            </w:r>
          </w:p>
        </w:tc>
      </w:tr>
      <w:tr w14:paraId="36F35342">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080" w:type="dxa"/>
            <w:shd w:val="clear" w:color="auto" w:fill="F1F5F9"/>
            <w:tcMar>
              <w:top w:w="12" w:type="dxa"/>
              <w:left w:w="40" w:type="dxa"/>
              <w:bottom w:w="12" w:type="dxa"/>
              <w:right w:w="40" w:type="dxa"/>
            </w:tcMar>
          </w:tcPr>
          <w:p w14:paraId="2059884D">
            <w:pPr>
              <w:spacing w:after="0" w:line="240" w:lineRule="auto"/>
              <w:jc w:val="left"/>
            </w:pPr>
            <w:r>
              <w:rPr>
                <w:rFonts w:ascii="Calibri" w:hAnsi="Calibri"/>
                <w:color w:val="1E293B"/>
                <w:sz w:val="23"/>
              </w:rPr>
              <w:t>FR-10</w:t>
            </w:r>
          </w:p>
        </w:tc>
        <w:tc>
          <w:tcPr>
            <w:tcW w:w="5616" w:type="dxa"/>
            <w:shd w:val="clear" w:color="auto" w:fill="F1F5F9"/>
            <w:tcMar>
              <w:top w:w="12" w:type="dxa"/>
              <w:left w:w="40" w:type="dxa"/>
              <w:bottom w:w="12" w:type="dxa"/>
              <w:right w:w="40" w:type="dxa"/>
            </w:tcMar>
          </w:tcPr>
          <w:p w14:paraId="1645B155">
            <w:pPr>
              <w:spacing w:after="0" w:line="240" w:lineRule="auto"/>
              <w:jc w:val="left"/>
            </w:pPr>
            <w:r>
              <w:rPr>
                <w:rFonts w:ascii="Calibri" w:hAnsi="Calibri"/>
                <w:color w:val="1E293B"/>
                <w:sz w:val="23"/>
              </w:rPr>
              <w:t>Enable interactive animation controls (Start, Pause, Resume, Reset)</w:t>
            </w:r>
          </w:p>
        </w:tc>
        <w:tc>
          <w:tcPr>
            <w:tcW w:w="2808" w:type="dxa"/>
            <w:shd w:val="clear" w:color="auto" w:fill="F1F5F9"/>
            <w:tcMar>
              <w:top w:w="12" w:type="dxa"/>
              <w:left w:w="40" w:type="dxa"/>
              <w:bottom w:w="12" w:type="dxa"/>
              <w:right w:w="40" w:type="dxa"/>
            </w:tcMar>
          </w:tcPr>
          <w:p w14:paraId="0D184C7B">
            <w:pPr>
              <w:spacing w:after="0" w:line="240" w:lineRule="auto"/>
              <w:jc w:val="left"/>
            </w:pPr>
            <w:r>
              <w:rPr>
                <w:rFonts w:ascii="Calibri" w:hAnsi="Calibri"/>
                <w:color w:val="1E293B"/>
                <w:sz w:val="23"/>
              </w:rPr>
              <w:t>Animation State Test</w:t>
            </w:r>
          </w:p>
        </w:tc>
        <w:tc>
          <w:tcPr>
            <w:tcW w:w="1296" w:type="dxa"/>
            <w:shd w:val="clear" w:color="auto" w:fill="F1F5F9"/>
            <w:tcMar>
              <w:top w:w="12" w:type="dxa"/>
              <w:left w:w="40" w:type="dxa"/>
              <w:bottom w:w="12" w:type="dxa"/>
              <w:right w:w="40" w:type="dxa"/>
            </w:tcMar>
          </w:tcPr>
          <w:p w14:paraId="2431A4AF">
            <w:pPr>
              <w:spacing w:after="0" w:line="240" w:lineRule="auto"/>
              <w:jc w:val="left"/>
            </w:pPr>
            <w:r>
              <w:rPr>
                <w:rFonts w:ascii="Calibri" w:hAnsi="Calibri"/>
                <w:color w:val="1E293B"/>
                <w:sz w:val="23"/>
              </w:rPr>
              <w:t>PASS</w:t>
            </w:r>
          </w:p>
        </w:tc>
      </w:tr>
      <w:tr w14:paraId="3E33A324">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080" w:type="dxa"/>
            <w:shd w:val="clear" w:color="auto" w:fill="FFFFFF"/>
            <w:tcMar>
              <w:top w:w="12" w:type="dxa"/>
              <w:left w:w="40" w:type="dxa"/>
              <w:bottom w:w="12" w:type="dxa"/>
              <w:right w:w="40" w:type="dxa"/>
            </w:tcMar>
          </w:tcPr>
          <w:p w14:paraId="2620DCFF">
            <w:pPr>
              <w:spacing w:after="0" w:line="240" w:lineRule="auto"/>
              <w:jc w:val="left"/>
            </w:pPr>
            <w:r>
              <w:rPr>
                <w:rFonts w:ascii="Calibri" w:hAnsi="Calibri"/>
                <w:color w:val="1E293B"/>
                <w:sz w:val="23"/>
              </w:rPr>
              <w:t>FR-11</w:t>
            </w:r>
          </w:p>
        </w:tc>
        <w:tc>
          <w:tcPr>
            <w:tcW w:w="5616" w:type="dxa"/>
            <w:shd w:val="clear" w:color="auto" w:fill="FFFFFF"/>
            <w:tcMar>
              <w:top w:w="12" w:type="dxa"/>
              <w:left w:w="40" w:type="dxa"/>
              <w:bottom w:w="12" w:type="dxa"/>
              <w:right w:w="40" w:type="dxa"/>
            </w:tcMar>
          </w:tcPr>
          <w:p w14:paraId="09AF9F2C">
            <w:pPr>
              <w:spacing w:after="0" w:line="240" w:lineRule="auto"/>
              <w:jc w:val="left"/>
            </w:pPr>
            <w:r>
              <w:rPr>
                <w:rFonts w:ascii="Calibri" w:hAnsi="Calibri"/>
                <w:color w:val="1E293B"/>
                <w:sz w:val="23"/>
              </w:rPr>
              <w:t>Support granular manual step navigation (Next Step / Prev Step)</w:t>
            </w:r>
          </w:p>
        </w:tc>
        <w:tc>
          <w:tcPr>
            <w:tcW w:w="2808" w:type="dxa"/>
            <w:shd w:val="clear" w:color="auto" w:fill="FFFFFF"/>
            <w:tcMar>
              <w:top w:w="12" w:type="dxa"/>
              <w:left w:w="40" w:type="dxa"/>
              <w:bottom w:w="12" w:type="dxa"/>
              <w:right w:w="40" w:type="dxa"/>
            </w:tcMar>
          </w:tcPr>
          <w:p w14:paraId="07FB5ABD">
            <w:pPr>
              <w:spacing w:after="0" w:line="240" w:lineRule="auto"/>
              <w:jc w:val="left"/>
            </w:pPr>
            <w:r>
              <w:rPr>
                <w:rFonts w:ascii="Calibri" w:hAnsi="Calibri"/>
                <w:color w:val="1E293B"/>
                <w:sz w:val="23"/>
              </w:rPr>
              <w:t>Step Sequence Test</w:t>
            </w:r>
          </w:p>
        </w:tc>
        <w:tc>
          <w:tcPr>
            <w:tcW w:w="1296" w:type="dxa"/>
            <w:shd w:val="clear" w:color="auto" w:fill="FFFFFF"/>
            <w:tcMar>
              <w:top w:w="12" w:type="dxa"/>
              <w:left w:w="40" w:type="dxa"/>
              <w:bottom w:w="12" w:type="dxa"/>
              <w:right w:w="40" w:type="dxa"/>
            </w:tcMar>
          </w:tcPr>
          <w:p w14:paraId="18534F01">
            <w:pPr>
              <w:spacing w:after="0" w:line="240" w:lineRule="auto"/>
              <w:jc w:val="left"/>
            </w:pPr>
            <w:r>
              <w:rPr>
                <w:rFonts w:ascii="Calibri" w:hAnsi="Calibri"/>
                <w:color w:val="1E293B"/>
                <w:sz w:val="23"/>
              </w:rPr>
              <w:t>PASS</w:t>
            </w:r>
          </w:p>
        </w:tc>
      </w:tr>
      <w:tr w14:paraId="13FB41F5">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080" w:type="dxa"/>
            <w:shd w:val="clear" w:color="auto" w:fill="F1F5F9"/>
            <w:tcMar>
              <w:top w:w="12" w:type="dxa"/>
              <w:left w:w="40" w:type="dxa"/>
              <w:bottom w:w="12" w:type="dxa"/>
              <w:right w:w="40" w:type="dxa"/>
            </w:tcMar>
          </w:tcPr>
          <w:p w14:paraId="55CF102D">
            <w:pPr>
              <w:spacing w:after="0" w:line="240" w:lineRule="auto"/>
              <w:jc w:val="left"/>
            </w:pPr>
            <w:r>
              <w:rPr>
                <w:rFonts w:ascii="Calibri" w:hAnsi="Calibri"/>
                <w:color w:val="1E293B"/>
                <w:sz w:val="23"/>
              </w:rPr>
              <w:t>FR-12</w:t>
            </w:r>
          </w:p>
        </w:tc>
        <w:tc>
          <w:tcPr>
            <w:tcW w:w="5616" w:type="dxa"/>
            <w:shd w:val="clear" w:color="auto" w:fill="F1F5F9"/>
            <w:tcMar>
              <w:top w:w="12" w:type="dxa"/>
              <w:left w:w="40" w:type="dxa"/>
              <w:bottom w:w="12" w:type="dxa"/>
              <w:right w:w="40" w:type="dxa"/>
            </w:tcMar>
          </w:tcPr>
          <w:p w14:paraId="59A1F4BC">
            <w:pPr>
              <w:spacing w:after="0" w:line="240" w:lineRule="auto"/>
              <w:jc w:val="left"/>
            </w:pPr>
            <w:r>
              <w:rPr>
                <w:rFonts w:ascii="Calibri" w:hAnsi="Calibri"/>
                <w:color w:val="1E293B"/>
                <w:sz w:val="23"/>
              </w:rPr>
              <w:t>Provide configurable animation speeds (Slow 1.0s, Normal 0.5s, Fast 0.2s)</w:t>
            </w:r>
          </w:p>
        </w:tc>
        <w:tc>
          <w:tcPr>
            <w:tcW w:w="2808" w:type="dxa"/>
            <w:shd w:val="clear" w:color="auto" w:fill="F1F5F9"/>
            <w:tcMar>
              <w:top w:w="12" w:type="dxa"/>
              <w:left w:w="40" w:type="dxa"/>
              <w:bottom w:w="12" w:type="dxa"/>
              <w:right w:w="40" w:type="dxa"/>
            </w:tcMar>
          </w:tcPr>
          <w:p w14:paraId="5FA6EE1A">
            <w:pPr>
              <w:spacing w:after="0" w:line="240" w:lineRule="auto"/>
              <w:jc w:val="left"/>
            </w:pPr>
            <w:r>
              <w:rPr>
                <w:rFonts w:ascii="Calibri" w:hAnsi="Calibri"/>
                <w:color w:val="1E293B"/>
                <w:sz w:val="23"/>
              </w:rPr>
              <w:t>Timer Benchmark</w:t>
            </w:r>
          </w:p>
        </w:tc>
        <w:tc>
          <w:tcPr>
            <w:tcW w:w="1296" w:type="dxa"/>
            <w:shd w:val="clear" w:color="auto" w:fill="F1F5F9"/>
            <w:tcMar>
              <w:top w:w="12" w:type="dxa"/>
              <w:left w:w="40" w:type="dxa"/>
              <w:bottom w:w="12" w:type="dxa"/>
              <w:right w:w="40" w:type="dxa"/>
            </w:tcMar>
          </w:tcPr>
          <w:p w14:paraId="1AE10A61">
            <w:pPr>
              <w:spacing w:after="0" w:line="240" w:lineRule="auto"/>
              <w:jc w:val="left"/>
            </w:pPr>
            <w:r>
              <w:rPr>
                <w:rFonts w:ascii="Calibri" w:hAnsi="Calibri"/>
                <w:color w:val="1E293B"/>
                <w:sz w:val="23"/>
              </w:rPr>
              <w:t>PASS</w:t>
            </w:r>
          </w:p>
        </w:tc>
      </w:tr>
      <w:tr w14:paraId="7B2EBC03">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080" w:type="dxa"/>
            <w:shd w:val="clear" w:color="auto" w:fill="FFFFFF"/>
            <w:tcMar>
              <w:top w:w="12" w:type="dxa"/>
              <w:left w:w="40" w:type="dxa"/>
              <w:bottom w:w="12" w:type="dxa"/>
              <w:right w:w="40" w:type="dxa"/>
            </w:tcMar>
          </w:tcPr>
          <w:p w14:paraId="00F76C88">
            <w:pPr>
              <w:spacing w:after="0" w:line="240" w:lineRule="auto"/>
              <w:jc w:val="left"/>
            </w:pPr>
            <w:r>
              <w:rPr>
                <w:rFonts w:ascii="Calibri" w:hAnsi="Calibri"/>
                <w:color w:val="1E293B"/>
                <w:sz w:val="23"/>
              </w:rPr>
              <w:t>FR-13</w:t>
            </w:r>
          </w:p>
        </w:tc>
        <w:tc>
          <w:tcPr>
            <w:tcW w:w="5616" w:type="dxa"/>
            <w:shd w:val="clear" w:color="auto" w:fill="FFFFFF"/>
            <w:tcMar>
              <w:top w:w="12" w:type="dxa"/>
              <w:left w:w="40" w:type="dxa"/>
              <w:bottom w:w="12" w:type="dxa"/>
              <w:right w:w="40" w:type="dxa"/>
            </w:tcMar>
          </w:tcPr>
          <w:p w14:paraId="4E08D78E">
            <w:pPr>
              <w:spacing w:after="0" w:line="240" w:lineRule="auto"/>
              <w:jc w:val="left"/>
            </w:pPr>
            <w:r>
              <w:rPr>
                <w:rFonts w:ascii="Calibri" w:hAnsi="Calibri"/>
                <w:color w:val="1E293B"/>
                <w:sz w:val="23"/>
              </w:rPr>
              <w:t>Implement persistent Light / Dark mode theme toggle</w:t>
            </w:r>
          </w:p>
        </w:tc>
        <w:tc>
          <w:tcPr>
            <w:tcW w:w="2808" w:type="dxa"/>
            <w:shd w:val="clear" w:color="auto" w:fill="FFFFFF"/>
            <w:tcMar>
              <w:top w:w="12" w:type="dxa"/>
              <w:left w:w="40" w:type="dxa"/>
              <w:bottom w:w="12" w:type="dxa"/>
              <w:right w:w="40" w:type="dxa"/>
            </w:tcMar>
          </w:tcPr>
          <w:p w14:paraId="0AC0E98D">
            <w:pPr>
              <w:spacing w:after="0" w:line="240" w:lineRule="auto"/>
              <w:jc w:val="left"/>
            </w:pPr>
            <w:r>
              <w:rPr>
                <w:rFonts w:ascii="Calibri" w:hAnsi="Calibri"/>
                <w:color w:val="1E293B"/>
                <w:sz w:val="23"/>
              </w:rPr>
              <w:t>DOM / LocalStorage Test</w:t>
            </w:r>
          </w:p>
        </w:tc>
        <w:tc>
          <w:tcPr>
            <w:tcW w:w="1296" w:type="dxa"/>
            <w:shd w:val="clear" w:color="auto" w:fill="FFFFFF"/>
            <w:tcMar>
              <w:top w:w="12" w:type="dxa"/>
              <w:left w:w="40" w:type="dxa"/>
              <w:bottom w:w="12" w:type="dxa"/>
              <w:right w:w="40" w:type="dxa"/>
            </w:tcMar>
          </w:tcPr>
          <w:p w14:paraId="7A802F44">
            <w:pPr>
              <w:spacing w:after="0" w:line="240" w:lineRule="auto"/>
              <w:jc w:val="left"/>
            </w:pPr>
            <w:r>
              <w:rPr>
                <w:rFonts w:ascii="Calibri" w:hAnsi="Calibri"/>
                <w:color w:val="1E293B"/>
                <w:sz w:val="23"/>
              </w:rPr>
              <w:t>PASS</w:t>
            </w:r>
          </w:p>
        </w:tc>
      </w:tr>
      <w:tr w14:paraId="725F7AED">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080" w:type="dxa"/>
            <w:shd w:val="clear" w:color="auto" w:fill="F1F5F9"/>
            <w:tcMar>
              <w:top w:w="12" w:type="dxa"/>
              <w:left w:w="40" w:type="dxa"/>
              <w:bottom w:w="12" w:type="dxa"/>
              <w:right w:w="40" w:type="dxa"/>
            </w:tcMar>
          </w:tcPr>
          <w:p w14:paraId="69D63E3A">
            <w:pPr>
              <w:spacing w:after="0" w:line="240" w:lineRule="auto"/>
              <w:jc w:val="left"/>
            </w:pPr>
            <w:r>
              <w:rPr>
                <w:rFonts w:ascii="Calibri" w:hAnsi="Calibri"/>
                <w:color w:val="1E293B"/>
                <w:sz w:val="23"/>
              </w:rPr>
              <w:t>FR-14</w:t>
            </w:r>
          </w:p>
        </w:tc>
        <w:tc>
          <w:tcPr>
            <w:tcW w:w="5616" w:type="dxa"/>
            <w:shd w:val="clear" w:color="auto" w:fill="F1F5F9"/>
            <w:tcMar>
              <w:top w:w="12" w:type="dxa"/>
              <w:left w:w="40" w:type="dxa"/>
              <w:bottom w:w="12" w:type="dxa"/>
              <w:right w:w="40" w:type="dxa"/>
            </w:tcMar>
          </w:tcPr>
          <w:p w14:paraId="2C20D60F">
            <w:pPr>
              <w:spacing w:after="0" w:line="240" w:lineRule="auto"/>
              <w:jc w:val="left"/>
            </w:pPr>
            <w:r>
              <w:rPr>
                <w:rFonts w:ascii="Calibri" w:hAnsi="Calibri"/>
                <w:color w:val="1E293B"/>
                <w:sz w:val="23"/>
              </w:rPr>
              <w:t>Highlight current active pixel and execution table row synchronously</w:t>
            </w:r>
          </w:p>
        </w:tc>
        <w:tc>
          <w:tcPr>
            <w:tcW w:w="2808" w:type="dxa"/>
            <w:shd w:val="clear" w:color="auto" w:fill="F1F5F9"/>
            <w:tcMar>
              <w:top w:w="12" w:type="dxa"/>
              <w:left w:w="40" w:type="dxa"/>
              <w:bottom w:w="12" w:type="dxa"/>
              <w:right w:w="40" w:type="dxa"/>
            </w:tcMar>
          </w:tcPr>
          <w:p w14:paraId="186677FD">
            <w:pPr>
              <w:spacing w:after="0" w:line="240" w:lineRule="auto"/>
              <w:jc w:val="left"/>
            </w:pPr>
            <w:r>
              <w:rPr>
                <w:rFonts w:ascii="Calibri" w:hAnsi="Calibri"/>
                <w:color w:val="1E293B"/>
                <w:sz w:val="23"/>
              </w:rPr>
              <w:t>State Synchronizer Test</w:t>
            </w:r>
          </w:p>
        </w:tc>
        <w:tc>
          <w:tcPr>
            <w:tcW w:w="1296" w:type="dxa"/>
            <w:shd w:val="clear" w:color="auto" w:fill="F1F5F9"/>
            <w:tcMar>
              <w:top w:w="12" w:type="dxa"/>
              <w:left w:w="40" w:type="dxa"/>
              <w:bottom w:w="12" w:type="dxa"/>
              <w:right w:w="40" w:type="dxa"/>
            </w:tcMar>
          </w:tcPr>
          <w:p w14:paraId="3CBD6250">
            <w:pPr>
              <w:spacing w:after="0" w:line="240" w:lineRule="auto"/>
              <w:jc w:val="left"/>
            </w:pPr>
            <w:r>
              <w:rPr>
                <w:rFonts w:ascii="Calibri" w:hAnsi="Calibri"/>
                <w:color w:val="1E293B"/>
                <w:sz w:val="23"/>
              </w:rPr>
              <w:t>PASS</w:t>
            </w:r>
          </w:p>
        </w:tc>
      </w:tr>
      <w:tr w14:paraId="066015A1">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080" w:type="dxa"/>
            <w:shd w:val="clear" w:color="auto" w:fill="FFFFFF"/>
            <w:tcMar>
              <w:top w:w="12" w:type="dxa"/>
              <w:left w:w="40" w:type="dxa"/>
              <w:bottom w:w="12" w:type="dxa"/>
              <w:right w:w="40" w:type="dxa"/>
            </w:tcMar>
          </w:tcPr>
          <w:p w14:paraId="712E38F8">
            <w:pPr>
              <w:spacing w:after="0" w:line="240" w:lineRule="auto"/>
              <w:jc w:val="left"/>
            </w:pPr>
            <w:r>
              <w:rPr>
                <w:rFonts w:ascii="Calibri" w:hAnsi="Calibri"/>
                <w:color w:val="1E293B"/>
                <w:sz w:val="23"/>
              </w:rPr>
              <w:t>FR-15</w:t>
            </w:r>
          </w:p>
        </w:tc>
        <w:tc>
          <w:tcPr>
            <w:tcW w:w="5616" w:type="dxa"/>
            <w:shd w:val="clear" w:color="auto" w:fill="FFFFFF"/>
            <w:tcMar>
              <w:top w:w="12" w:type="dxa"/>
              <w:left w:w="40" w:type="dxa"/>
              <w:bottom w:w="12" w:type="dxa"/>
              <w:right w:w="40" w:type="dxa"/>
            </w:tcMar>
          </w:tcPr>
          <w:p w14:paraId="2DED4836">
            <w:pPr>
              <w:spacing w:after="0" w:line="240" w:lineRule="auto"/>
              <w:jc w:val="left"/>
            </w:pPr>
            <w:r>
              <w:rPr>
                <w:rFonts w:ascii="Calibri" w:hAnsi="Calibri"/>
                <w:color w:val="1E293B"/>
                <w:sz w:val="23"/>
              </w:rPr>
              <w:t>Sanitize user inputs and display real-time validation error alerts</w:t>
            </w:r>
          </w:p>
        </w:tc>
        <w:tc>
          <w:tcPr>
            <w:tcW w:w="2808" w:type="dxa"/>
            <w:shd w:val="clear" w:color="auto" w:fill="FFFFFF"/>
            <w:tcMar>
              <w:top w:w="12" w:type="dxa"/>
              <w:left w:w="40" w:type="dxa"/>
              <w:bottom w:w="12" w:type="dxa"/>
              <w:right w:w="40" w:type="dxa"/>
            </w:tcMar>
          </w:tcPr>
          <w:p w14:paraId="79B3A6DF">
            <w:pPr>
              <w:spacing w:after="0" w:line="240" w:lineRule="auto"/>
              <w:jc w:val="left"/>
            </w:pPr>
            <w:r>
              <w:rPr>
                <w:rFonts w:ascii="Calibri" w:hAnsi="Calibri"/>
                <w:color w:val="1E293B"/>
                <w:sz w:val="23"/>
              </w:rPr>
              <w:t>Validation Module Test</w:t>
            </w:r>
          </w:p>
        </w:tc>
        <w:tc>
          <w:tcPr>
            <w:tcW w:w="1296" w:type="dxa"/>
            <w:shd w:val="clear" w:color="auto" w:fill="FFFFFF"/>
            <w:tcMar>
              <w:top w:w="12" w:type="dxa"/>
              <w:left w:w="40" w:type="dxa"/>
              <w:bottom w:w="12" w:type="dxa"/>
              <w:right w:w="40" w:type="dxa"/>
            </w:tcMar>
          </w:tcPr>
          <w:p w14:paraId="4F28F77E">
            <w:pPr>
              <w:spacing w:after="0" w:line="240" w:lineRule="auto"/>
              <w:jc w:val="left"/>
            </w:pPr>
            <w:r>
              <w:rPr>
                <w:rFonts w:ascii="Calibri" w:hAnsi="Calibri"/>
                <w:color w:val="1E293B"/>
                <w:sz w:val="23"/>
              </w:rPr>
              <w:t>PASS</w:t>
            </w:r>
          </w:p>
        </w:tc>
      </w:tr>
    </w:tbl>
    <w:p w14:paraId="56368EA7">
      <w:pPr>
        <w:keepNext/>
        <w:spacing w:before="40" w:after="20"/>
      </w:pPr>
      <w:r>
        <w:rPr>
          <w:rFonts w:ascii="Calibri" w:hAnsi="Calibri"/>
          <w:b/>
          <w:color w:val="2B547E"/>
          <w:sz w:val="32"/>
        </w:rPr>
        <w:t>2.2 Non-Functional Requirements (NFR) Verification Matrix</w:t>
      </w:r>
    </w:p>
    <w:tbl>
      <w:tblPr>
        <w:tblStyle w:val="12"/>
        <w:tblW w:w="0" w:type="auto"/>
        <w:jc w:val="center"/>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Layout w:type="autofit"/>
        <w:tblCellMar>
          <w:top w:w="0" w:type="dxa"/>
          <w:left w:w="108" w:type="dxa"/>
          <w:bottom w:w="0" w:type="dxa"/>
          <w:right w:w="108" w:type="dxa"/>
        </w:tblCellMar>
      </w:tblPr>
      <w:tblGrid>
        <w:gridCol w:w="1080"/>
        <w:gridCol w:w="2376"/>
        <w:gridCol w:w="6048"/>
        <w:gridCol w:w="1296"/>
      </w:tblGrid>
      <w:tr w14:paraId="22E26A7E">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080" w:type="dxa"/>
            <w:shd w:val="clear" w:color="auto" w:fill="1B365D"/>
            <w:tcMar>
              <w:top w:w="22" w:type="dxa"/>
              <w:left w:w="40" w:type="dxa"/>
              <w:bottom w:w="22" w:type="dxa"/>
              <w:right w:w="40" w:type="dxa"/>
            </w:tcMar>
          </w:tcPr>
          <w:p w14:paraId="41FEE95A">
            <w:pPr>
              <w:spacing w:after="0" w:line="240" w:lineRule="auto"/>
              <w:jc w:val="left"/>
            </w:pPr>
            <w:r>
              <w:rPr>
                <w:rFonts w:ascii="Calibri" w:hAnsi="Calibri"/>
                <w:b/>
                <w:color w:val="FFFFFF"/>
                <w:sz w:val="23"/>
              </w:rPr>
              <w:t>Req ID</w:t>
            </w:r>
          </w:p>
        </w:tc>
        <w:tc>
          <w:tcPr>
            <w:tcW w:w="2376" w:type="dxa"/>
            <w:shd w:val="clear" w:color="auto" w:fill="1B365D"/>
            <w:tcMar>
              <w:top w:w="22" w:type="dxa"/>
              <w:left w:w="40" w:type="dxa"/>
              <w:bottom w:w="22" w:type="dxa"/>
              <w:right w:w="40" w:type="dxa"/>
            </w:tcMar>
          </w:tcPr>
          <w:p w14:paraId="77C3A605">
            <w:pPr>
              <w:spacing w:after="0" w:line="240" w:lineRule="auto"/>
              <w:jc w:val="left"/>
            </w:pPr>
            <w:r>
              <w:rPr>
                <w:rFonts w:ascii="Calibri" w:hAnsi="Calibri"/>
                <w:b/>
                <w:color w:val="FFFFFF"/>
                <w:sz w:val="23"/>
              </w:rPr>
              <w:t>Non-Functional Category</w:t>
            </w:r>
          </w:p>
        </w:tc>
        <w:tc>
          <w:tcPr>
            <w:tcW w:w="6048" w:type="dxa"/>
            <w:shd w:val="clear" w:color="auto" w:fill="1B365D"/>
            <w:tcMar>
              <w:top w:w="22" w:type="dxa"/>
              <w:left w:w="40" w:type="dxa"/>
              <w:bottom w:w="22" w:type="dxa"/>
              <w:right w:w="40" w:type="dxa"/>
            </w:tcMar>
          </w:tcPr>
          <w:p w14:paraId="69903BAB">
            <w:pPr>
              <w:spacing w:after="0" w:line="240" w:lineRule="auto"/>
              <w:jc w:val="left"/>
            </w:pPr>
            <w:r>
              <w:rPr>
                <w:rFonts w:ascii="Calibri" w:hAnsi="Calibri"/>
                <w:b/>
                <w:color w:val="FFFFFF"/>
                <w:sz w:val="23"/>
              </w:rPr>
              <w:t>Specification Requirement</w:t>
            </w:r>
          </w:p>
        </w:tc>
        <w:tc>
          <w:tcPr>
            <w:tcW w:w="1296" w:type="dxa"/>
            <w:shd w:val="clear" w:color="auto" w:fill="1B365D"/>
            <w:tcMar>
              <w:top w:w="22" w:type="dxa"/>
              <w:left w:w="40" w:type="dxa"/>
              <w:bottom w:w="22" w:type="dxa"/>
              <w:right w:w="40" w:type="dxa"/>
            </w:tcMar>
          </w:tcPr>
          <w:p w14:paraId="2EBD3129">
            <w:pPr>
              <w:spacing w:after="0" w:line="240" w:lineRule="auto"/>
              <w:jc w:val="left"/>
            </w:pPr>
            <w:r>
              <w:rPr>
                <w:rFonts w:ascii="Calibri" w:hAnsi="Calibri"/>
                <w:b/>
                <w:color w:val="FFFFFF"/>
                <w:sz w:val="23"/>
              </w:rPr>
              <w:t>Status</w:t>
            </w:r>
          </w:p>
        </w:tc>
      </w:tr>
      <w:tr w14:paraId="7EB27C98">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080" w:type="dxa"/>
            <w:shd w:val="clear" w:color="auto" w:fill="FFFFFF"/>
            <w:tcMar>
              <w:top w:w="12" w:type="dxa"/>
              <w:left w:w="40" w:type="dxa"/>
              <w:bottom w:w="12" w:type="dxa"/>
              <w:right w:w="40" w:type="dxa"/>
            </w:tcMar>
          </w:tcPr>
          <w:p w14:paraId="5CCA8FDE">
            <w:pPr>
              <w:spacing w:after="0" w:line="240" w:lineRule="auto"/>
              <w:jc w:val="left"/>
            </w:pPr>
            <w:r>
              <w:rPr>
                <w:rFonts w:ascii="Calibri" w:hAnsi="Calibri"/>
                <w:color w:val="1E293B"/>
                <w:sz w:val="23"/>
              </w:rPr>
              <w:t>NFR-01</w:t>
            </w:r>
          </w:p>
        </w:tc>
        <w:tc>
          <w:tcPr>
            <w:tcW w:w="2376" w:type="dxa"/>
            <w:shd w:val="clear" w:color="auto" w:fill="FFFFFF"/>
            <w:tcMar>
              <w:top w:w="12" w:type="dxa"/>
              <w:left w:w="40" w:type="dxa"/>
              <w:bottom w:w="12" w:type="dxa"/>
              <w:right w:w="40" w:type="dxa"/>
            </w:tcMar>
          </w:tcPr>
          <w:p w14:paraId="0E347576">
            <w:pPr>
              <w:spacing w:after="0" w:line="240" w:lineRule="auto"/>
              <w:jc w:val="left"/>
            </w:pPr>
            <w:r>
              <w:rPr>
                <w:rFonts w:ascii="Calibri" w:hAnsi="Calibri"/>
                <w:color w:val="1E293B"/>
                <w:sz w:val="23"/>
              </w:rPr>
              <w:t>Performance</w:t>
            </w:r>
          </w:p>
        </w:tc>
        <w:tc>
          <w:tcPr>
            <w:tcW w:w="6048" w:type="dxa"/>
            <w:shd w:val="clear" w:color="auto" w:fill="FFFFFF"/>
            <w:tcMar>
              <w:top w:w="12" w:type="dxa"/>
              <w:left w:w="40" w:type="dxa"/>
              <w:bottom w:w="12" w:type="dxa"/>
              <w:right w:w="40" w:type="dxa"/>
            </w:tcMar>
          </w:tcPr>
          <w:p w14:paraId="6425D1B1">
            <w:pPr>
              <w:spacing w:after="0" w:line="240" w:lineRule="auto"/>
              <w:jc w:val="left"/>
            </w:pPr>
            <w:r>
              <w:rPr>
                <w:rFonts w:ascii="Calibri" w:hAnsi="Calibri"/>
                <w:color w:val="1E293B"/>
                <w:sz w:val="23"/>
              </w:rPr>
              <w:t>Canvas render pass must complete within &lt; 16ms (60 FPS maintaining UI fluidly)</w:t>
            </w:r>
          </w:p>
        </w:tc>
        <w:tc>
          <w:tcPr>
            <w:tcW w:w="1296" w:type="dxa"/>
            <w:shd w:val="clear" w:color="auto" w:fill="FFFFFF"/>
            <w:tcMar>
              <w:top w:w="12" w:type="dxa"/>
              <w:left w:w="40" w:type="dxa"/>
              <w:bottom w:w="12" w:type="dxa"/>
              <w:right w:w="40" w:type="dxa"/>
            </w:tcMar>
          </w:tcPr>
          <w:p w14:paraId="4B9A43BC">
            <w:pPr>
              <w:spacing w:after="0" w:line="240" w:lineRule="auto"/>
              <w:jc w:val="left"/>
            </w:pPr>
            <w:r>
              <w:rPr>
                <w:rFonts w:ascii="Calibri" w:hAnsi="Calibri"/>
                <w:color w:val="1E293B"/>
                <w:sz w:val="23"/>
              </w:rPr>
              <w:t>PASS</w:t>
            </w:r>
          </w:p>
        </w:tc>
      </w:tr>
      <w:tr w14:paraId="14C60A5B">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080" w:type="dxa"/>
            <w:shd w:val="clear" w:color="auto" w:fill="F1F5F9"/>
            <w:tcMar>
              <w:top w:w="12" w:type="dxa"/>
              <w:left w:w="40" w:type="dxa"/>
              <w:bottom w:w="12" w:type="dxa"/>
              <w:right w:w="40" w:type="dxa"/>
            </w:tcMar>
          </w:tcPr>
          <w:p w14:paraId="01F61AF4">
            <w:pPr>
              <w:spacing w:after="0" w:line="240" w:lineRule="auto"/>
              <w:jc w:val="left"/>
            </w:pPr>
            <w:r>
              <w:rPr>
                <w:rFonts w:ascii="Calibri" w:hAnsi="Calibri"/>
                <w:color w:val="1E293B"/>
                <w:sz w:val="23"/>
              </w:rPr>
              <w:t>NFR-02</w:t>
            </w:r>
          </w:p>
        </w:tc>
        <w:tc>
          <w:tcPr>
            <w:tcW w:w="2376" w:type="dxa"/>
            <w:shd w:val="clear" w:color="auto" w:fill="F1F5F9"/>
            <w:tcMar>
              <w:top w:w="12" w:type="dxa"/>
              <w:left w:w="40" w:type="dxa"/>
              <w:bottom w:w="12" w:type="dxa"/>
              <w:right w:w="40" w:type="dxa"/>
            </w:tcMar>
          </w:tcPr>
          <w:p w14:paraId="10BB20BF">
            <w:pPr>
              <w:spacing w:after="0" w:line="240" w:lineRule="auto"/>
              <w:jc w:val="left"/>
            </w:pPr>
            <w:r>
              <w:rPr>
                <w:rFonts w:ascii="Calibri" w:hAnsi="Calibri"/>
                <w:color w:val="1E293B"/>
                <w:sz w:val="23"/>
              </w:rPr>
              <w:t>Zero Dependencies</w:t>
            </w:r>
          </w:p>
        </w:tc>
        <w:tc>
          <w:tcPr>
            <w:tcW w:w="6048" w:type="dxa"/>
            <w:shd w:val="clear" w:color="auto" w:fill="F1F5F9"/>
            <w:tcMar>
              <w:top w:w="12" w:type="dxa"/>
              <w:left w:w="40" w:type="dxa"/>
              <w:bottom w:w="12" w:type="dxa"/>
              <w:right w:w="40" w:type="dxa"/>
            </w:tcMar>
          </w:tcPr>
          <w:p w14:paraId="3733D782">
            <w:pPr>
              <w:spacing w:after="0" w:line="240" w:lineRule="auto"/>
              <w:jc w:val="left"/>
            </w:pPr>
            <w:r>
              <w:rPr>
                <w:rFonts w:ascii="Calibri" w:hAnsi="Calibri"/>
                <w:color w:val="1E293B"/>
                <w:sz w:val="23"/>
              </w:rPr>
              <w:t>Must run natively in web browser without npm packages, Node.js server, or build tools</w:t>
            </w:r>
          </w:p>
        </w:tc>
        <w:tc>
          <w:tcPr>
            <w:tcW w:w="1296" w:type="dxa"/>
            <w:shd w:val="clear" w:color="auto" w:fill="F1F5F9"/>
            <w:tcMar>
              <w:top w:w="12" w:type="dxa"/>
              <w:left w:w="40" w:type="dxa"/>
              <w:bottom w:w="12" w:type="dxa"/>
              <w:right w:w="40" w:type="dxa"/>
            </w:tcMar>
          </w:tcPr>
          <w:p w14:paraId="2116233B">
            <w:pPr>
              <w:spacing w:after="0" w:line="240" w:lineRule="auto"/>
              <w:jc w:val="left"/>
            </w:pPr>
            <w:r>
              <w:rPr>
                <w:rFonts w:ascii="Calibri" w:hAnsi="Calibri"/>
                <w:color w:val="1E293B"/>
                <w:sz w:val="23"/>
              </w:rPr>
              <w:t>PASS</w:t>
            </w:r>
          </w:p>
        </w:tc>
      </w:tr>
      <w:tr w14:paraId="5005FF45">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080" w:type="dxa"/>
            <w:shd w:val="clear" w:color="auto" w:fill="FFFFFF"/>
            <w:tcMar>
              <w:top w:w="12" w:type="dxa"/>
              <w:left w:w="40" w:type="dxa"/>
              <w:bottom w:w="12" w:type="dxa"/>
              <w:right w:w="40" w:type="dxa"/>
            </w:tcMar>
          </w:tcPr>
          <w:p w14:paraId="620D97D5">
            <w:pPr>
              <w:spacing w:after="0" w:line="240" w:lineRule="auto"/>
              <w:jc w:val="left"/>
            </w:pPr>
            <w:r>
              <w:rPr>
                <w:rFonts w:ascii="Calibri" w:hAnsi="Calibri"/>
                <w:color w:val="1E293B"/>
                <w:sz w:val="23"/>
              </w:rPr>
              <w:t>NFR-03</w:t>
            </w:r>
          </w:p>
        </w:tc>
        <w:tc>
          <w:tcPr>
            <w:tcW w:w="2376" w:type="dxa"/>
            <w:shd w:val="clear" w:color="auto" w:fill="FFFFFF"/>
            <w:tcMar>
              <w:top w:w="12" w:type="dxa"/>
              <w:left w:w="40" w:type="dxa"/>
              <w:bottom w:w="12" w:type="dxa"/>
              <w:right w:w="40" w:type="dxa"/>
            </w:tcMar>
          </w:tcPr>
          <w:p w14:paraId="41DBFA84">
            <w:pPr>
              <w:spacing w:after="0" w:line="240" w:lineRule="auto"/>
              <w:jc w:val="left"/>
            </w:pPr>
            <w:r>
              <w:rPr>
                <w:rFonts w:ascii="Calibri" w:hAnsi="Calibri"/>
                <w:color w:val="1E293B"/>
                <w:sz w:val="23"/>
              </w:rPr>
              <w:t>High-DPI Sharpness</w:t>
            </w:r>
          </w:p>
        </w:tc>
        <w:tc>
          <w:tcPr>
            <w:tcW w:w="6048" w:type="dxa"/>
            <w:shd w:val="clear" w:color="auto" w:fill="FFFFFF"/>
            <w:tcMar>
              <w:top w:w="12" w:type="dxa"/>
              <w:left w:w="40" w:type="dxa"/>
              <w:bottom w:w="12" w:type="dxa"/>
              <w:right w:w="40" w:type="dxa"/>
            </w:tcMar>
          </w:tcPr>
          <w:p w14:paraId="2AB52841">
            <w:pPr>
              <w:spacing w:after="0" w:line="240" w:lineRule="auto"/>
              <w:jc w:val="left"/>
            </w:pPr>
            <w:r>
              <w:rPr>
                <w:rFonts w:ascii="Calibri" w:hAnsi="Calibri"/>
                <w:color w:val="1E293B"/>
                <w:sz w:val="23"/>
              </w:rPr>
              <w:t>Canvas must auto-scale resolution using devicePixelRatio to eliminate display blur</w:t>
            </w:r>
          </w:p>
        </w:tc>
        <w:tc>
          <w:tcPr>
            <w:tcW w:w="1296" w:type="dxa"/>
            <w:shd w:val="clear" w:color="auto" w:fill="FFFFFF"/>
            <w:tcMar>
              <w:top w:w="12" w:type="dxa"/>
              <w:left w:w="40" w:type="dxa"/>
              <w:bottom w:w="12" w:type="dxa"/>
              <w:right w:w="40" w:type="dxa"/>
            </w:tcMar>
          </w:tcPr>
          <w:p w14:paraId="44F9465B">
            <w:pPr>
              <w:spacing w:after="0" w:line="240" w:lineRule="auto"/>
              <w:jc w:val="left"/>
            </w:pPr>
            <w:r>
              <w:rPr>
                <w:rFonts w:ascii="Calibri" w:hAnsi="Calibri"/>
                <w:color w:val="1E293B"/>
                <w:sz w:val="23"/>
              </w:rPr>
              <w:t>PASS</w:t>
            </w:r>
          </w:p>
        </w:tc>
      </w:tr>
      <w:tr w14:paraId="51D90539">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080" w:type="dxa"/>
            <w:shd w:val="clear" w:color="auto" w:fill="F1F5F9"/>
            <w:tcMar>
              <w:top w:w="12" w:type="dxa"/>
              <w:left w:w="40" w:type="dxa"/>
              <w:bottom w:w="12" w:type="dxa"/>
              <w:right w:w="40" w:type="dxa"/>
            </w:tcMar>
          </w:tcPr>
          <w:p w14:paraId="20D6FA8E">
            <w:pPr>
              <w:spacing w:after="0" w:line="240" w:lineRule="auto"/>
              <w:jc w:val="left"/>
            </w:pPr>
            <w:r>
              <w:rPr>
                <w:rFonts w:ascii="Calibri" w:hAnsi="Calibri"/>
                <w:color w:val="1E293B"/>
                <w:sz w:val="23"/>
              </w:rPr>
              <w:t>NFR-04</w:t>
            </w:r>
          </w:p>
        </w:tc>
        <w:tc>
          <w:tcPr>
            <w:tcW w:w="2376" w:type="dxa"/>
            <w:shd w:val="clear" w:color="auto" w:fill="F1F5F9"/>
            <w:tcMar>
              <w:top w:w="12" w:type="dxa"/>
              <w:left w:w="40" w:type="dxa"/>
              <w:bottom w:w="12" w:type="dxa"/>
              <w:right w:w="40" w:type="dxa"/>
            </w:tcMar>
          </w:tcPr>
          <w:p w14:paraId="3AC5D6F9">
            <w:pPr>
              <w:spacing w:after="0" w:line="240" w:lineRule="auto"/>
              <w:jc w:val="left"/>
            </w:pPr>
            <w:r>
              <w:rPr>
                <w:rFonts w:ascii="Calibri" w:hAnsi="Calibri"/>
                <w:color w:val="1E293B"/>
                <w:sz w:val="23"/>
              </w:rPr>
              <w:t>Responsiveness</w:t>
            </w:r>
          </w:p>
        </w:tc>
        <w:tc>
          <w:tcPr>
            <w:tcW w:w="6048" w:type="dxa"/>
            <w:shd w:val="clear" w:color="auto" w:fill="F1F5F9"/>
            <w:tcMar>
              <w:top w:w="12" w:type="dxa"/>
              <w:left w:w="40" w:type="dxa"/>
              <w:bottom w:w="12" w:type="dxa"/>
              <w:right w:w="40" w:type="dxa"/>
            </w:tcMar>
          </w:tcPr>
          <w:p w14:paraId="65214D3D">
            <w:pPr>
              <w:spacing w:after="0" w:line="240" w:lineRule="auto"/>
              <w:jc w:val="left"/>
            </w:pPr>
            <w:r>
              <w:rPr>
                <w:rFonts w:ascii="Calibri" w:hAnsi="Calibri"/>
                <w:color w:val="1E293B"/>
                <w:sz w:val="23"/>
              </w:rPr>
              <w:t>Dashboard and workspace layout must adapt dynamically to desktop, tablet, and mobile displays</w:t>
            </w:r>
          </w:p>
        </w:tc>
        <w:tc>
          <w:tcPr>
            <w:tcW w:w="1296" w:type="dxa"/>
            <w:shd w:val="clear" w:color="auto" w:fill="F1F5F9"/>
            <w:tcMar>
              <w:top w:w="12" w:type="dxa"/>
              <w:left w:w="40" w:type="dxa"/>
              <w:bottom w:w="12" w:type="dxa"/>
              <w:right w:w="40" w:type="dxa"/>
            </w:tcMar>
          </w:tcPr>
          <w:p w14:paraId="1D6E0C8A">
            <w:pPr>
              <w:spacing w:after="0" w:line="240" w:lineRule="auto"/>
              <w:jc w:val="left"/>
            </w:pPr>
            <w:r>
              <w:rPr>
                <w:rFonts w:ascii="Calibri" w:hAnsi="Calibri"/>
                <w:color w:val="1E293B"/>
                <w:sz w:val="23"/>
              </w:rPr>
              <w:t>PASS</w:t>
            </w:r>
          </w:p>
        </w:tc>
      </w:tr>
      <w:tr w14:paraId="4FCB077D">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080" w:type="dxa"/>
            <w:shd w:val="clear" w:color="auto" w:fill="FFFFFF"/>
            <w:tcMar>
              <w:top w:w="12" w:type="dxa"/>
              <w:left w:w="40" w:type="dxa"/>
              <w:bottom w:w="12" w:type="dxa"/>
              <w:right w:w="40" w:type="dxa"/>
            </w:tcMar>
          </w:tcPr>
          <w:p w14:paraId="7D1BC2FB">
            <w:pPr>
              <w:spacing w:after="0" w:line="240" w:lineRule="auto"/>
              <w:jc w:val="left"/>
            </w:pPr>
            <w:r>
              <w:rPr>
                <w:rFonts w:ascii="Calibri" w:hAnsi="Calibri"/>
                <w:color w:val="1E293B"/>
                <w:sz w:val="23"/>
              </w:rPr>
              <w:t>NFR-05</w:t>
            </w:r>
          </w:p>
        </w:tc>
        <w:tc>
          <w:tcPr>
            <w:tcW w:w="2376" w:type="dxa"/>
            <w:shd w:val="clear" w:color="auto" w:fill="FFFFFF"/>
            <w:tcMar>
              <w:top w:w="12" w:type="dxa"/>
              <w:left w:w="40" w:type="dxa"/>
              <w:bottom w:w="12" w:type="dxa"/>
              <w:right w:w="40" w:type="dxa"/>
            </w:tcMar>
          </w:tcPr>
          <w:p w14:paraId="2ECD353A">
            <w:pPr>
              <w:spacing w:after="0" w:line="240" w:lineRule="auto"/>
              <w:jc w:val="left"/>
            </w:pPr>
            <w:r>
              <w:rPr>
                <w:rFonts w:ascii="Calibri" w:hAnsi="Calibri"/>
                <w:color w:val="1E293B"/>
                <w:sz w:val="23"/>
              </w:rPr>
              <w:t>Accessibility</w:t>
            </w:r>
          </w:p>
        </w:tc>
        <w:tc>
          <w:tcPr>
            <w:tcW w:w="6048" w:type="dxa"/>
            <w:shd w:val="clear" w:color="auto" w:fill="FFFFFF"/>
            <w:tcMar>
              <w:top w:w="12" w:type="dxa"/>
              <w:left w:w="40" w:type="dxa"/>
              <w:bottom w:w="12" w:type="dxa"/>
              <w:right w:w="40" w:type="dxa"/>
            </w:tcMar>
          </w:tcPr>
          <w:p w14:paraId="68760A24">
            <w:pPr>
              <w:spacing w:after="0" w:line="240" w:lineRule="auto"/>
              <w:jc w:val="left"/>
            </w:pPr>
            <w:r>
              <w:rPr>
                <w:rFonts w:ascii="Calibri" w:hAnsi="Calibri"/>
                <w:color w:val="1E293B"/>
                <w:sz w:val="23"/>
              </w:rPr>
              <w:t>Respect system prefers-reduced-motion preferences by disabling step animations when active</w:t>
            </w:r>
          </w:p>
        </w:tc>
        <w:tc>
          <w:tcPr>
            <w:tcW w:w="1296" w:type="dxa"/>
            <w:shd w:val="clear" w:color="auto" w:fill="FFFFFF"/>
            <w:tcMar>
              <w:top w:w="12" w:type="dxa"/>
              <w:left w:w="40" w:type="dxa"/>
              <w:bottom w:w="12" w:type="dxa"/>
              <w:right w:w="40" w:type="dxa"/>
            </w:tcMar>
          </w:tcPr>
          <w:p w14:paraId="25299637">
            <w:pPr>
              <w:spacing w:after="0" w:line="240" w:lineRule="auto"/>
              <w:jc w:val="left"/>
            </w:pPr>
            <w:r>
              <w:rPr>
                <w:rFonts w:ascii="Calibri" w:hAnsi="Calibri"/>
                <w:color w:val="1E293B"/>
                <w:sz w:val="23"/>
              </w:rPr>
              <w:t>PASS</w:t>
            </w:r>
          </w:p>
        </w:tc>
      </w:tr>
      <w:tr w14:paraId="17B1D234">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080" w:type="dxa"/>
            <w:shd w:val="clear" w:color="auto" w:fill="F1F5F9"/>
            <w:tcMar>
              <w:top w:w="12" w:type="dxa"/>
              <w:left w:w="40" w:type="dxa"/>
              <w:bottom w:w="12" w:type="dxa"/>
              <w:right w:w="40" w:type="dxa"/>
            </w:tcMar>
          </w:tcPr>
          <w:p w14:paraId="7864196B">
            <w:pPr>
              <w:spacing w:after="0" w:line="240" w:lineRule="auto"/>
              <w:jc w:val="left"/>
            </w:pPr>
            <w:r>
              <w:rPr>
                <w:rFonts w:ascii="Calibri" w:hAnsi="Calibri"/>
                <w:color w:val="1E293B"/>
                <w:sz w:val="23"/>
              </w:rPr>
              <w:t>NFR-06</w:t>
            </w:r>
          </w:p>
        </w:tc>
        <w:tc>
          <w:tcPr>
            <w:tcW w:w="2376" w:type="dxa"/>
            <w:shd w:val="clear" w:color="auto" w:fill="F1F5F9"/>
            <w:tcMar>
              <w:top w:w="12" w:type="dxa"/>
              <w:left w:w="40" w:type="dxa"/>
              <w:bottom w:w="12" w:type="dxa"/>
              <w:right w:w="40" w:type="dxa"/>
            </w:tcMar>
          </w:tcPr>
          <w:p w14:paraId="70E9EAFE">
            <w:pPr>
              <w:spacing w:after="0" w:line="240" w:lineRule="auto"/>
              <w:jc w:val="left"/>
            </w:pPr>
            <w:r>
              <w:rPr>
                <w:rFonts w:ascii="Calibri" w:hAnsi="Calibri"/>
                <w:color w:val="1E293B"/>
                <w:sz w:val="23"/>
              </w:rPr>
              <w:t>Maintainability</w:t>
            </w:r>
          </w:p>
        </w:tc>
        <w:tc>
          <w:tcPr>
            <w:tcW w:w="6048" w:type="dxa"/>
            <w:shd w:val="clear" w:color="auto" w:fill="F1F5F9"/>
            <w:tcMar>
              <w:top w:w="12" w:type="dxa"/>
              <w:left w:w="40" w:type="dxa"/>
              <w:bottom w:w="12" w:type="dxa"/>
              <w:right w:w="40" w:type="dxa"/>
            </w:tcMar>
          </w:tcPr>
          <w:p w14:paraId="166AF28F">
            <w:pPr>
              <w:spacing w:after="0" w:line="240" w:lineRule="auto"/>
              <w:jc w:val="left"/>
            </w:pPr>
            <w:r>
              <w:rPr>
                <w:rFonts w:ascii="Calibri" w:hAnsi="Calibri"/>
                <w:color w:val="1E293B"/>
                <w:sz w:val="23"/>
              </w:rPr>
              <w:t>Strict modular ES6 architecture with encapsulated state and clear docstrings</w:t>
            </w:r>
          </w:p>
        </w:tc>
        <w:tc>
          <w:tcPr>
            <w:tcW w:w="1296" w:type="dxa"/>
            <w:shd w:val="clear" w:color="auto" w:fill="F1F5F9"/>
            <w:tcMar>
              <w:top w:w="12" w:type="dxa"/>
              <w:left w:w="40" w:type="dxa"/>
              <w:bottom w:w="12" w:type="dxa"/>
              <w:right w:w="40" w:type="dxa"/>
            </w:tcMar>
          </w:tcPr>
          <w:p w14:paraId="2B2D9993">
            <w:pPr>
              <w:spacing w:after="0" w:line="240" w:lineRule="auto"/>
              <w:jc w:val="left"/>
            </w:pPr>
            <w:r>
              <w:rPr>
                <w:rFonts w:ascii="Calibri" w:hAnsi="Calibri"/>
                <w:color w:val="1E293B"/>
                <w:sz w:val="23"/>
              </w:rPr>
              <w:t>PASS</w:t>
            </w:r>
          </w:p>
        </w:tc>
      </w:tr>
      <w:tr w14:paraId="5DB88CAB">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080" w:type="dxa"/>
            <w:shd w:val="clear" w:color="auto" w:fill="FFFFFF"/>
            <w:tcMar>
              <w:top w:w="12" w:type="dxa"/>
              <w:left w:w="40" w:type="dxa"/>
              <w:bottom w:w="12" w:type="dxa"/>
              <w:right w:w="40" w:type="dxa"/>
            </w:tcMar>
          </w:tcPr>
          <w:p w14:paraId="2F6F68C2">
            <w:pPr>
              <w:spacing w:after="0" w:line="240" w:lineRule="auto"/>
              <w:jc w:val="left"/>
            </w:pPr>
            <w:r>
              <w:rPr>
                <w:rFonts w:ascii="Calibri" w:hAnsi="Calibri"/>
                <w:color w:val="1E293B"/>
                <w:sz w:val="23"/>
              </w:rPr>
              <w:t>NFR-07</w:t>
            </w:r>
          </w:p>
        </w:tc>
        <w:tc>
          <w:tcPr>
            <w:tcW w:w="2376" w:type="dxa"/>
            <w:shd w:val="clear" w:color="auto" w:fill="FFFFFF"/>
            <w:tcMar>
              <w:top w:w="12" w:type="dxa"/>
              <w:left w:w="40" w:type="dxa"/>
              <w:bottom w:w="12" w:type="dxa"/>
              <w:right w:w="40" w:type="dxa"/>
            </w:tcMar>
          </w:tcPr>
          <w:p w14:paraId="101EA94D">
            <w:pPr>
              <w:spacing w:after="0" w:line="240" w:lineRule="auto"/>
              <w:jc w:val="left"/>
            </w:pPr>
            <w:r>
              <w:rPr>
                <w:rFonts w:ascii="Calibri" w:hAnsi="Calibri"/>
                <w:color w:val="1E293B"/>
                <w:sz w:val="23"/>
              </w:rPr>
              <w:t>Cross-Browser</w:t>
            </w:r>
          </w:p>
        </w:tc>
        <w:tc>
          <w:tcPr>
            <w:tcW w:w="6048" w:type="dxa"/>
            <w:shd w:val="clear" w:color="auto" w:fill="FFFFFF"/>
            <w:tcMar>
              <w:top w:w="12" w:type="dxa"/>
              <w:left w:w="40" w:type="dxa"/>
              <w:bottom w:w="12" w:type="dxa"/>
              <w:right w:w="40" w:type="dxa"/>
            </w:tcMar>
          </w:tcPr>
          <w:p w14:paraId="18568D8D">
            <w:pPr>
              <w:spacing w:after="0" w:line="240" w:lineRule="auto"/>
              <w:jc w:val="left"/>
            </w:pPr>
            <w:r>
              <w:rPr>
                <w:rFonts w:ascii="Calibri" w:hAnsi="Calibri"/>
                <w:color w:val="1E293B"/>
                <w:sz w:val="23"/>
              </w:rPr>
              <w:t>Compatible with Google Chrome, Mozilla Firefox, Microsoft Edge, and Apple Safari</w:t>
            </w:r>
          </w:p>
        </w:tc>
        <w:tc>
          <w:tcPr>
            <w:tcW w:w="1296" w:type="dxa"/>
            <w:shd w:val="clear" w:color="auto" w:fill="FFFFFF"/>
            <w:tcMar>
              <w:top w:w="12" w:type="dxa"/>
              <w:left w:w="40" w:type="dxa"/>
              <w:bottom w:w="12" w:type="dxa"/>
              <w:right w:w="40" w:type="dxa"/>
            </w:tcMar>
          </w:tcPr>
          <w:p w14:paraId="1345868D">
            <w:pPr>
              <w:spacing w:after="0" w:line="240" w:lineRule="auto"/>
              <w:jc w:val="left"/>
            </w:pPr>
            <w:r>
              <w:rPr>
                <w:rFonts w:ascii="Calibri" w:hAnsi="Calibri"/>
                <w:color w:val="1E293B"/>
                <w:sz w:val="23"/>
              </w:rPr>
              <w:t>PASS</w:t>
            </w:r>
          </w:p>
        </w:tc>
      </w:tr>
      <w:tr w14:paraId="17399471">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080" w:type="dxa"/>
            <w:shd w:val="clear" w:color="auto" w:fill="F1F5F9"/>
            <w:tcMar>
              <w:top w:w="12" w:type="dxa"/>
              <w:left w:w="40" w:type="dxa"/>
              <w:bottom w:w="12" w:type="dxa"/>
              <w:right w:w="40" w:type="dxa"/>
            </w:tcMar>
          </w:tcPr>
          <w:p w14:paraId="4C34F82E">
            <w:pPr>
              <w:spacing w:after="0" w:line="240" w:lineRule="auto"/>
              <w:jc w:val="left"/>
            </w:pPr>
            <w:r>
              <w:rPr>
                <w:rFonts w:ascii="Calibri" w:hAnsi="Calibri"/>
                <w:color w:val="1E293B"/>
                <w:sz w:val="23"/>
              </w:rPr>
              <w:t>NFR-08</w:t>
            </w:r>
          </w:p>
        </w:tc>
        <w:tc>
          <w:tcPr>
            <w:tcW w:w="2376" w:type="dxa"/>
            <w:shd w:val="clear" w:color="auto" w:fill="F1F5F9"/>
            <w:tcMar>
              <w:top w:w="12" w:type="dxa"/>
              <w:left w:w="40" w:type="dxa"/>
              <w:bottom w:w="12" w:type="dxa"/>
              <w:right w:w="40" w:type="dxa"/>
            </w:tcMar>
          </w:tcPr>
          <w:p w14:paraId="2C4C4DEB">
            <w:pPr>
              <w:spacing w:after="0" w:line="240" w:lineRule="auto"/>
              <w:jc w:val="left"/>
            </w:pPr>
            <w:r>
              <w:rPr>
                <w:rFonts w:ascii="Calibri" w:hAnsi="Calibri"/>
                <w:color w:val="1E293B"/>
                <w:sz w:val="23"/>
              </w:rPr>
              <w:t>Usability</w:t>
            </w:r>
          </w:p>
        </w:tc>
        <w:tc>
          <w:tcPr>
            <w:tcW w:w="6048" w:type="dxa"/>
            <w:shd w:val="clear" w:color="auto" w:fill="F1F5F9"/>
            <w:tcMar>
              <w:top w:w="12" w:type="dxa"/>
              <w:left w:w="40" w:type="dxa"/>
              <w:bottom w:w="12" w:type="dxa"/>
              <w:right w:w="40" w:type="dxa"/>
            </w:tcMar>
          </w:tcPr>
          <w:p w14:paraId="4E7DFFA3">
            <w:pPr>
              <w:spacing w:after="0" w:line="240" w:lineRule="auto"/>
              <w:jc w:val="left"/>
            </w:pPr>
            <w:r>
              <w:rPr>
                <w:rFonts w:ascii="Calibri" w:hAnsi="Calibri"/>
                <w:color w:val="1E293B"/>
                <w:sz w:val="23"/>
              </w:rPr>
              <w:t>Zero configuration installation; usable by opening index.html directly in browser</w:t>
            </w:r>
          </w:p>
        </w:tc>
        <w:tc>
          <w:tcPr>
            <w:tcW w:w="1296" w:type="dxa"/>
            <w:shd w:val="clear" w:color="auto" w:fill="F1F5F9"/>
            <w:tcMar>
              <w:top w:w="12" w:type="dxa"/>
              <w:left w:w="40" w:type="dxa"/>
              <w:bottom w:w="12" w:type="dxa"/>
              <w:right w:w="40" w:type="dxa"/>
            </w:tcMar>
          </w:tcPr>
          <w:p w14:paraId="51A0D4D7">
            <w:pPr>
              <w:spacing w:after="0" w:line="240" w:lineRule="auto"/>
              <w:jc w:val="left"/>
            </w:pPr>
            <w:r>
              <w:rPr>
                <w:rFonts w:ascii="Calibri" w:hAnsi="Calibri"/>
                <w:color w:val="1E293B"/>
                <w:sz w:val="23"/>
              </w:rPr>
              <w:t>PASS</w:t>
            </w:r>
          </w:p>
        </w:tc>
      </w:tr>
    </w:tbl>
    <w:p w14:paraId="161CB27D">
      <w:pPr>
        <w:keepNext/>
        <w:spacing w:before="60" w:after="20"/>
      </w:pPr>
      <w:r>
        <w:rPr>
          <w:rFonts w:ascii="Calibri" w:hAnsi="Calibri"/>
          <w:b/>
          <w:color w:val="1B365D"/>
          <w:sz w:val="32"/>
        </w:rPr>
        <w:t>3. Test Plan</w:t>
      </w:r>
    </w:p>
    <w:p w14:paraId="495885D1">
      <w:pPr>
        <w:spacing w:after="10" w:line="240" w:lineRule="auto"/>
      </w:pPr>
      <w:r>
        <w:rPr>
          <w:rFonts w:ascii="Calibri" w:hAnsi="Calibri"/>
          <w:color w:val="1E293B"/>
          <w:sz w:val="28"/>
        </w:rPr>
        <w:t>The Test Plan defines the comprehensive quality assurance strategy established to evaluate the mathematical correctness, software stability, canvas rendering precision, and interactive UI behavior of the Graphics Algorithm Visualizer project.</w:t>
      </w:r>
    </w:p>
    <w:p w14:paraId="7A1353F3">
      <w:pPr>
        <w:keepNext/>
        <w:spacing w:before="40" w:after="20"/>
      </w:pPr>
      <w:r>
        <w:rPr>
          <w:rFonts w:ascii="Calibri" w:hAnsi="Calibri"/>
          <w:b/>
          <w:color w:val="2B547E"/>
          <w:sz w:val="32"/>
        </w:rPr>
        <w:t>3.1 Test Strategy &amp; Methodology</w:t>
      </w:r>
    </w:p>
    <w:p w14:paraId="315A615D">
      <w:pPr>
        <w:spacing w:after="10" w:line="240" w:lineRule="auto"/>
      </w:pPr>
      <w:r>
        <w:rPr>
          <w:rFonts w:ascii="Calibri" w:hAnsi="Calibri"/>
          <w:color w:val="1E293B"/>
          <w:sz w:val="28"/>
        </w:rPr>
        <w:t>A multi-tiered testing strategy was adopted, encompassing Unit Engine Testing, Canvas Coordinate Transformation Verification, Boundary Value Analysis, User Interface Interaction Testing, and Cross-Browser Compatibility Validation.</w:t>
      </w:r>
    </w:p>
    <w:p w14:paraId="1D096BDF">
      <w:pPr>
        <w:pStyle w:val="23"/>
        <w:spacing w:after="10" w:line="240" w:lineRule="auto"/>
      </w:pPr>
      <w:r>
        <w:rPr>
          <w:rFonts w:ascii="Calibri" w:hAnsi="Calibri"/>
          <w:b/>
          <w:color w:val="1B365D"/>
          <w:sz w:val="28"/>
        </w:rPr>
        <w:t>1. Unit Testing:</w:t>
      </w:r>
      <w:r>
        <w:rPr>
          <w:rFonts w:ascii="Calibri" w:hAnsi="Calibri"/>
          <w:color w:val="1E293B"/>
          <w:sz w:val="28"/>
        </w:rPr>
        <w:t xml:space="preserve"> Mathematical Engine Verification: Isolating engine modules (dda.js, bresenham.js, midpoint.js, clipping.js) and asserting output arrays against manual hand-calculated coordinate benchmarks.</w:t>
      </w:r>
    </w:p>
    <w:p w14:paraId="3A0ED4FA">
      <w:pPr>
        <w:pStyle w:val="23"/>
        <w:spacing w:after="10" w:line="240" w:lineRule="auto"/>
      </w:pPr>
      <w:r>
        <w:rPr>
          <w:rFonts w:ascii="Calibri" w:hAnsi="Calibri"/>
          <w:b/>
          <w:color w:val="1B365D"/>
          <w:sz w:val="28"/>
        </w:rPr>
        <w:t>2. Integration Testing:</w:t>
      </w:r>
      <w:r>
        <w:rPr>
          <w:rFonts w:ascii="Calibri" w:hAnsi="Calibri"/>
          <w:color w:val="1E293B"/>
          <w:sz w:val="28"/>
        </w:rPr>
        <w:t xml:space="preserve"> Canvas Coordinate Mapping: Testing the transformation pipeline between mathematical space (originX, originY, scale) and canvas pixel space, specifically ensuring the inverted Y-axis maps correctly.</w:t>
      </w:r>
    </w:p>
    <w:p w14:paraId="67EE4C8F">
      <w:pPr>
        <w:pStyle w:val="23"/>
        <w:spacing w:after="10" w:line="240" w:lineRule="auto"/>
      </w:pPr>
      <w:r>
        <w:rPr>
          <w:rFonts w:ascii="Calibri" w:hAnsi="Calibri"/>
          <w:b/>
          <w:color w:val="1B365D"/>
          <w:sz w:val="28"/>
        </w:rPr>
        <w:t>3. Boundary Testing:</w:t>
      </w:r>
      <w:r>
        <w:rPr>
          <w:rFonts w:ascii="Calibri" w:hAnsi="Calibri"/>
          <w:color w:val="1E293B"/>
          <w:sz w:val="28"/>
        </w:rPr>
        <w:t xml:space="preserve"> Edge-Case Validation: Feeding extreme coordinate inputs such as zero-length lines, negative center coordinates, steep slopes (dx = 0), horizontal lines (dy = 0), and inverted clipping boundaries.</w:t>
      </w:r>
    </w:p>
    <w:p w14:paraId="4B180035">
      <w:pPr>
        <w:pStyle w:val="23"/>
        <w:spacing w:after="10" w:line="240" w:lineRule="auto"/>
      </w:pPr>
      <w:r>
        <w:rPr>
          <w:rFonts w:ascii="Calibri" w:hAnsi="Calibri"/>
          <w:b/>
          <w:color w:val="1B365D"/>
          <w:sz w:val="28"/>
        </w:rPr>
        <w:t>4. System / UI Testing:</w:t>
      </w:r>
      <w:r>
        <w:rPr>
          <w:rFonts w:ascii="Calibri" w:hAnsi="Calibri"/>
          <w:color w:val="1E293B"/>
          <w:sz w:val="28"/>
        </w:rPr>
        <w:t xml:space="preserve"> Interactive Controls &amp; Playback: Validating state transitions across animation control buttons, timer clearances, step counters, and table row click events.</w:t>
      </w:r>
    </w:p>
    <w:p w14:paraId="4CF5F333">
      <w:pPr>
        <w:keepNext/>
        <w:spacing w:before="40" w:after="20"/>
      </w:pPr>
      <w:r>
        <w:rPr>
          <w:rFonts w:ascii="Calibri" w:hAnsi="Calibri"/>
          <w:b/>
          <w:color w:val="2B547E"/>
          <w:sz w:val="32"/>
        </w:rPr>
        <w:t>3.2 Test Environment &amp; Setup</w:t>
      </w:r>
    </w:p>
    <w:tbl>
      <w:tblPr>
        <w:tblStyle w:val="12"/>
        <w:tblW w:w="0" w:type="auto"/>
        <w:jc w:val="center"/>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Layout w:type="autofit"/>
        <w:tblCellMar>
          <w:top w:w="0" w:type="dxa"/>
          <w:left w:w="108" w:type="dxa"/>
          <w:bottom w:w="0" w:type="dxa"/>
          <w:right w:w="108" w:type="dxa"/>
        </w:tblCellMar>
      </w:tblPr>
      <w:tblGrid>
        <w:gridCol w:w="3780"/>
        <w:gridCol w:w="7020"/>
      </w:tblGrid>
      <w:tr w14:paraId="472832DA">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3780" w:type="dxa"/>
            <w:shd w:val="clear" w:color="auto" w:fill="1B365D"/>
            <w:tcMar>
              <w:top w:w="22" w:type="dxa"/>
              <w:left w:w="40" w:type="dxa"/>
              <w:bottom w:w="22" w:type="dxa"/>
              <w:right w:w="40" w:type="dxa"/>
            </w:tcMar>
          </w:tcPr>
          <w:p w14:paraId="52CFAB22">
            <w:pPr>
              <w:spacing w:after="0" w:line="240" w:lineRule="auto"/>
              <w:jc w:val="left"/>
            </w:pPr>
            <w:r>
              <w:rPr>
                <w:rFonts w:ascii="Calibri" w:hAnsi="Calibri"/>
                <w:b/>
                <w:color w:val="FFFFFF"/>
                <w:sz w:val="23"/>
              </w:rPr>
              <w:t>Environment Parameter</w:t>
            </w:r>
          </w:p>
        </w:tc>
        <w:tc>
          <w:tcPr>
            <w:tcW w:w="7020" w:type="dxa"/>
            <w:shd w:val="clear" w:color="auto" w:fill="1B365D"/>
            <w:tcMar>
              <w:top w:w="22" w:type="dxa"/>
              <w:left w:w="40" w:type="dxa"/>
              <w:bottom w:w="22" w:type="dxa"/>
              <w:right w:w="40" w:type="dxa"/>
            </w:tcMar>
          </w:tcPr>
          <w:p w14:paraId="0B71B46B">
            <w:pPr>
              <w:spacing w:after="0" w:line="240" w:lineRule="auto"/>
              <w:jc w:val="left"/>
            </w:pPr>
            <w:r>
              <w:rPr>
                <w:rFonts w:ascii="Calibri" w:hAnsi="Calibri"/>
                <w:b/>
                <w:color w:val="FFFFFF"/>
                <w:sz w:val="23"/>
              </w:rPr>
              <w:t>Specification Details</w:t>
            </w:r>
          </w:p>
        </w:tc>
      </w:tr>
      <w:tr w14:paraId="74A4426C">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3780" w:type="dxa"/>
            <w:shd w:val="clear" w:color="auto" w:fill="FFFFFF"/>
            <w:tcMar>
              <w:top w:w="12" w:type="dxa"/>
              <w:left w:w="40" w:type="dxa"/>
              <w:bottom w:w="12" w:type="dxa"/>
              <w:right w:w="40" w:type="dxa"/>
            </w:tcMar>
          </w:tcPr>
          <w:p w14:paraId="22B948C8">
            <w:pPr>
              <w:spacing w:after="0" w:line="240" w:lineRule="auto"/>
              <w:jc w:val="left"/>
            </w:pPr>
            <w:r>
              <w:rPr>
                <w:rFonts w:ascii="Calibri" w:hAnsi="Calibri"/>
                <w:color w:val="1E293B"/>
                <w:sz w:val="23"/>
              </w:rPr>
              <w:t>Operating System</w:t>
            </w:r>
          </w:p>
        </w:tc>
        <w:tc>
          <w:tcPr>
            <w:tcW w:w="7020" w:type="dxa"/>
            <w:shd w:val="clear" w:color="auto" w:fill="FFFFFF"/>
            <w:tcMar>
              <w:top w:w="12" w:type="dxa"/>
              <w:left w:w="40" w:type="dxa"/>
              <w:bottom w:w="12" w:type="dxa"/>
              <w:right w:w="40" w:type="dxa"/>
            </w:tcMar>
          </w:tcPr>
          <w:p w14:paraId="75CDDFAC">
            <w:pPr>
              <w:spacing w:after="0" w:line="240" w:lineRule="auto"/>
              <w:jc w:val="left"/>
            </w:pPr>
            <w:r>
              <w:rPr>
                <w:rFonts w:ascii="Calibri" w:hAnsi="Calibri"/>
                <w:color w:val="1E293B"/>
                <w:sz w:val="23"/>
              </w:rPr>
              <w:t>Windows 11 Home 64-bit / Linux Ubuntu 22.04 LTS</w:t>
            </w:r>
          </w:p>
        </w:tc>
      </w:tr>
      <w:tr w14:paraId="55C3DB30">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3780" w:type="dxa"/>
            <w:shd w:val="clear" w:color="auto" w:fill="F1F5F9"/>
            <w:tcMar>
              <w:top w:w="12" w:type="dxa"/>
              <w:left w:w="40" w:type="dxa"/>
              <w:bottom w:w="12" w:type="dxa"/>
              <w:right w:w="40" w:type="dxa"/>
            </w:tcMar>
          </w:tcPr>
          <w:p w14:paraId="708B93C0">
            <w:pPr>
              <w:spacing w:after="0" w:line="240" w:lineRule="auto"/>
              <w:jc w:val="left"/>
            </w:pPr>
            <w:r>
              <w:rPr>
                <w:rFonts w:ascii="Calibri" w:hAnsi="Calibri"/>
                <w:color w:val="1E293B"/>
                <w:sz w:val="23"/>
              </w:rPr>
              <w:t>Host Web Browsers</w:t>
            </w:r>
          </w:p>
        </w:tc>
        <w:tc>
          <w:tcPr>
            <w:tcW w:w="7020" w:type="dxa"/>
            <w:shd w:val="clear" w:color="auto" w:fill="F1F5F9"/>
            <w:tcMar>
              <w:top w:w="12" w:type="dxa"/>
              <w:left w:w="40" w:type="dxa"/>
              <w:bottom w:w="12" w:type="dxa"/>
              <w:right w:w="40" w:type="dxa"/>
            </w:tcMar>
          </w:tcPr>
          <w:p w14:paraId="412F7625">
            <w:pPr>
              <w:spacing w:after="0" w:line="240" w:lineRule="auto"/>
              <w:jc w:val="left"/>
            </w:pPr>
            <w:r>
              <w:rPr>
                <w:rFonts w:ascii="Calibri" w:hAnsi="Calibri"/>
                <w:color w:val="1E293B"/>
                <w:sz w:val="23"/>
              </w:rPr>
              <w:t>Google Chrome (v124+), Mozilla Firefox (v125+), MS Edge (v124+)</w:t>
            </w:r>
          </w:p>
        </w:tc>
      </w:tr>
      <w:tr w14:paraId="0AC631F3">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3780" w:type="dxa"/>
            <w:shd w:val="clear" w:color="auto" w:fill="FFFFFF"/>
            <w:tcMar>
              <w:top w:w="12" w:type="dxa"/>
              <w:left w:w="40" w:type="dxa"/>
              <w:bottom w:w="12" w:type="dxa"/>
              <w:right w:w="40" w:type="dxa"/>
            </w:tcMar>
          </w:tcPr>
          <w:p w14:paraId="1980834F">
            <w:pPr>
              <w:spacing w:after="0" w:line="240" w:lineRule="auto"/>
              <w:jc w:val="left"/>
            </w:pPr>
            <w:r>
              <w:rPr>
                <w:rFonts w:ascii="Calibri" w:hAnsi="Calibri"/>
                <w:color w:val="1E293B"/>
                <w:sz w:val="23"/>
              </w:rPr>
              <w:t>Screen Resolutions</w:t>
            </w:r>
          </w:p>
        </w:tc>
        <w:tc>
          <w:tcPr>
            <w:tcW w:w="7020" w:type="dxa"/>
            <w:shd w:val="clear" w:color="auto" w:fill="FFFFFF"/>
            <w:tcMar>
              <w:top w:w="12" w:type="dxa"/>
              <w:left w:w="40" w:type="dxa"/>
              <w:bottom w:w="12" w:type="dxa"/>
              <w:right w:w="40" w:type="dxa"/>
            </w:tcMar>
          </w:tcPr>
          <w:p w14:paraId="374FE72F">
            <w:pPr>
              <w:spacing w:after="0" w:line="240" w:lineRule="auto"/>
              <w:jc w:val="left"/>
            </w:pPr>
            <w:r>
              <w:rPr>
                <w:rFonts w:ascii="Calibri" w:hAnsi="Calibri"/>
                <w:color w:val="1E293B"/>
                <w:sz w:val="23"/>
              </w:rPr>
              <w:t>1920x1080 (Desktop), 1366x768 (Laptop), 375x812 (Mobile Viewport)</w:t>
            </w:r>
          </w:p>
        </w:tc>
      </w:tr>
      <w:tr w14:paraId="4A218ECB">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3780" w:type="dxa"/>
            <w:shd w:val="clear" w:color="auto" w:fill="F1F5F9"/>
            <w:tcMar>
              <w:top w:w="12" w:type="dxa"/>
              <w:left w:w="40" w:type="dxa"/>
              <w:bottom w:w="12" w:type="dxa"/>
              <w:right w:w="40" w:type="dxa"/>
            </w:tcMar>
          </w:tcPr>
          <w:p w14:paraId="49313AC9">
            <w:pPr>
              <w:spacing w:after="0" w:line="240" w:lineRule="auto"/>
              <w:jc w:val="left"/>
            </w:pPr>
            <w:r>
              <w:rPr>
                <w:rFonts w:ascii="Calibri" w:hAnsi="Calibri"/>
                <w:color w:val="1E293B"/>
                <w:sz w:val="23"/>
              </w:rPr>
              <w:t>Display DPI / Scale</w:t>
            </w:r>
          </w:p>
        </w:tc>
        <w:tc>
          <w:tcPr>
            <w:tcW w:w="7020" w:type="dxa"/>
            <w:shd w:val="clear" w:color="auto" w:fill="F1F5F9"/>
            <w:tcMar>
              <w:top w:w="12" w:type="dxa"/>
              <w:left w:w="40" w:type="dxa"/>
              <w:bottom w:w="12" w:type="dxa"/>
              <w:right w:w="40" w:type="dxa"/>
            </w:tcMar>
          </w:tcPr>
          <w:p w14:paraId="0E17E8B9">
            <w:pPr>
              <w:spacing w:after="0" w:line="240" w:lineRule="auto"/>
              <w:jc w:val="left"/>
            </w:pPr>
            <w:r>
              <w:rPr>
                <w:rFonts w:ascii="Calibri" w:hAnsi="Calibri"/>
                <w:color w:val="1E293B"/>
                <w:sz w:val="23"/>
              </w:rPr>
              <w:t>100% (1.0 dpr), 125% (1.25 dpr), 200% High-DPI Retina (2.0 dpr)</w:t>
            </w:r>
          </w:p>
        </w:tc>
      </w:tr>
      <w:tr w14:paraId="6F05DAE1">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3780" w:type="dxa"/>
            <w:shd w:val="clear" w:color="auto" w:fill="FFFFFF"/>
            <w:tcMar>
              <w:top w:w="12" w:type="dxa"/>
              <w:left w:w="40" w:type="dxa"/>
              <w:bottom w:w="12" w:type="dxa"/>
              <w:right w:w="40" w:type="dxa"/>
            </w:tcMar>
          </w:tcPr>
          <w:p w14:paraId="0841252E">
            <w:pPr>
              <w:spacing w:after="0" w:line="240" w:lineRule="auto"/>
              <w:jc w:val="left"/>
            </w:pPr>
            <w:r>
              <w:rPr>
                <w:rFonts w:ascii="Calibri" w:hAnsi="Calibri"/>
                <w:color w:val="1E293B"/>
                <w:sz w:val="23"/>
              </w:rPr>
              <w:t>Execution Runtime</w:t>
            </w:r>
          </w:p>
        </w:tc>
        <w:tc>
          <w:tcPr>
            <w:tcW w:w="7020" w:type="dxa"/>
            <w:shd w:val="clear" w:color="auto" w:fill="FFFFFF"/>
            <w:tcMar>
              <w:top w:w="12" w:type="dxa"/>
              <w:left w:w="40" w:type="dxa"/>
              <w:bottom w:w="12" w:type="dxa"/>
              <w:right w:w="40" w:type="dxa"/>
            </w:tcMar>
          </w:tcPr>
          <w:p w14:paraId="7DA9A85B">
            <w:pPr>
              <w:spacing w:after="0" w:line="240" w:lineRule="auto"/>
              <w:jc w:val="left"/>
            </w:pPr>
            <w:r>
              <w:rPr>
                <w:rFonts w:ascii="Calibri" w:hAnsi="Calibri"/>
                <w:color w:val="1E293B"/>
                <w:sz w:val="23"/>
              </w:rPr>
              <w:t>Direct File Protocol (file://) &amp; VS Code Live Server (http://localhost:5500)</w:t>
            </w:r>
          </w:p>
        </w:tc>
      </w:tr>
    </w:tbl>
    <w:p w14:paraId="48702921">
      <w:pPr>
        <w:keepNext/>
        <w:spacing w:before="40" w:after="20"/>
      </w:pPr>
      <w:r>
        <w:rPr>
          <w:rFonts w:ascii="Calibri" w:hAnsi="Calibri"/>
          <w:b/>
          <w:color w:val="2B547E"/>
          <w:sz w:val="32"/>
        </w:rPr>
        <w:t>3.3 Entry and Exit Criteria</w:t>
      </w:r>
    </w:p>
    <w:p w14:paraId="3818432B">
      <w:pPr>
        <w:spacing w:after="10" w:line="240" w:lineRule="auto"/>
      </w:pPr>
      <w:r>
        <w:rPr>
          <w:rFonts w:ascii="Calibri" w:hAnsi="Calibri"/>
          <w:color w:val="1E293B"/>
          <w:sz w:val="28"/>
        </w:rPr>
        <w:t>Strict entry and exit criteria were defined to govern the progression of testing phases:</w:t>
      </w:r>
    </w:p>
    <w:p w14:paraId="79CAC53F">
      <w:pPr>
        <w:pStyle w:val="23"/>
        <w:spacing w:after="10" w:line="240" w:lineRule="auto"/>
      </w:pPr>
      <w:r>
        <w:rPr>
          <w:rFonts w:ascii="Calibri" w:hAnsi="Calibri"/>
          <w:b/>
          <w:color w:val="1B365D"/>
          <w:sz w:val="28"/>
        </w:rPr>
        <w:t>Entry Criteria:</w:t>
      </w:r>
      <w:r>
        <w:rPr>
          <w:rFonts w:ascii="Calibri" w:hAnsi="Calibri"/>
          <w:color w:val="1E293B"/>
          <w:sz w:val="28"/>
        </w:rPr>
        <w:t>All core algorithm ES6 modules compiled with zero syntax errors in browser console; input validation rules implemented.</w:t>
      </w:r>
    </w:p>
    <w:p w14:paraId="44D121E9">
      <w:pPr>
        <w:pStyle w:val="23"/>
        <w:spacing w:after="10" w:line="240" w:lineRule="auto"/>
      </w:pPr>
      <w:r>
        <w:rPr>
          <w:rFonts w:ascii="Calibri" w:hAnsi="Calibri"/>
          <w:b/>
          <w:color w:val="1B365D"/>
          <w:sz w:val="28"/>
        </w:rPr>
        <w:t>Exit Criteria:</w:t>
      </w:r>
      <w:r>
        <w:rPr>
          <w:rFonts w:ascii="Calibri" w:hAnsi="Calibri"/>
          <w:color w:val="1E293B"/>
          <w:sz w:val="28"/>
        </w:rPr>
        <w:t>100% pass rate achieved on all critical and major test cases; zero open critical defects; verified mathematical correctness across all 5 graphics algorithms.</w:t>
      </w:r>
    </w:p>
    <w:p w14:paraId="6CC3060D">
      <w:pPr>
        <w:keepNext/>
        <w:spacing w:before="60" w:after="20"/>
      </w:pPr>
      <w:r>
        <w:rPr>
          <w:rFonts w:ascii="Calibri" w:hAnsi="Calibri"/>
          <w:b/>
          <w:color w:val="1B365D"/>
          <w:sz w:val="32"/>
        </w:rPr>
        <w:t>4. Test Cases</w:t>
      </w:r>
    </w:p>
    <w:p w14:paraId="145249A2">
      <w:pPr>
        <w:spacing w:after="10" w:line="240" w:lineRule="auto"/>
      </w:pPr>
      <w:r>
        <w:rPr>
          <w:rFonts w:ascii="Calibri" w:hAnsi="Calibri"/>
          <w:color w:val="1E293B"/>
          <w:sz w:val="28"/>
        </w:rPr>
        <w:t>Below is the exhaustive test suite containing 30 structured test cases executed during the quality assurance phase of the Graphics Algorithm Visualizer project.</w:t>
      </w:r>
    </w:p>
    <w:tbl>
      <w:tblPr>
        <w:tblStyle w:val="12"/>
        <w:tblW w:w="0" w:type="auto"/>
        <w:jc w:val="center"/>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Layout w:type="autofit"/>
        <w:tblCellMar>
          <w:top w:w="0" w:type="dxa"/>
          <w:left w:w="108" w:type="dxa"/>
          <w:bottom w:w="0" w:type="dxa"/>
          <w:right w:w="108" w:type="dxa"/>
        </w:tblCellMar>
      </w:tblPr>
      <w:tblGrid>
        <w:gridCol w:w="972"/>
        <w:gridCol w:w="1216"/>
        <w:gridCol w:w="2376"/>
        <w:gridCol w:w="2376"/>
        <w:gridCol w:w="3024"/>
        <w:gridCol w:w="864"/>
      </w:tblGrid>
      <w:tr w14:paraId="4AEFCCD5">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1B365D"/>
            <w:tcMar>
              <w:top w:w="22" w:type="dxa"/>
              <w:left w:w="40" w:type="dxa"/>
              <w:bottom w:w="22" w:type="dxa"/>
              <w:right w:w="40" w:type="dxa"/>
            </w:tcMar>
          </w:tcPr>
          <w:p w14:paraId="1225B44B">
            <w:pPr>
              <w:spacing w:after="0" w:line="240" w:lineRule="auto"/>
              <w:jc w:val="left"/>
            </w:pPr>
            <w:r>
              <w:rPr>
                <w:rFonts w:ascii="Calibri" w:hAnsi="Calibri"/>
                <w:b/>
                <w:color w:val="FFFFFF"/>
                <w:sz w:val="23"/>
              </w:rPr>
              <w:t>TC ID</w:t>
            </w:r>
          </w:p>
        </w:tc>
        <w:tc>
          <w:tcPr>
            <w:tcW w:w="1188" w:type="dxa"/>
            <w:shd w:val="clear" w:color="auto" w:fill="1B365D"/>
            <w:tcMar>
              <w:top w:w="22" w:type="dxa"/>
              <w:left w:w="40" w:type="dxa"/>
              <w:bottom w:w="22" w:type="dxa"/>
              <w:right w:w="40" w:type="dxa"/>
            </w:tcMar>
          </w:tcPr>
          <w:p w14:paraId="061B58C1">
            <w:pPr>
              <w:spacing w:after="0" w:line="240" w:lineRule="auto"/>
              <w:jc w:val="left"/>
            </w:pPr>
            <w:r>
              <w:rPr>
                <w:rFonts w:ascii="Calibri" w:hAnsi="Calibri"/>
                <w:b/>
                <w:color w:val="FFFFFF"/>
                <w:sz w:val="23"/>
              </w:rPr>
              <w:t>Module</w:t>
            </w:r>
          </w:p>
        </w:tc>
        <w:tc>
          <w:tcPr>
            <w:tcW w:w="2376" w:type="dxa"/>
            <w:shd w:val="clear" w:color="auto" w:fill="1B365D"/>
            <w:tcMar>
              <w:top w:w="22" w:type="dxa"/>
              <w:left w:w="40" w:type="dxa"/>
              <w:bottom w:w="22" w:type="dxa"/>
              <w:right w:w="40" w:type="dxa"/>
            </w:tcMar>
          </w:tcPr>
          <w:p w14:paraId="6A563069">
            <w:pPr>
              <w:spacing w:after="0" w:line="240" w:lineRule="auto"/>
              <w:jc w:val="left"/>
            </w:pPr>
            <w:r>
              <w:rPr>
                <w:rFonts w:ascii="Calibri" w:hAnsi="Calibri"/>
                <w:b/>
                <w:color w:val="FFFFFF"/>
                <w:sz w:val="23"/>
              </w:rPr>
              <w:t>Test Case Description</w:t>
            </w:r>
          </w:p>
        </w:tc>
        <w:tc>
          <w:tcPr>
            <w:tcW w:w="2376" w:type="dxa"/>
            <w:shd w:val="clear" w:color="auto" w:fill="1B365D"/>
            <w:tcMar>
              <w:top w:w="22" w:type="dxa"/>
              <w:left w:w="40" w:type="dxa"/>
              <w:bottom w:w="22" w:type="dxa"/>
              <w:right w:w="40" w:type="dxa"/>
            </w:tcMar>
          </w:tcPr>
          <w:p w14:paraId="2B0BF531">
            <w:pPr>
              <w:spacing w:after="0" w:line="240" w:lineRule="auto"/>
              <w:jc w:val="left"/>
            </w:pPr>
            <w:r>
              <w:rPr>
                <w:rFonts w:ascii="Calibri" w:hAnsi="Calibri"/>
                <w:b/>
                <w:color w:val="FFFFFF"/>
                <w:sz w:val="23"/>
              </w:rPr>
              <w:t>Input Parameters</w:t>
            </w:r>
          </w:p>
        </w:tc>
        <w:tc>
          <w:tcPr>
            <w:tcW w:w="3024" w:type="dxa"/>
            <w:shd w:val="clear" w:color="auto" w:fill="1B365D"/>
            <w:tcMar>
              <w:top w:w="22" w:type="dxa"/>
              <w:left w:w="40" w:type="dxa"/>
              <w:bottom w:w="22" w:type="dxa"/>
              <w:right w:w="40" w:type="dxa"/>
            </w:tcMar>
          </w:tcPr>
          <w:p w14:paraId="135CC59A">
            <w:pPr>
              <w:spacing w:after="0" w:line="240" w:lineRule="auto"/>
              <w:jc w:val="left"/>
            </w:pPr>
            <w:r>
              <w:rPr>
                <w:rFonts w:ascii="Calibri" w:hAnsi="Calibri"/>
                <w:b/>
                <w:color w:val="FFFFFF"/>
                <w:sz w:val="23"/>
              </w:rPr>
              <w:t>Expected Result</w:t>
            </w:r>
          </w:p>
        </w:tc>
        <w:tc>
          <w:tcPr>
            <w:tcW w:w="864" w:type="dxa"/>
            <w:shd w:val="clear" w:color="auto" w:fill="1B365D"/>
            <w:tcMar>
              <w:top w:w="22" w:type="dxa"/>
              <w:left w:w="40" w:type="dxa"/>
              <w:bottom w:w="22" w:type="dxa"/>
              <w:right w:w="40" w:type="dxa"/>
            </w:tcMar>
          </w:tcPr>
          <w:p w14:paraId="7FC29CA4">
            <w:pPr>
              <w:spacing w:after="0" w:line="240" w:lineRule="auto"/>
              <w:jc w:val="left"/>
            </w:pPr>
            <w:r>
              <w:rPr>
                <w:rFonts w:ascii="Calibri" w:hAnsi="Calibri"/>
                <w:b/>
                <w:color w:val="FFFFFF"/>
                <w:sz w:val="23"/>
              </w:rPr>
              <w:t>Status</w:t>
            </w:r>
          </w:p>
        </w:tc>
      </w:tr>
      <w:tr w14:paraId="590033E7">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FFFFF"/>
            <w:tcMar>
              <w:top w:w="12" w:type="dxa"/>
              <w:left w:w="40" w:type="dxa"/>
              <w:bottom w:w="12" w:type="dxa"/>
              <w:right w:w="40" w:type="dxa"/>
            </w:tcMar>
          </w:tcPr>
          <w:p w14:paraId="764D41A4">
            <w:pPr>
              <w:spacing w:after="0" w:line="240" w:lineRule="auto"/>
              <w:jc w:val="left"/>
            </w:pPr>
            <w:r>
              <w:rPr>
                <w:rFonts w:ascii="Calibri" w:hAnsi="Calibri"/>
                <w:color w:val="1E293B"/>
                <w:sz w:val="23"/>
              </w:rPr>
              <w:t>TC-DDA-01</w:t>
            </w:r>
          </w:p>
        </w:tc>
        <w:tc>
          <w:tcPr>
            <w:tcW w:w="1188" w:type="dxa"/>
            <w:shd w:val="clear" w:color="auto" w:fill="FFFFFF"/>
            <w:tcMar>
              <w:top w:w="12" w:type="dxa"/>
              <w:left w:w="40" w:type="dxa"/>
              <w:bottom w:w="12" w:type="dxa"/>
              <w:right w:w="40" w:type="dxa"/>
            </w:tcMar>
          </w:tcPr>
          <w:p w14:paraId="32AF7F59">
            <w:pPr>
              <w:spacing w:after="0" w:line="240" w:lineRule="auto"/>
              <w:jc w:val="left"/>
            </w:pPr>
            <w:r>
              <w:rPr>
                <w:rFonts w:ascii="Calibri" w:hAnsi="Calibri"/>
                <w:color w:val="1E293B"/>
                <w:sz w:val="23"/>
              </w:rPr>
              <w:t>DDA Engine</w:t>
            </w:r>
          </w:p>
        </w:tc>
        <w:tc>
          <w:tcPr>
            <w:tcW w:w="2376" w:type="dxa"/>
            <w:shd w:val="clear" w:color="auto" w:fill="FFFFFF"/>
            <w:tcMar>
              <w:top w:w="12" w:type="dxa"/>
              <w:left w:w="40" w:type="dxa"/>
              <w:bottom w:w="12" w:type="dxa"/>
              <w:right w:w="40" w:type="dxa"/>
            </w:tcMar>
          </w:tcPr>
          <w:p w14:paraId="1941CFB6">
            <w:pPr>
              <w:spacing w:after="0" w:line="240" w:lineRule="auto"/>
              <w:jc w:val="left"/>
            </w:pPr>
            <w:r>
              <w:rPr>
                <w:rFonts w:ascii="Calibri" w:hAnsi="Calibri"/>
                <w:color w:val="1E293B"/>
                <w:sz w:val="23"/>
              </w:rPr>
              <w:t>Positive slope line (m &lt; 1)</w:t>
            </w:r>
          </w:p>
        </w:tc>
        <w:tc>
          <w:tcPr>
            <w:tcW w:w="2376" w:type="dxa"/>
            <w:shd w:val="clear" w:color="auto" w:fill="FFFFFF"/>
            <w:tcMar>
              <w:top w:w="12" w:type="dxa"/>
              <w:left w:w="40" w:type="dxa"/>
              <w:bottom w:w="12" w:type="dxa"/>
              <w:right w:w="40" w:type="dxa"/>
            </w:tcMar>
          </w:tcPr>
          <w:p w14:paraId="729D220F">
            <w:pPr>
              <w:spacing w:after="0" w:line="240" w:lineRule="auto"/>
              <w:jc w:val="left"/>
            </w:pPr>
            <w:r>
              <w:rPr>
                <w:rFonts w:ascii="Calibri" w:hAnsi="Calibri"/>
                <w:color w:val="1E293B"/>
                <w:sz w:val="23"/>
              </w:rPr>
              <w:t>(2,3) to (10,7)</w:t>
            </w:r>
          </w:p>
        </w:tc>
        <w:tc>
          <w:tcPr>
            <w:tcW w:w="3024" w:type="dxa"/>
            <w:shd w:val="clear" w:color="auto" w:fill="FFFFFF"/>
            <w:tcMar>
              <w:top w:w="12" w:type="dxa"/>
              <w:left w:w="40" w:type="dxa"/>
              <w:bottom w:w="12" w:type="dxa"/>
              <w:right w:w="40" w:type="dxa"/>
            </w:tcMar>
          </w:tcPr>
          <w:p w14:paraId="7C548668">
            <w:pPr>
              <w:spacing w:after="0" w:line="240" w:lineRule="auto"/>
              <w:jc w:val="left"/>
            </w:pPr>
            <w:r>
              <w:rPr>
                <w:rFonts w:ascii="Calibri" w:hAnsi="Calibri"/>
                <w:color w:val="1E293B"/>
                <w:sz w:val="23"/>
              </w:rPr>
              <w:t>dx=8, dy=4, steps=8, xInc=1, yInc=0.5. 9 points plotted.</w:t>
            </w:r>
          </w:p>
        </w:tc>
        <w:tc>
          <w:tcPr>
            <w:tcW w:w="864" w:type="dxa"/>
            <w:shd w:val="clear" w:color="auto" w:fill="FFFFFF"/>
            <w:tcMar>
              <w:top w:w="12" w:type="dxa"/>
              <w:left w:w="40" w:type="dxa"/>
              <w:bottom w:w="12" w:type="dxa"/>
              <w:right w:w="40" w:type="dxa"/>
            </w:tcMar>
          </w:tcPr>
          <w:p w14:paraId="4B2C7356">
            <w:pPr>
              <w:spacing w:after="0" w:line="240" w:lineRule="auto"/>
              <w:jc w:val="left"/>
            </w:pPr>
            <w:r>
              <w:rPr>
                <w:rFonts w:ascii="Calibri" w:hAnsi="Calibri"/>
                <w:color w:val="1E293B"/>
                <w:sz w:val="23"/>
              </w:rPr>
              <w:t>PASS</w:t>
            </w:r>
          </w:p>
        </w:tc>
      </w:tr>
      <w:tr w14:paraId="0977AF10">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1F5F9"/>
            <w:tcMar>
              <w:top w:w="12" w:type="dxa"/>
              <w:left w:w="40" w:type="dxa"/>
              <w:bottom w:w="12" w:type="dxa"/>
              <w:right w:w="40" w:type="dxa"/>
            </w:tcMar>
          </w:tcPr>
          <w:p w14:paraId="33330090">
            <w:pPr>
              <w:spacing w:after="0" w:line="240" w:lineRule="auto"/>
              <w:jc w:val="left"/>
            </w:pPr>
            <w:r>
              <w:rPr>
                <w:rFonts w:ascii="Calibri" w:hAnsi="Calibri"/>
                <w:color w:val="1E293B"/>
                <w:sz w:val="23"/>
              </w:rPr>
              <w:t>TC-DDA-02</w:t>
            </w:r>
          </w:p>
        </w:tc>
        <w:tc>
          <w:tcPr>
            <w:tcW w:w="1188" w:type="dxa"/>
            <w:shd w:val="clear" w:color="auto" w:fill="F1F5F9"/>
            <w:tcMar>
              <w:top w:w="12" w:type="dxa"/>
              <w:left w:w="40" w:type="dxa"/>
              <w:bottom w:w="12" w:type="dxa"/>
              <w:right w:w="40" w:type="dxa"/>
            </w:tcMar>
          </w:tcPr>
          <w:p w14:paraId="02080DFC">
            <w:pPr>
              <w:spacing w:after="0" w:line="240" w:lineRule="auto"/>
              <w:jc w:val="left"/>
            </w:pPr>
            <w:r>
              <w:rPr>
                <w:rFonts w:ascii="Calibri" w:hAnsi="Calibri"/>
                <w:color w:val="1E293B"/>
                <w:sz w:val="23"/>
              </w:rPr>
              <w:t>DDA Engine</w:t>
            </w:r>
          </w:p>
        </w:tc>
        <w:tc>
          <w:tcPr>
            <w:tcW w:w="2376" w:type="dxa"/>
            <w:shd w:val="clear" w:color="auto" w:fill="F1F5F9"/>
            <w:tcMar>
              <w:top w:w="12" w:type="dxa"/>
              <w:left w:w="40" w:type="dxa"/>
              <w:bottom w:w="12" w:type="dxa"/>
              <w:right w:w="40" w:type="dxa"/>
            </w:tcMar>
          </w:tcPr>
          <w:p w14:paraId="118AEE51">
            <w:pPr>
              <w:spacing w:after="0" w:line="240" w:lineRule="auto"/>
              <w:jc w:val="left"/>
            </w:pPr>
            <w:r>
              <w:rPr>
                <w:rFonts w:ascii="Calibri" w:hAnsi="Calibri"/>
                <w:color w:val="1E293B"/>
                <w:sz w:val="23"/>
              </w:rPr>
              <w:t>Steep line slope (m &gt; 1)</w:t>
            </w:r>
          </w:p>
        </w:tc>
        <w:tc>
          <w:tcPr>
            <w:tcW w:w="2376" w:type="dxa"/>
            <w:shd w:val="clear" w:color="auto" w:fill="F1F5F9"/>
            <w:tcMar>
              <w:top w:w="12" w:type="dxa"/>
              <w:left w:w="40" w:type="dxa"/>
              <w:bottom w:w="12" w:type="dxa"/>
              <w:right w:w="40" w:type="dxa"/>
            </w:tcMar>
          </w:tcPr>
          <w:p w14:paraId="5CCB4C46">
            <w:pPr>
              <w:spacing w:after="0" w:line="240" w:lineRule="auto"/>
              <w:jc w:val="left"/>
            </w:pPr>
            <w:r>
              <w:rPr>
                <w:rFonts w:ascii="Calibri" w:hAnsi="Calibri"/>
                <w:color w:val="1E293B"/>
                <w:sz w:val="23"/>
              </w:rPr>
              <w:t>(1,1) to (3,8)</w:t>
            </w:r>
          </w:p>
        </w:tc>
        <w:tc>
          <w:tcPr>
            <w:tcW w:w="3024" w:type="dxa"/>
            <w:shd w:val="clear" w:color="auto" w:fill="F1F5F9"/>
            <w:tcMar>
              <w:top w:w="12" w:type="dxa"/>
              <w:left w:w="40" w:type="dxa"/>
              <w:bottom w:w="12" w:type="dxa"/>
              <w:right w:w="40" w:type="dxa"/>
            </w:tcMar>
          </w:tcPr>
          <w:p w14:paraId="49DDBBF6">
            <w:pPr>
              <w:spacing w:after="0" w:line="240" w:lineRule="auto"/>
              <w:jc w:val="left"/>
            </w:pPr>
            <w:r>
              <w:rPr>
                <w:rFonts w:ascii="Calibri" w:hAnsi="Calibri"/>
                <w:color w:val="1E293B"/>
                <w:sz w:val="23"/>
              </w:rPr>
              <w:t>dx=2, dy=7, steps=7, xInc=0.29, yInc=1.0. 8 points plotted.</w:t>
            </w:r>
          </w:p>
        </w:tc>
        <w:tc>
          <w:tcPr>
            <w:tcW w:w="864" w:type="dxa"/>
            <w:shd w:val="clear" w:color="auto" w:fill="F1F5F9"/>
            <w:tcMar>
              <w:top w:w="12" w:type="dxa"/>
              <w:left w:w="40" w:type="dxa"/>
              <w:bottom w:w="12" w:type="dxa"/>
              <w:right w:w="40" w:type="dxa"/>
            </w:tcMar>
          </w:tcPr>
          <w:p w14:paraId="03A9E601">
            <w:pPr>
              <w:spacing w:after="0" w:line="240" w:lineRule="auto"/>
              <w:jc w:val="left"/>
            </w:pPr>
            <w:r>
              <w:rPr>
                <w:rFonts w:ascii="Calibri" w:hAnsi="Calibri"/>
                <w:color w:val="1E293B"/>
                <w:sz w:val="23"/>
              </w:rPr>
              <w:t>PASS</w:t>
            </w:r>
          </w:p>
        </w:tc>
      </w:tr>
      <w:tr w14:paraId="109D6726">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FFFFF"/>
            <w:tcMar>
              <w:top w:w="12" w:type="dxa"/>
              <w:left w:w="40" w:type="dxa"/>
              <w:bottom w:w="12" w:type="dxa"/>
              <w:right w:w="40" w:type="dxa"/>
            </w:tcMar>
          </w:tcPr>
          <w:p w14:paraId="31D759E1">
            <w:pPr>
              <w:spacing w:after="0" w:line="240" w:lineRule="auto"/>
              <w:jc w:val="left"/>
            </w:pPr>
            <w:r>
              <w:rPr>
                <w:rFonts w:ascii="Calibri" w:hAnsi="Calibri"/>
                <w:color w:val="1E293B"/>
                <w:sz w:val="23"/>
              </w:rPr>
              <w:t>TC-DDA-03</w:t>
            </w:r>
          </w:p>
        </w:tc>
        <w:tc>
          <w:tcPr>
            <w:tcW w:w="1188" w:type="dxa"/>
            <w:shd w:val="clear" w:color="auto" w:fill="FFFFFF"/>
            <w:tcMar>
              <w:top w:w="12" w:type="dxa"/>
              <w:left w:w="40" w:type="dxa"/>
              <w:bottom w:w="12" w:type="dxa"/>
              <w:right w:w="40" w:type="dxa"/>
            </w:tcMar>
          </w:tcPr>
          <w:p w14:paraId="67D69309">
            <w:pPr>
              <w:spacing w:after="0" w:line="240" w:lineRule="auto"/>
              <w:jc w:val="left"/>
            </w:pPr>
            <w:r>
              <w:rPr>
                <w:rFonts w:ascii="Calibri" w:hAnsi="Calibri"/>
                <w:color w:val="1E293B"/>
                <w:sz w:val="23"/>
              </w:rPr>
              <w:t>DDA Engine</w:t>
            </w:r>
          </w:p>
        </w:tc>
        <w:tc>
          <w:tcPr>
            <w:tcW w:w="2376" w:type="dxa"/>
            <w:shd w:val="clear" w:color="auto" w:fill="FFFFFF"/>
            <w:tcMar>
              <w:top w:w="12" w:type="dxa"/>
              <w:left w:w="40" w:type="dxa"/>
              <w:bottom w:w="12" w:type="dxa"/>
              <w:right w:w="40" w:type="dxa"/>
            </w:tcMar>
          </w:tcPr>
          <w:p w14:paraId="0DC0A0B3">
            <w:pPr>
              <w:spacing w:after="0" w:line="240" w:lineRule="auto"/>
              <w:jc w:val="left"/>
            </w:pPr>
            <w:r>
              <w:rPr>
                <w:rFonts w:ascii="Calibri" w:hAnsi="Calibri"/>
                <w:color w:val="1E293B"/>
                <w:sz w:val="23"/>
              </w:rPr>
              <w:t>Negative slope line</w:t>
            </w:r>
          </w:p>
        </w:tc>
        <w:tc>
          <w:tcPr>
            <w:tcW w:w="2376" w:type="dxa"/>
            <w:shd w:val="clear" w:color="auto" w:fill="FFFFFF"/>
            <w:tcMar>
              <w:top w:w="12" w:type="dxa"/>
              <w:left w:w="40" w:type="dxa"/>
              <w:bottom w:w="12" w:type="dxa"/>
              <w:right w:w="40" w:type="dxa"/>
            </w:tcMar>
          </w:tcPr>
          <w:p w14:paraId="6B390DB9">
            <w:pPr>
              <w:spacing w:after="0" w:line="240" w:lineRule="auto"/>
              <w:jc w:val="left"/>
            </w:pPr>
            <w:r>
              <w:rPr>
                <w:rFonts w:ascii="Calibri" w:hAnsi="Calibri"/>
                <w:color w:val="1E293B"/>
                <w:sz w:val="23"/>
              </w:rPr>
              <w:t>(10,10) to (2,4)</w:t>
            </w:r>
          </w:p>
        </w:tc>
        <w:tc>
          <w:tcPr>
            <w:tcW w:w="3024" w:type="dxa"/>
            <w:shd w:val="clear" w:color="auto" w:fill="FFFFFF"/>
            <w:tcMar>
              <w:top w:w="12" w:type="dxa"/>
              <w:left w:w="40" w:type="dxa"/>
              <w:bottom w:w="12" w:type="dxa"/>
              <w:right w:w="40" w:type="dxa"/>
            </w:tcMar>
          </w:tcPr>
          <w:p w14:paraId="3B61FDB9">
            <w:pPr>
              <w:spacing w:after="0" w:line="240" w:lineRule="auto"/>
              <w:jc w:val="left"/>
            </w:pPr>
            <w:r>
              <w:rPr>
                <w:rFonts w:ascii="Calibri" w:hAnsi="Calibri"/>
                <w:color w:val="1E293B"/>
                <w:sz w:val="23"/>
              </w:rPr>
              <w:t>dx=-8, dy=-6, steps=8. Correct negative increments computed.</w:t>
            </w:r>
          </w:p>
        </w:tc>
        <w:tc>
          <w:tcPr>
            <w:tcW w:w="864" w:type="dxa"/>
            <w:shd w:val="clear" w:color="auto" w:fill="FFFFFF"/>
            <w:tcMar>
              <w:top w:w="12" w:type="dxa"/>
              <w:left w:w="40" w:type="dxa"/>
              <w:bottom w:w="12" w:type="dxa"/>
              <w:right w:w="40" w:type="dxa"/>
            </w:tcMar>
          </w:tcPr>
          <w:p w14:paraId="3D1D9FA4">
            <w:pPr>
              <w:spacing w:after="0" w:line="240" w:lineRule="auto"/>
              <w:jc w:val="left"/>
            </w:pPr>
            <w:r>
              <w:rPr>
                <w:rFonts w:ascii="Calibri" w:hAnsi="Calibri"/>
                <w:color w:val="1E293B"/>
                <w:sz w:val="23"/>
              </w:rPr>
              <w:t>PASS</w:t>
            </w:r>
          </w:p>
        </w:tc>
      </w:tr>
      <w:tr w14:paraId="1AA26E32">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1F5F9"/>
            <w:tcMar>
              <w:top w:w="12" w:type="dxa"/>
              <w:left w:w="40" w:type="dxa"/>
              <w:bottom w:w="12" w:type="dxa"/>
              <w:right w:w="40" w:type="dxa"/>
            </w:tcMar>
          </w:tcPr>
          <w:p w14:paraId="31DD6FB7">
            <w:pPr>
              <w:spacing w:after="0" w:line="240" w:lineRule="auto"/>
              <w:jc w:val="left"/>
            </w:pPr>
            <w:r>
              <w:rPr>
                <w:rFonts w:ascii="Calibri" w:hAnsi="Calibri"/>
                <w:color w:val="1E293B"/>
                <w:sz w:val="23"/>
              </w:rPr>
              <w:t>TC-DDA-04</w:t>
            </w:r>
          </w:p>
        </w:tc>
        <w:tc>
          <w:tcPr>
            <w:tcW w:w="1188" w:type="dxa"/>
            <w:shd w:val="clear" w:color="auto" w:fill="F1F5F9"/>
            <w:tcMar>
              <w:top w:w="12" w:type="dxa"/>
              <w:left w:w="40" w:type="dxa"/>
              <w:bottom w:w="12" w:type="dxa"/>
              <w:right w:w="40" w:type="dxa"/>
            </w:tcMar>
          </w:tcPr>
          <w:p w14:paraId="564478B7">
            <w:pPr>
              <w:spacing w:after="0" w:line="240" w:lineRule="auto"/>
              <w:jc w:val="left"/>
            </w:pPr>
            <w:r>
              <w:rPr>
                <w:rFonts w:ascii="Calibri" w:hAnsi="Calibri"/>
                <w:color w:val="1E293B"/>
                <w:sz w:val="23"/>
              </w:rPr>
              <w:t>DDA Engine</w:t>
            </w:r>
          </w:p>
        </w:tc>
        <w:tc>
          <w:tcPr>
            <w:tcW w:w="2376" w:type="dxa"/>
            <w:shd w:val="clear" w:color="auto" w:fill="F1F5F9"/>
            <w:tcMar>
              <w:top w:w="12" w:type="dxa"/>
              <w:left w:w="40" w:type="dxa"/>
              <w:bottom w:w="12" w:type="dxa"/>
              <w:right w:w="40" w:type="dxa"/>
            </w:tcMar>
          </w:tcPr>
          <w:p w14:paraId="672B6D29">
            <w:pPr>
              <w:spacing w:after="0" w:line="240" w:lineRule="auto"/>
              <w:jc w:val="left"/>
            </w:pPr>
            <w:r>
              <w:rPr>
                <w:rFonts w:ascii="Calibri" w:hAnsi="Calibri"/>
                <w:color w:val="1E293B"/>
                <w:sz w:val="23"/>
              </w:rPr>
              <w:t>Single point line (dx=0, dy=0)</w:t>
            </w:r>
          </w:p>
        </w:tc>
        <w:tc>
          <w:tcPr>
            <w:tcW w:w="2376" w:type="dxa"/>
            <w:shd w:val="clear" w:color="auto" w:fill="F1F5F9"/>
            <w:tcMar>
              <w:top w:w="12" w:type="dxa"/>
              <w:left w:w="40" w:type="dxa"/>
              <w:bottom w:w="12" w:type="dxa"/>
              <w:right w:w="40" w:type="dxa"/>
            </w:tcMar>
          </w:tcPr>
          <w:p w14:paraId="74953B0A">
            <w:pPr>
              <w:spacing w:after="0" w:line="240" w:lineRule="auto"/>
              <w:jc w:val="left"/>
            </w:pPr>
            <w:r>
              <w:rPr>
                <w:rFonts w:ascii="Calibri" w:hAnsi="Calibri"/>
                <w:color w:val="1E293B"/>
                <w:sz w:val="23"/>
              </w:rPr>
              <w:t>(4,4) to (4,4)</w:t>
            </w:r>
          </w:p>
        </w:tc>
        <w:tc>
          <w:tcPr>
            <w:tcW w:w="3024" w:type="dxa"/>
            <w:shd w:val="clear" w:color="auto" w:fill="F1F5F9"/>
            <w:tcMar>
              <w:top w:w="12" w:type="dxa"/>
              <w:left w:w="40" w:type="dxa"/>
              <w:bottom w:w="12" w:type="dxa"/>
              <w:right w:w="40" w:type="dxa"/>
            </w:tcMar>
          </w:tcPr>
          <w:p w14:paraId="71043390">
            <w:pPr>
              <w:spacing w:after="0" w:line="240" w:lineRule="auto"/>
              <w:jc w:val="left"/>
            </w:pPr>
            <w:r>
              <w:rPr>
                <w:rFonts w:ascii="Calibri" w:hAnsi="Calibri"/>
                <w:color w:val="1E293B"/>
                <w:sz w:val="23"/>
              </w:rPr>
              <w:t>stepsCount=0, single step generated at (4,4) without divide by zero.</w:t>
            </w:r>
          </w:p>
        </w:tc>
        <w:tc>
          <w:tcPr>
            <w:tcW w:w="864" w:type="dxa"/>
            <w:shd w:val="clear" w:color="auto" w:fill="F1F5F9"/>
            <w:tcMar>
              <w:top w:w="12" w:type="dxa"/>
              <w:left w:w="40" w:type="dxa"/>
              <w:bottom w:w="12" w:type="dxa"/>
              <w:right w:w="40" w:type="dxa"/>
            </w:tcMar>
          </w:tcPr>
          <w:p w14:paraId="38DF3727">
            <w:pPr>
              <w:spacing w:after="0" w:line="240" w:lineRule="auto"/>
              <w:jc w:val="left"/>
            </w:pPr>
            <w:r>
              <w:rPr>
                <w:rFonts w:ascii="Calibri" w:hAnsi="Calibri"/>
                <w:color w:val="1E293B"/>
                <w:sz w:val="23"/>
              </w:rPr>
              <w:t>PASS</w:t>
            </w:r>
          </w:p>
        </w:tc>
      </w:tr>
      <w:tr w14:paraId="687DCB41">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FFFFF"/>
            <w:tcMar>
              <w:top w:w="12" w:type="dxa"/>
              <w:left w:w="40" w:type="dxa"/>
              <w:bottom w:w="12" w:type="dxa"/>
              <w:right w:w="40" w:type="dxa"/>
            </w:tcMar>
          </w:tcPr>
          <w:p w14:paraId="202C1D5D">
            <w:pPr>
              <w:spacing w:after="0" w:line="240" w:lineRule="auto"/>
              <w:jc w:val="left"/>
            </w:pPr>
            <w:r>
              <w:rPr>
                <w:rFonts w:ascii="Calibri" w:hAnsi="Calibri"/>
                <w:color w:val="1E293B"/>
                <w:sz w:val="23"/>
              </w:rPr>
              <w:t>TC-DDA-05</w:t>
            </w:r>
          </w:p>
        </w:tc>
        <w:tc>
          <w:tcPr>
            <w:tcW w:w="1188" w:type="dxa"/>
            <w:shd w:val="clear" w:color="auto" w:fill="FFFFFF"/>
            <w:tcMar>
              <w:top w:w="12" w:type="dxa"/>
              <w:left w:w="40" w:type="dxa"/>
              <w:bottom w:w="12" w:type="dxa"/>
              <w:right w:w="40" w:type="dxa"/>
            </w:tcMar>
          </w:tcPr>
          <w:p w14:paraId="6A263629">
            <w:pPr>
              <w:spacing w:after="0" w:line="240" w:lineRule="auto"/>
              <w:jc w:val="left"/>
            </w:pPr>
            <w:r>
              <w:rPr>
                <w:rFonts w:ascii="Calibri" w:hAnsi="Calibri"/>
                <w:color w:val="1E293B"/>
                <w:sz w:val="23"/>
              </w:rPr>
              <w:t>DDA Engine</w:t>
            </w:r>
          </w:p>
        </w:tc>
        <w:tc>
          <w:tcPr>
            <w:tcW w:w="2376" w:type="dxa"/>
            <w:shd w:val="clear" w:color="auto" w:fill="FFFFFF"/>
            <w:tcMar>
              <w:top w:w="12" w:type="dxa"/>
              <w:left w:w="40" w:type="dxa"/>
              <w:bottom w:w="12" w:type="dxa"/>
              <w:right w:w="40" w:type="dxa"/>
            </w:tcMar>
          </w:tcPr>
          <w:p w14:paraId="0D3450A2">
            <w:pPr>
              <w:spacing w:after="0" w:line="240" w:lineRule="auto"/>
              <w:jc w:val="left"/>
            </w:pPr>
            <w:r>
              <w:rPr>
                <w:rFonts w:ascii="Calibri" w:hAnsi="Calibri"/>
                <w:color w:val="1E293B"/>
                <w:sz w:val="23"/>
              </w:rPr>
              <w:t>Floating point inputs</w:t>
            </w:r>
          </w:p>
        </w:tc>
        <w:tc>
          <w:tcPr>
            <w:tcW w:w="2376" w:type="dxa"/>
            <w:shd w:val="clear" w:color="auto" w:fill="FFFFFF"/>
            <w:tcMar>
              <w:top w:w="12" w:type="dxa"/>
              <w:left w:w="40" w:type="dxa"/>
              <w:bottom w:w="12" w:type="dxa"/>
              <w:right w:w="40" w:type="dxa"/>
            </w:tcMar>
          </w:tcPr>
          <w:p w14:paraId="6670F00C">
            <w:pPr>
              <w:spacing w:after="0" w:line="240" w:lineRule="auto"/>
              <w:jc w:val="left"/>
            </w:pPr>
            <w:r>
              <w:rPr>
                <w:rFonts w:ascii="Calibri" w:hAnsi="Calibri"/>
                <w:color w:val="1E293B"/>
                <w:sz w:val="23"/>
              </w:rPr>
              <w:t>(1.5, 2.3) to (8.5, 6.7)</w:t>
            </w:r>
          </w:p>
        </w:tc>
        <w:tc>
          <w:tcPr>
            <w:tcW w:w="3024" w:type="dxa"/>
            <w:shd w:val="clear" w:color="auto" w:fill="FFFFFF"/>
            <w:tcMar>
              <w:top w:w="12" w:type="dxa"/>
              <w:left w:w="40" w:type="dxa"/>
              <w:bottom w:w="12" w:type="dxa"/>
              <w:right w:w="40" w:type="dxa"/>
            </w:tcMar>
          </w:tcPr>
          <w:p w14:paraId="48C0D629">
            <w:pPr>
              <w:spacing w:after="0" w:line="240" w:lineRule="auto"/>
              <w:jc w:val="left"/>
            </w:pPr>
            <w:r>
              <w:rPr>
                <w:rFonts w:ascii="Calibri" w:hAnsi="Calibri"/>
                <w:color w:val="1E293B"/>
                <w:sz w:val="23"/>
              </w:rPr>
              <w:t>Handles floats, rounds roundedX/roundedY properly.</w:t>
            </w:r>
          </w:p>
        </w:tc>
        <w:tc>
          <w:tcPr>
            <w:tcW w:w="864" w:type="dxa"/>
            <w:shd w:val="clear" w:color="auto" w:fill="FFFFFF"/>
            <w:tcMar>
              <w:top w:w="12" w:type="dxa"/>
              <w:left w:w="40" w:type="dxa"/>
              <w:bottom w:w="12" w:type="dxa"/>
              <w:right w:w="40" w:type="dxa"/>
            </w:tcMar>
          </w:tcPr>
          <w:p w14:paraId="16DB6A73">
            <w:pPr>
              <w:spacing w:after="0" w:line="240" w:lineRule="auto"/>
              <w:jc w:val="left"/>
            </w:pPr>
            <w:r>
              <w:rPr>
                <w:rFonts w:ascii="Calibri" w:hAnsi="Calibri"/>
                <w:color w:val="1E293B"/>
                <w:sz w:val="23"/>
              </w:rPr>
              <w:t>PASS</w:t>
            </w:r>
          </w:p>
        </w:tc>
      </w:tr>
      <w:tr w14:paraId="213479FD">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1F5F9"/>
            <w:tcMar>
              <w:top w:w="12" w:type="dxa"/>
              <w:left w:w="40" w:type="dxa"/>
              <w:bottom w:w="12" w:type="dxa"/>
              <w:right w:w="40" w:type="dxa"/>
            </w:tcMar>
          </w:tcPr>
          <w:p w14:paraId="2E6B6D8C">
            <w:pPr>
              <w:spacing w:after="0" w:line="240" w:lineRule="auto"/>
              <w:jc w:val="left"/>
            </w:pPr>
            <w:r>
              <w:rPr>
                <w:rFonts w:ascii="Calibri" w:hAnsi="Calibri"/>
                <w:color w:val="1E293B"/>
                <w:sz w:val="23"/>
              </w:rPr>
              <w:t>TC-BRE-01</w:t>
            </w:r>
          </w:p>
        </w:tc>
        <w:tc>
          <w:tcPr>
            <w:tcW w:w="1188" w:type="dxa"/>
            <w:shd w:val="clear" w:color="auto" w:fill="F1F5F9"/>
            <w:tcMar>
              <w:top w:w="12" w:type="dxa"/>
              <w:left w:w="40" w:type="dxa"/>
              <w:bottom w:w="12" w:type="dxa"/>
              <w:right w:w="40" w:type="dxa"/>
            </w:tcMar>
          </w:tcPr>
          <w:p w14:paraId="2F533891">
            <w:pPr>
              <w:spacing w:after="0" w:line="240" w:lineRule="auto"/>
              <w:jc w:val="left"/>
            </w:pPr>
            <w:r>
              <w:rPr>
                <w:rFonts w:ascii="Calibri" w:hAnsi="Calibri"/>
                <w:color w:val="1E293B"/>
                <w:sz w:val="23"/>
              </w:rPr>
              <w:t>Bresenham</w:t>
            </w:r>
          </w:p>
        </w:tc>
        <w:tc>
          <w:tcPr>
            <w:tcW w:w="2376" w:type="dxa"/>
            <w:shd w:val="clear" w:color="auto" w:fill="F1F5F9"/>
            <w:tcMar>
              <w:top w:w="12" w:type="dxa"/>
              <w:left w:w="40" w:type="dxa"/>
              <w:bottom w:w="12" w:type="dxa"/>
              <w:right w:w="40" w:type="dxa"/>
            </w:tcMar>
          </w:tcPr>
          <w:p w14:paraId="431480C1">
            <w:pPr>
              <w:spacing w:after="0" w:line="240" w:lineRule="auto"/>
              <w:jc w:val="left"/>
            </w:pPr>
            <w:r>
              <w:rPr>
                <w:rFonts w:ascii="Calibri" w:hAnsi="Calibri"/>
                <w:color w:val="1E293B"/>
                <w:sz w:val="23"/>
              </w:rPr>
              <w:t>Gentle slope line (octant 1)</w:t>
            </w:r>
          </w:p>
        </w:tc>
        <w:tc>
          <w:tcPr>
            <w:tcW w:w="2376" w:type="dxa"/>
            <w:shd w:val="clear" w:color="auto" w:fill="F1F5F9"/>
            <w:tcMar>
              <w:top w:w="12" w:type="dxa"/>
              <w:left w:w="40" w:type="dxa"/>
              <w:bottom w:w="12" w:type="dxa"/>
              <w:right w:w="40" w:type="dxa"/>
            </w:tcMar>
          </w:tcPr>
          <w:p w14:paraId="56B3EC6A">
            <w:pPr>
              <w:spacing w:after="0" w:line="240" w:lineRule="auto"/>
              <w:jc w:val="left"/>
            </w:pPr>
            <w:r>
              <w:rPr>
                <w:rFonts w:ascii="Calibri" w:hAnsi="Calibri"/>
                <w:color w:val="1E293B"/>
                <w:sz w:val="23"/>
              </w:rPr>
              <w:t>(1,1) to (8,5)</w:t>
            </w:r>
          </w:p>
        </w:tc>
        <w:tc>
          <w:tcPr>
            <w:tcW w:w="3024" w:type="dxa"/>
            <w:shd w:val="clear" w:color="auto" w:fill="F1F5F9"/>
            <w:tcMar>
              <w:top w:w="12" w:type="dxa"/>
              <w:left w:w="40" w:type="dxa"/>
              <w:bottom w:w="12" w:type="dxa"/>
              <w:right w:w="40" w:type="dxa"/>
            </w:tcMar>
          </w:tcPr>
          <w:p w14:paraId="6D41F1BD">
            <w:pPr>
              <w:spacing w:after="0" w:line="240" w:lineRule="auto"/>
              <w:jc w:val="left"/>
            </w:pPr>
            <w:r>
              <w:rPr>
                <w:rFonts w:ascii="Calibri" w:hAnsi="Calibri"/>
                <w:color w:val="1E293B"/>
                <w:sz w:val="23"/>
              </w:rPr>
              <w:t>dx=7, dy=4, P0=1. Integer decision increments correctly applied.</w:t>
            </w:r>
          </w:p>
        </w:tc>
        <w:tc>
          <w:tcPr>
            <w:tcW w:w="864" w:type="dxa"/>
            <w:shd w:val="clear" w:color="auto" w:fill="F1F5F9"/>
            <w:tcMar>
              <w:top w:w="12" w:type="dxa"/>
              <w:left w:w="40" w:type="dxa"/>
              <w:bottom w:w="12" w:type="dxa"/>
              <w:right w:w="40" w:type="dxa"/>
            </w:tcMar>
          </w:tcPr>
          <w:p w14:paraId="00A9FEE2">
            <w:pPr>
              <w:spacing w:after="0" w:line="240" w:lineRule="auto"/>
              <w:jc w:val="left"/>
            </w:pPr>
            <w:r>
              <w:rPr>
                <w:rFonts w:ascii="Calibri" w:hAnsi="Calibri"/>
                <w:color w:val="1E293B"/>
                <w:sz w:val="23"/>
              </w:rPr>
              <w:t>PASS</w:t>
            </w:r>
          </w:p>
        </w:tc>
      </w:tr>
      <w:tr w14:paraId="79F92C80">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FFFFF"/>
            <w:tcMar>
              <w:top w:w="12" w:type="dxa"/>
              <w:left w:w="40" w:type="dxa"/>
              <w:bottom w:w="12" w:type="dxa"/>
              <w:right w:w="40" w:type="dxa"/>
            </w:tcMar>
          </w:tcPr>
          <w:p w14:paraId="2FAD3AF2">
            <w:pPr>
              <w:spacing w:after="0" w:line="240" w:lineRule="auto"/>
              <w:jc w:val="left"/>
            </w:pPr>
            <w:r>
              <w:rPr>
                <w:rFonts w:ascii="Calibri" w:hAnsi="Calibri"/>
                <w:color w:val="1E293B"/>
                <w:sz w:val="23"/>
              </w:rPr>
              <w:t>TC-BRE-02</w:t>
            </w:r>
          </w:p>
        </w:tc>
        <w:tc>
          <w:tcPr>
            <w:tcW w:w="1188" w:type="dxa"/>
            <w:shd w:val="clear" w:color="auto" w:fill="FFFFFF"/>
            <w:tcMar>
              <w:top w:w="12" w:type="dxa"/>
              <w:left w:w="40" w:type="dxa"/>
              <w:bottom w:w="12" w:type="dxa"/>
              <w:right w:w="40" w:type="dxa"/>
            </w:tcMar>
          </w:tcPr>
          <w:p w14:paraId="78D05F54">
            <w:pPr>
              <w:spacing w:after="0" w:line="240" w:lineRule="auto"/>
              <w:jc w:val="left"/>
            </w:pPr>
            <w:r>
              <w:rPr>
                <w:rFonts w:ascii="Calibri" w:hAnsi="Calibri"/>
                <w:color w:val="1E293B"/>
                <w:sz w:val="23"/>
              </w:rPr>
              <w:t>Bresenham</w:t>
            </w:r>
          </w:p>
        </w:tc>
        <w:tc>
          <w:tcPr>
            <w:tcW w:w="2376" w:type="dxa"/>
            <w:shd w:val="clear" w:color="auto" w:fill="FFFFFF"/>
            <w:tcMar>
              <w:top w:w="12" w:type="dxa"/>
              <w:left w:w="40" w:type="dxa"/>
              <w:bottom w:w="12" w:type="dxa"/>
              <w:right w:w="40" w:type="dxa"/>
            </w:tcMar>
          </w:tcPr>
          <w:p w14:paraId="3150774D">
            <w:pPr>
              <w:spacing w:after="0" w:line="240" w:lineRule="auto"/>
              <w:jc w:val="left"/>
            </w:pPr>
            <w:r>
              <w:rPr>
                <w:rFonts w:ascii="Calibri" w:hAnsi="Calibri"/>
                <w:color w:val="1E293B"/>
                <w:sz w:val="23"/>
              </w:rPr>
              <w:t>Steep slope line (m &gt; 1)</w:t>
            </w:r>
          </w:p>
        </w:tc>
        <w:tc>
          <w:tcPr>
            <w:tcW w:w="2376" w:type="dxa"/>
            <w:shd w:val="clear" w:color="auto" w:fill="FFFFFF"/>
            <w:tcMar>
              <w:top w:w="12" w:type="dxa"/>
              <w:left w:w="40" w:type="dxa"/>
              <w:bottom w:w="12" w:type="dxa"/>
              <w:right w:w="40" w:type="dxa"/>
            </w:tcMar>
          </w:tcPr>
          <w:p w14:paraId="02004283">
            <w:pPr>
              <w:spacing w:after="0" w:line="240" w:lineRule="auto"/>
              <w:jc w:val="left"/>
            </w:pPr>
            <w:r>
              <w:rPr>
                <w:rFonts w:ascii="Calibri" w:hAnsi="Calibri"/>
                <w:color w:val="1E293B"/>
                <w:sz w:val="23"/>
              </w:rPr>
              <w:t>(1,1) to (4,9)</w:t>
            </w:r>
          </w:p>
        </w:tc>
        <w:tc>
          <w:tcPr>
            <w:tcW w:w="3024" w:type="dxa"/>
            <w:shd w:val="clear" w:color="auto" w:fill="FFFFFF"/>
            <w:tcMar>
              <w:top w:w="12" w:type="dxa"/>
              <w:left w:w="40" w:type="dxa"/>
              <w:bottom w:w="12" w:type="dxa"/>
              <w:right w:w="40" w:type="dxa"/>
            </w:tcMar>
          </w:tcPr>
          <w:p w14:paraId="54CC5D98">
            <w:pPr>
              <w:spacing w:after="0" w:line="240" w:lineRule="auto"/>
              <w:jc w:val="left"/>
            </w:pPr>
            <w:r>
              <w:rPr>
                <w:rFonts w:ascii="Calibri" w:hAnsi="Calibri"/>
                <w:color w:val="1E293B"/>
                <w:sz w:val="23"/>
              </w:rPr>
              <w:t>dx=3, dy=8. Vertical Y steps prioritized; integer math correct.</w:t>
            </w:r>
          </w:p>
        </w:tc>
        <w:tc>
          <w:tcPr>
            <w:tcW w:w="864" w:type="dxa"/>
            <w:shd w:val="clear" w:color="auto" w:fill="FFFFFF"/>
            <w:tcMar>
              <w:top w:w="12" w:type="dxa"/>
              <w:left w:w="40" w:type="dxa"/>
              <w:bottom w:w="12" w:type="dxa"/>
              <w:right w:w="40" w:type="dxa"/>
            </w:tcMar>
          </w:tcPr>
          <w:p w14:paraId="672A2E3D">
            <w:pPr>
              <w:spacing w:after="0" w:line="240" w:lineRule="auto"/>
              <w:jc w:val="left"/>
            </w:pPr>
            <w:r>
              <w:rPr>
                <w:rFonts w:ascii="Calibri" w:hAnsi="Calibri"/>
                <w:color w:val="1E293B"/>
                <w:sz w:val="23"/>
              </w:rPr>
              <w:t>PASS</w:t>
            </w:r>
          </w:p>
        </w:tc>
      </w:tr>
      <w:tr w14:paraId="5EE3A840">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1F5F9"/>
            <w:tcMar>
              <w:top w:w="12" w:type="dxa"/>
              <w:left w:w="40" w:type="dxa"/>
              <w:bottom w:w="12" w:type="dxa"/>
              <w:right w:w="40" w:type="dxa"/>
            </w:tcMar>
          </w:tcPr>
          <w:p w14:paraId="3CEB61E3">
            <w:pPr>
              <w:spacing w:after="0" w:line="240" w:lineRule="auto"/>
              <w:jc w:val="left"/>
            </w:pPr>
            <w:r>
              <w:rPr>
                <w:rFonts w:ascii="Calibri" w:hAnsi="Calibri"/>
                <w:color w:val="1E293B"/>
                <w:sz w:val="23"/>
              </w:rPr>
              <w:t>TC-BRE-03</w:t>
            </w:r>
          </w:p>
        </w:tc>
        <w:tc>
          <w:tcPr>
            <w:tcW w:w="1188" w:type="dxa"/>
            <w:shd w:val="clear" w:color="auto" w:fill="F1F5F9"/>
            <w:tcMar>
              <w:top w:w="12" w:type="dxa"/>
              <w:left w:w="40" w:type="dxa"/>
              <w:bottom w:w="12" w:type="dxa"/>
              <w:right w:w="40" w:type="dxa"/>
            </w:tcMar>
          </w:tcPr>
          <w:p w14:paraId="44376731">
            <w:pPr>
              <w:spacing w:after="0" w:line="240" w:lineRule="auto"/>
              <w:jc w:val="left"/>
            </w:pPr>
            <w:r>
              <w:rPr>
                <w:rFonts w:ascii="Calibri" w:hAnsi="Calibri"/>
                <w:color w:val="1E293B"/>
                <w:sz w:val="23"/>
              </w:rPr>
              <w:t>Bresenham</w:t>
            </w:r>
          </w:p>
        </w:tc>
        <w:tc>
          <w:tcPr>
            <w:tcW w:w="2376" w:type="dxa"/>
            <w:shd w:val="clear" w:color="auto" w:fill="F1F5F9"/>
            <w:tcMar>
              <w:top w:w="12" w:type="dxa"/>
              <w:left w:w="40" w:type="dxa"/>
              <w:bottom w:w="12" w:type="dxa"/>
              <w:right w:w="40" w:type="dxa"/>
            </w:tcMar>
          </w:tcPr>
          <w:p w14:paraId="5A8C6402">
            <w:pPr>
              <w:spacing w:after="0" w:line="240" w:lineRule="auto"/>
              <w:jc w:val="left"/>
            </w:pPr>
            <w:r>
              <w:rPr>
                <w:rFonts w:ascii="Calibri" w:hAnsi="Calibri"/>
                <w:color w:val="1E293B"/>
                <w:sz w:val="23"/>
              </w:rPr>
              <w:t>Horizontal line (dy = 0)</w:t>
            </w:r>
          </w:p>
        </w:tc>
        <w:tc>
          <w:tcPr>
            <w:tcW w:w="2376" w:type="dxa"/>
            <w:shd w:val="clear" w:color="auto" w:fill="F1F5F9"/>
            <w:tcMar>
              <w:top w:w="12" w:type="dxa"/>
              <w:left w:w="40" w:type="dxa"/>
              <w:bottom w:w="12" w:type="dxa"/>
              <w:right w:w="40" w:type="dxa"/>
            </w:tcMar>
          </w:tcPr>
          <w:p w14:paraId="15D8CDA7">
            <w:pPr>
              <w:spacing w:after="0" w:line="240" w:lineRule="auto"/>
              <w:jc w:val="left"/>
            </w:pPr>
            <w:r>
              <w:rPr>
                <w:rFonts w:ascii="Calibri" w:hAnsi="Calibri"/>
                <w:color w:val="1E293B"/>
                <w:sz w:val="23"/>
              </w:rPr>
              <w:t>(2,5) to (9,5)</w:t>
            </w:r>
          </w:p>
        </w:tc>
        <w:tc>
          <w:tcPr>
            <w:tcW w:w="3024" w:type="dxa"/>
            <w:shd w:val="clear" w:color="auto" w:fill="F1F5F9"/>
            <w:tcMar>
              <w:top w:w="12" w:type="dxa"/>
              <w:left w:w="40" w:type="dxa"/>
              <w:bottom w:w="12" w:type="dxa"/>
              <w:right w:w="40" w:type="dxa"/>
            </w:tcMar>
          </w:tcPr>
          <w:p w14:paraId="058C601F">
            <w:pPr>
              <w:spacing w:after="0" w:line="240" w:lineRule="auto"/>
              <w:jc w:val="left"/>
            </w:pPr>
            <w:r>
              <w:rPr>
                <w:rFonts w:ascii="Calibri" w:hAnsi="Calibri"/>
                <w:color w:val="1E293B"/>
                <w:sz w:val="23"/>
              </w:rPr>
              <w:t>dx=7, dy=0. Pure horizontal pixel step sequence generated.</w:t>
            </w:r>
          </w:p>
        </w:tc>
        <w:tc>
          <w:tcPr>
            <w:tcW w:w="864" w:type="dxa"/>
            <w:shd w:val="clear" w:color="auto" w:fill="F1F5F9"/>
            <w:tcMar>
              <w:top w:w="12" w:type="dxa"/>
              <w:left w:w="40" w:type="dxa"/>
              <w:bottom w:w="12" w:type="dxa"/>
              <w:right w:w="40" w:type="dxa"/>
            </w:tcMar>
          </w:tcPr>
          <w:p w14:paraId="5C5E617B">
            <w:pPr>
              <w:spacing w:after="0" w:line="240" w:lineRule="auto"/>
              <w:jc w:val="left"/>
            </w:pPr>
            <w:r>
              <w:rPr>
                <w:rFonts w:ascii="Calibri" w:hAnsi="Calibri"/>
                <w:color w:val="1E293B"/>
                <w:sz w:val="23"/>
              </w:rPr>
              <w:t>PASS</w:t>
            </w:r>
          </w:p>
        </w:tc>
      </w:tr>
      <w:tr w14:paraId="1B918169">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FFFFF"/>
            <w:tcMar>
              <w:top w:w="12" w:type="dxa"/>
              <w:left w:w="40" w:type="dxa"/>
              <w:bottom w:w="12" w:type="dxa"/>
              <w:right w:w="40" w:type="dxa"/>
            </w:tcMar>
          </w:tcPr>
          <w:p w14:paraId="1B6CCE9D">
            <w:pPr>
              <w:spacing w:after="0" w:line="240" w:lineRule="auto"/>
              <w:jc w:val="left"/>
            </w:pPr>
            <w:r>
              <w:rPr>
                <w:rFonts w:ascii="Calibri" w:hAnsi="Calibri"/>
                <w:color w:val="1E293B"/>
                <w:sz w:val="23"/>
              </w:rPr>
              <w:t>TC-BRE-04</w:t>
            </w:r>
          </w:p>
        </w:tc>
        <w:tc>
          <w:tcPr>
            <w:tcW w:w="1188" w:type="dxa"/>
            <w:shd w:val="clear" w:color="auto" w:fill="FFFFFF"/>
            <w:tcMar>
              <w:top w:w="12" w:type="dxa"/>
              <w:left w:w="40" w:type="dxa"/>
              <w:bottom w:w="12" w:type="dxa"/>
              <w:right w:w="40" w:type="dxa"/>
            </w:tcMar>
          </w:tcPr>
          <w:p w14:paraId="757412D8">
            <w:pPr>
              <w:spacing w:after="0" w:line="240" w:lineRule="auto"/>
              <w:jc w:val="left"/>
            </w:pPr>
            <w:r>
              <w:rPr>
                <w:rFonts w:ascii="Calibri" w:hAnsi="Calibri"/>
                <w:color w:val="1E293B"/>
                <w:sz w:val="23"/>
              </w:rPr>
              <w:t>Bresenham</w:t>
            </w:r>
          </w:p>
        </w:tc>
        <w:tc>
          <w:tcPr>
            <w:tcW w:w="2376" w:type="dxa"/>
            <w:shd w:val="clear" w:color="auto" w:fill="FFFFFF"/>
            <w:tcMar>
              <w:top w:w="12" w:type="dxa"/>
              <w:left w:w="40" w:type="dxa"/>
              <w:bottom w:w="12" w:type="dxa"/>
              <w:right w:w="40" w:type="dxa"/>
            </w:tcMar>
          </w:tcPr>
          <w:p w14:paraId="1B7C9113">
            <w:pPr>
              <w:spacing w:after="0" w:line="240" w:lineRule="auto"/>
              <w:jc w:val="left"/>
            </w:pPr>
            <w:r>
              <w:rPr>
                <w:rFonts w:ascii="Calibri" w:hAnsi="Calibri"/>
                <w:color w:val="1E293B"/>
                <w:sz w:val="23"/>
              </w:rPr>
              <w:t>Vertical line (dx = 0)</w:t>
            </w:r>
          </w:p>
        </w:tc>
        <w:tc>
          <w:tcPr>
            <w:tcW w:w="2376" w:type="dxa"/>
            <w:shd w:val="clear" w:color="auto" w:fill="FFFFFF"/>
            <w:tcMar>
              <w:top w:w="12" w:type="dxa"/>
              <w:left w:w="40" w:type="dxa"/>
              <w:bottom w:w="12" w:type="dxa"/>
              <w:right w:w="40" w:type="dxa"/>
            </w:tcMar>
          </w:tcPr>
          <w:p w14:paraId="70575E6A">
            <w:pPr>
              <w:spacing w:after="0" w:line="240" w:lineRule="auto"/>
              <w:jc w:val="left"/>
            </w:pPr>
            <w:r>
              <w:rPr>
                <w:rFonts w:ascii="Calibri" w:hAnsi="Calibri"/>
                <w:color w:val="1E293B"/>
                <w:sz w:val="23"/>
              </w:rPr>
              <w:t>(5,2) to (5,8)</w:t>
            </w:r>
          </w:p>
        </w:tc>
        <w:tc>
          <w:tcPr>
            <w:tcW w:w="3024" w:type="dxa"/>
            <w:shd w:val="clear" w:color="auto" w:fill="FFFFFF"/>
            <w:tcMar>
              <w:top w:w="12" w:type="dxa"/>
              <w:left w:w="40" w:type="dxa"/>
              <w:bottom w:w="12" w:type="dxa"/>
              <w:right w:w="40" w:type="dxa"/>
            </w:tcMar>
          </w:tcPr>
          <w:p w14:paraId="22B14D9A">
            <w:pPr>
              <w:spacing w:after="0" w:line="240" w:lineRule="auto"/>
              <w:jc w:val="left"/>
            </w:pPr>
            <w:r>
              <w:rPr>
                <w:rFonts w:ascii="Calibri" w:hAnsi="Calibri"/>
                <w:color w:val="1E293B"/>
                <w:sz w:val="23"/>
              </w:rPr>
              <w:t>dx=0, dy=6. Pure vertical pixel step sequence generated.</w:t>
            </w:r>
          </w:p>
        </w:tc>
        <w:tc>
          <w:tcPr>
            <w:tcW w:w="864" w:type="dxa"/>
            <w:shd w:val="clear" w:color="auto" w:fill="FFFFFF"/>
            <w:tcMar>
              <w:top w:w="12" w:type="dxa"/>
              <w:left w:w="40" w:type="dxa"/>
              <w:bottom w:w="12" w:type="dxa"/>
              <w:right w:w="40" w:type="dxa"/>
            </w:tcMar>
          </w:tcPr>
          <w:p w14:paraId="099534ED">
            <w:pPr>
              <w:spacing w:after="0" w:line="240" w:lineRule="auto"/>
              <w:jc w:val="left"/>
            </w:pPr>
            <w:r>
              <w:rPr>
                <w:rFonts w:ascii="Calibri" w:hAnsi="Calibri"/>
                <w:color w:val="1E293B"/>
                <w:sz w:val="23"/>
              </w:rPr>
              <w:t>PASS</w:t>
            </w:r>
          </w:p>
        </w:tc>
      </w:tr>
      <w:tr w14:paraId="6CC717FF">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1F5F9"/>
            <w:tcMar>
              <w:top w:w="12" w:type="dxa"/>
              <w:left w:w="40" w:type="dxa"/>
              <w:bottom w:w="12" w:type="dxa"/>
              <w:right w:w="40" w:type="dxa"/>
            </w:tcMar>
          </w:tcPr>
          <w:p w14:paraId="38CE96EE">
            <w:pPr>
              <w:spacing w:after="0" w:line="240" w:lineRule="auto"/>
              <w:jc w:val="left"/>
            </w:pPr>
            <w:r>
              <w:rPr>
                <w:rFonts w:ascii="Calibri" w:hAnsi="Calibri"/>
                <w:color w:val="1E293B"/>
                <w:sz w:val="23"/>
              </w:rPr>
              <w:t>TC-BRE-05</w:t>
            </w:r>
          </w:p>
        </w:tc>
        <w:tc>
          <w:tcPr>
            <w:tcW w:w="1188" w:type="dxa"/>
            <w:shd w:val="clear" w:color="auto" w:fill="F1F5F9"/>
            <w:tcMar>
              <w:top w:w="12" w:type="dxa"/>
              <w:left w:w="40" w:type="dxa"/>
              <w:bottom w:w="12" w:type="dxa"/>
              <w:right w:w="40" w:type="dxa"/>
            </w:tcMar>
          </w:tcPr>
          <w:p w14:paraId="70069A41">
            <w:pPr>
              <w:spacing w:after="0" w:line="240" w:lineRule="auto"/>
              <w:jc w:val="left"/>
            </w:pPr>
            <w:r>
              <w:rPr>
                <w:rFonts w:ascii="Calibri" w:hAnsi="Calibri"/>
                <w:color w:val="1E293B"/>
                <w:sz w:val="23"/>
              </w:rPr>
              <w:t>Bresenham</w:t>
            </w:r>
          </w:p>
        </w:tc>
        <w:tc>
          <w:tcPr>
            <w:tcW w:w="2376" w:type="dxa"/>
            <w:shd w:val="clear" w:color="auto" w:fill="F1F5F9"/>
            <w:tcMar>
              <w:top w:w="12" w:type="dxa"/>
              <w:left w:w="40" w:type="dxa"/>
              <w:bottom w:w="12" w:type="dxa"/>
              <w:right w:w="40" w:type="dxa"/>
            </w:tcMar>
          </w:tcPr>
          <w:p w14:paraId="4498BB2E">
            <w:pPr>
              <w:spacing w:after="0" w:line="240" w:lineRule="auto"/>
              <w:jc w:val="left"/>
            </w:pPr>
            <w:r>
              <w:rPr>
                <w:rFonts w:ascii="Calibri" w:hAnsi="Calibri"/>
                <w:color w:val="1E293B"/>
                <w:sz w:val="23"/>
              </w:rPr>
              <w:t>Decreasing coordinates (sx=-1)</w:t>
            </w:r>
          </w:p>
        </w:tc>
        <w:tc>
          <w:tcPr>
            <w:tcW w:w="2376" w:type="dxa"/>
            <w:shd w:val="clear" w:color="auto" w:fill="F1F5F9"/>
            <w:tcMar>
              <w:top w:w="12" w:type="dxa"/>
              <w:left w:w="40" w:type="dxa"/>
              <w:bottom w:w="12" w:type="dxa"/>
              <w:right w:w="40" w:type="dxa"/>
            </w:tcMar>
          </w:tcPr>
          <w:p w14:paraId="175AB9F7">
            <w:pPr>
              <w:spacing w:after="0" w:line="240" w:lineRule="auto"/>
              <w:jc w:val="left"/>
            </w:pPr>
            <w:r>
              <w:rPr>
                <w:rFonts w:ascii="Calibri" w:hAnsi="Calibri"/>
                <w:color w:val="1E293B"/>
                <w:sz w:val="23"/>
              </w:rPr>
              <w:t>(10,8) to (2,3)</w:t>
            </w:r>
          </w:p>
        </w:tc>
        <w:tc>
          <w:tcPr>
            <w:tcW w:w="3024" w:type="dxa"/>
            <w:shd w:val="clear" w:color="auto" w:fill="F1F5F9"/>
            <w:tcMar>
              <w:top w:w="12" w:type="dxa"/>
              <w:left w:w="40" w:type="dxa"/>
              <w:bottom w:w="12" w:type="dxa"/>
              <w:right w:w="40" w:type="dxa"/>
            </w:tcMar>
          </w:tcPr>
          <w:p w14:paraId="05B4CC30">
            <w:pPr>
              <w:spacing w:after="0" w:line="240" w:lineRule="auto"/>
              <w:jc w:val="left"/>
            </w:pPr>
            <w:r>
              <w:rPr>
                <w:rFonts w:ascii="Calibri" w:hAnsi="Calibri"/>
                <w:color w:val="1E293B"/>
                <w:sz w:val="23"/>
              </w:rPr>
              <w:t>Negative step direction sx=-1, sy=-1 correctly executed.</w:t>
            </w:r>
          </w:p>
        </w:tc>
        <w:tc>
          <w:tcPr>
            <w:tcW w:w="864" w:type="dxa"/>
            <w:shd w:val="clear" w:color="auto" w:fill="F1F5F9"/>
            <w:tcMar>
              <w:top w:w="12" w:type="dxa"/>
              <w:left w:w="40" w:type="dxa"/>
              <w:bottom w:w="12" w:type="dxa"/>
              <w:right w:w="40" w:type="dxa"/>
            </w:tcMar>
          </w:tcPr>
          <w:p w14:paraId="56BD6593">
            <w:pPr>
              <w:spacing w:after="0" w:line="240" w:lineRule="auto"/>
              <w:jc w:val="left"/>
            </w:pPr>
            <w:r>
              <w:rPr>
                <w:rFonts w:ascii="Calibri" w:hAnsi="Calibri"/>
                <w:color w:val="1E293B"/>
                <w:sz w:val="23"/>
              </w:rPr>
              <w:t>PASS</w:t>
            </w:r>
          </w:p>
        </w:tc>
      </w:tr>
      <w:tr w14:paraId="43C37E15">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FFFFF"/>
            <w:tcMar>
              <w:top w:w="12" w:type="dxa"/>
              <w:left w:w="40" w:type="dxa"/>
              <w:bottom w:w="12" w:type="dxa"/>
              <w:right w:w="40" w:type="dxa"/>
            </w:tcMar>
          </w:tcPr>
          <w:p w14:paraId="72396A74">
            <w:pPr>
              <w:spacing w:after="0" w:line="240" w:lineRule="auto"/>
              <w:jc w:val="left"/>
            </w:pPr>
            <w:r>
              <w:rPr>
                <w:rFonts w:ascii="Calibri" w:hAnsi="Calibri"/>
                <w:color w:val="1E293B"/>
                <w:sz w:val="23"/>
              </w:rPr>
              <w:t>TC-MID-01</w:t>
            </w:r>
          </w:p>
        </w:tc>
        <w:tc>
          <w:tcPr>
            <w:tcW w:w="1188" w:type="dxa"/>
            <w:shd w:val="clear" w:color="auto" w:fill="FFFFFF"/>
            <w:tcMar>
              <w:top w:w="12" w:type="dxa"/>
              <w:left w:w="40" w:type="dxa"/>
              <w:bottom w:w="12" w:type="dxa"/>
              <w:right w:w="40" w:type="dxa"/>
            </w:tcMar>
          </w:tcPr>
          <w:p w14:paraId="0A022DFA">
            <w:pPr>
              <w:spacing w:after="0" w:line="240" w:lineRule="auto"/>
              <w:jc w:val="left"/>
            </w:pPr>
            <w:r>
              <w:rPr>
                <w:rFonts w:ascii="Calibri" w:hAnsi="Calibri"/>
                <w:color w:val="1E293B"/>
                <w:sz w:val="23"/>
              </w:rPr>
              <w:t>Midpoint</w:t>
            </w:r>
          </w:p>
        </w:tc>
        <w:tc>
          <w:tcPr>
            <w:tcW w:w="2376" w:type="dxa"/>
            <w:shd w:val="clear" w:color="auto" w:fill="FFFFFF"/>
            <w:tcMar>
              <w:top w:w="12" w:type="dxa"/>
              <w:left w:w="40" w:type="dxa"/>
              <w:bottom w:w="12" w:type="dxa"/>
              <w:right w:w="40" w:type="dxa"/>
            </w:tcMar>
          </w:tcPr>
          <w:p w14:paraId="1CEA06F9">
            <w:pPr>
              <w:spacing w:after="0" w:line="240" w:lineRule="auto"/>
              <w:jc w:val="left"/>
            </w:pPr>
            <w:r>
              <w:rPr>
                <w:rFonts w:ascii="Calibri" w:hAnsi="Calibri"/>
                <w:color w:val="1E293B"/>
                <w:sz w:val="23"/>
              </w:rPr>
              <w:t>Standard circle at origin</w:t>
            </w:r>
          </w:p>
        </w:tc>
        <w:tc>
          <w:tcPr>
            <w:tcW w:w="2376" w:type="dxa"/>
            <w:shd w:val="clear" w:color="auto" w:fill="FFFFFF"/>
            <w:tcMar>
              <w:top w:w="12" w:type="dxa"/>
              <w:left w:w="40" w:type="dxa"/>
              <w:bottom w:w="12" w:type="dxa"/>
              <w:right w:w="40" w:type="dxa"/>
            </w:tcMar>
          </w:tcPr>
          <w:p w14:paraId="2FCBC3CA">
            <w:pPr>
              <w:spacing w:after="0" w:line="240" w:lineRule="auto"/>
              <w:jc w:val="left"/>
            </w:pPr>
            <w:r>
              <w:rPr>
                <w:rFonts w:ascii="Calibri" w:hAnsi="Calibri"/>
                <w:color w:val="1E293B"/>
                <w:sz w:val="23"/>
              </w:rPr>
              <w:t>cx=0, cy=0, R=8</w:t>
            </w:r>
          </w:p>
        </w:tc>
        <w:tc>
          <w:tcPr>
            <w:tcW w:w="3024" w:type="dxa"/>
            <w:shd w:val="clear" w:color="auto" w:fill="FFFFFF"/>
            <w:tcMar>
              <w:top w:w="12" w:type="dxa"/>
              <w:left w:w="40" w:type="dxa"/>
              <w:bottom w:w="12" w:type="dxa"/>
              <w:right w:w="40" w:type="dxa"/>
            </w:tcMar>
          </w:tcPr>
          <w:p w14:paraId="519F36BF">
            <w:pPr>
              <w:spacing w:after="0" w:line="240" w:lineRule="auto"/>
              <w:jc w:val="left"/>
            </w:pPr>
            <w:r>
              <w:rPr>
                <w:rFonts w:ascii="Calibri" w:hAnsi="Calibri"/>
                <w:color w:val="1E293B"/>
                <w:sz w:val="23"/>
              </w:rPr>
              <w:t>Initial P0 = -7. 8-way symmetric points generated for 1st octant.</w:t>
            </w:r>
          </w:p>
        </w:tc>
        <w:tc>
          <w:tcPr>
            <w:tcW w:w="864" w:type="dxa"/>
            <w:shd w:val="clear" w:color="auto" w:fill="FFFFFF"/>
            <w:tcMar>
              <w:top w:w="12" w:type="dxa"/>
              <w:left w:w="40" w:type="dxa"/>
              <w:bottom w:w="12" w:type="dxa"/>
              <w:right w:w="40" w:type="dxa"/>
            </w:tcMar>
          </w:tcPr>
          <w:p w14:paraId="77B8E95E">
            <w:pPr>
              <w:spacing w:after="0" w:line="240" w:lineRule="auto"/>
              <w:jc w:val="left"/>
            </w:pPr>
            <w:r>
              <w:rPr>
                <w:rFonts w:ascii="Calibri" w:hAnsi="Calibri"/>
                <w:color w:val="1E293B"/>
                <w:sz w:val="23"/>
              </w:rPr>
              <w:t>PASS</w:t>
            </w:r>
          </w:p>
        </w:tc>
      </w:tr>
      <w:tr w14:paraId="7F7FA6C3">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1F5F9"/>
            <w:tcMar>
              <w:top w:w="12" w:type="dxa"/>
              <w:left w:w="40" w:type="dxa"/>
              <w:bottom w:w="12" w:type="dxa"/>
              <w:right w:w="40" w:type="dxa"/>
            </w:tcMar>
          </w:tcPr>
          <w:p w14:paraId="6660610D">
            <w:pPr>
              <w:spacing w:after="0" w:line="240" w:lineRule="auto"/>
              <w:jc w:val="left"/>
            </w:pPr>
            <w:r>
              <w:rPr>
                <w:rFonts w:ascii="Calibri" w:hAnsi="Calibri"/>
                <w:color w:val="1E293B"/>
                <w:sz w:val="23"/>
              </w:rPr>
              <w:t>TC-MID-02</w:t>
            </w:r>
          </w:p>
        </w:tc>
        <w:tc>
          <w:tcPr>
            <w:tcW w:w="1188" w:type="dxa"/>
            <w:shd w:val="clear" w:color="auto" w:fill="F1F5F9"/>
            <w:tcMar>
              <w:top w:w="12" w:type="dxa"/>
              <w:left w:w="40" w:type="dxa"/>
              <w:bottom w:w="12" w:type="dxa"/>
              <w:right w:w="40" w:type="dxa"/>
            </w:tcMar>
          </w:tcPr>
          <w:p w14:paraId="573BAFF0">
            <w:pPr>
              <w:spacing w:after="0" w:line="240" w:lineRule="auto"/>
              <w:jc w:val="left"/>
            </w:pPr>
            <w:r>
              <w:rPr>
                <w:rFonts w:ascii="Calibri" w:hAnsi="Calibri"/>
                <w:color w:val="1E293B"/>
                <w:sz w:val="23"/>
              </w:rPr>
              <w:t>Midpoint</w:t>
            </w:r>
          </w:p>
        </w:tc>
        <w:tc>
          <w:tcPr>
            <w:tcW w:w="2376" w:type="dxa"/>
            <w:shd w:val="clear" w:color="auto" w:fill="F1F5F9"/>
            <w:tcMar>
              <w:top w:w="12" w:type="dxa"/>
              <w:left w:w="40" w:type="dxa"/>
              <w:bottom w:w="12" w:type="dxa"/>
              <w:right w:w="40" w:type="dxa"/>
            </w:tcMar>
          </w:tcPr>
          <w:p w14:paraId="12E0652C">
            <w:pPr>
              <w:spacing w:after="0" w:line="240" w:lineRule="auto"/>
              <w:jc w:val="left"/>
            </w:pPr>
            <w:r>
              <w:rPr>
                <w:rFonts w:ascii="Calibri" w:hAnsi="Calibri"/>
                <w:color w:val="1E293B"/>
                <w:sz w:val="23"/>
              </w:rPr>
              <w:t>Offset center circle</w:t>
            </w:r>
          </w:p>
        </w:tc>
        <w:tc>
          <w:tcPr>
            <w:tcW w:w="2376" w:type="dxa"/>
            <w:shd w:val="clear" w:color="auto" w:fill="F1F5F9"/>
            <w:tcMar>
              <w:top w:w="12" w:type="dxa"/>
              <w:left w:w="40" w:type="dxa"/>
              <w:bottom w:w="12" w:type="dxa"/>
              <w:right w:w="40" w:type="dxa"/>
            </w:tcMar>
          </w:tcPr>
          <w:p w14:paraId="4F9E7ED1">
            <w:pPr>
              <w:spacing w:after="0" w:line="240" w:lineRule="auto"/>
              <w:jc w:val="left"/>
            </w:pPr>
            <w:r>
              <w:rPr>
                <w:rFonts w:ascii="Calibri" w:hAnsi="Calibri"/>
                <w:color w:val="1E293B"/>
                <w:sz w:val="23"/>
              </w:rPr>
              <w:t>cx=5, cy=5, R=6</w:t>
            </w:r>
          </w:p>
        </w:tc>
        <w:tc>
          <w:tcPr>
            <w:tcW w:w="3024" w:type="dxa"/>
            <w:shd w:val="clear" w:color="auto" w:fill="F1F5F9"/>
            <w:tcMar>
              <w:top w:w="12" w:type="dxa"/>
              <w:left w:w="40" w:type="dxa"/>
              <w:bottom w:w="12" w:type="dxa"/>
              <w:right w:w="40" w:type="dxa"/>
            </w:tcMar>
          </w:tcPr>
          <w:p w14:paraId="2E3D3F9C">
            <w:pPr>
              <w:spacing w:after="0" w:line="240" w:lineRule="auto"/>
              <w:jc w:val="left"/>
            </w:pPr>
            <w:r>
              <w:rPr>
                <w:rFonts w:ascii="Calibri" w:hAnsi="Calibri"/>
                <w:color w:val="1E293B"/>
                <w:sz w:val="23"/>
              </w:rPr>
              <w:t>Symmetric points correctly added to offset center (5,5).</w:t>
            </w:r>
          </w:p>
        </w:tc>
        <w:tc>
          <w:tcPr>
            <w:tcW w:w="864" w:type="dxa"/>
            <w:shd w:val="clear" w:color="auto" w:fill="F1F5F9"/>
            <w:tcMar>
              <w:top w:w="12" w:type="dxa"/>
              <w:left w:w="40" w:type="dxa"/>
              <w:bottom w:w="12" w:type="dxa"/>
              <w:right w:w="40" w:type="dxa"/>
            </w:tcMar>
          </w:tcPr>
          <w:p w14:paraId="7815A39F">
            <w:pPr>
              <w:spacing w:after="0" w:line="240" w:lineRule="auto"/>
              <w:jc w:val="left"/>
            </w:pPr>
            <w:r>
              <w:rPr>
                <w:rFonts w:ascii="Calibri" w:hAnsi="Calibri"/>
                <w:color w:val="1E293B"/>
                <w:sz w:val="23"/>
              </w:rPr>
              <w:t>PASS</w:t>
            </w:r>
          </w:p>
        </w:tc>
      </w:tr>
      <w:tr w14:paraId="62654974">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FFFFF"/>
            <w:tcMar>
              <w:top w:w="12" w:type="dxa"/>
              <w:left w:w="40" w:type="dxa"/>
              <w:bottom w:w="12" w:type="dxa"/>
              <w:right w:w="40" w:type="dxa"/>
            </w:tcMar>
          </w:tcPr>
          <w:p w14:paraId="399EBC2A">
            <w:pPr>
              <w:spacing w:after="0" w:line="240" w:lineRule="auto"/>
              <w:jc w:val="left"/>
            </w:pPr>
            <w:r>
              <w:rPr>
                <w:rFonts w:ascii="Calibri" w:hAnsi="Calibri"/>
                <w:color w:val="1E293B"/>
                <w:sz w:val="23"/>
              </w:rPr>
              <w:t>TC-MID-03</w:t>
            </w:r>
          </w:p>
        </w:tc>
        <w:tc>
          <w:tcPr>
            <w:tcW w:w="1188" w:type="dxa"/>
            <w:shd w:val="clear" w:color="auto" w:fill="FFFFFF"/>
            <w:tcMar>
              <w:top w:w="12" w:type="dxa"/>
              <w:left w:w="40" w:type="dxa"/>
              <w:bottom w:w="12" w:type="dxa"/>
              <w:right w:w="40" w:type="dxa"/>
            </w:tcMar>
          </w:tcPr>
          <w:p w14:paraId="141DC4D1">
            <w:pPr>
              <w:spacing w:after="0" w:line="240" w:lineRule="auto"/>
              <w:jc w:val="left"/>
            </w:pPr>
            <w:r>
              <w:rPr>
                <w:rFonts w:ascii="Calibri" w:hAnsi="Calibri"/>
                <w:color w:val="1E293B"/>
                <w:sz w:val="23"/>
              </w:rPr>
              <w:t>Midpoint</w:t>
            </w:r>
          </w:p>
        </w:tc>
        <w:tc>
          <w:tcPr>
            <w:tcW w:w="2376" w:type="dxa"/>
            <w:shd w:val="clear" w:color="auto" w:fill="FFFFFF"/>
            <w:tcMar>
              <w:top w:w="12" w:type="dxa"/>
              <w:left w:w="40" w:type="dxa"/>
              <w:bottom w:w="12" w:type="dxa"/>
              <w:right w:w="40" w:type="dxa"/>
            </w:tcMar>
          </w:tcPr>
          <w:p w14:paraId="09A0035E">
            <w:pPr>
              <w:spacing w:after="0" w:line="240" w:lineRule="auto"/>
              <w:jc w:val="left"/>
            </w:pPr>
            <w:r>
              <w:rPr>
                <w:rFonts w:ascii="Calibri" w:hAnsi="Calibri"/>
                <w:color w:val="1E293B"/>
                <w:sz w:val="23"/>
              </w:rPr>
              <w:t>Small radius circle</w:t>
            </w:r>
          </w:p>
        </w:tc>
        <w:tc>
          <w:tcPr>
            <w:tcW w:w="2376" w:type="dxa"/>
            <w:shd w:val="clear" w:color="auto" w:fill="FFFFFF"/>
            <w:tcMar>
              <w:top w:w="12" w:type="dxa"/>
              <w:left w:w="40" w:type="dxa"/>
              <w:bottom w:w="12" w:type="dxa"/>
              <w:right w:w="40" w:type="dxa"/>
            </w:tcMar>
          </w:tcPr>
          <w:p w14:paraId="342A0DFF">
            <w:pPr>
              <w:spacing w:after="0" w:line="240" w:lineRule="auto"/>
              <w:jc w:val="left"/>
            </w:pPr>
            <w:r>
              <w:rPr>
                <w:rFonts w:ascii="Calibri" w:hAnsi="Calibri"/>
                <w:color w:val="1E293B"/>
                <w:sz w:val="23"/>
              </w:rPr>
              <w:t>cx=0, cy=0, R=1</w:t>
            </w:r>
          </w:p>
        </w:tc>
        <w:tc>
          <w:tcPr>
            <w:tcW w:w="3024" w:type="dxa"/>
            <w:shd w:val="clear" w:color="auto" w:fill="FFFFFF"/>
            <w:tcMar>
              <w:top w:w="12" w:type="dxa"/>
              <w:left w:w="40" w:type="dxa"/>
              <w:bottom w:w="12" w:type="dxa"/>
              <w:right w:w="40" w:type="dxa"/>
            </w:tcMar>
          </w:tcPr>
          <w:p w14:paraId="11A38863">
            <w:pPr>
              <w:spacing w:after="0" w:line="240" w:lineRule="auto"/>
              <w:jc w:val="left"/>
            </w:pPr>
            <w:r>
              <w:rPr>
                <w:rFonts w:ascii="Calibri" w:hAnsi="Calibri"/>
                <w:color w:val="1E293B"/>
                <w:sz w:val="23"/>
              </w:rPr>
              <w:t>Algorithm terminates cleanly in 2 steps without array index error.</w:t>
            </w:r>
          </w:p>
        </w:tc>
        <w:tc>
          <w:tcPr>
            <w:tcW w:w="864" w:type="dxa"/>
            <w:shd w:val="clear" w:color="auto" w:fill="FFFFFF"/>
            <w:tcMar>
              <w:top w:w="12" w:type="dxa"/>
              <w:left w:w="40" w:type="dxa"/>
              <w:bottom w:w="12" w:type="dxa"/>
              <w:right w:w="40" w:type="dxa"/>
            </w:tcMar>
          </w:tcPr>
          <w:p w14:paraId="7C697937">
            <w:pPr>
              <w:spacing w:after="0" w:line="240" w:lineRule="auto"/>
              <w:jc w:val="left"/>
            </w:pPr>
            <w:r>
              <w:rPr>
                <w:rFonts w:ascii="Calibri" w:hAnsi="Calibri"/>
                <w:color w:val="1E293B"/>
                <w:sz w:val="23"/>
              </w:rPr>
              <w:t>PASS</w:t>
            </w:r>
          </w:p>
        </w:tc>
      </w:tr>
      <w:tr w14:paraId="1426CDFF">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1F5F9"/>
            <w:tcMar>
              <w:top w:w="12" w:type="dxa"/>
              <w:left w:w="40" w:type="dxa"/>
              <w:bottom w:w="12" w:type="dxa"/>
              <w:right w:w="40" w:type="dxa"/>
            </w:tcMar>
          </w:tcPr>
          <w:p w14:paraId="7DA40393">
            <w:pPr>
              <w:spacing w:after="0" w:line="240" w:lineRule="auto"/>
              <w:jc w:val="left"/>
            </w:pPr>
            <w:r>
              <w:rPr>
                <w:rFonts w:ascii="Calibri" w:hAnsi="Calibri"/>
                <w:color w:val="1E293B"/>
                <w:sz w:val="23"/>
              </w:rPr>
              <w:t>TC-MID-04</w:t>
            </w:r>
          </w:p>
        </w:tc>
        <w:tc>
          <w:tcPr>
            <w:tcW w:w="1188" w:type="dxa"/>
            <w:shd w:val="clear" w:color="auto" w:fill="F1F5F9"/>
            <w:tcMar>
              <w:top w:w="12" w:type="dxa"/>
              <w:left w:w="40" w:type="dxa"/>
              <w:bottom w:w="12" w:type="dxa"/>
              <w:right w:w="40" w:type="dxa"/>
            </w:tcMar>
          </w:tcPr>
          <w:p w14:paraId="498543BB">
            <w:pPr>
              <w:spacing w:after="0" w:line="240" w:lineRule="auto"/>
              <w:jc w:val="left"/>
            </w:pPr>
            <w:r>
              <w:rPr>
                <w:rFonts w:ascii="Calibri" w:hAnsi="Calibri"/>
                <w:color w:val="1E293B"/>
                <w:sz w:val="23"/>
              </w:rPr>
              <w:t>Midpoint</w:t>
            </w:r>
          </w:p>
        </w:tc>
        <w:tc>
          <w:tcPr>
            <w:tcW w:w="2376" w:type="dxa"/>
            <w:shd w:val="clear" w:color="auto" w:fill="F1F5F9"/>
            <w:tcMar>
              <w:top w:w="12" w:type="dxa"/>
              <w:left w:w="40" w:type="dxa"/>
              <w:bottom w:w="12" w:type="dxa"/>
              <w:right w:w="40" w:type="dxa"/>
            </w:tcMar>
          </w:tcPr>
          <w:p w14:paraId="592D74D7">
            <w:pPr>
              <w:spacing w:after="0" w:line="240" w:lineRule="auto"/>
              <w:jc w:val="left"/>
            </w:pPr>
            <w:r>
              <w:rPr>
                <w:rFonts w:ascii="Calibri" w:hAnsi="Calibri"/>
                <w:color w:val="1E293B"/>
                <w:sz w:val="23"/>
              </w:rPr>
              <w:t>Negative center circle</w:t>
            </w:r>
          </w:p>
        </w:tc>
        <w:tc>
          <w:tcPr>
            <w:tcW w:w="2376" w:type="dxa"/>
            <w:shd w:val="clear" w:color="auto" w:fill="F1F5F9"/>
            <w:tcMar>
              <w:top w:w="12" w:type="dxa"/>
              <w:left w:w="40" w:type="dxa"/>
              <w:bottom w:w="12" w:type="dxa"/>
              <w:right w:w="40" w:type="dxa"/>
            </w:tcMar>
          </w:tcPr>
          <w:p w14:paraId="77B6D184">
            <w:pPr>
              <w:spacing w:after="0" w:line="240" w:lineRule="auto"/>
              <w:jc w:val="left"/>
            </w:pPr>
            <w:r>
              <w:rPr>
                <w:rFonts w:ascii="Calibri" w:hAnsi="Calibri"/>
                <w:color w:val="1E293B"/>
                <w:sz w:val="23"/>
              </w:rPr>
              <w:t>cx=-4, cy=-3, R=5</w:t>
            </w:r>
          </w:p>
        </w:tc>
        <w:tc>
          <w:tcPr>
            <w:tcW w:w="3024" w:type="dxa"/>
            <w:shd w:val="clear" w:color="auto" w:fill="F1F5F9"/>
            <w:tcMar>
              <w:top w:w="12" w:type="dxa"/>
              <w:left w:w="40" w:type="dxa"/>
              <w:bottom w:w="12" w:type="dxa"/>
              <w:right w:w="40" w:type="dxa"/>
            </w:tcMar>
          </w:tcPr>
          <w:p w14:paraId="7AE6A62F">
            <w:pPr>
              <w:spacing w:after="0" w:line="240" w:lineRule="auto"/>
              <w:jc w:val="left"/>
            </w:pPr>
            <w:r>
              <w:rPr>
                <w:rFonts w:ascii="Calibri" w:hAnsi="Calibri"/>
                <w:color w:val="1E293B"/>
                <w:sz w:val="23"/>
              </w:rPr>
              <w:t>Coordinates mapped properly into negative mathematical quadrants.</w:t>
            </w:r>
          </w:p>
        </w:tc>
        <w:tc>
          <w:tcPr>
            <w:tcW w:w="864" w:type="dxa"/>
            <w:shd w:val="clear" w:color="auto" w:fill="F1F5F9"/>
            <w:tcMar>
              <w:top w:w="12" w:type="dxa"/>
              <w:left w:w="40" w:type="dxa"/>
              <w:bottom w:w="12" w:type="dxa"/>
              <w:right w:w="40" w:type="dxa"/>
            </w:tcMar>
          </w:tcPr>
          <w:p w14:paraId="11751DD5">
            <w:pPr>
              <w:spacing w:after="0" w:line="240" w:lineRule="auto"/>
              <w:jc w:val="left"/>
            </w:pPr>
            <w:r>
              <w:rPr>
                <w:rFonts w:ascii="Calibri" w:hAnsi="Calibri"/>
                <w:color w:val="1E293B"/>
                <w:sz w:val="23"/>
              </w:rPr>
              <w:t>PASS</w:t>
            </w:r>
          </w:p>
        </w:tc>
      </w:tr>
      <w:tr w14:paraId="4AB50126">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FFFFF"/>
            <w:tcMar>
              <w:top w:w="12" w:type="dxa"/>
              <w:left w:w="40" w:type="dxa"/>
              <w:bottom w:w="12" w:type="dxa"/>
              <w:right w:w="40" w:type="dxa"/>
            </w:tcMar>
          </w:tcPr>
          <w:p w14:paraId="679A34A3">
            <w:pPr>
              <w:spacing w:after="0" w:line="240" w:lineRule="auto"/>
              <w:jc w:val="left"/>
            </w:pPr>
            <w:r>
              <w:rPr>
                <w:rFonts w:ascii="Calibri" w:hAnsi="Calibri"/>
                <w:color w:val="1E293B"/>
                <w:sz w:val="23"/>
              </w:rPr>
              <w:t>TC-CS-01</w:t>
            </w:r>
          </w:p>
        </w:tc>
        <w:tc>
          <w:tcPr>
            <w:tcW w:w="1188" w:type="dxa"/>
            <w:shd w:val="clear" w:color="auto" w:fill="FFFFFF"/>
            <w:tcMar>
              <w:top w:w="12" w:type="dxa"/>
              <w:left w:w="40" w:type="dxa"/>
              <w:bottom w:w="12" w:type="dxa"/>
              <w:right w:w="40" w:type="dxa"/>
            </w:tcMar>
          </w:tcPr>
          <w:p w14:paraId="11F3122F">
            <w:pPr>
              <w:spacing w:after="0" w:line="240" w:lineRule="auto"/>
              <w:jc w:val="left"/>
            </w:pPr>
            <w:r>
              <w:rPr>
                <w:rFonts w:ascii="Calibri" w:hAnsi="Calibri"/>
                <w:color w:val="1E293B"/>
                <w:sz w:val="23"/>
              </w:rPr>
              <w:t>Cohen-Suth.</w:t>
            </w:r>
          </w:p>
        </w:tc>
        <w:tc>
          <w:tcPr>
            <w:tcW w:w="2376" w:type="dxa"/>
            <w:shd w:val="clear" w:color="auto" w:fill="FFFFFF"/>
            <w:tcMar>
              <w:top w:w="12" w:type="dxa"/>
              <w:left w:w="40" w:type="dxa"/>
              <w:bottom w:w="12" w:type="dxa"/>
              <w:right w:w="40" w:type="dxa"/>
            </w:tcMar>
          </w:tcPr>
          <w:p w14:paraId="195AF968">
            <w:pPr>
              <w:spacing w:after="0" w:line="240" w:lineRule="auto"/>
              <w:jc w:val="left"/>
            </w:pPr>
            <w:r>
              <w:rPr>
                <w:rFonts w:ascii="Calibri" w:hAnsi="Calibri"/>
                <w:color w:val="1E293B"/>
                <w:sz w:val="23"/>
              </w:rPr>
              <w:t>Trivial Accept line</w:t>
            </w:r>
          </w:p>
        </w:tc>
        <w:tc>
          <w:tcPr>
            <w:tcW w:w="2376" w:type="dxa"/>
            <w:shd w:val="clear" w:color="auto" w:fill="FFFFFF"/>
            <w:tcMar>
              <w:top w:w="12" w:type="dxa"/>
              <w:left w:w="40" w:type="dxa"/>
              <w:bottom w:w="12" w:type="dxa"/>
              <w:right w:w="40" w:type="dxa"/>
            </w:tcMar>
          </w:tcPr>
          <w:p w14:paraId="4C7FBB21">
            <w:pPr>
              <w:spacing w:after="0" w:line="240" w:lineRule="auto"/>
              <w:jc w:val="left"/>
            </w:pPr>
            <w:r>
              <w:rPr>
                <w:rFonts w:ascii="Calibri" w:hAnsi="Calibri"/>
                <w:color w:val="1E293B"/>
                <w:sz w:val="23"/>
              </w:rPr>
              <w:t>Win(2,2,8,8), Line(3,3,7,7)</w:t>
            </w:r>
          </w:p>
        </w:tc>
        <w:tc>
          <w:tcPr>
            <w:tcW w:w="3024" w:type="dxa"/>
            <w:shd w:val="clear" w:color="auto" w:fill="FFFFFF"/>
            <w:tcMar>
              <w:top w:w="12" w:type="dxa"/>
              <w:left w:w="40" w:type="dxa"/>
              <w:bottom w:w="12" w:type="dxa"/>
              <w:right w:w="40" w:type="dxa"/>
            </w:tcMar>
          </w:tcPr>
          <w:p w14:paraId="35F9F82C">
            <w:pPr>
              <w:spacing w:after="0" w:line="240" w:lineRule="auto"/>
              <w:jc w:val="left"/>
            </w:pPr>
            <w:r>
              <w:rPr>
                <w:rFonts w:ascii="Calibri" w:hAnsi="Calibri"/>
                <w:color w:val="1E293B"/>
                <w:sz w:val="23"/>
              </w:rPr>
              <w:t>Code1=0000, Code2=0000. Trivial accept executed immediately.</w:t>
            </w:r>
          </w:p>
        </w:tc>
        <w:tc>
          <w:tcPr>
            <w:tcW w:w="864" w:type="dxa"/>
            <w:shd w:val="clear" w:color="auto" w:fill="FFFFFF"/>
            <w:tcMar>
              <w:top w:w="12" w:type="dxa"/>
              <w:left w:w="40" w:type="dxa"/>
              <w:bottom w:w="12" w:type="dxa"/>
              <w:right w:w="40" w:type="dxa"/>
            </w:tcMar>
          </w:tcPr>
          <w:p w14:paraId="788641E4">
            <w:pPr>
              <w:spacing w:after="0" w:line="240" w:lineRule="auto"/>
              <w:jc w:val="left"/>
            </w:pPr>
            <w:r>
              <w:rPr>
                <w:rFonts w:ascii="Calibri" w:hAnsi="Calibri"/>
                <w:color w:val="1E293B"/>
                <w:sz w:val="23"/>
              </w:rPr>
              <w:t>PASS</w:t>
            </w:r>
          </w:p>
        </w:tc>
      </w:tr>
      <w:tr w14:paraId="4FC159D8">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1F5F9"/>
            <w:tcMar>
              <w:top w:w="12" w:type="dxa"/>
              <w:left w:w="40" w:type="dxa"/>
              <w:bottom w:w="12" w:type="dxa"/>
              <w:right w:w="40" w:type="dxa"/>
            </w:tcMar>
          </w:tcPr>
          <w:p w14:paraId="1291099D">
            <w:pPr>
              <w:spacing w:after="0" w:line="240" w:lineRule="auto"/>
              <w:jc w:val="left"/>
            </w:pPr>
            <w:r>
              <w:rPr>
                <w:rFonts w:ascii="Calibri" w:hAnsi="Calibri"/>
                <w:color w:val="1E293B"/>
                <w:sz w:val="23"/>
              </w:rPr>
              <w:t>TC-CS-02</w:t>
            </w:r>
          </w:p>
        </w:tc>
        <w:tc>
          <w:tcPr>
            <w:tcW w:w="1188" w:type="dxa"/>
            <w:shd w:val="clear" w:color="auto" w:fill="F1F5F9"/>
            <w:tcMar>
              <w:top w:w="12" w:type="dxa"/>
              <w:left w:w="40" w:type="dxa"/>
              <w:bottom w:w="12" w:type="dxa"/>
              <w:right w:w="40" w:type="dxa"/>
            </w:tcMar>
          </w:tcPr>
          <w:p w14:paraId="6F07156A">
            <w:pPr>
              <w:spacing w:after="0" w:line="240" w:lineRule="auto"/>
              <w:jc w:val="left"/>
            </w:pPr>
            <w:r>
              <w:rPr>
                <w:rFonts w:ascii="Calibri" w:hAnsi="Calibri"/>
                <w:color w:val="1E293B"/>
                <w:sz w:val="23"/>
              </w:rPr>
              <w:t>Cohen-Suth.</w:t>
            </w:r>
          </w:p>
        </w:tc>
        <w:tc>
          <w:tcPr>
            <w:tcW w:w="2376" w:type="dxa"/>
            <w:shd w:val="clear" w:color="auto" w:fill="F1F5F9"/>
            <w:tcMar>
              <w:top w:w="12" w:type="dxa"/>
              <w:left w:w="40" w:type="dxa"/>
              <w:bottom w:w="12" w:type="dxa"/>
              <w:right w:w="40" w:type="dxa"/>
            </w:tcMar>
          </w:tcPr>
          <w:p w14:paraId="7B07B052">
            <w:pPr>
              <w:spacing w:after="0" w:line="240" w:lineRule="auto"/>
              <w:jc w:val="left"/>
            </w:pPr>
            <w:r>
              <w:rPr>
                <w:rFonts w:ascii="Calibri" w:hAnsi="Calibri"/>
                <w:color w:val="1E293B"/>
                <w:sz w:val="23"/>
              </w:rPr>
              <w:t>Trivial Reject line</w:t>
            </w:r>
          </w:p>
        </w:tc>
        <w:tc>
          <w:tcPr>
            <w:tcW w:w="2376" w:type="dxa"/>
            <w:shd w:val="clear" w:color="auto" w:fill="F1F5F9"/>
            <w:tcMar>
              <w:top w:w="12" w:type="dxa"/>
              <w:left w:w="40" w:type="dxa"/>
              <w:bottom w:w="12" w:type="dxa"/>
              <w:right w:w="40" w:type="dxa"/>
            </w:tcMar>
          </w:tcPr>
          <w:p w14:paraId="5CF9CB25">
            <w:pPr>
              <w:spacing w:after="0" w:line="240" w:lineRule="auto"/>
              <w:jc w:val="left"/>
            </w:pPr>
            <w:r>
              <w:rPr>
                <w:rFonts w:ascii="Calibri" w:hAnsi="Calibri"/>
                <w:color w:val="1E293B"/>
                <w:sz w:val="23"/>
              </w:rPr>
              <w:t>Win(2,2,8,8), Line(10,10,12,12)</w:t>
            </w:r>
          </w:p>
        </w:tc>
        <w:tc>
          <w:tcPr>
            <w:tcW w:w="3024" w:type="dxa"/>
            <w:shd w:val="clear" w:color="auto" w:fill="F1F5F9"/>
            <w:tcMar>
              <w:top w:w="12" w:type="dxa"/>
              <w:left w:w="40" w:type="dxa"/>
              <w:bottom w:w="12" w:type="dxa"/>
              <w:right w:w="40" w:type="dxa"/>
            </w:tcMar>
          </w:tcPr>
          <w:p w14:paraId="3DCB5226">
            <w:pPr>
              <w:spacing w:after="0" w:line="240" w:lineRule="auto"/>
              <w:jc w:val="left"/>
            </w:pPr>
            <w:r>
              <w:rPr>
                <w:rFonts w:ascii="Calibri" w:hAnsi="Calibri"/>
                <w:color w:val="1E293B"/>
                <w:sz w:val="23"/>
              </w:rPr>
              <w:t>Code1=1010, Code2=1010. Bitwise AND != 0, trivial reject.</w:t>
            </w:r>
          </w:p>
        </w:tc>
        <w:tc>
          <w:tcPr>
            <w:tcW w:w="864" w:type="dxa"/>
            <w:shd w:val="clear" w:color="auto" w:fill="F1F5F9"/>
            <w:tcMar>
              <w:top w:w="12" w:type="dxa"/>
              <w:left w:w="40" w:type="dxa"/>
              <w:bottom w:w="12" w:type="dxa"/>
              <w:right w:w="40" w:type="dxa"/>
            </w:tcMar>
          </w:tcPr>
          <w:p w14:paraId="63932B62">
            <w:pPr>
              <w:spacing w:after="0" w:line="240" w:lineRule="auto"/>
              <w:jc w:val="left"/>
            </w:pPr>
            <w:r>
              <w:rPr>
                <w:rFonts w:ascii="Calibri" w:hAnsi="Calibri"/>
                <w:color w:val="1E293B"/>
                <w:sz w:val="23"/>
              </w:rPr>
              <w:t>PASS</w:t>
            </w:r>
          </w:p>
        </w:tc>
      </w:tr>
      <w:tr w14:paraId="4BB11983">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FFFFF"/>
            <w:tcMar>
              <w:top w:w="12" w:type="dxa"/>
              <w:left w:w="40" w:type="dxa"/>
              <w:bottom w:w="12" w:type="dxa"/>
              <w:right w:w="40" w:type="dxa"/>
            </w:tcMar>
          </w:tcPr>
          <w:p w14:paraId="426E6DFE">
            <w:pPr>
              <w:spacing w:after="0" w:line="240" w:lineRule="auto"/>
              <w:jc w:val="left"/>
            </w:pPr>
            <w:r>
              <w:rPr>
                <w:rFonts w:ascii="Calibri" w:hAnsi="Calibri"/>
                <w:color w:val="1E293B"/>
                <w:sz w:val="23"/>
              </w:rPr>
              <w:t>TC-CS-03</w:t>
            </w:r>
          </w:p>
        </w:tc>
        <w:tc>
          <w:tcPr>
            <w:tcW w:w="1188" w:type="dxa"/>
            <w:shd w:val="clear" w:color="auto" w:fill="FFFFFF"/>
            <w:tcMar>
              <w:top w:w="12" w:type="dxa"/>
              <w:left w:w="40" w:type="dxa"/>
              <w:bottom w:w="12" w:type="dxa"/>
              <w:right w:w="40" w:type="dxa"/>
            </w:tcMar>
          </w:tcPr>
          <w:p w14:paraId="489818C2">
            <w:pPr>
              <w:spacing w:after="0" w:line="240" w:lineRule="auto"/>
              <w:jc w:val="left"/>
            </w:pPr>
            <w:r>
              <w:rPr>
                <w:rFonts w:ascii="Calibri" w:hAnsi="Calibri"/>
                <w:color w:val="1E293B"/>
                <w:sz w:val="23"/>
              </w:rPr>
              <w:t>Cohen-Suth.</w:t>
            </w:r>
          </w:p>
        </w:tc>
        <w:tc>
          <w:tcPr>
            <w:tcW w:w="2376" w:type="dxa"/>
            <w:shd w:val="clear" w:color="auto" w:fill="FFFFFF"/>
            <w:tcMar>
              <w:top w:w="12" w:type="dxa"/>
              <w:left w:w="40" w:type="dxa"/>
              <w:bottom w:w="12" w:type="dxa"/>
              <w:right w:w="40" w:type="dxa"/>
            </w:tcMar>
          </w:tcPr>
          <w:p w14:paraId="4B82FE5D">
            <w:pPr>
              <w:spacing w:after="0" w:line="240" w:lineRule="auto"/>
              <w:jc w:val="left"/>
            </w:pPr>
            <w:r>
              <w:rPr>
                <w:rFonts w:ascii="Calibri" w:hAnsi="Calibri"/>
                <w:color w:val="1E293B"/>
                <w:sz w:val="23"/>
              </w:rPr>
              <w:t>Line crossing Left boundary</w:t>
            </w:r>
          </w:p>
        </w:tc>
        <w:tc>
          <w:tcPr>
            <w:tcW w:w="2376" w:type="dxa"/>
            <w:shd w:val="clear" w:color="auto" w:fill="FFFFFF"/>
            <w:tcMar>
              <w:top w:w="12" w:type="dxa"/>
              <w:left w:w="40" w:type="dxa"/>
              <w:bottom w:w="12" w:type="dxa"/>
              <w:right w:w="40" w:type="dxa"/>
            </w:tcMar>
          </w:tcPr>
          <w:p w14:paraId="1AA6E770">
            <w:pPr>
              <w:spacing w:after="0" w:line="240" w:lineRule="auto"/>
              <w:jc w:val="left"/>
            </w:pPr>
            <w:r>
              <w:rPr>
                <w:rFonts w:ascii="Calibri" w:hAnsi="Calibri"/>
                <w:color w:val="1E293B"/>
                <w:sz w:val="23"/>
              </w:rPr>
              <w:t>Win(2,2,8,8), Line(0,5,10,5)</w:t>
            </w:r>
          </w:p>
        </w:tc>
        <w:tc>
          <w:tcPr>
            <w:tcW w:w="3024" w:type="dxa"/>
            <w:shd w:val="clear" w:color="auto" w:fill="FFFFFF"/>
            <w:tcMar>
              <w:top w:w="12" w:type="dxa"/>
              <w:left w:w="40" w:type="dxa"/>
              <w:bottom w:w="12" w:type="dxa"/>
              <w:right w:w="40" w:type="dxa"/>
            </w:tcMar>
          </w:tcPr>
          <w:p w14:paraId="7D103BE2">
            <w:pPr>
              <w:spacing w:after="0" w:line="240" w:lineRule="auto"/>
              <w:jc w:val="left"/>
            </w:pPr>
            <w:r>
              <w:rPr>
                <w:rFonts w:ascii="Calibri" w:hAnsi="Calibri"/>
                <w:color w:val="1E293B"/>
                <w:sz w:val="23"/>
              </w:rPr>
              <w:t>Line clipped at X=2; intersection computed at (2,5).</w:t>
            </w:r>
          </w:p>
        </w:tc>
        <w:tc>
          <w:tcPr>
            <w:tcW w:w="864" w:type="dxa"/>
            <w:shd w:val="clear" w:color="auto" w:fill="FFFFFF"/>
            <w:tcMar>
              <w:top w:w="12" w:type="dxa"/>
              <w:left w:w="40" w:type="dxa"/>
              <w:bottom w:w="12" w:type="dxa"/>
              <w:right w:w="40" w:type="dxa"/>
            </w:tcMar>
          </w:tcPr>
          <w:p w14:paraId="19C0A529">
            <w:pPr>
              <w:spacing w:after="0" w:line="240" w:lineRule="auto"/>
              <w:jc w:val="left"/>
            </w:pPr>
            <w:r>
              <w:rPr>
                <w:rFonts w:ascii="Calibri" w:hAnsi="Calibri"/>
                <w:color w:val="1E293B"/>
                <w:sz w:val="23"/>
              </w:rPr>
              <w:t>PASS</w:t>
            </w:r>
          </w:p>
        </w:tc>
      </w:tr>
      <w:tr w14:paraId="45C84F5A">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1F5F9"/>
            <w:tcMar>
              <w:top w:w="12" w:type="dxa"/>
              <w:left w:w="40" w:type="dxa"/>
              <w:bottom w:w="12" w:type="dxa"/>
              <w:right w:w="40" w:type="dxa"/>
            </w:tcMar>
          </w:tcPr>
          <w:p w14:paraId="786AE5DE">
            <w:pPr>
              <w:spacing w:after="0" w:line="240" w:lineRule="auto"/>
              <w:jc w:val="left"/>
            </w:pPr>
            <w:r>
              <w:rPr>
                <w:rFonts w:ascii="Calibri" w:hAnsi="Calibri"/>
                <w:color w:val="1E293B"/>
                <w:sz w:val="23"/>
              </w:rPr>
              <w:t>TC-CS-04</w:t>
            </w:r>
          </w:p>
        </w:tc>
        <w:tc>
          <w:tcPr>
            <w:tcW w:w="1188" w:type="dxa"/>
            <w:shd w:val="clear" w:color="auto" w:fill="F1F5F9"/>
            <w:tcMar>
              <w:top w:w="12" w:type="dxa"/>
              <w:left w:w="40" w:type="dxa"/>
              <w:bottom w:w="12" w:type="dxa"/>
              <w:right w:w="40" w:type="dxa"/>
            </w:tcMar>
          </w:tcPr>
          <w:p w14:paraId="36DA9D46">
            <w:pPr>
              <w:spacing w:after="0" w:line="240" w:lineRule="auto"/>
              <w:jc w:val="left"/>
            </w:pPr>
            <w:r>
              <w:rPr>
                <w:rFonts w:ascii="Calibri" w:hAnsi="Calibri"/>
                <w:color w:val="1E293B"/>
                <w:sz w:val="23"/>
              </w:rPr>
              <w:t>Cohen-Suth.</w:t>
            </w:r>
          </w:p>
        </w:tc>
        <w:tc>
          <w:tcPr>
            <w:tcW w:w="2376" w:type="dxa"/>
            <w:shd w:val="clear" w:color="auto" w:fill="F1F5F9"/>
            <w:tcMar>
              <w:top w:w="12" w:type="dxa"/>
              <w:left w:w="40" w:type="dxa"/>
              <w:bottom w:w="12" w:type="dxa"/>
              <w:right w:w="40" w:type="dxa"/>
            </w:tcMar>
          </w:tcPr>
          <w:p w14:paraId="213E14AF">
            <w:pPr>
              <w:spacing w:after="0" w:line="240" w:lineRule="auto"/>
              <w:jc w:val="left"/>
            </w:pPr>
            <w:r>
              <w:rPr>
                <w:rFonts w:ascii="Calibri" w:hAnsi="Calibri"/>
                <w:color w:val="1E293B"/>
                <w:sz w:val="23"/>
              </w:rPr>
              <w:t>Diagonal line double clip</w:t>
            </w:r>
          </w:p>
        </w:tc>
        <w:tc>
          <w:tcPr>
            <w:tcW w:w="2376" w:type="dxa"/>
            <w:shd w:val="clear" w:color="auto" w:fill="F1F5F9"/>
            <w:tcMar>
              <w:top w:w="12" w:type="dxa"/>
              <w:left w:w="40" w:type="dxa"/>
              <w:bottom w:w="12" w:type="dxa"/>
              <w:right w:w="40" w:type="dxa"/>
            </w:tcMar>
          </w:tcPr>
          <w:p w14:paraId="65336257">
            <w:pPr>
              <w:spacing w:after="0" w:line="240" w:lineRule="auto"/>
              <w:jc w:val="left"/>
            </w:pPr>
            <w:r>
              <w:rPr>
                <w:rFonts w:ascii="Calibri" w:hAnsi="Calibri"/>
                <w:color w:val="1E293B"/>
                <w:sz w:val="23"/>
              </w:rPr>
              <w:t>Win(2,2,8,8), Line(0,0,10,10)</w:t>
            </w:r>
          </w:p>
        </w:tc>
        <w:tc>
          <w:tcPr>
            <w:tcW w:w="3024" w:type="dxa"/>
            <w:shd w:val="clear" w:color="auto" w:fill="F1F5F9"/>
            <w:tcMar>
              <w:top w:w="12" w:type="dxa"/>
              <w:left w:w="40" w:type="dxa"/>
              <w:bottom w:w="12" w:type="dxa"/>
              <w:right w:w="40" w:type="dxa"/>
            </w:tcMar>
          </w:tcPr>
          <w:p w14:paraId="757912AF">
            <w:pPr>
              <w:spacing w:after="0" w:line="240" w:lineRule="auto"/>
              <w:jc w:val="left"/>
            </w:pPr>
            <w:r>
              <w:rPr>
                <w:rFonts w:ascii="Calibri" w:hAnsi="Calibri"/>
                <w:color w:val="1E293B"/>
                <w:sz w:val="23"/>
              </w:rPr>
              <w:t>Both endpoints clipped to boundary intersections (2,2) and (8,8).</w:t>
            </w:r>
          </w:p>
        </w:tc>
        <w:tc>
          <w:tcPr>
            <w:tcW w:w="864" w:type="dxa"/>
            <w:shd w:val="clear" w:color="auto" w:fill="F1F5F9"/>
            <w:tcMar>
              <w:top w:w="12" w:type="dxa"/>
              <w:left w:w="40" w:type="dxa"/>
              <w:bottom w:w="12" w:type="dxa"/>
              <w:right w:w="40" w:type="dxa"/>
            </w:tcMar>
          </w:tcPr>
          <w:p w14:paraId="5F096923">
            <w:pPr>
              <w:spacing w:after="0" w:line="240" w:lineRule="auto"/>
              <w:jc w:val="left"/>
            </w:pPr>
            <w:r>
              <w:rPr>
                <w:rFonts w:ascii="Calibri" w:hAnsi="Calibri"/>
                <w:color w:val="1E293B"/>
                <w:sz w:val="23"/>
              </w:rPr>
              <w:t>PASS</w:t>
            </w:r>
          </w:p>
        </w:tc>
      </w:tr>
      <w:tr w14:paraId="7BB531D7">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FFFFF"/>
            <w:tcMar>
              <w:top w:w="12" w:type="dxa"/>
              <w:left w:w="40" w:type="dxa"/>
              <w:bottom w:w="12" w:type="dxa"/>
              <w:right w:w="40" w:type="dxa"/>
            </w:tcMar>
          </w:tcPr>
          <w:p w14:paraId="6E79D826">
            <w:pPr>
              <w:spacing w:after="0" w:line="240" w:lineRule="auto"/>
              <w:jc w:val="left"/>
            </w:pPr>
            <w:r>
              <w:rPr>
                <w:rFonts w:ascii="Calibri" w:hAnsi="Calibri"/>
                <w:color w:val="1E293B"/>
                <w:sz w:val="23"/>
              </w:rPr>
              <w:t>TC-LB-01</w:t>
            </w:r>
          </w:p>
        </w:tc>
        <w:tc>
          <w:tcPr>
            <w:tcW w:w="1188" w:type="dxa"/>
            <w:shd w:val="clear" w:color="auto" w:fill="FFFFFF"/>
            <w:tcMar>
              <w:top w:w="12" w:type="dxa"/>
              <w:left w:w="40" w:type="dxa"/>
              <w:bottom w:w="12" w:type="dxa"/>
              <w:right w:w="40" w:type="dxa"/>
            </w:tcMar>
          </w:tcPr>
          <w:p w14:paraId="6A5345FA">
            <w:pPr>
              <w:spacing w:after="0" w:line="240" w:lineRule="auto"/>
              <w:jc w:val="left"/>
            </w:pPr>
            <w:r>
              <w:rPr>
                <w:rFonts w:ascii="Calibri" w:hAnsi="Calibri"/>
                <w:color w:val="1E293B"/>
                <w:sz w:val="23"/>
              </w:rPr>
              <w:t>Liang-Barsky</w:t>
            </w:r>
          </w:p>
        </w:tc>
        <w:tc>
          <w:tcPr>
            <w:tcW w:w="2376" w:type="dxa"/>
            <w:shd w:val="clear" w:color="auto" w:fill="FFFFFF"/>
            <w:tcMar>
              <w:top w:w="12" w:type="dxa"/>
              <w:left w:w="40" w:type="dxa"/>
              <w:bottom w:w="12" w:type="dxa"/>
              <w:right w:w="40" w:type="dxa"/>
            </w:tcMar>
          </w:tcPr>
          <w:p w14:paraId="386E9DAB">
            <w:pPr>
              <w:spacing w:after="0" w:line="240" w:lineRule="auto"/>
              <w:jc w:val="left"/>
            </w:pPr>
            <w:r>
              <w:rPr>
                <w:rFonts w:ascii="Calibri" w:hAnsi="Calibri"/>
                <w:color w:val="1E293B"/>
                <w:sz w:val="23"/>
              </w:rPr>
              <w:t>Completely inside line</w:t>
            </w:r>
          </w:p>
        </w:tc>
        <w:tc>
          <w:tcPr>
            <w:tcW w:w="2376" w:type="dxa"/>
            <w:shd w:val="clear" w:color="auto" w:fill="FFFFFF"/>
            <w:tcMar>
              <w:top w:w="12" w:type="dxa"/>
              <w:left w:w="40" w:type="dxa"/>
              <w:bottom w:w="12" w:type="dxa"/>
              <w:right w:w="40" w:type="dxa"/>
            </w:tcMar>
          </w:tcPr>
          <w:p w14:paraId="7CB60046">
            <w:pPr>
              <w:spacing w:after="0" w:line="240" w:lineRule="auto"/>
              <w:jc w:val="left"/>
            </w:pPr>
            <w:r>
              <w:rPr>
                <w:rFonts w:ascii="Calibri" w:hAnsi="Calibri"/>
                <w:color w:val="1E293B"/>
                <w:sz w:val="23"/>
              </w:rPr>
              <w:t>Win(2,2,8,8), Line(3,4,7,6)</w:t>
            </w:r>
          </w:p>
        </w:tc>
        <w:tc>
          <w:tcPr>
            <w:tcW w:w="3024" w:type="dxa"/>
            <w:shd w:val="clear" w:color="auto" w:fill="FFFFFF"/>
            <w:tcMar>
              <w:top w:w="12" w:type="dxa"/>
              <w:left w:w="40" w:type="dxa"/>
              <w:bottom w:w="12" w:type="dxa"/>
              <w:right w:w="40" w:type="dxa"/>
            </w:tcMar>
          </w:tcPr>
          <w:p w14:paraId="171610E7">
            <w:pPr>
              <w:spacing w:after="0" w:line="240" w:lineRule="auto"/>
              <w:jc w:val="left"/>
            </w:pPr>
            <w:r>
              <w:rPr>
                <w:rFonts w:ascii="Calibri" w:hAnsi="Calibri"/>
                <w:color w:val="1E293B"/>
                <w:sz w:val="23"/>
              </w:rPr>
              <w:t>Parametric bounds stay [u1=0.0, u2=1.0]. Line accepted.</w:t>
            </w:r>
          </w:p>
        </w:tc>
        <w:tc>
          <w:tcPr>
            <w:tcW w:w="864" w:type="dxa"/>
            <w:shd w:val="clear" w:color="auto" w:fill="FFFFFF"/>
            <w:tcMar>
              <w:top w:w="12" w:type="dxa"/>
              <w:left w:w="40" w:type="dxa"/>
              <w:bottom w:w="12" w:type="dxa"/>
              <w:right w:w="40" w:type="dxa"/>
            </w:tcMar>
          </w:tcPr>
          <w:p w14:paraId="37E93DC4">
            <w:pPr>
              <w:spacing w:after="0" w:line="240" w:lineRule="auto"/>
              <w:jc w:val="left"/>
            </w:pPr>
            <w:r>
              <w:rPr>
                <w:rFonts w:ascii="Calibri" w:hAnsi="Calibri"/>
                <w:color w:val="1E293B"/>
                <w:sz w:val="23"/>
              </w:rPr>
              <w:t>PASS</w:t>
            </w:r>
          </w:p>
        </w:tc>
      </w:tr>
      <w:tr w14:paraId="0EC39E85">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1F5F9"/>
            <w:tcMar>
              <w:top w:w="12" w:type="dxa"/>
              <w:left w:w="40" w:type="dxa"/>
              <w:bottom w:w="12" w:type="dxa"/>
              <w:right w:w="40" w:type="dxa"/>
            </w:tcMar>
          </w:tcPr>
          <w:p w14:paraId="61E2867C">
            <w:pPr>
              <w:spacing w:after="0" w:line="240" w:lineRule="auto"/>
              <w:jc w:val="left"/>
            </w:pPr>
            <w:r>
              <w:rPr>
                <w:rFonts w:ascii="Calibri" w:hAnsi="Calibri"/>
                <w:color w:val="1E293B"/>
                <w:sz w:val="23"/>
              </w:rPr>
              <w:t>TC-LB-02</w:t>
            </w:r>
          </w:p>
        </w:tc>
        <w:tc>
          <w:tcPr>
            <w:tcW w:w="1188" w:type="dxa"/>
            <w:shd w:val="clear" w:color="auto" w:fill="F1F5F9"/>
            <w:tcMar>
              <w:top w:w="12" w:type="dxa"/>
              <w:left w:w="40" w:type="dxa"/>
              <w:bottom w:w="12" w:type="dxa"/>
              <w:right w:w="40" w:type="dxa"/>
            </w:tcMar>
          </w:tcPr>
          <w:p w14:paraId="363065C9">
            <w:pPr>
              <w:spacing w:after="0" w:line="240" w:lineRule="auto"/>
              <w:jc w:val="left"/>
            </w:pPr>
            <w:r>
              <w:rPr>
                <w:rFonts w:ascii="Calibri" w:hAnsi="Calibri"/>
                <w:color w:val="1E293B"/>
                <w:sz w:val="23"/>
              </w:rPr>
              <w:t>Liang-Barsky</w:t>
            </w:r>
          </w:p>
        </w:tc>
        <w:tc>
          <w:tcPr>
            <w:tcW w:w="2376" w:type="dxa"/>
            <w:shd w:val="clear" w:color="auto" w:fill="F1F5F9"/>
            <w:tcMar>
              <w:top w:w="12" w:type="dxa"/>
              <w:left w:w="40" w:type="dxa"/>
              <w:bottom w:w="12" w:type="dxa"/>
              <w:right w:w="40" w:type="dxa"/>
            </w:tcMar>
          </w:tcPr>
          <w:p w14:paraId="7BFB7753">
            <w:pPr>
              <w:spacing w:after="0" w:line="240" w:lineRule="auto"/>
              <w:jc w:val="left"/>
            </w:pPr>
            <w:r>
              <w:rPr>
                <w:rFonts w:ascii="Calibri" w:hAnsi="Calibri"/>
                <w:color w:val="1E293B"/>
                <w:sz w:val="23"/>
              </w:rPr>
              <w:t>Entering &amp; leaving clip</w:t>
            </w:r>
          </w:p>
        </w:tc>
        <w:tc>
          <w:tcPr>
            <w:tcW w:w="2376" w:type="dxa"/>
            <w:shd w:val="clear" w:color="auto" w:fill="F1F5F9"/>
            <w:tcMar>
              <w:top w:w="12" w:type="dxa"/>
              <w:left w:w="40" w:type="dxa"/>
              <w:bottom w:w="12" w:type="dxa"/>
              <w:right w:w="40" w:type="dxa"/>
            </w:tcMar>
          </w:tcPr>
          <w:p w14:paraId="0A5AF637">
            <w:pPr>
              <w:spacing w:after="0" w:line="240" w:lineRule="auto"/>
              <w:jc w:val="left"/>
            </w:pPr>
            <w:r>
              <w:rPr>
                <w:rFonts w:ascii="Calibri" w:hAnsi="Calibri"/>
                <w:color w:val="1E293B"/>
                <w:sz w:val="23"/>
              </w:rPr>
              <w:t>Win(2,2,8,8), Line(0,1,9,7)</w:t>
            </w:r>
          </w:p>
        </w:tc>
        <w:tc>
          <w:tcPr>
            <w:tcW w:w="3024" w:type="dxa"/>
            <w:shd w:val="clear" w:color="auto" w:fill="F1F5F9"/>
            <w:tcMar>
              <w:top w:w="12" w:type="dxa"/>
              <w:left w:w="40" w:type="dxa"/>
              <w:bottom w:w="12" w:type="dxa"/>
              <w:right w:w="40" w:type="dxa"/>
            </w:tcMar>
          </w:tcPr>
          <w:p w14:paraId="187A1C4F">
            <w:pPr>
              <w:spacing w:after="0" w:line="240" w:lineRule="auto"/>
              <w:jc w:val="left"/>
            </w:pPr>
            <w:r>
              <w:rPr>
                <w:rFonts w:ascii="Calibri" w:hAnsi="Calibri"/>
                <w:color w:val="1E293B"/>
                <w:sz w:val="23"/>
              </w:rPr>
              <w:t>u1 updated for entering boundary, u2 for leaving boundary.</w:t>
            </w:r>
          </w:p>
        </w:tc>
        <w:tc>
          <w:tcPr>
            <w:tcW w:w="864" w:type="dxa"/>
            <w:shd w:val="clear" w:color="auto" w:fill="F1F5F9"/>
            <w:tcMar>
              <w:top w:w="12" w:type="dxa"/>
              <w:left w:w="40" w:type="dxa"/>
              <w:bottom w:w="12" w:type="dxa"/>
              <w:right w:w="40" w:type="dxa"/>
            </w:tcMar>
          </w:tcPr>
          <w:p w14:paraId="564F4AA3">
            <w:pPr>
              <w:spacing w:after="0" w:line="240" w:lineRule="auto"/>
              <w:jc w:val="left"/>
            </w:pPr>
            <w:r>
              <w:rPr>
                <w:rFonts w:ascii="Calibri" w:hAnsi="Calibri"/>
                <w:color w:val="1E293B"/>
                <w:sz w:val="23"/>
              </w:rPr>
              <w:t>PASS</w:t>
            </w:r>
          </w:p>
        </w:tc>
      </w:tr>
      <w:tr w14:paraId="3231195F">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FFFFF"/>
            <w:tcMar>
              <w:top w:w="12" w:type="dxa"/>
              <w:left w:w="40" w:type="dxa"/>
              <w:bottom w:w="12" w:type="dxa"/>
              <w:right w:w="40" w:type="dxa"/>
            </w:tcMar>
          </w:tcPr>
          <w:p w14:paraId="250D220A">
            <w:pPr>
              <w:spacing w:after="0" w:line="240" w:lineRule="auto"/>
              <w:jc w:val="left"/>
            </w:pPr>
            <w:r>
              <w:rPr>
                <w:rFonts w:ascii="Calibri" w:hAnsi="Calibri"/>
                <w:color w:val="1E293B"/>
                <w:sz w:val="23"/>
              </w:rPr>
              <w:t>TC-LB-03</w:t>
            </w:r>
          </w:p>
        </w:tc>
        <w:tc>
          <w:tcPr>
            <w:tcW w:w="1188" w:type="dxa"/>
            <w:shd w:val="clear" w:color="auto" w:fill="FFFFFF"/>
            <w:tcMar>
              <w:top w:w="12" w:type="dxa"/>
              <w:left w:w="40" w:type="dxa"/>
              <w:bottom w:w="12" w:type="dxa"/>
              <w:right w:w="40" w:type="dxa"/>
            </w:tcMar>
          </w:tcPr>
          <w:p w14:paraId="4613B0CD">
            <w:pPr>
              <w:spacing w:after="0" w:line="240" w:lineRule="auto"/>
              <w:jc w:val="left"/>
            </w:pPr>
            <w:r>
              <w:rPr>
                <w:rFonts w:ascii="Calibri" w:hAnsi="Calibri"/>
                <w:color w:val="1E293B"/>
                <w:sz w:val="23"/>
              </w:rPr>
              <w:t>Liang-Barsky</w:t>
            </w:r>
          </w:p>
        </w:tc>
        <w:tc>
          <w:tcPr>
            <w:tcW w:w="2376" w:type="dxa"/>
            <w:shd w:val="clear" w:color="auto" w:fill="FFFFFF"/>
            <w:tcMar>
              <w:top w:w="12" w:type="dxa"/>
              <w:left w:w="40" w:type="dxa"/>
              <w:bottom w:w="12" w:type="dxa"/>
              <w:right w:w="40" w:type="dxa"/>
            </w:tcMar>
          </w:tcPr>
          <w:p w14:paraId="0CC07452">
            <w:pPr>
              <w:spacing w:after="0" w:line="240" w:lineRule="auto"/>
              <w:jc w:val="left"/>
            </w:pPr>
            <w:r>
              <w:rPr>
                <w:rFonts w:ascii="Calibri" w:hAnsi="Calibri"/>
                <w:color w:val="1E293B"/>
                <w:sz w:val="23"/>
              </w:rPr>
              <w:t>Parallel line outside window</w:t>
            </w:r>
          </w:p>
        </w:tc>
        <w:tc>
          <w:tcPr>
            <w:tcW w:w="2376" w:type="dxa"/>
            <w:shd w:val="clear" w:color="auto" w:fill="FFFFFF"/>
            <w:tcMar>
              <w:top w:w="12" w:type="dxa"/>
              <w:left w:w="40" w:type="dxa"/>
              <w:bottom w:w="12" w:type="dxa"/>
              <w:right w:w="40" w:type="dxa"/>
            </w:tcMar>
          </w:tcPr>
          <w:p w14:paraId="6289293B">
            <w:pPr>
              <w:spacing w:after="0" w:line="240" w:lineRule="auto"/>
              <w:jc w:val="left"/>
            </w:pPr>
            <w:r>
              <w:rPr>
                <w:rFonts w:ascii="Calibri" w:hAnsi="Calibri"/>
                <w:color w:val="1E293B"/>
                <w:sz w:val="23"/>
              </w:rPr>
              <w:t>Win(2,2,8,8), Line(0,0,0,10)</w:t>
            </w:r>
          </w:p>
        </w:tc>
        <w:tc>
          <w:tcPr>
            <w:tcW w:w="3024" w:type="dxa"/>
            <w:shd w:val="clear" w:color="auto" w:fill="FFFFFF"/>
            <w:tcMar>
              <w:top w:w="12" w:type="dxa"/>
              <w:left w:w="40" w:type="dxa"/>
              <w:bottom w:w="12" w:type="dxa"/>
              <w:right w:w="40" w:type="dxa"/>
            </w:tcMar>
          </w:tcPr>
          <w:p w14:paraId="52B31FE2">
            <w:pPr>
              <w:spacing w:after="0" w:line="240" w:lineRule="auto"/>
              <w:jc w:val="left"/>
            </w:pPr>
            <w:r>
              <w:rPr>
                <w:rFonts w:ascii="Calibri" w:hAnsi="Calibri"/>
                <w:color w:val="1E293B"/>
                <w:sz w:val="23"/>
              </w:rPr>
              <w:t>p1=0 and q1 &lt; 0. Trivial parallel rejection triggered.</w:t>
            </w:r>
          </w:p>
        </w:tc>
        <w:tc>
          <w:tcPr>
            <w:tcW w:w="864" w:type="dxa"/>
            <w:shd w:val="clear" w:color="auto" w:fill="FFFFFF"/>
            <w:tcMar>
              <w:top w:w="12" w:type="dxa"/>
              <w:left w:w="40" w:type="dxa"/>
              <w:bottom w:w="12" w:type="dxa"/>
              <w:right w:w="40" w:type="dxa"/>
            </w:tcMar>
          </w:tcPr>
          <w:p w14:paraId="38EDAE83">
            <w:pPr>
              <w:spacing w:after="0" w:line="240" w:lineRule="auto"/>
              <w:jc w:val="left"/>
            </w:pPr>
            <w:r>
              <w:rPr>
                <w:rFonts w:ascii="Calibri" w:hAnsi="Calibri"/>
                <w:color w:val="1E293B"/>
                <w:sz w:val="23"/>
              </w:rPr>
              <w:t>PASS</w:t>
            </w:r>
          </w:p>
        </w:tc>
      </w:tr>
      <w:tr w14:paraId="4AE25C77">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1F5F9"/>
            <w:tcMar>
              <w:top w:w="12" w:type="dxa"/>
              <w:left w:w="40" w:type="dxa"/>
              <w:bottom w:w="12" w:type="dxa"/>
              <w:right w:w="40" w:type="dxa"/>
            </w:tcMar>
          </w:tcPr>
          <w:p w14:paraId="75BC4C72">
            <w:pPr>
              <w:spacing w:after="0" w:line="240" w:lineRule="auto"/>
              <w:jc w:val="left"/>
            </w:pPr>
            <w:r>
              <w:rPr>
                <w:rFonts w:ascii="Calibri" w:hAnsi="Calibri"/>
                <w:color w:val="1E293B"/>
                <w:sz w:val="23"/>
              </w:rPr>
              <w:t>TC-LB-04</w:t>
            </w:r>
          </w:p>
        </w:tc>
        <w:tc>
          <w:tcPr>
            <w:tcW w:w="1188" w:type="dxa"/>
            <w:shd w:val="clear" w:color="auto" w:fill="F1F5F9"/>
            <w:tcMar>
              <w:top w:w="12" w:type="dxa"/>
              <w:left w:w="40" w:type="dxa"/>
              <w:bottom w:w="12" w:type="dxa"/>
              <w:right w:w="40" w:type="dxa"/>
            </w:tcMar>
          </w:tcPr>
          <w:p w14:paraId="57A248FD">
            <w:pPr>
              <w:spacing w:after="0" w:line="240" w:lineRule="auto"/>
              <w:jc w:val="left"/>
            </w:pPr>
            <w:r>
              <w:rPr>
                <w:rFonts w:ascii="Calibri" w:hAnsi="Calibri"/>
                <w:color w:val="1E293B"/>
                <w:sz w:val="23"/>
              </w:rPr>
              <w:t>Liang-Barsky</w:t>
            </w:r>
          </w:p>
        </w:tc>
        <w:tc>
          <w:tcPr>
            <w:tcW w:w="2376" w:type="dxa"/>
            <w:shd w:val="clear" w:color="auto" w:fill="F1F5F9"/>
            <w:tcMar>
              <w:top w:w="12" w:type="dxa"/>
              <w:left w:w="40" w:type="dxa"/>
              <w:bottom w:w="12" w:type="dxa"/>
              <w:right w:w="40" w:type="dxa"/>
            </w:tcMar>
          </w:tcPr>
          <w:p w14:paraId="22CC6DDD">
            <w:pPr>
              <w:spacing w:after="0" w:line="240" w:lineRule="auto"/>
              <w:jc w:val="left"/>
            </w:pPr>
            <w:r>
              <w:rPr>
                <w:rFonts w:ascii="Calibri" w:hAnsi="Calibri"/>
                <w:color w:val="1E293B"/>
                <w:sz w:val="23"/>
              </w:rPr>
              <w:t>External non-intersecting line</w:t>
            </w:r>
          </w:p>
        </w:tc>
        <w:tc>
          <w:tcPr>
            <w:tcW w:w="2376" w:type="dxa"/>
            <w:shd w:val="clear" w:color="auto" w:fill="F1F5F9"/>
            <w:tcMar>
              <w:top w:w="12" w:type="dxa"/>
              <w:left w:w="40" w:type="dxa"/>
              <w:bottom w:w="12" w:type="dxa"/>
              <w:right w:w="40" w:type="dxa"/>
            </w:tcMar>
          </w:tcPr>
          <w:p w14:paraId="08BC0C11">
            <w:pPr>
              <w:spacing w:after="0" w:line="240" w:lineRule="auto"/>
              <w:jc w:val="left"/>
            </w:pPr>
            <w:r>
              <w:rPr>
                <w:rFonts w:ascii="Calibri" w:hAnsi="Calibri"/>
                <w:color w:val="1E293B"/>
                <w:sz w:val="23"/>
              </w:rPr>
              <w:t>Win(2,2,8,8), Line(0,10,10,10)</w:t>
            </w:r>
          </w:p>
        </w:tc>
        <w:tc>
          <w:tcPr>
            <w:tcW w:w="3024" w:type="dxa"/>
            <w:shd w:val="clear" w:color="auto" w:fill="F1F5F9"/>
            <w:tcMar>
              <w:top w:w="12" w:type="dxa"/>
              <w:left w:w="40" w:type="dxa"/>
              <w:bottom w:w="12" w:type="dxa"/>
              <w:right w:w="40" w:type="dxa"/>
            </w:tcMar>
          </w:tcPr>
          <w:p w14:paraId="7D77657D">
            <w:pPr>
              <w:spacing w:after="0" w:line="240" w:lineRule="auto"/>
              <w:jc w:val="left"/>
            </w:pPr>
            <w:r>
              <w:rPr>
                <w:rFonts w:ascii="Calibri" w:hAnsi="Calibri"/>
                <w:color w:val="1E293B"/>
                <w:sz w:val="23"/>
              </w:rPr>
              <w:t>Evaluates u1 &gt; u2. Line rejected cleanly.</w:t>
            </w:r>
          </w:p>
        </w:tc>
        <w:tc>
          <w:tcPr>
            <w:tcW w:w="864" w:type="dxa"/>
            <w:shd w:val="clear" w:color="auto" w:fill="F1F5F9"/>
            <w:tcMar>
              <w:top w:w="12" w:type="dxa"/>
              <w:left w:w="40" w:type="dxa"/>
              <w:bottom w:w="12" w:type="dxa"/>
              <w:right w:w="40" w:type="dxa"/>
            </w:tcMar>
          </w:tcPr>
          <w:p w14:paraId="51828D84">
            <w:pPr>
              <w:spacing w:after="0" w:line="240" w:lineRule="auto"/>
              <w:jc w:val="left"/>
            </w:pPr>
            <w:r>
              <w:rPr>
                <w:rFonts w:ascii="Calibri" w:hAnsi="Calibri"/>
                <w:color w:val="1E293B"/>
                <w:sz w:val="23"/>
              </w:rPr>
              <w:t>PASS</w:t>
            </w:r>
          </w:p>
        </w:tc>
      </w:tr>
      <w:tr w14:paraId="63B666FB">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FFFFF"/>
            <w:tcMar>
              <w:top w:w="12" w:type="dxa"/>
              <w:left w:w="40" w:type="dxa"/>
              <w:bottom w:w="12" w:type="dxa"/>
              <w:right w:w="40" w:type="dxa"/>
            </w:tcMar>
          </w:tcPr>
          <w:p w14:paraId="7D3ED3D7">
            <w:pPr>
              <w:spacing w:after="0" w:line="240" w:lineRule="auto"/>
              <w:jc w:val="left"/>
            </w:pPr>
            <w:r>
              <w:rPr>
                <w:rFonts w:ascii="Calibri" w:hAnsi="Calibri"/>
                <w:color w:val="1E293B"/>
                <w:sz w:val="23"/>
              </w:rPr>
              <w:t>TC-UI-01</w:t>
            </w:r>
          </w:p>
        </w:tc>
        <w:tc>
          <w:tcPr>
            <w:tcW w:w="1188" w:type="dxa"/>
            <w:shd w:val="clear" w:color="auto" w:fill="FFFFFF"/>
            <w:tcMar>
              <w:top w:w="12" w:type="dxa"/>
              <w:left w:w="40" w:type="dxa"/>
              <w:bottom w:w="12" w:type="dxa"/>
              <w:right w:w="40" w:type="dxa"/>
            </w:tcMar>
          </w:tcPr>
          <w:p w14:paraId="1DF0BA4A">
            <w:pPr>
              <w:spacing w:after="0" w:line="240" w:lineRule="auto"/>
              <w:jc w:val="left"/>
            </w:pPr>
            <w:r>
              <w:rPr>
                <w:rFonts w:ascii="Calibri" w:hAnsi="Calibri"/>
                <w:color w:val="1E293B"/>
                <w:sz w:val="23"/>
              </w:rPr>
              <w:t>UI / Theme</w:t>
            </w:r>
          </w:p>
        </w:tc>
        <w:tc>
          <w:tcPr>
            <w:tcW w:w="2376" w:type="dxa"/>
            <w:shd w:val="clear" w:color="auto" w:fill="FFFFFF"/>
            <w:tcMar>
              <w:top w:w="12" w:type="dxa"/>
              <w:left w:w="40" w:type="dxa"/>
              <w:bottom w:w="12" w:type="dxa"/>
              <w:right w:w="40" w:type="dxa"/>
            </w:tcMar>
          </w:tcPr>
          <w:p w14:paraId="216E554B">
            <w:pPr>
              <w:spacing w:after="0" w:line="240" w:lineRule="auto"/>
              <w:jc w:val="left"/>
            </w:pPr>
            <w:r>
              <w:rPr>
                <w:rFonts w:ascii="Calibri" w:hAnsi="Calibri"/>
                <w:color w:val="1E293B"/>
                <w:sz w:val="23"/>
              </w:rPr>
              <w:t>Dark Mode Toggle</w:t>
            </w:r>
          </w:p>
        </w:tc>
        <w:tc>
          <w:tcPr>
            <w:tcW w:w="2376" w:type="dxa"/>
            <w:shd w:val="clear" w:color="auto" w:fill="FFFFFF"/>
            <w:tcMar>
              <w:top w:w="12" w:type="dxa"/>
              <w:left w:w="40" w:type="dxa"/>
              <w:bottom w:w="12" w:type="dxa"/>
              <w:right w:w="40" w:type="dxa"/>
            </w:tcMar>
          </w:tcPr>
          <w:p w14:paraId="0EBC1617">
            <w:pPr>
              <w:spacing w:after="0" w:line="240" w:lineRule="auto"/>
              <w:jc w:val="left"/>
            </w:pPr>
            <w:r>
              <w:rPr>
                <w:rFonts w:ascii="Calibri" w:hAnsi="Calibri"/>
                <w:color w:val="1E293B"/>
                <w:sz w:val="23"/>
              </w:rPr>
              <w:t>Click Theme Button</w:t>
            </w:r>
          </w:p>
        </w:tc>
        <w:tc>
          <w:tcPr>
            <w:tcW w:w="3024" w:type="dxa"/>
            <w:shd w:val="clear" w:color="auto" w:fill="FFFFFF"/>
            <w:tcMar>
              <w:top w:w="12" w:type="dxa"/>
              <w:left w:w="40" w:type="dxa"/>
              <w:bottom w:w="12" w:type="dxa"/>
              <w:right w:w="40" w:type="dxa"/>
            </w:tcMar>
          </w:tcPr>
          <w:p w14:paraId="243A1DD0">
            <w:pPr>
              <w:spacing w:after="0" w:line="240" w:lineRule="auto"/>
              <w:jc w:val="left"/>
            </w:pPr>
            <w:r>
              <w:rPr>
                <w:rFonts w:ascii="Calibri" w:hAnsi="Calibri"/>
                <w:color w:val="1E293B"/>
                <w:sz w:val="23"/>
              </w:rPr>
              <w:t>data-theme set to 'dark', canvas colors update to dark grid.</w:t>
            </w:r>
          </w:p>
        </w:tc>
        <w:tc>
          <w:tcPr>
            <w:tcW w:w="864" w:type="dxa"/>
            <w:shd w:val="clear" w:color="auto" w:fill="FFFFFF"/>
            <w:tcMar>
              <w:top w:w="12" w:type="dxa"/>
              <w:left w:w="40" w:type="dxa"/>
              <w:bottom w:w="12" w:type="dxa"/>
              <w:right w:w="40" w:type="dxa"/>
            </w:tcMar>
          </w:tcPr>
          <w:p w14:paraId="4FFB17EE">
            <w:pPr>
              <w:spacing w:after="0" w:line="240" w:lineRule="auto"/>
              <w:jc w:val="left"/>
            </w:pPr>
            <w:r>
              <w:rPr>
                <w:rFonts w:ascii="Calibri" w:hAnsi="Calibri"/>
                <w:color w:val="1E293B"/>
                <w:sz w:val="23"/>
              </w:rPr>
              <w:t>PASS</w:t>
            </w:r>
          </w:p>
        </w:tc>
      </w:tr>
      <w:tr w14:paraId="2C70190A">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1F5F9"/>
            <w:tcMar>
              <w:top w:w="12" w:type="dxa"/>
              <w:left w:w="40" w:type="dxa"/>
              <w:bottom w:w="12" w:type="dxa"/>
              <w:right w:w="40" w:type="dxa"/>
            </w:tcMar>
          </w:tcPr>
          <w:p w14:paraId="3E84EDA0">
            <w:pPr>
              <w:spacing w:after="0" w:line="240" w:lineRule="auto"/>
              <w:jc w:val="left"/>
            </w:pPr>
            <w:r>
              <w:rPr>
                <w:rFonts w:ascii="Calibri" w:hAnsi="Calibri"/>
                <w:color w:val="1E293B"/>
                <w:sz w:val="23"/>
              </w:rPr>
              <w:t>TC-UI-02</w:t>
            </w:r>
          </w:p>
        </w:tc>
        <w:tc>
          <w:tcPr>
            <w:tcW w:w="1188" w:type="dxa"/>
            <w:shd w:val="clear" w:color="auto" w:fill="F1F5F9"/>
            <w:tcMar>
              <w:top w:w="12" w:type="dxa"/>
              <w:left w:w="40" w:type="dxa"/>
              <w:bottom w:w="12" w:type="dxa"/>
              <w:right w:w="40" w:type="dxa"/>
            </w:tcMar>
          </w:tcPr>
          <w:p w14:paraId="2F673CC0">
            <w:pPr>
              <w:spacing w:after="0" w:line="240" w:lineRule="auto"/>
              <w:jc w:val="left"/>
            </w:pPr>
            <w:r>
              <w:rPr>
                <w:rFonts w:ascii="Calibri" w:hAnsi="Calibri"/>
                <w:color w:val="1E293B"/>
                <w:sz w:val="23"/>
              </w:rPr>
              <w:t>UI / Stepping</w:t>
            </w:r>
          </w:p>
        </w:tc>
        <w:tc>
          <w:tcPr>
            <w:tcW w:w="2376" w:type="dxa"/>
            <w:shd w:val="clear" w:color="auto" w:fill="F1F5F9"/>
            <w:tcMar>
              <w:top w:w="12" w:type="dxa"/>
              <w:left w:w="40" w:type="dxa"/>
              <w:bottom w:w="12" w:type="dxa"/>
              <w:right w:w="40" w:type="dxa"/>
            </w:tcMar>
          </w:tcPr>
          <w:p w14:paraId="7227FC6F">
            <w:pPr>
              <w:spacing w:after="0" w:line="240" w:lineRule="auto"/>
              <w:jc w:val="left"/>
            </w:pPr>
            <w:r>
              <w:rPr>
                <w:rFonts w:ascii="Calibri" w:hAnsi="Calibri"/>
                <w:color w:val="1E293B"/>
                <w:sz w:val="23"/>
              </w:rPr>
              <w:t>Manual Step Forward</w:t>
            </w:r>
          </w:p>
        </w:tc>
        <w:tc>
          <w:tcPr>
            <w:tcW w:w="2376" w:type="dxa"/>
            <w:shd w:val="clear" w:color="auto" w:fill="F1F5F9"/>
            <w:tcMar>
              <w:top w:w="12" w:type="dxa"/>
              <w:left w:w="40" w:type="dxa"/>
              <w:bottom w:w="12" w:type="dxa"/>
              <w:right w:w="40" w:type="dxa"/>
            </w:tcMar>
          </w:tcPr>
          <w:p w14:paraId="49B46FB2">
            <w:pPr>
              <w:spacing w:after="0" w:line="240" w:lineRule="auto"/>
              <w:jc w:val="left"/>
            </w:pPr>
            <w:r>
              <w:rPr>
                <w:rFonts w:ascii="Calibri" w:hAnsi="Calibri"/>
                <w:color w:val="1E293B"/>
                <w:sz w:val="23"/>
              </w:rPr>
              <w:t>Click 'Next Step' button</w:t>
            </w:r>
          </w:p>
        </w:tc>
        <w:tc>
          <w:tcPr>
            <w:tcW w:w="3024" w:type="dxa"/>
            <w:shd w:val="clear" w:color="auto" w:fill="F1F5F9"/>
            <w:tcMar>
              <w:top w:w="12" w:type="dxa"/>
              <w:left w:w="40" w:type="dxa"/>
              <w:bottom w:w="12" w:type="dxa"/>
              <w:right w:w="40" w:type="dxa"/>
            </w:tcMar>
          </w:tcPr>
          <w:p w14:paraId="29FCA845">
            <w:pPr>
              <w:spacing w:after="0" w:line="240" w:lineRule="auto"/>
              <w:jc w:val="left"/>
            </w:pPr>
            <w:r>
              <w:rPr>
                <w:rFonts w:ascii="Calibri" w:hAnsi="Calibri"/>
                <w:color w:val="1E293B"/>
                <w:sz w:val="23"/>
              </w:rPr>
              <w:t>Animation pauses, currentStepIndex increments, table row highlights.</w:t>
            </w:r>
          </w:p>
        </w:tc>
        <w:tc>
          <w:tcPr>
            <w:tcW w:w="864" w:type="dxa"/>
            <w:shd w:val="clear" w:color="auto" w:fill="F1F5F9"/>
            <w:tcMar>
              <w:top w:w="12" w:type="dxa"/>
              <w:left w:w="40" w:type="dxa"/>
              <w:bottom w:w="12" w:type="dxa"/>
              <w:right w:w="40" w:type="dxa"/>
            </w:tcMar>
          </w:tcPr>
          <w:p w14:paraId="18BC02E9">
            <w:pPr>
              <w:spacing w:after="0" w:line="240" w:lineRule="auto"/>
              <w:jc w:val="left"/>
            </w:pPr>
            <w:r>
              <w:rPr>
                <w:rFonts w:ascii="Calibri" w:hAnsi="Calibri"/>
                <w:color w:val="1E293B"/>
                <w:sz w:val="23"/>
              </w:rPr>
              <w:t>PASS</w:t>
            </w:r>
          </w:p>
        </w:tc>
      </w:tr>
      <w:tr w14:paraId="18CBE478">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FFFFF"/>
            <w:tcMar>
              <w:top w:w="12" w:type="dxa"/>
              <w:left w:w="40" w:type="dxa"/>
              <w:bottom w:w="12" w:type="dxa"/>
              <w:right w:w="40" w:type="dxa"/>
            </w:tcMar>
          </w:tcPr>
          <w:p w14:paraId="49FAB983">
            <w:pPr>
              <w:spacing w:after="0" w:line="240" w:lineRule="auto"/>
              <w:jc w:val="left"/>
            </w:pPr>
            <w:r>
              <w:rPr>
                <w:rFonts w:ascii="Calibri" w:hAnsi="Calibri"/>
                <w:color w:val="1E293B"/>
                <w:sz w:val="23"/>
              </w:rPr>
              <w:t>TC-UI-03</w:t>
            </w:r>
          </w:p>
        </w:tc>
        <w:tc>
          <w:tcPr>
            <w:tcW w:w="1188" w:type="dxa"/>
            <w:shd w:val="clear" w:color="auto" w:fill="FFFFFF"/>
            <w:tcMar>
              <w:top w:w="12" w:type="dxa"/>
              <w:left w:w="40" w:type="dxa"/>
              <w:bottom w:w="12" w:type="dxa"/>
              <w:right w:w="40" w:type="dxa"/>
            </w:tcMar>
          </w:tcPr>
          <w:p w14:paraId="0814F9B0">
            <w:pPr>
              <w:spacing w:after="0" w:line="240" w:lineRule="auto"/>
              <w:jc w:val="left"/>
            </w:pPr>
            <w:r>
              <w:rPr>
                <w:rFonts w:ascii="Calibri" w:hAnsi="Calibri"/>
                <w:color w:val="1E293B"/>
                <w:sz w:val="23"/>
              </w:rPr>
              <w:t>UI / Stepping</w:t>
            </w:r>
          </w:p>
        </w:tc>
        <w:tc>
          <w:tcPr>
            <w:tcW w:w="2376" w:type="dxa"/>
            <w:shd w:val="clear" w:color="auto" w:fill="FFFFFF"/>
            <w:tcMar>
              <w:top w:w="12" w:type="dxa"/>
              <w:left w:w="40" w:type="dxa"/>
              <w:bottom w:w="12" w:type="dxa"/>
              <w:right w:w="40" w:type="dxa"/>
            </w:tcMar>
          </w:tcPr>
          <w:p w14:paraId="3B165997">
            <w:pPr>
              <w:spacing w:after="0" w:line="240" w:lineRule="auto"/>
              <w:jc w:val="left"/>
            </w:pPr>
            <w:r>
              <w:rPr>
                <w:rFonts w:ascii="Calibri" w:hAnsi="Calibri"/>
                <w:color w:val="1E293B"/>
                <w:sz w:val="23"/>
              </w:rPr>
              <w:t>Manual Step Backward</w:t>
            </w:r>
          </w:p>
        </w:tc>
        <w:tc>
          <w:tcPr>
            <w:tcW w:w="2376" w:type="dxa"/>
            <w:shd w:val="clear" w:color="auto" w:fill="FFFFFF"/>
            <w:tcMar>
              <w:top w:w="12" w:type="dxa"/>
              <w:left w:w="40" w:type="dxa"/>
              <w:bottom w:w="12" w:type="dxa"/>
              <w:right w:w="40" w:type="dxa"/>
            </w:tcMar>
          </w:tcPr>
          <w:p w14:paraId="40157347">
            <w:pPr>
              <w:spacing w:after="0" w:line="240" w:lineRule="auto"/>
              <w:jc w:val="left"/>
            </w:pPr>
            <w:r>
              <w:rPr>
                <w:rFonts w:ascii="Calibri" w:hAnsi="Calibri"/>
                <w:color w:val="1E293B"/>
                <w:sz w:val="23"/>
              </w:rPr>
              <w:t>Click 'Prev Step' button</w:t>
            </w:r>
          </w:p>
        </w:tc>
        <w:tc>
          <w:tcPr>
            <w:tcW w:w="3024" w:type="dxa"/>
            <w:shd w:val="clear" w:color="auto" w:fill="FFFFFF"/>
            <w:tcMar>
              <w:top w:w="12" w:type="dxa"/>
              <w:left w:w="40" w:type="dxa"/>
              <w:bottom w:w="12" w:type="dxa"/>
              <w:right w:w="40" w:type="dxa"/>
            </w:tcMar>
          </w:tcPr>
          <w:p w14:paraId="625C890E">
            <w:pPr>
              <w:spacing w:after="0" w:line="240" w:lineRule="auto"/>
              <w:jc w:val="left"/>
            </w:pPr>
            <w:r>
              <w:rPr>
                <w:rFonts w:ascii="Calibri" w:hAnsi="Calibri"/>
                <w:color w:val="1E293B"/>
                <w:sz w:val="23"/>
              </w:rPr>
              <w:t>Current pixel unplots, step index decrements, details update.</w:t>
            </w:r>
          </w:p>
        </w:tc>
        <w:tc>
          <w:tcPr>
            <w:tcW w:w="864" w:type="dxa"/>
            <w:shd w:val="clear" w:color="auto" w:fill="FFFFFF"/>
            <w:tcMar>
              <w:top w:w="12" w:type="dxa"/>
              <w:left w:w="40" w:type="dxa"/>
              <w:bottom w:w="12" w:type="dxa"/>
              <w:right w:w="40" w:type="dxa"/>
            </w:tcMar>
          </w:tcPr>
          <w:p w14:paraId="01598A36">
            <w:pPr>
              <w:spacing w:after="0" w:line="240" w:lineRule="auto"/>
              <w:jc w:val="left"/>
            </w:pPr>
            <w:r>
              <w:rPr>
                <w:rFonts w:ascii="Calibri" w:hAnsi="Calibri"/>
                <w:color w:val="1E293B"/>
                <w:sz w:val="23"/>
              </w:rPr>
              <w:t>PASS</w:t>
            </w:r>
          </w:p>
        </w:tc>
      </w:tr>
      <w:tr w14:paraId="4D22EFB4">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1F5F9"/>
            <w:tcMar>
              <w:top w:w="12" w:type="dxa"/>
              <w:left w:w="40" w:type="dxa"/>
              <w:bottom w:w="12" w:type="dxa"/>
              <w:right w:w="40" w:type="dxa"/>
            </w:tcMar>
          </w:tcPr>
          <w:p w14:paraId="40B8D692">
            <w:pPr>
              <w:spacing w:after="0" w:line="240" w:lineRule="auto"/>
              <w:jc w:val="left"/>
            </w:pPr>
            <w:r>
              <w:rPr>
                <w:rFonts w:ascii="Calibri" w:hAnsi="Calibri"/>
                <w:color w:val="1E293B"/>
                <w:sz w:val="23"/>
              </w:rPr>
              <w:t>TC-UI-04</w:t>
            </w:r>
          </w:p>
        </w:tc>
        <w:tc>
          <w:tcPr>
            <w:tcW w:w="1188" w:type="dxa"/>
            <w:shd w:val="clear" w:color="auto" w:fill="F1F5F9"/>
            <w:tcMar>
              <w:top w:w="12" w:type="dxa"/>
              <w:left w:w="40" w:type="dxa"/>
              <w:bottom w:w="12" w:type="dxa"/>
              <w:right w:w="40" w:type="dxa"/>
            </w:tcMar>
          </w:tcPr>
          <w:p w14:paraId="2D09C50F">
            <w:pPr>
              <w:spacing w:after="0" w:line="240" w:lineRule="auto"/>
              <w:jc w:val="left"/>
            </w:pPr>
            <w:r>
              <w:rPr>
                <w:rFonts w:ascii="Calibri" w:hAnsi="Calibri"/>
                <w:color w:val="1E293B"/>
                <w:sz w:val="23"/>
              </w:rPr>
              <w:t>UI / Speed</w:t>
            </w:r>
          </w:p>
        </w:tc>
        <w:tc>
          <w:tcPr>
            <w:tcW w:w="2376" w:type="dxa"/>
            <w:shd w:val="clear" w:color="auto" w:fill="F1F5F9"/>
            <w:tcMar>
              <w:top w:w="12" w:type="dxa"/>
              <w:left w:w="40" w:type="dxa"/>
              <w:bottom w:w="12" w:type="dxa"/>
              <w:right w:w="40" w:type="dxa"/>
            </w:tcMar>
          </w:tcPr>
          <w:p w14:paraId="441C598E">
            <w:pPr>
              <w:spacing w:after="0" w:line="240" w:lineRule="auto"/>
              <w:jc w:val="left"/>
            </w:pPr>
            <w:r>
              <w:rPr>
                <w:rFonts w:ascii="Calibri" w:hAnsi="Calibri"/>
                <w:color w:val="1E293B"/>
                <w:sz w:val="23"/>
              </w:rPr>
              <w:t>Speed change during animation</w:t>
            </w:r>
          </w:p>
        </w:tc>
        <w:tc>
          <w:tcPr>
            <w:tcW w:w="2376" w:type="dxa"/>
            <w:shd w:val="clear" w:color="auto" w:fill="F1F5F9"/>
            <w:tcMar>
              <w:top w:w="12" w:type="dxa"/>
              <w:left w:w="40" w:type="dxa"/>
              <w:bottom w:w="12" w:type="dxa"/>
              <w:right w:w="40" w:type="dxa"/>
            </w:tcMar>
          </w:tcPr>
          <w:p w14:paraId="4E211A72">
            <w:pPr>
              <w:spacing w:after="0" w:line="240" w:lineRule="auto"/>
              <w:jc w:val="left"/>
            </w:pPr>
            <w:r>
              <w:rPr>
                <w:rFonts w:ascii="Calibri" w:hAnsi="Calibri"/>
                <w:color w:val="1E293B"/>
                <w:sz w:val="23"/>
              </w:rPr>
              <w:t>Select 'Fast (0.2s)'</w:t>
            </w:r>
          </w:p>
        </w:tc>
        <w:tc>
          <w:tcPr>
            <w:tcW w:w="3024" w:type="dxa"/>
            <w:shd w:val="clear" w:color="auto" w:fill="F1F5F9"/>
            <w:tcMar>
              <w:top w:w="12" w:type="dxa"/>
              <w:left w:w="40" w:type="dxa"/>
              <w:bottom w:w="12" w:type="dxa"/>
              <w:right w:w="40" w:type="dxa"/>
            </w:tcMar>
          </w:tcPr>
          <w:p w14:paraId="213EB4D2">
            <w:pPr>
              <w:spacing w:after="0" w:line="240" w:lineRule="auto"/>
              <w:jc w:val="left"/>
            </w:pPr>
            <w:r>
              <w:rPr>
                <w:rFonts w:ascii="Calibri" w:hAnsi="Calibri"/>
                <w:color w:val="1E293B"/>
                <w:sz w:val="23"/>
              </w:rPr>
              <w:t>Timer interval clears and restarts at 200ms seamlessly.</w:t>
            </w:r>
          </w:p>
        </w:tc>
        <w:tc>
          <w:tcPr>
            <w:tcW w:w="864" w:type="dxa"/>
            <w:shd w:val="clear" w:color="auto" w:fill="F1F5F9"/>
            <w:tcMar>
              <w:top w:w="12" w:type="dxa"/>
              <w:left w:w="40" w:type="dxa"/>
              <w:bottom w:w="12" w:type="dxa"/>
              <w:right w:w="40" w:type="dxa"/>
            </w:tcMar>
          </w:tcPr>
          <w:p w14:paraId="3F4A994C">
            <w:pPr>
              <w:spacing w:after="0" w:line="240" w:lineRule="auto"/>
              <w:jc w:val="left"/>
            </w:pPr>
            <w:r>
              <w:rPr>
                <w:rFonts w:ascii="Calibri" w:hAnsi="Calibri"/>
                <w:color w:val="1E293B"/>
                <w:sz w:val="23"/>
              </w:rPr>
              <w:t>PASS</w:t>
            </w:r>
          </w:p>
        </w:tc>
      </w:tr>
      <w:tr w14:paraId="5E7057B3">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FFFFF"/>
            <w:tcMar>
              <w:top w:w="12" w:type="dxa"/>
              <w:left w:w="40" w:type="dxa"/>
              <w:bottom w:w="12" w:type="dxa"/>
              <w:right w:w="40" w:type="dxa"/>
            </w:tcMar>
          </w:tcPr>
          <w:p w14:paraId="2EEF3BE7">
            <w:pPr>
              <w:spacing w:after="0" w:line="240" w:lineRule="auto"/>
              <w:jc w:val="left"/>
            </w:pPr>
            <w:r>
              <w:rPr>
                <w:rFonts w:ascii="Calibri" w:hAnsi="Calibri"/>
                <w:color w:val="1E293B"/>
                <w:sz w:val="23"/>
              </w:rPr>
              <w:t>TC-UI-05</w:t>
            </w:r>
          </w:p>
        </w:tc>
        <w:tc>
          <w:tcPr>
            <w:tcW w:w="1188" w:type="dxa"/>
            <w:shd w:val="clear" w:color="auto" w:fill="FFFFFF"/>
            <w:tcMar>
              <w:top w:w="12" w:type="dxa"/>
              <w:left w:w="40" w:type="dxa"/>
              <w:bottom w:w="12" w:type="dxa"/>
              <w:right w:w="40" w:type="dxa"/>
            </w:tcMar>
          </w:tcPr>
          <w:p w14:paraId="57FDF13E">
            <w:pPr>
              <w:spacing w:after="0" w:line="240" w:lineRule="auto"/>
              <w:jc w:val="left"/>
            </w:pPr>
            <w:r>
              <w:rPr>
                <w:rFonts w:ascii="Calibri" w:hAnsi="Calibri"/>
                <w:color w:val="1E293B"/>
                <w:sz w:val="23"/>
              </w:rPr>
              <w:t>Validation</w:t>
            </w:r>
          </w:p>
        </w:tc>
        <w:tc>
          <w:tcPr>
            <w:tcW w:w="2376" w:type="dxa"/>
            <w:shd w:val="clear" w:color="auto" w:fill="FFFFFF"/>
            <w:tcMar>
              <w:top w:w="12" w:type="dxa"/>
              <w:left w:w="40" w:type="dxa"/>
              <w:bottom w:w="12" w:type="dxa"/>
              <w:right w:w="40" w:type="dxa"/>
            </w:tcMar>
          </w:tcPr>
          <w:p w14:paraId="2AF985D6">
            <w:pPr>
              <w:spacing w:after="0" w:line="240" w:lineRule="auto"/>
              <w:jc w:val="left"/>
            </w:pPr>
            <w:r>
              <w:rPr>
                <w:rFonts w:ascii="Calibri" w:hAnsi="Calibri"/>
                <w:color w:val="1E293B"/>
                <w:sz w:val="23"/>
              </w:rPr>
              <w:t>Non-numeric input handling</w:t>
            </w:r>
          </w:p>
        </w:tc>
        <w:tc>
          <w:tcPr>
            <w:tcW w:w="2376" w:type="dxa"/>
            <w:shd w:val="clear" w:color="auto" w:fill="FFFFFF"/>
            <w:tcMar>
              <w:top w:w="12" w:type="dxa"/>
              <w:left w:w="40" w:type="dxa"/>
              <w:bottom w:w="12" w:type="dxa"/>
              <w:right w:w="40" w:type="dxa"/>
            </w:tcMar>
          </w:tcPr>
          <w:p w14:paraId="65EE5963">
            <w:pPr>
              <w:spacing w:after="0" w:line="240" w:lineRule="auto"/>
              <w:jc w:val="left"/>
            </w:pPr>
            <w:r>
              <w:rPr>
                <w:rFonts w:ascii="Calibri" w:hAnsi="Calibri"/>
                <w:color w:val="1E293B"/>
                <w:sz w:val="23"/>
              </w:rPr>
              <w:t>Enter 'abc' in X1 input</w:t>
            </w:r>
          </w:p>
        </w:tc>
        <w:tc>
          <w:tcPr>
            <w:tcW w:w="3024" w:type="dxa"/>
            <w:shd w:val="clear" w:color="auto" w:fill="FFFFFF"/>
            <w:tcMar>
              <w:top w:w="12" w:type="dxa"/>
              <w:left w:w="40" w:type="dxa"/>
              <w:bottom w:w="12" w:type="dxa"/>
              <w:right w:w="40" w:type="dxa"/>
            </w:tcMar>
          </w:tcPr>
          <w:p w14:paraId="2EF5B053">
            <w:pPr>
              <w:spacing w:after="0" w:line="240" w:lineRule="auto"/>
              <w:jc w:val="left"/>
            </w:pPr>
            <w:r>
              <w:rPr>
                <w:rFonts w:ascii="Calibri" w:hAnsi="Calibri"/>
                <w:color w:val="1E293B"/>
                <w:sz w:val="23"/>
              </w:rPr>
              <w:t>Validation catch block triggers; inline error message shown in UI.</w:t>
            </w:r>
          </w:p>
        </w:tc>
        <w:tc>
          <w:tcPr>
            <w:tcW w:w="864" w:type="dxa"/>
            <w:shd w:val="clear" w:color="auto" w:fill="FFFFFF"/>
            <w:tcMar>
              <w:top w:w="12" w:type="dxa"/>
              <w:left w:w="40" w:type="dxa"/>
              <w:bottom w:w="12" w:type="dxa"/>
              <w:right w:w="40" w:type="dxa"/>
            </w:tcMar>
          </w:tcPr>
          <w:p w14:paraId="421B1AB4">
            <w:pPr>
              <w:spacing w:after="0" w:line="240" w:lineRule="auto"/>
              <w:jc w:val="left"/>
            </w:pPr>
            <w:r>
              <w:rPr>
                <w:rFonts w:ascii="Calibri" w:hAnsi="Calibri"/>
                <w:color w:val="1E293B"/>
                <w:sz w:val="23"/>
              </w:rPr>
              <w:t>PASS</w:t>
            </w:r>
          </w:p>
        </w:tc>
      </w:tr>
      <w:tr w14:paraId="7B6C41EE">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1F5F9"/>
            <w:tcMar>
              <w:top w:w="12" w:type="dxa"/>
              <w:left w:w="40" w:type="dxa"/>
              <w:bottom w:w="12" w:type="dxa"/>
              <w:right w:w="40" w:type="dxa"/>
            </w:tcMar>
          </w:tcPr>
          <w:p w14:paraId="13F89DEB">
            <w:pPr>
              <w:spacing w:after="0" w:line="240" w:lineRule="auto"/>
              <w:jc w:val="left"/>
            </w:pPr>
            <w:r>
              <w:rPr>
                <w:rFonts w:ascii="Calibri" w:hAnsi="Calibri"/>
                <w:color w:val="1E293B"/>
                <w:sz w:val="23"/>
              </w:rPr>
              <w:t>TC-UI-06</w:t>
            </w:r>
          </w:p>
        </w:tc>
        <w:tc>
          <w:tcPr>
            <w:tcW w:w="1188" w:type="dxa"/>
            <w:shd w:val="clear" w:color="auto" w:fill="F1F5F9"/>
            <w:tcMar>
              <w:top w:w="12" w:type="dxa"/>
              <w:left w:w="40" w:type="dxa"/>
              <w:bottom w:w="12" w:type="dxa"/>
              <w:right w:w="40" w:type="dxa"/>
            </w:tcMar>
          </w:tcPr>
          <w:p w14:paraId="027D9520">
            <w:pPr>
              <w:spacing w:after="0" w:line="240" w:lineRule="auto"/>
              <w:jc w:val="left"/>
            </w:pPr>
            <w:r>
              <w:rPr>
                <w:rFonts w:ascii="Calibri" w:hAnsi="Calibri"/>
                <w:color w:val="1E293B"/>
                <w:sz w:val="23"/>
              </w:rPr>
              <w:t>UI / Nav</w:t>
            </w:r>
          </w:p>
        </w:tc>
        <w:tc>
          <w:tcPr>
            <w:tcW w:w="2376" w:type="dxa"/>
            <w:shd w:val="clear" w:color="auto" w:fill="F1F5F9"/>
            <w:tcMar>
              <w:top w:w="12" w:type="dxa"/>
              <w:left w:w="40" w:type="dxa"/>
              <w:bottom w:w="12" w:type="dxa"/>
              <w:right w:w="40" w:type="dxa"/>
            </w:tcMar>
          </w:tcPr>
          <w:p w14:paraId="76B30BBE">
            <w:pPr>
              <w:spacing w:after="0" w:line="240" w:lineRule="auto"/>
              <w:jc w:val="left"/>
            </w:pPr>
            <w:r>
              <w:rPr>
                <w:rFonts w:ascii="Calibri" w:hAnsi="Calibri"/>
                <w:color w:val="1E293B"/>
                <w:sz w:val="23"/>
              </w:rPr>
              <w:t>Sidebar Algorithm Switch</w:t>
            </w:r>
          </w:p>
        </w:tc>
        <w:tc>
          <w:tcPr>
            <w:tcW w:w="2376" w:type="dxa"/>
            <w:shd w:val="clear" w:color="auto" w:fill="F1F5F9"/>
            <w:tcMar>
              <w:top w:w="12" w:type="dxa"/>
              <w:left w:w="40" w:type="dxa"/>
              <w:bottom w:w="12" w:type="dxa"/>
              <w:right w:w="40" w:type="dxa"/>
            </w:tcMar>
          </w:tcPr>
          <w:p w14:paraId="0A198523">
            <w:pPr>
              <w:spacing w:after="0" w:line="240" w:lineRule="auto"/>
              <w:jc w:val="left"/>
            </w:pPr>
            <w:r>
              <w:rPr>
                <w:rFonts w:ascii="Calibri" w:hAnsi="Calibri"/>
                <w:color w:val="1E293B"/>
                <w:sz w:val="23"/>
              </w:rPr>
              <w:t>Click 'Bresenham Line'</w:t>
            </w:r>
          </w:p>
        </w:tc>
        <w:tc>
          <w:tcPr>
            <w:tcW w:w="3024" w:type="dxa"/>
            <w:shd w:val="clear" w:color="auto" w:fill="F1F5F9"/>
            <w:tcMar>
              <w:top w:w="12" w:type="dxa"/>
              <w:left w:w="40" w:type="dxa"/>
              <w:bottom w:w="12" w:type="dxa"/>
              <w:right w:w="40" w:type="dxa"/>
            </w:tcMar>
          </w:tcPr>
          <w:p w14:paraId="4ACAF8B0">
            <w:pPr>
              <w:spacing w:after="0" w:line="240" w:lineRule="auto"/>
              <w:jc w:val="left"/>
            </w:pPr>
            <w:r>
              <w:rPr>
                <w:rFonts w:ascii="Calibri" w:hAnsi="Calibri"/>
                <w:color w:val="1E293B"/>
                <w:sz w:val="23"/>
              </w:rPr>
              <w:t>Workspace updates title, inputs, info panel &amp; resets canvas.</w:t>
            </w:r>
          </w:p>
        </w:tc>
        <w:tc>
          <w:tcPr>
            <w:tcW w:w="864" w:type="dxa"/>
            <w:shd w:val="clear" w:color="auto" w:fill="F1F5F9"/>
            <w:tcMar>
              <w:top w:w="12" w:type="dxa"/>
              <w:left w:w="40" w:type="dxa"/>
              <w:bottom w:w="12" w:type="dxa"/>
              <w:right w:w="40" w:type="dxa"/>
            </w:tcMar>
          </w:tcPr>
          <w:p w14:paraId="6415228E">
            <w:pPr>
              <w:spacing w:after="0" w:line="240" w:lineRule="auto"/>
              <w:jc w:val="left"/>
            </w:pPr>
            <w:r>
              <w:rPr>
                <w:rFonts w:ascii="Calibri" w:hAnsi="Calibri"/>
                <w:color w:val="1E293B"/>
                <w:sz w:val="23"/>
              </w:rPr>
              <w:t>PASS</w:t>
            </w:r>
          </w:p>
        </w:tc>
      </w:tr>
      <w:tr w14:paraId="445D1C07">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FFFFF"/>
            <w:tcMar>
              <w:top w:w="12" w:type="dxa"/>
              <w:left w:w="40" w:type="dxa"/>
              <w:bottom w:w="12" w:type="dxa"/>
              <w:right w:w="40" w:type="dxa"/>
            </w:tcMar>
          </w:tcPr>
          <w:p w14:paraId="1834B68F">
            <w:pPr>
              <w:spacing w:after="0" w:line="240" w:lineRule="auto"/>
              <w:jc w:val="left"/>
            </w:pPr>
            <w:r>
              <w:rPr>
                <w:rFonts w:ascii="Calibri" w:hAnsi="Calibri"/>
                <w:color w:val="1E293B"/>
                <w:sz w:val="23"/>
              </w:rPr>
              <w:t>TC-UI-07</w:t>
            </w:r>
          </w:p>
        </w:tc>
        <w:tc>
          <w:tcPr>
            <w:tcW w:w="1188" w:type="dxa"/>
            <w:shd w:val="clear" w:color="auto" w:fill="FFFFFF"/>
            <w:tcMar>
              <w:top w:w="12" w:type="dxa"/>
              <w:left w:w="40" w:type="dxa"/>
              <w:bottom w:w="12" w:type="dxa"/>
              <w:right w:w="40" w:type="dxa"/>
            </w:tcMar>
          </w:tcPr>
          <w:p w14:paraId="69C334EE">
            <w:pPr>
              <w:spacing w:after="0" w:line="240" w:lineRule="auto"/>
              <w:jc w:val="left"/>
            </w:pPr>
            <w:r>
              <w:rPr>
                <w:rFonts w:ascii="Calibri" w:hAnsi="Calibri"/>
                <w:color w:val="1E293B"/>
                <w:sz w:val="23"/>
              </w:rPr>
              <w:t>UI / Home</w:t>
            </w:r>
          </w:p>
        </w:tc>
        <w:tc>
          <w:tcPr>
            <w:tcW w:w="2376" w:type="dxa"/>
            <w:shd w:val="clear" w:color="auto" w:fill="FFFFFF"/>
            <w:tcMar>
              <w:top w:w="12" w:type="dxa"/>
              <w:left w:w="40" w:type="dxa"/>
              <w:bottom w:w="12" w:type="dxa"/>
              <w:right w:w="40" w:type="dxa"/>
            </w:tcMar>
          </w:tcPr>
          <w:p w14:paraId="7437C707">
            <w:pPr>
              <w:spacing w:after="0" w:line="240" w:lineRule="auto"/>
              <w:jc w:val="left"/>
            </w:pPr>
            <w:r>
              <w:rPr>
                <w:rFonts w:ascii="Calibri" w:hAnsi="Calibri"/>
                <w:color w:val="1E293B"/>
                <w:sz w:val="23"/>
              </w:rPr>
              <w:t>Card Launch Button</w:t>
            </w:r>
          </w:p>
        </w:tc>
        <w:tc>
          <w:tcPr>
            <w:tcW w:w="2376" w:type="dxa"/>
            <w:shd w:val="clear" w:color="auto" w:fill="FFFFFF"/>
            <w:tcMar>
              <w:top w:w="12" w:type="dxa"/>
              <w:left w:w="40" w:type="dxa"/>
              <w:bottom w:w="12" w:type="dxa"/>
              <w:right w:w="40" w:type="dxa"/>
            </w:tcMar>
          </w:tcPr>
          <w:p w14:paraId="18A069F2">
            <w:pPr>
              <w:spacing w:after="0" w:line="240" w:lineRule="auto"/>
              <w:jc w:val="left"/>
            </w:pPr>
            <w:r>
              <w:rPr>
                <w:rFonts w:ascii="Calibri" w:hAnsi="Calibri"/>
                <w:color w:val="1E293B"/>
                <w:sz w:val="23"/>
              </w:rPr>
              <w:t>Click 'Explore DDA'</w:t>
            </w:r>
          </w:p>
        </w:tc>
        <w:tc>
          <w:tcPr>
            <w:tcW w:w="3024" w:type="dxa"/>
            <w:shd w:val="clear" w:color="auto" w:fill="FFFFFF"/>
            <w:tcMar>
              <w:top w:w="12" w:type="dxa"/>
              <w:left w:w="40" w:type="dxa"/>
              <w:bottom w:w="12" w:type="dxa"/>
              <w:right w:w="40" w:type="dxa"/>
            </w:tcMar>
          </w:tcPr>
          <w:p w14:paraId="3CFB8659">
            <w:pPr>
              <w:spacing w:after="0" w:line="240" w:lineRule="auto"/>
              <w:jc w:val="left"/>
            </w:pPr>
            <w:r>
              <w:rPr>
                <w:rFonts w:ascii="Calibri" w:hAnsi="Calibri"/>
                <w:color w:val="1E293B"/>
                <w:sz w:val="23"/>
              </w:rPr>
              <w:t>Navigates from Home View to Visualizer View with DDA selected.</w:t>
            </w:r>
          </w:p>
        </w:tc>
        <w:tc>
          <w:tcPr>
            <w:tcW w:w="864" w:type="dxa"/>
            <w:shd w:val="clear" w:color="auto" w:fill="FFFFFF"/>
            <w:tcMar>
              <w:top w:w="12" w:type="dxa"/>
              <w:left w:w="40" w:type="dxa"/>
              <w:bottom w:w="12" w:type="dxa"/>
              <w:right w:w="40" w:type="dxa"/>
            </w:tcMar>
          </w:tcPr>
          <w:p w14:paraId="4C165B86">
            <w:pPr>
              <w:spacing w:after="0" w:line="240" w:lineRule="auto"/>
              <w:jc w:val="left"/>
            </w:pPr>
            <w:r>
              <w:rPr>
                <w:rFonts w:ascii="Calibri" w:hAnsi="Calibri"/>
                <w:color w:val="1E293B"/>
                <w:sz w:val="23"/>
              </w:rPr>
              <w:t>PASS</w:t>
            </w:r>
          </w:p>
        </w:tc>
      </w:tr>
      <w:tr w14:paraId="240A24F8">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1F5F9"/>
            <w:tcMar>
              <w:top w:w="12" w:type="dxa"/>
              <w:left w:w="40" w:type="dxa"/>
              <w:bottom w:w="12" w:type="dxa"/>
              <w:right w:w="40" w:type="dxa"/>
            </w:tcMar>
          </w:tcPr>
          <w:p w14:paraId="675B7A7B">
            <w:pPr>
              <w:spacing w:after="0" w:line="240" w:lineRule="auto"/>
              <w:jc w:val="left"/>
            </w:pPr>
            <w:r>
              <w:rPr>
                <w:rFonts w:ascii="Calibri" w:hAnsi="Calibri"/>
                <w:color w:val="1E293B"/>
                <w:sz w:val="23"/>
              </w:rPr>
              <w:t>TC-UI-08</w:t>
            </w:r>
          </w:p>
        </w:tc>
        <w:tc>
          <w:tcPr>
            <w:tcW w:w="1188" w:type="dxa"/>
            <w:shd w:val="clear" w:color="auto" w:fill="F1F5F9"/>
            <w:tcMar>
              <w:top w:w="12" w:type="dxa"/>
              <w:left w:w="40" w:type="dxa"/>
              <w:bottom w:w="12" w:type="dxa"/>
              <w:right w:w="40" w:type="dxa"/>
            </w:tcMar>
          </w:tcPr>
          <w:p w14:paraId="32C8AB7A">
            <w:pPr>
              <w:spacing w:after="0" w:line="240" w:lineRule="auto"/>
              <w:jc w:val="left"/>
            </w:pPr>
            <w:r>
              <w:rPr>
                <w:rFonts w:ascii="Calibri" w:hAnsi="Calibri"/>
                <w:color w:val="1E293B"/>
                <w:sz w:val="23"/>
              </w:rPr>
              <w:t>UI / Reset</w:t>
            </w:r>
          </w:p>
        </w:tc>
        <w:tc>
          <w:tcPr>
            <w:tcW w:w="2376" w:type="dxa"/>
            <w:shd w:val="clear" w:color="auto" w:fill="F1F5F9"/>
            <w:tcMar>
              <w:top w:w="12" w:type="dxa"/>
              <w:left w:w="40" w:type="dxa"/>
              <w:bottom w:w="12" w:type="dxa"/>
              <w:right w:w="40" w:type="dxa"/>
            </w:tcMar>
          </w:tcPr>
          <w:p w14:paraId="6AE6C2A2">
            <w:pPr>
              <w:spacing w:after="0" w:line="240" w:lineRule="auto"/>
              <w:jc w:val="left"/>
            </w:pPr>
            <w:r>
              <w:rPr>
                <w:rFonts w:ascii="Calibri" w:hAnsi="Calibri"/>
                <w:color w:val="1E293B"/>
                <w:sz w:val="23"/>
              </w:rPr>
              <w:t>Reset Visualizer Button</w:t>
            </w:r>
          </w:p>
        </w:tc>
        <w:tc>
          <w:tcPr>
            <w:tcW w:w="2376" w:type="dxa"/>
            <w:shd w:val="clear" w:color="auto" w:fill="F1F5F9"/>
            <w:tcMar>
              <w:top w:w="12" w:type="dxa"/>
              <w:left w:w="40" w:type="dxa"/>
              <w:bottom w:w="12" w:type="dxa"/>
              <w:right w:w="40" w:type="dxa"/>
            </w:tcMar>
          </w:tcPr>
          <w:p w14:paraId="2A92BFA3">
            <w:pPr>
              <w:spacing w:after="0" w:line="240" w:lineRule="auto"/>
              <w:jc w:val="left"/>
            </w:pPr>
            <w:r>
              <w:rPr>
                <w:rFonts w:ascii="Calibri" w:hAnsi="Calibri"/>
                <w:color w:val="1E293B"/>
                <w:sz w:val="23"/>
              </w:rPr>
              <w:t>Click 'Reset'</w:t>
            </w:r>
          </w:p>
        </w:tc>
        <w:tc>
          <w:tcPr>
            <w:tcW w:w="3024" w:type="dxa"/>
            <w:shd w:val="clear" w:color="auto" w:fill="F1F5F9"/>
            <w:tcMar>
              <w:top w:w="12" w:type="dxa"/>
              <w:left w:w="40" w:type="dxa"/>
              <w:bottom w:w="12" w:type="dxa"/>
              <w:right w:w="40" w:type="dxa"/>
            </w:tcMar>
          </w:tcPr>
          <w:p w14:paraId="3B95A822">
            <w:pPr>
              <w:spacing w:after="0" w:line="240" w:lineRule="auto"/>
              <w:jc w:val="left"/>
            </w:pPr>
            <w:r>
              <w:rPr>
                <w:rFonts w:ascii="Calibri" w:hAnsi="Calibri"/>
                <w:color w:val="1E293B"/>
                <w:sz w:val="23"/>
              </w:rPr>
              <w:t>Clears table, rationale panels, resets step index and clears canvas.</w:t>
            </w:r>
          </w:p>
        </w:tc>
        <w:tc>
          <w:tcPr>
            <w:tcW w:w="864" w:type="dxa"/>
            <w:shd w:val="clear" w:color="auto" w:fill="F1F5F9"/>
            <w:tcMar>
              <w:top w:w="12" w:type="dxa"/>
              <w:left w:w="40" w:type="dxa"/>
              <w:bottom w:w="12" w:type="dxa"/>
              <w:right w:w="40" w:type="dxa"/>
            </w:tcMar>
          </w:tcPr>
          <w:p w14:paraId="48DB1535">
            <w:pPr>
              <w:spacing w:after="0" w:line="240" w:lineRule="auto"/>
              <w:jc w:val="left"/>
            </w:pPr>
            <w:r>
              <w:rPr>
                <w:rFonts w:ascii="Calibri" w:hAnsi="Calibri"/>
                <w:color w:val="1E293B"/>
                <w:sz w:val="23"/>
              </w:rPr>
              <w:t>PASS</w:t>
            </w:r>
          </w:p>
        </w:tc>
      </w:tr>
      <w:tr w14:paraId="0384DB26">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FFFFF"/>
            <w:tcMar>
              <w:top w:w="12" w:type="dxa"/>
              <w:left w:w="40" w:type="dxa"/>
              <w:bottom w:w="12" w:type="dxa"/>
              <w:right w:w="40" w:type="dxa"/>
            </w:tcMar>
          </w:tcPr>
          <w:p w14:paraId="5AE020D9">
            <w:pPr>
              <w:spacing w:after="0" w:line="240" w:lineRule="auto"/>
              <w:jc w:val="left"/>
            </w:pPr>
            <w:r>
              <w:rPr>
                <w:rFonts w:ascii="Calibri" w:hAnsi="Calibri"/>
                <w:color w:val="1E293B"/>
                <w:sz w:val="23"/>
              </w:rPr>
              <w:t>TC-UI-09</w:t>
            </w:r>
          </w:p>
        </w:tc>
        <w:tc>
          <w:tcPr>
            <w:tcW w:w="1188" w:type="dxa"/>
            <w:shd w:val="clear" w:color="auto" w:fill="FFFFFF"/>
            <w:tcMar>
              <w:top w:w="12" w:type="dxa"/>
              <w:left w:w="40" w:type="dxa"/>
              <w:bottom w:w="12" w:type="dxa"/>
              <w:right w:w="40" w:type="dxa"/>
            </w:tcMar>
          </w:tcPr>
          <w:p w14:paraId="06686C91">
            <w:pPr>
              <w:spacing w:after="0" w:line="240" w:lineRule="auto"/>
              <w:jc w:val="left"/>
            </w:pPr>
            <w:r>
              <w:rPr>
                <w:rFonts w:ascii="Calibri" w:hAnsi="Calibri"/>
                <w:color w:val="1E293B"/>
                <w:sz w:val="23"/>
              </w:rPr>
              <w:t>Accessibility</w:t>
            </w:r>
          </w:p>
        </w:tc>
        <w:tc>
          <w:tcPr>
            <w:tcW w:w="2376" w:type="dxa"/>
            <w:shd w:val="clear" w:color="auto" w:fill="FFFFFF"/>
            <w:tcMar>
              <w:top w:w="12" w:type="dxa"/>
              <w:left w:w="40" w:type="dxa"/>
              <w:bottom w:w="12" w:type="dxa"/>
              <w:right w:w="40" w:type="dxa"/>
            </w:tcMar>
          </w:tcPr>
          <w:p w14:paraId="74D7C0EB">
            <w:pPr>
              <w:spacing w:after="0" w:line="240" w:lineRule="auto"/>
              <w:jc w:val="left"/>
            </w:pPr>
            <w:r>
              <w:rPr>
                <w:rFonts w:ascii="Calibri" w:hAnsi="Calibri"/>
                <w:color w:val="1E293B"/>
                <w:sz w:val="23"/>
              </w:rPr>
              <w:t>Prefers Reduced Motion</w:t>
            </w:r>
          </w:p>
        </w:tc>
        <w:tc>
          <w:tcPr>
            <w:tcW w:w="2376" w:type="dxa"/>
            <w:shd w:val="clear" w:color="auto" w:fill="FFFFFF"/>
            <w:tcMar>
              <w:top w:w="12" w:type="dxa"/>
              <w:left w:w="40" w:type="dxa"/>
              <w:bottom w:w="12" w:type="dxa"/>
              <w:right w:w="40" w:type="dxa"/>
            </w:tcMar>
          </w:tcPr>
          <w:p w14:paraId="7C218A81">
            <w:pPr>
              <w:spacing w:after="0" w:line="240" w:lineRule="auto"/>
              <w:jc w:val="left"/>
            </w:pPr>
            <w:r>
              <w:rPr>
                <w:rFonts w:ascii="Calibri" w:hAnsi="Calibri"/>
                <w:color w:val="1E293B"/>
                <w:sz w:val="23"/>
              </w:rPr>
              <w:t>System motion reduced</w:t>
            </w:r>
          </w:p>
        </w:tc>
        <w:tc>
          <w:tcPr>
            <w:tcW w:w="3024" w:type="dxa"/>
            <w:shd w:val="clear" w:color="auto" w:fill="FFFFFF"/>
            <w:tcMar>
              <w:top w:w="12" w:type="dxa"/>
              <w:left w:w="40" w:type="dxa"/>
              <w:bottom w:w="12" w:type="dxa"/>
              <w:right w:w="40" w:type="dxa"/>
            </w:tcMar>
          </w:tcPr>
          <w:p w14:paraId="0F302FF1">
            <w:pPr>
              <w:spacing w:after="0" w:line="240" w:lineRule="auto"/>
              <w:jc w:val="left"/>
            </w:pPr>
            <w:r>
              <w:rPr>
                <w:rFonts w:ascii="Calibri" w:hAnsi="Calibri"/>
                <w:color w:val="1E293B"/>
                <w:sz w:val="23"/>
              </w:rPr>
              <w:t>Animation auto-jumps to final step without rapid timer sequence.</w:t>
            </w:r>
          </w:p>
        </w:tc>
        <w:tc>
          <w:tcPr>
            <w:tcW w:w="864" w:type="dxa"/>
            <w:shd w:val="clear" w:color="auto" w:fill="FFFFFF"/>
            <w:tcMar>
              <w:top w:w="12" w:type="dxa"/>
              <w:left w:w="40" w:type="dxa"/>
              <w:bottom w:w="12" w:type="dxa"/>
              <w:right w:w="40" w:type="dxa"/>
            </w:tcMar>
          </w:tcPr>
          <w:p w14:paraId="371731B3">
            <w:pPr>
              <w:spacing w:after="0" w:line="240" w:lineRule="auto"/>
              <w:jc w:val="left"/>
            </w:pPr>
            <w:r>
              <w:rPr>
                <w:rFonts w:ascii="Calibri" w:hAnsi="Calibri"/>
                <w:color w:val="1E293B"/>
                <w:sz w:val="23"/>
              </w:rPr>
              <w:t>PASS</w:t>
            </w:r>
          </w:p>
        </w:tc>
      </w:tr>
      <w:tr w14:paraId="7BE51390">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1F5F9"/>
            <w:tcMar>
              <w:top w:w="12" w:type="dxa"/>
              <w:left w:w="40" w:type="dxa"/>
              <w:bottom w:w="12" w:type="dxa"/>
              <w:right w:w="40" w:type="dxa"/>
            </w:tcMar>
          </w:tcPr>
          <w:p w14:paraId="5CCEDE50">
            <w:pPr>
              <w:spacing w:after="0" w:line="240" w:lineRule="auto"/>
              <w:jc w:val="left"/>
            </w:pPr>
            <w:r>
              <w:rPr>
                <w:rFonts w:ascii="Calibri" w:hAnsi="Calibri"/>
                <w:color w:val="1E293B"/>
                <w:sz w:val="23"/>
              </w:rPr>
              <w:t>TC-UI-10</w:t>
            </w:r>
          </w:p>
        </w:tc>
        <w:tc>
          <w:tcPr>
            <w:tcW w:w="1188" w:type="dxa"/>
            <w:shd w:val="clear" w:color="auto" w:fill="F1F5F9"/>
            <w:tcMar>
              <w:top w:w="12" w:type="dxa"/>
              <w:left w:w="40" w:type="dxa"/>
              <w:bottom w:w="12" w:type="dxa"/>
              <w:right w:w="40" w:type="dxa"/>
            </w:tcMar>
          </w:tcPr>
          <w:p w14:paraId="16E90FA1">
            <w:pPr>
              <w:spacing w:after="0" w:line="240" w:lineRule="auto"/>
              <w:jc w:val="left"/>
            </w:pPr>
            <w:r>
              <w:rPr>
                <w:rFonts w:ascii="Calibri" w:hAnsi="Calibri"/>
                <w:color w:val="1E293B"/>
                <w:sz w:val="23"/>
              </w:rPr>
              <w:t>Responsive</w:t>
            </w:r>
          </w:p>
        </w:tc>
        <w:tc>
          <w:tcPr>
            <w:tcW w:w="2376" w:type="dxa"/>
            <w:shd w:val="clear" w:color="auto" w:fill="F1F5F9"/>
            <w:tcMar>
              <w:top w:w="12" w:type="dxa"/>
              <w:left w:w="40" w:type="dxa"/>
              <w:bottom w:w="12" w:type="dxa"/>
              <w:right w:w="40" w:type="dxa"/>
            </w:tcMar>
          </w:tcPr>
          <w:p w14:paraId="49248EF9">
            <w:pPr>
              <w:spacing w:after="0" w:line="240" w:lineRule="auto"/>
              <w:jc w:val="left"/>
            </w:pPr>
            <w:r>
              <w:rPr>
                <w:rFonts w:ascii="Calibri" w:hAnsi="Calibri"/>
                <w:color w:val="1E293B"/>
                <w:sz w:val="23"/>
              </w:rPr>
              <w:t>Mobile Drawer Nav</w:t>
            </w:r>
          </w:p>
        </w:tc>
        <w:tc>
          <w:tcPr>
            <w:tcW w:w="2376" w:type="dxa"/>
            <w:shd w:val="clear" w:color="auto" w:fill="F1F5F9"/>
            <w:tcMar>
              <w:top w:w="12" w:type="dxa"/>
              <w:left w:w="40" w:type="dxa"/>
              <w:bottom w:w="12" w:type="dxa"/>
              <w:right w:w="40" w:type="dxa"/>
            </w:tcMar>
          </w:tcPr>
          <w:p w14:paraId="3232A112">
            <w:pPr>
              <w:spacing w:after="0" w:line="240" w:lineRule="auto"/>
              <w:jc w:val="left"/>
            </w:pPr>
            <w:r>
              <w:rPr>
                <w:rFonts w:ascii="Calibri" w:hAnsi="Calibri"/>
                <w:color w:val="1E293B"/>
                <w:sz w:val="23"/>
              </w:rPr>
              <w:t>Click hamburger icon</w:t>
            </w:r>
          </w:p>
        </w:tc>
        <w:tc>
          <w:tcPr>
            <w:tcW w:w="3024" w:type="dxa"/>
            <w:shd w:val="clear" w:color="auto" w:fill="F1F5F9"/>
            <w:tcMar>
              <w:top w:w="12" w:type="dxa"/>
              <w:left w:w="40" w:type="dxa"/>
              <w:bottom w:w="12" w:type="dxa"/>
              <w:right w:w="40" w:type="dxa"/>
            </w:tcMar>
          </w:tcPr>
          <w:p w14:paraId="54B2E118">
            <w:pPr>
              <w:spacing w:after="0" w:line="240" w:lineRule="auto"/>
              <w:jc w:val="left"/>
            </w:pPr>
            <w:r>
              <w:rPr>
                <w:rFonts w:ascii="Calibri" w:hAnsi="Calibri"/>
                <w:color w:val="1E293B"/>
                <w:sz w:val="23"/>
              </w:rPr>
              <w:t>Sidebar slides open on screen widths &lt; 768px.</w:t>
            </w:r>
          </w:p>
        </w:tc>
        <w:tc>
          <w:tcPr>
            <w:tcW w:w="864" w:type="dxa"/>
            <w:shd w:val="clear" w:color="auto" w:fill="F1F5F9"/>
            <w:tcMar>
              <w:top w:w="12" w:type="dxa"/>
              <w:left w:w="40" w:type="dxa"/>
              <w:bottom w:w="12" w:type="dxa"/>
              <w:right w:w="40" w:type="dxa"/>
            </w:tcMar>
          </w:tcPr>
          <w:p w14:paraId="24D2B9B9">
            <w:pPr>
              <w:spacing w:after="0" w:line="240" w:lineRule="auto"/>
              <w:jc w:val="left"/>
            </w:pPr>
            <w:r>
              <w:rPr>
                <w:rFonts w:ascii="Calibri" w:hAnsi="Calibri"/>
                <w:color w:val="1E293B"/>
                <w:sz w:val="23"/>
              </w:rPr>
              <w:t>PASS</w:t>
            </w:r>
          </w:p>
        </w:tc>
      </w:tr>
    </w:tbl>
    <w:p w14:paraId="41724224">
      <w:pPr>
        <w:keepNext/>
        <w:spacing w:before="60" w:after="20"/>
      </w:pPr>
      <w:r>
        <w:rPr>
          <w:rFonts w:ascii="Calibri" w:hAnsi="Calibri"/>
          <w:b/>
          <w:color w:val="1B365D"/>
          <w:sz w:val="32"/>
        </w:rPr>
        <w:t>5. Bug / Defect Report</w:t>
      </w:r>
    </w:p>
    <w:p w14:paraId="38402BD9">
      <w:pPr>
        <w:spacing w:after="10" w:line="240" w:lineRule="auto"/>
      </w:pPr>
      <w:r>
        <w:rPr>
          <w:rFonts w:ascii="Calibri" w:hAnsi="Calibri"/>
          <w:color w:val="1E293B"/>
          <w:sz w:val="28"/>
        </w:rPr>
        <w:t>During the iterative development and quality assurance phases of the project, several software bugs and edge-case defects were logged, investigated, and successfully resolved. The defect tracking log below details the lifecycle of all identified issues.</w:t>
      </w:r>
    </w:p>
    <w:p w14:paraId="625C1B60">
      <w:pPr>
        <w:keepNext/>
        <w:spacing w:before="40" w:after="20"/>
      </w:pPr>
      <w:r>
        <w:rPr>
          <w:rFonts w:ascii="Calibri" w:hAnsi="Calibri"/>
          <w:b/>
          <w:color w:val="2B547E"/>
          <w:sz w:val="32"/>
        </w:rPr>
        <w:t>5.1 Defect Severity Classification</w:t>
      </w:r>
    </w:p>
    <w:p w14:paraId="2BCA80A9">
      <w:pPr>
        <w:pStyle w:val="23"/>
        <w:spacing w:after="10" w:line="240" w:lineRule="auto"/>
      </w:pPr>
      <w:r>
        <w:rPr>
          <w:rFonts w:ascii="Calibri" w:hAnsi="Calibri"/>
          <w:b/>
          <w:color w:val="1B365D"/>
          <w:sz w:val="28"/>
        </w:rPr>
        <w:t>Critical (P1):</w:t>
      </w:r>
      <w:r>
        <w:rPr>
          <w:rFonts w:ascii="Calibri" w:hAnsi="Calibri"/>
          <w:color w:val="1E293B"/>
          <w:sz w:val="28"/>
        </w:rPr>
        <w:t>Defects causing system crash, infinite loops, or total canvas rendering failure.</w:t>
      </w:r>
    </w:p>
    <w:p w14:paraId="00A1631F">
      <w:pPr>
        <w:pStyle w:val="23"/>
        <w:spacing w:after="10" w:line="240" w:lineRule="auto"/>
      </w:pPr>
      <w:r>
        <w:rPr>
          <w:rFonts w:ascii="Calibri" w:hAnsi="Calibri"/>
          <w:b/>
          <w:color w:val="1B365D"/>
          <w:sz w:val="28"/>
        </w:rPr>
        <w:t>Major (P2):</w:t>
      </w:r>
      <w:r>
        <w:rPr>
          <w:rFonts w:ascii="Calibri" w:hAnsi="Calibri"/>
          <w:color w:val="1E293B"/>
          <w:sz w:val="28"/>
        </w:rPr>
        <w:t>Defects causing incorrect mathematical calculation outputs or broken interaction controls.</w:t>
      </w:r>
    </w:p>
    <w:p w14:paraId="6782894C">
      <w:pPr>
        <w:pStyle w:val="23"/>
        <w:spacing w:after="10" w:line="240" w:lineRule="auto"/>
      </w:pPr>
      <w:r>
        <w:rPr>
          <w:rFonts w:ascii="Calibri" w:hAnsi="Calibri"/>
          <w:b/>
          <w:color w:val="1B365D"/>
          <w:sz w:val="28"/>
        </w:rPr>
        <w:t>Minor (P3):</w:t>
      </w:r>
      <w:r>
        <w:rPr>
          <w:rFonts w:ascii="Calibri" w:hAnsi="Calibri"/>
          <w:color w:val="1E293B"/>
          <w:sz w:val="28"/>
        </w:rPr>
        <w:t>Defects related to minor visual misalignments, font sizing, or styling inconsistencies.</w:t>
      </w:r>
    </w:p>
    <w:p w14:paraId="20DFB8AA">
      <w:pPr>
        <w:keepNext/>
        <w:spacing w:before="40" w:after="20"/>
      </w:pPr>
      <w:r>
        <w:rPr>
          <w:rFonts w:ascii="Calibri" w:hAnsi="Calibri"/>
          <w:b/>
          <w:color w:val="2B547E"/>
          <w:sz w:val="32"/>
        </w:rPr>
        <w:t>5.2 Defect Tracking Log</w:t>
      </w:r>
    </w:p>
    <w:tbl>
      <w:tblPr>
        <w:tblStyle w:val="12"/>
        <w:tblW w:w="0" w:type="auto"/>
        <w:jc w:val="center"/>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Layout w:type="autofit"/>
        <w:tblCellMar>
          <w:top w:w="0" w:type="dxa"/>
          <w:left w:w="108" w:type="dxa"/>
          <w:bottom w:w="0" w:type="dxa"/>
          <w:right w:w="108" w:type="dxa"/>
        </w:tblCellMar>
      </w:tblPr>
      <w:tblGrid>
        <w:gridCol w:w="972"/>
        <w:gridCol w:w="1296"/>
        <w:gridCol w:w="3024"/>
        <w:gridCol w:w="1080"/>
        <w:gridCol w:w="3348"/>
        <w:gridCol w:w="1080"/>
      </w:tblGrid>
      <w:tr w14:paraId="53969ADF">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1B365D"/>
            <w:tcMar>
              <w:top w:w="22" w:type="dxa"/>
              <w:left w:w="40" w:type="dxa"/>
              <w:bottom w:w="22" w:type="dxa"/>
              <w:right w:w="40" w:type="dxa"/>
            </w:tcMar>
          </w:tcPr>
          <w:p w14:paraId="3DE9086E">
            <w:pPr>
              <w:spacing w:after="0" w:line="240" w:lineRule="auto"/>
              <w:jc w:val="left"/>
            </w:pPr>
            <w:r>
              <w:rPr>
                <w:rFonts w:ascii="Calibri" w:hAnsi="Calibri"/>
                <w:b/>
                <w:color w:val="FFFFFF"/>
                <w:sz w:val="23"/>
              </w:rPr>
              <w:t>Defect ID</w:t>
            </w:r>
          </w:p>
        </w:tc>
        <w:tc>
          <w:tcPr>
            <w:tcW w:w="1296" w:type="dxa"/>
            <w:shd w:val="clear" w:color="auto" w:fill="1B365D"/>
            <w:tcMar>
              <w:top w:w="22" w:type="dxa"/>
              <w:left w:w="40" w:type="dxa"/>
              <w:bottom w:w="22" w:type="dxa"/>
              <w:right w:w="40" w:type="dxa"/>
            </w:tcMar>
          </w:tcPr>
          <w:p w14:paraId="3F6F4420">
            <w:pPr>
              <w:spacing w:after="0" w:line="240" w:lineRule="auto"/>
              <w:jc w:val="left"/>
            </w:pPr>
            <w:r>
              <w:rPr>
                <w:rFonts w:ascii="Calibri" w:hAnsi="Calibri"/>
                <w:b/>
                <w:color w:val="FFFFFF"/>
                <w:sz w:val="23"/>
              </w:rPr>
              <w:t>Component</w:t>
            </w:r>
          </w:p>
        </w:tc>
        <w:tc>
          <w:tcPr>
            <w:tcW w:w="3024" w:type="dxa"/>
            <w:shd w:val="clear" w:color="auto" w:fill="1B365D"/>
            <w:tcMar>
              <w:top w:w="22" w:type="dxa"/>
              <w:left w:w="40" w:type="dxa"/>
              <w:bottom w:w="22" w:type="dxa"/>
              <w:right w:w="40" w:type="dxa"/>
            </w:tcMar>
          </w:tcPr>
          <w:p w14:paraId="53DF0D14">
            <w:pPr>
              <w:spacing w:after="0" w:line="240" w:lineRule="auto"/>
              <w:jc w:val="left"/>
            </w:pPr>
            <w:r>
              <w:rPr>
                <w:rFonts w:ascii="Calibri" w:hAnsi="Calibri"/>
                <w:b/>
                <w:color w:val="FFFFFF"/>
                <w:sz w:val="23"/>
              </w:rPr>
              <w:t>Defect Summary Description</w:t>
            </w:r>
          </w:p>
        </w:tc>
        <w:tc>
          <w:tcPr>
            <w:tcW w:w="1080" w:type="dxa"/>
            <w:shd w:val="clear" w:color="auto" w:fill="1B365D"/>
            <w:tcMar>
              <w:top w:w="22" w:type="dxa"/>
              <w:left w:w="40" w:type="dxa"/>
              <w:bottom w:w="22" w:type="dxa"/>
              <w:right w:w="40" w:type="dxa"/>
            </w:tcMar>
          </w:tcPr>
          <w:p w14:paraId="736D5676">
            <w:pPr>
              <w:spacing w:after="0" w:line="240" w:lineRule="auto"/>
              <w:jc w:val="left"/>
            </w:pPr>
            <w:r>
              <w:rPr>
                <w:rFonts w:ascii="Calibri" w:hAnsi="Calibri"/>
                <w:b/>
                <w:color w:val="FFFFFF"/>
                <w:sz w:val="23"/>
              </w:rPr>
              <w:t>Severity</w:t>
            </w:r>
          </w:p>
        </w:tc>
        <w:tc>
          <w:tcPr>
            <w:tcW w:w="3348" w:type="dxa"/>
            <w:shd w:val="clear" w:color="auto" w:fill="1B365D"/>
            <w:tcMar>
              <w:top w:w="22" w:type="dxa"/>
              <w:left w:w="40" w:type="dxa"/>
              <w:bottom w:w="22" w:type="dxa"/>
              <w:right w:w="40" w:type="dxa"/>
            </w:tcMar>
          </w:tcPr>
          <w:p w14:paraId="74ADA8E0">
            <w:pPr>
              <w:spacing w:after="0" w:line="240" w:lineRule="auto"/>
              <w:jc w:val="left"/>
            </w:pPr>
            <w:r>
              <w:rPr>
                <w:rFonts w:ascii="Calibri" w:hAnsi="Calibri"/>
                <w:b/>
                <w:color w:val="FFFFFF"/>
                <w:sz w:val="23"/>
              </w:rPr>
              <w:t>Root Cause</w:t>
            </w:r>
          </w:p>
        </w:tc>
        <w:tc>
          <w:tcPr>
            <w:tcW w:w="1080" w:type="dxa"/>
            <w:shd w:val="clear" w:color="auto" w:fill="1B365D"/>
            <w:tcMar>
              <w:top w:w="22" w:type="dxa"/>
              <w:left w:w="40" w:type="dxa"/>
              <w:bottom w:w="22" w:type="dxa"/>
              <w:right w:w="40" w:type="dxa"/>
            </w:tcMar>
          </w:tcPr>
          <w:p w14:paraId="6F85F8C8">
            <w:pPr>
              <w:spacing w:after="0" w:line="240" w:lineRule="auto"/>
              <w:jc w:val="left"/>
            </w:pPr>
            <w:r>
              <w:rPr>
                <w:rFonts w:ascii="Calibri" w:hAnsi="Calibri"/>
                <w:b/>
                <w:color w:val="FFFFFF"/>
                <w:sz w:val="23"/>
              </w:rPr>
              <w:t>Status</w:t>
            </w:r>
          </w:p>
        </w:tc>
      </w:tr>
      <w:tr w14:paraId="12DBA20B">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FFFFF"/>
            <w:tcMar>
              <w:top w:w="12" w:type="dxa"/>
              <w:left w:w="40" w:type="dxa"/>
              <w:bottom w:w="12" w:type="dxa"/>
              <w:right w:w="40" w:type="dxa"/>
            </w:tcMar>
          </w:tcPr>
          <w:p w14:paraId="1C5AC55A">
            <w:pPr>
              <w:spacing w:after="0" w:line="240" w:lineRule="auto"/>
              <w:jc w:val="left"/>
            </w:pPr>
            <w:r>
              <w:rPr>
                <w:rFonts w:ascii="Calibri" w:hAnsi="Calibri"/>
                <w:color w:val="1E293B"/>
                <w:sz w:val="23"/>
              </w:rPr>
              <w:t>DEF-01</w:t>
            </w:r>
          </w:p>
        </w:tc>
        <w:tc>
          <w:tcPr>
            <w:tcW w:w="1296" w:type="dxa"/>
            <w:shd w:val="clear" w:color="auto" w:fill="FFFFFF"/>
            <w:tcMar>
              <w:top w:w="12" w:type="dxa"/>
              <w:left w:w="40" w:type="dxa"/>
              <w:bottom w:w="12" w:type="dxa"/>
              <w:right w:w="40" w:type="dxa"/>
            </w:tcMar>
          </w:tcPr>
          <w:p w14:paraId="2AA4192E">
            <w:pPr>
              <w:spacing w:after="0" w:line="240" w:lineRule="auto"/>
              <w:jc w:val="left"/>
            </w:pPr>
            <w:r>
              <w:rPr>
                <w:rFonts w:ascii="Calibri" w:hAnsi="Calibri"/>
                <w:color w:val="1E293B"/>
                <w:sz w:val="23"/>
              </w:rPr>
              <w:t>Canvas API</w:t>
            </w:r>
          </w:p>
        </w:tc>
        <w:tc>
          <w:tcPr>
            <w:tcW w:w="3024" w:type="dxa"/>
            <w:shd w:val="clear" w:color="auto" w:fill="FFFFFF"/>
            <w:tcMar>
              <w:top w:w="12" w:type="dxa"/>
              <w:left w:w="40" w:type="dxa"/>
              <w:bottom w:w="12" w:type="dxa"/>
              <w:right w:w="40" w:type="dxa"/>
            </w:tcMar>
          </w:tcPr>
          <w:p w14:paraId="2718609E">
            <w:pPr>
              <w:spacing w:after="0" w:line="240" w:lineRule="auto"/>
              <w:jc w:val="left"/>
            </w:pPr>
            <w:r>
              <w:rPr>
                <w:rFonts w:ascii="Calibri" w:hAnsi="Calibri"/>
                <w:color w:val="1E293B"/>
                <w:sz w:val="23"/>
              </w:rPr>
              <w:t>Canvas Y-axis orientation rendered upside down relative to Cartesian math</w:t>
            </w:r>
          </w:p>
        </w:tc>
        <w:tc>
          <w:tcPr>
            <w:tcW w:w="1080" w:type="dxa"/>
            <w:shd w:val="clear" w:color="auto" w:fill="FFFFFF"/>
            <w:tcMar>
              <w:top w:w="12" w:type="dxa"/>
              <w:left w:w="40" w:type="dxa"/>
              <w:bottom w:w="12" w:type="dxa"/>
              <w:right w:w="40" w:type="dxa"/>
            </w:tcMar>
          </w:tcPr>
          <w:p w14:paraId="17894A4F">
            <w:pPr>
              <w:spacing w:after="0" w:line="240" w:lineRule="auto"/>
              <w:jc w:val="left"/>
            </w:pPr>
            <w:r>
              <w:rPr>
                <w:rFonts w:ascii="Calibri" w:hAnsi="Calibri"/>
                <w:color w:val="1E293B"/>
                <w:sz w:val="23"/>
              </w:rPr>
              <w:t>Critical</w:t>
            </w:r>
          </w:p>
        </w:tc>
        <w:tc>
          <w:tcPr>
            <w:tcW w:w="3348" w:type="dxa"/>
            <w:shd w:val="clear" w:color="auto" w:fill="FFFFFF"/>
            <w:tcMar>
              <w:top w:w="12" w:type="dxa"/>
              <w:left w:w="40" w:type="dxa"/>
              <w:bottom w:w="12" w:type="dxa"/>
              <w:right w:w="40" w:type="dxa"/>
            </w:tcMar>
          </w:tcPr>
          <w:p w14:paraId="3D55482E">
            <w:pPr>
              <w:spacing w:after="0" w:line="240" w:lineRule="auto"/>
              <w:jc w:val="left"/>
            </w:pPr>
            <w:r>
              <w:rPr>
                <w:rFonts w:ascii="Calibri" w:hAnsi="Calibri"/>
                <w:color w:val="1E293B"/>
                <w:sz w:val="23"/>
              </w:rPr>
              <w:t>Canvas default coordinate origin (0,0) is at Top-Left with Y positive downwards.</w:t>
            </w:r>
          </w:p>
        </w:tc>
        <w:tc>
          <w:tcPr>
            <w:tcW w:w="1080" w:type="dxa"/>
            <w:shd w:val="clear" w:color="auto" w:fill="FFFFFF"/>
            <w:tcMar>
              <w:top w:w="12" w:type="dxa"/>
              <w:left w:w="40" w:type="dxa"/>
              <w:bottom w:w="12" w:type="dxa"/>
              <w:right w:w="40" w:type="dxa"/>
            </w:tcMar>
          </w:tcPr>
          <w:p w14:paraId="0E77EBAC">
            <w:pPr>
              <w:spacing w:after="0" w:line="240" w:lineRule="auto"/>
              <w:jc w:val="left"/>
            </w:pPr>
            <w:r>
              <w:rPr>
                <w:rFonts w:ascii="Calibri" w:hAnsi="Calibri"/>
                <w:color w:val="1E293B"/>
                <w:sz w:val="23"/>
              </w:rPr>
              <w:t>RESOLVED</w:t>
            </w:r>
          </w:p>
        </w:tc>
      </w:tr>
      <w:tr w14:paraId="7C6A92EB">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1F5F9"/>
            <w:tcMar>
              <w:top w:w="12" w:type="dxa"/>
              <w:left w:w="40" w:type="dxa"/>
              <w:bottom w:w="12" w:type="dxa"/>
              <w:right w:w="40" w:type="dxa"/>
            </w:tcMar>
          </w:tcPr>
          <w:p w14:paraId="5CAF2BB3">
            <w:pPr>
              <w:spacing w:after="0" w:line="240" w:lineRule="auto"/>
              <w:jc w:val="left"/>
            </w:pPr>
            <w:r>
              <w:rPr>
                <w:rFonts w:ascii="Calibri" w:hAnsi="Calibri"/>
                <w:color w:val="1E293B"/>
                <w:sz w:val="23"/>
              </w:rPr>
              <w:t>DEF-02</w:t>
            </w:r>
          </w:p>
        </w:tc>
        <w:tc>
          <w:tcPr>
            <w:tcW w:w="1296" w:type="dxa"/>
            <w:shd w:val="clear" w:color="auto" w:fill="F1F5F9"/>
            <w:tcMar>
              <w:top w:w="12" w:type="dxa"/>
              <w:left w:w="40" w:type="dxa"/>
              <w:bottom w:w="12" w:type="dxa"/>
              <w:right w:w="40" w:type="dxa"/>
            </w:tcMar>
          </w:tcPr>
          <w:p w14:paraId="1C6388F3">
            <w:pPr>
              <w:spacing w:after="0" w:line="240" w:lineRule="auto"/>
              <w:jc w:val="left"/>
            </w:pPr>
            <w:r>
              <w:rPr>
                <w:rFonts w:ascii="Calibri" w:hAnsi="Calibri"/>
                <w:color w:val="1E293B"/>
                <w:sz w:val="23"/>
              </w:rPr>
              <w:t>DDA Engine</w:t>
            </w:r>
          </w:p>
        </w:tc>
        <w:tc>
          <w:tcPr>
            <w:tcW w:w="3024" w:type="dxa"/>
            <w:shd w:val="clear" w:color="auto" w:fill="F1F5F9"/>
            <w:tcMar>
              <w:top w:w="12" w:type="dxa"/>
              <w:left w:w="40" w:type="dxa"/>
              <w:bottom w:w="12" w:type="dxa"/>
              <w:right w:w="40" w:type="dxa"/>
            </w:tcMar>
          </w:tcPr>
          <w:p w14:paraId="2FD6A4C1">
            <w:pPr>
              <w:spacing w:after="0" w:line="240" w:lineRule="auto"/>
              <w:jc w:val="left"/>
            </w:pPr>
            <w:r>
              <w:rPr>
                <w:rFonts w:ascii="Calibri" w:hAnsi="Calibri"/>
                <w:color w:val="1E293B"/>
                <w:sz w:val="23"/>
              </w:rPr>
              <w:t>Accumulated floating-point precision error caused incorrect step count rounding</w:t>
            </w:r>
          </w:p>
        </w:tc>
        <w:tc>
          <w:tcPr>
            <w:tcW w:w="1080" w:type="dxa"/>
            <w:shd w:val="clear" w:color="auto" w:fill="F1F5F9"/>
            <w:tcMar>
              <w:top w:w="12" w:type="dxa"/>
              <w:left w:w="40" w:type="dxa"/>
              <w:bottom w:w="12" w:type="dxa"/>
              <w:right w:w="40" w:type="dxa"/>
            </w:tcMar>
          </w:tcPr>
          <w:p w14:paraId="46C05A71">
            <w:pPr>
              <w:spacing w:after="0" w:line="240" w:lineRule="auto"/>
              <w:jc w:val="left"/>
            </w:pPr>
            <w:r>
              <w:rPr>
                <w:rFonts w:ascii="Calibri" w:hAnsi="Calibri"/>
                <w:color w:val="1E293B"/>
                <w:sz w:val="23"/>
              </w:rPr>
              <w:t>Major</w:t>
            </w:r>
          </w:p>
        </w:tc>
        <w:tc>
          <w:tcPr>
            <w:tcW w:w="3348" w:type="dxa"/>
            <w:shd w:val="clear" w:color="auto" w:fill="F1F5F9"/>
            <w:tcMar>
              <w:top w:w="12" w:type="dxa"/>
              <w:left w:w="40" w:type="dxa"/>
              <w:bottom w:w="12" w:type="dxa"/>
              <w:right w:w="40" w:type="dxa"/>
            </w:tcMar>
          </w:tcPr>
          <w:p w14:paraId="1F1A684B">
            <w:pPr>
              <w:spacing w:after="0" w:line="240" w:lineRule="auto"/>
              <w:jc w:val="left"/>
            </w:pPr>
            <w:r>
              <w:rPr>
                <w:rFonts w:ascii="Calibri" w:hAnsi="Calibri"/>
                <w:color w:val="1E293B"/>
                <w:sz w:val="23"/>
              </w:rPr>
              <w:t>Repeated addition of imprecise floating xInc/yInc produced round-off drift.</w:t>
            </w:r>
          </w:p>
        </w:tc>
        <w:tc>
          <w:tcPr>
            <w:tcW w:w="1080" w:type="dxa"/>
            <w:shd w:val="clear" w:color="auto" w:fill="F1F5F9"/>
            <w:tcMar>
              <w:top w:w="12" w:type="dxa"/>
              <w:left w:w="40" w:type="dxa"/>
              <w:bottom w:w="12" w:type="dxa"/>
              <w:right w:w="40" w:type="dxa"/>
            </w:tcMar>
          </w:tcPr>
          <w:p w14:paraId="74C935ED">
            <w:pPr>
              <w:spacing w:after="0" w:line="240" w:lineRule="auto"/>
              <w:jc w:val="left"/>
            </w:pPr>
            <w:r>
              <w:rPr>
                <w:rFonts w:ascii="Calibri" w:hAnsi="Calibri"/>
                <w:color w:val="1E293B"/>
                <w:sz w:val="23"/>
              </w:rPr>
              <w:t>RESOLVED</w:t>
            </w:r>
          </w:p>
        </w:tc>
      </w:tr>
      <w:tr w14:paraId="5625B59A">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FFFFF"/>
            <w:tcMar>
              <w:top w:w="12" w:type="dxa"/>
              <w:left w:w="40" w:type="dxa"/>
              <w:bottom w:w="12" w:type="dxa"/>
              <w:right w:w="40" w:type="dxa"/>
            </w:tcMar>
          </w:tcPr>
          <w:p w14:paraId="616223BD">
            <w:pPr>
              <w:spacing w:after="0" w:line="240" w:lineRule="auto"/>
              <w:jc w:val="left"/>
            </w:pPr>
            <w:r>
              <w:rPr>
                <w:rFonts w:ascii="Calibri" w:hAnsi="Calibri"/>
                <w:color w:val="1E293B"/>
                <w:sz w:val="23"/>
              </w:rPr>
              <w:t>DEF-03</w:t>
            </w:r>
          </w:p>
        </w:tc>
        <w:tc>
          <w:tcPr>
            <w:tcW w:w="1296" w:type="dxa"/>
            <w:shd w:val="clear" w:color="auto" w:fill="FFFFFF"/>
            <w:tcMar>
              <w:top w:w="12" w:type="dxa"/>
              <w:left w:w="40" w:type="dxa"/>
              <w:bottom w:w="12" w:type="dxa"/>
              <w:right w:w="40" w:type="dxa"/>
            </w:tcMar>
          </w:tcPr>
          <w:p w14:paraId="277DC469">
            <w:pPr>
              <w:spacing w:after="0" w:line="240" w:lineRule="auto"/>
              <w:jc w:val="left"/>
            </w:pPr>
            <w:r>
              <w:rPr>
                <w:rFonts w:ascii="Calibri" w:hAnsi="Calibri"/>
                <w:color w:val="1E293B"/>
                <w:sz w:val="23"/>
              </w:rPr>
              <w:t>Bresenham</w:t>
            </w:r>
          </w:p>
        </w:tc>
        <w:tc>
          <w:tcPr>
            <w:tcW w:w="3024" w:type="dxa"/>
            <w:shd w:val="clear" w:color="auto" w:fill="FFFFFF"/>
            <w:tcMar>
              <w:top w:w="12" w:type="dxa"/>
              <w:left w:w="40" w:type="dxa"/>
              <w:bottom w:w="12" w:type="dxa"/>
              <w:right w:w="40" w:type="dxa"/>
            </w:tcMar>
          </w:tcPr>
          <w:p w14:paraId="64CFB85E">
            <w:pPr>
              <w:spacing w:after="0" w:line="240" w:lineRule="auto"/>
              <w:jc w:val="left"/>
            </w:pPr>
            <w:r>
              <w:rPr>
                <w:rFonts w:ascii="Calibri" w:hAnsi="Calibri"/>
                <w:color w:val="1E293B"/>
                <w:sz w:val="23"/>
              </w:rPr>
              <w:t>Steep slope lines (m &gt; 1) rendered improperly across octants</w:t>
            </w:r>
          </w:p>
        </w:tc>
        <w:tc>
          <w:tcPr>
            <w:tcW w:w="1080" w:type="dxa"/>
            <w:shd w:val="clear" w:color="auto" w:fill="FFFFFF"/>
            <w:tcMar>
              <w:top w:w="12" w:type="dxa"/>
              <w:left w:w="40" w:type="dxa"/>
              <w:bottom w:w="12" w:type="dxa"/>
              <w:right w:w="40" w:type="dxa"/>
            </w:tcMar>
          </w:tcPr>
          <w:p w14:paraId="432AE70C">
            <w:pPr>
              <w:spacing w:after="0" w:line="240" w:lineRule="auto"/>
              <w:jc w:val="left"/>
            </w:pPr>
            <w:r>
              <w:rPr>
                <w:rFonts w:ascii="Calibri" w:hAnsi="Calibri"/>
                <w:color w:val="1E293B"/>
                <w:sz w:val="23"/>
              </w:rPr>
              <w:t>Critical</w:t>
            </w:r>
          </w:p>
        </w:tc>
        <w:tc>
          <w:tcPr>
            <w:tcW w:w="3348" w:type="dxa"/>
            <w:shd w:val="clear" w:color="auto" w:fill="FFFFFF"/>
            <w:tcMar>
              <w:top w:w="12" w:type="dxa"/>
              <w:left w:w="40" w:type="dxa"/>
              <w:bottom w:w="12" w:type="dxa"/>
              <w:right w:w="40" w:type="dxa"/>
            </w:tcMar>
          </w:tcPr>
          <w:p w14:paraId="1B52817C">
            <w:pPr>
              <w:spacing w:after="0" w:line="240" w:lineRule="auto"/>
              <w:jc w:val="left"/>
            </w:pPr>
            <w:r>
              <w:rPr>
                <w:rFonts w:ascii="Calibri" w:hAnsi="Calibri"/>
                <w:color w:val="1E293B"/>
                <w:sz w:val="23"/>
              </w:rPr>
              <w:t>Decision parameter equation assumed dx &gt; dy; failed to swap dx and dy for steep lines.</w:t>
            </w:r>
          </w:p>
        </w:tc>
        <w:tc>
          <w:tcPr>
            <w:tcW w:w="1080" w:type="dxa"/>
            <w:shd w:val="clear" w:color="auto" w:fill="FFFFFF"/>
            <w:tcMar>
              <w:top w:w="12" w:type="dxa"/>
              <w:left w:w="40" w:type="dxa"/>
              <w:bottom w:w="12" w:type="dxa"/>
              <w:right w:w="40" w:type="dxa"/>
            </w:tcMar>
          </w:tcPr>
          <w:p w14:paraId="075E0A78">
            <w:pPr>
              <w:spacing w:after="0" w:line="240" w:lineRule="auto"/>
              <w:jc w:val="left"/>
            </w:pPr>
            <w:r>
              <w:rPr>
                <w:rFonts w:ascii="Calibri" w:hAnsi="Calibri"/>
                <w:color w:val="1E293B"/>
                <w:sz w:val="23"/>
              </w:rPr>
              <w:t>RESOLVED</w:t>
            </w:r>
          </w:p>
        </w:tc>
      </w:tr>
      <w:tr w14:paraId="3EA5F5BB">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1F5F9"/>
            <w:tcMar>
              <w:top w:w="12" w:type="dxa"/>
              <w:left w:w="40" w:type="dxa"/>
              <w:bottom w:w="12" w:type="dxa"/>
              <w:right w:w="40" w:type="dxa"/>
            </w:tcMar>
          </w:tcPr>
          <w:p w14:paraId="59DE9377">
            <w:pPr>
              <w:spacing w:after="0" w:line="240" w:lineRule="auto"/>
              <w:jc w:val="left"/>
            </w:pPr>
            <w:r>
              <w:rPr>
                <w:rFonts w:ascii="Calibri" w:hAnsi="Calibri"/>
                <w:color w:val="1E293B"/>
                <w:sz w:val="23"/>
              </w:rPr>
              <w:t>DEF-04</w:t>
            </w:r>
          </w:p>
        </w:tc>
        <w:tc>
          <w:tcPr>
            <w:tcW w:w="1296" w:type="dxa"/>
            <w:shd w:val="clear" w:color="auto" w:fill="F1F5F9"/>
            <w:tcMar>
              <w:top w:w="12" w:type="dxa"/>
              <w:left w:w="40" w:type="dxa"/>
              <w:bottom w:w="12" w:type="dxa"/>
              <w:right w:w="40" w:type="dxa"/>
            </w:tcMar>
          </w:tcPr>
          <w:p w14:paraId="33BEDBC5">
            <w:pPr>
              <w:spacing w:after="0" w:line="240" w:lineRule="auto"/>
              <w:jc w:val="left"/>
            </w:pPr>
            <w:r>
              <w:rPr>
                <w:rFonts w:ascii="Calibri" w:hAnsi="Calibri"/>
                <w:color w:val="1E293B"/>
                <w:sz w:val="23"/>
              </w:rPr>
              <w:t>Midpoint</w:t>
            </w:r>
          </w:p>
        </w:tc>
        <w:tc>
          <w:tcPr>
            <w:tcW w:w="3024" w:type="dxa"/>
            <w:shd w:val="clear" w:color="auto" w:fill="F1F5F9"/>
            <w:tcMar>
              <w:top w:w="12" w:type="dxa"/>
              <w:left w:w="40" w:type="dxa"/>
              <w:bottom w:w="12" w:type="dxa"/>
              <w:right w:w="40" w:type="dxa"/>
            </w:tcMar>
          </w:tcPr>
          <w:p w14:paraId="0BE31BBD">
            <w:pPr>
              <w:spacing w:after="0" w:line="240" w:lineRule="auto"/>
              <w:jc w:val="left"/>
            </w:pPr>
            <w:r>
              <w:rPr>
                <w:rFonts w:ascii="Calibri" w:hAnsi="Calibri"/>
                <w:color w:val="1E293B"/>
                <w:sz w:val="23"/>
              </w:rPr>
              <w:t>Circle center translation (cx, cy) was omitted from symmetric reflection points</w:t>
            </w:r>
          </w:p>
        </w:tc>
        <w:tc>
          <w:tcPr>
            <w:tcW w:w="1080" w:type="dxa"/>
            <w:shd w:val="clear" w:color="auto" w:fill="F1F5F9"/>
            <w:tcMar>
              <w:top w:w="12" w:type="dxa"/>
              <w:left w:w="40" w:type="dxa"/>
              <w:bottom w:w="12" w:type="dxa"/>
              <w:right w:w="40" w:type="dxa"/>
            </w:tcMar>
          </w:tcPr>
          <w:p w14:paraId="3BCF7644">
            <w:pPr>
              <w:spacing w:after="0" w:line="240" w:lineRule="auto"/>
              <w:jc w:val="left"/>
            </w:pPr>
            <w:r>
              <w:rPr>
                <w:rFonts w:ascii="Calibri" w:hAnsi="Calibri"/>
                <w:color w:val="1E293B"/>
                <w:sz w:val="23"/>
              </w:rPr>
              <w:t>Major</w:t>
            </w:r>
          </w:p>
        </w:tc>
        <w:tc>
          <w:tcPr>
            <w:tcW w:w="3348" w:type="dxa"/>
            <w:shd w:val="clear" w:color="auto" w:fill="F1F5F9"/>
            <w:tcMar>
              <w:top w:w="12" w:type="dxa"/>
              <w:left w:w="40" w:type="dxa"/>
              <w:bottom w:w="12" w:type="dxa"/>
              <w:right w:w="40" w:type="dxa"/>
            </w:tcMar>
          </w:tcPr>
          <w:p w14:paraId="4C51FBA8">
            <w:pPr>
              <w:spacing w:after="0" w:line="240" w:lineRule="auto"/>
              <w:jc w:val="left"/>
            </w:pPr>
            <w:r>
              <w:rPr>
                <w:rFonts w:ascii="Calibri" w:hAnsi="Calibri"/>
                <w:color w:val="1E293B"/>
                <w:sz w:val="23"/>
              </w:rPr>
              <w:t>Symmetry function reflected relative coordinates without adding center offsets.</w:t>
            </w:r>
          </w:p>
        </w:tc>
        <w:tc>
          <w:tcPr>
            <w:tcW w:w="1080" w:type="dxa"/>
            <w:shd w:val="clear" w:color="auto" w:fill="F1F5F9"/>
            <w:tcMar>
              <w:top w:w="12" w:type="dxa"/>
              <w:left w:w="40" w:type="dxa"/>
              <w:bottom w:w="12" w:type="dxa"/>
              <w:right w:w="40" w:type="dxa"/>
            </w:tcMar>
          </w:tcPr>
          <w:p w14:paraId="44FB1176">
            <w:pPr>
              <w:spacing w:after="0" w:line="240" w:lineRule="auto"/>
              <w:jc w:val="left"/>
            </w:pPr>
            <w:r>
              <w:rPr>
                <w:rFonts w:ascii="Calibri" w:hAnsi="Calibri"/>
                <w:color w:val="1E293B"/>
                <w:sz w:val="23"/>
              </w:rPr>
              <w:t>RESOLVED</w:t>
            </w:r>
          </w:p>
        </w:tc>
      </w:tr>
      <w:tr w14:paraId="5DA1BBF6">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FFFFF"/>
            <w:tcMar>
              <w:top w:w="12" w:type="dxa"/>
              <w:left w:w="40" w:type="dxa"/>
              <w:bottom w:w="12" w:type="dxa"/>
              <w:right w:w="40" w:type="dxa"/>
            </w:tcMar>
          </w:tcPr>
          <w:p w14:paraId="402F372F">
            <w:pPr>
              <w:spacing w:after="0" w:line="240" w:lineRule="auto"/>
              <w:jc w:val="left"/>
            </w:pPr>
            <w:r>
              <w:rPr>
                <w:rFonts w:ascii="Calibri" w:hAnsi="Calibri"/>
                <w:color w:val="1E293B"/>
                <w:sz w:val="23"/>
              </w:rPr>
              <w:t>DEF-05</w:t>
            </w:r>
          </w:p>
        </w:tc>
        <w:tc>
          <w:tcPr>
            <w:tcW w:w="1296" w:type="dxa"/>
            <w:shd w:val="clear" w:color="auto" w:fill="FFFFFF"/>
            <w:tcMar>
              <w:top w:w="12" w:type="dxa"/>
              <w:left w:w="40" w:type="dxa"/>
              <w:bottom w:w="12" w:type="dxa"/>
              <w:right w:w="40" w:type="dxa"/>
            </w:tcMar>
          </w:tcPr>
          <w:p w14:paraId="73D6D9E9">
            <w:pPr>
              <w:spacing w:after="0" w:line="240" w:lineRule="auto"/>
              <w:jc w:val="left"/>
            </w:pPr>
            <w:r>
              <w:rPr>
                <w:rFonts w:ascii="Calibri" w:hAnsi="Calibri"/>
                <w:color w:val="1E293B"/>
                <w:sz w:val="23"/>
              </w:rPr>
              <w:t>Cohen-Suth.</w:t>
            </w:r>
          </w:p>
        </w:tc>
        <w:tc>
          <w:tcPr>
            <w:tcW w:w="3024" w:type="dxa"/>
            <w:shd w:val="clear" w:color="auto" w:fill="FFFFFF"/>
            <w:tcMar>
              <w:top w:w="12" w:type="dxa"/>
              <w:left w:w="40" w:type="dxa"/>
              <w:bottom w:w="12" w:type="dxa"/>
              <w:right w:w="40" w:type="dxa"/>
            </w:tcMar>
          </w:tcPr>
          <w:p w14:paraId="15DA2190">
            <w:pPr>
              <w:spacing w:after="0" w:line="240" w:lineRule="auto"/>
              <w:jc w:val="left"/>
            </w:pPr>
            <w:r>
              <w:rPr>
                <w:rFonts w:ascii="Calibri" w:hAnsi="Calibri"/>
                <w:color w:val="1E293B"/>
                <w:sz w:val="23"/>
              </w:rPr>
              <w:t>Infinite loop occurred when line endpoint coincided exactly with window boundary</w:t>
            </w:r>
          </w:p>
        </w:tc>
        <w:tc>
          <w:tcPr>
            <w:tcW w:w="1080" w:type="dxa"/>
            <w:shd w:val="clear" w:color="auto" w:fill="FFFFFF"/>
            <w:tcMar>
              <w:top w:w="12" w:type="dxa"/>
              <w:left w:w="40" w:type="dxa"/>
              <w:bottom w:w="12" w:type="dxa"/>
              <w:right w:w="40" w:type="dxa"/>
            </w:tcMar>
          </w:tcPr>
          <w:p w14:paraId="6F481630">
            <w:pPr>
              <w:spacing w:after="0" w:line="240" w:lineRule="auto"/>
              <w:jc w:val="left"/>
            </w:pPr>
            <w:r>
              <w:rPr>
                <w:rFonts w:ascii="Calibri" w:hAnsi="Calibri"/>
                <w:color w:val="1E293B"/>
                <w:sz w:val="23"/>
              </w:rPr>
              <w:t>Critical</w:t>
            </w:r>
          </w:p>
        </w:tc>
        <w:tc>
          <w:tcPr>
            <w:tcW w:w="3348" w:type="dxa"/>
            <w:shd w:val="clear" w:color="auto" w:fill="FFFFFF"/>
            <w:tcMar>
              <w:top w:w="12" w:type="dxa"/>
              <w:left w:w="40" w:type="dxa"/>
              <w:bottom w:w="12" w:type="dxa"/>
              <w:right w:w="40" w:type="dxa"/>
            </w:tcMar>
          </w:tcPr>
          <w:p w14:paraId="1BFF0157">
            <w:pPr>
              <w:spacing w:after="0" w:line="240" w:lineRule="auto"/>
              <w:jc w:val="left"/>
            </w:pPr>
            <w:r>
              <w:rPr>
                <w:rFonts w:ascii="Calibri" w:hAnsi="Calibri"/>
                <w:color w:val="1E293B"/>
                <w:sz w:val="23"/>
              </w:rPr>
              <w:t>Outcode calculation failed to use strict inequality operators for edge alignment.</w:t>
            </w:r>
          </w:p>
        </w:tc>
        <w:tc>
          <w:tcPr>
            <w:tcW w:w="1080" w:type="dxa"/>
            <w:shd w:val="clear" w:color="auto" w:fill="FFFFFF"/>
            <w:tcMar>
              <w:top w:w="12" w:type="dxa"/>
              <w:left w:w="40" w:type="dxa"/>
              <w:bottom w:w="12" w:type="dxa"/>
              <w:right w:w="40" w:type="dxa"/>
            </w:tcMar>
          </w:tcPr>
          <w:p w14:paraId="7252079D">
            <w:pPr>
              <w:spacing w:after="0" w:line="240" w:lineRule="auto"/>
              <w:jc w:val="left"/>
            </w:pPr>
            <w:r>
              <w:rPr>
                <w:rFonts w:ascii="Calibri" w:hAnsi="Calibri"/>
                <w:color w:val="1E293B"/>
                <w:sz w:val="23"/>
              </w:rPr>
              <w:t>RESOLVED</w:t>
            </w:r>
          </w:p>
        </w:tc>
      </w:tr>
      <w:tr w14:paraId="0A1CAAEA">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1F5F9"/>
            <w:tcMar>
              <w:top w:w="12" w:type="dxa"/>
              <w:left w:w="40" w:type="dxa"/>
              <w:bottom w:w="12" w:type="dxa"/>
              <w:right w:w="40" w:type="dxa"/>
            </w:tcMar>
          </w:tcPr>
          <w:p w14:paraId="72AA184D">
            <w:pPr>
              <w:spacing w:after="0" w:line="240" w:lineRule="auto"/>
              <w:jc w:val="left"/>
            </w:pPr>
            <w:r>
              <w:rPr>
                <w:rFonts w:ascii="Calibri" w:hAnsi="Calibri"/>
                <w:color w:val="1E293B"/>
                <w:sz w:val="23"/>
              </w:rPr>
              <w:t>DEF-06</w:t>
            </w:r>
          </w:p>
        </w:tc>
        <w:tc>
          <w:tcPr>
            <w:tcW w:w="1296" w:type="dxa"/>
            <w:shd w:val="clear" w:color="auto" w:fill="F1F5F9"/>
            <w:tcMar>
              <w:top w:w="12" w:type="dxa"/>
              <w:left w:w="40" w:type="dxa"/>
              <w:bottom w:w="12" w:type="dxa"/>
              <w:right w:w="40" w:type="dxa"/>
            </w:tcMar>
          </w:tcPr>
          <w:p w14:paraId="79083116">
            <w:pPr>
              <w:spacing w:after="0" w:line="240" w:lineRule="auto"/>
              <w:jc w:val="left"/>
            </w:pPr>
            <w:r>
              <w:rPr>
                <w:rFonts w:ascii="Calibri" w:hAnsi="Calibri"/>
                <w:color w:val="1E293B"/>
                <w:sz w:val="23"/>
              </w:rPr>
              <w:t>Liang-Barsky</w:t>
            </w:r>
          </w:p>
        </w:tc>
        <w:tc>
          <w:tcPr>
            <w:tcW w:w="3024" w:type="dxa"/>
            <w:shd w:val="clear" w:color="auto" w:fill="F1F5F9"/>
            <w:tcMar>
              <w:top w:w="12" w:type="dxa"/>
              <w:left w:w="40" w:type="dxa"/>
              <w:bottom w:w="12" w:type="dxa"/>
              <w:right w:w="40" w:type="dxa"/>
            </w:tcMar>
          </w:tcPr>
          <w:p w14:paraId="1A46B056">
            <w:pPr>
              <w:spacing w:after="0" w:line="240" w:lineRule="auto"/>
              <w:jc w:val="left"/>
            </w:pPr>
            <w:r>
              <w:rPr>
                <w:rFonts w:ascii="Calibri" w:hAnsi="Calibri"/>
                <w:color w:val="1E293B"/>
                <w:sz w:val="23"/>
              </w:rPr>
              <w:t>Division by zero crash occurred when processing vertical line segments</w:t>
            </w:r>
          </w:p>
        </w:tc>
        <w:tc>
          <w:tcPr>
            <w:tcW w:w="1080" w:type="dxa"/>
            <w:shd w:val="clear" w:color="auto" w:fill="F1F5F9"/>
            <w:tcMar>
              <w:top w:w="12" w:type="dxa"/>
              <w:left w:w="40" w:type="dxa"/>
              <w:bottom w:w="12" w:type="dxa"/>
              <w:right w:w="40" w:type="dxa"/>
            </w:tcMar>
          </w:tcPr>
          <w:p w14:paraId="3F4F3537">
            <w:pPr>
              <w:spacing w:after="0" w:line="240" w:lineRule="auto"/>
              <w:jc w:val="left"/>
            </w:pPr>
            <w:r>
              <w:rPr>
                <w:rFonts w:ascii="Calibri" w:hAnsi="Calibri"/>
                <w:color w:val="1E293B"/>
                <w:sz w:val="23"/>
              </w:rPr>
              <w:t>Critical</w:t>
            </w:r>
          </w:p>
        </w:tc>
        <w:tc>
          <w:tcPr>
            <w:tcW w:w="3348" w:type="dxa"/>
            <w:shd w:val="clear" w:color="auto" w:fill="F1F5F9"/>
            <w:tcMar>
              <w:top w:w="12" w:type="dxa"/>
              <w:left w:w="40" w:type="dxa"/>
              <w:bottom w:w="12" w:type="dxa"/>
              <w:right w:w="40" w:type="dxa"/>
            </w:tcMar>
          </w:tcPr>
          <w:p w14:paraId="4EAF6410">
            <w:pPr>
              <w:spacing w:after="0" w:line="240" w:lineRule="auto"/>
              <w:jc w:val="left"/>
            </w:pPr>
            <w:r>
              <w:rPr>
                <w:rFonts w:ascii="Calibri" w:hAnsi="Calibri"/>
                <w:color w:val="1E293B"/>
                <w:sz w:val="23"/>
              </w:rPr>
              <w:t>Parallel boundary check (p_i == 0) was missing before evaluating parametric ratio q/p.</w:t>
            </w:r>
          </w:p>
        </w:tc>
        <w:tc>
          <w:tcPr>
            <w:tcW w:w="1080" w:type="dxa"/>
            <w:shd w:val="clear" w:color="auto" w:fill="F1F5F9"/>
            <w:tcMar>
              <w:top w:w="12" w:type="dxa"/>
              <w:left w:w="40" w:type="dxa"/>
              <w:bottom w:w="12" w:type="dxa"/>
              <w:right w:w="40" w:type="dxa"/>
            </w:tcMar>
          </w:tcPr>
          <w:p w14:paraId="18841627">
            <w:pPr>
              <w:spacing w:after="0" w:line="240" w:lineRule="auto"/>
              <w:jc w:val="left"/>
            </w:pPr>
            <w:r>
              <w:rPr>
                <w:rFonts w:ascii="Calibri" w:hAnsi="Calibri"/>
                <w:color w:val="1E293B"/>
                <w:sz w:val="23"/>
              </w:rPr>
              <w:t>RESOLVED</w:t>
            </w:r>
          </w:p>
        </w:tc>
      </w:tr>
      <w:tr w14:paraId="3182A8C9">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FFFFF"/>
            <w:tcMar>
              <w:top w:w="12" w:type="dxa"/>
              <w:left w:w="40" w:type="dxa"/>
              <w:bottom w:w="12" w:type="dxa"/>
              <w:right w:w="40" w:type="dxa"/>
            </w:tcMar>
          </w:tcPr>
          <w:p w14:paraId="2A374297">
            <w:pPr>
              <w:spacing w:after="0" w:line="240" w:lineRule="auto"/>
              <w:jc w:val="left"/>
            </w:pPr>
            <w:r>
              <w:rPr>
                <w:rFonts w:ascii="Calibri" w:hAnsi="Calibri"/>
                <w:color w:val="1E293B"/>
                <w:sz w:val="23"/>
              </w:rPr>
              <w:t>DEF-07</w:t>
            </w:r>
          </w:p>
        </w:tc>
        <w:tc>
          <w:tcPr>
            <w:tcW w:w="1296" w:type="dxa"/>
            <w:shd w:val="clear" w:color="auto" w:fill="FFFFFF"/>
            <w:tcMar>
              <w:top w:w="12" w:type="dxa"/>
              <w:left w:w="40" w:type="dxa"/>
              <w:bottom w:w="12" w:type="dxa"/>
              <w:right w:w="40" w:type="dxa"/>
            </w:tcMar>
          </w:tcPr>
          <w:p w14:paraId="56A4F87C">
            <w:pPr>
              <w:spacing w:after="0" w:line="240" w:lineRule="auto"/>
              <w:jc w:val="left"/>
            </w:pPr>
            <w:r>
              <w:rPr>
                <w:rFonts w:ascii="Calibri" w:hAnsi="Calibri"/>
                <w:color w:val="1E293B"/>
                <w:sz w:val="23"/>
              </w:rPr>
              <w:t>Canvas API</w:t>
            </w:r>
          </w:p>
        </w:tc>
        <w:tc>
          <w:tcPr>
            <w:tcW w:w="3024" w:type="dxa"/>
            <w:shd w:val="clear" w:color="auto" w:fill="FFFFFF"/>
            <w:tcMar>
              <w:top w:w="12" w:type="dxa"/>
              <w:left w:w="40" w:type="dxa"/>
              <w:bottom w:w="12" w:type="dxa"/>
              <w:right w:w="40" w:type="dxa"/>
            </w:tcMar>
          </w:tcPr>
          <w:p w14:paraId="431BF0F5">
            <w:pPr>
              <w:spacing w:after="0" w:line="240" w:lineRule="auto"/>
              <w:jc w:val="left"/>
            </w:pPr>
            <w:r>
              <w:rPr>
                <w:rFonts w:ascii="Calibri" w:hAnsi="Calibri"/>
                <w:color w:val="1E293B"/>
                <w:sz w:val="23"/>
              </w:rPr>
              <w:t>Grid line text and pixel grid appeared blurry on Retina/High-DPI laptop screens</w:t>
            </w:r>
          </w:p>
        </w:tc>
        <w:tc>
          <w:tcPr>
            <w:tcW w:w="1080" w:type="dxa"/>
            <w:shd w:val="clear" w:color="auto" w:fill="FFFFFF"/>
            <w:tcMar>
              <w:top w:w="12" w:type="dxa"/>
              <w:left w:w="40" w:type="dxa"/>
              <w:bottom w:w="12" w:type="dxa"/>
              <w:right w:w="40" w:type="dxa"/>
            </w:tcMar>
          </w:tcPr>
          <w:p w14:paraId="63ED5BDA">
            <w:pPr>
              <w:spacing w:after="0" w:line="240" w:lineRule="auto"/>
              <w:jc w:val="left"/>
            </w:pPr>
            <w:r>
              <w:rPr>
                <w:rFonts w:ascii="Calibri" w:hAnsi="Calibri"/>
                <w:color w:val="1E293B"/>
                <w:sz w:val="23"/>
              </w:rPr>
              <w:t>Minor</w:t>
            </w:r>
          </w:p>
        </w:tc>
        <w:tc>
          <w:tcPr>
            <w:tcW w:w="3348" w:type="dxa"/>
            <w:shd w:val="clear" w:color="auto" w:fill="FFFFFF"/>
            <w:tcMar>
              <w:top w:w="12" w:type="dxa"/>
              <w:left w:w="40" w:type="dxa"/>
              <w:bottom w:w="12" w:type="dxa"/>
              <w:right w:w="40" w:type="dxa"/>
            </w:tcMar>
          </w:tcPr>
          <w:p w14:paraId="6BD891E5">
            <w:pPr>
              <w:spacing w:after="0" w:line="240" w:lineRule="auto"/>
              <w:jc w:val="left"/>
            </w:pPr>
            <w:r>
              <w:rPr>
                <w:rFonts w:ascii="Calibri" w:hAnsi="Calibri"/>
                <w:color w:val="1E293B"/>
                <w:sz w:val="23"/>
              </w:rPr>
              <w:t>Canvas width/height properties were set without factoring devicePixelRatio.</w:t>
            </w:r>
          </w:p>
        </w:tc>
        <w:tc>
          <w:tcPr>
            <w:tcW w:w="1080" w:type="dxa"/>
            <w:shd w:val="clear" w:color="auto" w:fill="FFFFFF"/>
            <w:tcMar>
              <w:top w:w="12" w:type="dxa"/>
              <w:left w:w="40" w:type="dxa"/>
              <w:bottom w:w="12" w:type="dxa"/>
              <w:right w:w="40" w:type="dxa"/>
            </w:tcMar>
          </w:tcPr>
          <w:p w14:paraId="4E8232F8">
            <w:pPr>
              <w:spacing w:after="0" w:line="240" w:lineRule="auto"/>
              <w:jc w:val="left"/>
            </w:pPr>
            <w:r>
              <w:rPr>
                <w:rFonts w:ascii="Calibri" w:hAnsi="Calibri"/>
                <w:color w:val="1E293B"/>
                <w:sz w:val="23"/>
              </w:rPr>
              <w:t>RESOLVED</w:t>
            </w:r>
          </w:p>
        </w:tc>
      </w:tr>
      <w:tr w14:paraId="27396CED">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972" w:type="dxa"/>
            <w:shd w:val="clear" w:color="auto" w:fill="F1F5F9"/>
            <w:tcMar>
              <w:top w:w="12" w:type="dxa"/>
              <w:left w:w="40" w:type="dxa"/>
              <w:bottom w:w="12" w:type="dxa"/>
              <w:right w:w="40" w:type="dxa"/>
            </w:tcMar>
          </w:tcPr>
          <w:p w14:paraId="2C2E4DBA">
            <w:pPr>
              <w:spacing w:after="0" w:line="240" w:lineRule="auto"/>
              <w:jc w:val="left"/>
            </w:pPr>
            <w:r>
              <w:rPr>
                <w:rFonts w:ascii="Calibri" w:hAnsi="Calibri"/>
                <w:color w:val="1E293B"/>
                <w:sz w:val="23"/>
              </w:rPr>
              <w:t>DEF-08</w:t>
            </w:r>
          </w:p>
        </w:tc>
        <w:tc>
          <w:tcPr>
            <w:tcW w:w="1296" w:type="dxa"/>
            <w:shd w:val="clear" w:color="auto" w:fill="F1F5F9"/>
            <w:tcMar>
              <w:top w:w="12" w:type="dxa"/>
              <w:left w:w="40" w:type="dxa"/>
              <w:bottom w:w="12" w:type="dxa"/>
              <w:right w:w="40" w:type="dxa"/>
            </w:tcMar>
          </w:tcPr>
          <w:p w14:paraId="39F989F6">
            <w:pPr>
              <w:spacing w:after="0" w:line="240" w:lineRule="auto"/>
              <w:jc w:val="left"/>
            </w:pPr>
            <w:r>
              <w:rPr>
                <w:rFonts w:ascii="Calibri" w:hAnsi="Calibri"/>
                <w:color w:val="1E293B"/>
                <w:sz w:val="23"/>
              </w:rPr>
              <w:t>Animation</w:t>
            </w:r>
          </w:p>
        </w:tc>
        <w:tc>
          <w:tcPr>
            <w:tcW w:w="3024" w:type="dxa"/>
            <w:shd w:val="clear" w:color="auto" w:fill="F1F5F9"/>
            <w:tcMar>
              <w:top w:w="12" w:type="dxa"/>
              <w:left w:w="40" w:type="dxa"/>
              <w:bottom w:w="12" w:type="dxa"/>
              <w:right w:w="40" w:type="dxa"/>
            </w:tcMar>
          </w:tcPr>
          <w:p w14:paraId="48DCF500">
            <w:pPr>
              <w:spacing w:after="0" w:line="240" w:lineRule="auto"/>
              <w:jc w:val="left"/>
            </w:pPr>
            <w:r>
              <w:rPr>
                <w:rFonts w:ascii="Calibri" w:hAnsi="Calibri"/>
                <w:color w:val="1E293B"/>
                <w:sz w:val="23"/>
              </w:rPr>
              <w:t>Rapidly clicking 'Start' spawned multiple parallel interval timers</w:t>
            </w:r>
          </w:p>
        </w:tc>
        <w:tc>
          <w:tcPr>
            <w:tcW w:w="1080" w:type="dxa"/>
            <w:shd w:val="clear" w:color="auto" w:fill="F1F5F9"/>
            <w:tcMar>
              <w:top w:w="12" w:type="dxa"/>
              <w:left w:w="40" w:type="dxa"/>
              <w:bottom w:w="12" w:type="dxa"/>
              <w:right w:w="40" w:type="dxa"/>
            </w:tcMar>
          </w:tcPr>
          <w:p w14:paraId="5B08EC08">
            <w:pPr>
              <w:spacing w:after="0" w:line="240" w:lineRule="auto"/>
              <w:jc w:val="left"/>
            </w:pPr>
            <w:r>
              <w:rPr>
                <w:rFonts w:ascii="Calibri" w:hAnsi="Calibri"/>
                <w:color w:val="1E293B"/>
                <w:sz w:val="23"/>
              </w:rPr>
              <w:t>Major</w:t>
            </w:r>
          </w:p>
        </w:tc>
        <w:tc>
          <w:tcPr>
            <w:tcW w:w="3348" w:type="dxa"/>
            <w:shd w:val="clear" w:color="auto" w:fill="F1F5F9"/>
            <w:tcMar>
              <w:top w:w="12" w:type="dxa"/>
              <w:left w:w="40" w:type="dxa"/>
              <w:bottom w:w="12" w:type="dxa"/>
              <w:right w:w="40" w:type="dxa"/>
            </w:tcMar>
          </w:tcPr>
          <w:p w14:paraId="7D043C13">
            <w:pPr>
              <w:spacing w:after="0" w:line="240" w:lineRule="auto"/>
              <w:jc w:val="left"/>
            </w:pPr>
            <w:r>
              <w:rPr>
                <w:rFonts w:ascii="Calibri" w:hAnsi="Calibri"/>
                <w:color w:val="1E293B"/>
                <w:sz w:val="23"/>
              </w:rPr>
              <w:t>Previous setInterval timer ID was not cleared before instantiating a new timer loop.</w:t>
            </w:r>
          </w:p>
        </w:tc>
        <w:tc>
          <w:tcPr>
            <w:tcW w:w="1080" w:type="dxa"/>
            <w:shd w:val="clear" w:color="auto" w:fill="F1F5F9"/>
            <w:tcMar>
              <w:top w:w="12" w:type="dxa"/>
              <w:left w:w="40" w:type="dxa"/>
              <w:bottom w:w="12" w:type="dxa"/>
              <w:right w:w="40" w:type="dxa"/>
            </w:tcMar>
          </w:tcPr>
          <w:p w14:paraId="6857AEEB">
            <w:pPr>
              <w:spacing w:after="0" w:line="240" w:lineRule="auto"/>
              <w:jc w:val="left"/>
            </w:pPr>
            <w:r>
              <w:rPr>
                <w:rFonts w:ascii="Calibri" w:hAnsi="Calibri"/>
                <w:color w:val="1E293B"/>
                <w:sz w:val="23"/>
              </w:rPr>
              <w:t>RESOLVED</w:t>
            </w:r>
          </w:p>
        </w:tc>
      </w:tr>
    </w:tbl>
    <w:p w14:paraId="5D1A3910">
      <w:pPr>
        <w:keepNext/>
        <w:spacing w:before="60" w:after="20"/>
      </w:pPr>
      <w:r>
        <w:rPr>
          <w:rFonts w:ascii="Calibri" w:hAnsi="Calibri"/>
          <w:b/>
          <w:color w:val="1B365D"/>
          <w:sz w:val="32"/>
        </w:rPr>
        <w:t>6. Debugging Report</w:t>
      </w:r>
    </w:p>
    <w:p w14:paraId="18901858">
      <w:pPr>
        <w:spacing w:after="10" w:line="240" w:lineRule="auto"/>
      </w:pPr>
      <w:r>
        <w:rPr>
          <w:rFonts w:ascii="Calibri" w:hAnsi="Calibri"/>
          <w:color w:val="1E293B"/>
          <w:sz w:val="28"/>
        </w:rPr>
        <w:t>The Debugging Report presents an in-depth technical analysis of the root causes, diagnostic methodologies, code refactoring, and verification procedures implemented to resolve complex engineering challenges encountered during project development.</w:t>
      </w:r>
    </w:p>
    <w:p w14:paraId="431E7597">
      <w:pPr>
        <w:keepNext/>
        <w:spacing w:before="40" w:after="20"/>
      </w:pPr>
      <w:r>
        <w:rPr>
          <w:rFonts w:ascii="Calibri" w:hAnsi="Calibri"/>
          <w:b/>
          <w:color w:val="2B547E"/>
          <w:sz w:val="32"/>
        </w:rPr>
        <w:t>6.1 Case Study 1: Mathematical Coordinate Space Transformation (DEF-01)</w:t>
      </w:r>
    </w:p>
    <w:p w14:paraId="11019F29">
      <w:pPr>
        <w:spacing w:after="10" w:line="240" w:lineRule="auto"/>
      </w:pPr>
      <w:r>
        <w:rPr>
          <w:rFonts w:ascii="Calibri" w:hAnsi="Calibri"/>
          <w:color w:val="1E293B"/>
          <w:sz w:val="28"/>
        </w:rPr>
        <w:t>In standard HTML5 Canvas rendering, the origin point (0,0) is located at the top-left corner of the canvas element, with the positive Y-axis pointing vertically downward. However, computer graphics academic theory mandates a standard Cartesian coordinate system where the positive Y-axis points upward from the center origin.</w:t>
      </w:r>
    </w:p>
    <w:p w14:paraId="15501B84">
      <w:pPr>
        <w:spacing w:after="10" w:line="240" w:lineRule="auto"/>
      </w:pPr>
      <w:r>
        <w:rPr>
          <w:rFonts w:ascii="Calibri" w:hAnsi="Calibri"/>
          <w:color w:val="1E293B"/>
          <w:sz w:val="28"/>
        </w:rPr>
        <w:t>To solve this fundamental conflict without corrupting algorithm math engines, a centralized coordinate transformation mapping was engineered inside canvas.js:</w:t>
      </w:r>
    </w:p>
    <w:tbl>
      <w:tblPr>
        <w:tblStyle w:val="12"/>
        <w:tblW w:w="0" w:type="auto"/>
        <w:jc w:val="center"/>
        <w:tblLayout w:type="autofit"/>
        <w:tblCellMar>
          <w:top w:w="0" w:type="dxa"/>
          <w:left w:w="108" w:type="dxa"/>
          <w:bottom w:w="0" w:type="dxa"/>
          <w:right w:w="108" w:type="dxa"/>
        </w:tblCellMar>
      </w:tblPr>
      <w:tblGrid>
        <w:gridCol w:w="10800"/>
      </w:tblGrid>
      <w:tr w14:paraId="23648B01">
        <w:tblPrEx>
          <w:tblCellMar>
            <w:top w:w="0" w:type="dxa"/>
            <w:left w:w="108" w:type="dxa"/>
            <w:bottom w:w="0" w:type="dxa"/>
            <w:right w:w="108" w:type="dxa"/>
          </w:tblCellMar>
        </w:tblPrEx>
        <w:trPr>
          <w:jc w:val="center"/>
        </w:trPr>
        <w:tc>
          <w:tcPr>
            <w:tcW w:w="10800" w:type="dxa"/>
            <w:tcBorders>
              <w:top w:val="single" w:color="CBD5E1" w:sz="4" w:space="0"/>
              <w:left w:val="single" w:color="CBD5E1" w:sz="4" w:space="0"/>
              <w:bottom w:val="single" w:color="CBD5E1" w:sz="4" w:space="0"/>
              <w:right w:val="single" w:color="CBD5E1" w:sz="4" w:space="0"/>
            </w:tcBorders>
            <w:shd w:val="clear" w:color="auto" w:fill="F4F4F5"/>
            <w:tcMar>
              <w:top w:w="20" w:type="dxa"/>
              <w:left w:w="40" w:type="dxa"/>
              <w:bottom w:w="20" w:type="dxa"/>
              <w:right w:w="40" w:type="dxa"/>
            </w:tcMar>
          </w:tcPr>
          <w:p w14:paraId="7C117DAA">
            <w:pPr>
              <w:spacing w:after="0" w:line="240" w:lineRule="auto"/>
            </w:pPr>
            <w:r>
              <w:rPr>
                <w:rFonts w:ascii="Consolas" w:hAnsi="Consolas"/>
                <w:color w:val="0F172A"/>
                <w:sz w:val="20"/>
              </w:rPr>
              <w:t>// Mathematical Coordinate Transformation in CanvasModule (canvas.js)</w:t>
            </w:r>
            <w:r>
              <w:rPr>
                <w:rFonts w:ascii="Consolas" w:hAnsi="Consolas"/>
                <w:color w:val="0F172A"/>
                <w:sz w:val="20"/>
              </w:rPr>
              <w:br w:type="textWrapping"/>
            </w:r>
            <w:r>
              <w:rPr>
                <w:rFonts w:ascii="Consolas" w:hAnsi="Consolas"/>
                <w:color w:val="0F172A"/>
                <w:sz w:val="20"/>
              </w:rPr>
              <w:t>toCanvasX(x) {</w:t>
            </w:r>
            <w:r>
              <w:rPr>
                <w:rFonts w:ascii="Consolas" w:hAnsi="Consolas"/>
                <w:color w:val="0F172A"/>
                <w:sz w:val="20"/>
              </w:rPr>
              <w:br w:type="textWrapping"/>
            </w:r>
            <w:r>
              <w:rPr>
                <w:rFonts w:ascii="Consolas" w:hAnsi="Consolas"/>
                <w:color w:val="0F172A"/>
                <w:sz w:val="20"/>
              </w:rPr>
              <w:t xml:space="preserve">  return this.originX + x * this.scale;</w:t>
            </w:r>
            <w:r>
              <w:rPr>
                <w:rFonts w:ascii="Consolas" w:hAnsi="Consolas"/>
                <w:color w:val="0F172A"/>
                <w:sz w:val="20"/>
              </w:rPr>
              <w:br w:type="textWrapping"/>
            </w:r>
            <w:r>
              <w:rPr>
                <w:rFonts w:ascii="Consolas" w:hAnsi="Consolas"/>
                <w:color w:val="0F172A"/>
                <w:sz w:val="20"/>
              </w:rPr>
              <w:t>}</w:t>
            </w:r>
            <w:r>
              <w:rPr>
                <w:rFonts w:ascii="Consolas" w:hAnsi="Consolas"/>
                <w:color w:val="0F172A"/>
                <w:sz w:val="20"/>
              </w:rPr>
              <w:br w:type="textWrapping"/>
            </w:r>
            <w:r>
              <w:rPr>
                <w:rFonts w:ascii="Consolas" w:hAnsi="Consolas"/>
                <w:color w:val="0F172A"/>
                <w:sz w:val="20"/>
              </w:rPr>
              <w:br w:type="textWrapping"/>
            </w:r>
            <w:r>
              <w:rPr>
                <w:rFonts w:ascii="Consolas" w:hAnsi="Consolas"/>
                <w:color w:val="0F172A"/>
                <w:sz w:val="20"/>
              </w:rPr>
              <w:t>toCanvasY(y) {</w:t>
            </w:r>
            <w:r>
              <w:rPr>
                <w:rFonts w:ascii="Consolas" w:hAnsi="Consolas"/>
                <w:color w:val="0F172A"/>
                <w:sz w:val="20"/>
              </w:rPr>
              <w:br w:type="textWrapping"/>
            </w:r>
            <w:r>
              <w:rPr>
                <w:rFonts w:ascii="Consolas" w:hAnsi="Consolas"/>
                <w:color w:val="0F172A"/>
                <w:sz w:val="20"/>
              </w:rPr>
              <w:t xml:space="preserve">  // Mathematical +Y points UPWARD; Canvas Y points DOWNWARD</w:t>
            </w:r>
            <w:r>
              <w:rPr>
                <w:rFonts w:ascii="Consolas" w:hAnsi="Consolas"/>
                <w:color w:val="0F172A"/>
                <w:sz w:val="20"/>
              </w:rPr>
              <w:br w:type="textWrapping"/>
            </w:r>
            <w:r>
              <w:rPr>
                <w:rFonts w:ascii="Consolas" w:hAnsi="Consolas"/>
                <w:color w:val="0F172A"/>
                <w:sz w:val="20"/>
              </w:rPr>
              <w:t xml:space="preserve">  return this.originY - y * this.scale;</w:t>
            </w:r>
            <w:r>
              <w:rPr>
                <w:rFonts w:ascii="Consolas" w:hAnsi="Consolas"/>
                <w:color w:val="0F172A"/>
                <w:sz w:val="20"/>
              </w:rPr>
              <w:br w:type="textWrapping"/>
            </w:r>
            <w:r>
              <w:rPr>
                <w:rFonts w:ascii="Consolas" w:hAnsi="Consolas"/>
                <w:color w:val="0F172A"/>
                <w:sz w:val="20"/>
              </w:rPr>
              <w:t>}</w:t>
            </w:r>
          </w:p>
        </w:tc>
      </w:tr>
    </w:tbl>
    <w:p w14:paraId="2D77083A">
      <w:pPr>
        <w:spacing w:after="10" w:line="240" w:lineRule="auto"/>
      </w:pPr>
      <w:r>
        <w:rPr>
          <w:rFonts w:ascii="Calibri" w:hAnsi="Calibri"/>
          <w:color w:val="1E293B"/>
          <w:sz w:val="28"/>
        </w:rPr>
        <w:t>By routing all canvas draw calls through toCanvasX() and toCanvasY(), algorithm engines maintain pure mathematical inputs and outputs without worrying about canvas pixel space inversion.</w:t>
      </w:r>
    </w:p>
    <w:p w14:paraId="352FA81A">
      <w:pPr>
        <w:keepNext/>
        <w:spacing w:before="40" w:after="20"/>
      </w:pPr>
      <w:r>
        <w:rPr>
          <w:rFonts w:ascii="Calibri" w:hAnsi="Calibri"/>
          <w:b/>
          <w:color w:val="2B547E"/>
          <w:sz w:val="32"/>
        </w:rPr>
        <w:t>6.2 Case Study 2: High-DPI Sharpness &amp; Pixel Scaling (DEF-07)</w:t>
      </w:r>
    </w:p>
    <w:p w14:paraId="0F7415D1">
      <w:pPr>
        <w:spacing w:after="10" w:line="240" w:lineRule="auto"/>
      </w:pPr>
      <w:r>
        <w:rPr>
          <w:rFonts w:ascii="Calibri" w:hAnsi="Calibri"/>
          <w:color w:val="1E293B"/>
          <w:sz w:val="28"/>
        </w:rPr>
        <w:t>When rendered on modern high-resolution displays (e.g., 4K monitors or Retina laptops with 125%-200% OS scaling), canvas elements default to 1:1 CSS pixel mapping, resulting in visibly blurry text and grid lines. The solution required dynamically scaling the underlying canvas backing store while maintaining CSS dimensions:</w:t>
      </w:r>
    </w:p>
    <w:tbl>
      <w:tblPr>
        <w:tblStyle w:val="12"/>
        <w:tblW w:w="0" w:type="auto"/>
        <w:jc w:val="center"/>
        <w:tblLayout w:type="autofit"/>
        <w:tblCellMar>
          <w:top w:w="0" w:type="dxa"/>
          <w:left w:w="108" w:type="dxa"/>
          <w:bottom w:w="0" w:type="dxa"/>
          <w:right w:w="108" w:type="dxa"/>
        </w:tblCellMar>
      </w:tblPr>
      <w:tblGrid>
        <w:gridCol w:w="10800"/>
      </w:tblGrid>
      <w:tr w14:paraId="1EF5A826">
        <w:tblPrEx>
          <w:tblCellMar>
            <w:top w:w="0" w:type="dxa"/>
            <w:left w:w="108" w:type="dxa"/>
            <w:bottom w:w="0" w:type="dxa"/>
            <w:right w:w="108" w:type="dxa"/>
          </w:tblCellMar>
        </w:tblPrEx>
        <w:trPr>
          <w:jc w:val="center"/>
        </w:trPr>
        <w:tc>
          <w:tcPr>
            <w:tcW w:w="10800" w:type="dxa"/>
            <w:tcBorders>
              <w:top w:val="single" w:color="CBD5E1" w:sz="4" w:space="0"/>
              <w:left w:val="single" w:color="CBD5E1" w:sz="4" w:space="0"/>
              <w:bottom w:val="single" w:color="CBD5E1" w:sz="4" w:space="0"/>
              <w:right w:val="single" w:color="CBD5E1" w:sz="4" w:space="0"/>
            </w:tcBorders>
            <w:shd w:val="clear" w:color="auto" w:fill="F4F4F5"/>
            <w:tcMar>
              <w:top w:w="20" w:type="dxa"/>
              <w:left w:w="40" w:type="dxa"/>
              <w:bottom w:w="20" w:type="dxa"/>
              <w:right w:w="40" w:type="dxa"/>
            </w:tcMar>
          </w:tcPr>
          <w:p w14:paraId="43A9509B">
            <w:pPr>
              <w:spacing w:after="0" w:line="240" w:lineRule="auto"/>
            </w:pPr>
            <w:r>
              <w:rPr>
                <w:rFonts w:ascii="Consolas" w:hAnsi="Consolas"/>
                <w:color w:val="0F172A"/>
                <w:sz w:val="20"/>
              </w:rPr>
              <w:t>resizeCanvas() {</w:t>
            </w:r>
            <w:r>
              <w:rPr>
                <w:rFonts w:ascii="Consolas" w:hAnsi="Consolas"/>
                <w:color w:val="0F172A"/>
                <w:sz w:val="20"/>
              </w:rPr>
              <w:br w:type="textWrapping"/>
            </w:r>
            <w:r>
              <w:rPr>
                <w:rFonts w:ascii="Consolas" w:hAnsi="Consolas"/>
                <w:color w:val="0F172A"/>
                <w:sz w:val="20"/>
              </w:rPr>
              <w:t xml:space="preserve">  const rect = this.canvas.getBoundingClientRect();</w:t>
            </w:r>
            <w:r>
              <w:rPr>
                <w:rFonts w:ascii="Consolas" w:hAnsi="Consolas"/>
                <w:color w:val="0F172A"/>
                <w:sz w:val="20"/>
              </w:rPr>
              <w:br w:type="textWrapping"/>
            </w:r>
            <w:r>
              <w:rPr>
                <w:rFonts w:ascii="Consolas" w:hAnsi="Consolas"/>
                <w:color w:val="0F172A"/>
                <w:sz w:val="20"/>
              </w:rPr>
              <w:t xml:space="preserve">  const dpr = window.devicePixelRatio || 1;</w:t>
            </w:r>
            <w:r>
              <w:rPr>
                <w:rFonts w:ascii="Consolas" w:hAnsi="Consolas"/>
                <w:color w:val="0F172A"/>
                <w:sz w:val="20"/>
              </w:rPr>
              <w:br w:type="textWrapping"/>
            </w:r>
            <w:r>
              <w:rPr>
                <w:rFonts w:ascii="Consolas" w:hAnsi="Consolas"/>
                <w:color w:val="0F172A"/>
                <w:sz w:val="20"/>
              </w:rPr>
              <w:br w:type="textWrapping"/>
            </w:r>
            <w:r>
              <w:rPr>
                <w:rFonts w:ascii="Consolas" w:hAnsi="Consolas"/>
                <w:color w:val="0F172A"/>
                <w:sz w:val="20"/>
              </w:rPr>
              <w:t xml:space="preserve">  // Scale backing store resolution</w:t>
            </w:r>
            <w:r>
              <w:rPr>
                <w:rFonts w:ascii="Consolas" w:hAnsi="Consolas"/>
                <w:color w:val="0F172A"/>
                <w:sz w:val="20"/>
              </w:rPr>
              <w:br w:type="textWrapping"/>
            </w:r>
            <w:r>
              <w:rPr>
                <w:rFonts w:ascii="Consolas" w:hAnsi="Consolas"/>
                <w:color w:val="0F172A"/>
                <w:sz w:val="20"/>
              </w:rPr>
              <w:t xml:space="preserve">  this.canvas.width = rect.width * dpr;</w:t>
            </w:r>
            <w:r>
              <w:rPr>
                <w:rFonts w:ascii="Consolas" w:hAnsi="Consolas"/>
                <w:color w:val="0F172A"/>
                <w:sz w:val="20"/>
              </w:rPr>
              <w:br w:type="textWrapping"/>
            </w:r>
            <w:r>
              <w:rPr>
                <w:rFonts w:ascii="Consolas" w:hAnsi="Consolas"/>
                <w:color w:val="0F172A"/>
                <w:sz w:val="20"/>
              </w:rPr>
              <w:t xml:space="preserve">  this.canvas.height = rect.height * dpr;</w:t>
            </w:r>
            <w:r>
              <w:rPr>
                <w:rFonts w:ascii="Consolas" w:hAnsi="Consolas"/>
                <w:color w:val="0F172A"/>
                <w:sz w:val="20"/>
              </w:rPr>
              <w:br w:type="textWrapping"/>
            </w:r>
            <w:r>
              <w:rPr>
                <w:rFonts w:ascii="Consolas" w:hAnsi="Consolas"/>
                <w:color w:val="0F172A"/>
                <w:sz w:val="20"/>
              </w:rPr>
              <w:br w:type="textWrapping"/>
            </w:r>
            <w:r>
              <w:rPr>
                <w:rFonts w:ascii="Consolas" w:hAnsi="Consolas"/>
                <w:color w:val="0F172A"/>
                <w:sz w:val="20"/>
              </w:rPr>
              <w:t xml:space="preserve">  // Scale drawing context to match device pixel ratio</w:t>
            </w:r>
            <w:r>
              <w:rPr>
                <w:rFonts w:ascii="Consolas" w:hAnsi="Consolas"/>
                <w:color w:val="0F172A"/>
                <w:sz w:val="20"/>
              </w:rPr>
              <w:br w:type="textWrapping"/>
            </w:r>
            <w:r>
              <w:rPr>
                <w:rFonts w:ascii="Consolas" w:hAnsi="Consolas"/>
                <w:color w:val="0F172A"/>
                <w:sz w:val="20"/>
              </w:rPr>
              <w:t xml:space="preserve">  this.ctx.scale(dpr, dpr);</w:t>
            </w:r>
            <w:r>
              <w:rPr>
                <w:rFonts w:ascii="Consolas" w:hAnsi="Consolas"/>
                <w:color w:val="0F172A"/>
                <w:sz w:val="20"/>
              </w:rPr>
              <w:br w:type="textWrapping"/>
            </w:r>
            <w:r>
              <w:rPr>
                <w:rFonts w:ascii="Consolas" w:hAnsi="Consolas"/>
                <w:color w:val="0F172A"/>
                <w:sz w:val="20"/>
              </w:rPr>
              <w:t xml:space="preserve">  this.render();</w:t>
            </w:r>
            <w:r>
              <w:rPr>
                <w:rFonts w:ascii="Consolas" w:hAnsi="Consolas"/>
                <w:color w:val="0F172A"/>
                <w:sz w:val="20"/>
              </w:rPr>
              <w:br w:type="textWrapping"/>
            </w:r>
            <w:r>
              <w:rPr>
                <w:rFonts w:ascii="Consolas" w:hAnsi="Consolas"/>
                <w:color w:val="0F172A"/>
                <w:sz w:val="20"/>
              </w:rPr>
              <w:t>}</w:t>
            </w:r>
          </w:p>
        </w:tc>
      </w:tr>
    </w:tbl>
    <w:p w14:paraId="62319F35">
      <w:pPr>
        <w:keepNext/>
        <w:spacing w:before="40" w:after="20"/>
      </w:pPr>
      <w:r>
        <w:rPr>
          <w:rFonts w:ascii="Calibri" w:hAnsi="Calibri"/>
          <w:b/>
          <w:color w:val="2B547E"/>
          <w:sz w:val="32"/>
        </w:rPr>
        <w:t>6.3 Case Study 3: Cohen-Sutherland Outcode Boundary Logic &amp; Intersections (DEF-05)</w:t>
      </w:r>
    </w:p>
    <w:p w14:paraId="1297045B">
      <w:pPr>
        <w:spacing w:after="10" w:line="240" w:lineRule="auto"/>
      </w:pPr>
      <w:r>
        <w:rPr>
          <w:rFonts w:ascii="Calibri" w:hAnsi="Calibri"/>
          <w:color w:val="1E293B"/>
          <w:sz w:val="28"/>
        </w:rPr>
        <w:t>A major bug was encountered during Cohen-Sutherland line clipping when processing lines with endpoints lying directly on a clipping window boundary (e.g., X1 = Xmin). The initial code used non-strict comparisons, causing points on the edge to be classified as outside (outcode bit set), leading to infinite clipping loops.</w:t>
      </w:r>
    </w:p>
    <w:p w14:paraId="3AB34625">
      <w:pPr>
        <w:spacing w:after="10" w:line="240" w:lineRule="auto"/>
      </w:pPr>
      <w:r>
        <w:rPr>
          <w:rFonts w:ascii="Calibri" w:hAnsi="Calibri"/>
          <w:color w:val="1E293B"/>
          <w:sz w:val="28"/>
        </w:rPr>
        <w:t>The bug was fixed by enforcing strict region comparison rules inside ClippingModule.computeOutCode():</w:t>
      </w:r>
    </w:p>
    <w:tbl>
      <w:tblPr>
        <w:tblStyle w:val="12"/>
        <w:tblW w:w="0" w:type="auto"/>
        <w:jc w:val="center"/>
        <w:tblLayout w:type="autofit"/>
        <w:tblCellMar>
          <w:top w:w="0" w:type="dxa"/>
          <w:left w:w="108" w:type="dxa"/>
          <w:bottom w:w="0" w:type="dxa"/>
          <w:right w:w="108" w:type="dxa"/>
        </w:tblCellMar>
      </w:tblPr>
      <w:tblGrid>
        <w:gridCol w:w="10800"/>
      </w:tblGrid>
      <w:tr w14:paraId="7C1BF2C4">
        <w:tblPrEx>
          <w:tblCellMar>
            <w:top w:w="0" w:type="dxa"/>
            <w:left w:w="108" w:type="dxa"/>
            <w:bottom w:w="0" w:type="dxa"/>
            <w:right w:w="108" w:type="dxa"/>
          </w:tblCellMar>
        </w:tblPrEx>
        <w:trPr>
          <w:jc w:val="center"/>
        </w:trPr>
        <w:tc>
          <w:tcPr>
            <w:tcW w:w="10800" w:type="dxa"/>
            <w:tcBorders>
              <w:top w:val="single" w:color="CBD5E1" w:sz="4" w:space="0"/>
              <w:left w:val="single" w:color="CBD5E1" w:sz="4" w:space="0"/>
              <w:bottom w:val="single" w:color="CBD5E1" w:sz="4" w:space="0"/>
              <w:right w:val="single" w:color="CBD5E1" w:sz="4" w:space="0"/>
            </w:tcBorders>
            <w:shd w:val="clear" w:color="auto" w:fill="F4F4F5"/>
            <w:tcMar>
              <w:top w:w="20" w:type="dxa"/>
              <w:left w:w="40" w:type="dxa"/>
              <w:bottom w:w="20" w:type="dxa"/>
              <w:right w:w="40" w:type="dxa"/>
            </w:tcMar>
          </w:tcPr>
          <w:p w14:paraId="72D20830">
            <w:pPr>
              <w:spacing w:after="0" w:line="240" w:lineRule="auto"/>
            </w:pPr>
            <w:r>
              <w:rPr>
                <w:rFonts w:ascii="Consolas" w:hAnsi="Consolas"/>
                <w:color w:val="0F172A"/>
                <w:sz w:val="20"/>
              </w:rPr>
              <w:t>computeOutCode(x, y, xmin, ymin, xmax, ymax) {</w:t>
            </w:r>
            <w:r>
              <w:rPr>
                <w:rFonts w:ascii="Consolas" w:hAnsi="Consolas"/>
                <w:color w:val="0F172A"/>
                <w:sz w:val="20"/>
              </w:rPr>
              <w:br w:type="textWrapping"/>
            </w:r>
            <w:r>
              <w:rPr>
                <w:rFonts w:ascii="Consolas" w:hAnsi="Consolas"/>
                <w:color w:val="0F172A"/>
                <w:sz w:val="20"/>
              </w:rPr>
              <w:t xml:space="preserve">  let code = INSIDE; // 0000</w:t>
            </w:r>
            <w:r>
              <w:rPr>
                <w:rFonts w:ascii="Consolas" w:hAnsi="Consolas"/>
                <w:color w:val="0F172A"/>
                <w:sz w:val="20"/>
              </w:rPr>
              <w:br w:type="textWrapping"/>
            </w:r>
            <w:r>
              <w:rPr>
                <w:rFonts w:ascii="Consolas" w:hAnsi="Consolas"/>
                <w:color w:val="0F172A"/>
                <w:sz w:val="20"/>
              </w:rPr>
              <w:t xml:space="preserve">  if (x &lt; xmin)      code |= LEFT;   // 0001</w:t>
            </w:r>
            <w:r>
              <w:rPr>
                <w:rFonts w:ascii="Consolas" w:hAnsi="Consolas"/>
                <w:color w:val="0F172A"/>
                <w:sz w:val="20"/>
              </w:rPr>
              <w:br w:type="textWrapping"/>
            </w:r>
            <w:r>
              <w:rPr>
                <w:rFonts w:ascii="Consolas" w:hAnsi="Consolas"/>
                <w:color w:val="0F172A"/>
                <w:sz w:val="20"/>
              </w:rPr>
              <w:t xml:space="preserve">  else if (x &gt; xmax) code |= RIGHT;  // 0010</w:t>
            </w:r>
            <w:r>
              <w:rPr>
                <w:rFonts w:ascii="Consolas" w:hAnsi="Consolas"/>
                <w:color w:val="0F172A"/>
                <w:sz w:val="20"/>
              </w:rPr>
              <w:br w:type="textWrapping"/>
            </w:r>
            <w:r>
              <w:rPr>
                <w:rFonts w:ascii="Consolas" w:hAnsi="Consolas"/>
                <w:color w:val="0F172A"/>
                <w:sz w:val="20"/>
              </w:rPr>
              <w:t xml:space="preserve">  if (y &lt; ymin)      code |= BOTTOM; // 0100</w:t>
            </w:r>
            <w:r>
              <w:rPr>
                <w:rFonts w:ascii="Consolas" w:hAnsi="Consolas"/>
                <w:color w:val="0F172A"/>
                <w:sz w:val="20"/>
              </w:rPr>
              <w:br w:type="textWrapping"/>
            </w:r>
            <w:r>
              <w:rPr>
                <w:rFonts w:ascii="Consolas" w:hAnsi="Consolas"/>
                <w:color w:val="0F172A"/>
                <w:sz w:val="20"/>
              </w:rPr>
              <w:t xml:space="preserve">  else if (y &gt; ymax) code |= TOP;    // 1000</w:t>
            </w:r>
            <w:r>
              <w:rPr>
                <w:rFonts w:ascii="Consolas" w:hAnsi="Consolas"/>
                <w:color w:val="0F172A"/>
                <w:sz w:val="20"/>
              </w:rPr>
              <w:br w:type="textWrapping"/>
            </w:r>
            <w:r>
              <w:rPr>
                <w:rFonts w:ascii="Consolas" w:hAnsi="Consolas"/>
                <w:color w:val="0F172A"/>
                <w:sz w:val="20"/>
              </w:rPr>
              <w:t xml:space="preserve">  return code;</w:t>
            </w:r>
            <w:r>
              <w:rPr>
                <w:rFonts w:ascii="Consolas" w:hAnsi="Consolas"/>
                <w:color w:val="0F172A"/>
                <w:sz w:val="20"/>
              </w:rPr>
              <w:br w:type="textWrapping"/>
            </w:r>
            <w:r>
              <w:rPr>
                <w:rFonts w:ascii="Consolas" w:hAnsi="Consolas"/>
                <w:color w:val="0F172A"/>
                <w:sz w:val="20"/>
              </w:rPr>
              <w:t>}</w:t>
            </w:r>
          </w:p>
        </w:tc>
      </w:tr>
    </w:tbl>
    <w:p w14:paraId="7D1A4BC2">
      <w:pPr>
        <w:keepNext/>
        <w:spacing w:before="40" w:after="20"/>
      </w:pPr>
      <w:r>
        <w:rPr>
          <w:rFonts w:ascii="Calibri" w:hAnsi="Calibri"/>
          <w:b/>
          <w:color w:val="2B547E"/>
          <w:sz w:val="32"/>
        </w:rPr>
        <w:t>6.4 Case Study 4: Liang-Barsky Parallel Line Zero-Division Guard (DEF-06)</w:t>
      </w:r>
    </w:p>
    <w:p w14:paraId="731DFA48">
      <w:pPr>
        <w:spacing w:after="10" w:line="240" w:lineRule="auto"/>
      </w:pPr>
      <w:r>
        <w:rPr>
          <w:rFonts w:ascii="Calibri" w:hAnsi="Calibri"/>
          <w:color w:val="1E293B"/>
          <w:sz w:val="28"/>
        </w:rPr>
        <w:t>When evaluating vertical or horizontal line segments in Liang-Barsky clipping, the directional vector p_i equals 0 (e.g., p1 = -dx = 0 for a vertical line). Evaluating the ratio r = q_i / p_i produced Division by Zero (Infinity / NaN), crashing the execution engine.</w:t>
      </w:r>
    </w:p>
    <w:p w14:paraId="1C777716">
      <w:pPr>
        <w:spacing w:after="10" w:line="240" w:lineRule="auto"/>
      </w:pPr>
      <w:r>
        <w:rPr>
          <w:rFonts w:ascii="Calibri" w:hAnsi="Calibri"/>
          <w:color w:val="1E293B"/>
          <w:sz w:val="28"/>
        </w:rPr>
        <w:t>The fix introduced a parallel boundary guard prior to performing ratio calculations:</w:t>
      </w:r>
    </w:p>
    <w:tbl>
      <w:tblPr>
        <w:tblStyle w:val="12"/>
        <w:tblW w:w="0" w:type="auto"/>
        <w:jc w:val="center"/>
        <w:tblLayout w:type="autofit"/>
        <w:tblCellMar>
          <w:top w:w="0" w:type="dxa"/>
          <w:left w:w="108" w:type="dxa"/>
          <w:bottom w:w="0" w:type="dxa"/>
          <w:right w:w="108" w:type="dxa"/>
        </w:tblCellMar>
      </w:tblPr>
      <w:tblGrid>
        <w:gridCol w:w="10800"/>
      </w:tblGrid>
      <w:tr w14:paraId="3A9C46FF">
        <w:tblPrEx>
          <w:tblCellMar>
            <w:top w:w="0" w:type="dxa"/>
            <w:left w:w="108" w:type="dxa"/>
            <w:bottom w:w="0" w:type="dxa"/>
            <w:right w:w="108" w:type="dxa"/>
          </w:tblCellMar>
        </w:tblPrEx>
        <w:trPr>
          <w:jc w:val="center"/>
        </w:trPr>
        <w:tc>
          <w:tcPr>
            <w:tcW w:w="10800" w:type="dxa"/>
            <w:tcBorders>
              <w:top w:val="single" w:color="CBD5E1" w:sz="4" w:space="0"/>
              <w:left w:val="single" w:color="CBD5E1" w:sz="4" w:space="0"/>
              <w:bottom w:val="single" w:color="CBD5E1" w:sz="4" w:space="0"/>
              <w:right w:val="single" w:color="CBD5E1" w:sz="4" w:space="0"/>
            </w:tcBorders>
            <w:shd w:val="clear" w:color="auto" w:fill="F4F4F5"/>
            <w:tcMar>
              <w:top w:w="20" w:type="dxa"/>
              <w:left w:w="40" w:type="dxa"/>
              <w:bottom w:w="20" w:type="dxa"/>
              <w:right w:w="40" w:type="dxa"/>
            </w:tcMar>
          </w:tcPr>
          <w:p w14:paraId="3C105D3E">
            <w:pPr>
              <w:spacing w:after="0" w:line="240" w:lineRule="auto"/>
            </w:pPr>
            <w:r>
              <w:rPr>
                <w:rFonts w:ascii="Consolas" w:hAnsi="Consolas"/>
                <w:color w:val="0F172A"/>
                <w:sz w:val="20"/>
              </w:rPr>
              <w:t>if (pVal === 0) {</w:t>
            </w:r>
            <w:r>
              <w:rPr>
                <w:rFonts w:ascii="Consolas" w:hAnsi="Consolas"/>
                <w:color w:val="0F172A"/>
                <w:sz w:val="20"/>
              </w:rPr>
              <w:br w:type="textWrapping"/>
            </w:r>
            <w:r>
              <w:rPr>
                <w:rFonts w:ascii="Consolas" w:hAnsi="Consolas"/>
                <w:color w:val="0F172A"/>
                <w:sz w:val="20"/>
              </w:rPr>
              <w:t xml:space="preserve">  if (qVal &lt; 0) {</w:t>
            </w:r>
            <w:r>
              <w:rPr>
                <w:rFonts w:ascii="Consolas" w:hAnsi="Consolas"/>
                <w:color w:val="0F172A"/>
                <w:sz w:val="20"/>
              </w:rPr>
              <w:br w:type="textWrapping"/>
            </w:r>
            <w:r>
              <w:rPr>
                <w:rFonts w:ascii="Consolas" w:hAnsi="Consolas"/>
                <w:color w:val="0F172A"/>
                <w:sz w:val="20"/>
              </w:rPr>
              <w:t xml:space="preserve">    // Line is parallel to boundary AND lies completely outside window</w:t>
            </w:r>
            <w:r>
              <w:rPr>
                <w:rFonts w:ascii="Consolas" w:hAnsi="Consolas"/>
                <w:color w:val="0F172A"/>
                <w:sz w:val="20"/>
              </w:rPr>
              <w:br w:type="textWrapping"/>
            </w:r>
            <w:r>
              <w:rPr>
                <w:rFonts w:ascii="Consolas" w:hAnsi="Consolas"/>
                <w:color w:val="0F172A"/>
                <w:sz w:val="20"/>
              </w:rPr>
              <w:t xml:space="preserve">    accept = false;</w:t>
            </w:r>
            <w:r>
              <w:rPr>
                <w:rFonts w:ascii="Consolas" w:hAnsi="Consolas"/>
                <w:color w:val="0F172A"/>
                <w:sz w:val="20"/>
              </w:rPr>
              <w:br w:type="textWrapping"/>
            </w:r>
            <w:r>
              <w:rPr>
                <w:rFonts w:ascii="Consolas" w:hAnsi="Consolas"/>
                <w:color w:val="0F172A"/>
                <w:sz w:val="20"/>
              </w:rPr>
              <w:t xml:space="preserve">    break;</w:t>
            </w:r>
            <w:r>
              <w:rPr>
                <w:rFonts w:ascii="Consolas" w:hAnsi="Consolas"/>
                <w:color w:val="0F172A"/>
                <w:sz w:val="20"/>
              </w:rPr>
              <w:br w:type="textWrapping"/>
            </w:r>
            <w:r>
              <w:rPr>
                <w:rFonts w:ascii="Consolas" w:hAnsi="Consolas"/>
                <w:color w:val="0F172A"/>
                <w:sz w:val="20"/>
              </w:rPr>
              <w:t xml:space="preserve">  }</w:t>
            </w:r>
            <w:r>
              <w:rPr>
                <w:rFonts w:ascii="Consolas" w:hAnsi="Consolas"/>
                <w:color w:val="0F172A"/>
                <w:sz w:val="20"/>
              </w:rPr>
              <w:br w:type="textWrapping"/>
            </w:r>
            <w:r>
              <w:rPr>
                <w:rFonts w:ascii="Consolas" w:hAnsi="Consolas"/>
                <w:color w:val="0F172A"/>
                <w:sz w:val="20"/>
              </w:rPr>
              <w:t>} else {</w:t>
            </w:r>
            <w:r>
              <w:rPr>
                <w:rFonts w:ascii="Consolas" w:hAnsi="Consolas"/>
                <w:color w:val="0F172A"/>
                <w:sz w:val="20"/>
              </w:rPr>
              <w:br w:type="textWrapping"/>
            </w:r>
            <w:r>
              <w:rPr>
                <w:rFonts w:ascii="Consolas" w:hAnsi="Consolas"/>
                <w:color w:val="0F172A"/>
                <w:sz w:val="20"/>
              </w:rPr>
              <w:t xml:space="preserve">  const r = qVal / pVal;</w:t>
            </w:r>
            <w:r>
              <w:rPr>
                <w:rFonts w:ascii="Consolas" w:hAnsi="Consolas"/>
                <w:color w:val="0F172A"/>
                <w:sz w:val="20"/>
              </w:rPr>
              <w:br w:type="textWrapping"/>
            </w:r>
            <w:r>
              <w:rPr>
                <w:rFonts w:ascii="Consolas" w:hAnsi="Consolas"/>
                <w:color w:val="0F172A"/>
                <w:sz w:val="20"/>
              </w:rPr>
              <w:t xml:space="preserve">  // Proceed with entering (p &lt; 0) or leaving (p &gt; 0) interval adjustment</w:t>
            </w:r>
            <w:r>
              <w:rPr>
                <w:rFonts w:ascii="Consolas" w:hAnsi="Consolas"/>
                <w:color w:val="0F172A"/>
                <w:sz w:val="20"/>
              </w:rPr>
              <w:br w:type="textWrapping"/>
            </w:r>
            <w:r>
              <w:rPr>
                <w:rFonts w:ascii="Consolas" w:hAnsi="Consolas"/>
                <w:color w:val="0F172A"/>
                <w:sz w:val="20"/>
              </w:rPr>
              <w:t>}</w:t>
            </w:r>
          </w:p>
        </w:tc>
      </w:tr>
    </w:tbl>
    <w:p w14:paraId="1B7CFB08">
      <w:pPr>
        <w:keepNext/>
        <w:spacing w:before="40" w:after="20"/>
      </w:pPr>
      <w:r>
        <w:rPr>
          <w:rFonts w:ascii="Calibri" w:hAnsi="Calibri"/>
          <w:b/>
          <w:color w:val="2B547E"/>
          <w:sz w:val="32"/>
        </w:rPr>
        <w:t>6.5 Case Study 5: Timer &amp; State Synchronization in Animation Controller (DEF-08)</w:t>
      </w:r>
    </w:p>
    <w:p w14:paraId="4C671D80">
      <w:pPr>
        <w:spacing w:after="10" w:line="240" w:lineRule="auto"/>
      </w:pPr>
      <w:r>
        <w:rPr>
          <w:rFonts w:ascii="Calibri" w:hAnsi="Calibri"/>
          <w:color w:val="1E293B"/>
          <w:sz w:val="28"/>
        </w:rPr>
        <w:t>During manual user testing, rapidly clicking the 'Start' button spawned multiple simultaneous setInterval instances in AnimationModule, causing the animation speed to accelerate uncontrollably. This race condition occurred because previous timer handles were not cleared prior to re-instantiating the playback interval.</w:t>
      </w:r>
    </w:p>
    <w:p w14:paraId="01282474">
      <w:pPr>
        <w:spacing w:after="10" w:line="240" w:lineRule="auto"/>
      </w:pPr>
      <w:r>
        <w:rPr>
          <w:rFonts w:ascii="Calibri" w:hAnsi="Calibri"/>
          <w:color w:val="1E293B"/>
          <w:sz w:val="28"/>
        </w:rPr>
        <w:t>The issue was resolved by introducing explicit pause() and timer clearance checks prior to setting new interval handles:</w:t>
      </w:r>
    </w:p>
    <w:tbl>
      <w:tblPr>
        <w:tblStyle w:val="12"/>
        <w:tblW w:w="0" w:type="auto"/>
        <w:jc w:val="center"/>
        <w:tblLayout w:type="autofit"/>
        <w:tblCellMar>
          <w:top w:w="0" w:type="dxa"/>
          <w:left w:w="108" w:type="dxa"/>
          <w:bottom w:w="0" w:type="dxa"/>
          <w:right w:w="108" w:type="dxa"/>
        </w:tblCellMar>
      </w:tblPr>
      <w:tblGrid>
        <w:gridCol w:w="10800"/>
      </w:tblGrid>
      <w:tr w14:paraId="4CF274BB">
        <w:tblPrEx>
          <w:tblCellMar>
            <w:top w:w="0" w:type="dxa"/>
            <w:left w:w="108" w:type="dxa"/>
            <w:bottom w:w="0" w:type="dxa"/>
            <w:right w:w="108" w:type="dxa"/>
          </w:tblCellMar>
        </w:tblPrEx>
        <w:trPr>
          <w:jc w:val="center"/>
        </w:trPr>
        <w:tc>
          <w:tcPr>
            <w:tcW w:w="10800" w:type="dxa"/>
            <w:tcBorders>
              <w:top w:val="single" w:color="CBD5E1" w:sz="4" w:space="0"/>
              <w:left w:val="single" w:color="CBD5E1" w:sz="4" w:space="0"/>
              <w:bottom w:val="single" w:color="CBD5E1" w:sz="4" w:space="0"/>
              <w:right w:val="single" w:color="CBD5E1" w:sz="4" w:space="0"/>
            </w:tcBorders>
            <w:shd w:val="clear" w:color="auto" w:fill="F4F4F5"/>
            <w:tcMar>
              <w:top w:w="20" w:type="dxa"/>
              <w:left w:w="40" w:type="dxa"/>
              <w:bottom w:w="20" w:type="dxa"/>
              <w:right w:w="40" w:type="dxa"/>
            </w:tcMar>
          </w:tcPr>
          <w:p w14:paraId="387BD729">
            <w:pPr>
              <w:spacing w:after="0" w:line="240" w:lineRule="auto"/>
            </w:pPr>
            <w:r>
              <w:rPr>
                <w:rFonts w:ascii="Consolas" w:hAnsi="Consolas"/>
                <w:color w:val="0F172A"/>
                <w:sz w:val="20"/>
              </w:rPr>
              <w:t>start() {</w:t>
            </w:r>
            <w:r>
              <w:rPr>
                <w:rFonts w:ascii="Consolas" w:hAnsi="Consolas"/>
                <w:color w:val="0F172A"/>
                <w:sz w:val="20"/>
              </w:rPr>
              <w:br w:type="textWrapping"/>
            </w:r>
            <w:r>
              <w:rPr>
                <w:rFonts w:ascii="Consolas" w:hAnsi="Consolas"/>
                <w:color w:val="0F172A"/>
                <w:sz w:val="20"/>
              </w:rPr>
              <w:t xml:space="preserve">  if (!this.stepsData || this.stepsData.steps.length === 0) return;</w:t>
            </w:r>
            <w:r>
              <w:rPr>
                <w:rFonts w:ascii="Consolas" w:hAnsi="Consolas"/>
                <w:color w:val="0F172A"/>
                <w:sz w:val="20"/>
              </w:rPr>
              <w:br w:type="textWrapping"/>
            </w:r>
            <w:r>
              <w:rPr>
                <w:rFonts w:ascii="Consolas" w:hAnsi="Consolas"/>
                <w:color w:val="0F172A"/>
                <w:sz w:val="20"/>
              </w:rPr>
              <w:t xml:space="preserve">  this.pause(); // Clear any pre-existing active timer handle</w:t>
            </w:r>
            <w:r>
              <w:rPr>
                <w:rFonts w:ascii="Consolas" w:hAnsi="Consolas"/>
                <w:color w:val="0F172A"/>
                <w:sz w:val="20"/>
              </w:rPr>
              <w:br w:type="textWrapping"/>
            </w:r>
            <w:r>
              <w:rPr>
                <w:rFonts w:ascii="Consolas" w:hAnsi="Consolas"/>
                <w:color w:val="0F172A"/>
                <w:sz w:val="20"/>
              </w:rPr>
              <w:t xml:space="preserve">  this.isPlaying = true;</w:t>
            </w:r>
            <w:r>
              <w:rPr>
                <w:rFonts w:ascii="Consolas" w:hAnsi="Consolas"/>
                <w:color w:val="0F172A"/>
                <w:sz w:val="20"/>
              </w:rPr>
              <w:br w:type="textWrapping"/>
            </w:r>
            <w:r>
              <w:rPr>
                <w:rFonts w:ascii="Consolas" w:hAnsi="Consolas"/>
                <w:color w:val="0F172A"/>
                <w:sz w:val="20"/>
              </w:rPr>
              <w:t xml:space="preserve">  this.timerId = setInterval(() =&gt; {</w:t>
            </w:r>
            <w:r>
              <w:rPr>
                <w:rFonts w:ascii="Consolas" w:hAnsi="Consolas"/>
                <w:color w:val="0F172A"/>
                <w:sz w:val="20"/>
              </w:rPr>
              <w:br w:type="textWrapping"/>
            </w:r>
            <w:r>
              <w:rPr>
                <w:rFonts w:ascii="Consolas" w:hAnsi="Consolas"/>
                <w:color w:val="0F172A"/>
                <w:sz w:val="20"/>
              </w:rPr>
              <w:t xml:space="preserve">    if (this.currentStepIndex &lt; this.stepsData.steps.length - 1) {</w:t>
            </w:r>
            <w:r>
              <w:rPr>
                <w:rFonts w:ascii="Consolas" w:hAnsi="Consolas"/>
                <w:color w:val="0F172A"/>
                <w:sz w:val="20"/>
              </w:rPr>
              <w:br w:type="textWrapping"/>
            </w:r>
            <w:r>
              <w:rPr>
                <w:rFonts w:ascii="Consolas" w:hAnsi="Consolas"/>
                <w:color w:val="0F172A"/>
                <w:sz w:val="20"/>
              </w:rPr>
              <w:t xml:space="preserve">      this.currentStepIndex++;</w:t>
            </w:r>
            <w:r>
              <w:rPr>
                <w:rFonts w:ascii="Consolas" w:hAnsi="Consolas"/>
                <w:color w:val="0F172A"/>
                <w:sz w:val="20"/>
              </w:rPr>
              <w:br w:type="textWrapping"/>
            </w:r>
            <w:r>
              <w:rPr>
                <w:rFonts w:ascii="Consolas" w:hAnsi="Consolas"/>
                <w:color w:val="0F172A"/>
                <w:sz w:val="20"/>
              </w:rPr>
              <w:t xml:space="preserve">      this.notifyStep();</w:t>
            </w:r>
            <w:r>
              <w:rPr>
                <w:rFonts w:ascii="Consolas" w:hAnsi="Consolas"/>
                <w:color w:val="0F172A"/>
                <w:sz w:val="20"/>
              </w:rPr>
              <w:br w:type="textWrapping"/>
            </w:r>
            <w:r>
              <w:rPr>
                <w:rFonts w:ascii="Consolas" w:hAnsi="Consolas"/>
                <w:color w:val="0F172A"/>
                <w:sz w:val="20"/>
              </w:rPr>
              <w:t xml:space="preserve">    } else {</w:t>
            </w:r>
            <w:r>
              <w:rPr>
                <w:rFonts w:ascii="Consolas" w:hAnsi="Consolas"/>
                <w:color w:val="0F172A"/>
                <w:sz w:val="20"/>
              </w:rPr>
              <w:br w:type="textWrapping"/>
            </w:r>
            <w:r>
              <w:rPr>
                <w:rFonts w:ascii="Consolas" w:hAnsi="Consolas"/>
                <w:color w:val="0F172A"/>
                <w:sz w:val="20"/>
              </w:rPr>
              <w:t xml:space="preserve">      this.pause();</w:t>
            </w:r>
            <w:r>
              <w:rPr>
                <w:rFonts w:ascii="Consolas" w:hAnsi="Consolas"/>
                <w:color w:val="0F172A"/>
                <w:sz w:val="20"/>
              </w:rPr>
              <w:br w:type="textWrapping"/>
            </w:r>
            <w:r>
              <w:rPr>
                <w:rFonts w:ascii="Consolas" w:hAnsi="Consolas"/>
                <w:color w:val="0F172A"/>
                <w:sz w:val="20"/>
              </w:rPr>
              <w:t xml:space="preserve">    }</w:t>
            </w:r>
            <w:r>
              <w:rPr>
                <w:rFonts w:ascii="Consolas" w:hAnsi="Consolas"/>
                <w:color w:val="0F172A"/>
                <w:sz w:val="20"/>
              </w:rPr>
              <w:br w:type="textWrapping"/>
            </w:r>
            <w:r>
              <w:rPr>
                <w:rFonts w:ascii="Consolas" w:hAnsi="Consolas"/>
                <w:color w:val="0F172A"/>
                <w:sz w:val="20"/>
              </w:rPr>
              <w:t xml:space="preserve">  }, this.speedMs);</w:t>
            </w:r>
            <w:r>
              <w:rPr>
                <w:rFonts w:ascii="Consolas" w:hAnsi="Consolas"/>
                <w:color w:val="0F172A"/>
                <w:sz w:val="20"/>
              </w:rPr>
              <w:br w:type="textWrapping"/>
            </w:r>
            <w:r>
              <w:rPr>
                <w:rFonts w:ascii="Consolas" w:hAnsi="Consolas"/>
                <w:color w:val="0F172A"/>
                <w:sz w:val="20"/>
              </w:rPr>
              <w:t>}</w:t>
            </w:r>
            <w:r>
              <w:rPr>
                <w:rFonts w:ascii="Consolas" w:hAnsi="Consolas"/>
                <w:color w:val="0F172A"/>
                <w:sz w:val="20"/>
              </w:rPr>
              <w:br w:type="textWrapping"/>
            </w:r>
            <w:r>
              <w:rPr>
                <w:rFonts w:ascii="Consolas" w:hAnsi="Consolas"/>
                <w:color w:val="0F172A"/>
                <w:sz w:val="20"/>
              </w:rPr>
              <w:br w:type="textWrapping"/>
            </w:r>
            <w:r>
              <w:rPr>
                <w:rFonts w:ascii="Consolas" w:hAnsi="Consolas"/>
                <w:color w:val="0F172A"/>
                <w:sz w:val="20"/>
              </w:rPr>
              <w:t>pause() {</w:t>
            </w:r>
            <w:r>
              <w:rPr>
                <w:rFonts w:ascii="Consolas" w:hAnsi="Consolas"/>
                <w:color w:val="0F172A"/>
                <w:sz w:val="20"/>
              </w:rPr>
              <w:br w:type="textWrapping"/>
            </w:r>
            <w:r>
              <w:rPr>
                <w:rFonts w:ascii="Consolas" w:hAnsi="Consolas"/>
                <w:color w:val="0F172A"/>
                <w:sz w:val="20"/>
              </w:rPr>
              <w:t xml:space="preserve">  this.isPlaying = false;</w:t>
            </w:r>
            <w:r>
              <w:rPr>
                <w:rFonts w:ascii="Consolas" w:hAnsi="Consolas"/>
                <w:color w:val="0F172A"/>
                <w:sz w:val="20"/>
              </w:rPr>
              <w:br w:type="textWrapping"/>
            </w:r>
            <w:r>
              <w:rPr>
                <w:rFonts w:ascii="Consolas" w:hAnsi="Consolas"/>
                <w:color w:val="0F172A"/>
                <w:sz w:val="20"/>
              </w:rPr>
              <w:t xml:space="preserve">  if (this.timerId) {</w:t>
            </w:r>
            <w:r>
              <w:rPr>
                <w:rFonts w:ascii="Consolas" w:hAnsi="Consolas"/>
                <w:color w:val="0F172A"/>
                <w:sz w:val="20"/>
              </w:rPr>
              <w:br w:type="textWrapping"/>
            </w:r>
            <w:r>
              <w:rPr>
                <w:rFonts w:ascii="Consolas" w:hAnsi="Consolas"/>
                <w:color w:val="0F172A"/>
                <w:sz w:val="20"/>
              </w:rPr>
              <w:t xml:space="preserve">    clearInterval(this.timerId);</w:t>
            </w:r>
            <w:r>
              <w:rPr>
                <w:rFonts w:ascii="Consolas" w:hAnsi="Consolas"/>
                <w:color w:val="0F172A"/>
                <w:sz w:val="20"/>
              </w:rPr>
              <w:br w:type="textWrapping"/>
            </w:r>
            <w:r>
              <w:rPr>
                <w:rFonts w:ascii="Consolas" w:hAnsi="Consolas"/>
                <w:color w:val="0F172A"/>
                <w:sz w:val="20"/>
              </w:rPr>
              <w:t xml:space="preserve">    this.timerId = null;</w:t>
            </w:r>
            <w:r>
              <w:rPr>
                <w:rFonts w:ascii="Consolas" w:hAnsi="Consolas"/>
                <w:color w:val="0F172A"/>
                <w:sz w:val="20"/>
              </w:rPr>
              <w:br w:type="textWrapping"/>
            </w:r>
            <w:r>
              <w:rPr>
                <w:rFonts w:ascii="Consolas" w:hAnsi="Consolas"/>
                <w:color w:val="0F172A"/>
                <w:sz w:val="20"/>
              </w:rPr>
              <w:t xml:space="preserve">  }</w:t>
            </w:r>
            <w:r>
              <w:rPr>
                <w:rFonts w:ascii="Consolas" w:hAnsi="Consolas"/>
                <w:color w:val="0F172A"/>
                <w:sz w:val="20"/>
              </w:rPr>
              <w:br w:type="textWrapping"/>
            </w:r>
            <w:r>
              <w:rPr>
                <w:rFonts w:ascii="Consolas" w:hAnsi="Consolas"/>
                <w:color w:val="0F172A"/>
                <w:sz w:val="20"/>
              </w:rPr>
              <w:t>}</w:t>
            </w:r>
          </w:p>
        </w:tc>
      </w:tr>
    </w:tbl>
    <w:p w14:paraId="7B1BF958">
      <w:pPr>
        <w:keepNext/>
        <w:spacing w:before="60" w:after="20"/>
      </w:pPr>
      <w:r>
        <w:rPr>
          <w:rFonts w:ascii="Calibri" w:hAnsi="Calibri"/>
          <w:b/>
          <w:color w:val="1B365D"/>
          <w:sz w:val="32"/>
        </w:rPr>
        <w:t>7. Validation Report</w:t>
      </w:r>
    </w:p>
    <w:p w14:paraId="3AAD97DF">
      <w:pPr>
        <w:spacing w:after="10" w:line="240" w:lineRule="auto"/>
      </w:pPr>
      <w:r>
        <w:rPr>
          <w:rFonts w:ascii="Calibri" w:hAnsi="Calibri"/>
          <w:color w:val="1E293B"/>
          <w:sz w:val="28"/>
        </w:rPr>
        <w:t>The Validation Report establishes the input sanitization rules, numerical constraint checks, boundary edge-case handling, and user error reporting mechanisms implemented within validation.js.</w:t>
      </w:r>
    </w:p>
    <w:p w14:paraId="5012A487">
      <w:pPr>
        <w:keepNext/>
        <w:spacing w:before="40" w:after="20"/>
      </w:pPr>
      <w:r>
        <w:rPr>
          <w:rFonts w:ascii="Calibri" w:hAnsi="Calibri"/>
          <w:b/>
          <w:color w:val="2B547E"/>
          <w:sz w:val="32"/>
        </w:rPr>
        <w:t>7.1 Input Sanitization &amp; Boundary Rules</w:t>
      </w:r>
    </w:p>
    <w:tbl>
      <w:tblPr>
        <w:tblStyle w:val="12"/>
        <w:tblW w:w="0" w:type="auto"/>
        <w:jc w:val="center"/>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Layout w:type="autofit"/>
        <w:tblCellMar>
          <w:top w:w="0" w:type="dxa"/>
          <w:left w:w="108" w:type="dxa"/>
          <w:bottom w:w="0" w:type="dxa"/>
          <w:right w:w="108" w:type="dxa"/>
        </w:tblCellMar>
      </w:tblPr>
      <w:tblGrid>
        <w:gridCol w:w="1728"/>
        <w:gridCol w:w="1728"/>
        <w:gridCol w:w="4104"/>
        <w:gridCol w:w="3240"/>
      </w:tblGrid>
      <w:tr w14:paraId="1484DE36">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728" w:type="dxa"/>
            <w:shd w:val="clear" w:color="auto" w:fill="1B365D"/>
            <w:tcMar>
              <w:top w:w="22" w:type="dxa"/>
              <w:left w:w="40" w:type="dxa"/>
              <w:bottom w:w="22" w:type="dxa"/>
              <w:right w:w="40" w:type="dxa"/>
            </w:tcMar>
          </w:tcPr>
          <w:p w14:paraId="7E116EA7">
            <w:pPr>
              <w:spacing w:after="0" w:line="240" w:lineRule="auto"/>
              <w:jc w:val="left"/>
            </w:pPr>
            <w:r>
              <w:rPr>
                <w:rFonts w:ascii="Calibri" w:hAnsi="Calibri"/>
                <w:b/>
                <w:color w:val="FFFFFF"/>
                <w:sz w:val="23"/>
              </w:rPr>
              <w:t>Input Category</w:t>
            </w:r>
          </w:p>
        </w:tc>
        <w:tc>
          <w:tcPr>
            <w:tcW w:w="1728" w:type="dxa"/>
            <w:shd w:val="clear" w:color="auto" w:fill="1B365D"/>
            <w:tcMar>
              <w:top w:w="22" w:type="dxa"/>
              <w:left w:w="40" w:type="dxa"/>
              <w:bottom w:w="22" w:type="dxa"/>
              <w:right w:w="40" w:type="dxa"/>
            </w:tcMar>
          </w:tcPr>
          <w:p w14:paraId="6C561E87">
            <w:pPr>
              <w:spacing w:after="0" w:line="240" w:lineRule="auto"/>
              <w:jc w:val="left"/>
            </w:pPr>
            <w:r>
              <w:rPr>
                <w:rFonts w:ascii="Calibri" w:hAnsi="Calibri"/>
                <w:b/>
                <w:color w:val="FFFFFF"/>
                <w:sz w:val="23"/>
              </w:rPr>
              <w:t>Field Name</w:t>
            </w:r>
          </w:p>
        </w:tc>
        <w:tc>
          <w:tcPr>
            <w:tcW w:w="4104" w:type="dxa"/>
            <w:shd w:val="clear" w:color="auto" w:fill="1B365D"/>
            <w:tcMar>
              <w:top w:w="22" w:type="dxa"/>
              <w:left w:w="40" w:type="dxa"/>
              <w:bottom w:w="22" w:type="dxa"/>
              <w:right w:w="40" w:type="dxa"/>
            </w:tcMar>
          </w:tcPr>
          <w:p w14:paraId="49FD3260">
            <w:pPr>
              <w:spacing w:after="0" w:line="240" w:lineRule="auto"/>
              <w:jc w:val="left"/>
            </w:pPr>
            <w:r>
              <w:rPr>
                <w:rFonts w:ascii="Calibri" w:hAnsi="Calibri"/>
                <w:b/>
                <w:color w:val="FFFFFF"/>
                <w:sz w:val="23"/>
              </w:rPr>
              <w:t>Validation Constraint Rule</w:t>
            </w:r>
          </w:p>
        </w:tc>
        <w:tc>
          <w:tcPr>
            <w:tcW w:w="3240" w:type="dxa"/>
            <w:shd w:val="clear" w:color="auto" w:fill="1B365D"/>
            <w:tcMar>
              <w:top w:w="22" w:type="dxa"/>
              <w:left w:w="40" w:type="dxa"/>
              <w:bottom w:w="22" w:type="dxa"/>
              <w:right w:w="40" w:type="dxa"/>
            </w:tcMar>
          </w:tcPr>
          <w:p w14:paraId="2059ADE9">
            <w:pPr>
              <w:spacing w:after="0" w:line="240" w:lineRule="auto"/>
              <w:jc w:val="left"/>
            </w:pPr>
            <w:r>
              <w:rPr>
                <w:rFonts w:ascii="Calibri" w:hAnsi="Calibri"/>
                <w:b/>
                <w:color w:val="FFFFFF"/>
                <w:sz w:val="23"/>
              </w:rPr>
              <w:t>Error Trigger Rationale</w:t>
            </w:r>
          </w:p>
        </w:tc>
      </w:tr>
      <w:tr w14:paraId="3A8AE2AD">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2" w:type="dxa"/>
              <w:left w:w="40" w:type="dxa"/>
              <w:bottom w:w="12" w:type="dxa"/>
              <w:right w:w="40" w:type="dxa"/>
            </w:tcMar>
          </w:tcPr>
          <w:p w14:paraId="021AC910">
            <w:pPr>
              <w:spacing w:after="0" w:line="240" w:lineRule="auto"/>
              <w:jc w:val="left"/>
            </w:pPr>
            <w:r>
              <w:rPr>
                <w:rFonts w:ascii="Calibri" w:hAnsi="Calibri"/>
                <w:color w:val="1E293B"/>
                <w:sz w:val="23"/>
              </w:rPr>
              <w:t>General Numeric</w:t>
            </w:r>
          </w:p>
        </w:tc>
        <w:tc>
          <w:tcPr>
            <w:tcW w:w="1728" w:type="dxa"/>
            <w:shd w:val="clear" w:color="auto" w:fill="FFFFFF"/>
            <w:tcMar>
              <w:top w:w="12" w:type="dxa"/>
              <w:left w:w="40" w:type="dxa"/>
              <w:bottom w:w="12" w:type="dxa"/>
              <w:right w:w="40" w:type="dxa"/>
            </w:tcMar>
          </w:tcPr>
          <w:p w14:paraId="35B38C6E">
            <w:pPr>
              <w:spacing w:after="0" w:line="240" w:lineRule="auto"/>
              <w:jc w:val="left"/>
            </w:pPr>
            <w:r>
              <w:rPr>
                <w:rFonts w:ascii="Calibri" w:hAnsi="Calibri"/>
                <w:color w:val="1E293B"/>
                <w:sz w:val="23"/>
              </w:rPr>
              <w:t>All Inputs</w:t>
            </w:r>
          </w:p>
        </w:tc>
        <w:tc>
          <w:tcPr>
            <w:tcW w:w="4104" w:type="dxa"/>
            <w:shd w:val="clear" w:color="auto" w:fill="FFFFFF"/>
            <w:tcMar>
              <w:top w:w="12" w:type="dxa"/>
              <w:left w:w="40" w:type="dxa"/>
              <w:bottom w:w="12" w:type="dxa"/>
              <w:right w:w="40" w:type="dxa"/>
            </w:tcMar>
          </w:tcPr>
          <w:p w14:paraId="510EA5A5">
            <w:pPr>
              <w:spacing w:after="0" w:line="240" w:lineRule="auto"/>
              <w:jc w:val="left"/>
            </w:pPr>
            <w:r>
              <w:rPr>
                <w:rFonts w:ascii="Calibri" w:hAnsi="Calibri"/>
                <w:color w:val="1E293B"/>
                <w:sz w:val="23"/>
              </w:rPr>
              <w:t>Must be non-empty, finite numeric value</w:t>
            </w:r>
          </w:p>
        </w:tc>
        <w:tc>
          <w:tcPr>
            <w:tcW w:w="3240" w:type="dxa"/>
            <w:shd w:val="clear" w:color="auto" w:fill="FFFFFF"/>
            <w:tcMar>
              <w:top w:w="12" w:type="dxa"/>
              <w:left w:w="40" w:type="dxa"/>
              <w:bottom w:w="12" w:type="dxa"/>
              <w:right w:w="40" w:type="dxa"/>
            </w:tcMar>
          </w:tcPr>
          <w:p w14:paraId="678F4C54">
            <w:pPr>
              <w:spacing w:after="0" w:line="240" w:lineRule="auto"/>
              <w:jc w:val="left"/>
            </w:pPr>
            <w:r>
              <w:rPr>
                <w:rFonts w:ascii="Calibri" w:hAnsi="Calibri"/>
                <w:color w:val="1E293B"/>
                <w:sz w:val="23"/>
              </w:rPr>
              <w:t>Prevents NaN, empty strings, and Infinity crashes.</w:t>
            </w:r>
          </w:p>
        </w:tc>
      </w:tr>
      <w:tr w14:paraId="0C4C9328">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728" w:type="dxa"/>
            <w:shd w:val="clear" w:color="auto" w:fill="F1F5F9"/>
            <w:tcMar>
              <w:top w:w="12" w:type="dxa"/>
              <w:left w:w="40" w:type="dxa"/>
              <w:bottom w:w="12" w:type="dxa"/>
              <w:right w:w="40" w:type="dxa"/>
            </w:tcMar>
          </w:tcPr>
          <w:p w14:paraId="77271172">
            <w:pPr>
              <w:spacing w:after="0" w:line="240" w:lineRule="auto"/>
              <w:jc w:val="left"/>
            </w:pPr>
            <w:r>
              <w:rPr>
                <w:rFonts w:ascii="Calibri" w:hAnsi="Calibri"/>
                <w:color w:val="1E293B"/>
                <w:sz w:val="23"/>
              </w:rPr>
              <w:t>Circle Specs</w:t>
            </w:r>
          </w:p>
        </w:tc>
        <w:tc>
          <w:tcPr>
            <w:tcW w:w="1728" w:type="dxa"/>
            <w:shd w:val="clear" w:color="auto" w:fill="F1F5F9"/>
            <w:tcMar>
              <w:top w:w="12" w:type="dxa"/>
              <w:left w:w="40" w:type="dxa"/>
              <w:bottom w:w="12" w:type="dxa"/>
              <w:right w:w="40" w:type="dxa"/>
            </w:tcMar>
          </w:tcPr>
          <w:p w14:paraId="159A3193">
            <w:pPr>
              <w:spacing w:after="0" w:line="240" w:lineRule="auto"/>
              <w:jc w:val="left"/>
            </w:pPr>
            <w:r>
              <w:rPr>
                <w:rFonts w:ascii="Calibri" w:hAnsi="Calibri"/>
                <w:color w:val="1E293B"/>
                <w:sz w:val="23"/>
              </w:rPr>
              <w:t>Radius (R)</w:t>
            </w:r>
          </w:p>
        </w:tc>
        <w:tc>
          <w:tcPr>
            <w:tcW w:w="4104" w:type="dxa"/>
            <w:shd w:val="clear" w:color="auto" w:fill="F1F5F9"/>
            <w:tcMar>
              <w:top w:w="12" w:type="dxa"/>
              <w:left w:w="40" w:type="dxa"/>
              <w:bottom w:w="12" w:type="dxa"/>
              <w:right w:w="40" w:type="dxa"/>
            </w:tcMar>
          </w:tcPr>
          <w:p w14:paraId="40C63A7F">
            <w:pPr>
              <w:spacing w:after="0" w:line="240" w:lineRule="auto"/>
              <w:jc w:val="left"/>
            </w:pPr>
            <w:r>
              <w:rPr>
                <w:rFonts w:ascii="Calibri" w:hAnsi="Calibri"/>
                <w:color w:val="1E293B"/>
                <w:sz w:val="23"/>
              </w:rPr>
              <w:t>Must be strictly greater than 0 (R &gt; 0)</w:t>
            </w:r>
          </w:p>
        </w:tc>
        <w:tc>
          <w:tcPr>
            <w:tcW w:w="3240" w:type="dxa"/>
            <w:shd w:val="clear" w:color="auto" w:fill="F1F5F9"/>
            <w:tcMar>
              <w:top w:w="12" w:type="dxa"/>
              <w:left w:w="40" w:type="dxa"/>
              <w:bottom w:w="12" w:type="dxa"/>
              <w:right w:w="40" w:type="dxa"/>
            </w:tcMar>
          </w:tcPr>
          <w:p w14:paraId="05BD2BAB">
            <w:pPr>
              <w:spacing w:after="0" w:line="240" w:lineRule="auto"/>
              <w:jc w:val="left"/>
            </w:pPr>
            <w:r>
              <w:rPr>
                <w:rFonts w:ascii="Calibri" w:hAnsi="Calibri"/>
                <w:color w:val="1E293B"/>
                <w:sz w:val="23"/>
              </w:rPr>
              <w:t>Negative or zero radius cannot form a valid circle.</w:t>
            </w:r>
          </w:p>
        </w:tc>
      </w:tr>
      <w:tr w14:paraId="2035C50B">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2" w:type="dxa"/>
              <w:left w:w="40" w:type="dxa"/>
              <w:bottom w:w="12" w:type="dxa"/>
              <w:right w:w="40" w:type="dxa"/>
            </w:tcMar>
          </w:tcPr>
          <w:p w14:paraId="380B1047">
            <w:pPr>
              <w:spacing w:after="0" w:line="240" w:lineRule="auto"/>
              <w:jc w:val="left"/>
            </w:pPr>
            <w:r>
              <w:rPr>
                <w:rFonts w:ascii="Calibri" w:hAnsi="Calibri"/>
                <w:color w:val="1E293B"/>
                <w:sz w:val="23"/>
              </w:rPr>
              <w:t>Clipping Window</w:t>
            </w:r>
          </w:p>
        </w:tc>
        <w:tc>
          <w:tcPr>
            <w:tcW w:w="1728" w:type="dxa"/>
            <w:shd w:val="clear" w:color="auto" w:fill="FFFFFF"/>
            <w:tcMar>
              <w:top w:w="12" w:type="dxa"/>
              <w:left w:w="40" w:type="dxa"/>
              <w:bottom w:w="12" w:type="dxa"/>
              <w:right w:w="40" w:type="dxa"/>
            </w:tcMar>
          </w:tcPr>
          <w:p w14:paraId="1FFBE388">
            <w:pPr>
              <w:spacing w:after="0" w:line="240" w:lineRule="auto"/>
              <w:jc w:val="left"/>
            </w:pPr>
            <w:r>
              <w:rPr>
                <w:rFonts w:ascii="Calibri" w:hAnsi="Calibri"/>
                <w:color w:val="1E293B"/>
                <w:sz w:val="23"/>
              </w:rPr>
              <w:t>Xmin vs Xmax</w:t>
            </w:r>
          </w:p>
        </w:tc>
        <w:tc>
          <w:tcPr>
            <w:tcW w:w="4104" w:type="dxa"/>
            <w:shd w:val="clear" w:color="auto" w:fill="FFFFFF"/>
            <w:tcMar>
              <w:top w:w="12" w:type="dxa"/>
              <w:left w:w="40" w:type="dxa"/>
              <w:bottom w:w="12" w:type="dxa"/>
              <w:right w:w="40" w:type="dxa"/>
            </w:tcMar>
          </w:tcPr>
          <w:p w14:paraId="66C2CC3C">
            <w:pPr>
              <w:spacing w:after="0" w:line="240" w:lineRule="auto"/>
              <w:jc w:val="left"/>
            </w:pPr>
            <w:r>
              <w:rPr>
                <w:rFonts w:ascii="Calibri" w:hAnsi="Calibri"/>
                <w:color w:val="1E293B"/>
                <w:sz w:val="23"/>
              </w:rPr>
              <w:t>Xmin must be strictly less than Xmax (Xmin &lt; Xmax)</w:t>
            </w:r>
          </w:p>
        </w:tc>
        <w:tc>
          <w:tcPr>
            <w:tcW w:w="3240" w:type="dxa"/>
            <w:shd w:val="clear" w:color="auto" w:fill="FFFFFF"/>
            <w:tcMar>
              <w:top w:w="12" w:type="dxa"/>
              <w:left w:w="40" w:type="dxa"/>
              <w:bottom w:w="12" w:type="dxa"/>
              <w:right w:w="40" w:type="dxa"/>
            </w:tcMar>
          </w:tcPr>
          <w:p w14:paraId="251A9C30">
            <w:pPr>
              <w:spacing w:after="0" w:line="240" w:lineRule="auto"/>
              <w:jc w:val="left"/>
            </w:pPr>
            <w:r>
              <w:rPr>
                <w:rFonts w:ascii="Calibri" w:hAnsi="Calibri"/>
                <w:color w:val="1E293B"/>
                <w:sz w:val="23"/>
              </w:rPr>
              <w:t>Inverted clipping window boundaries invalidate outcodes.</w:t>
            </w:r>
          </w:p>
        </w:tc>
      </w:tr>
      <w:tr w14:paraId="2CAA2FB6">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728" w:type="dxa"/>
            <w:shd w:val="clear" w:color="auto" w:fill="F1F5F9"/>
            <w:tcMar>
              <w:top w:w="12" w:type="dxa"/>
              <w:left w:w="40" w:type="dxa"/>
              <w:bottom w:w="12" w:type="dxa"/>
              <w:right w:w="40" w:type="dxa"/>
            </w:tcMar>
          </w:tcPr>
          <w:p w14:paraId="79D1B5BA">
            <w:pPr>
              <w:spacing w:after="0" w:line="240" w:lineRule="auto"/>
              <w:jc w:val="left"/>
            </w:pPr>
            <w:r>
              <w:rPr>
                <w:rFonts w:ascii="Calibri" w:hAnsi="Calibri"/>
                <w:color w:val="1E293B"/>
                <w:sz w:val="23"/>
              </w:rPr>
              <w:t>Clipping Window</w:t>
            </w:r>
          </w:p>
        </w:tc>
        <w:tc>
          <w:tcPr>
            <w:tcW w:w="1728" w:type="dxa"/>
            <w:shd w:val="clear" w:color="auto" w:fill="F1F5F9"/>
            <w:tcMar>
              <w:top w:w="12" w:type="dxa"/>
              <w:left w:w="40" w:type="dxa"/>
              <w:bottom w:w="12" w:type="dxa"/>
              <w:right w:w="40" w:type="dxa"/>
            </w:tcMar>
          </w:tcPr>
          <w:p w14:paraId="36C7F315">
            <w:pPr>
              <w:spacing w:after="0" w:line="240" w:lineRule="auto"/>
              <w:jc w:val="left"/>
            </w:pPr>
            <w:r>
              <w:rPr>
                <w:rFonts w:ascii="Calibri" w:hAnsi="Calibri"/>
                <w:color w:val="1E293B"/>
                <w:sz w:val="23"/>
              </w:rPr>
              <w:t>Ymin vs Ymax</w:t>
            </w:r>
          </w:p>
        </w:tc>
        <w:tc>
          <w:tcPr>
            <w:tcW w:w="4104" w:type="dxa"/>
            <w:shd w:val="clear" w:color="auto" w:fill="F1F5F9"/>
            <w:tcMar>
              <w:top w:w="12" w:type="dxa"/>
              <w:left w:w="40" w:type="dxa"/>
              <w:bottom w:w="12" w:type="dxa"/>
              <w:right w:w="40" w:type="dxa"/>
            </w:tcMar>
          </w:tcPr>
          <w:p w14:paraId="108882E1">
            <w:pPr>
              <w:spacing w:after="0" w:line="240" w:lineRule="auto"/>
              <w:jc w:val="left"/>
            </w:pPr>
            <w:r>
              <w:rPr>
                <w:rFonts w:ascii="Calibri" w:hAnsi="Calibri"/>
                <w:color w:val="1E293B"/>
                <w:sz w:val="23"/>
              </w:rPr>
              <w:t>Ymin must be strictly less than Ymax (Ymin &lt; Ymax)</w:t>
            </w:r>
          </w:p>
        </w:tc>
        <w:tc>
          <w:tcPr>
            <w:tcW w:w="3240" w:type="dxa"/>
            <w:shd w:val="clear" w:color="auto" w:fill="F1F5F9"/>
            <w:tcMar>
              <w:top w:w="12" w:type="dxa"/>
              <w:left w:w="40" w:type="dxa"/>
              <w:bottom w:w="12" w:type="dxa"/>
              <w:right w:w="40" w:type="dxa"/>
            </w:tcMar>
          </w:tcPr>
          <w:p w14:paraId="75768748">
            <w:pPr>
              <w:spacing w:after="0" w:line="240" w:lineRule="auto"/>
              <w:jc w:val="left"/>
            </w:pPr>
            <w:r>
              <w:rPr>
                <w:rFonts w:ascii="Calibri" w:hAnsi="Calibri"/>
                <w:color w:val="1E293B"/>
                <w:sz w:val="23"/>
              </w:rPr>
              <w:t>Inverted vertical window bounds corrupt intersection equations.</w:t>
            </w:r>
          </w:p>
        </w:tc>
      </w:tr>
      <w:tr w14:paraId="3F516E4F">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2" w:type="dxa"/>
              <w:left w:w="40" w:type="dxa"/>
              <w:bottom w:w="12" w:type="dxa"/>
              <w:right w:w="40" w:type="dxa"/>
            </w:tcMar>
          </w:tcPr>
          <w:p w14:paraId="31DFA8F4">
            <w:pPr>
              <w:spacing w:after="0" w:line="240" w:lineRule="auto"/>
              <w:jc w:val="left"/>
            </w:pPr>
            <w:r>
              <w:rPr>
                <w:rFonts w:ascii="Calibri" w:hAnsi="Calibri"/>
                <w:color w:val="1E293B"/>
                <w:sz w:val="23"/>
              </w:rPr>
              <w:t>Line Bounds</w:t>
            </w:r>
          </w:p>
        </w:tc>
        <w:tc>
          <w:tcPr>
            <w:tcW w:w="1728" w:type="dxa"/>
            <w:shd w:val="clear" w:color="auto" w:fill="FFFFFF"/>
            <w:tcMar>
              <w:top w:w="12" w:type="dxa"/>
              <w:left w:w="40" w:type="dxa"/>
              <w:bottom w:w="12" w:type="dxa"/>
              <w:right w:w="40" w:type="dxa"/>
            </w:tcMar>
          </w:tcPr>
          <w:p w14:paraId="71DEFC40">
            <w:pPr>
              <w:spacing w:after="0" w:line="240" w:lineRule="auto"/>
              <w:jc w:val="left"/>
            </w:pPr>
            <w:r>
              <w:rPr>
                <w:rFonts w:ascii="Calibri" w:hAnsi="Calibri"/>
                <w:color w:val="1E293B"/>
                <w:sz w:val="23"/>
              </w:rPr>
              <w:t>X1, Y1, X2, Y2</w:t>
            </w:r>
          </w:p>
        </w:tc>
        <w:tc>
          <w:tcPr>
            <w:tcW w:w="4104" w:type="dxa"/>
            <w:shd w:val="clear" w:color="auto" w:fill="FFFFFF"/>
            <w:tcMar>
              <w:top w:w="12" w:type="dxa"/>
              <w:left w:w="40" w:type="dxa"/>
              <w:bottom w:w="12" w:type="dxa"/>
              <w:right w:w="40" w:type="dxa"/>
            </w:tcMar>
          </w:tcPr>
          <w:p w14:paraId="5C289B69">
            <w:pPr>
              <w:spacing w:after="0" w:line="240" w:lineRule="auto"/>
              <w:jc w:val="left"/>
            </w:pPr>
            <w:r>
              <w:rPr>
                <w:rFonts w:ascii="Calibri" w:hAnsi="Calibri"/>
                <w:color w:val="1E293B"/>
                <w:sz w:val="23"/>
              </w:rPr>
              <w:t>Finite real numbers within canvas view bounds</w:t>
            </w:r>
          </w:p>
        </w:tc>
        <w:tc>
          <w:tcPr>
            <w:tcW w:w="3240" w:type="dxa"/>
            <w:shd w:val="clear" w:color="auto" w:fill="FFFFFF"/>
            <w:tcMar>
              <w:top w:w="12" w:type="dxa"/>
              <w:left w:w="40" w:type="dxa"/>
              <w:bottom w:w="12" w:type="dxa"/>
              <w:right w:w="40" w:type="dxa"/>
            </w:tcMar>
          </w:tcPr>
          <w:p w14:paraId="0FE5D901">
            <w:pPr>
              <w:spacing w:after="0" w:line="240" w:lineRule="auto"/>
              <w:jc w:val="left"/>
            </w:pPr>
            <w:r>
              <w:rPr>
                <w:rFonts w:ascii="Calibri" w:hAnsi="Calibri"/>
                <w:color w:val="1E293B"/>
                <w:sz w:val="23"/>
              </w:rPr>
              <w:t>Extreme inputs (&gt;10000) are caught to maintain grid scale.</w:t>
            </w:r>
          </w:p>
        </w:tc>
      </w:tr>
    </w:tbl>
    <w:p w14:paraId="2C37449A">
      <w:pPr>
        <w:keepNext/>
        <w:spacing w:before="40" w:after="20"/>
      </w:pPr>
      <w:r>
        <w:rPr>
          <w:rFonts w:ascii="Calibri" w:hAnsi="Calibri"/>
          <w:b/>
          <w:color w:val="2B547E"/>
          <w:sz w:val="32"/>
        </w:rPr>
        <w:t>7.2 Validation Module Code Analysis</w:t>
      </w:r>
    </w:p>
    <w:p w14:paraId="37287313">
      <w:pPr>
        <w:spacing w:after="10" w:line="240" w:lineRule="auto"/>
      </w:pPr>
      <w:r>
        <w:rPr>
          <w:rFonts w:ascii="Calibri" w:hAnsi="Calibri"/>
          <w:color w:val="1E293B"/>
          <w:sz w:val="28"/>
        </w:rPr>
        <w:t>The ValidationModule in validation.js encapsulates strict parsing helper functions to sanitize and assert inputs before passing them to the mathematical engines:</w:t>
      </w:r>
    </w:p>
    <w:tbl>
      <w:tblPr>
        <w:tblStyle w:val="12"/>
        <w:tblW w:w="0" w:type="auto"/>
        <w:jc w:val="center"/>
        <w:tblLayout w:type="autofit"/>
        <w:tblCellMar>
          <w:top w:w="0" w:type="dxa"/>
          <w:left w:w="108" w:type="dxa"/>
          <w:bottom w:w="0" w:type="dxa"/>
          <w:right w:w="108" w:type="dxa"/>
        </w:tblCellMar>
      </w:tblPr>
      <w:tblGrid>
        <w:gridCol w:w="10800"/>
      </w:tblGrid>
      <w:tr w14:paraId="3CF73FF8">
        <w:tblPrEx>
          <w:tblCellMar>
            <w:top w:w="0" w:type="dxa"/>
            <w:left w:w="108" w:type="dxa"/>
            <w:bottom w:w="0" w:type="dxa"/>
            <w:right w:w="108" w:type="dxa"/>
          </w:tblCellMar>
        </w:tblPrEx>
        <w:trPr>
          <w:jc w:val="center"/>
        </w:trPr>
        <w:tc>
          <w:tcPr>
            <w:tcW w:w="10800" w:type="dxa"/>
            <w:tcBorders>
              <w:top w:val="single" w:color="CBD5E1" w:sz="4" w:space="0"/>
              <w:left w:val="single" w:color="CBD5E1" w:sz="4" w:space="0"/>
              <w:bottom w:val="single" w:color="CBD5E1" w:sz="4" w:space="0"/>
              <w:right w:val="single" w:color="CBD5E1" w:sz="4" w:space="0"/>
            </w:tcBorders>
            <w:shd w:val="clear" w:color="auto" w:fill="F4F4F5"/>
            <w:tcMar>
              <w:top w:w="20" w:type="dxa"/>
              <w:left w:w="40" w:type="dxa"/>
              <w:bottom w:w="20" w:type="dxa"/>
              <w:right w:w="40" w:type="dxa"/>
            </w:tcMar>
          </w:tcPr>
          <w:p w14:paraId="34432D5E">
            <w:pPr>
              <w:spacing w:after="0" w:line="240" w:lineRule="auto"/>
            </w:pPr>
            <w:r>
              <w:rPr>
                <w:rFonts w:ascii="Consolas" w:hAnsi="Consolas"/>
                <w:color w:val="0F172A"/>
                <w:sz w:val="20"/>
              </w:rPr>
              <w:t>const ValidationModule = {</w:t>
            </w:r>
            <w:r>
              <w:rPr>
                <w:rFonts w:ascii="Consolas" w:hAnsi="Consolas"/>
                <w:color w:val="0F172A"/>
                <w:sz w:val="20"/>
              </w:rPr>
              <w:br w:type="textWrapping"/>
            </w:r>
            <w:r>
              <w:rPr>
                <w:rFonts w:ascii="Consolas" w:hAnsi="Consolas"/>
                <w:color w:val="0F172A"/>
                <w:sz w:val="20"/>
              </w:rPr>
              <w:t xml:space="preserve">  parseNumber(value, fieldName) {</w:t>
            </w:r>
            <w:r>
              <w:rPr>
                <w:rFonts w:ascii="Consolas" w:hAnsi="Consolas"/>
                <w:color w:val="0F172A"/>
                <w:sz w:val="20"/>
              </w:rPr>
              <w:br w:type="textWrapping"/>
            </w:r>
            <w:r>
              <w:rPr>
                <w:rFonts w:ascii="Consolas" w:hAnsi="Consolas"/>
                <w:color w:val="0F172A"/>
                <w:sz w:val="20"/>
              </w:rPr>
              <w:t xml:space="preserve">    if (value === null || value === undefined || value.trim() === '') {</w:t>
            </w:r>
            <w:r>
              <w:rPr>
                <w:rFonts w:ascii="Consolas" w:hAnsi="Consolas"/>
                <w:color w:val="0F172A"/>
                <w:sz w:val="20"/>
              </w:rPr>
              <w:br w:type="textWrapping"/>
            </w:r>
            <w:r>
              <w:rPr>
                <w:rFonts w:ascii="Consolas" w:hAnsi="Consolas"/>
                <w:color w:val="0F172A"/>
                <w:sz w:val="20"/>
              </w:rPr>
              <w:t xml:space="preserve">      throw new Error(`Please enter a value for ${fieldName}.`);</w:t>
            </w:r>
            <w:r>
              <w:rPr>
                <w:rFonts w:ascii="Consolas" w:hAnsi="Consolas"/>
                <w:color w:val="0F172A"/>
                <w:sz w:val="20"/>
              </w:rPr>
              <w:br w:type="textWrapping"/>
            </w:r>
            <w:r>
              <w:rPr>
                <w:rFonts w:ascii="Consolas" w:hAnsi="Consolas"/>
                <w:color w:val="0F172A"/>
                <w:sz w:val="20"/>
              </w:rPr>
              <w:t xml:space="preserve">    }</w:t>
            </w:r>
            <w:r>
              <w:rPr>
                <w:rFonts w:ascii="Consolas" w:hAnsi="Consolas"/>
                <w:color w:val="0F172A"/>
                <w:sz w:val="20"/>
              </w:rPr>
              <w:br w:type="textWrapping"/>
            </w:r>
            <w:r>
              <w:rPr>
                <w:rFonts w:ascii="Consolas" w:hAnsi="Consolas"/>
                <w:color w:val="0F172A"/>
                <w:sz w:val="20"/>
              </w:rPr>
              <w:t xml:space="preserve">    const num = Number(value);</w:t>
            </w:r>
            <w:r>
              <w:rPr>
                <w:rFonts w:ascii="Consolas" w:hAnsi="Consolas"/>
                <w:color w:val="0F172A"/>
                <w:sz w:val="20"/>
              </w:rPr>
              <w:br w:type="textWrapping"/>
            </w:r>
            <w:r>
              <w:rPr>
                <w:rFonts w:ascii="Consolas" w:hAnsi="Consolas"/>
                <w:color w:val="0F172A"/>
                <w:sz w:val="20"/>
              </w:rPr>
              <w:t xml:space="preserve">    if (isNaN(num)) throw new Error(`Please enter a valid number for ${fieldName}.`);</w:t>
            </w:r>
            <w:r>
              <w:rPr>
                <w:rFonts w:ascii="Consolas" w:hAnsi="Consolas"/>
                <w:color w:val="0F172A"/>
                <w:sz w:val="20"/>
              </w:rPr>
              <w:br w:type="textWrapping"/>
            </w:r>
            <w:r>
              <w:rPr>
                <w:rFonts w:ascii="Consolas" w:hAnsi="Consolas"/>
                <w:color w:val="0F172A"/>
                <w:sz w:val="20"/>
              </w:rPr>
              <w:t xml:space="preserve">    if (!isFinite(num)) throw new Error(`${fieldName} cannot be Infinity.`);</w:t>
            </w:r>
            <w:r>
              <w:rPr>
                <w:rFonts w:ascii="Consolas" w:hAnsi="Consolas"/>
                <w:color w:val="0F172A"/>
                <w:sz w:val="20"/>
              </w:rPr>
              <w:br w:type="textWrapping"/>
            </w:r>
            <w:r>
              <w:rPr>
                <w:rFonts w:ascii="Consolas" w:hAnsi="Consolas"/>
                <w:color w:val="0F172A"/>
                <w:sz w:val="20"/>
              </w:rPr>
              <w:t xml:space="preserve">    return num;</w:t>
            </w:r>
            <w:r>
              <w:rPr>
                <w:rFonts w:ascii="Consolas" w:hAnsi="Consolas"/>
                <w:color w:val="0F172A"/>
                <w:sz w:val="20"/>
              </w:rPr>
              <w:br w:type="textWrapping"/>
            </w:r>
            <w:r>
              <w:rPr>
                <w:rFonts w:ascii="Consolas" w:hAnsi="Consolas"/>
                <w:color w:val="0F172A"/>
                <w:sz w:val="20"/>
              </w:rPr>
              <w:t xml:space="preserve">  },</w:t>
            </w:r>
            <w:r>
              <w:rPr>
                <w:rFonts w:ascii="Consolas" w:hAnsi="Consolas"/>
                <w:color w:val="0F172A"/>
                <w:sz w:val="20"/>
              </w:rPr>
              <w:br w:type="textWrapping"/>
            </w:r>
            <w:r>
              <w:rPr>
                <w:rFonts w:ascii="Consolas" w:hAnsi="Consolas"/>
                <w:color w:val="0F172A"/>
                <w:sz w:val="20"/>
              </w:rPr>
              <w:br w:type="textWrapping"/>
            </w:r>
            <w:r>
              <w:rPr>
                <w:rFonts w:ascii="Consolas" w:hAnsi="Consolas"/>
                <w:color w:val="0F172A"/>
                <w:sz w:val="20"/>
              </w:rPr>
              <w:t xml:space="preserve">  validateCircleInputs(cxStr, cyStr, rStr) {</w:t>
            </w:r>
            <w:r>
              <w:rPr>
                <w:rFonts w:ascii="Consolas" w:hAnsi="Consolas"/>
                <w:color w:val="0F172A"/>
                <w:sz w:val="20"/>
              </w:rPr>
              <w:br w:type="textWrapping"/>
            </w:r>
            <w:r>
              <w:rPr>
                <w:rFonts w:ascii="Consolas" w:hAnsi="Consolas"/>
                <w:color w:val="0F172A"/>
                <w:sz w:val="20"/>
              </w:rPr>
              <w:t xml:space="preserve">    const cx = this.parseNumber(cxStr, 'Center X');</w:t>
            </w:r>
            <w:r>
              <w:rPr>
                <w:rFonts w:ascii="Consolas" w:hAnsi="Consolas"/>
                <w:color w:val="0F172A"/>
                <w:sz w:val="20"/>
              </w:rPr>
              <w:br w:type="textWrapping"/>
            </w:r>
            <w:r>
              <w:rPr>
                <w:rFonts w:ascii="Consolas" w:hAnsi="Consolas"/>
                <w:color w:val="0F172A"/>
                <w:sz w:val="20"/>
              </w:rPr>
              <w:t xml:space="preserve">    const cy = this.parseNumber(cyStr, 'Center Y');</w:t>
            </w:r>
            <w:r>
              <w:rPr>
                <w:rFonts w:ascii="Consolas" w:hAnsi="Consolas"/>
                <w:color w:val="0F172A"/>
                <w:sz w:val="20"/>
              </w:rPr>
              <w:br w:type="textWrapping"/>
            </w:r>
            <w:r>
              <w:rPr>
                <w:rFonts w:ascii="Consolas" w:hAnsi="Consolas"/>
                <w:color w:val="0F172A"/>
                <w:sz w:val="20"/>
              </w:rPr>
              <w:t xml:space="preserve">    const r = this.parseNumber(rStr, 'Radius');</w:t>
            </w:r>
            <w:r>
              <w:rPr>
                <w:rFonts w:ascii="Consolas" w:hAnsi="Consolas"/>
                <w:color w:val="0F172A"/>
                <w:sz w:val="20"/>
              </w:rPr>
              <w:br w:type="textWrapping"/>
            </w:r>
            <w:r>
              <w:rPr>
                <w:rFonts w:ascii="Consolas" w:hAnsi="Consolas"/>
                <w:color w:val="0F172A"/>
                <w:sz w:val="20"/>
              </w:rPr>
              <w:t xml:space="preserve">    if (r &lt;= 0) throw new Error('Radius must be greater than 0.');</w:t>
            </w:r>
            <w:r>
              <w:rPr>
                <w:rFonts w:ascii="Consolas" w:hAnsi="Consolas"/>
                <w:color w:val="0F172A"/>
                <w:sz w:val="20"/>
              </w:rPr>
              <w:br w:type="textWrapping"/>
            </w:r>
            <w:r>
              <w:rPr>
                <w:rFonts w:ascii="Consolas" w:hAnsi="Consolas"/>
                <w:color w:val="0F172A"/>
                <w:sz w:val="20"/>
              </w:rPr>
              <w:t xml:space="preserve">    return { cx, cy, r };</w:t>
            </w:r>
            <w:r>
              <w:rPr>
                <w:rFonts w:ascii="Consolas" w:hAnsi="Consolas"/>
                <w:color w:val="0F172A"/>
                <w:sz w:val="20"/>
              </w:rPr>
              <w:br w:type="textWrapping"/>
            </w:r>
            <w:r>
              <w:rPr>
                <w:rFonts w:ascii="Consolas" w:hAnsi="Consolas"/>
                <w:color w:val="0F172A"/>
                <w:sz w:val="20"/>
              </w:rPr>
              <w:t xml:space="preserve">  }</w:t>
            </w:r>
            <w:r>
              <w:rPr>
                <w:rFonts w:ascii="Consolas" w:hAnsi="Consolas"/>
                <w:color w:val="0F172A"/>
                <w:sz w:val="20"/>
              </w:rPr>
              <w:br w:type="textWrapping"/>
            </w:r>
            <w:r>
              <w:rPr>
                <w:rFonts w:ascii="Consolas" w:hAnsi="Consolas"/>
                <w:color w:val="0F172A"/>
                <w:sz w:val="20"/>
              </w:rPr>
              <w:t>};</w:t>
            </w:r>
          </w:p>
        </w:tc>
      </w:tr>
    </w:tbl>
    <w:p w14:paraId="25534DB2">
      <w:pPr>
        <w:keepNext/>
        <w:spacing w:before="40" w:after="20"/>
      </w:pPr>
      <w:r>
        <w:rPr>
          <w:rFonts w:ascii="Calibri" w:hAnsi="Calibri"/>
          <w:b/>
          <w:color w:val="2B547E"/>
          <w:sz w:val="32"/>
        </w:rPr>
        <w:t>7.3 Real-Time User Feedback &amp; Error UI</w:t>
      </w:r>
    </w:p>
    <w:p w14:paraId="53219B4B">
      <w:pPr>
        <w:spacing w:after="10" w:line="240" w:lineRule="auto"/>
      </w:pPr>
      <w:r>
        <w:rPr>
          <w:rFonts w:ascii="Calibri" w:hAnsi="Calibri"/>
          <w:color w:val="1E293B"/>
          <w:sz w:val="28"/>
        </w:rPr>
        <w:t>When invalid parameters are submitted, the ValidationModule throws a structured error that is caught by runCurrentAlgorithm() in main.js. The UI immediately displays an alert message in the #inputValidationError box while preventing algorithm execution.</w:t>
      </w:r>
    </w:p>
    <w:p w14:paraId="077D96EF">
      <w:pPr>
        <w:keepNext/>
        <w:spacing w:before="60" w:after="20"/>
      </w:pPr>
      <w:r>
        <w:rPr>
          <w:rFonts w:ascii="Calibri" w:hAnsi="Calibri"/>
          <w:b/>
          <w:color w:val="1B365D"/>
          <w:sz w:val="32"/>
        </w:rPr>
        <w:t>8. Software and Hardware Requirements</w:t>
      </w:r>
    </w:p>
    <w:p w14:paraId="6023C093">
      <w:pPr>
        <w:spacing w:after="10" w:line="240" w:lineRule="auto"/>
      </w:pPr>
      <w:r>
        <w:rPr>
          <w:rFonts w:ascii="Calibri" w:hAnsi="Calibri"/>
          <w:color w:val="1E293B"/>
          <w:sz w:val="28"/>
        </w:rPr>
        <w:t>This section specifies the technical operating requirements, system environments, client-side software dependencies, and hardware resource allocations required to run and maintain the project.</w:t>
      </w:r>
    </w:p>
    <w:p w14:paraId="4FEFDF89">
      <w:pPr>
        <w:keepNext/>
        <w:spacing w:before="40" w:after="20"/>
      </w:pPr>
      <w:r>
        <w:rPr>
          <w:rFonts w:ascii="Calibri" w:hAnsi="Calibri"/>
          <w:b/>
          <w:color w:val="2B547E"/>
          <w:sz w:val="32"/>
        </w:rPr>
        <w:t>8.1 Software Requirements</w:t>
      </w:r>
    </w:p>
    <w:tbl>
      <w:tblPr>
        <w:tblStyle w:val="12"/>
        <w:tblW w:w="0" w:type="auto"/>
        <w:jc w:val="center"/>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Layout w:type="autofit"/>
        <w:tblCellMar>
          <w:top w:w="0" w:type="dxa"/>
          <w:left w:w="108" w:type="dxa"/>
          <w:bottom w:w="0" w:type="dxa"/>
          <w:right w:w="108" w:type="dxa"/>
        </w:tblCellMar>
      </w:tblPr>
      <w:tblGrid>
        <w:gridCol w:w="2376"/>
        <w:gridCol w:w="4212"/>
        <w:gridCol w:w="4212"/>
      </w:tblGrid>
      <w:tr w14:paraId="661C8045">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2376" w:type="dxa"/>
            <w:shd w:val="clear" w:color="auto" w:fill="1B365D"/>
            <w:tcMar>
              <w:top w:w="22" w:type="dxa"/>
              <w:left w:w="40" w:type="dxa"/>
              <w:bottom w:w="22" w:type="dxa"/>
              <w:right w:w="40" w:type="dxa"/>
            </w:tcMar>
          </w:tcPr>
          <w:p w14:paraId="7D0FD69A">
            <w:pPr>
              <w:spacing w:after="0" w:line="240" w:lineRule="auto"/>
              <w:jc w:val="left"/>
            </w:pPr>
            <w:r>
              <w:rPr>
                <w:rFonts w:ascii="Calibri" w:hAnsi="Calibri"/>
                <w:b/>
                <w:color w:val="FFFFFF"/>
                <w:sz w:val="23"/>
              </w:rPr>
              <w:t>Software Layer</w:t>
            </w:r>
          </w:p>
        </w:tc>
        <w:tc>
          <w:tcPr>
            <w:tcW w:w="4212" w:type="dxa"/>
            <w:shd w:val="clear" w:color="auto" w:fill="1B365D"/>
            <w:tcMar>
              <w:top w:w="22" w:type="dxa"/>
              <w:left w:w="40" w:type="dxa"/>
              <w:bottom w:w="22" w:type="dxa"/>
              <w:right w:w="40" w:type="dxa"/>
            </w:tcMar>
          </w:tcPr>
          <w:p w14:paraId="7624CF8A">
            <w:pPr>
              <w:spacing w:after="0" w:line="240" w:lineRule="auto"/>
              <w:jc w:val="left"/>
            </w:pPr>
            <w:r>
              <w:rPr>
                <w:rFonts w:ascii="Calibri" w:hAnsi="Calibri"/>
                <w:b/>
                <w:color w:val="FFFFFF"/>
                <w:sz w:val="23"/>
              </w:rPr>
              <w:t>Minimum Requirement</w:t>
            </w:r>
          </w:p>
        </w:tc>
        <w:tc>
          <w:tcPr>
            <w:tcW w:w="4212" w:type="dxa"/>
            <w:shd w:val="clear" w:color="auto" w:fill="1B365D"/>
            <w:tcMar>
              <w:top w:w="22" w:type="dxa"/>
              <w:left w:w="40" w:type="dxa"/>
              <w:bottom w:w="22" w:type="dxa"/>
              <w:right w:w="40" w:type="dxa"/>
            </w:tcMar>
          </w:tcPr>
          <w:p w14:paraId="3A75EA29">
            <w:pPr>
              <w:spacing w:after="0" w:line="240" w:lineRule="auto"/>
              <w:jc w:val="left"/>
            </w:pPr>
            <w:r>
              <w:rPr>
                <w:rFonts w:ascii="Calibri" w:hAnsi="Calibri"/>
                <w:b/>
                <w:color w:val="FFFFFF"/>
                <w:sz w:val="23"/>
              </w:rPr>
              <w:t>Recommended Requirement</w:t>
            </w:r>
          </w:p>
        </w:tc>
      </w:tr>
      <w:tr w14:paraId="1908EF22">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2376" w:type="dxa"/>
            <w:shd w:val="clear" w:color="auto" w:fill="FFFFFF"/>
            <w:tcMar>
              <w:top w:w="12" w:type="dxa"/>
              <w:left w:w="40" w:type="dxa"/>
              <w:bottom w:w="12" w:type="dxa"/>
              <w:right w:w="40" w:type="dxa"/>
            </w:tcMar>
          </w:tcPr>
          <w:p w14:paraId="4ACE7C63">
            <w:pPr>
              <w:spacing w:after="0" w:line="240" w:lineRule="auto"/>
              <w:jc w:val="left"/>
            </w:pPr>
            <w:r>
              <w:rPr>
                <w:rFonts w:ascii="Calibri" w:hAnsi="Calibri"/>
                <w:color w:val="1E293B"/>
                <w:sz w:val="23"/>
              </w:rPr>
              <w:t>Operating System</w:t>
            </w:r>
          </w:p>
        </w:tc>
        <w:tc>
          <w:tcPr>
            <w:tcW w:w="4212" w:type="dxa"/>
            <w:shd w:val="clear" w:color="auto" w:fill="FFFFFF"/>
            <w:tcMar>
              <w:top w:w="12" w:type="dxa"/>
              <w:left w:w="40" w:type="dxa"/>
              <w:bottom w:w="12" w:type="dxa"/>
              <w:right w:w="40" w:type="dxa"/>
            </w:tcMar>
          </w:tcPr>
          <w:p w14:paraId="0AD93B63">
            <w:pPr>
              <w:spacing w:after="0" w:line="240" w:lineRule="auto"/>
              <w:jc w:val="left"/>
            </w:pPr>
            <w:r>
              <w:rPr>
                <w:rFonts w:ascii="Calibri" w:hAnsi="Calibri"/>
                <w:color w:val="1E293B"/>
                <w:sz w:val="23"/>
              </w:rPr>
              <w:t>Windows 10 / Linux Kernel 5.4 / macOS 11</w:t>
            </w:r>
          </w:p>
        </w:tc>
        <w:tc>
          <w:tcPr>
            <w:tcW w:w="4212" w:type="dxa"/>
            <w:shd w:val="clear" w:color="auto" w:fill="FFFFFF"/>
            <w:tcMar>
              <w:top w:w="12" w:type="dxa"/>
              <w:left w:w="40" w:type="dxa"/>
              <w:bottom w:w="12" w:type="dxa"/>
              <w:right w:w="40" w:type="dxa"/>
            </w:tcMar>
          </w:tcPr>
          <w:p w14:paraId="61C836F4">
            <w:pPr>
              <w:spacing w:after="0" w:line="240" w:lineRule="auto"/>
              <w:jc w:val="left"/>
            </w:pPr>
            <w:r>
              <w:rPr>
                <w:rFonts w:ascii="Calibri" w:hAnsi="Calibri"/>
                <w:color w:val="1E293B"/>
                <w:sz w:val="23"/>
              </w:rPr>
              <w:t>Windows 11 / Ubuntu 22.04 LTS / macOS Sonoma</w:t>
            </w:r>
          </w:p>
        </w:tc>
      </w:tr>
      <w:tr w14:paraId="7BB1E2F6">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2376" w:type="dxa"/>
            <w:shd w:val="clear" w:color="auto" w:fill="F1F5F9"/>
            <w:tcMar>
              <w:top w:w="12" w:type="dxa"/>
              <w:left w:w="40" w:type="dxa"/>
              <w:bottom w:w="12" w:type="dxa"/>
              <w:right w:w="40" w:type="dxa"/>
            </w:tcMar>
          </w:tcPr>
          <w:p w14:paraId="54D1A687">
            <w:pPr>
              <w:spacing w:after="0" w:line="240" w:lineRule="auto"/>
              <w:jc w:val="left"/>
            </w:pPr>
            <w:r>
              <w:rPr>
                <w:rFonts w:ascii="Calibri" w:hAnsi="Calibri"/>
                <w:color w:val="1E293B"/>
                <w:sz w:val="23"/>
              </w:rPr>
              <w:t>Web Browser</w:t>
            </w:r>
          </w:p>
        </w:tc>
        <w:tc>
          <w:tcPr>
            <w:tcW w:w="4212" w:type="dxa"/>
            <w:shd w:val="clear" w:color="auto" w:fill="F1F5F9"/>
            <w:tcMar>
              <w:top w:w="12" w:type="dxa"/>
              <w:left w:w="40" w:type="dxa"/>
              <w:bottom w:w="12" w:type="dxa"/>
              <w:right w:w="40" w:type="dxa"/>
            </w:tcMar>
          </w:tcPr>
          <w:p w14:paraId="5A9A6AAE">
            <w:pPr>
              <w:spacing w:after="0" w:line="240" w:lineRule="auto"/>
              <w:jc w:val="left"/>
            </w:pPr>
            <w:r>
              <w:rPr>
                <w:rFonts w:ascii="Calibri" w:hAnsi="Calibri"/>
                <w:color w:val="1E293B"/>
                <w:sz w:val="23"/>
              </w:rPr>
              <w:t>Google Chrome 90+, Firefox 88+, MS Edge 90+</w:t>
            </w:r>
          </w:p>
        </w:tc>
        <w:tc>
          <w:tcPr>
            <w:tcW w:w="4212" w:type="dxa"/>
            <w:shd w:val="clear" w:color="auto" w:fill="F1F5F9"/>
            <w:tcMar>
              <w:top w:w="12" w:type="dxa"/>
              <w:left w:w="40" w:type="dxa"/>
              <w:bottom w:w="12" w:type="dxa"/>
              <w:right w:w="40" w:type="dxa"/>
            </w:tcMar>
          </w:tcPr>
          <w:p w14:paraId="51D080D3">
            <w:pPr>
              <w:spacing w:after="0" w:line="240" w:lineRule="auto"/>
              <w:jc w:val="left"/>
            </w:pPr>
            <w:r>
              <w:rPr>
                <w:rFonts w:ascii="Calibri" w:hAnsi="Calibri"/>
                <w:color w:val="1E293B"/>
                <w:sz w:val="23"/>
              </w:rPr>
              <w:t>Google Chrome 124+ or Mozilla Firefox 125+</w:t>
            </w:r>
          </w:p>
        </w:tc>
      </w:tr>
      <w:tr w14:paraId="285E2950">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2376" w:type="dxa"/>
            <w:shd w:val="clear" w:color="auto" w:fill="FFFFFF"/>
            <w:tcMar>
              <w:top w:w="12" w:type="dxa"/>
              <w:left w:w="40" w:type="dxa"/>
              <w:bottom w:w="12" w:type="dxa"/>
              <w:right w:w="40" w:type="dxa"/>
            </w:tcMar>
          </w:tcPr>
          <w:p w14:paraId="5F648525">
            <w:pPr>
              <w:spacing w:after="0" w:line="240" w:lineRule="auto"/>
              <w:jc w:val="left"/>
            </w:pPr>
            <w:r>
              <w:rPr>
                <w:rFonts w:ascii="Calibri" w:hAnsi="Calibri"/>
                <w:color w:val="1E293B"/>
                <w:sz w:val="23"/>
              </w:rPr>
              <w:t>Runtime Dependencies</w:t>
            </w:r>
          </w:p>
        </w:tc>
        <w:tc>
          <w:tcPr>
            <w:tcW w:w="4212" w:type="dxa"/>
            <w:shd w:val="clear" w:color="auto" w:fill="FFFFFF"/>
            <w:tcMar>
              <w:top w:w="12" w:type="dxa"/>
              <w:left w:w="40" w:type="dxa"/>
              <w:bottom w:w="12" w:type="dxa"/>
              <w:right w:w="40" w:type="dxa"/>
            </w:tcMar>
          </w:tcPr>
          <w:p w14:paraId="705C897B">
            <w:pPr>
              <w:spacing w:after="0" w:line="240" w:lineRule="auto"/>
              <w:jc w:val="left"/>
            </w:pPr>
            <w:r>
              <w:rPr>
                <w:rFonts w:ascii="Calibri" w:hAnsi="Calibri"/>
                <w:color w:val="1E293B"/>
                <w:sz w:val="23"/>
              </w:rPr>
              <w:t>Native HTML5, CSS3, ES6 JavaScript</w:t>
            </w:r>
          </w:p>
        </w:tc>
        <w:tc>
          <w:tcPr>
            <w:tcW w:w="4212" w:type="dxa"/>
            <w:shd w:val="clear" w:color="auto" w:fill="FFFFFF"/>
            <w:tcMar>
              <w:top w:w="12" w:type="dxa"/>
              <w:left w:w="40" w:type="dxa"/>
              <w:bottom w:w="12" w:type="dxa"/>
              <w:right w:w="40" w:type="dxa"/>
            </w:tcMar>
          </w:tcPr>
          <w:p w14:paraId="40967265">
            <w:pPr>
              <w:spacing w:after="0" w:line="240" w:lineRule="auto"/>
              <w:jc w:val="left"/>
            </w:pPr>
            <w:r>
              <w:rPr>
                <w:rFonts w:ascii="Calibri" w:hAnsi="Calibri"/>
                <w:color w:val="1E293B"/>
                <w:sz w:val="23"/>
              </w:rPr>
              <w:t>None (Zero external library dependencies)</w:t>
            </w:r>
          </w:p>
        </w:tc>
      </w:tr>
      <w:tr w14:paraId="732B4C1C">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2376" w:type="dxa"/>
            <w:shd w:val="clear" w:color="auto" w:fill="F1F5F9"/>
            <w:tcMar>
              <w:top w:w="12" w:type="dxa"/>
              <w:left w:w="40" w:type="dxa"/>
              <w:bottom w:w="12" w:type="dxa"/>
              <w:right w:w="40" w:type="dxa"/>
            </w:tcMar>
          </w:tcPr>
          <w:p w14:paraId="55CE4FDF">
            <w:pPr>
              <w:spacing w:after="0" w:line="240" w:lineRule="auto"/>
              <w:jc w:val="left"/>
            </w:pPr>
            <w:r>
              <w:rPr>
                <w:rFonts w:ascii="Calibri" w:hAnsi="Calibri"/>
                <w:color w:val="1E293B"/>
                <w:sz w:val="23"/>
              </w:rPr>
              <w:t>Rendering Engine</w:t>
            </w:r>
          </w:p>
        </w:tc>
        <w:tc>
          <w:tcPr>
            <w:tcW w:w="4212" w:type="dxa"/>
            <w:shd w:val="clear" w:color="auto" w:fill="F1F5F9"/>
            <w:tcMar>
              <w:top w:w="12" w:type="dxa"/>
              <w:left w:w="40" w:type="dxa"/>
              <w:bottom w:w="12" w:type="dxa"/>
              <w:right w:w="40" w:type="dxa"/>
            </w:tcMar>
          </w:tcPr>
          <w:p w14:paraId="1867F2CF">
            <w:pPr>
              <w:spacing w:after="0" w:line="240" w:lineRule="auto"/>
              <w:jc w:val="left"/>
            </w:pPr>
            <w:r>
              <w:rPr>
                <w:rFonts w:ascii="Calibri" w:hAnsi="Calibri"/>
                <w:color w:val="1E293B"/>
                <w:sz w:val="23"/>
              </w:rPr>
              <w:t>Standard 2D HTML5 Canvas API</w:t>
            </w:r>
          </w:p>
        </w:tc>
        <w:tc>
          <w:tcPr>
            <w:tcW w:w="4212" w:type="dxa"/>
            <w:shd w:val="clear" w:color="auto" w:fill="F1F5F9"/>
            <w:tcMar>
              <w:top w:w="12" w:type="dxa"/>
              <w:left w:w="40" w:type="dxa"/>
              <w:bottom w:w="12" w:type="dxa"/>
              <w:right w:w="40" w:type="dxa"/>
            </w:tcMar>
          </w:tcPr>
          <w:p w14:paraId="5AE3F52E">
            <w:pPr>
              <w:spacing w:after="0" w:line="240" w:lineRule="auto"/>
              <w:jc w:val="left"/>
            </w:pPr>
            <w:r>
              <w:rPr>
                <w:rFonts w:ascii="Calibri" w:hAnsi="Calibri"/>
                <w:color w:val="1E293B"/>
                <w:sz w:val="23"/>
              </w:rPr>
              <w:t>Hardware-accelerated 2D Canvas Context</w:t>
            </w:r>
          </w:p>
        </w:tc>
      </w:tr>
      <w:tr w14:paraId="33E92EE2">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2376" w:type="dxa"/>
            <w:shd w:val="clear" w:color="auto" w:fill="FFFFFF"/>
            <w:tcMar>
              <w:top w:w="12" w:type="dxa"/>
              <w:left w:w="40" w:type="dxa"/>
              <w:bottom w:w="12" w:type="dxa"/>
              <w:right w:w="40" w:type="dxa"/>
            </w:tcMar>
          </w:tcPr>
          <w:p w14:paraId="3A903C26">
            <w:pPr>
              <w:spacing w:after="0" w:line="240" w:lineRule="auto"/>
              <w:jc w:val="left"/>
            </w:pPr>
            <w:r>
              <w:rPr>
                <w:rFonts w:ascii="Calibri" w:hAnsi="Calibri"/>
                <w:color w:val="1E293B"/>
                <w:sz w:val="23"/>
              </w:rPr>
              <w:t>Development Tools</w:t>
            </w:r>
          </w:p>
        </w:tc>
        <w:tc>
          <w:tcPr>
            <w:tcW w:w="4212" w:type="dxa"/>
            <w:shd w:val="clear" w:color="auto" w:fill="FFFFFF"/>
            <w:tcMar>
              <w:top w:w="12" w:type="dxa"/>
              <w:left w:w="40" w:type="dxa"/>
              <w:bottom w:w="12" w:type="dxa"/>
              <w:right w:w="40" w:type="dxa"/>
            </w:tcMar>
          </w:tcPr>
          <w:p w14:paraId="523B477F">
            <w:pPr>
              <w:spacing w:after="0" w:line="240" w:lineRule="auto"/>
              <w:jc w:val="left"/>
            </w:pPr>
            <w:r>
              <w:rPr>
                <w:rFonts w:ascii="Calibri" w:hAnsi="Calibri"/>
                <w:color w:val="1E293B"/>
                <w:sz w:val="23"/>
              </w:rPr>
              <w:t>VS Code v1.80+ / Any Code Editor</w:t>
            </w:r>
          </w:p>
        </w:tc>
        <w:tc>
          <w:tcPr>
            <w:tcW w:w="4212" w:type="dxa"/>
            <w:shd w:val="clear" w:color="auto" w:fill="FFFFFF"/>
            <w:tcMar>
              <w:top w:w="12" w:type="dxa"/>
              <w:left w:w="40" w:type="dxa"/>
              <w:bottom w:w="12" w:type="dxa"/>
              <w:right w:w="40" w:type="dxa"/>
            </w:tcMar>
          </w:tcPr>
          <w:p w14:paraId="7742B415">
            <w:pPr>
              <w:spacing w:after="0" w:line="240" w:lineRule="auto"/>
              <w:jc w:val="left"/>
            </w:pPr>
            <w:r>
              <w:rPr>
                <w:rFonts w:ascii="Calibri" w:hAnsi="Calibri"/>
                <w:color w:val="1E293B"/>
                <w:sz w:val="23"/>
              </w:rPr>
              <w:t>VS Code + Live Server Extension</w:t>
            </w:r>
          </w:p>
        </w:tc>
      </w:tr>
    </w:tbl>
    <w:p w14:paraId="07571A0A">
      <w:pPr>
        <w:keepNext/>
        <w:spacing w:before="40" w:after="20"/>
      </w:pPr>
      <w:r>
        <w:rPr>
          <w:rFonts w:ascii="Calibri" w:hAnsi="Calibri"/>
          <w:b/>
          <w:color w:val="2B547E"/>
          <w:sz w:val="32"/>
        </w:rPr>
        <w:t>8.2 Hardware Requirements</w:t>
      </w:r>
    </w:p>
    <w:tbl>
      <w:tblPr>
        <w:tblStyle w:val="12"/>
        <w:tblW w:w="0" w:type="auto"/>
        <w:jc w:val="center"/>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Layout w:type="autofit"/>
        <w:tblCellMar>
          <w:top w:w="0" w:type="dxa"/>
          <w:left w:w="108" w:type="dxa"/>
          <w:bottom w:w="0" w:type="dxa"/>
          <w:right w:w="108" w:type="dxa"/>
        </w:tblCellMar>
      </w:tblPr>
      <w:tblGrid>
        <w:gridCol w:w="2376"/>
        <w:gridCol w:w="4212"/>
        <w:gridCol w:w="4212"/>
      </w:tblGrid>
      <w:tr w14:paraId="21EF8447">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2376" w:type="dxa"/>
            <w:shd w:val="clear" w:color="auto" w:fill="1B365D"/>
            <w:tcMar>
              <w:top w:w="22" w:type="dxa"/>
              <w:left w:w="40" w:type="dxa"/>
              <w:bottom w:w="22" w:type="dxa"/>
              <w:right w:w="40" w:type="dxa"/>
            </w:tcMar>
          </w:tcPr>
          <w:p w14:paraId="2301D654">
            <w:pPr>
              <w:spacing w:after="0" w:line="240" w:lineRule="auto"/>
              <w:jc w:val="left"/>
            </w:pPr>
            <w:r>
              <w:rPr>
                <w:rFonts w:ascii="Calibri" w:hAnsi="Calibri"/>
                <w:b/>
                <w:color w:val="FFFFFF"/>
                <w:sz w:val="23"/>
              </w:rPr>
              <w:t>Hardware Component</w:t>
            </w:r>
          </w:p>
        </w:tc>
        <w:tc>
          <w:tcPr>
            <w:tcW w:w="4212" w:type="dxa"/>
            <w:shd w:val="clear" w:color="auto" w:fill="1B365D"/>
            <w:tcMar>
              <w:top w:w="22" w:type="dxa"/>
              <w:left w:w="40" w:type="dxa"/>
              <w:bottom w:w="22" w:type="dxa"/>
              <w:right w:w="40" w:type="dxa"/>
            </w:tcMar>
          </w:tcPr>
          <w:p w14:paraId="351BC78E">
            <w:pPr>
              <w:spacing w:after="0" w:line="240" w:lineRule="auto"/>
              <w:jc w:val="left"/>
            </w:pPr>
            <w:r>
              <w:rPr>
                <w:rFonts w:ascii="Calibri" w:hAnsi="Calibri"/>
                <w:b/>
                <w:color w:val="FFFFFF"/>
                <w:sz w:val="23"/>
              </w:rPr>
              <w:t>Minimum System Spec</w:t>
            </w:r>
          </w:p>
        </w:tc>
        <w:tc>
          <w:tcPr>
            <w:tcW w:w="4212" w:type="dxa"/>
            <w:shd w:val="clear" w:color="auto" w:fill="1B365D"/>
            <w:tcMar>
              <w:top w:w="22" w:type="dxa"/>
              <w:left w:w="40" w:type="dxa"/>
              <w:bottom w:w="22" w:type="dxa"/>
              <w:right w:w="40" w:type="dxa"/>
            </w:tcMar>
          </w:tcPr>
          <w:p w14:paraId="4DECCF5B">
            <w:pPr>
              <w:spacing w:after="0" w:line="240" w:lineRule="auto"/>
              <w:jc w:val="left"/>
            </w:pPr>
            <w:r>
              <w:rPr>
                <w:rFonts w:ascii="Calibri" w:hAnsi="Calibri"/>
                <w:b/>
                <w:color w:val="FFFFFF"/>
                <w:sz w:val="23"/>
              </w:rPr>
              <w:t>Recommended System Spec</w:t>
            </w:r>
          </w:p>
        </w:tc>
      </w:tr>
      <w:tr w14:paraId="49A528AF">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2376" w:type="dxa"/>
            <w:shd w:val="clear" w:color="auto" w:fill="FFFFFF"/>
            <w:tcMar>
              <w:top w:w="12" w:type="dxa"/>
              <w:left w:w="40" w:type="dxa"/>
              <w:bottom w:w="12" w:type="dxa"/>
              <w:right w:w="40" w:type="dxa"/>
            </w:tcMar>
          </w:tcPr>
          <w:p w14:paraId="54998B92">
            <w:pPr>
              <w:spacing w:after="0" w:line="240" w:lineRule="auto"/>
              <w:jc w:val="left"/>
            </w:pPr>
            <w:r>
              <w:rPr>
                <w:rFonts w:ascii="Calibri" w:hAnsi="Calibri"/>
                <w:color w:val="1E293B"/>
                <w:sz w:val="23"/>
              </w:rPr>
              <w:t>Processor (CPU)</w:t>
            </w:r>
          </w:p>
        </w:tc>
        <w:tc>
          <w:tcPr>
            <w:tcW w:w="4212" w:type="dxa"/>
            <w:shd w:val="clear" w:color="auto" w:fill="FFFFFF"/>
            <w:tcMar>
              <w:top w:w="12" w:type="dxa"/>
              <w:left w:w="40" w:type="dxa"/>
              <w:bottom w:w="12" w:type="dxa"/>
              <w:right w:w="40" w:type="dxa"/>
            </w:tcMar>
          </w:tcPr>
          <w:p w14:paraId="6F8812C8">
            <w:pPr>
              <w:spacing w:after="0" w:line="240" w:lineRule="auto"/>
              <w:jc w:val="left"/>
            </w:pPr>
            <w:r>
              <w:rPr>
                <w:rFonts w:ascii="Calibri" w:hAnsi="Calibri"/>
                <w:color w:val="1E293B"/>
                <w:sz w:val="23"/>
              </w:rPr>
              <w:t>Dual-Core 1.6 GHz Intel/AMD Processor</w:t>
            </w:r>
          </w:p>
        </w:tc>
        <w:tc>
          <w:tcPr>
            <w:tcW w:w="4212" w:type="dxa"/>
            <w:shd w:val="clear" w:color="auto" w:fill="FFFFFF"/>
            <w:tcMar>
              <w:top w:w="12" w:type="dxa"/>
              <w:left w:w="40" w:type="dxa"/>
              <w:bottom w:w="12" w:type="dxa"/>
              <w:right w:w="40" w:type="dxa"/>
            </w:tcMar>
          </w:tcPr>
          <w:p w14:paraId="143F8211">
            <w:pPr>
              <w:spacing w:after="0" w:line="240" w:lineRule="auto"/>
              <w:jc w:val="left"/>
            </w:pPr>
            <w:r>
              <w:rPr>
                <w:rFonts w:ascii="Calibri" w:hAnsi="Calibri"/>
                <w:color w:val="1E293B"/>
                <w:sz w:val="23"/>
              </w:rPr>
              <w:t>Quad-Core 2.5 GHz Intel i5 / AMD Ryzen 5 or better</w:t>
            </w:r>
          </w:p>
        </w:tc>
      </w:tr>
      <w:tr w14:paraId="2960C3C4">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2376" w:type="dxa"/>
            <w:shd w:val="clear" w:color="auto" w:fill="F1F5F9"/>
            <w:tcMar>
              <w:top w:w="12" w:type="dxa"/>
              <w:left w:w="40" w:type="dxa"/>
              <w:bottom w:w="12" w:type="dxa"/>
              <w:right w:w="40" w:type="dxa"/>
            </w:tcMar>
          </w:tcPr>
          <w:p w14:paraId="16C5DE14">
            <w:pPr>
              <w:spacing w:after="0" w:line="240" w:lineRule="auto"/>
              <w:jc w:val="left"/>
            </w:pPr>
            <w:r>
              <w:rPr>
                <w:rFonts w:ascii="Calibri" w:hAnsi="Calibri"/>
                <w:color w:val="1E293B"/>
                <w:sz w:val="23"/>
              </w:rPr>
              <w:t>System Memory (RAM)</w:t>
            </w:r>
          </w:p>
        </w:tc>
        <w:tc>
          <w:tcPr>
            <w:tcW w:w="4212" w:type="dxa"/>
            <w:shd w:val="clear" w:color="auto" w:fill="F1F5F9"/>
            <w:tcMar>
              <w:top w:w="12" w:type="dxa"/>
              <w:left w:w="40" w:type="dxa"/>
              <w:bottom w:w="12" w:type="dxa"/>
              <w:right w:w="40" w:type="dxa"/>
            </w:tcMar>
          </w:tcPr>
          <w:p w14:paraId="55F809FA">
            <w:pPr>
              <w:spacing w:after="0" w:line="240" w:lineRule="auto"/>
              <w:jc w:val="left"/>
            </w:pPr>
            <w:r>
              <w:rPr>
                <w:rFonts w:ascii="Calibri" w:hAnsi="Calibri"/>
                <w:color w:val="1E293B"/>
                <w:sz w:val="23"/>
              </w:rPr>
              <w:t>2 GB RAM</w:t>
            </w:r>
          </w:p>
        </w:tc>
        <w:tc>
          <w:tcPr>
            <w:tcW w:w="4212" w:type="dxa"/>
            <w:shd w:val="clear" w:color="auto" w:fill="F1F5F9"/>
            <w:tcMar>
              <w:top w:w="12" w:type="dxa"/>
              <w:left w:w="40" w:type="dxa"/>
              <w:bottom w:w="12" w:type="dxa"/>
              <w:right w:w="40" w:type="dxa"/>
            </w:tcMar>
          </w:tcPr>
          <w:p w14:paraId="7CDCC1A1">
            <w:pPr>
              <w:spacing w:after="0" w:line="240" w:lineRule="auto"/>
              <w:jc w:val="left"/>
            </w:pPr>
            <w:r>
              <w:rPr>
                <w:rFonts w:ascii="Calibri" w:hAnsi="Calibri"/>
                <w:color w:val="1E293B"/>
                <w:sz w:val="23"/>
              </w:rPr>
              <w:t>8 GB RAM or higher</w:t>
            </w:r>
          </w:p>
        </w:tc>
      </w:tr>
      <w:tr w14:paraId="09870EFE">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2376" w:type="dxa"/>
            <w:shd w:val="clear" w:color="auto" w:fill="FFFFFF"/>
            <w:tcMar>
              <w:top w:w="12" w:type="dxa"/>
              <w:left w:w="40" w:type="dxa"/>
              <w:bottom w:w="12" w:type="dxa"/>
              <w:right w:w="40" w:type="dxa"/>
            </w:tcMar>
          </w:tcPr>
          <w:p w14:paraId="0B35E126">
            <w:pPr>
              <w:spacing w:after="0" w:line="240" w:lineRule="auto"/>
              <w:jc w:val="left"/>
            </w:pPr>
            <w:r>
              <w:rPr>
                <w:rFonts w:ascii="Calibri" w:hAnsi="Calibri"/>
                <w:color w:val="1E293B"/>
                <w:sz w:val="23"/>
              </w:rPr>
              <w:t>Graphics (GPU)</w:t>
            </w:r>
          </w:p>
        </w:tc>
        <w:tc>
          <w:tcPr>
            <w:tcW w:w="4212" w:type="dxa"/>
            <w:shd w:val="clear" w:color="auto" w:fill="FFFFFF"/>
            <w:tcMar>
              <w:top w:w="12" w:type="dxa"/>
              <w:left w:w="40" w:type="dxa"/>
              <w:bottom w:w="12" w:type="dxa"/>
              <w:right w:w="40" w:type="dxa"/>
            </w:tcMar>
          </w:tcPr>
          <w:p w14:paraId="679B33F9">
            <w:pPr>
              <w:spacing w:after="0" w:line="240" w:lineRule="auto"/>
              <w:jc w:val="left"/>
            </w:pPr>
            <w:r>
              <w:rPr>
                <w:rFonts w:ascii="Calibri" w:hAnsi="Calibri"/>
                <w:color w:val="1E293B"/>
                <w:sz w:val="23"/>
              </w:rPr>
              <w:t>Integrated Intel HD Graphics 4000</w:t>
            </w:r>
          </w:p>
        </w:tc>
        <w:tc>
          <w:tcPr>
            <w:tcW w:w="4212" w:type="dxa"/>
            <w:shd w:val="clear" w:color="auto" w:fill="FFFFFF"/>
            <w:tcMar>
              <w:top w:w="12" w:type="dxa"/>
              <w:left w:w="40" w:type="dxa"/>
              <w:bottom w:w="12" w:type="dxa"/>
              <w:right w:w="40" w:type="dxa"/>
            </w:tcMar>
          </w:tcPr>
          <w:p w14:paraId="71E90E1C">
            <w:pPr>
              <w:spacing w:after="0" w:line="240" w:lineRule="auto"/>
              <w:jc w:val="left"/>
            </w:pPr>
            <w:r>
              <w:rPr>
                <w:rFonts w:ascii="Calibri" w:hAnsi="Calibri"/>
                <w:color w:val="1E293B"/>
                <w:sz w:val="23"/>
              </w:rPr>
              <w:t>Dedicated GPU or modern Integrated Iris Xe / Radeon</w:t>
            </w:r>
          </w:p>
        </w:tc>
      </w:tr>
      <w:tr w14:paraId="19B39E01">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2376" w:type="dxa"/>
            <w:shd w:val="clear" w:color="auto" w:fill="F1F5F9"/>
            <w:tcMar>
              <w:top w:w="12" w:type="dxa"/>
              <w:left w:w="40" w:type="dxa"/>
              <w:bottom w:w="12" w:type="dxa"/>
              <w:right w:w="40" w:type="dxa"/>
            </w:tcMar>
          </w:tcPr>
          <w:p w14:paraId="20ABD9D3">
            <w:pPr>
              <w:spacing w:after="0" w:line="240" w:lineRule="auto"/>
              <w:jc w:val="left"/>
            </w:pPr>
            <w:r>
              <w:rPr>
                <w:rFonts w:ascii="Calibri" w:hAnsi="Calibri"/>
                <w:color w:val="1E293B"/>
                <w:sz w:val="23"/>
              </w:rPr>
              <w:t>Display Resolution</w:t>
            </w:r>
          </w:p>
        </w:tc>
        <w:tc>
          <w:tcPr>
            <w:tcW w:w="4212" w:type="dxa"/>
            <w:shd w:val="clear" w:color="auto" w:fill="F1F5F9"/>
            <w:tcMar>
              <w:top w:w="12" w:type="dxa"/>
              <w:left w:w="40" w:type="dxa"/>
              <w:bottom w:w="12" w:type="dxa"/>
              <w:right w:w="40" w:type="dxa"/>
            </w:tcMar>
          </w:tcPr>
          <w:p w14:paraId="6626A32D">
            <w:pPr>
              <w:spacing w:after="0" w:line="240" w:lineRule="auto"/>
              <w:jc w:val="left"/>
            </w:pPr>
            <w:r>
              <w:rPr>
                <w:rFonts w:ascii="Calibri" w:hAnsi="Calibri"/>
                <w:color w:val="1E293B"/>
                <w:sz w:val="23"/>
              </w:rPr>
              <w:t>1280 x 720 pixels (HD)</w:t>
            </w:r>
          </w:p>
        </w:tc>
        <w:tc>
          <w:tcPr>
            <w:tcW w:w="4212" w:type="dxa"/>
            <w:shd w:val="clear" w:color="auto" w:fill="F1F5F9"/>
            <w:tcMar>
              <w:top w:w="12" w:type="dxa"/>
              <w:left w:w="40" w:type="dxa"/>
              <w:bottom w:w="12" w:type="dxa"/>
              <w:right w:w="40" w:type="dxa"/>
            </w:tcMar>
          </w:tcPr>
          <w:p w14:paraId="0AA52DF4">
            <w:pPr>
              <w:spacing w:after="0" w:line="240" w:lineRule="auto"/>
              <w:jc w:val="left"/>
            </w:pPr>
            <w:r>
              <w:rPr>
                <w:rFonts w:ascii="Calibri" w:hAnsi="Calibri"/>
                <w:color w:val="1E293B"/>
                <w:sz w:val="23"/>
              </w:rPr>
              <w:t>1920 x 1080 pixels (Full HD) or High-DPI display</w:t>
            </w:r>
          </w:p>
        </w:tc>
      </w:tr>
      <w:tr w14:paraId="4DA72D4E">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2376" w:type="dxa"/>
            <w:shd w:val="clear" w:color="auto" w:fill="FFFFFF"/>
            <w:tcMar>
              <w:top w:w="12" w:type="dxa"/>
              <w:left w:w="40" w:type="dxa"/>
              <w:bottom w:w="12" w:type="dxa"/>
              <w:right w:w="40" w:type="dxa"/>
            </w:tcMar>
          </w:tcPr>
          <w:p w14:paraId="6208852A">
            <w:pPr>
              <w:spacing w:after="0" w:line="240" w:lineRule="auto"/>
              <w:jc w:val="left"/>
            </w:pPr>
            <w:r>
              <w:rPr>
                <w:rFonts w:ascii="Calibri" w:hAnsi="Calibri"/>
                <w:color w:val="1E293B"/>
                <w:sz w:val="23"/>
              </w:rPr>
              <w:t>Storage Space</w:t>
            </w:r>
          </w:p>
        </w:tc>
        <w:tc>
          <w:tcPr>
            <w:tcW w:w="4212" w:type="dxa"/>
            <w:shd w:val="clear" w:color="auto" w:fill="FFFFFF"/>
            <w:tcMar>
              <w:top w:w="12" w:type="dxa"/>
              <w:left w:w="40" w:type="dxa"/>
              <w:bottom w:w="12" w:type="dxa"/>
              <w:right w:w="40" w:type="dxa"/>
            </w:tcMar>
          </w:tcPr>
          <w:p w14:paraId="2772A8B5">
            <w:pPr>
              <w:spacing w:after="0" w:line="240" w:lineRule="auto"/>
              <w:jc w:val="left"/>
            </w:pPr>
            <w:r>
              <w:rPr>
                <w:rFonts w:ascii="Calibri" w:hAnsi="Calibri"/>
                <w:color w:val="1E293B"/>
                <w:sz w:val="23"/>
              </w:rPr>
              <w:t>10 MB free disk space</w:t>
            </w:r>
          </w:p>
        </w:tc>
        <w:tc>
          <w:tcPr>
            <w:tcW w:w="4212" w:type="dxa"/>
            <w:shd w:val="clear" w:color="auto" w:fill="FFFFFF"/>
            <w:tcMar>
              <w:top w:w="12" w:type="dxa"/>
              <w:left w:w="40" w:type="dxa"/>
              <w:bottom w:w="12" w:type="dxa"/>
              <w:right w:w="40" w:type="dxa"/>
            </w:tcMar>
          </w:tcPr>
          <w:p w14:paraId="1F8C2280">
            <w:pPr>
              <w:spacing w:after="0" w:line="240" w:lineRule="auto"/>
              <w:jc w:val="left"/>
            </w:pPr>
            <w:r>
              <w:rPr>
                <w:rFonts w:ascii="Calibri" w:hAnsi="Calibri"/>
                <w:color w:val="1E293B"/>
                <w:sz w:val="23"/>
              </w:rPr>
              <w:t>50 MB free disk space</w:t>
            </w:r>
          </w:p>
        </w:tc>
      </w:tr>
      <w:tr w14:paraId="523DDD75">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2376" w:type="dxa"/>
            <w:shd w:val="clear" w:color="auto" w:fill="F1F5F9"/>
            <w:tcMar>
              <w:top w:w="12" w:type="dxa"/>
              <w:left w:w="40" w:type="dxa"/>
              <w:bottom w:w="12" w:type="dxa"/>
              <w:right w:w="40" w:type="dxa"/>
            </w:tcMar>
          </w:tcPr>
          <w:p w14:paraId="37EA30F7">
            <w:pPr>
              <w:spacing w:after="0" w:line="240" w:lineRule="auto"/>
              <w:jc w:val="left"/>
            </w:pPr>
            <w:r>
              <w:rPr>
                <w:rFonts w:ascii="Calibri" w:hAnsi="Calibri"/>
                <w:color w:val="1E293B"/>
                <w:sz w:val="23"/>
              </w:rPr>
              <w:t>Input Devices</w:t>
            </w:r>
          </w:p>
        </w:tc>
        <w:tc>
          <w:tcPr>
            <w:tcW w:w="4212" w:type="dxa"/>
            <w:shd w:val="clear" w:color="auto" w:fill="F1F5F9"/>
            <w:tcMar>
              <w:top w:w="12" w:type="dxa"/>
              <w:left w:w="40" w:type="dxa"/>
              <w:bottom w:w="12" w:type="dxa"/>
              <w:right w:w="40" w:type="dxa"/>
            </w:tcMar>
          </w:tcPr>
          <w:p w14:paraId="72F9E150">
            <w:pPr>
              <w:spacing w:after="0" w:line="240" w:lineRule="auto"/>
              <w:jc w:val="left"/>
            </w:pPr>
            <w:r>
              <w:rPr>
                <w:rFonts w:ascii="Calibri" w:hAnsi="Calibri"/>
                <w:color w:val="1E293B"/>
                <w:sz w:val="23"/>
              </w:rPr>
              <w:t>Standard Keyboard and Mouse / Touchpad</w:t>
            </w:r>
          </w:p>
        </w:tc>
        <w:tc>
          <w:tcPr>
            <w:tcW w:w="4212" w:type="dxa"/>
            <w:shd w:val="clear" w:color="auto" w:fill="F1F5F9"/>
            <w:tcMar>
              <w:top w:w="12" w:type="dxa"/>
              <w:left w:w="40" w:type="dxa"/>
              <w:bottom w:w="12" w:type="dxa"/>
              <w:right w:w="40" w:type="dxa"/>
            </w:tcMar>
          </w:tcPr>
          <w:p w14:paraId="170E4BBA">
            <w:pPr>
              <w:spacing w:after="0" w:line="240" w:lineRule="auto"/>
              <w:jc w:val="left"/>
            </w:pPr>
            <w:r>
              <w:rPr>
                <w:rFonts w:ascii="Calibri" w:hAnsi="Calibri"/>
                <w:color w:val="1E293B"/>
                <w:sz w:val="23"/>
              </w:rPr>
              <w:t>Precision Mouse or Touch-enabled screen</w:t>
            </w:r>
          </w:p>
        </w:tc>
      </w:tr>
    </w:tbl>
    <w:p w14:paraId="61E637CF">
      <w:pPr>
        <w:keepNext/>
        <w:spacing w:before="60" w:after="20"/>
      </w:pPr>
      <w:r>
        <w:rPr>
          <w:rFonts w:ascii="Calibri" w:hAnsi="Calibri"/>
          <w:b/>
          <w:color w:val="1B365D"/>
          <w:sz w:val="32"/>
        </w:rPr>
        <w:t>9. Workflow of the Project</w:t>
      </w:r>
    </w:p>
    <w:p w14:paraId="5B63DB9D">
      <w:pPr>
        <w:spacing w:after="10" w:line="240" w:lineRule="auto"/>
      </w:pPr>
      <w:r>
        <w:rPr>
          <w:rFonts w:ascii="Calibri" w:hAnsi="Calibri"/>
          <w:color w:val="1E293B"/>
          <w:sz w:val="28"/>
        </w:rPr>
        <w:t>The Workflow of the Project details the end-to-end operational architecture, system component interactions, state machine flow, and data flow pipelines governing the Graphics Algorithm Visualizer.</w:t>
      </w:r>
    </w:p>
    <w:p w14:paraId="6CF5775C">
      <w:pPr>
        <w:keepNext/>
        <w:spacing w:before="40" w:after="20"/>
      </w:pPr>
      <w:r>
        <w:rPr>
          <w:rFonts w:ascii="Calibri" w:hAnsi="Calibri"/>
          <w:b/>
          <w:color w:val="2B547E"/>
          <w:sz w:val="32"/>
        </w:rPr>
        <w:t>9.1 System Architectural Workflow</w:t>
      </w:r>
    </w:p>
    <w:p w14:paraId="1FA2B4E9">
      <w:pPr>
        <w:spacing w:after="10" w:line="240" w:lineRule="auto"/>
        <w:rPr>
          <w:rFonts w:ascii="Calibri" w:hAnsi="Calibri"/>
          <w:color w:val="1E293B"/>
          <w:sz w:val="28"/>
        </w:rPr>
      </w:pPr>
      <w:r>
        <w:rPr>
          <w:rFonts w:ascii="Calibri" w:hAnsi="Calibri"/>
          <w:color w:val="1E293B"/>
          <w:sz w:val="28"/>
        </w:rPr>
        <w:t>The application operates under a clean, decoupled 4-layer client-side architecture:</w:t>
      </w:r>
    </w:p>
    <w:p w14:paraId="3F75BB8D">
      <w:pPr>
        <w:spacing w:after="10" w:line="240" w:lineRule="auto"/>
        <w:rPr>
          <w:rFonts w:ascii="Calibri" w:hAnsi="Calibri"/>
          <w:color w:val="1E293B"/>
          <w:sz w:val="28"/>
        </w:rPr>
      </w:pPr>
    </w:p>
    <w:p w14:paraId="4A35C572">
      <w:pPr>
        <w:spacing w:after="10" w:line="240" w:lineRule="auto"/>
        <w:rPr>
          <w:rFonts w:ascii="Calibri" w:hAnsi="Calibri"/>
          <w:color w:val="1E293B"/>
          <w:sz w:val="28"/>
        </w:rPr>
      </w:pPr>
    </w:p>
    <w:p w14:paraId="4D144E05">
      <w:pPr>
        <w:spacing w:after="10" w:line="240" w:lineRule="auto"/>
        <w:rPr>
          <w:rFonts w:ascii="Calibri" w:hAnsi="Calibri"/>
          <w:color w:val="1E293B"/>
          <w:sz w:val="28"/>
        </w:rPr>
      </w:pPr>
    </w:p>
    <w:p w14:paraId="62C1541D">
      <w:pPr>
        <w:spacing w:after="10" w:line="240" w:lineRule="auto"/>
        <w:rPr>
          <w:rFonts w:ascii="Calibri" w:hAnsi="Calibri"/>
          <w:color w:val="1E293B"/>
          <w:sz w:val="28"/>
        </w:rPr>
      </w:pPr>
    </w:p>
    <w:p w14:paraId="1E2ED22D">
      <w:pPr>
        <w:spacing w:after="10" w:line="240" w:lineRule="auto"/>
        <w:rPr>
          <w:rFonts w:ascii="Calibri" w:hAnsi="Calibri"/>
          <w:color w:val="1E293B"/>
          <w:sz w:val="28"/>
        </w:rPr>
      </w:pPr>
    </w:p>
    <w:p w14:paraId="45C5DD97">
      <w:pPr>
        <w:spacing w:after="10" w:line="240" w:lineRule="auto"/>
        <w:rPr>
          <w:rFonts w:ascii="Calibri" w:hAnsi="Calibri"/>
          <w:color w:val="1E293B"/>
          <w:sz w:val="28"/>
        </w:rPr>
      </w:pPr>
    </w:p>
    <w:p w14:paraId="541578A8">
      <w:pPr>
        <w:spacing w:after="10" w:line="240" w:lineRule="auto"/>
        <w:rPr>
          <w:rFonts w:ascii="Calibri" w:hAnsi="Calibri"/>
          <w:color w:val="1E293B"/>
          <w:sz w:val="28"/>
        </w:rPr>
      </w:pPr>
      <w:bookmarkStart w:id="0" w:name="_GoBack"/>
    </w:p>
    <w:tbl>
      <w:tblPr>
        <w:tblStyle w:val="12"/>
        <w:tblW w:w="0" w:type="auto"/>
        <w:jc w:val="center"/>
        <w:tblLayout w:type="autofit"/>
        <w:tblCellMar>
          <w:top w:w="0" w:type="dxa"/>
          <w:left w:w="108" w:type="dxa"/>
          <w:bottom w:w="0" w:type="dxa"/>
          <w:right w:w="108" w:type="dxa"/>
        </w:tblCellMar>
      </w:tblPr>
      <w:tblGrid>
        <w:gridCol w:w="10800"/>
      </w:tblGrid>
      <w:tr w14:paraId="7E593472">
        <w:tblPrEx>
          <w:tblCellMar>
            <w:top w:w="0" w:type="dxa"/>
            <w:left w:w="108" w:type="dxa"/>
            <w:bottom w:w="0" w:type="dxa"/>
            <w:right w:w="108" w:type="dxa"/>
          </w:tblCellMar>
        </w:tblPrEx>
        <w:trPr>
          <w:jc w:val="center"/>
        </w:trPr>
        <w:tc>
          <w:tcPr>
            <w:tcW w:w="10800" w:type="dxa"/>
            <w:tcBorders>
              <w:top w:val="single" w:color="CBD5E1" w:sz="4" w:space="0"/>
              <w:left w:val="single" w:color="CBD5E1" w:sz="4" w:space="0"/>
              <w:bottom w:val="single" w:color="CBD5E1" w:sz="4" w:space="0"/>
              <w:right w:val="single" w:color="CBD5E1" w:sz="4" w:space="0"/>
            </w:tcBorders>
            <w:shd w:val="clear" w:color="auto" w:fill="F4F4F5"/>
            <w:tcMar>
              <w:top w:w="20" w:type="dxa"/>
              <w:left w:w="40" w:type="dxa"/>
              <w:bottom w:w="20" w:type="dxa"/>
              <w:right w:w="40" w:type="dxa"/>
            </w:tcMar>
          </w:tcPr>
          <w:p w14:paraId="3429BF12">
            <w:pPr>
              <w:spacing w:after="0" w:line="240" w:lineRule="auto"/>
            </w:pPr>
            <w:r>
              <w:rPr>
                <w:rFonts w:ascii="Consolas" w:hAnsi="Consolas"/>
                <w:color w:val="0F172A"/>
                <w:sz w:val="20"/>
              </w:rPr>
              <w:t>+-------------------------------------------------------------------+</w:t>
            </w:r>
            <w:r>
              <w:rPr>
                <w:rFonts w:ascii="Consolas" w:hAnsi="Consolas"/>
                <w:color w:val="0F172A"/>
                <w:sz w:val="20"/>
              </w:rPr>
              <w:br w:type="textWrapping"/>
            </w:r>
            <w:r>
              <w:rPr>
                <w:rFonts w:ascii="Consolas" w:hAnsi="Consolas"/>
                <w:color w:val="0F172A"/>
                <w:sz w:val="20"/>
              </w:rPr>
              <w:t>|                      PRESENTATION LAYER                           |</w:t>
            </w:r>
            <w:r>
              <w:rPr>
                <w:rFonts w:ascii="Consolas" w:hAnsi="Consolas"/>
                <w:color w:val="0F172A"/>
                <w:sz w:val="20"/>
              </w:rPr>
              <w:br w:type="textWrapping"/>
            </w:r>
            <w:r>
              <w:rPr>
                <w:rFonts w:ascii="Consolas" w:hAnsi="Consolas"/>
                <w:color w:val="0F172A"/>
                <w:sz w:val="20"/>
              </w:rPr>
              <w:t>|  index.html | style.css | Responsive Sidebar | Dashboard Cards     |</w:t>
            </w:r>
            <w:r>
              <w:rPr>
                <w:rFonts w:ascii="Consolas" w:hAnsi="Consolas"/>
                <w:color w:val="0F172A"/>
                <w:sz w:val="20"/>
              </w:rPr>
              <w:br w:type="textWrapping"/>
            </w:r>
            <w:r>
              <w:rPr>
                <w:rFonts w:ascii="Consolas" w:hAnsi="Consolas"/>
                <w:color w:val="0F172A"/>
                <w:sz w:val="20"/>
              </w:rPr>
              <w:t>+-------------------------------------------------------------------+</w:t>
            </w:r>
            <w:r>
              <w:rPr>
                <w:rFonts w:ascii="Consolas" w:hAnsi="Consolas"/>
                <w:color w:val="0F172A"/>
                <w:sz w:val="20"/>
              </w:rPr>
              <w:br w:type="textWrapping"/>
            </w:r>
            <w:r>
              <w:rPr>
                <w:rFonts w:ascii="Consolas" w:hAnsi="Consolas"/>
                <w:color w:val="0F172A"/>
                <w:sz w:val="20"/>
              </w:rPr>
              <w:t xml:space="preserve">                                 │</w:t>
            </w:r>
            <w:r>
              <w:rPr>
                <w:rFonts w:ascii="Consolas" w:hAnsi="Consolas"/>
                <w:color w:val="0F172A"/>
                <w:sz w:val="20"/>
              </w:rPr>
              <w:br w:type="textWrapping"/>
            </w:r>
            <w:r>
              <w:rPr>
                <w:rFonts w:ascii="Consolas" w:hAnsi="Consolas"/>
                <w:color w:val="0F172A"/>
                <w:sz w:val="20"/>
              </w:rPr>
              <w:t xml:space="preserve">                                 ▼</w:t>
            </w:r>
            <w:r>
              <w:rPr>
                <w:rFonts w:ascii="Consolas" w:hAnsi="Consolas"/>
                <w:color w:val="0F172A"/>
                <w:sz w:val="20"/>
              </w:rPr>
              <w:br w:type="textWrapping"/>
            </w:r>
            <w:r>
              <w:rPr>
                <w:rFonts w:ascii="Consolas" w:hAnsi="Consolas"/>
                <w:color w:val="0F172A"/>
                <w:sz w:val="20"/>
              </w:rPr>
              <w:t>+-------------------------------------------------------------------+</w:t>
            </w:r>
            <w:r>
              <w:rPr>
                <w:rFonts w:ascii="Consolas" w:hAnsi="Consolas"/>
                <w:color w:val="0F172A"/>
                <w:sz w:val="20"/>
              </w:rPr>
              <w:br w:type="textWrapping"/>
            </w:r>
            <w:r>
              <w:rPr>
                <w:rFonts w:ascii="Consolas" w:hAnsi="Consolas"/>
                <w:color w:val="0F172A"/>
                <w:sz w:val="20"/>
              </w:rPr>
              <w:t>|                     ORCHESTRATION LAYER                           |</w:t>
            </w:r>
            <w:r>
              <w:rPr>
                <w:rFonts w:ascii="Consolas" w:hAnsi="Consolas"/>
                <w:color w:val="0F172A"/>
                <w:sz w:val="20"/>
              </w:rPr>
              <w:br w:type="textWrapping"/>
            </w:r>
            <w:r>
              <w:rPr>
                <w:rFonts w:ascii="Consolas" w:hAnsi="Consolas"/>
                <w:color w:val="0F172A"/>
                <w:sz w:val="20"/>
              </w:rPr>
              <w:t>|  main.js (Event Listener) &lt;---&gt; UIModule (DOM Sync &amp; Form Handler) |</w:t>
            </w:r>
            <w:r>
              <w:rPr>
                <w:rFonts w:ascii="Consolas" w:hAnsi="Consolas"/>
                <w:color w:val="0F172A"/>
                <w:sz w:val="20"/>
              </w:rPr>
              <w:br w:type="textWrapping"/>
            </w:r>
            <w:r>
              <w:rPr>
                <w:rFonts w:ascii="Consolas" w:hAnsi="Consolas"/>
                <w:color w:val="0F172A"/>
                <w:sz w:val="20"/>
              </w:rPr>
              <w:t>+-------------------------------------------------------------------+</w:t>
            </w:r>
            <w:r>
              <w:rPr>
                <w:rFonts w:ascii="Consolas" w:hAnsi="Consolas"/>
                <w:color w:val="0F172A"/>
                <w:sz w:val="20"/>
              </w:rPr>
              <w:br w:type="textWrapping"/>
            </w:r>
            <w:r>
              <w:rPr>
                <w:rFonts w:ascii="Consolas" w:hAnsi="Consolas"/>
                <w:color w:val="0F172A"/>
                <w:sz w:val="20"/>
              </w:rPr>
              <w:t xml:space="preserve">                                 │</w:t>
            </w:r>
            <w:r>
              <w:rPr>
                <w:rFonts w:ascii="Consolas" w:hAnsi="Consolas"/>
                <w:color w:val="0F172A"/>
                <w:sz w:val="20"/>
              </w:rPr>
              <w:br w:type="textWrapping"/>
            </w:r>
            <w:r>
              <w:rPr>
                <w:rFonts w:ascii="Consolas" w:hAnsi="Consolas"/>
                <w:color w:val="0F172A"/>
                <w:sz w:val="20"/>
              </w:rPr>
              <w:t xml:space="preserve">                                 ▼</w:t>
            </w:r>
            <w:r>
              <w:rPr>
                <w:rFonts w:ascii="Consolas" w:hAnsi="Consolas"/>
                <w:color w:val="0F172A"/>
                <w:sz w:val="20"/>
              </w:rPr>
              <w:br w:type="textWrapping"/>
            </w:r>
            <w:r>
              <w:rPr>
                <w:rFonts w:ascii="Consolas" w:hAnsi="Consolas"/>
                <w:color w:val="0F172A"/>
                <w:sz w:val="20"/>
              </w:rPr>
              <w:t>+-------------------------------------------------------------------+</w:t>
            </w:r>
            <w:r>
              <w:rPr>
                <w:rFonts w:ascii="Consolas" w:hAnsi="Consolas"/>
                <w:color w:val="0F172A"/>
                <w:sz w:val="20"/>
              </w:rPr>
              <w:br w:type="textWrapping"/>
            </w:r>
            <w:r>
              <w:rPr>
                <w:rFonts w:ascii="Consolas" w:hAnsi="Consolas"/>
                <w:color w:val="0F172A"/>
                <w:sz w:val="20"/>
              </w:rPr>
              <w:t>|                      VALIDATION LAYER                             |</w:t>
            </w:r>
            <w:r>
              <w:rPr>
                <w:rFonts w:ascii="Consolas" w:hAnsi="Consolas"/>
                <w:color w:val="0F172A"/>
                <w:sz w:val="20"/>
              </w:rPr>
              <w:br w:type="textWrapping"/>
            </w:r>
            <w:r>
              <w:rPr>
                <w:rFonts w:ascii="Consolas" w:hAnsi="Consolas"/>
                <w:color w:val="0F172A"/>
                <w:sz w:val="20"/>
              </w:rPr>
              <w:t>|  validation.js (Sanitizes inputs, checks bounds &amp; throws errors)  |</w:t>
            </w:r>
            <w:r>
              <w:rPr>
                <w:rFonts w:ascii="Consolas" w:hAnsi="Consolas"/>
                <w:color w:val="0F172A"/>
                <w:sz w:val="20"/>
              </w:rPr>
              <w:br w:type="textWrapping"/>
            </w:r>
            <w:r>
              <w:rPr>
                <w:rFonts w:ascii="Consolas" w:hAnsi="Consolas"/>
                <w:color w:val="0F172A"/>
                <w:sz w:val="20"/>
              </w:rPr>
              <w:t>+-------------------------------------------------------------------+</w:t>
            </w:r>
            <w:r>
              <w:rPr>
                <w:rFonts w:ascii="Consolas" w:hAnsi="Consolas"/>
                <w:color w:val="0F172A"/>
                <w:sz w:val="20"/>
              </w:rPr>
              <w:br w:type="textWrapping"/>
            </w:r>
            <w:r>
              <w:rPr>
                <w:rFonts w:ascii="Consolas" w:hAnsi="Consolas"/>
                <w:color w:val="0F172A"/>
                <w:sz w:val="20"/>
              </w:rPr>
              <w:t xml:space="preserve">                                 │</w:t>
            </w:r>
            <w:r>
              <w:rPr>
                <w:rFonts w:ascii="Consolas" w:hAnsi="Consolas"/>
                <w:color w:val="0F172A"/>
                <w:sz w:val="20"/>
              </w:rPr>
              <w:br w:type="textWrapping"/>
            </w:r>
            <w:r>
              <w:rPr>
                <w:rFonts w:ascii="Consolas" w:hAnsi="Consolas"/>
                <w:color w:val="0F172A"/>
                <w:sz w:val="20"/>
              </w:rPr>
              <w:t xml:space="preserve">                                 ▼</w:t>
            </w:r>
            <w:r>
              <w:rPr>
                <w:rFonts w:ascii="Consolas" w:hAnsi="Consolas"/>
                <w:color w:val="0F172A"/>
                <w:sz w:val="20"/>
              </w:rPr>
              <w:br w:type="textWrapping"/>
            </w:r>
            <w:r>
              <w:rPr>
                <w:rFonts w:ascii="Consolas" w:hAnsi="Consolas"/>
                <w:color w:val="0F172A"/>
                <w:sz w:val="20"/>
              </w:rPr>
              <w:t>+-------------------------------------------------------------------+</w:t>
            </w:r>
            <w:r>
              <w:rPr>
                <w:rFonts w:ascii="Consolas" w:hAnsi="Consolas"/>
                <w:color w:val="0F172A"/>
                <w:sz w:val="20"/>
              </w:rPr>
              <w:br w:type="textWrapping"/>
            </w:r>
            <w:r>
              <w:rPr>
                <w:rFonts w:ascii="Consolas" w:hAnsi="Consolas"/>
                <w:color w:val="0F172A"/>
                <w:sz w:val="20"/>
              </w:rPr>
              <w:t>|                   ALGORITHM ENGINE LAYER                          |</w:t>
            </w:r>
            <w:r>
              <w:rPr>
                <w:rFonts w:ascii="Consolas" w:hAnsi="Consolas"/>
                <w:color w:val="0F172A"/>
                <w:sz w:val="20"/>
              </w:rPr>
              <w:br w:type="textWrapping"/>
            </w:r>
            <w:r>
              <w:rPr>
                <w:rFonts w:ascii="Consolas" w:hAnsi="Consolas"/>
                <w:color w:val="0F172A"/>
                <w:sz w:val="20"/>
              </w:rPr>
              <w:t>| dda.js | bresenham.js | midpoint.js | clipping.js                 |</w:t>
            </w:r>
            <w:r>
              <w:rPr>
                <w:rFonts w:ascii="Consolas" w:hAnsi="Consolas"/>
                <w:color w:val="0F172A"/>
                <w:sz w:val="20"/>
              </w:rPr>
              <w:br w:type="textWrapping"/>
            </w:r>
            <w:r>
              <w:rPr>
                <w:rFonts w:ascii="Consolas" w:hAnsi="Consolas"/>
                <w:color w:val="0F172A"/>
                <w:sz w:val="20"/>
              </w:rPr>
              <w:t>| Pure JS computations -&gt; Returns structured { meta, steps } object |</w:t>
            </w:r>
            <w:r>
              <w:rPr>
                <w:rFonts w:ascii="Consolas" w:hAnsi="Consolas"/>
                <w:color w:val="0F172A"/>
                <w:sz w:val="20"/>
              </w:rPr>
              <w:br w:type="textWrapping"/>
            </w:r>
            <w:r>
              <w:rPr>
                <w:rFonts w:ascii="Consolas" w:hAnsi="Consolas"/>
                <w:color w:val="0F172A"/>
                <w:sz w:val="20"/>
              </w:rPr>
              <w:t>+-------------------------------------------------------------------+</w:t>
            </w:r>
            <w:r>
              <w:rPr>
                <w:rFonts w:ascii="Consolas" w:hAnsi="Consolas"/>
                <w:color w:val="0F172A"/>
                <w:sz w:val="20"/>
              </w:rPr>
              <w:br w:type="textWrapping"/>
            </w:r>
            <w:r>
              <w:rPr>
                <w:rFonts w:ascii="Consolas" w:hAnsi="Consolas"/>
                <w:color w:val="0F172A"/>
                <w:sz w:val="20"/>
              </w:rPr>
              <w:t xml:space="preserve">                                 │</w:t>
            </w:r>
            <w:r>
              <w:rPr>
                <w:rFonts w:ascii="Consolas" w:hAnsi="Consolas"/>
                <w:color w:val="0F172A"/>
                <w:sz w:val="20"/>
              </w:rPr>
              <w:br w:type="textWrapping"/>
            </w:r>
            <w:r>
              <w:rPr>
                <w:rFonts w:ascii="Consolas" w:hAnsi="Consolas"/>
                <w:color w:val="0F172A"/>
                <w:sz w:val="20"/>
              </w:rPr>
              <w:t xml:space="preserve">        ┌────────────────────────┴────────────────────────┐</w:t>
            </w:r>
            <w:r>
              <w:rPr>
                <w:rFonts w:ascii="Consolas" w:hAnsi="Consolas"/>
                <w:color w:val="0F172A"/>
                <w:sz w:val="20"/>
              </w:rPr>
              <w:br w:type="textWrapping"/>
            </w:r>
            <w:r>
              <w:rPr>
                <w:rFonts w:ascii="Consolas" w:hAnsi="Consolas"/>
                <w:color w:val="0F172A"/>
                <w:sz w:val="20"/>
              </w:rPr>
              <w:t xml:space="preserve">        ▼                                                 ▼</w:t>
            </w:r>
            <w:r>
              <w:rPr>
                <w:rFonts w:ascii="Consolas" w:hAnsi="Consolas"/>
                <w:color w:val="0F172A"/>
                <w:sz w:val="20"/>
              </w:rPr>
              <w:br w:type="textWrapping"/>
            </w:r>
            <w:r>
              <w:rPr>
                <w:rFonts w:ascii="Consolas" w:hAnsi="Consolas"/>
                <w:color w:val="0F172A"/>
                <w:sz w:val="20"/>
              </w:rPr>
              <w:t>+------------------------------+  +---------------------------------+</w:t>
            </w:r>
            <w:r>
              <w:rPr>
                <w:rFonts w:ascii="Consolas" w:hAnsi="Consolas"/>
                <w:color w:val="0F172A"/>
                <w:sz w:val="20"/>
              </w:rPr>
              <w:br w:type="textWrapping"/>
            </w:r>
            <w:r>
              <w:rPr>
                <w:rFonts w:ascii="Consolas" w:hAnsi="Consolas"/>
                <w:color w:val="0F172A"/>
                <w:sz w:val="20"/>
              </w:rPr>
              <w:t>|     CANVAS RENDER ENGINE     |  |       ANIMATION CONTROLLER      |</w:t>
            </w:r>
            <w:r>
              <w:rPr>
                <w:rFonts w:ascii="Consolas" w:hAnsi="Consolas"/>
                <w:color w:val="0F172A"/>
                <w:sz w:val="20"/>
              </w:rPr>
              <w:br w:type="textWrapping"/>
            </w:r>
            <w:r>
              <w:rPr>
                <w:rFonts w:ascii="Consolas" w:hAnsi="Consolas"/>
                <w:color w:val="0F172A"/>
                <w:sz w:val="20"/>
              </w:rPr>
              <w:t>| canvas.js                    |  | animation.js                    |</w:t>
            </w:r>
            <w:r>
              <w:rPr>
                <w:rFonts w:ascii="Consolas" w:hAnsi="Consolas"/>
                <w:color w:val="0F172A"/>
                <w:sz w:val="20"/>
              </w:rPr>
              <w:br w:type="textWrapping"/>
            </w:r>
            <w:r>
              <w:rPr>
                <w:rFonts w:ascii="Consolas" w:hAnsi="Consolas"/>
                <w:color w:val="0F172A"/>
                <w:sz w:val="20"/>
              </w:rPr>
              <w:t>| Grid render, +Y mapping,     |  | Timers, playback state machine, |</w:t>
            </w:r>
            <w:r>
              <w:rPr>
                <w:rFonts w:ascii="Consolas" w:hAnsi="Consolas"/>
                <w:color w:val="0F172A"/>
                <w:sz w:val="20"/>
              </w:rPr>
              <w:br w:type="textWrapping"/>
            </w:r>
            <w:r>
              <w:rPr>
                <w:rFonts w:ascii="Consolas" w:hAnsi="Consolas"/>
                <w:color w:val="0F172A"/>
                <w:sz w:val="20"/>
              </w:rPr>
              <w:t>| step indexing (0 .. N)       |  | step indexing (0 .. N)          |</w:t>
            </w:r>
            <w:r>
              <w:rPr>
                <w:rFonts w:ascii="Consolas" w:hAnsi="Consolas"/>
                <w:color w:val="0F172A"/>
                <w:sz w:val="20"/>
              </w:rPr>
              <w:br w:type="textWrapping"/>
            </w:r>
            <w:r>
              <w:rPr>
                <w:rFonts w:ascii="Consolas" w:hAnsi="Consolas"/>
                <w:color w:val="0F172A"/>
                <w:sz w:val="20"/>
              </w:rPr>
              <w:t>+------------------------------+  +---------------------------------+</w:t>
            </w:r>
          </w:p>
        </w:tc>
      </w:tr>
    </w:tbl>
    <w:p w14:paraId="41419DDD">
      <w:pPr>
        <w:keepNext/>
        <w:spacing w:before="40" w:after="20"/>
      </w:pPr>
      <w:r>
        <w:rPr>
          <w:rFonts w:ascii="Calibri" w:hAnsi="Calibri"/>
          <w:b/>
          <w:color w:val="2B547E"/>
          <w:sz w:val="32"/>
        </w:rPr>
        <w:t>9.2 Animation Controller State Transitions</w:t>
      </w:r>
    </w:p>
    <w:p w14:paraId="0C3C72F9">
      <w:pPr>
        <w:spacing w:after="10" w:line="240" w:lineRule="auto"/>
      </w:pPr>
      <w:r>
        <w:rPr>
          <w:rFonts w:ascii="Calibri" w:hAnsi="Calibri"/>
          <w:color w:val="1E293B"/>
          <w:sz w:val="28"/>
        </w:rPr>
        <w:t>The playback state machine inside AnimationModule governs transitions between idle, auto-playing, paused, and manual stepping states:</w:t>
      </w:r>
    </w:p>
    <w:tbl>
      <w:tblPr>
        <w:tblStyle w:val="12"/>
        <w:tblW w:w="0" w:type="auto"/>
        <w:jc w:val="center"/>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Layout w:type="autofit"/>
        <w:tblCellMar>
          <w:top w:w="0" w:type="dxa"/>
          <w:left w:w="108" w:type="dxa"/>
          <w:bottom w:w="0" w:type="dxa"/>
          <w:right w:w="108" w:type="dxa"/>
        </w:tblCellMar>
      </w:tblPr>
      <w:tblGrid>
        <w:gridCol w:w="1944"/>
        <w:gridCol w:w="2376"/>
        <w:gridCol w:w="1728"/>
        <w:gridCol w:w="4752"/>
      </w:tblGrid>
      <w:tr w14:paraId="36AB4277">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944" w:type="dxa"/>
            <w:shd w:val="clear" w:color="auto" w:fill="1B365D"/>
            <w:tcMar>
              <w:top w:w="22" w:type="dxa"/>
              <w:left w:w="40" w:type="dxa"/>
              <w:bottom w:w="22" w:type="dxa"/>
              <w:right w:w="40" w:type="dxa"/>
            </w:tcMar>
          </w:tcPr>
          <w:p w14:paraId="5FF88DE5">
            <w:pPr>
              <w:spacing w:after="0" w:line="240" w:lineRule="auto"/>
              <w:jc w:val="left"/>
            </w:pPr>
            <w:r>
              <w:rPr>
                <w:rFonts w:ascii="Calibri" w:hAnsi="Calibri"/>
                <w:b/>
                <w:color w:val="FFFFFF"/>
                <w:sz w:val="23"/>
              </w:rPr>
              <w:t>Current State</w:t>
            </w:r>
          </w:p>
        </w:tc>
        <w:tc>
          <w:tcPr>
            <w:tcW w:w="2376" w:type="dxa"/>
            <w:shd w:val="clear" w:color="auto" w:fill="1B365D"/>
            <w:tcMar>
              <w:top w:w="22" w:type="dxa"/>
              <w:left w:w="40" w:type="dxa"/>
              <w:bottom w:w="22" w:type="dxa"/>
              <w:right w:w="40" w:type="dxa"/>
            </w:tcMar>
          </w:tcPr>
          <w:p w14:paraId="092A79BD">
            <w:pPr>
              <w:spacing w:after="0" w:line="240" w:lineRule="auto"/>
              <w:jc w:val="left"/>
            </w:pPr>
            <w:r>
              <w:rPr>
                <w:rFonts w:ascii="Calibri" w:hAnsi="Calibri"/>
                <w:b/>
                <w:color w:val="FFFFFF"/>
                <w:sz w:val="23"/>
              </w:rPr>
              <w:t>Trigger Event</w:t>
            </w:r>
          </w:p>
        </w:tc>
        <w:tc>
          <w:tcPr>
            <w:tcW w:w="1728" w:type="dxa"/>
            <w:shd w:val="clear" w:color="auto" w:fill="1B365D"/>
            <w:tcMar>
              <w:top w:w="22" w:type="dxa"/>
              <w:left w:w="40" w:type="dxa"/>
              <w:bottom w:w="22" w:type="dxa"/>
              <w:right w:w="40" w:type="dxa"/>
            </w:tcMar>
          </w:tcPr>
          <w:p w14:paraId="38E64FD9">
            <w:pPr>
              <w:spacing w:after="0" w:line="240" w:lineRule="auto"/>
              <w:jc w:val="left"/>
            </w:pPr>
            <w:r>
              <w:rPr>
                <w:rFonts w:ascii="Calibri" w:hAnsi="Calibri"/>
                <w:b/>
                <w:color w:val="FFFFFF"/>
                <w:sz w:val="23"/>
              </w:rPr>
              <w:t>Target State</w:t>
            </w:r>
          </w:p>
        </w:tc>
        <w:tc>
          <w:tcPr>
            <w:tcW w:w="4752" w:type="dxa"/>
            <w:shd w:val="clear" w:color="auto" w:fill="1B365D"/>
            <w:tcMar>
              <w:top w:w="22" w:type="dxa"/>
              <w:left w:w="40" w:type="dxa"/>
              <w:bottom w:w="22" w:type="dxa"/>
              <w:right w:w="40" w:type="dxa"/>
            </w:tcMar>
          </w:tcPr>
          <w:p w14:paraId="7CD02445">
            <w:pPr>
              <w:spacing w:after="0" w:line="240" w:lineRule="auto"/>
              <w:jc w:val="left"/>
            </w:pPr>
            <w:r>
              <w:rPr>
                <w:rFonts w:ascii="Calibri" w:hAnsi="Calibri"/>
                <w:b/>
                <w:color w:val="FFFFFF"/>
                <w:sz w:val="23"/>
              </w:rPr>
              <w:t>Action Executed</w:t>
            </w:r>
          </w:p>
        </w:tc>
      </w:tr>
      <w:tr w14:paraId="1D898F77">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944" w:type="dxa"/>
            <w:shd w:val="clear" w:color="auto" w:fill="FFFFFF"/>
            <w:tcMar>
              <w:top w:w="12" w:type="dxa"/>
              <w:left w:w="40" w:type="dxa"/>
              <w:bottom w:w="12" w:type="dxa"/>
              <w:right w:w="40" w:type="dxa"/>
            </w:tcMar>
          </w:tcPr>
          <w:p w14:paraId="35920089">
            <w:pPr>
              <w:spacing w:after="0" w:line="240" w:lineRule="auto"/>
              <w:jc w:val="left"/>
            </w:pPr>
            <w:r>
              <w:rPr>
                <w:rFonts w:ascii="Calibri" w:hAnsi="Calibri"/>
                <w:color w:val="1E293B"/>
                <w:sz w:val="23"/>
              </w:rPr>
              <w:t>STOPPED</w:t>
            </w:r>
          </w:p>
        </w:tc>
        <w:tc>
          <w:tcPr>
            <w:tcW w:w="2376" w:type="dxa"/>
            <w:shd w:val="clear" w:color="auto" w:fill="FFFFFF"/>
            <w:tcMar>
              <w:top w:w="12" w:type="dxa"/>
              <w:left w:w="40" w:type="dxa"/>
              <w:bottom w:w="12" w:type="dxa"/>
              <w:right w:w="40" w:type="dxa"/>
            </w:tcMar>
          </w:tcPr>
          <w:p w14:paraId="677B5C31">
            <w:pPr>
              <w:spacing w:after="0" w:line="240" w:lineRule="auto"/>
              <w:jc w:val="left"/>
            </w:pPr>
            <w:r>
              <w:rPr>
                <w:rFonts w:ascii="Calibri" w:hAnsi="Calibri"/>
                <w:color w:val="1E293B"/>
                <w:sz w:val="23"/>
              </w:rPr>
              <w:t>runCurrentAlgorithm()</w:t>
            </w:r>
          </w:p>
        </w:tc>
        <w:tc>
          <w:tcPr>
            <w:tcW w:w="1728" w:type="dxa"/>
            <w:shd w:val="clear" w:color="auto" w:fill="FFFFFF"/>
            <w:tcMar>
              <w:top w:w="12" w:type="dxa"/>
              <w:left w:w="40" w:type="dxa"/>
              <w:bottom w:w="12" w:type="dxa"/>
              <w:right w:w="40" w:type="dxa"/>
            </w:tcMar>
          </w:tcPr>
          <w:p w14:paraId="273816FE">
            <w:pPr>
              <w:spacing w:after="0" w:line="240" w:lineRule="auto"/>
              <w:jc w:val="left"/>
            </w:pPr>
            <w:r>
              <w:rPr>
                <w:rFonts w:ascii="Calibri" w:hAnsi="Calibri"/>
                <w:color w:val="1E293B"/>
                <w:sz w:val="23"/>
              </w:rPr>
              <w:t>PLAYING</w:t>
            </w:r>
          </w:p>
        </w:tc>
        <w:tc>
          <w:tcPr>
            <w:tcW w:w="4752" w:type="dxa"/>
            <w:shd w:val="clear" w:color="auto" w:fill="FFFFFF"/>
            <w:tcMar>
              <w:top w:w="12" w:type="dxa"/>
              <w:left w:w="40" w:type="dxa"/>
              <w:bottom w:w="12" w:type="dxa"/>
              <w:right w:w="40" w:type="dxa"/>
            </w:tcMar>
          </w:tcPr>
          <w:p w14:paraId="475A18E5">
            <w:pPr>
              <w:spacing w:after="0" w:line="240" w:lineRule="auto"/>
              <w:jc w:val="left"/>
            </w:pPr>
            <w:r>
              <w:rPr>
                <w:rFonts w:ascii="Calibri" w:hAnsi="Calibri"/>
                <w:color w:val="1E293B"/>
                <w:sz w:val="23"/>
              </w:rPr>
              <w:t>Loads stepsData, sets currentStepIndex=0, spawns setInterval timer.</w:t>
            </w:r>
          </w:p>
        </w:tc>
      </w:tr>
      <w:tr w14:paraId="7A89B749">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944" w:type="dxa"/>
            <w:shd w:val="clear" w:color="auto" w:fill="F1F5F9"/>
            <w:tcMar>
              <w:top w:w="12" w:type="dxa"/>
              <w:left w:w="40" w:type="dxa"/>
              <w:bottom w:w="12" w:type="dxa"/>
              <w:right w:w="40" w:type="dxa"/>
            </w:tcMar>
          </w:tcPr>
          <w:p w14:paraId="30859870">
            <w:pPr>
              <w:spacing w:after="0" w:line="240" w:lineRule="auto"/>
              <w:jc w:val="left"/>
            </w:pPr>
            <w:r>
              <w:rPr>
                <w:rFonts w:ascii="Calibri" w:hAnsi="Calibri"/>
                <w:color w:val="1E293B"/>
                <w:sz w:val="23"/>
              </w:rPr>
              <w:t>PLAYING</w:t>
            </w:r>
          </w:p>
        </w:tc>
        <w:tc>
          <w:tcPr>
            <w:tcW w:w="2376" w:type="dxa"/>
            <w:shd w:val="clear" w:color="auto" w:fill="F1F5F9"/>
            <w:tcMar>
              <w:top w:w="12" w:type="dxa"/>
              <w:left w:w="40" w:type="dxa"/>
              <w:bottom w:w="12" w:type="dxa"/>
              <w:right w:w="40" w:type="dxa"/>
            </w:tcMar>
          </w:tcPr>
          <w:p w14:paraId="4FBA1ABF">
            <w:pPr>
              <w:spacing w:after="0" w:line="240" w:lineRule="auto"/>
              <w:jc w:val="left"/>
            </w:pPr>
            <w:r>
              <w:rPr>
                <w:rFonts w:ascii="Calibri" w:hAnsi="Calibri"/>
                <w:color w:val="1E293B"/>
                <w:sz w:val="23"/>
              </w:rPr>
              <w:t>Click Pause Button</w:t>
            </w:r>
          </w:p>
        </w:tc>
        <w:tc>
          <w:tcPr>
            <w:tcW w:w="1728" w:type="dxa"/>
            <w:shd w:val="clear" w:color="auto" w:fill="F1F5F9"/>
            <w:tcMar>
              <w:top w:w="12" w:type="dxa"/>
              <w:left w:w="40" w:type="dxa"/>
              <w:bottom w:w="12" w:type="dxa"/>
              <w:right w:w="40" w:type="dxa"/>
            </w:tcMar>
          </w:tcPr>
          <w:p w14:paraId="3FE5D86F">
            <w:pPr>
              <w:spacing w:after="0" w:line="240" w:lineRule="auto"/>
              <w:jc w:val="left"/>
            </w:pPr>
            <w:r>
              <w:rPr>
                <w:rFonts w:ascii="Calibri" w:hAnsi="Calibri"/>
                <w:color w:val="1E293B"/>
                <w:sz w:val="23"/>
              </w:rPr>
              <w:t>PAUSED</w:t>
            </w:r>
          </w:p>
        </w:tc>
        <w:tc>
          <w:tcPr>
            <w:tcW w:w="4752" w:type="dxa"/>
            <w:shd w:val="clear" w:color="auto" w:fill="F1F5F9"/>
            <w:tcMar>
              <w:top w:w="12" w:type="dxa"/>
              <w:left w:w="40" w:type="dxa"/>
              <w:bottom w:w="12" w:type="dxa"/>
              <w:right w:w="40" w:type="dxa"/>
            </w:tcMar>
          </w:tcPr>
          <w:p w14:paraId="1A6D4BE9">
            <w:pPr>
              <w:spacing w:after="0" w:line="240" w:lineRule="auto"/>
              <w:jc w:val="left"/>
            </w:pPr>
            <w:r>
              <w:rPr>
                <w:rFonts w:ascii="Calibri" w:hAnsi="Calibri"/>
                <w:color w:val="1E293B"/>
                <w:sz w:val="23"/>
              </w:rPr>
              <w:t>Clears setInterval timer handle; maintains currentStepIndex.</w:t>
            </w:r>
          </w:p>
        </w:tc>
      </w:tr>
      <w:tr w14:paraId="593441AD">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944" w:type="dxa"/>
            <w:shd w:val="clear" w:color="auto" w:fill="FFFFFF"/>
            <w:tcMar>
              <w:top w:w="12" w:type="dxa"/>
              <w:left w:w="40" w:type="dxa"/>
              <w:bottom w:w="12" w:type="dxa"/>
              <w:right w:w="40" w:type="dxa"/>
            </w:tcMar>
          </w:tcPr>
          <w:p w14:paraId="5513B225">
            <w:pPr>
              <w:spacing w:after="0" w:line="240" w:lineRule="auto"/>
              <w:jc w:val="left"/>
            </w:pPr>
            <w:r>
              <w:rPr>
                <w:rFonts w:ascii="Calibri" w:hAnsi="Calibri"/>
                <w:color w:val="1E293B"/>
                <w:sz w:val="23"/>
              </w:rPr>
              <w:t>PAUSED</w:t>
            </w:r>
          </w:p>
        </w:tc>
        <w:tc>
          <w:tcPr>
            <w:tcW w:w="2376" w:type="dxa"/>
            <w:shd w:val="clear" w:color="auto" w:fill="FFFFFF"/>
            <w:tcMar>
              <w:top w:w="12" w:type="dxa"/>
              <w:left w:w="40" w:type="dxa"/>
              <w:bottom w:w="12" w:type="dxa"/>
              <w:right w:w="40" w:type="dxa"/>
            </w:tcMar>
          </w:tcPr>
          <w:p w14:paraId="1F41C231">
            <w:pPr>
              <w:spacing w:after="0" w:line="240" w:lineRule="auto"/>
              <w:jc w:val="left"/>
            </w:pPr>
            <w:r>
              <w:rPr>
                <w:rFonts w:ascii="Calibri" w:hAnsi="Calibri"/>
                <w:color w:val="1E293B"/>
                <w:sz w:val="23"/>
              </w:rPr>
              <w:t>Click Resume Button</w:t>
            </w:r>
          </w:p>
        </w:tc>
        <w:tc>
          <w:tcPr>
            <w:tcW w:w="1728" w:type="dxa"/>
            <w:shd w:val="clear" w:color="auto" w:fill="FFFFFF"/>
            <w:tcMar>
              <w:top w:w="12" w:type="dxa"/>
              <w:left w:w="40" w:type="dxa"/>
              <w:bottom w:w="12" w:type="dxa"/>
              <w:right w:w="40" w:type="dxa"/>
            </w:tcMar>
          </w:tcPr>
          <w:p w14:paraId="7F8A470C">
            <w:pPr>
              <w:spacing w:after="0" w:line="240" w:lineRule="auto"/>
              <w:jc w:val="left"/>
            </w:pPr>
            <w:r>
              <w:rPr>
                <w:rFonts w:ascii="Calibri" w:hAnsi="Calibri"/>
                <w:color w:val="1E293B"/>
                <w:sz w:val="23"/>
              </w:rPr>
              <w:t>PLAYING</w:t>
            </w:r>
          </w:p>
        </w:tc>
        <w:tc>
          <w:tcPr>
            <w:tcW w:w="4752" w:type="dxa"/>
            <w:shd w:val="clear" w:color="auto" w:fill="FFFFFF"/>
            <w:tcMar>
              <w:top w:w="12" w:type="dxa"/>
              <w:left w:w="40" w:type="dxa"/>
              <w:bottom w:w="12" w:type="dxa"/>
              <w:right w:w="40" w:type="dxa"/>
            </w:tcMar>
          </w:tcPr>
          <w:p w14:paraId="4508A160">
            <w:pPr>
              <w:spacing w:after="0" w:line="240" w:lineRule="auto"/>
              <w:jc w:val="left"/>
            </w:pPr>
            <w:r>
              <w:rPr>
                <w:rFonts w:ascii="Calibri" w:hAnsi="Calibri"/>
                <w:color w:val="1E293B"/>
                <w:sz w:val="23"/>
              </w:rPr>
              <w:t>Spawns new setInterval timer handle from currentStepIndex.</w:t>
            </w:r>
          </w:p>
        </w:tc>
      </w:tr>
      <w:tr w14:paraId="6C06B8A0">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944" w:type="dxa"/>
            <w:shd w:val="clear" w:color="auto" w:fill="F1F5F9"/>
            <w:tcMar>
              <w:top w:w="12" w:type="dxa"/>
              <w:left w:w="40" w:type="dxa"/>
              <w:bottom w:w="12" w:type="dxa"/>
              <w:right w:w="40" w:type="dxa"/>
            </w:tcMar>
          </w:tcPr>
          <w:p w14:paraId="4ADE343C">
            <w:pPr>
              <w:spacing w:after="0" w:line="240" w:lineRule="auto"/>
              <w:jc w:val="left"/>
            </w:pPr>
            <w:r>
              <w:rPr>
                <w:rFonts w:ascii="Calibri" w:hAnsi="Calibri"/>
                <w:color w:val="1E293B"/>
                <w:sz w:val="23"/>
              </w:rPr>
              <w:t>PLAYING / PAUSED</w:t>
            </w:r>
          </w:p>
        </w:tc>
        <w:tc>
          <w:tcPr>
            <w:tcW w:w="2376" w:type="dxa"/>
            <w:shd w:val="clear" w:color="auto" w:fill="F1F5F9"/>
            <w:tcMar>
              <w:top w:w="12" w:type="dxa"/>
              <w:left w:w="40" w:type="dxa"/>
              <w:bottom w:w="12" w:type="dxa"/>
              <w:right w:w="40" w:type="dxa"/>
            </w:tcMar>
          </w:tcPr>
          <w:p w14:paraId="482E6084">
            <w:pPr>
              <w:spacing w:after="0" w:line="240" w:lineRule="auto"/>
              <w:jc w:val="left"/>
            </w:pPr>
            <w:r>
              <w:rPr>
                <w:rFonts w:ascii="Calibri" w:hAnsi="Calibri"/>
                <w:color w:val="1E293B"/>
                <w:sz w:val="23"/>
              </w:rPr>
              <w:t>Click Next Step</w:t>
            </w:r>
          </w:p>
        </w:tc>
        <w:tc>
          <w:tcPr>
            <w:tcW w:w="1728" w:type="dxa"/>
            <w:shd w:val="clear" w:color="auto" w:fill="F1F5F9"/>
            <w:tcMar>
              <w:top w:w="12" w:type="dxa"/>
              <w:left w:w="40" w:type="dxa"/>
              <w:bottom w:w="12" w:type="dxa"/>
              <w:right w:w="40" w:type="dxa"/>
            </w:tcMar>
          </w:tcPr>
          <w:p w14:paraId="22FC3D13">
            <w:pPr>
              <w:spacing w:after="0" w:line="240" w:lineRule="auto"/>
              <w:jc w:val="left"/>
            </w:pPr>
            <w:r>
              <w:rPr>
                <w:rFonts w:ascii="Calibri" w:hAnsi="Calibri"/>
                <w:color w:val="1E293B"/>
                <w:sz w:val="23"/>
              </w:rPr>
              <w:t>PAUSED</w:t>
            </w:r>
          </w:p>
        </w:tc>
        <w:tc>
          <w:tcPr>
            <w:tcW w:w="4752" w:type="dxa"/>
            <w:shd w:val="clear" w:color="auto" w:fill="F1F5F9"/>
            <w:tcMar>
              <w:top w:w="12" w:type="dxa"/>
              <w:left w:w="40" w:type="dxa"/>
              <w:bottom w:w="12" w:type="dxa"/>
              <w:right w:w="40" w:type="dxa"/>
            </w:tcMar>
          </w:tcPr>
          <w:p w14:paraId="316F94C1">
            <w:pPr>
              <w:spacing w:after="0" w:line="240" w:lineRule="auto"/>
              <w:jc w:val="left"/>
            </w:pPr>
            <w:r>
              <w:rPr>
                <w:rFonts w:ascii="Calibri" w:hAnsi="Calibri"/>
                <w:color w:val="1E293B"/>
                <w:sz w:val="23"/>
              </w:rPr>
              <w:t>Clears timer, increments currentStepIndex by 1, triggers render tick.</w:t>
            </w:r>
          </w:p>
        </w:tc>
      </w:tr>
      <w:tr w14:paraId="429F1BE2">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944" w:type="dxa"/>
            <w:shd w:val="clear" w:color="auto" w:fill="FFFFFF"/>
            <w:tcMar>
              <w:top w:w="12" w:type="dxa"/>
              <w:left w:w="40" w:type="dxa"/>
              <w:bottom w:w="12" w:type="dxa"/>
              <w:right w:w="40" w:type="dxa"/>
            </w:tcMar>
          </w:tcPr>
          <w:p w14:paraId="66EC5DB1">
            <w:pPr>
              <w:spacing w:after="0" w:line="240" w:lineRule="auto"/>
              <w:jc w:val="left"/>
            </w:pPr>
            <w:r>
              <w:rPr>
                <w:rFonts w:ascii="Calibri" w:hAnsi="Calibri"/>
                <w:color w:val="1E293B"/>
                <w:sz w:val="23"/>
              </w:rPr>
              <w:t>PLAYING / PAUSED</w:t>
            </w:r>
          </w:p>
        </w:tc>
        <w:tc>
          <w:tcPr>
            <w:tcW w:w="2376" w:type="dxa"/>
            <w:shd w:val="clear" w:color="auto" w:fill="FFFFFF"/>
            <w:tcMar>
              <w:top w:w="12" w:type="dxa"/>
              <w:left w:w="40" w:type="dxa"/>
              <w:bottom w:w="12" w:type="dxa"/>
              <w:right w:w="40" w:type="dxa"/>
            </w:tcMar>
          </w:tcPr>
          <w:p w14:paraId="4824A278">
            <w:pPr>
              <w:spacing w:after="0" w:line="240" w:lineRule="auto"/>
              <w:jc w:val="left"/>
            </w:pPr>
            <w:r>
              <w:rPr>
                <w:rFonts w:ascii="Calibri" w:hAnsi="Calibri"/>
                <w:color w:val="1E293B"/>
                <w:sz w:val="23"/>
              </w:rPr>
              <w:t>Click Prev Step</w:t>
            </w:r>
          </w:p>
        </w:tc>
        <w:tc>
          <w:tcPr>
            <w:tcW w:w="1728" w:type="dxa"/>
            <w:shd w:val="clear" w:color="auto" w:fill="FFFFFF"/>
            <w:tcMar>
              <w:top w:w="12" w:type="dxa"/>
              <w:left w:w="40" w:type="dxa"/>
              <w:bottom w:w="12" w:type="dxa"/>
              <w:right w:w="40" w:type="dxa"/>
            </w:tcMar>
          </w:tcPr>
          <w:p w14:paraId="5342AF74">
            <w:pPr>
              <w:spacing w:after="0" w:line="240" w:lineRule="auto"/>
              <w:jc w:val="left"/>
            </w:pPr>
            <w:r>
              <w:rPr>
                <w:rFonts w:ascii="Calibri" w:hAnsi="Calibri"/>
                <w:color w:val="1E293B"/>
                <w:sz w:val="23"/>
              </w:rPr>
              <w:t>PAUSED</w:t>
            </w:r>
          </w:p>
        </w:tc>
        <w:tc>
          <w:tcPr>
            <w:tcW w:w="4752" w:type="dxa"/>
            <w:shd w:val="clear" w:color="auto" w:fill="FFFFFF"/>
            <w:tcMar>
              <w:top w:w="12" w:type="dxa"/>
              <w:left w:w="40" w:type="dxa"/>
              <w:bottom w:w="12" w:type="dxa"/>
              <w:right w:w="40" w:type="dxa"/>
            </w:tcMar>
          </w:tcPr>
          <w:p w14:paraId="769F4F59">
            <w:pPr>
              <w:spacing w:after="0" w:line="240" w:lineRule="auto"/>
              <w:jc w:val="left"/>
            </w:pPr>
            <w:r>
              <w:rPr>
                <w:rFonts w:ascii="Calibri" w:hAnsi="Calibri"/>
                <w:color w:val="1E293B"/>
                <w:sz w:val="23"/>
              </w:rPr>
              <w:t>Clears timer, decrements currentStepIndex by 1, triggers render tick.</w:t>
            </w:r>
          </w:p>
        </w:tc>
      </w:tr>
      <w:tr w14:paraId="53EBAC40">
        <w:tblPrEx>
          <w:tblBorders>
            <w:top w:val="single" w:color="1B365D" w:sz="6" w:space="0"/>
            <w:left w:val="none" w:color="auto" w:sz="0" w:space="0"/>
            <w:bottom w:val="single" w:color="1B365D"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1944" w:type="dxa"/>
            <w:shd w:val="clear" w:color="auto" w:fill="F1F5F9"/>
            <w:tcMar>
              <w:top w:w="12" w:type="dxa"/>
              <w:left w:w="40" w:type="dxa"/>
              <w:bottom w:w="12" w:type="dxa"/>
              <w:right w:w="40" w:type="dxa"/>
            </w:tcMar>
          </w:tcPr>
          <w:p w14:paraId="7D636371">
            <w:pPr>
              <w:spacing w:after="0" w:line="240" w:lineRule="auto"/>
              <w:jc w:val="left"/>
            </w:pPr>
            <w:r>
              <w:rPr>
                <w:rFonts w:ascii="Calibri" w:hAnsi="Calibri"/>
                <w:color w:val="1E293B"/>
                <w:sz w:val="23"/>
              </w:rPr>
              <w:t>ANY STATE</w:t>
            </w:r>
          </w:p>
        </w:tc>
        <w:tc>
          <w:tcPr>
            <w:tcW w:w="2376" w:type="dxa"/>
            <w:shd w:val="clear" w:color="auto" w:fill="F1F5F9"/>
            <w:tcMar>
              <w:top w:w="12" w:type="dxa"/>
              <w:left w:w="40" w:type="dxa"/>
              <w:bottom w:w="12" w:type="dxa"/>
              <w:right w:w="40" w:type="dxa"/>
            </w:tcMar>
          </w:tcPr>
          <w:p w14:paraId="4A8AD5DB">
            <w:pPr>
              <w:spacing w:after="0" w:line="240" w:lineRule="auto"/>
              <w:jc w:val="left"/>
            </w:pPr>
            <w:r>
              <w:rPr>
                <w:rFonts w:ascii="Calibri" w:hAnsi="Calibri"/>
                <w:color w:val="1E293B"/>
                <w:sz w:val="23"/>
              </w:rPr>
              <w:t>Click Reset Button</w:t>
            </w:r>
          </w:p>
        </w:tc>
        <w:tc>
          <w:tcPr>
            <w:tcW w:w="1728" w:type="dxa"/>
            <w:shd w:val="clear" w:color="auto" w:fill="F1F5F9"/>
            <w:tcMar>
              <w:top w:w="12" w:type="dxa"/>
              <w:left w:w="40" w:type="dxa"/>
              <w:bottom w:w="12" w:type="dxa"/>
              <w:right w:w="40" w:type="dxa"/>
            </w:tcMar>
          </w:tcPr>
          <w:p w14:paraId="21AFFF69">
            <w:pPr>
              <w:spacing w:after="0" w:line="240" w:lineRule="auto"/>
              <w:jc w:val="left"/>
            </w:pPr>
            <w:r>
              <w:rPr>
                <w:rFonts w:ascii="Calibri" w:hAnsi="Calibri"/>
                <w:color w:val="1E293B"/>
                <w:sz w:val="23"/>
              </w:rPr>
              <w:t>STOPPED</w:t>
            </w:r>
          </w:p>
        </w:tc>
        <w:tc>
          <w:tcPr>
            <w:tcW w:w="4752" w:type="dxa"/>
            <w:shd w:val="clear" w:color="auto" w:fill="F1F5F9"/>
            <w:tcMar>
              <w:top w:w="12" w:type="dxa"/>
              <w:left w:w="40" w:type="dxa"/>
              <w:bottom w:w="12" w:type="dxa"/>
              <w:right w:w="40" w:type="dxa"/>
            </w:tcMar>
          </w:tcPr>
          <w:p w14:paraId="789540B4">
            <w:pPr>
              <w:spacing w:after="0" w:line="240" w:lineRule="auto"/>
              <w:jc w:val="left"/>
            </w:pPr>
            <w:r>
              <w:rPr>
                <w:rFonts w:ascii="Calibri" w:hAnsi="Calibri"/>
                <w:color w:val="1E293B"/>
                <w:sz w:val="23"/>
              </w:rPr>
              <w:t>Clears timer, resets currentStepIndex=-1, wipes canvas &amp; table.</w:t>
            </w:r>
          </w:p>
        </w:tc>
      </w:tr>
    </w:tbl>
    <w:p w14:paraId="038F7B3D">
      <w:pPr>
        <w:keepNext/>
        <w:spacing w:before="40" w:after="20"/>
      </w:pPr>
      <w:r>
        <w:rPr>
          <w:rFonts w:ascii="Calibri" w:hAnsi="Calibri"/>
          <w:b/>
          <w:color w:val="2B547E"/>
          <w:sz w:val="32"/>
        </w:rPr>
        <w:t>9.3 User Interaction &amp; Execution Flow</w:t>
      </w:r>
    </w:p>
    <w:p w14:paraId="4487B45F">
      <w:pPr>
        <w:spacing w:after="10" w:line="240" w:lineRule="auto"/>
      </w:pPr>
      <w:r>
        <w:rPr>
          <w:rFonts w:ascii="Calibri" w:hAnsi="Calibri"/>
          <w:color w:val="1E293B"/>
          <w:sz w:val="28"/>
        </w:rPr>
        <w:t>The step-by-step lifecycle of a user interaction sequence is structured as follows:</w:t>
      </w:r>
    </w:p>
    <w:p w14:paraId="521ED15A">
      <w:pPr>
        <w:pStyle w:val="23"/>
        <w:spacing w:after="10" w:line="240" w:lineRule="auto"/>
      </w:pPr>
      <w:r>
        <w:rPr>
          <w:rFonts w:ascii="Calibri" w:hAnsi="Calibri"/>
          <w:b/>
          <w:color w:val="1B365D"/>
          <w:sz w:val="28"/>
        </w:rPr>
        <w:t>Step 1: Algorithm Selection:</w:t>
      </w:r>
      <w:r>
        <w:rPr>
          <w:rFonts w:ascii="Calibri" w:hAnsi="Calibri"/>
          <w:color w:val="1E293B"/>
          <w:sz w:val="28"/>
        </w:rPr>
        <w:t>User selects an algorithm from the sidebar or dashboard (e.g., 'Bresenham Line Drawing'). UIModule dynamically builds input fields.</w:t>
      </w:r>
    </w:p>
    <w:p w14:paraId="2EF981C5">
      <w:pPr>
        <w:pStyle w:val="23"/>
        <w:spacing w:after="10" w:line="240" w:lineRule="auto"/>
      </w:pPr>
      <w:r>
        <w:rPr>
          <w:rFonts w:ascii="Calibri" w:hAnsi="Calibri"/>
          <w:b/>
          <w:color w:val="1B365D"/>
          <w:sz w:val="28"/>
        </w:rPr>
        <w:t>Step 2: Input Submission:</w:t>
      </w:r>
      <w:r>
        <w:rPr>
          <w:rFonts w:ascii="Calibri" w:hAnsi="Calibri"/>
          <w:color w:val="1E293B"/>
          <w:sz w:val="28"/>
        </w:rPr>
        <w:t>User inputs coordinate parameters and clicks 'Visualize Algorithm'. Form submit listener intercepts event in main.js.</w:t>
      </w:r>
    </w:p>
    <w:p w14:paraId="38B18D46">
      <w:pPr>
        <w:pStyle w:val="23"/>
        <w:spacing w:after="10" w:line="240" w:lineRule="auto"/>
      </w:pPr>
      <w:r>
        <w:rPr>
          <w:rFonts w:ascii="Calibri" w:hAnsi="Calibri"/>
          <w:b/>
          <w:color w:val="1B365D"/>
          <w:sz w:val="28"/>
        </w:rPr>
        <w:t>Step 3: Validation Check:</w:t>
      </w:r>
      <w:r>
        <w:rPr>
          <w:rFonts w:ascii="Calibri" w:hAnsi="Calibri"/>
          <w:color w:val="1E293B"/>
          <w:sz w:val="28"/>
        </w:rPr>
        <w:t>ValidationModule parses parameters. If invalid, inline error displays; if valid, execution proceeds to algorithm engine.</w:t>
      </w:r>
    </w:p>
    <w:p w14:paraId="3415F5AF">
      <w:pPr>
        <w:pStyle w:val="23"/>
        <w:spacing w:after="10" w:line="240" w:lineRule="auto"/>
      </w:pPr>
      <w:r>
        <w:rPr>
          <w:rFonts w:ascii="Calibri" w:hAnsi="Calibri"/>
          <w:b/>
          <w:color w:val="1B365D"/>
          <w:sz w:val="28"/>
        </w:rPr>
        <w:t>Step 4: Step Generation:</w:t>
      </w:r>
      <w:r>
        <w:rPr>
          <w:rFonts w:ascii="Calibri" w:hAnsi="Calibri"/>
          <w:color w:val="1E293B"/>
          <w:sz w:val="28"/>
        </w:rPr>
        <w:t>Algorithm engine computes all step objects synchronously and returns a structured payload containing meta data and steps array.</w:t>
      </w:r>
    </w:p>
    <w:p w14:paraId="2A5C15A0">
      <w:pPr>
        <w:pStyle w:val="23"/>
        <w:spacing w:after="10" w:line="240" w:lineRule="auto"/>
      </w:pPr>
      <w:r>
        <w:rPr>
          <w:rFonts w:ascii="Calibri" w:hAnsi="Calibri"/>
          <w:b/>
          <w:color w:val="1B365D"/>
          <w:sz w:val="28"/>
        </w:rPr>
        <w:t>Step 5: Canvas Fitting:</w:t>
      </w:r>
      <w:r>
        <w:rPr>
          <w:rFonts w:ascii="Calibri" w:hAnsi="Calibri"/>
          <w:color w:val="1E293B"/>
          <w:sz w:val="28"/>
        </w:rPr>
        <w:t>CanvasModule receives bounds, calculates scale factor, fits coordinate window, and renders base grid with axes.</w:t>
      </w:r>
    </w:p>
    <w:p w14:paraId="00BC315C">
      <w:pPr>
        <w:pStyle w:val="23"/>
        <w:spacing w:after="10" w:line="240" w:lineRule="auto"/>
      </w:pPr>
      <w:r>
        <w:rPr>
          <w:rFonts w:ascii="Calibri" w:hAnsi="Calibri"/>
          <w:b/>
          <w:color w:val="1B365D"/>
          <w:sz w:val="28"/>
        </w:rPr>
        <w:t>Step 6: Animation Auto-Start:</w:t>
      </w:r>
      <w:r>
        <w:rPr>
          <w:rFonts w:ascii="Calibri" w:hAnsi="Calibri"/>
          <w:color w:val="1E293B"/>
          <w:sz w:val="28"/>
        </w:rPr>
        <w:t>AnimationModule initializes step counter (currentStepIndex = 0) and starts timer based on speed setting.</w:t>
      </w:r>
    </w:p>
    <w:p w14:paraId="78CC811B">
      <w:pPr>
        <w:pStyle w:val="23"/>
        <w:spacing w:after="10" w:line="240" w:lineRule="auto"/>
      </w:pPr>
      <w:r>
        <w:rPr>
          <w:rFonts w:ascii="Calibri" w:hAnsi="Calibri"/>
          <w:b/>
          <w:color w:val="1B365D"/>
          <w:sz w:val="28"/>
        </w:rPr>
        <w:t>Step 7: Synchronized Rendering:</w:t>
      </w:r>
      <w:r>
        <w:rPr>
          <w:rFonts w:ascii="Calibri" w:hAnsi="Calibri"/>
          <w:color w:val="1E293B"/>
          <w:sz w:val="28"/>
        </w:rPr>
        <w:t>For each tick, CanvasModule draws pixels up to current step, UIModule updates execution table active row and populates 'Why This Pixel?' rationale.</w:t>
      </w:r>
    </w:p>
    <w:p w14:paraId="79AD462D">
      <w:pPr>
        <w:pStyle w:val="23"/>
        <w:spacing w:after="10" w:line="240" w:lineRule="auto"/>
      </w:pPr>
      <w:r>
        <w:rPr>
          <w:rFonts w:ascii="Calibri" w:hAnsi="Calibri"/>
          <w:b/>
          <w:color w:val="1B365D"/>
          <w:sz w:val="28"/>
        </w:rPr>
        <w:t>Step 8: Interactive Controls:</w:t>
      </w:r>
      <w:r>
        <w:rPr>
          <w:rFonts w:ascii="Calibri" w:hAnsi="Calibri"/>
          <w:color w:val="1E293B"/>
          <w:sz w:val="28"/>
        </w:rPr>
        <w:t>User can pause, step forward/backward manually, adjust playback speed, or toggle dark/light theme at any point.</w:t>
      </w:r>
    </w:p>
    <w:p w14:paraId="52BAEE48">
      <w:pPr>
        <w:keepNext/>
        <w:spacing w:before="40" w:after="20"/>
      </w:pPr>
      <w:r>
        <w:rPr>
          <w:rFonts w:ascii="Calibri" w:hAnsi="Calibri"/>
          <w:b/>
          <w:color w:val="2B547E"/>
          <w:sz w:val="32"/>
        </w:rPr>
        <w:t>9.4 Data Flow Diagram (DFD Level 1 Description)</w:t>
      </w:r>
    </w:p>
    <w:p w14:paraId="0D7360AC">
      <w:pPr>
        <w:spacing w:after="10" w:line="240" w:lineRule="auto"/>
      </w:pPr>
      <w:r>
        <w:rPr>
          <w:rFonts w:ascii="Calibri" w:hAnsi="Calibri"/>
          <w:color w:val="1E293B"/>
          <w:sz w:val="28"/>
        </w:rPr>
        <w:t>Data flows sequentially through the application layers:</w:t>
      </w:r>
    </w:p>
    <w:p w14:paraId="2CA14ECD">
      <w:pPr>
        <w:pStyle w:val="23"/>
        <w:spacing w:after="10" w:line="240" w:lineRule="auto"/>
      </w:pPr>
      <w:r>
        <w:rPr>
          <w:rFonts w:ascii="Calibri" w:hAnsi="Calibri"/>
          <w:b/>
          <w:color w:val="1B365D"/>
          <w:sz w:val="28"/>
        </w:rPr>
        <w:t>Flow 1 (User Input):</w:t>
      </w:r>
      <w:r>
        <w:rPr>
          <w:rFonts w:ascii="Calibri" w:hAnsi="Calibri"/>
          <w:color w:val="1E293B"/>
          <w:sz w:val="28"/>
        </w:rPr>
        <w:t>Form Inputs (String values from HTML inputs) -&gt; ValidationModule -&gt; Number Inputs (x1, y1, x2, y2).</w:t>
      </w:r>
    </w:p>
    <w:p w14:paraId="3BBDE86B">
      <w:pPr>
        <w:pStyle w:val="23"/>
        <w:spacing w:after="10" w:line="240" w:lineRule="auto"/>
      </w:pPr>
      <w:r>
        <w:rPr>
          <w:rFonts w:ascii="Calibri" w:hAnsi="Calibri"/>
          <w:b/>
          <w:color w:val="1B365D"/>
          <w:sz w:val="28"/>
        </w:rPr>
        <w:t>Flow 2 (Computation):</w:t>
      </w:r>
      <w:r>
        <w:rPr>
          <w:rFonts w:ascii="Calibri" w:hAnsi="Calibri"/>
          <w:color w:val="1E293B"/>
          <w:sz w:val="28"/>
        </w:rPr>
        <w:t>Number Inputs -&gt; Algorithm Module (e.g. DDAModule.generateSteps) -&gt; Structured Payload Object ({ meta, steps }).</w:t>
      </w:r>
    </w:p>
    <w:p w14:paraId="0AB8F597">
      <w:pPr>
        <w:pStyle w:val="23"/>
        <w:spacing w:after="10" w:line="240" w:lineRule="auto"/>
      </w:pPr>
      <w:r>
        <w:rPr>
          <w:rFonts w:ascii="Calibri" w:hAnsi="Calibri"/>
          <w:b/>
          <w:color w:val="1B365D"/>
          <w:sz w:val="28"/>
        </w:rPr>
        <w:t>Flow 3 (Animation State):</w:t>
      </w:r>
      <w:r>
        <w:rPr>
          <w:rFonts w:ascii="Calibri" w:hAnsi="Calibri"/>
          <w:color w:val="1E293B"/>
          <w:sz w:val="28"/>
        </w:rPr>
        <w:t>Payload Object -&gt; AnimationModule.setStepsData() -&gt; Emits tick callback on currentStepIndex update.</w:t>
      </w:r>
    </w:p>
    <w:p w14:paraId="3F417F95">
      <w:pPr>
        <w:pStyle w:val="23"/>
        <w:spacing w:after="10" w:line="240" w:lineRule="auto"/>
      </w:pPr>
      <w:r>
        <w:rPr>
          <w:rFonts w:ascii="Calibri" w:hAnsi="Calibri"/>
          <w:b/>
          <w:color w:val="1B365D"/>
          <w:sz w:val="28"/>
        </w:rPr>
        <w:t>Flow 4 (Visual Output):</w:t>
      </w:r>
      <w:r>
        <w:rPr>
          <w:rFonts w:ascii="Calibri" w:hAnsi="Calibri"/>
          <w:color w:val="1E293B"/>
          <w:sz w:val="28"/>
        </w:rPr>
        <w:t>Tick Event -&gt; CanvasModule.render(stepData, index) -&gt; Pixel Rectangles on HTML5 Canvas.</w:t>
      </w:r>
    </w:p>
    <w:p w14:paraId="2E30E2C0">
      <w:pPr>
        <w:pStyle w:val="23"/>
        <w:spacing w:after="10" w:line="240" w:lineRule="auto"/>
      </w:pPr>
      <w:r>
        <w:rPr>
          <w:rFonts w:ascii="Calibri" w:hAnsi="Calibri"/>
          <w:b/>
          <w:color w:val="1B365D"/>
          <w:sz w:val="28"/>
        </w:rPr>
        <w:t>Flow 5 (DOM Output):</w:t>
      </w:r>
      <w:r>
        <w:rPr>
          <w:rFonts w:ascii="Calibri" w:hAnsi="Calibri"/>
          <w:color w:val="1E293B"/>
          <w:sz w:val="28"/>
        </w:rPr>
        <w:t>Tick Event -&gt; UIModule.updateStepTable() &amp; updateExplanationPanels() -&gt; HTML Table Rows &amp; Rationale Panel text.</w:t>
      </w:r>
    </w:p>
    <w:tbl>
      <w:tblPr>
        <w:tblStyle w:val="12"/>
        <w:tblW w:w="0" w:type="auto"/>
        <w:jc w:val="center"/>
        <w:tblLayout w:type="autofit"/>
        <w:tblCellMar>
          <w:top w:w="0" w:type="dxa"/>
          <w:left w:w="108" w:type="dxa"/>
          <w:bottom w:w="0" w:type="dxa"/>
          <w:right w:w="108" w:type="dxa"/>
        </w:tblCellMar>
      </w:tblPr>
      <w:tblGrid>
        <w:gridCol w:w="10800"/>
      </w:tblGrid>
      <w:tr w14:paraId="6F041AF1">
        <w:tblPrEx>
          <w:tblCellMar>
            <w:top w:w="0" w:type="dxa"/>
            <w:left w:w="108" w:type="dxa"/>
            <w:bottom w:w="0" w:type="dxa"/>
            <w:right w:w="108" w:type="dxa"/>
          </w:tblCellMar>
        </w:tblPrEx>
        <w:trPr>
          <w:jc w:val="center"/>
        </w:trPr>
        <w:tc>
          <w:tcPr>
            <w:tcW w:w="10800" w:type="dxa"/>
            <w:tcBorders>
              <w:top w:val="nil"/>
              <w:left w:val="single" w:color="1B365D" w:sz="24" w:space="0"/>
              <w:bottom w:val="nil"/>
              <w:right w:val="nil"/>
            </w:tcBorders>
            <w:shd w:val="clear" w:color="auto" w:fill="F0F4F8"/>
            <w:tcMar>
              <w:top w:w="20" w:type="dxa"/>
              <w:left w:w="40" w:type="dxa"/>
              <w:bottom w:w="20" w:type="dxa"/>
              <w:right w:w="40" w:type="dxa"/>
            </w:tcMar>
          </w:tcPr>
          <w:p w14:paraId="5E3F74FE">
            <w:pPr>
              <w:spacing w:after="10" w:line="240" w:lineRule="auto"/>
            </w:pPr>
            <w:r>
              <w:rPr>
                <w:rFonts w:ascii="Calibri" w:hAnsi="Calibri"/>
                <w:b/>
                <w:color w:val="1B365D"/>
                <w:sz w:val="28"/>
              </w:rPr>
              <w:t>📌 Report Summary &amp; Final Conclusion</w:t>
            </w:r>
            <w:r>
              <w:rPr>
                <w:rFonts w:ascii="Calibri" w:hAnsi="Calibri"/>
                <w:b/>
                <w:color w:val="1B365D"/>
                <w:sz w:val="28"/>
              </w:rPr>
              <w:br w:type="textWrapping"/>
            </w:r>
            <w:r>
              <w:rPr>
                <w:rFonts w:ascii="Calibri" w:hAnsi="Calibri"/>
                <w:i/>
                <w:color w:val="1E293B"/>
                <w:sz w:val="28"/>
              </w:rPr>
              <w:t>This document represents the complete, fully verified technical report for the Graphics Algorithm Visualizer project. All 9 required sections have been rigorously detailed with code snippets, mathematical derivations, architecture diagrams, test suites, and defect resolution logs.</w:t>
            </w:r>
          </w:p>
        </w:tc>
      </w:tr>
    </w:tbl>
    <w:p w14:paraId="0375338F"/>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AF65D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1E293B"/>
      <w:sz w:val="2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1452</Words>
  <Characters>8546</Characters>
  <Lines>0</Lines>
  <Paragraphs>0</Paragraphs>
  <TotalTime>4</TotalTime>
  <ScaleCrop>false</ScaleCrop>
  <LinksUpToDate>false</LinksUpToDate>
  <CharactersWithSpaces>10100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LENOVO</cp:lastModifiedBy>
  <dcterms:modified xsi:type="dcterms:W3CDTF">2026-09-25T18:08:08Z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eyJoZGlkIjoiMTRlZjUzMGZhODAwNDYwOTM0MjU3NWUyMGMxMWU4NmIifQ==</vt:lpwstr>
  </property>
  <property fmtid="{D5CDD505-2E9C-101B-9397-08002B2CF9AE}" pid="3" name="KSOProductBuildVer">
    <vt:lpwstr>1033-12.1.0.28485</vt:lpwstr>
  </property>
  <property fmtid="{D5CDD505-2E9C-101B-9397-08002B2CF9AE}" pid="4" name="ICV">
    <vt:lpwstr>5FF71A739A064EBCAE8C15733480BCDD_12</vt:lpwstr>
  </property>
</Properties>
</file>