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F9D2" w14:textId="77777777" w:rsidR="000A71B1" w:rsidRDefault="000A71B1" w:rsidP="002C6A56">
      <w:pPr>
        <w:shd w:val="clear" w:color="auto" w:fill="FFFFFF"/>
        <w:spacing w:line="240" w:lineRule="auto"/>
        <w:rPr>
          <w:rFonts w:ascii="Arial" w:eastAsia="Times New Roman" w:hAnsi="Arial" w:cs="Arial"/>
          <w:color w:val="202124"/>
          <w:sz w:val="24"/>
          <w:szCs w:val="24"/>
        </w:rPr>
      </w:pPr>
    </w:p>
    <w:p w14:paraId="61AB8F71" w14:textId="375A683A" w:rsidR="002C6A56" w:rsidRDefault="002C6A56" w:rsidP="00872BD0">
      <w:pPr>
        <w:pStyle w:val="Heading2"/>
        <w:shd w:val="clear" w:color="auto" w:fill="FFFFFF"/>
        <w:spacing w:before="0" w:beforeAutospacing="0" w:after="0" w:afterAutospacing="0" w:line="288" w:lineRule="atLeast"/>
        <w:rPr>
          <w:rFonts w:ascii="Calbri" w:hAnsi="Calbri"/>
          <w:sz w:val="24"/>
          <w:szCs w:val="24"/>
        </w:rPr>
      </w:pPr>
      <w:r w:rsidRPr="00872BD0">
        <w:rPr>
          <w:rFonts w:ascii="Calbri" w:hAnsi="Calbri"/>
          <w:sz w:val="24"/>
          <w:szCs w:val="24"/>
        </w:rPr>
        <w:t>Is SQL pool a database?</w:t>
      </w:r>
    </w:p>
    <w:p w14:paraId="6A8FA031" w14:textId="77777777" w:rsidR="00A273DF" w:rsidRPr="009E0185" w:rsidRDefault="00A273DF" w:rsidP="00A273DF">
      <w:pPr>
        <w:shd w:val="clear" w:color="auto" w:fill="FFFFFF"/>
        <w:spacing w:line="240" w:lineRule="auto"/>
        <w:rPr>
          <w:rFonts w:eastAsia="Times New Roman" w:cstheme="minorHAnsi"/>
          <w:color w:val="202124"/>
        </w:rPr>
      </w:pPr>
      <w:r w:rsidRPr="009E0185">
        <w:rPr>
          <w:rFonts w:eastAsia="Times New Roman" w:cstheme="minorHAnsi"/>
          <w:color w:val="202124"/>
        </w:rPr>
        <w:t>Reference:</w:t>
      </w:r>
      <w:r w:rsidRPr="009E0185">
        <w:rPr>
          <w:rFonts w:cstheme="minorHAnsi"/>
        </w:rPr>
        <w:t xml:space="preserve"> </w:t>
      </w:r>
      <w:hyperlink r:id="rId8" w:anchor=":~:text=Azure%20Synapse%20Dedicated%20SQL%20Pool,Amazon%20Redshift%2C%20and%20Google%20BigQuery" w:history="1">
        <w:r w:rsidRPr="009E0185">
          <w:rPr>
            <w:rStyle w:val="Hyperlink"/>
            <w:rFonts w:eastAsia="Times New Roman" w:cstheme="minorHAnsi"/>
          </w:rPr>
          <w:t>https://www.timextender.com/blog/product-technology/3-things-you-should-know-about-azure-synapse-dedicated-sql-pool#:~:text=Azure%20Synapse%20Dedicated%20SQL%20Pool,Amazon%20Redshift%2C%20and%20Google%20BigQuery</w:t>
        </w:r>
      </w:hyperlink>
      <w:r w:rsidRPr="009E0185">
        <w:rPr>
          <w:rFonts w:eastAsia="Times New Roman" w:cstheme="minorHAnsi"/>
          <w:color w:val="202124"/>
        </w:rPr>
        <w:t>.</w:t>
      </w:r>
    </w:p>
    <w:p w14:paraId="6D0C7DDE" w14:textId="37ACE510" w:rsidR="000A71B1" w:rsidRPr="00A273DF" w:rsidRDefault="000A71B1" w:rsidP="00A273DF">
      <w:pPr>
        <w:pStyle w:val="NormalWeb"/>
        <w:shd w:val="clear" w:color="auto" w:fill="FFFFFF"/>
        <w:spacing w:before="0" w:beforeAutospacing="0" w:after="0" w:afterAutospacing="0" w:line="360" w:lineRule="atLeast"/>
        <w:rPr>
          <w:rFonts w:asciiTheme="minorHAnsi" w:hAnsiTheme="minorHAnsi" w:cstheme="minorHAnsi"/>
          <w:color w:val="333333"/>
          <w:sz w:val="22"/>
          <w:szCs w:val="22"/>
          <w:shd w:val="clear" w:color="auto" w:fill="FFFFFF"/>
        </w:rPr>
      </w:pPr>
      <w:r w:rsidRPr="00A273DF">
        <w:rPr>
          <w:rFonts w:asciiTheme="minorHAnsi" w:hAnsiTheme="minorHAnsi" w:cstheme="minorHAnsi"/>
          <w:color w:val="333333"/>
          <w:sz w:val="22"/>
          <w:szCs w:val="22"/>
          <w:shd w:val="clear" w:color="auto" w:fill="FFFFFF"/>
        </w:rPr>
        <w:t xml:space="preserve">Azure Synapse Dedicated SQL Pool (previously Azure SQL Data Warehouse), is a massively parallel processing database </w:t>
      </w:r>
      <w:proofErr w:type="gramStart"/>
      <w:r w:rsidRPr="00A273DF">
        <w:rPr>
          <w:rFonts w:asciiTheme="minorHAnsi" w:hAnsiTheme="minorHAnsi" w:cstheme="minorHAnsi"/>
          <w:color w:val="333333"/>
          <w:sz w:val="22"/>
          <w:szCs w:val="22"/>
          <w:shd w:val="clear" w:color="auto" w:fill="FFFFFF"/>
        </w:rPr>
        <w:t>similar to</w:t>
      </w:r>
      <w:proofErr w:type="gramEnd"/>
      <w:r w:rsidRPr="00A273DF">
        <w:rPr>
          <w:rFonts w:asciiTheme="minorHAnsi" w:hAnsiTheme="minorHAnsi" w:cstheme="minorHAnsi"/>
          <w:color w:val="333333"/>
          <w:sz w:val="22"/>
          <w:szCs w:val="22"/>
          <w:shd w:val="clear" w:color="auto" w:fill="FFFFFF"/>
        </w:rPr>
        <w:t xml:space="preserve"> other columnar-based, scale-out database technologies such as Snowflake, Amazon Redshift, and Google </w:t>
      </w:r>
      <w:proofErr w:type="spellStart"/>
      <w:r w:rsidRPr="00A273DF">
        <w:rPr>
          <w:rFonts w:asciiTheme="minorHAnsi" w:hAnsiTheme="minorHAnsi" w:cstheme="minorHAnsi"/>
          <w:color w:val="333333"/>
          <w:sz w:val="22"/>
          <w:szCs w:val="22"/>
          <w:shd w:val="clear" w:color="auto" w:fill="FFFFFF"/>
        </w:rPr>
        <w:t>BigQuery</w:t>
      </w:r>
      <w:proofErr w:type="spellEnd"/>
      <w:r w:rsidRPr="00A273DF">
        <w:rPr>
          <w:rFonts w:asciiTheme="minorHAnsi" w:hAnsiTheme="minorHAnsi" w:cstheme="minorHAnsi"/>
          <w:color w:val="333333"/>
          <w:sz w:val="22"/>
          <w:szCs w:val="22"/>
          <w:shd w:val="clear" w:color="auto" w:fill="FFFFFF"/>
        </w:rPr>
        <w:t>.  </w:t>
      </w:r>
    </w:p>
    <w:p w14:paraId="258C9E89" w14:textId="33CD7BA0" w:rsidR="000A71B1" w:rsidRPr="00A273DF" w:rsidRDefault="000A71B1" w:rsidP="00A273DF">
      <w:pPr>
        <w:pStyle w:val="NormalWeb"/>
        <w:shd w:val="clear" w:color="auto" w:fill="FFFFFF"/>
        <w:spacing w:before="0" w:beforeAutospacing="0" w:after="0" w:afterAutospacing="0" w:line="360" w:lineRule="atLeast"/>
        <w:rPr>
          <w:rFonts w:asciiTheme="minorHAnsi" w:hAnsiTheme="minorHAnsi" w:cstheme="minorHAnsi"/>
          <w:color w:val="444444"/>
          <w:sz w:val="22"/>
          <w:szCs w:val="22"/>
        </w:rPr>
      </w:pPr>
      <w:r w:rsidRPr="00A273DF">
        <w:rPr>
          <w:rFonts w:asciiTheme="minorHAnsi" w:hAnsiTheme="minorHAnsi" w:cstheme="minorHAnsi"/>
          <w:color w:val="333333"/>
          <w:sz w:val="22"/>
          <w:szCs w:val="22"/>
        </w:rPr>
        <w:t>To the end-user it’s much like traditional SQL Server, however, behind the scenes it distributes the storage and processing of data across multiple nodes. While this can drastically improve performance for data warehouses larger than a few terabytes, it may not be an ideal solution for smaller implementations. Because the underlying architecture is so drastically different, the syntax and development methodologies also differ from traditional SQL Server.</w:t>
      </w:r>
    </w:p>
    <w:p w14:paraId="1EAAA48B" w14:textId="08A6A12B" w:rsidR="000A71B1" w:rsidRDefault="000A71B1" w:rsidP="00A273DF">
      <w:pPr>
        <w:pStyle w:val="NormalWeb"/>
        <w:shd w:val="clear" w:color="auto" w:fill="FFFFFF"/>
        <w:spacing w:before="0" w:beforeAutospacing="0" w:after="0" w:afterAutospacing="0" w:line="360" w:lineRule="atLeast"/>
        <w:rPr>
          <w:rFonts w:asciiTheme="minorHAnsi" w:hAnsiTheme="minorHAnsi" w:cstheme="minorHAnsi"/>
          <w:color w:val="333333"/>
          <w:sz w:val="22"/>
          <w:szCs w:val="22"/>
        </w:rPr>
      </w:pPr>
      <w:r w:rsidRPr="00A273DF">
        <w:rPr>
          <w:rFonts w:asciiTheme="minorHAnsi" w:hAnsiTheme="minorHAnsi" w:cstheme="minorHAnsi"/>
          <w:color w:val="333333"/>
          <w:sz w:val="22"/>
          <w:szCs w:val="22"/>
        </w:rPr>
        <w:t>(One related note, when you use </w:t>
      </w:r>
      <w:proofErr w:type="spellStart"/>
      <w:r w:rsidRPr="00A273DF">
        <w:rPr>
          <w:rFonts w:asciiTheme="minorHAnsi" w:hAnsiTheme="minorHAnsi" w:cstheme="minorHAnsi"/>
          <w:color w:val="333333"/>
          <w:sz w:val="22"/>
          <w:szCs w:val="22"/>
        </w:rPr>
        <w:t>TimeXtender</w:t>
      </w:r>
      <w:proofErr w:type="spellEnd"/>
      <w:r w:rsidRPr="00A273DF">
        <w:rPr>
          <w:rFonts w:asciiTheme="minorHAnsi" w:hAnsiTheme="minorHAnsi" w:cstheme="minorHAnsi"/>
          <w:color w:val="333333"/>
          <w:sz w:val="22"/>
          <w:szCs w:val="22"/>
        </w:rPr>
        <w:t xml:space="preserve"> with Azure Synapse Analytics the code is generated for you).</w:t>
      </w:r>
    </w:p>
    <w:p w14:paraId="7B81ADA2" w14:textId="77777777" w:rsidR="00573FFC" w:rsidRPr="00777706" w:rsidRDefault="00573FFC" w:rsidP="00777706">
      <w:pPr>
        <w:pStyle w:val="Heading2"/>
        <w:shd w:val="clear" w:color="auto" w:fill="FFFFFF"/>
        <w:spacing w:before="0" w:beforeAutospacing="0" w:after="0" w:afterAutospacing="0" w:line="288" w:lineRule="atLeast"/>
        <w:rPr>
          <w:rFonts w:ascii="Calbri" w:hAnsi="Calbri"/>
          <w:sz w:val="24"/>
          <w:szCs w:val="24"/>
        </w:rPr>
      </w:pPr>
    </w:p>
    <w:p w14:paraId="7388A0FB" w14:textId="0059C405" w:rsidR="000A71B1" w:rsidRPr="00777706" w:rsidRDefault="000A71B1" w:rsidP="00777706">
      <w:pPr>
        <w:pStyle w:val="Heading2"/>
        <w:shd w:val="clear" w:color="auto" w:fill="FFFFFF"/>
        <w:spacing w:before="0" w:beforeAutospacing="0" w:after="0" w:afterAutospacing="0" w:line="288" w:lineRule="atLeast"/>
        <w:rPr>
          <w:rFonts w:ascii="Calbri" w:hAnsi="Calbri"/>
          <w:sz w:val="24"/>
          <w:szCs w:val="24"/>
        </w:rPr>
      </w:pPr>
      <w:r w:rsidRPr="00777706">
        <w:rPr>
          <w:rFonts w:ascii="Calbri" w:hAnsi="Calbri"/>
          <w:sz w:val="24"/>
          <w:szCs w:val="24"/>
        </w:rPr>
        <w:t>COMPUTE VS STORAGE COSTS</w:t>
      </w:r>
    </w:p>
    <w:p w14:paraId="74BF2A4C" w14:textId="41EE399F" w:rsidR="000A71B1" w:rsidRPr="000A71B1" w:rsidRDefault="000A71B1" w:rsidP="00573FFC">
      <w:pPr>
        <w:spacing w:after="0" w:line="276" w:lineRule="auto"/>
        <w:jc w:val="center"/>
        <w:rPr>
          <w:rFonts w:ascii="Times New Roman" w:eastAsia="Times New Roman" w:hAnsi="Times New Roman" w:cs="Times New Roman"/>
          <w:sz w:val="24"/>
          <w:szCs w:val="24"/>
        </w:rPr>
      </w:pPr>
      <w:r w:rsidRPr="000A71B1">
        <w:rPr>
          <w:rFonts w:ascii="Times New Roman" w:eastAsia="Times New Roman" w:hAnsi="Times New Roman" w:cs="Times New Roman"/>
          <w:noProof/>
          <w:sz w:val="24"/>
          <w:szCs w:val="24"/>
        </w:rPr>
        <w:drawing>
          <wp:inline distT="0" distB="0" distL="0" distR="0" wp14:anchorId="645387AB" wp14:editId="3A002342">
            <wp:extent cx="1419225" cy="600540"/>
            <wp:effectExtent l="0" t="0" r="0" b="0"/>
            <wp:docPr id="1351053445" name="Picture 1" descr="Azure SQL Pool Compute vs Storage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SQL Pool Compute vs Storage Cos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1465264" cy="620021"/>
                    </a:xfrm>
                    <a:prstGeom prst="rect">
                      <a:avLst/>
                    </a:prstGeom>
                    <a:noFill/>
                    <a:ln>
                      <a:noFill/>
                    </a:ln>
                  </pic:spPr>
                </pic:pic>
              </a:graphicData>
            </a:graphic>
          </wp:inline>
        </w:drawing>
      </w:r>
    </w:p>
    <w:p w14:paraId="64C69B3F" w14:textId="77777777" w:rsidR="000A71B1" w:rsidRPr="00573FFC" w:rsidRDefault="000A71B1" w:rsidP="000A71B1">
      <w:pPr>
        <w:shd w:val="clear" w:color="auto" w:fill="FFFFFF"/>
        <w:spacing w:after="0" w:line="360" w:lineRule="atLeast"/>
        <w:rPr>
          <w:rFonts w:eastAsia="Times New Roman" w:cstheme="minorHAnsi"/>
          <w:color w:val="333333"/>
        </w:rPr>
      </w:pPr>
      <w:r w:rsidRPr="00573FFC">
        <w:rPr>
          <w:rFonts w:eastAsia="Times New Roman" w:cstheme="minorHAnsi"/>
          <w:color w:val="333333"/>
        </w:rPr>
        <w:t xml:space="preserve">Azure Synapse Analytics helps users better manage costs by separating computation and storage of their data. Users can pause the service, thereby releasing the compute resources back into Azure. While paused, users are only charged for the storage currently in use (roughly $125 USD/Month/Terabyte). During this time, your data remains intact but unavailable via queries. Resuming the SQL Pool re-allocates </w:t>
      </w:r>
      <w:proofErr w:type="gramStart"/>
      <w:r w:rsidRPr="00573FFC">
        <w:rPr>
          <w:rFonts w:eastAsia="Times New Roman" w:cstheme="minorHAnsi"/>
          <w:color w:val="333333"/>
        </w:rPr>
        <w:t>compute</w:t>
      </w:r>
      <w:proofErr w:type="gramEnd"/>
      <w:r w:rsidRPr="00573FFC">
        <w:rPr>
          <w:rFonts w:eastAsia="Times New Roman" w:cstheme="minorHAnsi"/>
          <w:color w:val="333333"/>
        </w:rPr>
        <w:t xml:space="preserve"> resources to your account, and your data comes back online and charges resume.</w:t>
      </w:r>
    </w:p>
    <w:p w14:paraId="27A4BA59" w14:textId="5303471C" w:rsidR="000A71B1" w:rsidRPr="00573FFC" w:rsidRDefault="000A71B1" w:rsidP="000A71B1">
      <w:pPr>
        <w:shd w:val="clear" w:color="auto" w:fill="FFFFFF"/>
        <w:spacing w:after="0" w:line="360" w:lineRule="atLeast"/>
        <w:rPr>
          <w:rFonts w:eastAsia="Times New Roman" w:cstheme="minorHAnsi"/>
          <w:color w:val="333333"/>
        </w:rPr>
      </w:pPr>
      <w:r w:rsidRPr="00573FFC">
        <w:rPr>
          <w:rFonts w:eastAsia="Times New Roman" w:cstheme="minorHAnsi"/>
          <w:color w:val="333333"/>
        </w:rPr>
        <w:t> </w:t>
      </w:r>
      <w:proofErr w:type="gramStart"/>
      <w:r w:rsidRPr="00573FFC">
        <w:rPr>
          <w:rFonts w:eastAsia="Times New Roman" w:cstheme="minorHAnsi"/>
          <w:color w:val="333333"/>
        </w:rPr>
        <w:t>Similar to</w:t>
      </w:r>
      <w:proofErr w:type="gramEnd"/>
      <w:r w:rsidRPr="00573FFC">
        <w:rPr>
          <w:rFonts w:eastAsia="Times New Roman" w:cstheme="minorHAnsi"/>
          <w:color w:val="333333"/>
        </w:rPr>
        <w:t xml:space="preserve"> Azure SQL DB's DTUs, computation in a Synapse SQL Pool is measured by </w:t>
      </w:r>
      <w:r w:rsidRPr="004244DE">
        <w:rPr>
          <w:rFonts w:eastAsia="Times New Roman" w:cstheme="minorHAnsi"/>
          <w:b/>
          <w:bCs/>
          <w:color w:val="333333"/>
        </w:rPr>
        <w:t>Data Warehouse Units (DWUs)</w:t>
      </w:r>
      <w:r w:rsidRPr="00573FFC">
        <w:rPr>
          <w:rFonts w:eastAsia="Times New Roman" w:cstheme="minorHAnsi"/>
          <w:color w:val="333333"/>
        </w:rPr>
        <w:t>. Adjusting DWUs will increase or decrease the number of available compute nodes as well as relative performance and cost of the service.</w:t>
      </w:r>
    </w:p>
    <w:p w14:paraId="0A74D25A" w14:textId="77777777" w:rsidR="000A71B1" w:rsidRPr="00573FFC" w:rsidRDefault="000A71B1" w:rsidP="002C6A56">
      <w:pPr>
        <w:shd w:val="clear" w:color="auto" w:fill="FFFFFF"/>
        <w:spacing w:after="0" w:line="240" w:lineRule="auto"/>
        <w:rPr>
          <w:rFonts w:eastAsia="Times New Roman" w:cstheme="minorHAnsi"/>
          <w:color w:val="333333"/>
        </w:rPr>
      </w:pPr>
    </w:p>
    <w:p w14:paraId="23C9FBA2" w14:textId="2C709B2E" w:rsidR="000A71B1" w:rsidRPr="00573FFC" w:rsidRDefault="000A71B1" w:rsidP="000A71B1">
      <w:pPr>
        <w:pStyle w:val="Heading2"/>
        <w:shd w:val="clear" w:color="auto" w:fill="FFFFFF"/>
        <w:spacing w:before="0" w:beforeAutospacing="0" w:after="0" w:afterAutospacing="0" w:line="288" w:lineRule="atLeast"/>
        <w:rPr>
          <w:rFonts w:ascii="Calbri" w:hAnsi="Calbri"/>
          <w:caps/>
          <w:color w:val="132C4A"/>
          <w:sz w:val="24"/>
          <w:szCs w:val="24"/>
        </w:rPr>
      </w:pPr>
      <w:r w:rsidRPr="00573FFC">
        <w:rPr>
          <w:rFonts w:ascii="Calbri" w:hAnsi="Calbri"/>
          <w:sz w:val="24"/>
          <w:szCs w:val="24"/>
        </w:rPr>
        <w:t>ARCHITECTURE</w:t>
      </w:r>
    </w:p>
    <w:p w14:paraId="16C74CEC" w14:textId="1196392A" w:rsidR="000A71B1" w:rsidRDefault="000A71B1" w:rsidP="00573FFC">
      <w:pPr>
        <w:pStyle w:val="NormalWeb"/>
        <w:shd w:val="clear" w:color="auto" w:fill="FFFFFF"/>
        <w:spacing w:before="0" w:beforeAutospacing="0" w:after="0" w:afterAutospacing="0" w:line="360" w:lineRule="atLeast"/>
        <w:jc w:val="center"/>
        <w:rPr>
          <w:rFonts w:ascii="Rubik" w:hAnsi="Rubik"/>
          <w:color w:val="444444"/>
          <w:sz w:val="21"/>
          <w:szCs w:val="21"/>
        </w:rPr>
      </w:pPr>
      <w:r>
        <w:rPr>
          <w:rFonts w:ascii="Rubik" w:hAnsi="Rubik"/>
          <w:noProof/>
          <w:color w:val="444444"/>
          <w:sz w:val="21"/>
          <w:szCs w:val="21"/>
        </w:rPr>
        <w:drawing>
          <wp:inline distT="0" distB="0" distL="0" distR="0" wp14:anchorId="66B36631" wp14:editId="6EC20503">
            <wp:extent cx="2009140" cy="1355649"/>
            <wp:effectExtent l="0" t="0" r="0" b="0"/>
            <wp:docPr id="2125686797" name="Picture 2" descr="Azure SQL Poo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zure SQL Pool architec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6159" cy="1373880"/>
                    </a:xfrm>
                    <a:prstGeom prst="rect">
                      <a:avLst/>
                    </a:prstGeom>
                    <a:noFill/>
                    <a:ln>
                      <a:noFill/>
                    </a:ln>
                  </pic:spPr>
                </pic:pic>
              </a:graphicData>
            </a:graphic>
          </wp:inline>
        </w:drawing>
      </w:r>
    </w:p>
    <w:p w14:paraId="58097DE4" w14:textId="24474891" w:rsidR="000A71B1" w:rsidRPr="00573FFC" w:rsidRDefault="000A71B1" w:rsidP="00573FFC">
      <w:pPr>
        <w:pStyle w:val="NormalWeb"/>
        <w:shd w:val="clear" w:color="auto" w:fill="FFFFFF"/>
        <w:spacing w:before="0" w:beforeAutospacing="0" w:after="0" w:afterAutospacing="0" w:line="360" w:lineRule="atLeast"/>
        <w:rPr>
          <w:rFonts w:asciiTheme="minorHAnsi" w:hAnsiTheme="minorHAnsi" w:cstheme="minorHAnsi"/>
          <w:color w:val="333333"/>
          <w:sz w:val="22"/>
          <w:szCs w:val="22"/>
        </w:rPr>
      </w:pPr>
      <w:r>
        <w:rPr>
          <w:rStyle w:val="Strong"/>
          <w:rFonts w:ascii="Rubik" w:hAnsi="Rubik"/>
          <w:color w:val="333333"/>
          <w:sz w:val="21"/>
          <w:szCs w:val="21"/>
        </w:rPr>
        <w:lastRenderedPageBreak/>
        <w:t> </w:t>
      </w:r>
      <w:r w:rsidRPr="00573FFC">
        <w:rPr>
          <w:rFonts w:asciiTheme="minorHAnsi" w:hAnsiTheme="minorHAnsi" w:cstheme="minorHAnsi"/>
          <w:color w:val="333333"/>
          <w:sz w:val="22"/>
          <w:szCs w:val="22"/>
        </w:rPr>
        <w:t>Processing of data in a Synapse SQL Pool is distributed across many nodes of different types. </w:t>
      </w:r>
    </w:p>
    <w:p w14:paraId="7F2F7A8D" w14:textId="77777777" w:rsidR="000A71B1" w:rsidRPr="00573FFC" w:rsidRDefault="000A71B1" w:rsidP="000A71B1">
      <w:pPr>
        <w:pStyle w:val="NormalWeb"/>
        <w:shd w:val="clear" w:color="auto" w:fill="FFFFFF"/>
        <w:spacing w:before="0" w:beforeAutospacing="0" w:line="360" w:lineRule="atLeast"/>
        <w:rPr>
          <w:rFonts w:asciiTheme="minorHAnsi" w:hAnsiTheme="minorHAnsi" w:cstheme="minorHAnsi"/>
          <w:color w:val="333333"/>
          <w:sz w:val="22"/>
          <w:szCs w:val="22"/>
        </w:rPr>
      </w:pPr>
      <w:r w:rsidRPr="00573FFC">
        <w:rPr>
          <w:rFonts w:asciiTheme="minorHAnsi" w:hAnsiTheme="minorHAnsi" w:cstheme="minorHAnsi"/>
          <w:color w:val="333333"/>
          <w:sz w:val="22"/>
          <w:szCs w:val="22"/>
        </w:rPr>
        <w:t>The </w:t>
      </w:r>
      <w:r w:rsidRPr="00573FFC">
        <w:rPr>
          <w:rFonts w:asciiTheme="minorHAnsi" w:hAnsiTheme="minorHAnsi" w:cstheme="minorHAnsi"/>
          <w:b/>
          <w:bCs/>
          <w:sz w:val="22"/>
          <w:szCs w:val="22"/>
        </w:rPr>
        <w:t>control node</w:t>
      </w:r>
      <w:r w:rsidRPr="00573FFC">
        <w:rPr>
          <w:rFonts w:asciiTheme="minorHAnsi" w:hAnsiTheme="minorHAnsi" w:cstheme="minorHAnsi"/>
          <w:color w:val="333333"/>
          <w:sz w:val="22"/>
          <w:szCs w:val="22"/>
        </w:rPr>
        <w:t> accepts end-user queries, then optimizes and coordinates these queries to run in parallel across the multiple compute nodes. </w:t>
      </w:r>
    </w:p>
    <w:p w14:paraId="5B7D748C" w14:textId="77777777" w:rsidR="000A71B1" w:rsidRPr="00573FFC" w:rsidRDefault="000A71B1" w:rsidP="000A71B1">
      <w:pPr>
        <w:pStyle w:val="NormalWeb"/>
        <w:shd w:val="clear" w:color="auto" w:fill="FFFFFF"/>
        <w:spacing w:before="0" w:beforeAutospacing="0" w:line="360" w:lineRule="atLeast"/>
        <w:rPr>
          <w:rFonts w:asciiTheme="minorHAnsi" w:hAnsiTheme="minorHAnsi" w:cstheme="minorHAnsi"/>
          <w:color w:val="333333"/>
          <w:sz w:val="22"/>
          <w:szCs w:val="22"/>
        </w:rPr>
      </w:pPr>
      <w:r w:rsidRPr="00573FFC">
        <w:rPr>
          <w:rFonts w:asciiTheme="minorHAnsi" w:hAnsiTheme="minorHAnsi" w:cstheme="minorHAnsi"/>
          <w:color w:val="333333"/>
          <w:sz w:val="22"/>
          <w:szCs w:val="22"/>
        </w:rPr>
        <w:t xml:space="preserve">While a </w:t>
      </w:r>
      <w:r w:rsidRPr="004D1818">
        <w:rPr>
          <w:rFonts w:asciiTheme="minorHAnsi" w:hAnsiTheme="minorHAnsi" w:cstheme="minorHAnsi"/>
          <w:b/>
          <w:bCs/>
          <w:color w:val="333333"/>
          <w:sz w:val="22"/>
          <w:szCs w:val="22"/>
        </w:rPr>
        <w:t>traditional SQL</w:t>
      </w:r>
      <w:r w:rsidRPr="00573FFC">
        <w:rPr>
          <w:rFonts w:asciiTheme="minorHAnsi" w:hAnsiTheme="minorHAnsi" w:cstheme="minorHAnsi"/>
          <w:color w:val="333333"/>
          <w:sz w:val="22"/>
          <w:szCs w:val="22"/>
        </w:rPr>
        <w:t xml:space="preserve"> database is dependent on the computational resources of a single machine, a </w:t>
      </w:r>
      <w:r w:rsidRPr="004D1818">
        <w:rPr>
          <w:rFonts w:asciiTheme="minorHAnsi" w:hAnsiTheme="minorHAnsi" w:cstheme="minorHAnsi"/>
          <w:b/>
          <w:bCs/>
          <w:color w:val="333333"/>
          <w:sz w:val="22"/>
          <w:szCs w:val="22"/>
        </w:rPr>
        <w:t>Synapse SQL</w:t>
      </w:r>
      <w:r w:rsidRPr="00573FFC">
        <w:rPr>
          <w:rFonts w:asciiTheme="minorHAnsi" w:hAnsiTheme="minorHAnsi" w:cstheme="minorHAnsi"/>
          <w:color w:val="333333"/>
          <w:sz w:val="22"/>
          <w:szCs w:val="22"/>
        </w:rPr>
        <w:t xml:space="preserve"> Pool can distribute the processing of tables across up to 60 </w:t>
      </w:r>
      <w:proofErr w:type="gramStart"/>
      <w:r w:rsidRPr="00573FFC">
        <w:rPr>
          <w:rFonts w:asciiTheme="minorHAnsi" w:hAnsiTheme="minorHAnsi" w:cstheme="minorHAnsi"/>
          <w:b/>
          <w:bCs/>
          <w:sz w:val="22"/>
          <w:szCs w:val="22"/>
        </w:rPr>
        <w:t>compute</w:t>
      </w:r>
      <w:proofErr w:type="gramEnd"/>
      <w:r w:rsidRPr="00573FFC">
        <w:rPr>
          <w:rFonts w:asciiTheme="minorHAnsi" w:hAnsiTheme="minorHAnsi" w:cstheme="minorHAnsi"/>
          <w:b/>
          <w:bCs/>
          <w:sz w:val="22"/>
          <w:szCs w:val="22"/>
        </w:rPr>
        <w:t xml:space="preserve"> nodes </w:t>
      </w:r>
      <w:r w:rsidRPr="00573FFC">
        <w:rPr>
          <w:rFonts w:asciiTheme="minorHAnsi" w:hAnsiTheme="minorHAnsi" w:cstheme="minorHAnsi"/>
          <w:color w:val="333333"/>
          <w:sz w:val="22"/>
          <w:szCs w:val="22"/>
        </w:rPr>
        <w:t>depending on the service level. The more DWU's you've assigned, the more compute nodes will be used. </w:t>
      </w:r>
    </w:p>
    <w:p w14:paraId="76ED0C7A" w14:textId="77777777" w:rsidR="000A71B1" w:rsidRPr="00573FFC" w:rsidRDefault="000A71B1" w:rsidP="000A71B1">
      <w:pPr>
        <w:pStyle w:val="NormalWeb"/>
        <w:shd w:val="clear" w:color="auto" w:fill="FFFFFF"/>
        <w:spacing w:before="0" w:beforeAutospacing="0" w:line="360" w:lineRule="atLeast"/>
        <w:rPr>
          <w:rFonts w:asciiTheme="minorHAnsi" w:hAnsiTheme="minorHAnsi" w:cstheme="minorHAnsi"/>
          <w:color w:val="333333"/>
          <w:sz w:val="22"/>
          <w:szCs w:val="22"/>
        </w:rPr>
      </w:pPr>
      <w:r w:rsidRPr="00573FFC">
        <w:rPr>
          <w:rFonts w:asciiTheme="minorHAnsi" w:hAnsiTheme="minorHAnsi" w:cstheme="minorHAnsi"/>
          <w:color w:val="333333"/>
          <w:sz w:val="22"/>
          <w:szCs w:val="22"/>
        </w:rPr>
        <w:t>To maintain data integrity while scaling, data is maintained in </w:t>
      </w:r>
      <w:r w:rsidRPr="00573FFC">
        <w:rPr>
          <w:rFonts w:asciiTheme="minorHAnsi" w:hAnsiTheme="minorHAnsi" w:cstheme="minorHAnsi"/>
          <w:b/>
          <w:bCs/>
          <w:sz w:val="22"/>
          <w:szCs w:val="22"/>
        </w:rPr>
        <w:t>Azure Storage</w:t>
      </w:r>
      <w:r w:rsidRPr="00573FFC">
        <w:rPr>
          <w:rFonts w:asciiTheme="minorHAnsi" w:hAnsiTheme="minorHAnsi" w:cstheme="minorHAnsi"/>
          <w:color w:val="333333"/>
          <w:sz w:val="22"/>
          <w:szCs w:val="22"/>
        </w:rPr>
        <w:t> separate from the control and compute nodes. In addition, to further optimize the processing of large data sets, tables are always spread across 60 distributions (more about this in the next section). </w:t>
      </w:r>
    </w:p>
    <w:p w14:paraId="7F049A8E" w14:textId="77777777" w:rsidR="000A71B1" w:rsidRPr="00573FFC" w:rsidRDefault="000A71B1" w:rsidP="000A71B1">
      <w:pPr>
        <w:pStyle w:val="NormalWeb"/>
        <w:shd w:val="clear" w:color="auto" w:fill="FFFFFF"/>
        <w:spacing w:before="0" w:beforeAutospacing="0" w:line="360" w:lineRule="atLeast"/>
        <w:rPr>
          <w:rFonts w:asciiTheme="minorHAnsi" w:hAnsiTheme="minorHAnsi" w:cstheme="minorHAnsi"/>
          <w:color w:val="333333"/>
          <w:sz w:val="22"/>
          <w:szCs w:val="22"/>
        </w:rPr>
      </w:pPr>
      <w:r w:rsidRPr="00573FFC">
        <w:rPr>
          <w:rFonts w:asciiTheme="minorHAnsi" w:hAnsiTheme="minorHAnsi" w:cstheme="minorHAnsi"/>
          <w:b/>
          <w:bCs/>
          <w:sz w:val="22"/>
          <w:szCs w:val="22"/>
        </w:rPr>
        <w:t>Data Movement Service (DMS)</w:t>
      </w:r>
      <w:r w:rsidRPr="00573FFC">
        <w:rPr>
          <w:rFonts w:asciiTheme="minorHAnsi" w:hAnsiTheme="minorHAnsi" w:cstheme="minorHAnsi"/>
          <w:color w:val="333333"/>
          <w:sz w:val="22"/>
          <w:szCs w:val="22"/>
        </w:rPr>
        <w:t> manages the movement of this data across the compute nodes.</w:t>
      </w:r>
    </w:p>
    <w:p w14:paraId="6EAA2BB3" w14:textId="35E49C93" w:rsidR="000A71B1" w:rsidRPr="00777706" w:rsidRDefault="000A71B1" w:rsidP="00777706">
      <w:pPr>
        <w:pStyle w:val="Heading2"/>
        <w:shd w:val="clear" w:color="auto" w:fill="FFFFFF"/>
        <w:spacing w:before="0" w:beforeAutospacing="0" w:after="0" w:afterAutospacing="0" w:line="288" w:lineRule="atLeast"/>
        <w:rPr>
          <w:rFonts w:ascii="Calbri" w:hAnsi="Calbri"/>
          <w:sz w:val="24"/>
          <w:szCs w:val="24"/>
        </w:rPr>
      </w:pPr>
      <w:r w:rsidRPr="00777706">
        <w:rPr>
          <w:rFonts w:ascii="Calbri" w:hAnsi="Calbri"/>
          <w:sz w:val="24"/>
          <w:szCs w:val="24"/>
        </w:rPr>
        <w:t>TABLE DISTRIBUTION</w:t>
      </w:r>
    </w:p>
    <w:p w14:paraId="115B6472" w14:textId="4F161058" w:rsidR="000A71B1" w:rsidRDefault="000A71B1" w:rsidP="00777706">
      <w:pPr>
        <w:pStyle w:val="NormalWeb"/>
        <w:shd w:val="clear" w:color="auto" w:fill="FFFFFF"/>
        <w:spacing w:before="0" w:beforeAutospacing="0" w:line="360" w:lineRule="atLeast"/>
        <w:jc w:val="center"/>
        <w:rPr>
          <w:rFonts w:ascii="Rubik" w:hAnsi="Rubik"/>
          <w:color w:val="444444"/>
          <w:sz w:val="21"/>
          <w:szCs w:val="21"/>
        </w:rPr>
      </w:pPr>
      <w:r>
        <w:rPr>
          <w:rFonts w:ascii="Rubik" w:hAnsi="Rubik"/>
          <w:b/>
          <w:bCs/>
          <w:noProof/>
          <w:color w:val="333333"/>
          <w:sz w:val="21"/>
          <w:szCs w:val="21"/>
        </w:rPr>
        <w:drawing>
          <wp:inline distT="0" distB="0" distL="0" distR="0" wp14:anchorId="0B64597E" wp14:editId="04042715">
            <wp:extent cx="2512542" cy="1438275"/>
            <wp:effectExtent l="0" t="0" r="2540" b="0"/>
            <wp:docPr id="641013717" name="Picture 3" descr="Azure SQL Pool Tabl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zure SQL Pool Table Distribu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6974" cy="1446536"/>
                    </a:xfrm>
                    <a:prstGeom prst="rect">
                      <a:avLst/>
                    </a:prstGeom>
                    <a:noFill/>
                    <a:ln>
                      <a:noFill/>
                    </a:ln>
                  </pic:spPr>
                </pic:pic>
              </a:graphicData>
            </a:graphic>
          </wp:inline>
        </w:drawing>
      </w:r>
    </w:p>
    <w:p w14:paraId="7A292AF9" w14:textId="77777777" w:rsidR="000A71B1" w:rsidRPr="00777706" w:rsidRDefault="000A71B1" w:rsidP="000A71B1">
      <w:pPr>
        <w:pStyle w:val="NormalWeb"/>
        <w:shd w:val="clear" w:color="auto" w:fill="FFFFFF"/>
        <w:spacing w:before="0" w:beforeAutospacing="0" w:line="360" w:lineRule="atLeast"/>
        <w:rPr>
          <w:rFonts w:asciiTheme="minorHAnsi" w:hAnsiTheme="minorHAnsi" w:cstheme="minorHAnsi"/>
          <w:color w:val="333333"/>
          <w:sz w:val="22"/>
          <w:szCs w:val="22"/>
        </w:rPr>
      </w:pPr>
      <w:r w:rsidRPr="00777706">
        <w:rPr>
          <w:rFonts w:asciiTheme="minorHAnsi" w:hAnsiTheme="minorHAnsi" w:cstheme="minorHAnsi"/>
          <w:color w:val="333333"/>
          <w:sz w:val="22"/>
          <w:szCs w:val="22"/>
        </w:rPr>
        <w:t>To balance processing across many nodes, tables are split up across 60 distributions. This process is known as </w:t>
      </w:r>
      <w:r w:rsidRPr="00777706">
        <w:rPr>
          <w:rFonts w:asciiTheme="minorHAnsi" w:hAnsiTheme="minorHAnsi" w:cstheme="minorHAnsi"/>
          <w:b/>
          <w:bCs/>
          <w:sz w:val="22"/>
          <w:szCs w:val="22"/>
        </w:rPr>
        <w:t>“sharding.”</w:t>
      </w:r>
      <w:r w:rsidRPr="00777706">
        <w:rPr>
          <w:rFonts w:asciiTheme="minorHAnsi" w:hAnsiTheme="minorHAnsi" w:cstheme="minorHAnsi"/>
          <w:color w:val="333333"/>
          <w:sz w:val="22"/>
          <w:szCs w:val="22"/>
        </w:rPr>
        <w:t> The distribution method determines how rows in a table are organized across nodes.</w:t>
      </w:r>
    </w:p>
    <w:p w14:paraId="18629031" w14:textId="24DEFA68" w:rsidR="000A71B1" w:rsidRPr="00777706" w:rsidRDefault="000A71B1" w:rsidP="000A71B1">
      <w:pPr>
        <w:pStyle w:val="NormalWeb"/>
        <w:numPr>
          <w:ilvl w:val="0"/>
          <w:numId w:val="1"/>
        </w:numPr>
        <w:shd w:val="clear" w:color="auto" w:fill="FFFFFF"/>
        <w:spacing w:before="0" w:beforeAutospacing="0" w:line="360" w:lineRule="atLeast"/>
        <w:rPr>
          <w:rFonts w:asciiTheme="minorHAnsi" w:hAnsiTheme="minorHAnsi" w:cstheme="minorHAnsi"/>
          <w:i/>
          <w:iCs/>
          <w:sz w:val="22"/>
          <w:szCs w:val="22"/>
        </w:rPr>
      </w:pPr>
      <w:r w:rsidRPr="00777706">
        <w:rPr>
          <w:rFonts w:asciiTheme="minorHAnsi" w:hAnsiTheme="minorHAnsi" w:cstheme="minorHAnsi"/>
          <w:b/>
          <w:bCs/>
          <w:sz w:val="22"/>
          <w:szCs w:val="22"/>
        </w:rPr>
        <w:t>Round-robin</w:t>
      </w:r>
      <w:r w:rsidRPr="00777706">
        <w:rPr>
          <w:rFonts w:asciiTheme="minorHAnsi" w:hAnsiTheme="minorHAnsi" w:cstheme="minorHAnsi"/>
          <w:color w:val="333333"/>
          <w:sz w:val="22"/>
          <w:szCs w:val="22"/>
        </w:rPr>
        <w:t xml:space="preserve">(default) - Randomly distributes rows evenly across nodes. Not optimized for query performance as there is no logic to how the data is split. Joining to round-robin tables often require shuffling data which takes more time. </w:t>
      </w:r>
      <w:r w:rsidRPr="00777706">
        <w:rPr>
          <w:rFonts w:asciiTheme="minorHAnsi" w:hAnsiTheme="minorHAnsi" w:cstheme="minorHAnsi"/>
          <w:i/>
          <w:iCs/>
          <w:sz w:val="22"/>
          <w:szCs w:val="22"/>
        </w:rPr>
        <w:t>This is ideal for staging tables.</w:t>
      </w:r>
    </w:p>
    <w:p w14:paraId="1842537D" w14:textId="77777777" w:rsidR="000A71B1" w:rsidRPr="00777706" w:rsidRDefault="000A71B1" w:rsidP="000A71B1">
      <w:pPr>
        <w:pStyle w:val="NormalWeb"/>
        <w:numPr>
          <w:ilvl w:val="0"/>
          <w:numId w:val="1"/>
        </w:numPr>
        <w:shd w:val="clear" w:color="auto" w:fill="FFFFFF"/>
        <w:spacing w:before="0" w:beforeAutospacing="0" w:line="360" w:lineRule="atLeast"/>
        <w:rPr>
          <w:rFonts w:asciiTheme="minorHAnsi" w:hAnsiTheme="minorHAnsi" w:cstheme="minorHAnsi"/>
          <w:color w:val="333333"/>
          <w:sz w:val="22"/>
          <w:szCs w:val="22"/>
        </w:rPr>
      </w:pPr>
      <w:r w:rsidRPr="00777706">
        <w:rPr>
          <w:rFonts w:asciiTheme="minorHAnsi" w:hAnsiTheme="minorHAnsi" w:cstheme="minorHAnsi"/>
          <w:b/>
          <w:bCs/>
          <w:sz w:val="22"/>
          <w:szCs w:val="22"/>
        </w:rPr>
        <w:t>Replicated </w:t>
      </w:r>
      <w:r w:rsidRPr="00777706">
        <w:rPr>
          <w:rFonts w:asciiTheme="minorHAnsi" w:hAnsiTheme="minorHAnsi" w:cstheme="minorHAnsi"/>
          <w:color w:val="333333"/>
          <w:sz w:val="22"/>
          <w:szCs w:val="22"/>
        </w:rPr>
        <w:t xml:space="preserve">- This replicates all rows of the table on every node. As you can imagine, load times are not optimal. However, queries on this table are fast because shuffling of data is never necessary. </w:t>
      </w:r>
      <w:r w:rsidRPr="00777706">
        <w:rPr>
          <w:rFonts w:asciiTheme="minorHAnsi" w:hAnsiTheme="minorHAnsi" w:cstheme="minorHAnsi"/>
          <w:i/>
          <w:iCs/>
          <w:sz w:val="22"/>
          <w:szCs w:val="22"/>
        </w:rPr>
        <w:t>This is ideal for dimension tables smaller than 2GB.</w:t>
      </w:r>
    </w:p>
    <w:p w14:paraId="438991EA" w14:textId="77777777" w:rsidR="000A71B1" w:rsidRPr="00777706" w:rsidRDefault="000A71B1" w:rsidP="000A71B1">
      <w:pPr>
        <w:pStyle w:val="NormalWeb"/>
        <w:numPr>
          <w:ilvl w:val="0"/>
          <w:numId w:val="1"/>
        </w:numPr>
        <w:shd w:val="clear" w:color="auto" w:fill="FFFFFF"/>
        <w:spacing w:before="0" w:beforeAutospacing="0" w:line="360" w:lineRule="atLeast"/>
        <w:rPr>
          <w:rFonts w:asciiTheme="minorHAnsi" w:hAnsiTheme="minorHAnsi" w:cstheme="minorHAnsi"/>
          <w:color w:val="333333"/>
          <w:sz w:val="22"/>
          <w:szCs w:val="22"/>
        </w:rPr>
      </w:pPr>
      <w:r w:rsidRPr="00777706">
        <w:rPr>
          <w:rFonts w:asciiTheme="minorHAnsi" w:hAnsiTheme="minorHAnsi" w:cstheme="minorHAnsi"/>
          <w:b/>
          <w:bCs/>
          <w:sz w:val="22"/>
          <w:szCs w:val="22"/>
        </w:rPr>
        <w:t>Hash </w:t>
      </w:r>
      <w:r w:rsidRPr="00777706">
        <w:rPr>
          <w:rFonts w:asciiTheme="minorHAnsi" w:hAnsiTheme="minorHAnsi" w:cstheme="minorHAnsi"/>
          <w:color w:val="333333"/>
          <w:sz w:val="22"/>
          <w:szCs w:val="22"/>
        </w:rPr>
        <w:t>- Rows are distributed across nodes using a "distribution column." The SQL Pool uses this column to distribute the data across nodes, keeping all rows with the same value in the same node. This option delivers the highest query performance for joins and aggregations on large tables.</w:t>
      </w:r>
    </w:p>
    <w:p w14:paraId="0DA62FD5" w14:textId="77777777" w:rsidR="000A71B1" w:rsidRPr="00777706" w:rsidRDefault="000A71B1" w:rsidP="00777706">
      <w:pPr>
        <w:pStyle w:val="Heading2"/>
        <w:shd w:val="clear" w:color="auto" w:fill="FFFFFF"/>
        <w:spacing w:before="0" w:beforeAutospacing="0" w:after="0" w:afterAutospacing="0" w:line="288" w:lineRule="atLeast"/>
        <w:rPr>
          <w:rFonts w:ascii="Calbri" w:hAnsi="Calbri"/>
          <w:sz w:val="24"/>
          <w:szCs w:val="24"/>
        </w:rPr>
      </w:pPr>
      <w:r w:rsidRPr="00777706">
        <w:rPr>
          <w:rFonts w:ascii="Calbri" w:hAnsi="Calbri"/>
          <w:b w:val="0"/>
          <w:bCs w:val="0"/>
          <w:sz w:val="24"/>
          <w:szCs w:val="24"/>
        </w:rPr>
        <w:lastRenderedPageBreak/>
        <w:t>CHOOSING A DISTRIBUTION COLUMN</w:t>
      </w:r>
    </w:p>
    <w:p w14:paraId="3B85B42E" w14:textId="77777777" w:rsidR="000A71B1" w:rsidRPr="00777706" w:rsidRDefault="000A71B1" w:rsidP="000A71B1">
      <w:pPr>
        <w:pStyle w:val="NormalWeb"/>
        <w:shd w:val="clear" w:color="auto" w:fill="FFFFFF"/>
        <w:spacing w:before="0" w:beforeAutospacing="0" w:line="360" w:lineRule="atLeast"/>
        <w:rPr>
          <w:rFonts w:asciiTheme="minorHAnsi" w:hAnsiTheme="minorHAnsi" w:cstheme="minorHAnsi"/>
          <w:color w:val="333333"/>
          <w:sz w:val="22"/>
          <w:szCs w:val="22"/>
        </w:rPr>
      </w:pPr>
      <w:r w:rsidRPr="00777706">
        <w:rPr>
          <w:rFonts w:asciiTheme="minorHAnsi" w:hAnsiTheme="minorHAnsi" w:cstheme="minorHAnsi"/>
          <w:color w:val="333333"/>
          <w:sz w:val="22"/>
          <w:szCs w:val="22"/>
        </w:rPr>
        <w:t>To help choose a distribution column that will result in the best performance, you can follow these guidelines. </w:t>
      </w:r>
    </w:p>
    <w:p w14:paraId="135E0C39" w14:textId="77777777" w:rsidR="000A71B1" w:rsidRPr="00777706" w:rsidRDefault="000A71B1" w:rsidP="00777706">
      <w:pPr>
        <w:numPr>
          <w:ilvl w:val="0"/>
          <w:numId w:val="2"/>
        </w:numPr>
        <w:shd w:val="clear" w:color="auto" w:fill="FFFFFF"/>
        <w:spacing w:before="100" w:beforeAutospacing="1" w:after="0" w:line="240" w:lineRule="auto"/>
        <w:rPr>
          <w:rFonts w:eastAsia="Times New Roman" w:cstheme="minorHAnsi"/>
          <w:color w:val="333333"/>
        </w:rPr>
      </w:pPr>
      <w:r w:rsidRPr="00777706">
        <w:rPr>
          <w:rFonts w:eastAsia="Times New Roman" w:cstheme="minorHAnsi"/>
          <w:b/>
          <w:bCs/>
        </w:rPr>
        <w:t>No Updates </w:t>
      </w:r>
      <w:r w:rsidRPr="00777706">
        <w:rPr>
          <w:rFonts w:eastAsia="Times New Roman" w:cstheme="minorHAnsi"/>
          <w:color w:val="333333"/>
        </w:rPr>
        <w:t>- Distribution columns cannot be updated</w:t>
      </w:r>
    </w:p>
    <w:p w14:paraId="1A07B370" w14:textId="77777777" w:rsidR="000A71B1" w:rsidRPr="00777706" w:rsidRDefault="000A71B1" w:rsidP="00777706">
      <w:pPr>
        <w:numPr>
          <w:ilvl w:val="0"/>
          <w:numId w:val="2"/>
        </w:numPr>
        <w:shd w:val="clear" w:color="auto" w:fill="FFFFFF"/>
        <w:spacing w:before="100" w:beforeAutospacing="1" w:after="0" w:line="240" w:lineRule="auto"/>
        <w:rPr>
          <w:rFonts w:eastAsia="Times New Roman" w:cstheme="minorHAnsi"/>
          <w:color w:val="333333"/>
        </w:rPr>
      </w:pPr>
      <w:r w:rsidRPr="00777706">
        <w:rPr>
          <w:rFonts w:eastAsia="Times New Roman" w:cstheme="minorHAnsi"/>
          <w:b/>
          <w:bCs/>
        </w:rPr>
        <w:t>Even Distribution of Values </w:t>
      </w:r>
      <w:r w:rsidRPr="00777706">
        <w:rPr>
          <w:rFonts w:eastAsia="Times New Roman" w:cstheme="minorHAnsi"/>
          <w:color w:val="333333"/>
        </w:rPr>
        <w:t>- For best performance, all distributions should have the same number of rows. Queries can only be as fast as the largest distribution. To achieve this, aim for columns that have: </w:t>
      </w:r>
    </w:p>
    <w:p w14:paraId="347B832A" w14:textId="77777777" w:rsidR="000A71B1" w:rsidRPr="00777706" w:rsidRDefault="000A71B1" w:rsidP="00777706">
      <w:pPr>
        <w:numPr>
          <w:ilvl w:val="1"/>
          <w:numId w:val="2"/>
        </w:numPr>
        <w:shd w:val="clear" w:color="auto" w:fill="FFFFFF"/>
        <w:spacing w:before="100" w:beforeAutospacing="1" w:after="0" w:line="240" w:lineRule="auto"/>
        <w:rPr>
          <w:rFonts w:eastAsia="Times New Roman" w:cstheme="minorHAnsi"/>
          <w:color w:val="333333"/>
        </w:rPr>
      </w:pPr>
      <w:r w:rsidRPr="00777706">
        <w:rPr>
          <w:rFonts w:eastAsia="Times New Roman" w:cstheme="minorHAnsi"/>
          <w:b/>
          <w:bCs/>
        </w:rPr>
        <w:t>Many unique values</w:t>
      </w:r>
      <w:r w:rsidRPr="00777706">
        <w:rPr>
          <w:rFonts w:eastAsia="Times New Roman" w:cstheme="minorHAnsi"/>
          <w:color w:val="333333"/>
        </w:rPr>
        <w:t>- more unique, higher chance of evening the distribution.</w:t>
      </w:r>
    </w:p>
    <w:p w14:paraId="0163B3EF" w14:textId="77777777" w:rsidR="000A71B1" w:rsidRPr="00777706" w:rsidRDefault="000A71B1" w:rsidP="00777706">
      <w:pPr>
        <w:numPr>
          <w:ilvl w:val="1"/>
          <w:numId w:val="2"/>
        </w:numPr>
        <w:shd w:val="clear" w:color="auto" w:fill="FFFFFF"/>
        <w:spacing w:before="100" w:beforeAutospacing="1" w:after="0" w:line="240" w:lineRule="auto"/>
        <w:rPr>
          <w:rFonts w:eastAsia="Times New Roman" w:cstheme="minorHAnsi"/>
          <w:color w:val="333333"/>
        </w:rPr>
      </w:pPr>
      <w:r w:rsidRPr="00777706">
        <w:rPr>
          <w:rFonts w:eastAsia="Times New Roman" w:cstheme="minorHAnsi"/>
          <w:b/>
          <w:bCs/>
        </w:rPr>
        <w:t>Few or No Nulls</w:t>
      </w:r>
    </w:p>
    <w:p w14:paraId="68FA8AD9" w14:textId="77777777" w:rsidR="000A71B1" w:rsidRPr="00777706" w:rsidRDefault="000A71B1" w:rsidP="00777706">
      <w:pPr>
        <w:numPr>
          <w:ilvl w:val="1"/>
          <w:numId w:val="2"/>
        </w:numPr>
        <w:shd w:val="clear" w:color="auto" w:fill="FFFFFF"/>
        <w:spacing w:before="100" w:beforeAutospacing="1" w:after="0" w:line="240" w:lineRule="auto"/>
        <w:rPr>
          <w:rFonts w:eastAsia="Times New Roman" w:cstheme="minorHAnsi"/>
          <w:color w:val="333333"/>
        </w:rPr>
      </w:pPr>
      <w:r w:rsidRPr="00777706">
        <w:rPr>
          <w:rFonts w:eastAsia="Times New Roman" w:cstheme="minorHAnsi"/>
          <w:b/>
          <w:bCs/>
        </w:rPr>
        <w:t>Not a Date Column </w:t>
      </w:r>
      <w:r w:rsidRPr="00777706">
        <w:rPr>
          <w:rFonts w:eastAsia="Times New Roman" w:cstheme="minorHAnsi"/>
          <w:color w:val="333333"/>
        </w:rPr>
        <w:t>- If all users are filtering on the same date, only one node will be doing all the processing.</w:t>
      </w:r>
    </w:p>
    <w:p w14:paraId="6EAD9B6B" w14:textId="77777777" w:rsidR="000A71B1" w:rsidRPr="00777706" w:rsidRDefault="000A71B1" w:rsidP="00777706">
      <w:pPr>
        <w:numPr>
          <w:ilvl w:val="0"/>
          <w:numId w:val="2"/>
        </w:numPr>
        <w:shd w:val="clear" w:color="auto" w:fill="FFFFFF"/>
        <w:spacing w:before="100" w:beforeAutospacing="1" w:after="0" w:line="240" w:lineRule="auto"/>
        <w:rPr>
          <w:rFonts w:eastAsia="Times New Roman" w:cstheme="minorHAnsi"/>
          <w:color w:val="333333"/>
        </w:rPr>
      </w:pPr>
      <w:r w:rsidRPr="00777706">
        <w:rPr>
          <w:rFonts w:eastAsia="Times New Roman" w:cstheme="minorHAnsi"/>
          <w:b/>
          <w:bCs/>
        </w:rPr>
        <w:t>Join or Group by Column </w:t>
      </w:r>
      <w:r w:rsidRPr="00777706">
        <w:rPr>
          <w:rFonts w:eastAsia="Times New Roman" w:cstheme="minorHAnsi"/>
          <w:color w:val="333333"/>
        </w:rPr>
        <w:t>- Selecting a distribution column that is commonly used in a join or group by clause reduces the amount of data movement to process a query.</w:t>
      </w:r>
    </w:p>
    <w:p w14:paraId="5E047BEE" w14:textId="1CCB17FB" w:rsidR="00777706" w:rsidRPr="00777706" w:rsidRDefault="000A71B1" w:rsidP="00777706">
      <w:pPr>
        <w:numPr>
          <w:ilvl w:val="0"/>
          <w:numId w:val="2"/>
        </w:numPr>
        <w:shd w:val="clear" w:color="auto" w:fill="FFFFFF"/>
        <w:spacing w:before="100" w:beforeAutospacing="1" w:after="0" w:line="240" w:lineRule="auto"/>
        <w:rPr>
          <w:rFonts w:eastAsia="Times New Roman" w:cstheme="minorHAnsi"/>
          <w:color w:val="333333"/>
        </w:rPr>
      </w:pPr>
      <w:r w:rsidRPr="00777706">
        <w:rPr>
          <w:rFonts w:eastAsia="Times New Roman" w:cstheme="minorHAnsi"/>
          <w:b/>
          <w:bCs/>
        </w:rPr>
        <w:t>If no good option </w:t>
      </w:r>
      <w:r w:rsidRPr="00777706">
        <w:rPr>
          <w:rFonts w:eastAsia="Times New Roman" w:cstheme="minorHAnsi"/>
          <w:color w:val="333333"/>
        </w:rPr>
        <w:t>- Create a composite column using multiple join columns.</w:t>
      </w:r>
    </w:p>
    <w:p w14:paraId="2BD6A060" w14:textId="77777777" w:rsidR="00777706" w:rsidRDefault="00777706" w:rsidP="00777706">
      <w:pPr>
        <w:pStyle w:val="Heading2"/>
        <w:shd w:val="clear" w:color="auto" w:fill="FFFFFF"/>
        <w:spacing w:before="0" w:beforeAutospacing="0" w:after="0" w:afterAutospacing="0" w:line="288" w:lineRule="atLeast"/>
        <w:rPr>
          <w:rFonts w:ascii="Calbri" w:hAnsi="Calbri"/>
          <w:sz w:val="24"/>
          <w:szCs w:val="24"/>
        </w:rPr>
      </w:pPr>
    </w:p>
    <w:p w14:paraId="7A4B0719" w14:textId="3663C057" w:rsidR="000A71B1" w:rsidRPr="00777706" w:rsidRDefault="000A71B1" w:rsidP="00777706">
      <w:pPr>
        <w:pStyle w:val="Heading2"/>
        <w:shd w:val="clear" w:color="auto" w:fill="FFFFFF"/>
        <w:spacing w:before="0" w:beforeAutospacing="0" w:after="0" w:afterAutospacing="0" w:line="288" w:lineRule="atLeast"/>
        <w:rPr>
          <w:rFonts w:ascii="Calbri" w:hAnsi="Calbri"/>
          <w:b w:val="0"/>
          <w:bCs w:val="0"/>
          <w:sz w:val="24"/>
          <w:szCs w:val="24"/>
        </w:rPr>
      </w:pPr>
      <w:r w:rsidRPr="00777706">
        <w:rPr>
          <w:rFonts w:ascii="Calbri" w:hAnsi="Calbri"/>
          <w:sz w:val="24"/>
          <w:szCs w:val="24"/>
        </w:rPr>
        <w:t>WHEN SHOULD YOU CONSIDER AZURE SYNAPSE ANALYTICS?</w:t>
      </w:r>
    </w:p>
    <w:p w14:paraId="2B5C409F" w14:textId="2861DC3B" w:rsidR="000A71B1" w:rsidRPr="00777706" w:rsidRDefault="000A71B1" w:rsidP="00777706">
      <w:pPr>
        <w:pStyle w:val="NormalWeb"/>
        <w:shd w:val="clear" w:color="auto" w:fill="FFFFFF"/>
        <w:spacing w:before="0" w:beforeAutospacing="0" w:after="0" w:afterAutospacing="0" w:line="360" w:lineRule="atLeast"/>
        <w:rPr>
          <w:rFonts w:asciiTheme="minorHAnsi" w:hAnsiTheme="minorHAnsi" w:cstheme="minorHAnsi"/>
          <w:color w:val="333333"/>
          <w:sz w:val="22"/>
          <w:szCs w:val="22"/>
        </w:rPr>
      </w:pPr>
      <w:r w:rsidRPr="00777706">
        <w:rPr>
          <w:rFonts w:asciiTheme="minorHAnsi" w:hAnsiTheme="minorHAnsi" w:cstheme="minorHAnsi"/>
          <w:b/>
          <w:bCs/>
          <w:sz w:val="22"/>
          <w:szCs w:val="22"/>
        </w:rPr>
        <w:t>&gt; 1TB Database - </w:t>
      </w:r>
      <w:r w:rsidRPr="00777706">
        <w:rPr>
          <w:rFonts w:asciiTheme="minorHAnsi" w:hAnsiTheme="minorHAnsi" w:cstheme="minorHAnsi"/>
          <w:color w:val="333333"/>
          <w:sz w:val="22"/>
          <w:szCs w:val="22"/>
        </w:rPr>
        <w:t xml:space="preserve">Since tables in Azure Synapse are always spread across 60 distributions, performance gains are not typically realized until your data warehouse is more than 1-5 TB. </w:t>
      </w:r>
      <w:proofErr w:type="gramStart"/>
      <w:r w:rsidRPr="00777706">
        <w:rPr>
          <w:rFonts w:asciiTheme="minorHAnsi" w:hAnsiTheme="minorHAnsi" w:cstheme="minorHAnsi"/>
          <w:color w:val="333333"/>
          <w:sz w:val="22"/>
          <w:szCs w:val="22"/>
        </w:rPr>
        <w:t>As a general rule</w:t>
      </w:r>
      <w:proofErr w:type="gramEnd"/>
      <w:r w:rsidR="00777706">
        <w:rPr>
          <w:rFonts w:asciiTheme="minorHAnsi" w:hAnsiTheme="minorHAnsi" w:cstheme="minorHAnsi"/>
          <w:color w:val="333333"/>
          <w:sz w:val="22"/>
          <w:szCs w:val="22"/>
        </w:rPr>
        <w:t>,</w:t>
      </w:r>
      <w:r w:rsidRPr="00777706">
        <w:rPr>
          <w:rFonts w:asciiTheme="minorHAnsi" w:hAnsiTheme="minorHAnsi" w:cstheme="minorHAnsi"/>
          <w:color w:val="333333"/>
          <w:sz w:val="22"/>
          <w:szCs w:val="22"/>
        </w:rPr>
        <w:t xml:space="preserve"> data warehouses of less than 1 TB will perform better on Azure SQL DB than on DW.</w:t>
      </w:r>
    </w:p>
    <w:p w14:paraId="0D27D507" w14:textId="77777777" w:rsidR="000A71B1" w:rsidRPr="00777706" w:rsidRDefault="000A71B1" w:rsidP="00777706">
      <w:pPr>
        <w:pStyle w:val="NormalWeb"/>
        <w:shd w:val="clear" w:color="auto" w:fill="FFFFFF"/>
        <w:spacing w:before="0" w:beforeAutospacing="0" w:after="0" w:afterAutospacing="0" w:line="360" w:lineRule="atLeast"/>
        <w:rPr>
          <w:rFonts w:asciiTheme="minorHAnsi" w:hAnsiTheme="minorHAnsi" w:cstheme="minorHAnsi"/>
          <w:color w:val="333333"/>
          <w:sz w:val="22"/>
          <w:szCs w:val="22"/>
        </w:rPr>
      </w:pPr>
      <w:r w:rsidRPr="00777706">
        <w:rPr>
          <w:rFonts w:asciiTheme="minorHAnsi" w:hAnsiTheme="minorHAnsi" w:cstheme="minorHAnsi"/>
          <w:b/>
          <w:bCs/>
          <w:sz w:val="22"/>
          <w:szCs w:val="22"/>
        </w:rPr>
        <w:t>&gt; Billion Row Tables - </w:t>
      </w:r>
      <w:r w:rsidRPr="00777706">
        <w:rPr>
          <w:rFonts w:asciiTheme="minorHAnsi" w:hAnsiTheme="minorHAnsi" w:cstheme="minorHAnsi"/>
          <w:color w:val="333333"/>
          <w:sz w:val="22"/>
          <w:szCs w:val="22"/>
        </w:rPr>
        <w:t>Database size is not the only consideration. Since distribution happens at the table level if all your tables are less than 100 million rows, you may not see a significant performance boost from Azure Synapse.</w:t>
      </w:r>
    </w:p>
    <w:p w14:paraId="4C242909" w14:textId="35691309" w:rsidR="000A71B1" w:rsidRDefault="000A71B1" w:rsidP="00777706">
      <w:pPr>
        <w:pStyle w:val="NormalWeb"/>
        <w:shd w:val="clear" w:color="auto" w:fill="FFFFFF"/>
        <w:spacing w:before="0" w:beforeAutospacing="0" w:after="0" w:afterAutospacing="0" w:line="360" w:lineRule="atLeast"/>
        <w:rPr>
          <w:rFonts w:asciiTheme="minorHAnsi" w:hAnsiTheme="minorHAnsi" w:cstheme="minorHAnsi"/>
          <w:color w:val="333333"/>
          <w:sz w:val="22"/>
          <w:szCs w:val="22"/>
        </w:rPr>
      </w:pPr>
      <w:r w:rsidRPr="00777706">
        <w:rPr>
          <w:rFonts w:asciiTheme="minorHAnsi" w:hAnsiTheme="minorHAnsi" w:cstheme="minorHAnsi"/>
          <w:b/>
          <w:bCs/>
          <w:sz w:val="22"/>
          <w:szCs w:val="22"/>
        </w:rPr>
        <w:t>&lt; 128 Concurrent Queries - </w:t>
      </w:r>
      <w:r w:rsidRPr="00777706">
        <w:rPr>
          <w:rFonts w:asciiTheme="minorHAnsi" w:hAnsiTheme="minorHAnsi" w:cstheme="minorHAnsi"/>
          <w:color w:val="333333"/>
          <w:sz w:val="22"/>
          <w:szCs w:val="22"/>
        </w:rPr>
        <w:t>Once the SQL Pool has received more than 128 concurrent queries, it will begin to queue them in a first-in-first-out basis. Azure SQL DB and Analysis Services can support much more concurrent queries. To resolve this limitation, it is recommended that you feed data into an Analysis Service Server for larger demand.</w:t>
      </w:r>
    </w:p>
    <w:p w14:paraId="1D086203" w14:textId="77777777" w:rsidR="00872BD0" w:rsidRDefault="00872BD0" w:rsidP="00872BD0">
      <w:pPr>
        <w:pStyle w:val="NormalWeb"/>
        <w:shd w:val="clear" w:color="auto" w:fill="FFFFFF"/>
        <w:spacing w:before="0" w:beforeAutospacing="0" w:after="0" w:afterAutospacing="0" w:line="360" w:lineRule="atLeast"/>
        <w:rPr>
          <w:rFonts w:ascii="Calbri" w:hAnsi="Calbri"/>
          <w:b/>
          <w:bCs/>
        </w:rPr>
      </w:pPr>
    </w:p>
    <w:p w14:paraId="0849F6F1" w14:textId="65A4C343" w:rsidR="00872BD0" w:rsidRDefault="000A71B1" w:rsidP="00872BD0">
      <w:pPr>
        <w:pStyle w:val="NormalWeb"/>
        <w:shd w:val="clear" w:color="auto" w:fill="FFFFFF"/>
        <w:spacing w:before="0" w:beforeAutospacing="0" w:after="0" w:afterAutospacing="0" w:line="360" w:lineRule="atLeast"/>
        <w:rPr>
          <w:rFonts w:ascii="Calbri" w:hAnsi="Calbri"/>
          <w:b/>
          <w:bCs/>
        </w:rPr>
      </w:pPr>
      <w:r w:rsidRPr="00777706">
        <w:rPr>
          <w:rFonts w:ascii="Calbri" w:hAnsi="Calbri"/>
          <w:b/>
          <w:bCs/>
        </w:rPr>
        <w:t>DATA WAREHOUSE TUNING</w:t>
      </w:r>
    </w:p>
    <w:p w14:paraId="57AA2761" w14:textId="35B5A049" w:rsidR="00872BD0" w:rsidRPr="00872BD0" w:rsidRDefault="000A71B1" w:rsidP="00872BD0">
      <w:pPr>
        <w:pStyle w:val="NormalWeb"/>
        <w:shd w:val="clear" w:color="auto" w:fill="FFFFFF"/>
        <w:spacing w:before="0" w:beforeAutospacing="0" w:after="0" w:afterAutospacing="0" w:line="360" w:lineRule="atLeast"/>
        <w:rPr>
          <w:rFonts w:asciiTheme="minorHAnsi" w:hAnsiTheme="minorHAnsi" w:cstheme="minorHAnsi"/>
          <w:color w:val="333333"/>
          <w:sz w:val="22"/>
          <w:szCs w:val="22"/>
        </w:rPr>
      </w:pPr>
      <w:r w:rsidRPr="00872BD0">
        <w:rPr>
          <w:rFonts w:asciiTheme="minorHAnsi" w:hAnsiTheme="minorHAnsi" w:cstheme="minorHAnsi"/>
          <w:color w:val="333333"/>
          <w:sz w:val="22"/>
          <w:szCs w:val="22"/>
        </w:rPr>
        <w:t xml:space="preserve">How tables are distributed should be based on how users query the </w:t>
      </w:r>
      <w:proofErr w:type="gramStart"/>
      <w:r w:rsidRPr="00872BD0">
        <w:rPr>
          <w:rFonts w:asciiTheme="minorHAnsi" w:hAnsiTheme="minorHAnsi" w:cstheme="minorHAnsi"/>
          <w:color w:val="333333"/>
          <w:sz w:val="22"/>
          <w:szCs w:val="22"/>
        </w:rPr>
        <w:t>data</w:t>
      </w:r>
      <w:proofErr w:type="gramEnd"/>
      <w:r w:rsidRPr="00872BD0">
        <w:rPr>
          <w:rFonts w:asciiTheme="minorHAnsi" w:hAnsiTheme="minorHAnsi" w:cstheme="minorHAnsi"/>
          <w:color w:val="333333"/>
          <w:sz w:val="22"/>
          <w:szCs w:val="22"/>
        </w:rPr>
        <w:t xml:space="preserve"> and the approach can drastically effect performance. </w:t>
      </w:r>
      <w:proofErr w:type="gramStart"/>
      <w:r w:rsidRPr="00872BD0">
        <w:rPr>
          <w:rFonts w:asciiTheme="minorHAnsi" w:hAnsiTheme="minorHAnsi" w:cstheme="minorHAnsi"/>
          <w:color w:val="333333"/>
          <w:sz w:val="22"/>
          <w:szCs w:val="22"/>
        </w:rPr>
        <w:t>So</w:t>
      </w:r>
      <w:proofErr w:type="gramEnd"/>
      <w:r w:rsidRPr="00872BD0">
        <w:rPr>
          <w:rFonts w:asciiTheme="minorHAnsi" w:hAnsiTheme="minorHAnsi" w:cstheme="minorHAnsi"/>
          <w:color w:val="333333"/>
          <w:sz w:val="22"/>
          <w:szCs w:val="22"/>
        </w:rPr>
        <w:t xml:space="preserve"> the Synapse SQL Pool is not a magic fix to all your query performance problems. Just like a data warehouse running on traditional SQL Server, it requires monitoring and tuning of the distribution keys, indexes, caching, and partitions to ensure best performance.</w:t>
      </w:r>
    </w:p>
    <w:p w14:paraId="09266B35" w14:textId="77777777" w:rsidR="00872BD0" w:rsidRDefault="00872BD0" w:rsidP="00872BD0">
      <w:pPr>
        <w:pStyle w:val="NormalWeb"/>
        <w:shd w:val="clear" w:color="auto" w:fill="FFFFFF"/>
        <w:spacing w:before="0" w:beforeAutospacing="0" w:after="0" w:afterAutospacing="0" w:line="360" w:lineRule="atLeast"/>
        <w:rPr>
          <w:rFonts w:ascii="Calbri" w:hAnsi="Calbri"/>
          <w:b/>
          <w:bCs/>
        </w:rPr>
      </w:pPr>
    </w:p>
    <w:p w14:paraId="33022262" w14:textId="4ADFDCCC" w:rsidR="000A71B1" w:rsidRPr="00872BD0" w:rsidRDefault="000A71B1" w:rsidP="00872BD0">
      <w:pPr>
        <w:pStyle w:val="NormalWeb"/>
        <w:shd w:val="clear" w:color="auto" w:fill="FFFFFF"/>
        <w:spacing w:before="0" w:beforeAutospacing="0" w:after="0" w:afterAutospacing="0" w:line="360" w:lineRule="atLeast"/>
        <w:rPr>
          <w:rFonts w:ascii="Calbri" w:hAnsi="Calbri"/>
          <w:b/>
          <w:bCs/>
        </w:rPr>
      </w:pPr>
      <w:r w:rsidRPr="00872BD0">
        <w:rPr>
          <w:rFonts w:ascii="Calbri" w:hAnsi="Calbri"/>
          <w:b/>
          <w:bCs/>
        </w:rPr>
        <w:t>FURTHER CONSIDERATION</w:t>
      </w:r>
    </w:p>
    <w:p w14:paraId="73EDDB58" w14:textId="77777777" w:rsidR="000A71B1" w:rsidRDefault="000A71B1" w:rsidP="000A71B1">
      <w:pPr>
        <w:pStyle w:val="NormalWeb"/>
        <w:shd w:val="clear" w:color="auto" w:fill="FFFFFF"/>
        <w:spacing w:before="0" w:beforeAutospacing="0" w:line="360" w:lineRule="atLeast"/>
        <w:rPr>
          <w:rFonts w:ascii="Rubik" w:hAnsi="Rubik"/>
          <w:color w:val="444444"/>
          <w:sz w:val="21"/>
          <w:szCs w:val="21"/>
        </w:rPr>
      </w:pPr>
      <w:r w:rsidRPr="00872BD0">
        <w:rPr>
          <w:rFonts w:asciiTheme="minorHAnsi" w:hAnsiTheme="minorHAnsi" w:cstheme="minorHAnsi"/>
          <w:color w:val="333333"/>
          <w:sz w:val="22"/>
          <w:szCs w:val="22"/>
        </w:rPr>
        <w:t xml:space="preserve">By the way, </w:t>
      </w:r>
      <w:proofErr w:type="spellStart"/>
      <w:r w:rsidRPr="00872BD0">
        <w:rPr>
          <w:rFonts w:asciiTheme="minorHAnsi" w:hAnsiTheme="minorHAnsi" w:cstheme="minorHAnsi"/>
          <w:color w:val="333333"/>
          <w:sz w:val="22"/>
          <w:szCs w:val="22"/>
        </w:rPr>
        <w:t>TimeXtender</w:t>
      </w:r>
      <w:proofErr w:type="spellEnd"/>
      <w:r w:rsidRPr="00872BD0">
        <w:rPr>
          <w:rFonts w:asciiTheme="minorHAnsi" w:hAnsiTheme="minorHAnsi" w:cstheme="minorHAnsi"/>
          <w:color w:val="333333"/>
          <w:sz w:val="22"/>
          <w:szCs w:val="22"/>
        </w:rPr>
        <w:t xml:space="preserve"> began supporting Azure Synapse as a target database in version 19.11.2. This functionality enables the use of Azure Synapse Analytics as a target Data Warehouse or Staging Database. When also connected to Azure </w:t>
      </w:r>
      <w:hyperlink r:id="rId12" w:history="1">
        <w:r w:rsidRPr="00872BD0">
          <w:rPr>
            <w:rFonts w:asciiTheme="minorHAnsi" w:hAnsiTheme="minorHAnsi" w:cstheme="minorHAnsi"/>
            <w:color w:val="333333"/>
            <w:sz w:val="22"/>
            <w:szCs w:val="22"/>
          </w:rPr>
          <w:t>Data Lake</w:t>
        </w:r>
      </w:hyperlink>
      <w:r w:rsidRPr="00872BD0">
        <w:rPr>
          <w:rFonts w:asciiTheme="minorHAnsi" w:hAnsiTheme="minorHAnsi" w:cstheme="minorHAnsi"/>
          <w:color w:val="333333"/>
          <w:sz w:val="22"/>
          <w:szCs w:val="22"/>
        </w:rPr>
        <w:t xml:space="preserve"> via the ODX Server, users can simply drag and drop data from Data Lake to a Synapse SQL Pool with </w:t>
      </w:r>
      <w:proofErr w:type="spellStart"/>
      <w:r w:rsidRPr="00872BD0">
        <w:rPr>
          <w:rFonts w:asciiTheme="minorHAnsi" w:hAnsiTheme="minorHAnsi" w:cstheme="minorHAnsi"/>
          <w:color w:val="333333"/>
          <w:sz w:val="22"/>
          <w:szCs w:val="22"/>
        </w:rPr>
        <w:t>TimeXtender</w:t>
      </w:r>
      <w:proofErr w:type="spellEnd"/>
      <w:r>
        <w:rPr>
          <w:rFonts w:ascii="Rubik" w:hAnsi="Rubik"/>
          <w:color w:val="333333"/>
          <w:sz w:val="27"/>
          <w:szCs w:val="27"/>
        </w:rPr>
        <w:t>.</w:t>
      </w:r>
    </w:p>
    <w:p w14:paraId="297A2A94" w14:textId="77777777" w:rsidR="001A3235" w:rsidRDefault="001A3235" w:rsidP="001A3235">
      <w:pPr>
        <w:pStyle w:val="Heading1"/>
        <w:shd w:val="clear" w:color="auto" w:fill="FFFFFF"/>
        <w:spacing w:before="0"/>
        <w:rPr>
          <w:rFonts w:ascii="Arial" w:hAnsi="Arial" w:cs="Arial"/>
          <w:color w:val="32325D"/>
        </w:rPr>
      </w:pPr>
      <w:r>
        <w:rPr>
          <w:rFonts w:ascii="Arial" w:hAnsi="Arial" w:cs="Arial"/>
          <w:b/>
          <w:bCs/>
          <w:color w:val="32325D"/>
        </w:rPr>
        <w:lastRenderedPageBreak/>
        <w:t>Azure Synapse vs Azure SQL DB: 6 Key Differences</w:t>
      </w:r>
    </w:p>
    <w:p w14:paraId="7D083661" w14:textId="2CA924B3" w:rsidR="001A3235" w:rsidRDefault="001A3235" w:rsidP="00872BD0">
      <w:pPr>
        <w:spacing w:before="240"/>
        <w:rPr>
          <w:rStyle w:val="Hyperlink"/>
        </w:rPr>
      </w:pPr>
      <w:r>
        <w:t xml:space="preserve">Reference: </w:t>
      </w:r>
      <w:hyperlink r:id="rId13" w:history="1">
        <w:r w:rsidRPr="00BC5D1B">
          <w:rPr>
            <w:rStyle w:val="Hyperlink"/>
          </w:rPr>
          <w:t>https://hevodata.com/learn/azure-synapse-vs-azure-sql-db/</w:t>
        </w:r>
      </w:hyperlink>
    </w:p>
    <w:p w14:paraId="192925C7" w14:textId="744C68B8" w:rsidR="005423E7" w:rsidRDefault="005423E7" w:rsidP="00872BD0">
      <w:pPr>
        <w:shd w:val="clear" w:color="auto" w:fill="F6F9FC"/>
        <w:jc w:val="center"/>
      </w:pPr>
      <w:r>
        <w:rPr>
          <w:noProof/>
        </w:rPr>
        <w:drawing>
          <wp:inline distT="0" distB="0" distL="0" distR="0" wp14:anchorId="1A6CA7A1" wp14:editId="4DF37A5E">
            <wp:extent cx="2695575" cy="1527493"/>
            <wp:effectExtent l="0" t="0" r="0" b="0"/>
            <wp:docPr id="850134825" name="Picture 4" descr="Azure Synapse vs Azure SQL DB 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zure Synapse vs Azure SQL DB F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7528" cy="1534266"/>
                    </a:xfrm>
                    <a:prstGeom prst="rect">
                      <a:avLst/>
                    </a:prstGeom>
                    <a:noFill/>
                    <a:ln>
                      <a:noFill/>
                    </a:ln>
                  </pic:spPr>
                </pic:pic>
              </a:graphicData>
            </a:graphic>
          </wp:inline>
        </w:drawing>
      </w:r>
    </w:p>
    <w:p w14:paraId="5A9B0AD9" w14:textId="77777777" w:rsidR="005423E7" w:rsidRPr="00872BD0" w:rsidRDefault="005423E7" w:rsidP="005423E7">
      <w:pPr>
        <w:pStyle w:val="NormalWeb"/>
        <w:shd w:val="clear" w:color="auto" w:fill="FFFFFF"/>
        <w:spacing w:before="0" w:beforeAutospacing="0"/>
        <w:rPr>
          <w:rFonts w:asciiTheme="minorHAnsi" w:hAnsiTheme="minorHAnsi" w:cstheme="minorHAnsi"/>
          <w:color w:val="333333"/>
          <w:sz w:val="22"/>
          <w:szCs w:val="22"/>
        </w:rPr>
      </w:pPr>
      <w:r w:rsidRPr="00872BD0">
        <w:rPr>
          <w:rFonts w:asciiTheme="minorHAnsi" w:hAnsiTheme="minorHAnsi" w:cstheme="minorHAnsi"/>
          <w:color w:val="333333"/>
          <w:sz w:val="22"/>
          <w:szCs w:val="22"/>
        </w:rPr>
        <w:t>Are you struggling to manage and analyze your data effectively? This is where cloud-based data storage solutions like Azure Synapse Analytics and Azure SQL Database come into play. These platforms offer a centralized repository for businesses to store, process, and analyze their data, allowing them to make informed decisions based on real-time insights.</w:t>
      </w:r>
    </w:p>
    <w:p w14:paraId="08FC1295" w14:textId="77777777" w:rsidR="005423E7" w:rsidRPr="00872BD0" w:rsidRDefault="005423E7" w:rsidP="005423E7">
      <w:pPr>
        <w:pStyle w:val="NormalWeb"/>
        <w:shd w:val="clear" w:color="auto" w:fill="FFFFFF"/>
        <w:rPr>
          <w:rFonts w:asciiTheme="minorHAnsi" w:hAnsiTheme="minorHAnsi" w:cstheme="minorHAnsi"/>
          <w:color w:val="333333"/>
          <w:sz w:val="22"/>
          <w:szCs w:val="22"/>
        </w:rPr>
      </w:pPr>
      <w:r w:rsidRPr="00872BD0">
        <w:rPr>
          <w:rFonts w:asciiTheme="minorHAnsi" w:hAnsiTheme="minorHAnsi" w:cstheme="minorHAnsi"/>
          <w:color w:val="333333"/>
          <w:sz w:val="22"/>
          <w:szCs w:val="22"/>
        </w:rPr>
        <w:t>Both platforms offer similar features, such as parallel processing and distributed data analysis across multiple nodes in the cloud. However, they also have some key differences, and understanding these differences can help you select the right solution for your data warehousing needs, analysis, and reporting. So, before we get into their differences, let’s understand what each of them means.</w:t>
      </w:r>
    </w:p>
    <w:p w14:paraId="4961993F" w14:textId="77777777" w:rsidR="005423E7" w:rsidRPr="00872BD0" w:rsidRDefault="005423E7" w:rsidP="005423E7">
      <w:pPr>
        <w:pStyle w:val="Heading2"/>
        <w:shd w:val="clear" w:color="auto" w:fill="FFFFFF"/>
        <w:spacing w:before="0" w:beforeAutospacing="0" w:after="0" w:afterAutospacing="0"/>
        <w:rPr>
          <w:rFonts w:ascii="Arial" w:hAnsi="Arial" w:cs="Arial"/>
          <w:color w:val="32325D"/>
          <w:sz w:val="22"/>
          <w:szCs w:val="22"/>
        </w:rPr>
      </w:pPr>
      <w:r w:rsidRPr="00872BD0">
        <w:rPr>
          <w:rFonts w:ascii="Arial" w:hAnsi="Arial" w:cs="Arial"/>
          <w:color w:val="32325D"/>
          <w:sz w:val="22"/>
          <w:szCs w:val="22"/>
        </w:rPr>
        <w:t>Table of Contents</w:t>
      </w:r>
    </w:p>
    <w:p w14:paraId="4040EBCA" w14:textId="77777777" w:rsidR="005423E7" w:rsidRPr="00872BD0" w:rsidRDefault="005423E7" w:rsidP="005423E7">
      <w:pPr>
        <w:numPr>
          <w:ilvl w:val="0"/>
          <w:numId w:val="3"/>
        </w:numPr>
        <w:shd w:val="clear" w:color="auto" w:fill="FFFFFF"/>
        <w:spacing w:before="100" w:beforeAutospacing="1" w:after="100" w:afterAutospacing="1" w:line="240" w:lineRule="auto"/>
        <w:rPr>
          <w:rFonts w:eastAsia="Times New Roman" w:cstheme="minorHAnsi"/>
          <w:color w:val="333333"/>
        </w:rPr>
      </w:pPr>
      <w:hyperlink r:id="rId15" w:anchor="azure-sql-db-overview" w:history="1">
        <w:r w:rsidRPr="00872BD0">
          <w:rPr>
            <w:rFonts w:eastAsia="Times New Roman" w:cstheme="minorHAnsi"/>
            <w:color w:val="333333"/>
          </w:rPr>
          <w:t>Azure SQL DB Overview</w:t>
        </w:r>
      </w:hyperlink>
    </w:p>
    <w:p w14:paraId="15A27F6C" w14:textId="77777777" w:rsidR="005423E7" w:rsidRPr="00872BD0" w:rsidRDefault="005423E7" w:rsidP="005423E7">
      <w:pPr>
        <w:numPr>
          <w:ilvl w:val="0"/>
          <w:numId w:val="3"/>
        </w:numPr>
        <w:shd w:val="clear" w:color="auto" w:fill="FFFFFF"/>
        <w:spacing w:before="100" w:beforeAutospacing="1" w:after="100" w:afterAutospacing="1" w:line="240" w:lineRule="auto"/>
        <w:rPr>
          <w:rFonts w:eastAsia="Times New Roman" w:cstheme="minorHAnsi"/>
          <w:color w:val="333333"/>
        </w:rPr>
      </w:pPr>
      <w:hyperlink r:id="rId16" w:anchor="azure-synapse-analytics-overview" w:history="1">
        <w:r w:rsidRPr="00872BD0">
          <w:rPr>
            <w:rFonts w:eastAsia="Times New Roman" w:cstheme="minorHAnsi"/>
            <w:color w:val="333333"/>
          </w:rPr>
          <w:t>Azure Synapse Analytics Overview</w:t>
        </w:r>
      </w:hyperlink>
    </w:p>
    <w:p w14:paraId="15FF2050" w14:textId="77777777" w:rsidR="005423E7" w:rsidRPr="00872BD0" w:rsidRDefault="005423E7" w:rsidP="005423E7">
      <w:pPr>
        <w:numPr>
          <w:ilvl w:val="0"/>
          <w:numId w:val="3"/>
        </w:numPr>
        <w:shd w:val="clear" w:color="auto" w:fill="FFFFFF"/>
        <w:spacing w:before="100" w:beforeAutospacing="1" w:after="100" w:afterAutospacing="1" w:line="240" w:lineRule="auto"/>
        <w:rPr>
          <w:rFonts w:eastAsia="Times New Roman" w:cstheme="minorHAnsi"/>
          <w:color w:val="333333"/>
        </w:rPr>
      </w:pPr>
      <w:hyperlink r:id="rId17" w:anchor="comparison-factors-azure-synapse-analytics-vs-azure-sql-database" w:history="1">
        <w:r w:rsidRPr="00872BD0">
          <w:rPr>
            <w:rFonts w:eastAsia="Times New Roman" w:cstheme="minorHAnsi"/>
            <w:color w:val="333333"/>
          </w:rPr>
          <w:t>Comparison Factors – Azure Synapse Analytics vs Azure SQL Database</w:t>
        </w:r>
      </w:hyperlink>
    </w:p>
    <w:p w14:paraId="77875AE0" w14:textId="77777777" w:rsidR="005423E7" w:rsidRPr="00872BD0" w:rsidRDefault="005423E7" w:rsidP="005423E7">
      <w:pPr>
        <w:numPr>
          <w:ilvl w:val="1"/>
          <w:numId w:val="3"/>
        </w:numPr>
        <w:shd w:val="clear" w:color="auto" w:fill="FFFFFF"/>
        <w:spacing w:before="100" w:beforeAutospacing="1" w:after="100" w:afterAutospacing="1" w:line="240" w:lineRule="auto"/>
        <w:rPr>
          <w:rFonts w:eastAsia="Times New Roman" w:cstheme="minorHAnsi"/>
          <w:color w:val="333333"/>
        </w:rPr>
      </w:pPr>
      <w:hyperlink r:id="rId18" w:anchor="azure-synapse-vs-azure-sql-db-workload" w:history="1">
        <w:r w:rsidRPr="00872BD0">
          <w:rPr>
            <w:rFonts w:eastAsia="Times New Roman" w:cstheme="minorHAnsi"/>
            <w:color w:val="333333"/>
          </w:rPr>
          <w:t>Azure Synapse vs Azure SQL DB: Workload</w:t>
        </w:r>
      </w:hyperlink>
    </w:p>
    <w:p w14:paraId="1EB63DF6" w14:textId="77777777" w:rsidR="005423E7" w:rsidRPr="00872BD0" w:rsidRDefault="005423E7" w:rsidP="005423E7">
      <w:pPr>
        <w:numPr>
          <w:ilvl w:val="1"/>
          <w:numId w:val="3"/>
        </w:numPr>
        <w:shd w:val="clear" w:color="auto" w:fill="FFFFFF"/>
        <w:spacing w:before="100" w:beforeAutospacing="1" w:after="100" w:afterAutospacing="1" w:line="240" w:lineRule="auto"/>
        <w:rPr>
          <w:rFonts w:eastAsia="Times New Roman" w:cstheme="minorHAnsi"/>
          <w:color w:val="333333"/>
        </w:rPr>
      </w:pPr>
      <w:hyperlink r:id="rId19" w:anchor="azure-synapse-vs-azure-sql-db-polybase-nbsp" w:history="1">
        <w:r w:rsidRPr="00872BD0">
          <w:rPr>
            <w:rFonts w:eastAsia="Times New Roman" w:cstheme="minorHAnsi"/>
            <w:color w:val="333333"/>
          </w:rPr>
          <w:t xml:space="preserve">Azure Synapse vs Azure SQL DB: </w:t>
        </w:r>
        <w:proofErr w:type="spellStart"/>
        <w:r w:rsidRPr="00872BD0">
          <w:rPr>
            <w:rFonts w:eastAsia="Times New Roman" w:cstheme="minorHAnsi"/>
            <w:color w:val="333333"/>
          </w:rPr>
          <w:t>Polybase</w:t>
        </w:r>
        <w:proofErr w:type="spellEnd"/>
        <w:r w:rsidRPr="00872BD0">
          <w:rPr>
            <w:rFonts w:eastAsia="Times New Roman" w:cstheme="minorHAnsi"/>
            <w:color w:val="333333"/>
          </w:rPr>
          <w:t> </w:t>
        </w:r>
      </w:hyperlink>
    </w:p>
    <w:p w14:paraId="5073C023" w14:textId="77777777" w:rsidR="005423E7" w:rsidRPr="00872BD0" w:rsidRDefault="005423E7" w:rsidP="005423E7">
      <w:pPr>
        <w:numPr>
          <w:ilvl w:val="1"/>
          <w:numId w:val="3"/>
        </w:numPr>
        <w:shd w:val="clear" w:color="auto" w:fill="FFFFFF"/>
        <w:spacing w:before="100" w:beforeAutospacing="1" w:after="100" w:afterAutospacing="1" w:line="240" w:lineRule="auto"/>
        <w:rPr>
          <w:rFonts w:eastAsia="Times New Roman" w:cstheme="minorHAnsi"/>
          <w:color w:val="333333"/>
        </w:rPr>
      </w:pPr>
      <w:hyperlink r:id="rId20" w:anchor="azure-synapse-vs-azure-sql-db-data-security" w:history="1">
        <w:r w:rsidRPr="00872BD0">
          <w:rPr>
            <w:rFonts w:eastAsia="Times New Roman" w:cstheme="minorHAnsi"/>
            <w:color w:val="333333"/>
          </w:rPr>
          <w:t>Azure Synapse vs Azure SQL DB: Data Security</w:t>
        </w:r>
      </w:hyperlink>
    </w:p>
    <w:p w14:paraId="039EDA48" w14:textId="77777777" w:rsidR="005423E7" w:rsidRPr="00872BD0" w:rsidRDefault="005423E7" w:rsidP="005423E7">
      <w:pPr>
        <w:numPr>
          <w:ilvl w:val="1"/>
          <w:numId w:val="3"/>
        </w:numPr>
        <w:shd w:val="clear" w:color="auto" w:fill="FFFFFF"/>
        <w:spacing w:before="100" w:beforeAutospacing="1" w:after="100" w:afterAutospacing="1" w:line="240" w:lineRule="auto"/>
        <w:rPr>
          <w:rFonts w:eastAsia="Times New Roman" w:cstheme="minorHAnsi"/>
          <w:color w:val="333333"/>
        </w:rPr>
      </w:pPr>
      <w:hyperlink r:id="rId21" w:anchor="azure-synapse-vs-azure-sql-db-scalability" w:history="1">
        <w:r w:rsidRPr="00872BD0">
          <w:rPr>
            <w:rFonts w:eastAsia="Times New Roman" w:cstheme="minorHAnsi"/>
            <w:color w:val="333333"/>
          </w:rPr>
          <w:t>Azure Synapse vs Azure SQL DB: Scalability</w:t>
        </w:r>
      </w:hyperlink>
    </w:p>
    <w:p w14:paraId="0028AE4A" w14:textId="77777777" w:rsidR="005423E7" w:rsidRPr="00872BD0" w:rsidRDefault="005423E7" w:rsidP="005423E7">
      <w:pPr>
        <w:numPr>
          <w:ilvl w:val="1"/>
          <w:numId w:val="3"/>
        </w:numPr>
        <w:shd w:val="clear" w:color="auto" w:fill="FFFFFF"/>
        <w:spacing w:before="100" w:beforeAutospacing="1" w:after="100" w:afterAutospacing="1" w:line="240" w:lineRule="auto"/>
        <w:rPr>
          <w:rFonts w:eastAsia="Times New Roman" w:cstheme="minorHAnsi"/>
          <w:color w:val="333333"/>
        </w:rPr>
      </w:pPr>
      <w:hyperlink r:id="rId22" w:anchor="azure-synapse-vs-azure-sql-db-data-backup-and-replication-nbsp" w:history="1">
        <w:r w:rsidRPr="00872BD0">
          <w:rPr>
            <w:rFonts w:eastAsia="Times New Roman" w:cstheme="minorHAnsi"/>
            <w:color w:val="333333"/>
          </w:rPr>
          <w:t>Azure Synapse vs Azure SQL DB: Data Backup and Replication </w:t>
        </w:r>
      </w:hyperlink>
    </w:p>
    <w:p w14:paraId="33B2EDDA" w14:textId="77777777" w:rsidR="005423E7" w:rsidRPr="00872BD0" w:rsidRDefault="005423E7" w:rsidP="005423E7">
      <w:pPr>
        <w:numPr>
          <w:ilvl w:val="1"/>
          <w:numId w:val="3"/>
        </w:numPr>
        <w:shd w:val="clear" w:color="auto" w:fill="FFFFFF"/>
        <w:spacing w:before="100" w:beforeAutospacing="1" w:after="100" w:afterAutospacing="1" w:line="240" w:lineRule="auto"/>
        <w:rPr>
          <w:rFonts w:eastAsia="Times New Roman" w:cstheme="minorHAnsi"/>
          <w:color w:val="333333"/>
        </w:rPr>
      </w:pPr>
      <w:hyperlink r:id="rId23" w:anchor="azure-synapse-vs-azure-sql-db-data-analytical-capabilities" w:history="1">
        <w:r w:rsidRPr="00872BD0">
          <w:rPr>
            <w:rFonts w:eastAsia="Times New Roman" w:cstheme="minorHAnsi"/>
            <w:color w:val="333333"/>
          </w:rPr>
          <w:t>Azure Synapse vs Azure SQL DB: Data Analytical Capabilities</w:t>
        </w:r>
      </w:hyperlink>
    </w:p>
    <w:p w14:paraId="725B9B09" w14:textId="77777777" w:rsidR="005423E7" w:rsidRPr="00872BD0" w:rsidRDefault="005423E7" w:rsidP="005423E7">
      <w:pPr>
        <w:numPr>
          <w:ilvl w:val="0"/>
          <w:numId w:val="3"/>
        </w:numPr>
        <w:shd w:val="clear" w:color="auto" w:fill="FFFFFF"/>
        <w:spacing w:before="100" w:beforeAutospacing="1" w:after="100" w:afterAutospacing="1" w:line="240" w:lineRule="auto"/>
        <w:rPr>
          <w:rFonts w:eastAsia="Times New Roman" w:cstheme="minorHAnsi"/>
          <w:color w:val="333333"/>
        </w:rPr>
      </w:pPr>
      <w:hyperlink r:id="rId24" w:anchor="azure-sql-db-vs-synapse-analytics-which-is-better" w:history="1">
        <w:r w:rsidRPr="00872BD0">
          <w:rPr>
            <w:rFonts w:eastAsia="Times New Roman" w:cstheme="minorHAnsi"/>
            <w:color w:val="333333"/>
          </w:rPr>
          <w:t>Azure SQL DB vs Synapse Analytics: Which is Better?</w:t>
        </w:r>
      </w:hyperlink>
    </w:p>
    <w:p w14:paraId="3F57A480" w14:textId="77777777" w:rsidR="005423E7" w:rsidRPr="00872BD0" w:rsidRDefault="005423E7" w:rsidP="005423E7">
      <w:pPr>
        <w:numPr>
          <w:ilvl w:val="0"/>
          <w:numId w:val="3"/>
        </w:numPr>
        <w:shd w:val="clear" w:color="auto" w:fill="FFFFFF"/>
        <w:spacing w:before="100" w:beforeAutospacing="1" w:after="100" w:afterAutospacing="1" w:line="240" w:lineRule="auto"/>
        <w:rPr>
          <w:rFonts w:eastAsia="Times New Roman" w:cstheme="minorHAnsi"/>
          <w:color w:val="333333"/>
        </w:rPr>
      </w:pPr>
      <w:hyperlink r:id="rId25" w:anchor="conclusion" w:history="1">
        <w:r w:rsidRPr="00872BD0">
          <w:rPr>
            <w:rFonts w:eastAsia="Times New Roman" w:cstheme="minorHAnsi"/>
            <w:color w:val="333333"/>
          </w:rPr>
          <w:t>Conclusion</w:t>
        </w:r>
      </w:hyperlink>
    </w:p>
    <w:p w14:paraId="204EA2A3" w14:textId="77777777" w:rsidR="005423E7" w:rsidRPr="00872BD0" w:rsidRDefault="005423E7" w:rsidP="005423E7">
      <w:pPr>
        <w:pStyle w:val="Heading2"/>
        <w:shd w:val="clear" w:color="auto" w:fill="FFFFFF"/>
        <w:spacing w:after="0" w:afterAutospacing="0"/>
        <w:rPr>
          <w:rFonts w:ascii="Arial" w:hAnsi="Arial" w:cs="Arial"/>
          <w:color w:val="32325D"/>
          <w:sz w:val="22"/>
          <w:szCs w:val="22"/>
        </w:rPr>
      </w:pPr>
      <w:r w:rsidRPr="00872BD0">
        <w:rPr>
          <w:rFonts w:ascii="Arial" w:hAnsi="Arial" w:cs="Arial"/>
          <w:color w:val="32325D"/>
          <w:sz w:val="22"/>
          <w:szCs w:val="22"/>
        </w:rPr>
        <w:t>Azure SQL DB Overview</w:t>
      </w:r>
    </w:p>
    <w:p w14:paraId="03C1FC6B" w14:textId="77777777" w:rsidR="005423E7" w:rsidRPr="00872BD0" w:rsidRDefault="005423E7" w:rsidP="00872BD0">
      <w:p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color w:val="333333"/>
        </w:rPr>
        <w:t>Azure SQL Database is a cloud-based, fully managed platform as a service (PaaS) database engine. It provides users with various database management functions such as backups, upgrading, and monitoring automatically without user intervention. This PaaS technology enables you to focus on the domain-specific database administration and optimization activities critical to your data.</w:t>
      </w:r>
    </w:p>
    <w:p w14:paraId="43FD4700" w14:textId="77777777" w:rsidR="005423E7" w:rsidRDefault="005423E7" w:rsidP="005423E7">
      <w:pPr>
        <w:rPr>
          <w:rStyle w:val="Hyperlink"/>
          <w:rFonts w:ascii="Times New Roman" w:hAnsi="Times New Roman" w:cs="Times New Roman"/>
          <w:color w:val="FD8412"/>
          <w:sz w:val="24"/>
          <w:szCs w:val="24"/>
          <w:u w:val="none"/>
        </w:rPr>
      </w:pPr>
      <w:r>
        <w:fldChar w:fldCharType="begin"/>
      </w:r>
      <w:r>
        <w:instrText xml:space="preserve"> HYPERLINK "https://res.cloudinary.com/hevo/image/upload/e_blur:2000,q_1,f_auto/hevo-learn-1/azure-synapse-vs-azure-sql-db-1.png" </w:instrText>
      </w:r>
      <w:r>
        <w:fldChar w:fldCharType="separate"/>
      </w:r>
    </w:p>
    <w:p w14:paraId="66999254" w14:textId="2893CBC8" w:rsidR="005423E7" w:rsidRDefault="005423E7" w:rsidP="00872BD0">
      <w:pPr>
        <w:jc w:val="center"/>
      </w:pPr>
      <w:r>
        <w:lastRenderedPageBreak/>
        <w:fldChar w:fldCharType="end"/>
      </w:r>
      <w:r>
        <w:rPr>
          <w:noProof/>
          <w:color w:val="FD8412"/>
        </w:rPr>
        <w:drawing>
          <wp:inline distT="0" distB="0" distL="0" distR="0" wp14:anchorId="55677D9D" wp14:editId="76BF6BB4">
            <wp:extent cx="4419600" cy="2838450"/>
            <wp:effectExtent l="0" t="0" r="0" b="0"/>
            <wp:docPr id="977602048" name="Picture 5" descr="Azure Synapse vs Azure SQL DB : Azure SQL Db Overview">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zure Synapse vs Azure SQL DB : Azure SQL Db Overview">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9600" cy="2838450"/>
                    </a:xfrm>
                    <a:prstGeom prst="rect">
                      <a:avLst/>
                    </a:prstGeom>
                    <a:noFill/>
                    <a:ln>
                      <a:noFill/>
                    </a:ln>
                  </pic:spPr>
                </pic:pic>
              </a:graphicData>
            </a:graphic>
          </wp:inline>
        </w:drawing>
      </w:r>
    </w:p>
    <w:p w14:paraId="1CA289B1" w14:textId="77777777" w:rsidR="005423E7" w:rsidRPr="00872BD0" w:rsidRDefault="005423E7" w:rsidP="005423E7">
      <w:pPr>
        <w:pStyle w:val="NormalWeb"/>
        <w:shd w:val="clear" w:color="auto" w:fill="FFFFFF"/>
        <w:rPr>
          <w:rFonts w:asciiTheme="minorHAnsi" w:hAnsiTheme="minorHAnsi" w:cstheme="minorHAnsi"/>
          <w:color w:val="333333"/>
          <w:sz w:val="22"/>
          <w:szCs w:val="22"/>
        </w:rPr>
      </w:pPr>
      <w:r w:rsidRPr="00872BD0">
        <w:rPr>
          <w:rFonts w:asciiTheme="minorHAnsi" w:hAnsiTheme="minorHAnsi" w:cstheme="minorHAnsi"/>
          <w:color w:val="333333"/>
          <w:sz w:val="22"/>
          <w:szCs w:val="22"/>
        </w:rPr>
        <w:t>Azure SQL Database provides various options to store and monitor the data, such as:</w:t>
      </w:r>
    </w:p>
    <w:p w14:paraId="228909B8" w14:textId="77777777" w:rsidR="005423E7" w:rsidRPr="00872BD0" w:rsidRDefault="005423E7" w:rsidP="005423E7">
      <w:pPr>
        <w:numPr>
          <w:ilvl w:val="0"/>
          <w:numId w:val="4"/>
        </w:num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b/>
          <w:bCs/>
          <w:color w:val="333333"/>
        </w:rPr>
        <w:t>Azure Storage:</w:t>
      </w:r>
      <w:r w:rsidRPr="00872BD0">
        <w:rPr>
          <w:rFonts w:eastAsia="Times New Roman" w:cstheme="minorHAnsi"/>
          <w:color w:val="333333"/>
        </w:rPr>
        <w:t> It’s cost-effective and ideal for archiving large amounts of telemetry data—real time data collected from remote sources.</w:t>
      </w:r>
    </w:p>
    <w:p w14:paraId="7E469714" w14:textId="77777777" w:rsidR="005423E7" w:rsidRPr="00872BD0" w:rsidRDefault="005423E7" w:rsidP="005423E7">
      <w:pPr>
        <w:numPr>
          <w:ilvl w:val="0"/>
          <w:numId w:val="4"/>
        </w:num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b/>
          <w:bCs/>
          <w:color w:val="333333"/>
        </w:rPr>
        <w:t>Azure Event Hubs: </w:t>
      </w:r>
      <w:r w:rsidRPr="00872BD0">
        <w:rPr>
          <w:rFonts w:eastAsia="Times New Roman" w:cstheme="minorHAnsi"/>
          <w:color w:val="333333"/>
        </w:rPr>
        <w:t>With Azure Event Hubs, you can connect SQL Database with custom data pipelines or monitoring tools. </w:t>
      </w:r>
    </w:p>
    <w:p w14:paraId="751EE627" w14:textId="77777777" w:rsidR="005423E7" w:rsidRPr="00872BD0" w:rsidRDefault="005423E7" w:rsidP="005423E7">
      <w:pPr>
        <w:numPr>
          <w:ilvl w:val="0"/>
          <w:numId w:val="4"/>
        </w:num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b/>
          <w:bCs/>
          <w:color w:val="333333"/>
        </w:rPr>
        <w:t>Azure Monitor logs: </w:t>
      </w:r>
      <w:r w:rsidRPr="00872BD0">
        <w:rPr>
          <w:rFonts w:eastAsia="Times New Roman" w:cstheme="minorHAnsi"/>
          <w:color w:val="333333"/>
        </w:rPr>
        <w:t>It provides a built-in monitoring solution with advanced reporting, alerting, and mitigating capabilities.</w:t>
      </w:r>
    </w:p>
    <w:p w14:paraId="3D706B2B" w14:textId="77777777" w:rsidR="005423E7" w:rsidRPr="00872BD0" w:rsidRDefault="005423E7" w:rsidP="005423E7">
      <w:pPr>
        <w:pStyle w:val="NormalWeb"/>
        <w:shd w:val="clear" w:color="auto" w:fill="FFFFFF"/>
        <w:rPr>
          <w:rFonts w:asciiTheme="minorHAnsi" w:hAnsiTheme="minorHAnsi" w:cstheme="minorHAnsi"/>
          <w:color w:val="333333"/>
          <w:sz w:val="22"/>
          <w:szCs w:val="22"/>
        </w:rPr>
      </w:pPr>
      <w:r w:rsidRPr="00872BD0">
        <w:rPr>
          <w:rFonts w:asciiTheme="minorHAnsi" w:hAnsiTheme="minorHAnsi" w:cstheme="minorHAnsi"/>
          <w:color w:val="333333"/>
          <w:sz w:val="22"/>
          <w:szCs w:val="22"/>
        </w:rPr>
        <w:t>Here are the key features of Azure SQL DB:</w:t>
      </w:r>
    </w:p>
    <w:p w14:paraId="1CCC13FC" w14:textId="77777777" w:rsidR="005423E7" w:rsidRPr="00872BD0" w:rsidRDefault="005423E7" w:rsidP="005423E7">
      <w:pPr>
        <w:numPr>
          <w:ilvl w:val="0"/>
          <w:numId w:val="5"/>
        </w:num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color w:val="333333"/>
        </w:rPr>
        <w:t>Simplifies database management tasks with a fully managed SQL database.</w:t>
      </w:r>
    </w:p>
    <w:p w14:paraId="5C276956" w14:textId="77777777" w:rsidR="005423E7" w:rsidRPr="00872BD0" w:rsidRDefault="005423E7" w:rsidP="005423E7">
      <w:pPr>
        <w:numPr>
          <w:ilvl w:val="0"/>
          <w:numId w:val="5"/>
        </w:num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color w:val="333333"/>
        </w:rPr>
        <w:t>Supports multiple languages and development services.</w:t>
      </w:r>
    </w:p>
    <w:p w14:paraId="6F00EA52" w14:textId="77777777" w:rsidR="005423E7" w:rsidRPr="00872BD0" w:rsidRDefault="005423E7" w:rsidP="005423E7">
      <w:pPr>
        <w:numPr>
          <w:ilvl w:val="0"/>
          <w:numId w:val="5"/>
        </w:num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color w:val="333333"/>
        </w:rPr>
        <w:t>Processes data in various formats, including graph, JSON, and spatial.</w:t>
      </w:r>
    </w:p>
    <w:p w14:paraId="112A4314" w14:textId="77777777" w:rsidR="005423E7" w:rsidRPr="00872BD0" w:rsidRDefault="005423E7" w:rsidP="005423E7">
      <w:pPr>
        <w:numPr>
          <w:ilvl w:val="0"/>
          <w:numId w:val="5"/>
        </w:num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color w:val="333333"/>
        </w:rPr>
        <w:t>Scales storage up to 100 TB with Azure SQL Database Hyperscale.</w:t>
      </w:r>
    </w:p>
    <w:p w14:paraId="1D5C1056" w14:textId="77777777" w:rsidR="005423E7" w:rsidRPr="00872BD0" w:rsidRDefault="005423E7" w:rsidP="005423E7">
      <w:pPr>
        <w:numPr>
          <w:ilvl w:val="0"/>
          <w:numId w:val="5"/>
        </w:num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color w:val="333333"/>
        </w:rPr>
        <w:t>Offers serverless options for intermittent and unpredictable usage scenarios.</w:t>
      </w:r>
    </w:p>
    <w:p w14:paraId="6FEB8450" w14:textId="77777777" w:rsidR="005423E7" w:rsidRPr="00872BD0" w:rsidRDefault="005423E7" w:rsidP="005423E7">
      <w:pPr>
        <w:numPr>
          <w:ilvl w:val="0"/>
          <w:numId w:val="5"/>
        </w:num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color w:val="333333"/>
        </w:rPr>
        <w:t>Provides near-instantaneous backup and restore capabilities.</w:t>
      </w:r>
    </w:p>
    <w:p w14:paraId="393FDF6F" w14:textId="77777777" w:rsidR="005423E7" w:rsidRPr="00872BD0" w:rsidRDefault="005423E7" w:rsidP="005423E7">
      <w:pPr>
        <w:numPr>
          <w:ilvl w:val="0"/>
          <w:numId w:val="5"/>
        </w:numPr>
        <w:shd w:val="clear" w:color="auto" w:fill="FFFFFF"/>
        <w:spacing w:before="100" w:beforeAutospacing="1" w:after="100" w:afterAutospacing="1" w:line="240" w:lineRule="auto"/>
        <w:rPr>
          <w:rFonts w:eastAsia="Times New Roman" w:cstheme="minorHAnsi"/>
          <w:color w:val="333333"/>
        </w:rPr>
      </w:pPr>
      <w:r w:rsidRPr="00872BD0">
        <w:rPr>
          <w:rFonts w:eastAsia="Times New Roman" w:cstheme="minorHAnsi"/>
          <w:color w:val="333333"/>
        </w:rPr>
        <w:t>Provides Elastic pools for managing multi-tenant application complexity and optimizing price performance.</w:t>
      </w:r>
    </w:p>
    <w:p w14:paraId="0A70E934" w14:textId="77777777" w:rsidR="000F5F30" w:rsidRDefault="000F5F30" w:rsidP="005423E7">
      <w:pPr>
        <w:pStyle w:val="Heading2"/>
        <w:shd w:val="clear" w:color="auto" w:fill="FFFFFF"/>
        <w:spacing w:after="0" w:afterAutospacing="0"/>
        <w:rPr>
          <w:rFonts w:ascii="Arial" w:hAnsi="Arial" w:cs="Arial"/>
          <w:color w:val="32325D"/>
          <w:sz w:val="22"/>
          <w:szCs w:val="22"/>
        </w:rPr>
      </w:pPr>
    </w:p>
    <w:p w14:paraId="6065B068" w14:textId="77777777" w:rsidR="000F5F30" w:rsidRDefault="000F5F30" w:rsidP="005423E7">
      <w:pPr>
        <w:pStyle w:val="Heading2"/>
        <w:shd w:val="clear" w:color="auto" w:fill="FFFFFF"/>
        <w:spacing w:after="0" w:afterAutospacing="0"/>
        <w:rPr>
          <w:rFonts w:ascii="Arial" w:hAnsi="Arial" w:cs="Arial"/>
          <w:color w:val="32325D"/>
          <w:sz w:val="22"/>
          <w:szCs w:val="22"/>
        </w:rPr>
      </w:pPr>
    </w:p>
    <w:p w14:paraId="4329C0DC" w14:textId="77777777" w:rsidR="000F5F30" w:rsidRDefault="000F5F30" w:rsidP="005423E7">
      <w:pPr>
        <w:pStyle w:val="Heading2"/>
        <w:shd w:val="clear" w:color="auto" w:fill="FFFFFF"/>
        <w:spacing w:after="0" w:afterAutospacing="0"/>
        <w:rPr>
          <w:rFonts w:ascii="Arial" w:hAnsi="Arial" w:cs="Arial"/>
          <w:color w:val="32325D"/>
          <w:sz w:val="22"/>
          <w:szCs w:val="22"/>
        </w:rPr>
      </w:pPr>
    </w:p>
    <w:p w14:paraId="17092FC1" w14:textId="77777777" w:rsidR="000F5F30" w:rsidRDefault="000F5F30" w:rsidP="005423E7">
      <w:pPr>
        <w:pStyle w:val="Heading2"/>
        <w:shd w:val="clear" w:color="auto" w:fill="FFFFFF"/>
        <w:spacing w:after="0" w:afterAutospacing="0"/>
        <w:rPr>
          <w:rFonts w:ascii="Arial" w:hAnsi="Arial" w:cs="Arial"/>
          <w:color w:val="32325D"/>
          <w:sz w:val="22"/>
          <w:szCs w:val="22"/>
        </w:rPr>
      </w:pPr>
    </w:p>
    <w:p w14:paraId="18E43894" w14:textId="77777777" w:rsidR="000F5F30" w:rsidRDefault="000F5F30" w:rsidP="005423E7">
      <w:pPr>
        <w:pStyle w:val="Heading2"/>
        <w:shd w:val="clear" w:color="auto" w:fill="FFFFFF"/>
        <w:spacing w:after="0" w:afterAutospacing="0"/>
        <w:rPr>
          <w:rFonts w:ascii="Arial" w:hAnsi="Arial" w:cs="Arial"/>
          <w:color w:val="32325D"/>
          <w:sz w:val="22"/>
          <w:szCs w:val="22"/>
        </w:rPr>
      </w:pPr>
    </w:p>
    <w:p w14:paraId="626B6E3A" w14:textId="5679C76B" w:rsidR="005423E7" w:rsidRPr="000F5F30" w:rsidRDefault="005423E7" w:rsidP="005423E7">
      <w:pPr>
        <w:pStyle w:val="Heading2"/>
        <w:shd w:val="clear" w:color="auto" w:fill="FFFFFF"/>
        <w:spacing w:after="0" w:afterAutospacing="0"/>
        <w:rPr>
          <w:rFonts w:ascii="Arial" w:hAnsi="Arial" w:cs="Arial"/>
          <w:color w:val="32325D"/>
          <w:sz w:val="22"/>
          <w:szCs w:val="22"/>
        </w:rPr>
      </w:pPr>
      <w:r w:rsidRPr="000F5F30">
        <w:rPr>
          <w:rFonts w:ascii="Arial" w:hAnsi="Arial" w:cs="Arial"/>
          <w:color w:val="32325D"/>
          <w:sz w:val="22"/>
          <w:szCs w:val="22"/>
        </w:rPr>
        <w:lastRenderedPageBreak/>
        <w:t>Azure Synapse Analytics Overview</w:t>
      </w:r>
    </w:p>
    <w:p w14:paraId="4E709D28" w14:textId="77777777" w:rsidR="005423E7" w:rsidRDefault="005423E7" w:rsidP="005423E7">
      <w:pPr>
        <w:rPr>
          <w:rStyle w:val="Hyperlink"/>
          <w:rFonts w:ascii="Times New Roman" w:hAnsi="Times New Roman" w:cs="Times New Roman"/>
          <w:color w:val="FD8412"/>
          <w:u w:val="none"/>
        </w:rPr>
      </w:pPr>
      <w:r>
        <w:fldChar w:fldCharType="begin"/>
      </w:r>
      <w:r>
        <w:instrText xml:space="preserve"> HYPERLINK "https://res.cloudinary.com/hevo/image/upload/e_blur:2000,q_1,f_auto/hevo-learn-1/azure-synapse-vs-azure-sql-db-2.png" </w:instrText>
      </w:r>
      <w:r>
        <w:fldChar w:fldCharType="separate"/>
      </w:r>
    </w:p>
    <w:p w14:paraId="5149EB8F" w14:textId="36BB469A" w:rsidR="005423E7" w:rsidRDefault="005423E7" w:rsidP="000F5F30">
      <w:pPr>
        <w:jc w:val="center"/>
      </w:pPr>
      <w:r>
        <w:fldChar w:fldCharType="end"/>
      </w:r>
      <w:r>
        <w:rPr>
          <w:noProof/>
          <w:color w:val="FD8412"/>
        </w:rPr>
        <w:drawing>
          <wp:inline distT="0" distB="0" distL="0" distR="0" wp14:anchorId="7E4ADDBA" wp14:editId="48B7300D">
            <wp:extent cx="4638675" cy="2609850"/>
            <wp:effectExtent l="0" t="0" r="9525" b="0"/>
            <wp:docPr id="1120561646" name="Picture 6" descr="Azure Synapse vs Azure SQL DB : Azure Synapse Analytics Overview">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zure Synapse vs Azure SQL DB : Azure Synapse Analytics Overview">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38675" cy="2609850"/>
                    </a:xfrm>
                    <a:prstGeom prst="rect">
                      <a:avLst/>
                    </a:prstGeom>
                    <a:noFill/>
                    <a:ln>
                      <a:noFill/>
                    </a:ln>
                  </pic:spPr>
                </pic:pic>
              </a:graphicData>
            </a:graphic>
          </wp:inline>
        </w:drawing>
      </w:r>
    </w:p>
    <w:p w14:paraId="4A82E498"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Azure Synapse Analytics is a cloud-based analytics service that provides a unified experience for data warehousing, big data processing, and machine learning. It combines enterprise data warehousing with big data analytics capabilities.</w:t>
      </w:r>
    </w:p>
    <w:p w14:paraId="1A887609"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hyperlink r:id="rId30" w:history="1">
        <w:r w:rsidRPr="000F5F30">
          <w:rPr>
            <w:rFonts w:asciiTheme="minorHAnsi" w:hAnsiTheme="minorHAnsi" w:cstheme="minorHAnsi"/>
            <w:color w:val="333333"/>
            <w:sz w:val="22"/>
            <w:szCs w:val="22"/>
          </w:rPr>
          <w:t>Azure Synapse Analytics</w:t>
        </w:r>
      </w:hyperlink>
      <w:r w:rsidRPr="000F5F30">
        <w:rPr>
          <w:rFonts w:asciiTheme="minorHAnsi" w:hAnsiTheme="minorHAnsi" w:cstheme="minorHAnsi"/>
          <w:color w:val="333333"/>
          <w:sz w:val="22"/>
          <w:szCs w:val="22"/>
        </w:rPr>
        <w:t xml:space="preserve"> also integrates with other Azure services like Power BI, </w:t>
      </w:r>
      <w:proofErr w:type="spellStart"/>
      <w:r w:rsidRPr="000F5F30">
        <w:rPr>
          <w:rFonts w:asciiTheme="minorHAnsi" w:hAnsiTheme="minorHAnsi" w:cstheme="minorHAnsi"/>
          <w:color w:val="333333"/>
          <w:sz w:val="22"/>
          <w:szCs w:val="22"/>
        </w:rPr>
        <w:t>CosmosDB</w:t>
      </w:r>
      <w:proofErr w:type="spellEnd"/>
      <w:r w:rsidRPr="000F5F30">
        <w:rPr>
          <w:rFonts w:asciiTheme="minorHAnsi" w:hAnsiTheme="minorHAnsi" w:cstheme="minorHAnsi"/>
          <w:color w:val="333333"/>
          <w:sz w:val="22"/>
          <w:szCs w:val="22"/>
        </w:rPr>
        <w:t xml:space="preserve">, and </w:t>
      </w:r>
      <w:proofErr w:type="spellStart"/>
      <w:r w:rsidRPr="000F5F30">
        <w:rPr>
          <w:rFonts w:asciiTheme="minorHAnsi" w:hAnsiTheme="minorHAnsi" w:cstheme="minorHAnsi"/>
          <w:color w:val="333333"/>
          <w:sz w:val="22"/>
          <w:szCs w:val="22"/>
        </w:rPr>
        <w:t>AzureML</w:t>
      </w:r>
      <w:proofErr w:type="spellEnd"/>
      <w:r w:rsidRPr="000F5F30">
        <w:rPr>
          <w:rFonts w:asciiTheme="minorHAnsi" w:hAnsiTheme="minorHAnsi" w:cstheme="minorHAnsi"/>
          <w:color w:val="333333"/>
          <w:sz w:val="22"/>
          <w:szCs w:val="22"/>
        </w:rPr>
        <w:t>, allowing users to extend their analytics capabilities even further. With its ability to handle large-scale data analytics, </w:t>
      </w:r>
      <w:r w:rsidRPr="000F5F30">
        <w:rPr>
          <w:rFonts w:asciiTheme="minorHAnsi" w:hAnsiTheme="minorHAnsi" w:cstheme="minorHAnsi"/>
          <w:b/>
          <w:bCs/>
          <w:color w:val="333333"/>
          <w:sz w:val="22"/>
          <w:szCs w:val="22"/>
        </w:rPr>
        <w:t>Azure Synapse is a popular choice among enterprise-level analytics professionals</w:t>
      </w:r>
      <w:r w:rsidRPr="000F5F30">
        <w:rPr>
          <w:rFonts w:asciiTheme="minorHAnsi" w:hAnsiTheme="minorHAnsi" w:cstheme="minorHAnsi"/>
          <w:color w:val="333333"/>
          <w:sz w:val="22"/>
          <w:szCs w:val="22"/>
        </w:rPr>
        <w:t>.</w:t>
      </w:r>
    </w:p>
    <w:p w14:paraId="0024F072"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Here are the key features of Azure Synapse Analytics:</w:t>
      </w:r>
    </w:p>
    <w:p w14:paraId="2428E93B" w14:textId="77777777" w:rsidR="005423E7" w:rsidRPr="000F5F30" w:rsidRDefault="005423E7" w:rsidP="005423E7">
      <w:pPr>
        <w:numPr>
          <w:ilvl w:val="0"/>
          <w:numId w:val="6"/>
        </w:numPr>
        <w:shd w:val="clear" w:color="auto" w:fill="FFFFFF"/>
        <w:spacing w:before="100" w:beforeAutospacing="1" w:after="100" w:afterAutospacing="1" w:line="240" w:lineRule="auto"/>
        <w:rPr>
          <w:rFonts w:eastAsia="Times New Roman" w:cstheme="minorHAnsi"/>
          <w:color w:val="333333"/>
        </w:rPr>
      </w:pPr>
      <w:r w:rsidRPr="000F5F30">
        <w:rPr>
          <w:rFonts w:eastAsia="Times New Roman" w:cstheme="minorHAnsi"/>
          <w:color w:val="333333"/>
        </w:rPr>
        <w:t>Built-in data integration with </w:t>
      </w:r>
      <w:r w:rsidRPr="000F5F30">
        <w:rPr>
          <w:rFonts w:eastAsia="Times New Roman" w:cstheme="minorHAnsi"/>
          <w:b/>
          <w:bCs/>
          <w:color w:val="333333"/>
        </w:rPr>
        <w:t>95+</w:t>
      </w:r>
      <w:r w:rsidRPr="000F5F30">
        <w:rPr>
          <w:rFonts w:eastAsia="Times New Roman" w:cstheme="minorHAnsi"/>
          <w:color w:val="333333"/>
        </w:rPr>
        <w:t> pre-build connectors.</w:t>
      </w:r>
    </w:p>
    <w:p w14:paraId="50884F88" w14:textId="77777777" w:rsidR="005423E7" w:rsidRPr="000F5F30" w:rsidRDefault="005423E7" w:rsidP="005423E7">
      <w:pPr>
        <w:numPr>
          <w:ilvl w:val="0"/>
          <w:numId w:val="6"/>
        </w:numPr>
        <w:shd w:val="clear" w:color="auto" w:fill="FFFFFF"/>
        <w:spacing w:before="100" w:beforeAutospacing="1" w:after="100" w:afterAutospacing="1" w:line="240" w:lineRule="auto"/>
        <w:rPr>
          <w:rFonts w:eastAsia="Times New Roman" w:cstheme="minorHAnsi"/>
          <w:color w:val="333333"/>
        </w:rPr>
      </w:pPr>
      <w:r w:rsidRPr="000F5F30">
        <w:rPr>
          <w:rFonts w:eastAsia="Times New Roman" w:cstheme="minorHAnsi"/>
          <w:color w:val="333333"/>
        </w:rPr>
        <w:t>Provides code-free</w:t>
      </w:r>
      <w:hyperlink r:id="rId31" w:history="1">
        <w:r w:rsidRPr="000F5F30">
          <w:rPr>
            <w:rFonts w:eastAsia="Times New Roman" w:cstheme="minorHAnsi"/>
            <w:color w:val="333333"/>
          </w:rPr>
          <w:t> ETL/ELT</w:t>
        </w:r>
      </w:hyperlink>
      <w:r w:rsidRPr="000F5F30">
        <w:rPr>
          <w:rFonts w:eastAsia="Times New Roman" w:cstheme="minorHAnsi"/>
          <w:color w:val="333333"/>
        </w:rPr>
        <w:t> pipelines.</w:t>
      </w:r>
    </w:p>
    <w:p w14:paraId="185FE721" w14:textId="77777777" w:rsidR="005423E7" w:rsidRPr="000F5F30" w:rsidRDefault="005423E7" w:rsidP="005423E7">
      <w:pPr>
        <w:numPr>
          <w:ilvl w:val="0"/>
          <w:numId w:val="6"/>
        </w:numPr>
        <w:shd w:val="clear" w:color="auto" w:fill="FFFFFF"/>
        <w:spacing w:before="100" w:beforeAutospacing="1" w:after="100" w:afterAutospacing="1" w:line="240" w:lineRule="auto"/>
        <w:rPr>
          <w:rFonts w:eastAsia="Times New Roman" w:cstheme="minorHAnsi"/>
          <w:color w:val="333333"/>
        </w:rPr>
      </w:pPr>
      <w:r w:rsidRPr="000F5F30">
        <w:rPr>
          <w:rFonts w:eastAsia="Times New Roman" w:cstheme="minorHAnsi"/>
          <w:color w:val="333333"/>
        </w:rPr>
        <w:t>Enterprise-grade security features to protect data.</w:t>
      </w:r>
    </w:p>
    <w:p w14:paraId="3232A4D8" w14:textId="77777777" w:rsidR="005423E7" w:rsidRPr="000F5F30" w:rsidRDefault="005423E7" w:rsidP="005423E7">
      <w:pPr>
        <w:numPr>
          <w:ilvl w:val="0"/>
          <w:numId w:val="6"/>
        </w:numPr>
        <w:shd w:val="clear" w:color="auto" w:fill="FFFFFF"/>
        <w:spacing w:before="100" w:beforeAutospacing="1" w:after="100" w:afterAutospacing="1" w:line="240" w:lineRule="auto"/>
        <w:rPr>
          <w:rFonts w:eastAsia="Times New Roman" w:cstheme="minorHAnsi"/>
          <w:color w:val="333333"/>
        </w:rPr>
      </w:pPr>
      <w:r w:rsidRPr="000F5F30">
        <w:rPr>
          <w:rFonts w:eastAsia="Times New Roman" w:cstheme="minorHAnsi"/>
          <w:color w:val="333333"/>
        </w:rPr>
        <w:t>Scalability for all big data workloads.</w:t>
      </w:r>
    </w:p>
    <w:p w14:paraId="5BEAD3B9" w14:textId="77777777" w:rsidR="005423E7" w:rsidRPr="000F5F30" w:rsidRDefault="005423E7" w:rsidP="005423E7">
      <w:pPr>
        <w:numPr>
          <w:ilvl w:val="0"/>
          <w:numId w:val="6"/>
        </w:numPr>
        <w:shd w:val="clear" w:color="auto" w:fill="FFFFFF"/>
        <w:spacing w:before="100" w:beforeAutospacing="1" w:after="100" w:afterAutospacing="1" w:line="240" w:lineRule="auto"/>
        <w:rPr>
          <w:rFonts w:eastAsia="Times New Roman" w:cstheme="minorHAnsi"/>
          <w:color w:val="333333"/>
        </w:rPr>
      </w:pPr>
      <w:r w:rsidRPr="000F5F30">
        <w:rPr>
          <w:rFonts w:eastAsia="Times New Roman" w:cstheme="minorHAnsi"/>
          <w:color w:val="333333"/>
        </w:rPr>
        <w:t>Seamless integration with other Azure services.</w:t>
      </w:r>
    </w:p>
    <w:p w14:paraId="5AC95791" w14:textId="77777777" w:rsidR="005423E7" w:rsidRPr="000F5F30" w:rsidRDefault="005423E7" w:rsidP="005423E7">
      <w:pPr>
        <w:numPr>
          <w:ilvl w:val="0"/>
          <w:numId w:val="6"/>
        </w:numPr>
        <w:shd w:val="clear" w:color="auto" w:fill="FFFFFF"/>
        <w:spacing w:before="100" w:beforeAutospacing="1" w:after="100" w:afterAutospacing="1" w:line="240" w:lineRule="auto"/>
        <w:rPr>
          <w:rFonts w:eastAsia="Times New Roman" w:cstheme="minorHAnsi"/>
          <w:color w:val="333333"/>
        </w:rPr>
      </w:pPr>
      <w:r w:rsidRPr="000F5F30">
        <w:rPr>
          <w:rFonts w:eastAsia="Times New Roman" w:cstheme="minorHAnsi"/>
          <w:color w:val="333333"/>
        </w:rPr>
        <w:t>Generate powerful insights using advanced machine learning capabilities.</w:t>
      </w:r>
    </w:p>
    <w:p w14:paraId="79313D13" w14:textId="77777777" w:rsidR="005423E7" w:rsidRPr="000F5F30" w:rsidRDefault="005423E7" w:rsidP="005423E7">
      <w:pPr>
        <w:numPr>
          <w:ilvl w:val="0"/>
          <w:numId w:val="6"/>
        </w:numPr>
        <w:shd w:val="clear" w:color="auto" w:fill="FFFFFF"/>
        <w:spacing w:before="100" w:beforeAutospacing="1" w:after="100" w:afterAutospacing="1" w:line="240" w:lineRule="auto"/>
        <w:rPr>
          <w:rFonts w:eastAsia="Times New Roman" w:cstheme="minorHAnsi"/>
          <w:color w:val="333333"/>
        </w:rPr>
      </w:pPr>
      <w:r w:rsidRPr="000F5F30">
        <w:rPr>
          <w:rFonts w:eastAsia="Times New Roman" w:cstheme="minorHAnsi"/>
          <w:color w:val="333333"/>
        </w:rPr>
        <w:t>Provides unified experience for end-to-end analytics solutions.</w:t>
      </w:r>
    </w:p>
    <w:p w14:paraId="7100F537" w14:textId="77777777" w:rsidR="005423E7" w:rsidRPr="000F5F30" w:rsidRDefault="005423E7" w:rsidP="005423E7">
      <w:pPr>
        <w:pStyle w:val="Heading2"/>
        <w:shd w:val="clear" w:color="auto" w:fill="FFFFFF"/>
        <w:spacing w:after="0" w:afterAutospacing="0"/>
        <w:rPr>
          <w:rFonts w:ascii="Arial" w:hAnsi="Arial" w:cs="Arial"/>
          <w:color w:val="32325D"/>
          <w:sz w:val="22"/>
          <w:szCs w:val="22"/>
        </w:rPr>
      </w:pPr>
      <w:r w:rsidRPr="000F5F30">
        <w:rPr>
          <w:rFonts w:ascii="Arial" w:hAnsi="Arial" w:cs="Arial"/>
          <w:color w:val="32325D"/>
          <w:sz w:val="22"/>
          <w:szCs w:val="22"/>
        </w:rPr>
        <w:t>Comparison Factors – Azure Synapse Analytics vs Azure SQL Database</w:t>
      </w:r>
    </w:p>
    <w:p w14:paraId="4CCC2DCD"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While selecting a cloud-based data warehouse solution for your business, it’s important to evaluate different options. Comparing key differentiating factors can help you make an informed decision. </w:t>
      </w:r>
    </w:p>
    <w:p w14:paraId="5005DDD3"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Let’s delve into a comparison of Azure Synapse vs Azure SQL Database.</w:t>
      </w:r>
    </w:p>
    <w:p w14:paraId="0C1BC504" w14:textId="77777777" w:rsidR="005423E7" w:rsidRPr="000F5F30" w:rsidRDefault="005423E7" w:rsidP="005423E7">
      <w:pPr>
        <w:pStyle w:val="Heading3"/>
        <w:shd w:val="clear" w:color="auto" w:fill="FFFFFF"/>
        <w:rPr>
          <w:rFonts w:ascii="Arial" w:hAnsi="Arial" w:cs="Arial"/>
          <w:color w:val="32325D"/>
        </w:rPr>
      </w:pPr>
      <w:r w:rsidRPr="000F5F30">
        <w:rPr>
          <w:rFonts w:ascii="Arial" w:hAnsi="Arial" w:cs="Arial"/>
          <w:color w:val="32325D"/>
          <w:sz w:val="22"/>
          <w:szCs w:val="22"/>
        </w:rPr>
        <w:lastRenderedPageBreak/>
        <w:t xml:space="preserve">Azure Synapse vs Azure SQL DB: </w:t>
      </w:r>
      <w:r w:rsidRPr="000F5F30">
        <w:rPr>
          <w:rFonts w:ascii="Arial" w:hAnsi="Arial" w:cs="Arial"/>
          <w:b/>
          <w:bCs/>
          <w:color w:val="32325D"/>
          <w:sz w:val="22"/>
          <w:szCs w:val="22"/>
        </w:rPr>
        <w:t>Workload</w:t>
      </w:r>
    </w:p>
    <w:p w14:paraId="2061EA5F"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Azure Synapse Analytics and Azure SQL Database are powerful cloud-based database solutions optimized for different types of workloads.</w:t>
      </w:r>
    </w:p>
    <w:p w14:paraId="6768EFAA" w14:textId="77777777" w:rsidR="005423E7" w:rsidRPr="000F5F30" w:rsidRDefault="005423E7" w:rsidP="005423E7">
      <w:pPr>
        <w:pStyle w:val="NormalWeb"/>
        <w:shd w:val="clear" w:color="auto" w:fill="FFFFFF"/>
        <w:rPr>
          <w:rFonts w:asciiTheme="minorHAnsi" w:hAnsiTheme="minorHAnsi" w:cstheme="minorHAnsi"/>
          <w:i/>
          <w:iCs/>
          <w:color w:val="333333"/>
          <w:sz w:val="22"/>
          <w:szCs w:val="22"/>
        </w:rPr>
      </w:pPr>
      <w:r w:rsidRPr="000F5F30">
        <w:rPr>
          <w:rFonts w:asciiTheme="minorHAnsi" w:hAnsiTheme="minorHAnsi" w:cstheme="minorHAnsi"/>
          <w:color w:val="333333"/>
          <w:sz w:val="22"/>
          <w:szCs w:val="22"/>
        </w:rPr>
        <w:t xml:space="preserve">Azure Synapse Analytics can handle complex analytical workloads like OLAP (Online Analytical Processing). In other words, </w:t>
      </w:r>
      <w:r w:rsidRPr="000F5F30">
        <w:rPr>
          <w:rFonts w:asciiTheme="minorHAnsi" w:hAnsiTheme="minorHAnsi" w:cstheme="minorHAnsi"/>
          <w:i/>
          <w:iCs/>
          <w:color w:val="333333"/>
          <w:sz w:val="22"/>
          <w:szCs w:val="22"/>
        </w:rPr>
        <w:t>it’s great for handling complex and ad-hoc analysis of data in real time. </w:t>
      </w:r>
    </w:p>
    <w:p w14:paraId="3FBF2C97"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Synapse breaks down complex tasks into smaller, more manageable tasks using a </w:t>
      </w:r>
      <w:r w:rsidRPr="000F5F30">
        <w:rPr>
          <w:rFonts w:asciiTheme="minorHAnsi" w:hAnsiTheme="minorHAnsi" w:cstheme="minorHAnsi"/>
          <w:b/>
          <w:bCs/>
          <w:color w:val="333333"/>
          <w:sz w:val="22"/>
          <w:szCs w:val="22"/>
        </w:rPr>
        <w:t>decoupling </w:t>
      </w:r>
      <w:r w:rsidRPr="000F5F30">
        <w:rPr>
          <w:rFonts w:asciiTheme="minorHAnsi" w:hAnsiTheme="minorHAnsi" w:cstheme="minorHAnsi"/>
          <w:color w:val="333333"/>
          <w:sz w:val="22"/>
          <w:szCs w:val="22"/>
        </w:rPr>
        <w:t>and</w:t>
      </w:r>
      <w:r w:rsidRPr="000F5F30">
        <w:rPr>
          <w:rFonts w:asciiTheme="minorHAnsi" w:hAnsiTheme="minorHAnsi" w:cstheme="minorHAnsi"/>
          <w:b/>
          <w:bCs/>
          <w:color w:val="333333"/>
          <w:sz w:val="22"/>
          <w:szCs w:val="22"/>
        </w:rPr>
        <w:t> parallelizing</w:t>
      </w:r>
      <w:r w:rsidRPr="000F5F30">
        <w:rPr>
          <w:rFonts w:asciiTheme="minorHAnsi" w:hAnsiTheme="minorHAnsi" w:cstheme="minorHAnsi"/>
          <w:color w:val="333333"/>
          <w:sz w:val="22"/>
          <w:szCs w:val="22"/>
        </w:rPr>
        <w:t> approach. By processing these tasks simultaneously, it becomes easier to analyze large datasets. </w:t>
      </w:r>
    </w:p>
    <w:p w14:paraId="241E82E9"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OLAP workloads often store data in a denormalized form using a schema, and Azure Synapse Analytics is designed to handle these types of datasets. Synapse provides a highly scalable and flexible platform for storing and processing large volumes of data.</w:t>
      </w:r>
    </w:p>
    <w:p w14:paraId="4190E742"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On the other hand, Azure SQL Database is a fully managed relational database service that is designed to handle </w:t>
      </w:r>
      <w:r w:rsidRPr="000F5F30">
        <w:rPr>
          <w:rFonts w:asciiTheme="minorHAnsi" w:hAnsiTheme="minorHAnsi" w:cstheme="minorHAnsi"/>
          <w:b/>
          <w:bCs/>
          <w:color w:val="333333"/>
          <w:sz w:val="22"/>
          <w:szCs w:val="22"/>
        </w:rPr>
        <w:t>transactional workloads</w:t>
      </w:r>
      <w:r w:rsidRPr="000F5F30">
        <w:rPr>
          <w:rFonts w:asciiTheme="minorHAnsi" w:hAnsiTheme="minorHAnsi" w:cstheme="minorHAnsi"/>
          <w:color w:val="333333"/>
          <w:sz w:val="22"/>
          <w:szCs w:val="22"/>
        </w:rPr>
        <w:t>. Which typically involves smaller data sets with a higher frequency of short and simple read/write operations. </w:t>
      </w:r>
    </w:p>
    <w:p w14:paraId="6F0494CF"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In these scenarios, data is usually stored in a normalized form, meaning it is structured into multiple tables with relationships between them. It is an ideal solution for transactional workloads such as online transaction processing (</w:t>
      </w:r>
      <w:r w:rsidRPr="000F5F30">
        <w:rPr>
          <w:rFonts w:asciiTheme="minorHAnsi" w:hAnsiTheme="minorHAnsi" w:cstheme="minorHAnsi"/>
          <w:b/>
          <w:bCs/>
          <w:color w:val="333333"/>
          <w:sz w:val="22"/>
          <w:szCs w:val="22"/>
        </w:rPr>
        <w:t>OLTP</w:t>
      </w:r>
      <w:r w:rsidRPr="000F5F30">
        <w:rPr>
          <w:rFonts w:asciiTheme="minorHAnsi" w:hAnsiTheme="minorHAnsi" w:cstheme="minorHAnsi"/>
          <w:color w:val="333333"/>
          <w:sz w:val="22"/>
          <w:szCs w:val="22"/>
        </w:rPr>
        <w:t>) and line-of-business (</w:t>
      </w:r>
      <w:r w:rsidRPr="000F5F30">
        <w:rPr>
          <w:rFonts w:asciiTheme="minorHAnsi" w:hAnsiTheme="minorHAnsi" w:cstheme="minorHAnsi"/>
          <w:b/>
          <w:bCs/>
          <w:color w:val="333333"/>
          <w:sz w:val="22"/>
          <w:szCs w:val="22"/>
        </w:rPr>
        <w:t>LOB</w:t>
      </w:r>
      <w:r w:rsidRPr="000F5F30">
        <w:rPr>
          <w:rFonts w:asciiTheme="minorHAnsi" w:hAnsiTheme="minorHAnsi" w:cstheme="minorHAnsi"/>
          <w:color w:val="333333"/>
          <w:sz w:val="22"/>
          <w:szCs w:val="22"/>
        </w:rPr>
        <w:t>) applications. </w:t>
      </w:r>
    </w:p>
    <w:p w14:paraId="1DCDAE21"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SQL Database is a good fit for organizations that require high transactional throughput, low latency, and high availability. </w:t>
      </w:r>
    </w:p>
    <w:p w14:paraId="769DF53D"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And Azure Synapse Analytics is optimized for complex querying and analysis.</w:t>
      </w:r>
    </w:p>
    <w:p w14:paraId="24D6096B" w14:textId="77777777" w:rsidR="005423E7" w:rsidRPr="000F5F30" w:rsidRDefault="005423E7" w:rsidP="005423E7">
      <w:pPr>
        <w:pStyle w:val="Heading3"/>
        <w:shd w:val="clear" w:color="auto" w:fill="FFFFFF"/>
        <w:rPr>
          <w:rFonts w:ascii="Arial" w:hAnsi="Arial" w:cs="Arial"/>
          <w:b/>
          <w:bCs/>
          <w:color w:val="32325D"/>
        </w:rPr>
      </w:pPr>
      <w:r w:rsidRPr="000F5F30">
        <w:rPr>
          <w:rFonts w:ascii="Arial" w:hAnsi="Arial" w:cs="Arial"/>
          <w:color w:val="32325D"/>
          <w:sz w:val="22"/>
          <w:szCs w:val="22"/>
        </w:rPr>
        <w:t xml:space="preserve">Azure Synapse vs Azure SQL DB: </w:t>
      </w:r>
      <w:proofErr w:type="spellStart"/>
      <w:r w:rsidRPr="000F5F30">
        <w:rPr>
          <w:rFonts w:ascii="Arial" w:hAnsi="Arial" w:cs="Arial"/>
          <w:b/>
          <w:bCs/>
          <w:color w:val="32325D"/>
          <w:sz w:val="22"/>
          <w:szCs w:val="22"/>
        </w:rPr>
        <w:t>Polybase</w:t>
      </w:r>
      <w:proofErr w:type="spellEnd"/>
      <w:r w:rsidRPr="000F5F30">
        <w:rPr>
          <w:rFonts w:ascii="Arial" w:hAnsi="Arial" w:cs="Arial"/>
          <w:b/>
          <w:bCs/>
          <w:color w:val="32325D"/>
          <w:sz w:val="22"/>
          <w:szCs w:val="22"/>
        </w:rPr>
        <w:t> </w:t>
      </w:r>
    </w:p>
    <w:p w14:paraId="423402D8"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Azure Synapse Analytics offers a powerful feature called </w:t>
      </w:r>
      <w:proofErr w:type="spellStart"/>
      <w:r w:rsidRPr="000F5F30">
        <w:rPr>
          <w:rFonts w:asciiTheme="minorHAnsi" w:hAnsiTheme="minorHAnsi" w:cstheme="minorHAnsi"/>
          <w:b/>
          <w:bCs/>
          <w:color w:val="333333"/>
          <w:sz w:val="22"/>
          <w:szCs w:val="22"/>
        </w:rPr>
        <w:t>PolyBase</w:t>
      </w:r>
      <w:proofErr w:type="spellEnd"/>
      <w:r w:rsidRPr="000F5F30">
        <w:rPr>
          <w:rFonts w:asciiTheme="minorHAnsi" w:hAnsiTheme="minorHAnsi" w:cstheme="minorHAnsi"/>
          <w:color w:val="333333"/>
          <w:sz w:val="22"/>
          <w:szCs w:val="22"/>
        </w:rPr>
        <w:t>. It allows users to query and access data from external sources like Azure Blob Storage, </w:t>
      </w:r>
      <w:hyperlink r:id="rId32" w:history="1">
        <w:r w:rsidRPr="000F5F30">
          <w:rPr>
            <w:rFonts w:asciiTheme="minorHAnsi" w:hAnsiTheme="minorHAnsi" w:cstheme="minorHAnsi"/>
            <w:color w:val="333333"/>
            <w:sz w:val="22"/>
            <w:szCs w:val="22"/>
          </w:rPr>
          <w:t>Hadoop</w:t>
        </w:r>
      </w:hyperlink>
      <w:r w:rsidRPr="000F5F30">
        <w:rPr>
          <w:rFonts w:asciiTheme="minorHAnsi" w:hAnsiTheme="minorHAnsi" w:cstheme="minorHAnsi"/>
          <w:color w:val="333333"/>
          <w:sz w:val="22"/>
          <w:szCs w:val="22"/>
        </w:rPr>
        <w:t>, or other data sources using </w:t>
      </w:r>
      <w:r w:rsidRPr="000F5F30">
        <w:rPr>
          <w:rFonts w:asciiTheme="minorHAnsi" w:hAnsiTheme="minorHAnsi" w:cstheme="minorHAnsi"/>
          <w:b/>
          <w:bCs/>
          <w:color w:val="333333"/>
          <w:sz w:val="22"/>
          <w:szCs w:val="22"/>
        </w:rPr>
        <w:t>T-SQL</w:t>
      </w:r>
      <w:r w:rsidRPr="000F5F30">
        <w:rPr>
          <w:rFonts w:asciiTheme="minorHAnsi" w:hAnsiTheme="minorHAnsi" w:cstheme="minorHAnsi"/>
          <w:color w:val="333333"/>
          <w:sz w:val="22"/>
          <w:szCs w:val="22"/>
        </w:rPr>
        <w:t>. </w:t>
      </w:r>
    </w:p>
    <w:p w14:paraId="605E026A"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 xml:space="preserve">As a result, </w:t>
      </w:r>
      <w:proofErr w:type="spellStart"/>
      <w:r w:rsidRPr="000F5F30">
        <w:rPr>
          <w:rFonts w:asciiTheme="minorHAnsi" w:hAnsiTheme="minorHAnsi" w:cstheme="minorHAnsi"/>
          <w:color w:val="333333"/>
          <w:sz w:val="22"/>
          <w:szCs w:val="22"/>
        </w:rPr>
        <w:t>PolyBase</w:t>
      </w:r>
      <w:proofErr w:type="spellEnd"/>
      <w:r w:rsidRPr="000F5F30">
        <w:rPr>
          <w:rFonts w:asciiTheme="minorHAnsi" w:hAnsiTheme="minorHAnsi" w:cstheme="minorHAnsi"/>
          <w:color w:val="333333"/>
          <w:sz w:val="22"/>
          <w:szCs w:val="22"/>
        </w:rPr>
        <w:t xml:space="preserve"> makes it easy to connect to different data sources without moving or copying the data. This enables users to integrate and analyze diverse datasets efficiently.</w:t>
      </w:r>
    </w:p>
    <w:p w14:paraId="118F9692"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 xml:space="preserve">Azure SQL database doesn’t support </w:t>
      </w:r>
      <w:proofErr w:type="spellStart"/>
      <w:r w:rsidRPr="000F5F30">
        <w:rPr>
          <w:rFonts w:asciiTheme="minorHAnsi" w:hAnsiTheme="minorHAnsi" w:cstheme="minorHAnsi"/>
          <w:color w:val="333333"/>
          <w:sz w:val="22"/>
          <w:szCs w:val="22"/>
        </w:rPr>
        <w:t>PolyBase</w:t>
      </w:r>
      <w:proofErr w:type="spellEnd"/>
      <w:r w:rsidRPr="000F5F30">
        <w:rPr>
          <w:rFonts w:asciiTheme="minorHAnsi" w:hAnsiTheme="minorHAnsi" w:cstheme="minorHAnsi"/>
          <w:color w:val="333333"/>
          <w:sz w:val="22"/>
          <w:szCs w:val="22"/>
        </w:rPr>
        <w:t>. However, it does provide similar functionality through its </w:t>
      </w:r>
      <w:r w:rsidRPr="000F5F30">
        <w:rPr>
          <w:rFonts w:asciiTheme="minorHAnsi" w:hAnsiTheme="minorHAnsi" w:cstheme="minorHAnsi"/>
          <w:b/>
          <w:bCs/>
          <w:color w:val="333333"/>
          <w:sz w:val="22"/>
          <w:szCs w:val="22"/>
        </w:rPr>
        <w:t>External Tables</w:t>
      </w:r>
      <w:r w:rsidRPr="000F5F30">
        <w:rPr>
          <w:rFonts w:asciiTheme="minorHAnsi" w:hAnsiTheme="minorHAnsi" w:cstheme="minorHAnsi"/>
          <w:color w:val="333333"/>
          <w:sz w:val="22"/>
          <w:szCs w:val="22"/>
        </w:rPr>
        <w:t> feature, which allows users to query data stored in external data sources using T-SQL statements. </w:t>
      </w:r>
    </w:p>
    <w:p w14:paraId="4C900E65"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proofErr w:type="gramStart"/>
      <w:r w:rsidRPr="000F5F30">
        <w:rPr>
          <w:rFonts w:asciiTheme="minorHAnsi" w:hAnsiTheme="minorHAnsi" w:cstheme="minorHAnsi"/>
          <w:color w:val="333333"/>
          <w:sz w:val="22"/>
          <w:szCs w:val="22"/>
        </w:rPr>
        <w:t>But,</w:t>
      </w:r>
      <w:proofErr w:type="gramEnd"/>
      <w:r w:rsidRPr="000F5F30">
        <w:rPr>
          <w:rFonts w:asciiTheme="minorHAnsi" w:hAnsiTheme="minorHAnsi" w:cstheme="minorHAnsi"/>
          <w:color w:val="333333"/>
          <w:sz w:val="22"/>
          <w:szCs w:val="22"/>
        </w:rPr>
        <w:t xml:space="preserve"> the External Tables feature does not offer the same level of integration and functionality as </w:t>
      </w:r>
      <w:proofErr w:type="spellStart"/>
      <w:r w:rsidRPr="000F5F30">
        <w:rPr>
          <w:rFonts w:asciiTheme="minorHAnsi" w:hAnsiTheme="minorHAnsi" w:cstheme="minorHAnsi"/>
          <w:color w:val="333333"/>
          <w:sz w:val="22"/>
          <w:szCs w:val="22"/>
        </w:rPr>
        <w:t>PolyBase</w:t>
      </w:r>
      <w:proofErr w:type="spellEnd"/>
      <w:r w:rsidRPr="000F5F30">
        <w:rPr>
          <w:rFonts w:asciiTheme="minorHAnsi" w:hAnsiTheme="minorHAnsi" w:cstheme="minorHAnsi"/>
          <w:color w:val="333333"/>
          <w:sz w:val="22"/>
          <w:szCs w:val="22"/>
        </w:rPr>
        <w:t xml:space="preserve"> in Azure Synapse Analytics.</w:t>
      </w:r>
    </w:p>
    <w:p w14:paraId="4D850ABD" w14:textId="77777777" w:rsidR="005423E7" w:rsidRPr="000F5F30" w:rsidRDefault="005423E7" w:rsidP="005423E7">
      <w:pPr>
        <w:pStyle w:val="Heading3"/>
        <w:shd w:val="clear" w:color="auto" w:fill="FFFFFF"/>
        <w:rPr>
          <w:rFonts w:ascii="Arial" w:hAnsi="Arial" w:cs="Arial"/>
          <w:b/>
          <w:bCs/>
          <w:color w:val="32325D"/>
        </w:rPr>
      </w:pPr>
      <w:r w:rsidRPr="00EE52E0">
        <w:rPr>
          <w:rFonts w:asciiTheme="minorHAnsi" w:hAnsiTheme="minorHAnsi" w:cstheme="minorHAnsi"/>
          <w:color w:val="32325D"/>
          <w:sz w:val="22"/>
          <w:szCs w:val="22"/>
        </w:rPr>
        <w:t>Azure Synapse</w:t>
      </w:r>
      <w:r w:rsidRPr="000F5F30">
        <w:rPr>
          <w:rFonts w:asciiTheme="minorHAnsi" w:hAnsiTheme="minorHAnsi" w:cstheme="minorHAnsi"/>
          <w:color w:val="32325D"/>
          <w:sz w:val="22"/>
          <w:szCs w:val="22"/>
        </w:rPr>
        <w:t xml:space="preserve"> vs A</w:t>
      </w:r>
      <w:r w:rsidRPr="000F5F30">
        <w:rPr>
          <w:rFonts w:ascii="Arial" w:hAnsi="Arial" w:cs="Arial"/>
          <w:color w:val="32325D"/>
          <w:sz w:val="22"/>
          <w:szCs w:val="22"/>
        </w:rPr>
        <w:t xml:space="preserve">zure SQL DB: </w:t>
      </w:r>
      <w:r w:rsidRPr="000F5F30">
        <w:rPr>
          <w:rFonts w:ascii="Arial" w:hAnsi="Arial" w:cs="Arial"/>
          <w:b/>
          <w:bCs/>
          <w:color w:val="32325D"/>
          <w:sz w:val="22"/>
          <w:szCs w:val="22"/>
        </w:rPr>
        <w:t>Data Security</w:t>
      </w:r>
    </w:p>
    <w:p w14:paraId="03F9CA88"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Azure Synapse Analytics provides more extensive security features than Azure SQL DB. </w:t>
      </w:r>
    </w:p>
    <w:p w14:paraId="20DB7D07"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lastRenderedPageBreak/>
        <w:t>Firstly, Azure Synapse Analytics includes a dedicated </w:t>
      </w:r>
      <w:r w:rsidRPr="000F5F30">
        <w:rPr>
          <w:rFonts w:asciiTheme="minorHAnsi" w:hAnsiTheme="minorHAnsi" w:cstheme="minorHAnsi"/>
          <w:b/>
          <w:bCs/>
          <w:color w:val="333333"/>
          <w:sz w:val="22"/>
          <w:szCs w:val="22"/>
        </w:rPr>
        <w:t>Security Center</w:t>
      </w:r>
      <w:r w:rsidRPr="000F5F30">
        <w:rPr>
          <w:rFonts w:asciiTheme="minorHAnsi" w:hAnsiTheme="minorHAnsi" w:cstheme="minorHAnsi"/>
          <w:color w:val="333333"/>
          <w:sz w:val="22"/>
          <w:szCs w:val="22"/>
        </w:rPr>
        <w:t> that offers a centralized view of security policies, recommendations, and alerts for Synapse workspaces. This enables you to easily identify potential security threats and take action to mitigate them. </w:t>
      </w:r>
    </w:p>
    <w:p w14:paraId="1F58432C"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Azure SQL Database, on the other hand, does not have a dedicated Security Center.</w:t>
      </w:r>
    </w:p>
    <w:p w14:paraId="1815A95B"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Secondly, Azure Synapse Analytics includes advanced threat detection capabilities, which can automatically detect and respond to potential security threats. </w:t>
      </w:r>
    </w:p>
    <w:p w14:paraId="120ECEA5"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Again, this is not available in Azure SQL Database, where users would need to manually monitor their databases for potential security threats.</w:t>
      </w:r>
    </w:p>
    <w:p w14:paraId="5D1A4776" w14:textId="77777777" w:rsidR="005423E7" w:rsidRPr="00EE52E0" w:rsidRDefault="005423E7" w:rsidP="005423E7">
      <w:pPr>
        <w:pStyle w:val="Heading3"/>
        <w:shd w:val="clear" w:color="auto" w:fill="FFFFFF"/>
        <w:rPr>
          <w:rFonts w:asciiTheme="minorHAnsi" w:hAnsiTheme="minorHAnsi" w:cstheme="minorHAnsi"/>
          <w:b/>
          <w:bCs/>
          <w:color w:val="32325D"/>
          <w:sz w:val="22"/>
          <w:szCs w:val="22"/>
        </w:rPr>
      </w:pPr>
      <w:r w:rsidRPr="00EE52E0">
        <w:rPr>
          <w:rFonts w:asciiTheme="minorHAnsi" w:hAnsiTheme="minorHAnsi" w:cstheme="minorHAnsi"/>
          <w:color w:val="32325D"/>
          <w:sz w:val="22"/>
          <w:szCs w:val="22"/>
        </w:rPr>
        <w:t xml:space="preserve">Azure Synapse vs Azure SQL DB: </w:t>
      </w:r>
      <w:r w:rsidRPr="00EE52E0">
        <w:rPr>
          <w:rFonts w:asciiTheme="minorHAnsi" w:hAnsiTheme="minorHAnsi" w:cstheme="minorHAnsi"/>
          <w:b/>
          <w:bCs/>
          <w:color w:val="32325D"/>
          <w:sz w:val="22"/>
          <w:szCs w:val="22"/>
        </w:rPr>
        <w:t>Scalability</w:t>
      </w:r>
    </w:p>
    <w:p w14:paraId="54346A8F"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Azure Synapse Analytics is a cloud-based analytics service specifically designed to process large amounts of data.  It’s specifically optimized for data workloads of </w:t>
      </w:r>
      <w:r w:rsidRPr="000F5F30">
        <w:rPr>
          <w:rFonts w:asciiTheme="minorHAnsi" w:hAnsiTheme="minorHAnsi" w:cstheme="minorHAnsi"/>
          <w:b/>
          <w:bCs/>
          <w:color w:val="333333"/>
          <w:sz w:val="22"/>
          <w:szCs w:val="22"/>
        </w:rPr>
        <w:t>1+ TB</w:t>
      </w:r>
      <w:r w:rsidRPr="000F5F30">
        <w:rPr>
          <w:rFonts w:asciiTheme="minorHAnsi" w:hAnsiTheme="minorHAnsi" w:cstheme="minorHAnsi"/>
          <w:color w:val="333333"/>
          <w:sz w:val="22"/>
          <w:szCs w:val="22"/>
        </w:rPr>
        <w:t>. You can also store up to </w:t>
      </w:r>
      <w:r w:rsidRPr="000F5F30">
        <w:rPr>
          <w:rFonts w:asciiTheme="minorHAnsi" w:hAnsiTheme="minorHAnsi" w:cstheme="minorHAnsi"/>
          <w:b/>
          <w:bCs/>
          <w:color w:val="333333"/>
          <w:sz w:val="22"/>
          <w:szCs w:val="22"/>
        </w:rPr>
        <w:t>240 TB</w:t>
      </w:r>
      <w:r w:rsidRPr="000F5F30">
        <w:rPr>
          <w:rFonts w:asciiTheme="minorHAnsi" w:hAnsiTheme="minorHAnsi" w:cstheme="minorHAnsi"/>
          <w:color w:val="333333"/>
          <w:sz w:val="22"/>
          <w:szCs w:val="22"/>
        </w:rPr>
        <w:t> for rows and unlimited storage for column store tables.</w:t>
      </w:r>
    </w:p>
    <w:p w14:paraId="79E8D0FA"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Azure Synapse Analytics is a better choice for managing and analyzing large-scale data workloads. Additionally, it provides an all-in-one solution for storing, integrating, and analyzing massive data sets.</w:t>
      </w:r>
    </w:p>
    <w:p w14:paraId="73A60FA3"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0F5F30">
        <w:rPr>
          <w:rFonts w:asciiTheme="minorHAnsi" w:hAnsiTheme="minorHAnsi" w:cstheme="minorHAnsi"/>
          <w:color w:val="333333"/>
          <w:sz w:val="22"/>
          <w:szCs w:val="22"/>
        </w:rPr>
        <w:t>On the other hand, Azure SQL Database is a better choice for smaller database sizes, as it can efficiently scale up or down based on workload demands. It offers different pricing tiers to cater to different workloads and can quickly adapt to handle varying workloads. </w:t>
      </w:r>
    </w:p>
    <w:p w14:paraId="44B2D421" w14:textId="77777777" w:rsidR="005423E7" w:rsidRPr="000F5F30"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 xml:space="preserve">Therefore, choosing the appropriate service depends on the size and complexity of the data workload. </w:t>
      </w:r>
      <w:r w:rsidRPr="000F5F30">
        <w:rPr>
          <w:rFonts w:asciiTheme="minorHAnsi" w:hAnsiTheme="minorHAnsi" w:cstheme="minorHAnsi"/>
          <w:color w:val="333333"/>
          <w:sz w:val="22"/>
          <w:szCs w:val="22"/>
        </w:rPr>
        <w:t>Users should choose the most suitable option based on their specific needs.</w:t>
      </w:r>
    </w:p>
    <w:p w14:paraId="1B80CFD4" w14:textId="77777777" w:rsidR="005423E7" w:rsidRPr="00425BA6" w:rsidRDefault="005423E7" w:rsidP="005423E7">
      <w:pPr>
        <w:pStyle w:val="Heading3"/>
        <w:shd w:val="clear" w:color="auto" w:fill="FFFFFF"/>
        <w:rPr>
          <w:rFonts w:ascii="Arial" w:hAnsi="Arial" w:cs="Arial"/>
          <w:b/>
          <w:bCs/>
          <w:color w:val="32325D"/>
          <w:sz w:val="27"/>
          <w:szCs w:val="27"/>
        </w:rPr>
      </w:pPr>
      <w:r w:rsidRPr="00425BA6">
        <w:rPr>
          <w:rFonts w:asciiTheme="minorHAnsi" w:hAnsiTheme="minorHAnsi" w:cstheme="minorHAnsi"/>
          <w:b/>
          <w:bCs/>
          <w:color w:val="32325D"/>
          <w:sz w:val="22"/>
          <w:szCs w:val="22"/>
        </w:rPr>
        <w:t>Azure Synapse vs Azure SQL DB: Data Backup and Replication</w:t>
      </w:r>
      <w:r w:rsidRPr="00425BA6">
        <w:rPr>
          <w:rFonts w:ascii="Arial" w:hAnsi="Arial" w:cs="Arial"/>
          <w:b/>
          <w:bCs/>
          <w:color w:val="32325D"/>
        </w:rPr>
        <w:t> </w:t>
      </w:r>
    </w:p>
    <w:p w14:paraId="37B1C9B0"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Both Azure Synapse Analytics and Azure SQL Database offer automatic backups, but there is a difference in the backup retention periods they provide. Azure SQL Database provides automatic backups that are stored for </w:t>
      </w:r>
      <w:r w:rsidRPr="00425BA6">
        <w:rPr>
          <w:rFonts w:asciiTheme="minorHAnsi" w:hAnsiTheme="minorHAnsi" w:cstheme="minorHAnsi"/>
          <w:b/>
          <w:bCs/>
          <w:color w:val="333333"/>
          <w:sz w:val="22"/>
          <w:szCs w:val="22"/>
        </w:rPr>
        <w:t>up to 35 days. </w:t>
      </w:r>
      <w:r w:rsidRPr="00425BA6">
        <w:rPr>
          <w:rFonts w:asciiTheme="minorHAnsi" w:hAnsiTheme="minorHAnsi" w:cstheme="minorHAnsi"/>
          <w:color w:val="333333"/>
          <w:sz w:val="22"/>
          <w:szCs w:val="22"/>
        </w:rPr>
        <w:t>This means users don’t need to manage backups manually and can restore data from any point in the past 35 days. </w:t>
      </w:r>
    </w:p>
    <w:p w14:paraId="3A933E54"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On the other hand, Azure Synapse Analytics provides backup retention periods ranging from </w:t>
      </w:r>
      <w:r w:rsidRPr="00425BA6">
        <w:rPr>
          <w:rFonts w:asciiTheme="minorHAnsi" w:hAnsiTheme="minorHAnsi" w:cstheme="minorHAnsi"/>
          <w:b/>
          <w:bCs/>
          <w:color w:val="333333"/>
          <w:sz w:val="22"/>
          <w:szCs w:val="22"/>
        </w:rPr>
        <w:t>7 to 35 days</w:t>
      </w:r>
      <w:r w:rsidRPr="00425BA6">
        <w:rPr>
          <w:rFonts w:asciiTheme="minorHAnsi" w:hAnsiTheme="minorHAnsi" w:cstheme="minorHAnsi"/>
          <w:color w:val="333333"/>
          <w:sz w:val="22"/>
          <w:szCs w:val="22"/>
        </w:rPr>
        <w:t>. </w:t>
      </w:r>
    </w:p>
    <w:p w14:paraId="3DCAEABE"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This gives users the flexibility to choose the retention period that best fits their needs. However, this also means that users need to manage their backups proactively and may have a more limited range of restore points to choose from.</w:t>
      </w:r>
    </w:p>
    <w:p w14:paraId="2C9C46C7"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Azure Synapse Analytics offers a broader range of replication options than Azure SQL Database. Synapse includes both asynchronous and synchronous replication. It provides advanced tools for monitoring and managing replication status, such as the ability to monitor replication health and set up alerts.</w:t>
      </w:r>
    </w:p>
    <w:p w14:paraId="02540C46"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lastRenderedPageBreak/>
        <w:t>Whereas Azure SQL Database offers basic data replication options such as read replicas, automatic failover, and point-in-time restore to help ensure data availability and recovery. </w:t>
      </w:r>
    </w:p>
    <w:p w14:paraId="6D6793F2"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 xml:space="preserve">While both services provide data replication features, Azure Synapse Analytics provides more extensive options for data replication. </w:t>
      </w:r>
      <w:proofErr w:type="gramStart"/>
      <w:r w:rsidRPr="00425BA6">
        <w:rPr>
          <w:rFonts w:asciiTheme="minorHAnsi" w:hAnsiTheme="minorHAnsi" w:cstheme="minorHAnsi"/>
          <w:color w:val="333333"/>
          <w:sz w:val="22"/>
          <w:szCs w:val="22"/>
        </w:rPr>
        <w:t>Therefore</w:t>
      </w:r>
      <w:proofErr w:type="gramEnd"/>
      <w:r w:rsidRPr="00425BA6">
        <w:rPr>
          <w:rFonts w:asciiTheme="minorHAnsi" w:hAnsiTheme="minorHAnsi" w:cstheme="minorHAnsi"/>
          <w:color w:val="333333"/>
          <w:sz w:val="22"/>
          <w:szCs w:val="22"/>
        </w:rPr>
        <w:t xml:space="preserve"> Synapse is a better choice for organizations that require more complex replication scenarios.</w:t>
      </w:r>
    </w:p>
    <w:p w14:paraId="39A3A5CD" w14:textId="77777777" w:rsidR="005423E7" w:rsidRPr="00425BA6" w:rsidRDefault="005423E7" w:rsidP="005423E7">
      <w:pPr>
        <w:pStyle w:val="Heading3"/>
        <w:shd w:val="clear" w:color="auto" w:fill="FFFFFF"/>
        <w:rPr>
          <w:rFonts w:ascii="Arial" w:hAnsi="Arial" w:cs="Arial"/>
          <w:b/>
          <w:bCs/>
          <w:color w:val="32325D"/>
          <w:sz w:val="22"/>
          <w:szCs w:val="22"/>
        </w:rPr>
      </w:pPr>
      <w:r w:rsidRPr="00425BA6">
        <w:rPr>
          <w:rFonts w:ascii="Arial" w:hAnsi="Arial" w:cs="Arial"/>
          <w:color w:val="32325D"/>
          <w:sz w:val="22"/>
          <w:szCs w:val="22"/>
        </w:rPr>
        <w:t xml:space="preserve">Azure Synapse vs Azure SQL DB: </w:t>
      </w:r>
      <w:r w:rsidRPr="00425BA6">
        <w:rPr>
          <w:rFonts w:ascii="Arial" w:hAnsi="Arial" w:cs="Arial"/>
          <w:b/>
          <w:bCs/>
          <w:color w:val="32325D"/>
          <w:sz w:val="22"/>
          <w:szCs w:val="22"/>
        </w:rPr>
        <w:t>Data Analytical Capabilities</w:t>
      </w:r>
    </w:p>
    <w:p w14:paraId="561C6FD4"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Azure Synapse Analytics is specifically designed to handle large-scale analytical workloads, while Azure SQL Database is better suited for smaller analytical workloads. </w:t>
      </w:r>
    </w:p>
    <w:p w14:paraId="1BFB075D"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Azure Synapse Analytics provides built-in support for advanced analytics tools like Apache Spark and machine learning services. This makes it easier for users to perform complex analytical tasks like predictive modeling and data mining. In contrast, Azure SQL Database has limited support for advanced analytics tools.</w:t>
      </w:r>
    </w:p>
    <w:p w14:paraId="08562B1E"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Azure Synapse Analytics also offers real-time analytics capabilities through its integration with Azure Stream Analytics, allowing users to analyze streaming data in real time. </w:t>
      </w:r>
    </w:p>
    <w:p w14:paraId="6CC0D771"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Although Azure SQL Database can handle real-time analytics, it isn’t an ideal choice because it primarily focuses on </w:t>
      </w:r>
      <w:r w:rsidRPr="00425BA6">
        <w:rPr>
          <w:rFonts w:asciiTheme="minorHAnsi" w:hAnsiTheme="minorHAnsi" w:cstheme="minorHAnsi"/>
          <w:b/>
          <w:bCs/>
          <w:color w:val="333333"/>
          <w:sz w:val="22"/>
          <w:szCs w:val="22"/>
        </w:rPr>
        <w:t>transaction processing</w:t>
      </w:r>
      <w:r w:rsidRPr="00425BA6">
        <w:rPr>
          <w:rFonts w:asciiTheme="minorHAnsi" w:hAnsiTheme="minorHAnsi" w:cstheme="minorHAnsi"/>
          <w:color w:val="333333"/>
          <w:sz w:val="22"/>
          <w:szCs w:val="22"/>
        </w:rPr>
        <w:t> rather than analytical workloads. </w:t>
      </w:r>
    </w:p>
    <w:p w14:paraId="3D15F712" w14:textId="77777777" w:rsidR="005423E7" w:rsidRPr="00425BA6" w:rsidRDefault="005423E7" w:rsidP="005423E7">
      <w:pPr>
        <w:pStyle w:val="NormalWeb"/>
        <w:shd w:val="clear" w:color="auto" w:fill="FFFFFF"/>
        <w:rPr>
          <w:rFonts w:asciiTheme="minorHAnsi" w:hAnsiTheme="minorHAnsi" w:cstheme="minorHAnsi"/>
          <w:color w:val="333333"/>
          <w:sz w:val="22"/>
          <w:szCs w:val="22"/>
        </w:rPr>
      </w:pPr>
      <w:r w:rsidRPr="00425BA6">
        <w:rPr>
          <w:rFonts w:asciiTheme="minorHAnsi" w:hAnsiTheme="minorHAnsi" w:cstheme="minorHAnsi"/>
          <w:color w:val="333333"/>
          <w:sz w:val="22"/>
          <w:szCs w:val="22"/>
        </w:rPr>
        <w:t>Therefore, Azure Synapse Analytics is a better fit for large-scale and </w:t>
      </w:r>
      <w:r w:rsidRPr="00425BA6">
        <w:rPr>
          <w:rFonts w:asciiTheme="minorHAnsi" w:hAnsiTheme="minorHAnsi" w:cstheme="minorHAnsi"/>
          <w:b/>
          <w:bCs/>
          <w:color w:val="333333"/>
          <w:sz w:val="22"/>
          <w:szCs w:val="22"/>
        </w:rPr>
        <w:t>complex analytical workloads.</w:t>
      </w:r>
      <w:r w:rsidRPr="00425BA6">
        <w:rPr>
          <w:rFonts w:asciiTheme="minorHAnsi" w:hAnsiTheme="minorHAnsi" w:cstheme="minorHAnsi"/>
          <w:color w:val="333333"/>
          <w:sz w:val="22"/>
          <w:szCs w:val="22"/>
        </w:rPr>
        <w:t> And Azure SQL Database is better suited for simpler analytical tasks and transaction processing.</w:t>
      </w:r>
    </w:p>
    <w:tbl>
      <w:tblPr>
        <w:tblW w:w="9750" w:type="dxa"/>
        <w:tblBorders>
          <w:top w:val="single" w:sz="6" w:space="0" w:color="E7ECF0"/>
          <w:left w:val="single" w:sz="6" w:space="0" w:color="E7ECF0"/>
          <w:bottom w:val="single" w:sz="6" w:space="0" w:color="E7ECF0"/>
          <w:right w:val="single" w:sz="6" w:space="0" w:color="E7ECF0"/>
        </w:tblBorders>
        <w:tblCellMar>
          <w:top w:w="15" w:type="dxa"/>
          <w:left w:w="15" w:type="dxa"/>
          <w:bottom w:w="15" w:type="dxa"/>
          <w:right w:w="15" w:type="dxa"/>
        </w:tblCellMar>
        <w:tblLook w:val="04A0" w:firstRow="1" w:lastRow="0" w:firstColumn="1" w:lastColumn="0" w:noHBand="0" w:noVBand="1"/>
      </w:tblPr>
      <w:tblGrid>
        <w:gridCol w:w="1954"/>
        <w:gridCol w:w="4475"/>
        <w:gridCol w:w="3321"/>
      </w:tblGrid>
      <w:tr w:rsidR="005423E7" w14:paraId="4087C681" w14:textId="77777777" w:rsidTr="005423E7">
        <w:tc>
          <w:tcPr>
            <w:tcW w:w="0" w:type="auto"/>
            <w:tcBorders>
              <w:bottom w:val="single" w:sz="6" w:space="0" w:color="E7ECF0"/>
            </w:tcBorders>
            <w:noWrap/>
            <w:vAlign w:val="center"/>
            <w:hideMark/>
          </w:tcPr>
          <w:p w14:paraId="0EB45279" w14:textId="77777777" w:rsidR="005423E7" w:rsidRDefault="005423E7">
            <w:pPr>
              <w:rPr>
                <w:rFonts w:ascii="Times New Roman" w:hAnsi="Times New Roman" w:cs="Times New Roman"/>
                <w:sz w:val="24"/>
                <w:szCs w:val="24"/>
              </w:rPr>
            </w:pPr>
            <w:r>
              <w:t>Comparison Factors</w:t>
            </w:r>
          </w:p>
        </w:tc>
        <w:tc>
          <w:tcPr>
            <w:tcW w:w="0" w:type="auto"/>
            <w:tcBorders>
              <w:bottom w:val="single" w:sz="6" w:space="0" w:color="E7ECF0"/>
            </w:tcBorders>
            <w:noWrap/>
            <w:vAlign w:val="center"/>
            <w:hideMark/>
          </w:tcPr>
          <w:p w14:paraId="36CC92C5" w14:textId="77777777" w:rsidR="005423E7" w:rsidRDefault="005423E7">
            <w:r>
              <w:t>Azure Synapse Analytics</w:t>
            </w:r>
          </w:p>
        </w:tc>
        <w:tc>
          <w:tcPr>
            <w:tcW w:w="0" w:type="auto"/>
            <w:tcBorders>
              <w:bottom w:val="single" w:sz="6" w:space="0" w:color="E7ECF0"/>
            </w:tcBorders>
            <w:noWrap/>
            <w:vAlign w:val="center"/>
            <w:hideMark/>
          </w:tcPr>
          <w:p w14:paraId="61276CDA" w14:textId="77777777" w:rsidR="005423E7" w:rsidRDefault="005423E7">
            <w:r>
              <w:t>Azure SQL Database</w:t>
            </w:r>
          </w:p>
        </w:tc>
      </w:tr>
      <w:tr w:rsidR="005423E7" w14:paraId="4F50EFFB" w14:textId="77777777" w:rsidTr="005423E7">
        <w:tc>
          <w:tcPr>
            <w:tcW w:w="0" w:type="auto"/>
            <w:shd w:val="clear" w:color="auto" w:fill="FAFAFA"/>
            <w:vAlign w:val="center"/>
            <w:hideMark/>
          </w:tcPr>
          <w:p w14:paraId="33D71E80" w14:textId="77777777" w:rsidR="005423E7" w:rsidRDefault="005423E7">
            <w:r>
              <w:t>Workload</w:t>
            </w:r>
          </w:p>
        </w:tc>
        <w:tc>
          <w:tcPr>
            <w:tcW w:w="0" w:type="auto"/>
            <w:shd w:val="clear" w:color="auto" w:fill="FAFAFA"/>
            <w:vAlign w:val="center"/>
            <w:hideMark/>
          </w:tcPr>
          <w:p w14:paraId="5EB9F3F5" w14:textId="77777777" w:rsidR="005423E7" w:rsidRDefault="005423E7">
            <w:r>
              <w:t>Supports OLAP and complex analytical workloads.</w:t>
            </w:r>
          </w:p>
        </w:tc>
        <w:tc>
          <w:tcPr>
            <w:tcW w:w="0" w:type="auto"/>
            <w:shd w:val="clear" w:color="auto" w:fill="FAFAFA"/>
            <w:vAlign w:val="center"/>
            <w:hideMark/>
          </w:tcPr>
          <w:p w14:paraId="1ED0E795" w14:textId="77777777" w:rsidR="005423E7" w:rsidRDefault="005423E7">
            <w:r>
              <w:t>Supports transactional workloads.</w:t>
            </w:r>
          </w:p>
        </w:tc>
      </w:tr>
      <w:tr w:rsidR="005423E7" w14:paraId="33EF0A11" w14:textId="77777777" w:rsidTr="005423E7">
        <w:tc>
          <w:tcPr>
            <w:tcW w:w="0" w:type="auto"/>
            <w:vAlign w:val="center"/>
            <w:hideMark/>
          </w:tcPr>
          <w:p w14:paraId="6F135A81" w14:textId="77777777" w:rsidR="005423E7" w:rsidRDefault="005423E7">
            <w:proofErr w:type="spellStart"/>
            <w:r>
              <w:t>PolyBase</w:t>
            </w:r>
            <w:proofErr w:type="spellEnd"/>
            <w:r>
              <w:t xml:space="preserve"> Capability</w:t>
            </w:r>
          </w:p>
        </w:tc>
        <w:tc>
          <w:tcPr>
            <w:tcW w:w="0" w:type="auto"/>
            <w:vAlign w:val="center"/>
            <w:hideMark/>
          </w:tcPr>
          <w:p w14:paraId="5483FD66" w14:textId="77777777" w:rsidR="005423E7" w:rsidRDefault="005423E7">
            <w:r>
              <w:t xml:space="preserve">Has built-in </w:t>
            </w:r>
            <w:proofErr w:type="spellStart"/>
            <w:r>
              <w:t>PolyBase</w:t>
            </w:r>
            <w:proofErr w:type="spellEnd"/>
            <w:r>
              <w:t xml:space="preserve"> capability.</w:t>
            </w:r>
          </w:p>
        </w:tc>
        <w:tc>
          <w:tcPr>
            <w:tcW w:w="0" w:type="auto"/>
            <w:vAlign w:val="center"/>
            <w:hideMark/>
          </w:tcPr>
          <w:p w14:paraId="669D19AE" w14:textId="77777777" w:rsidR="005423E7" w:rsidRDefault="005423E7">
            <w:r>
              <w:t xml:space="preserve">No built-in </w:t>
            </w:r>
            <w:proofErr w:type="spellStart"/>
            <w:r>
              <w:t>PolyBase</w:t>
            </w:r>
            <w:proofErr w:type="spellEnd"/>
            <w:r>
              <w:t xml:space="preserve"> capability.</w:t>
            </w:r>
          </w:p>
        </w:tc>
      </w:tr>
      <w:tr w:rsidR="005423E7" w14:paraId="75A23ADE" w14:textId="77777777" w:rsidTr="005423E7">
        <w:tc>
          <w:tcPr>
            <w:tcW w:w="0" w:type="auto"/>
            <w:shd w:val="clear" w:color="auto" w:fill="FAFAFA"/>
            <w:vAlign w:val="center"/>
            <w:hideMark/>
          </w:tcPr>
          <w:p w14:paraId="7462108E" w14:textId="77777777" w:rsidR="005423E7" w:rsidRDefault="005423E7">
            <w:r>
              <w:t>Data Security</w:t>
            </w:r>
          </w:p>
        </w:tc>
        <w:tc>
          <w:tcPr>
            <w:tcW w:w="0" w:type="auto"/>
            <w:shd w:val="clear" w:color="auto" w:fill="FAFAFA"/>
            <w:vAlign w:val="center"/>
            <w:hideMark/>
          </w:tcPr>
          <w:p w14:paraId="71220461" w14:textId="77777777" w:rsidR="005423E7" w:rsidRDefault="005423E7">
            <w:r>
              <w:t>Offers more extensive security features such as network isolation, a dedicated Security Center, and advanced threat detection capabilities.</w:t>
            </w:r>
          </w:p>
        </w:tc>
        <w:tc>
          <w:tcPr>
            <w:tcW w:w="0" w:type="auto"/>
            <w:shd w:val="clear" w:color="auto" w:fill="FAFAFA"/>
            <w:vAlign w:val="center"/>
            <w:hideMark/>
          </w:tcPr>
          <w:p w14:paraId="410EF38D" w14:textId="77777777" w:rsidR="005423E7" w:rsidRDefault="005423E7">
            <w:r>
              <w:t>Simple security features and no dedicated Security Center.</w:t>
            </w:r>
          </w:p>
        </w:tc>
      </w:tr>
      <w:tr w:rsidR="005423E7" w14:paraId="1C9F9DFE" w14:textId="77777777" w:rsidTr="005423E7">
        <w:tc>
          <w:tcPr>
            <w:tcW w:w="0" w:type="auto"/>
            <w:vAlign w:val="center"/>
            <w:hideMark/>
          </w:tcPr>
          <w:p w14:paraId="6BB93DE6" w14:textId="77777777" w:rsidR="005423E7" w:rsidRDefault="005423E7">
            <w:r>
              <w:t>Scalability</w:t>
            </w:r>
          </w:p>
        </w:tc>
        <w:tc>
          <w:tcPr>
            <w:tcW w:w="0" w:type="auto"/>
            <w:vAlign w:val="center"/>
            <w:hideMark/>
          </w:tcPr>
          <w:p w14:paraId="3C888615" w14:textId="77777777" w:rsidR="005423E7" w:rsidRDefault="005423E7">
            <w:r>
              <w:t>Optimized for data workloads of 1 TB and above and can store and process up to 240 TB of data for the row store and unlimited storage for column store tables.</w:t>
            </w:r>
          </w:p>
        </w:tc>
        <w:tc>
          <w:tcPr>
            <w:tcW w:w="0" w:type="auto"/>
            <w:vAlign w:val="center"/>
            <w:hideMark/>
          </w:tcPr>
          <w:p w14:paraId="5C8CB243" w14:textId="77777777" w:rsidR="005423E7" w:rsidRDefault="005423E7">
            <w:r>
              <w:t>A better choice for smaller database sizes, as it can efficiently scale up or down based on workload demands.</w:t>
            </w:r>
          </w:p>
        </w:tc>
      </w:tr>
      <w:tr w:rsidR="005423E7" w14:paraId="541D672F" w14:textId="77777777" w:rsidTr="005423E7">
        <w:tc>
          <w:tcPr>
            <w:tcW w:w="0" w:type="auto"/>
            <w:shd w:val="clear" w:color="auto" w:fill="FAFAFA"/>
            <w:vAlign w:val="center"/>
            <w:hideMark/>
          </w:tcPr>
          <w:p w14:paraId="327CD119" w14:textId="77777777" w:rsidR="005423E7" w:rsidRDefault="005423E7">
            <w:r>
              <w:t>Data Backup and Replication</w:t>
            </w:r>
          </w:p>
        </w:tc>
        <w:tc>
          <w:tcPr>
            <w:tcW w:w="0" w:type="auto"/>
            <w:shd w:val="clear" w:color="auto" w:fill="FAFAFA"/>
            <w:vAlign w:val="center"/>
            <w:hideMark/>
          </w:tcPr>
          <w:p w14:paraId="796E6BEB" w14:textId="77777777" w:rsidR="005423E7" w:rsidRDefault="005423E7">
            <w:r>
              <w:t>Backup retention periods range from 7 to 35 days and offer asynchronous and synchronous replication and active geo-replication.</w:t>
            </w:r>
          </w:p>
        </w:tc>
        <w:tc>
          <w:tcPr>
            <w:tcW w:w="0" w:type="auto"/>
            <w:shd w:val="clear" w:color="auto" w:fill="FAFAFA"/>
            <w:vAlign w:val="center"/>
            <w:hideMark/>
          </w:tcPr>
          <w:p w14:paraId="1C2F0D49" w14:textId="77777777" w:rsidR="005423E7" w:rsidRDefault="005423E7">
            <w:r>
              <w:t xml:space="preserve">Backup retention periods of up to 35 </w:t>
            </w:r>
            <w:proofErr w:type="gramStart"/>
            <w:r>
              <w:t>days, and</w:t>
            </w:r>
            <w:proofErr w:type="gramEnd"/>
            <w:r>
              <w:t xml:space="preserve"> offers read-scale-out and failover groups for replication.</w:t>
            </w:r>
          </w:p>
        </w:tc>
      </w:tr>
      <w:tr w:rsidR="005423E7" w14:paraId="298A3E11" w14:textId="77777777" w:rsidTr="005423E7">
        <w:tc>
          <w:tcPr>
            <w:tcW w:w="0" w:type="auto"/>
            <w:vAlign w:val="center"/>
            <w:hideMark/>
          </w:tcPr>
          <w:p w14:paraId="070C62B9" w14:textId="77777777" w:rsidR="005423E7" w:rsidRDefault="005423E7">
            <w:r>
              <w:lastRenderedPageBreak/>
              <w:t>Data Analytical Capabilities</w:t>
            </w:r>
          </w:p>
        </w:tc>
        <w:tc>
          <w:tcPr>
            <w:tcW w:w="0" w:type="auto"/>
            <w:vAlign w:val="center"/>
            <w:hideMark/>
          </w:tcPr>
          <w:p w14:paraId="01341539" w14:textId="77777777" w:rsidR="005423E7" w:rsidRDefault="005423E7">
            <w:r>
              <w:t>Has built-in support for advanced analytics tools like Apache Spark and machine learning and handles large-scale analytical workloads.</w:t>
            </w:r>
          </w:p>
        </w:tc>
        <w:tc>
          <w:tcPr>
            <w:tcW w:w="0" w:type="auto"/>
            <w:vAlign w:val="center"/>
            <w:hideMark/>
          </w:tcPr>
          <w:p w14:paraId="461EE028" w14:textId="77777777" w:rsidR="005423E7" w:rsidRDefault="005423E7">
            <w:r>
              <w:t>Has built-in support for basic analytics tools and is better suited for smaller analytical workloads.</w:t>
            </w:r>
          </w:p>
        </w:tc>
      </w:tr>
    </w:tbl>
    <w:p w14:paraId="377BE7D2" w14:textId="77777777" w:rsidR="005423E7" w:rsidRPr="007C53AD" w:rsidRDefault="005423E7" w:rsidP="005423E7">
      <w:pPr>
        <w:pStyle w:val="Heading2"/>
        <w:shd w:val="clear" w:color="auto" w:fill="FFFFFF"/>
        <w:spacing w:after="0" w:afterAutospacing="0"/>
        <w:rPr>
          <w:rFonts w:ascii="Arial" w:hAnsi="Arial" w:cs="Arial"/>
          <w:color w:val="32325D"/>
          <w:sz w:val="20"/>
          <w:szCs w:val="20"/>
        </w:rPr>
      </w:pPr>
      <w:r w:rsidRPr="007C53AD">
        <w:rPr>
          <w:rFonts w:ascii="Arial" w:hAnsi="Arial" w:cs="Arial"/>
          <w:color w:val="32325D"/>
          <w:sz w:val="20"/>
          <w:szCs w:val="20"/>
        </w:rPr>
        <w:t>Azure SQL DB vs Synapse Analytics: Which is Better?</w:t>
      </w:r>
    </w:p>
    <w:p w14:paraId="27792E5E" w14:textId="77777777" w:rsidR="005423E7" w:rsidRPr="007C53AD" w:rsidRDefault="005423E7" w:rsidP="005423E7">
      <w:pPr>
        <w:pStyle w:val="NormalWeb"/>
        <w:shd w:val="clear" w:color="auto" w:fill="FFFFFF"/>
        <w:rPr>
          <w:rFonts w:asciiTheme="minorHAnsi" w:hAnsiTheme="minorHAnsi" w:cstheme="minorHAnsi"/>
          <w:color w:val="333333"/>
          <w:sz w:val="22"/>
          <w:szCs w:val="22"/>
        </w:rPr>
      </w:pPr>
      <w:r w:rsidRPr="007C53AD">
        <w:rPr>
          <w:rFonts w:asciiTheme="minorHAnsi" w:hAnsiTheme="minorHAnsi" w:cstheme="minorHAnsi"/>
          <w:color w:val="333333"/>
          <w:sz w:val="22"/>
          <w:szCs w:val="22"/>
        </w:rPr>
        <w:t>SQL databases are ideal for transactional use cases that require consistent, reliable data storage and retrieval, such as OLTP and LOB applications. They are highly scalable and can handle large volumes of data with ease. However, it may not be the best option for complex analytics and reporting tasks. But Azure SQL DB is best suited if you want to quickly build and deploy applications with ease.</w:t>
      </w:r>
    </w:p>
    <w:p w14:paraId="6EF4A623" w14:textId="77777777" w:rsidR="005423E7" w:rsidRPr="007C53AD" w:rsidRDefault="005423E7" w:rsidP="005423E7">
      <w:pPr>
        <w:pStyle w:val="NormalWeb"/>
        <w:shd w:val="clear" w:color="auto" w:fill="FFFFFF"/>
        <w:rPr>
          <w:rFonts w:asciiTheme="minorHAnsi" w:hAnsiTheme="minorHAnsi" w:cstheme="minorHAnsi"/>
          <w:color w:val="333333"/>
          <w:sz w:val="22"/>
          <w:szCs w:val="22"/>
        </w:rPr>
      </w:pPr>
      <w:r w:rsidRPr="007C53AD">
        <w:rPr>
          <w:rFonts w:asciiTheme="minorHAnsi" w:hAnsiTheme="minorHAnsi" w:cstheme="minorHAnsi"/>
          <w:color w:val="333333"/>
          <w:sz w:val="22"/>
          <w:szCs w:val="22"/>
        </w:rPr>
        <w:t>On the other hand, Azure Synapse Analytics is an integrated analytics solution that is ideal for advanced analytical workloads, such as OLAP. It offers real-time insights, can handle complex data structures, and seamlessly integrates with other Azure services to provide a unified data management and analytics solution.</w:t>
      </w:r>
    </w:p>
    <w:p w14:paraId="3A966C53" w14:textId="77777777" w:rsidR="005423E7" w:rsidRPr="007C53AD" w:rsidRDefault="005423E7" w:rsidP="005423E7">
      <w:pPr>
        <w:pStyle w:val="NormalWeb"/>
        <w:shd w:val="clear" w:color="auto" w:fill="FFFFFF"/>
        <w:rPr>
          <w:rFonts w:asciiTheme="minorHAnsi" w:hAnsiTheme="minorHAnsi" w:cstheme="minorHAnsi"/>
          <w:color w:val="333333"/>
          <w:sz w:val="22"/>
          <w:szCs w:val="22"/>
        </w:rPr>
      </w:pPr>
      <w:r w:rsidRPr="007C53AD">
        <w:rPr>
          <w:rFonts w:asciiTheme="minorHAnsi" w:hAnsiTheme="minorHAnsi" w:cstheme="minorHAnsi"/>
          <w:color w:val="333333"/>
          <w:sz w:val="22"/>
          <w:szCs w:val="22"/>
        </w:rPr>
        <w:t>Synapse Analytics user-friendly interface includes a drag-and-drop feature that allows even non-technical users to visually build and design data flows, making data preparation and analysis more accessible. </w:t>
      </w:r>
    </w:p>
    <w:p w14:paraId="37C67D4D" w14:textId="77777777" w:rsidR="005423E7" w:rsidRPr="0023067B" w:rsidRDefault="005423E7" w:rsidP="005423E7">
      <w:pPr>
        <w:pStyle w:val="Heading2"/>
        <w:shd w:val="clear" w:color="auto" w:fill="FFFFFF"/>
        <w:spacing w:after="0" w:afterAutospacing="0"/>
        <w:rPr>
          <w:rFonts w:ascii="Arial" w:hAnsi="Arial" w:cs="Arial"/>
          <w:color w:val="32325D"/>
          <w:sz w:val="20"/>
          <w:szCs w:val="20"/>
        </w:rPr>
      </w:pPr>
      <w:r w:rsidRPr="0023067B">
        <w:rPr>
          <w:rFonts w:ascii="Arial" w:hAnsi="Arial" w:cs="Arial"/>
          <w:color w:val="32325D"/>
          <w:sz w:val="20"/>
          <w:szCs w:val="20"/>
        </w:rPr>
        <w:t>Conclusion</w:t>
      </w:r>
    </w:p>
    <w:p w14:paraId="54C1C1F2" w14:textId="77777777" w:rsidR="005423E7" w:rsidRPr="0023067B" w:rsidRDefault="005423E7" w:rsidP="005423E7">
      <w:pPr>
        <w:pStyle w:val="NormalWeb"/>
        <w:shd w:val="clear" w:color="auto" w:fill="FFFFFF"/>
        <w:rPr>
          <w:rFonts w:asciiTheme="minorHAnsi" w:hAnsiTheme="minorHAnsi" w:cstheme="minorHAnsi"/>
          <w:color w:val="333333"/>
          <w:sz w:val="22"/>
          <w:szCs w:val="22"/>
        </w:rPr>
      </w:pPr>
      <w:r w:rsidRPr="0023067B">
        <w:rPr>
          <w:rFonts w:asciiTheme="minorHAnsi" w:hAnsiTheme="minorHAnsi" w:cstheme="minorHAnsi"/>
          <w:color w:val="333333"/>
          <w:sz w:val="22"/>
          <w:szCs w:val="22"/>
        </w:rPr>
        <w:t xml:space="preserve">Azure Synapse and Azure SQL Database are both powerful tools offered by Microsoft Azure to help businesses manage and process their data. While </w:t>
      </w:r>
      <w:proofErr w:type="gramStart"/>
      <w:r w:rsidRPr="0023067B">
        <w:rPr>
          <w:rFonts w:asciiTheme="minorHAnsi" w:hAnsiTheme="minorHAnsi" w:cstheme="minorHAnsi"/>
          <w:color w:val="333333"/>
          <w:sz w:val="22"/>
          <w:szCs w:val="22"/>
        </w:rPr>
        <w:t>both of these</w:t>
      </w:r>
      <w:proofErr w:type="gramEnd"/>
      <w:r w:rsidRPr="0023067B">
        <w:rPr>
          <w:rFonts w:asciiTheme="minorHAnsi" w:hAnsiTheme="minorHAnsi" w:cstheme="minorHAnsi"/>
          <w:color w:val="333333"/>
          <w:sz w:val="22"/>
          <w:szCs w:val="22"/>
        </w:rPr>
        <w:t xml:space="preserve"> tools share some similarities, they also have distinct differences in terms of workload, </w:t>
      </w:r>
      <w:proofErr w:type="spellStart"/>
      <w:r w:rsidRPr="0023067B">
        <w:rPr>
          <w:rFonts w:asciiTheme="minorHAnsi" w:hAnsiTheme="minorHAnsi" w:cstheme="minorHAnsi"/>
          <w:color w:val="333333"/>
          <w:sz w:val="22"/>
          <w:szCs w:val="22"/>
        </w:rPr>
        <w:t>PolyBase</w:t>
      </w:r>
      <w:proofErr w:type="spellEnd"/>
      <w:r w:rsidRPr="0023067B">
        <w:rPr>
          <w:rFonts w:asciiTheme="minorHAnsi" w:hAnsiTheme="minorHAnsi" w:cstheme="minorHAnsi"/>
          <w:color w:val="333333"/>
          <w:sz w:val="22"/>
          <w:szCs w:val="22"/>
        </w:rPr>
        <w:t>, data security, scalability, data backup and replication, and data analytical capabilities. Ultimately, the choice between Azure Synapse and Azure SQL Database will depend on the specific needs and goals of your business.</w:t>
      </w:r>
    </w:p>
    <w:p w14:paraId="283A4BFD" w14:textId="77777777" w:rsidR="005423E7" w:rsidRPr="0023067B" w:rsidRDefault="005423E7" w:rsidP="005423E7">
      <w:pPr>
        <w:pStyle w:val="NormalWeb"/>
        <w:shd w:val="clear" w:color="auto" w:fill="FFFFFF"/>
        <w:rPr>
          <w:rFonts w:asciiTheme="minorHAnsi" w:hAnsiTheme="minorHAnsi" w:cstheme="minorHAnsi"/>
          <w:color w:val="333333"/>
          <w:sz w:val="22"/>
          <w:szCs w:val="22"/>
        </w:rPr>
      </w:pPr>
      <w:r w:rsidRPr="0023067B">
        <w:rPr>
          <w:rFonts w:asciiTheme="minorHAnsi" w:hAnsiTheme="minorHAnsi" w:cstheme="minorHAnsi"/>
          <w:color w:val="333333"/>
          <w:sz w:val="22"/>
          <w:szCs w:val="22"/>
        </w:rPr>
        <w:t>In case you want to integrate data into your desired Database/destination, then</w:t>
      </w:r>
      <w:hyperlink r:id="rId33" w:history="1">
        <w:r w:rsidRPr="0023067B">
          <w:rPr>
            <w:rFonts w:asciiTheme="minorHAnsi" w:hAnsiTheme="minorHAnsi" w:cstheme="minorHAnsi"/>
            <w:color w:val="333333"/>
            <w:sz w:val="22"/>
            <w:szCs w:val="22"/>
          </w:rPr>
          <w:t> </w:t>
        </w:r>
        <w:proofErr w:type="spellStart"/>
        <w:r w:rsidRPr="0023067B">
          <w:rPr>
            <w:rFonts w:asciiTheme="minorHAnsi" w:hAnsiTheme="minorHAnsi" w:cstheme="minorHAnsi"/>
            <w:color w:val="333333"/>
            <w:sz w:val="22"/>
            <w:szCs w:val="22"/>
          </w:rPr>
          <w:t>Hevo</w:t>
        </w:r>
        <w:proofErr w:type="spellEnd"/>
        <w:r w:rsidRPr="0023067B">
          <w:rPr>
            <w:rFonts w:asciiTheme="minorHAnsi" w:hAnsiTheme="minorHAnsi" w:cstheme="minorHAnsi"/>
            <w:color w:val="333333"/>
            <w:sz w:val="22"/>
            <w:szCs w:val="22"/>
          </w:rPr>
          <w:t xml:space="preserve"> Data</w:t>
        </w:r>
      </w:hyperlink>
      <w:r w:rsidRPr="0023067B">
        <w:rPr>
          <w:rFonts w:asciiTheme="minorHAnsi" w:hAnsiTheme="minorHAnsi" w:cstheme="minorHAnsi"/>
          <w:color w:val="333333"/>
          <w:sz w:val="22"/>
          <w:szCs w:val="22"/>
        </w:rPr>
        <w:t> is the right choice for you! It will help simplify the ETL and management process of both the data sources and the data destinations. </w:t>
      </w:r>
    </w:p>
    <w:p w14:paraId="30146750" w14:textId="0024CEFE" w:rsidR="006F1F88" w:rsidRPr="009E0185" w:rsidRDefault="006F1F88" w:rsidP="006F1F88">
      <w:pPr>
        <w:pStyle w:val="Heading1"/>
        <w:shd w:val="clear" w:color="auto" w:fill="FFFFFF"/>
        <w:spacing w:before="0"/>
        <w:rPr>
          <w:rFonts w:asciiTheme="minorHAnsi" w:hAnsiTheme="minorHAnsi" w:cstheme="minorHAnsi"/>
          <w:b/>
          <w:bCs/>
          <w:color w:val="272727"/>
          <w:spacing w:val="8"/>
        </w:rPr>
      </w:pPr>
      <w:r w:rsidRPr="009E0185">
        <w:rPr>
          <w:rFonts w:asciiTheme="minorHAnsi" w:hAnsiTheme="minorHAnsi" w:cstheme="minorHAnsi"/>
          <w:b/>
          <w:bCs/>
          <w:color w:val="272727"/>
          <w:spacing w:val="8"/>
        </w:rPr>
        <w:t>Dedicated SQL Pool vs. Serverless SQL—Comparison and Uses</w:t>
      </w:r>
    </w:p>
    <w:p w14:paraId="4430C873" w14:textId="55AE1161" w:rsidR="006F1F88" w:rsidRDefault="006F1F88" w:rsidP="009E0185">
      <w:pPr>
        <w:shd w:val="clear" w:color="auto" w:fill="FFFFFF"/>
        <w:jc w:val="center"/>
        <w:textAlignment w:val="top"/>
        <w:rPr>
          <w:rFonts w:ascii="Montserrat" w:hAnsi="Montserrat" w:cs="Open Sans"/>
          <w:color w:val="444444"/>
          <w:spacing w:val="8"/>
          <w:sz w:val="23"/>
          <w:szCs w:val="23"/>
        </w:rPr>
      </w:pPr>
      <w:r>
        <w:rPr>
          <w:rFonts w:ascii="Open Sans" w:hAnsi="Open Sans" w:cs="Open Sans"/>
          <w:noProof/>
          <w:color w:val="000000"/>
          <w:spacing w:val="8"/>
          <w:sz w:val="26"/>
          <w:szCs w:val="26"/>
        </w:rPr>
        <w:drawing>
          <wp:inline distT="0" distB="0" distL="0" distR="0" wp14:anchorId="07CBCA16" wp14:editId="1F33D3B9">
            <wp:extent cx="3103896" cy="1395095"/>
            <wp:effectExtent l="0" t="0" r="1270" b="0"/>
            <wp:docPr id="1885498512" name="Picture 7" descr="Dedicated SQL Pool vs. Serverless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dicated SQL Pool vs. Serverless SQL"/>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17577" cy="1401244"/>
                    </a:xfrm>
                    <a:prstGeom prst="rect">
                      <a:avLst/>
                    </a:prstGeom>
                    <a:noFill/>
                    <a:ln>
                      <a:noFill/>
                    </a:ln>
                  </pic:spPr>
                </pic:pic>
              </a:graphicData>
            </a:graphic>
          </wp:inline>
        </w:drawing>
      </w:r>
    </w:p>
    <w:p w14:paraId="4E7FD5A1" w14:textId="77777777" w:rsidR="006F1F88" w:rsidRPr="009E0185" w:rsidRDefault="006F1F88" w:rsidP="006F1F88">
      <w:pPr>
        <w:pStyle w:val="published-date"/>
        <w:shd w:val="clear" w:color="auto" w:fill="FFFFFF"/>
        <w:spacing w:before="0" w:beforeAutospacing="0" w:after="0" w:afterAutospacing="0" w:line="525" w:lineRule="atLeast"/>
        <w:rPr>
          <w:rFonts w:asciiTheme="minorHAnsi" w:hAnsiTheme="minorHAnsi" w:cstheme="minorHAnsi"/>
          <w:color w:val="333333"/>
          <w:sz w:val="22"/>
          <w:szCs w:val="22"/>
        </w:rPr>
      </w:pPr>
      <w:r w:rsidRPr="009E0185">
        <w:rPr>
          <w:rFonts w:asciiTheme="minorHAnsi" w:hAnsiTheme="minorHAnsi" w:cstheme="minorHAnsi"/>
          <w:color w:val="333333"/>
          <w:sz w:val="22"/>
          <w:szCs w:val="22"/>
        </w:rPr>
        <w:t xml:space="preserve">Reference: </w:t>
      </w:r>
    </w:p>
    <w:p w14:paraId="0157231E" w14:textId="72B8714B" w:rsidR="006F1F88" w:rsidRPr="009E0185" w:rsidRDefault="006F1F88" w:rsidP="006F1F88">
      <w:pPr>
        <w:pStyle w:val="published-date"/>
        <w:shd w:val="clear" w:color="auto" w:fill="FFFFFF"/>
        <w:spacing w:before="0" w:beforeAutospacing="0" w:after="0" w:afterAutospacing="0" w:line="525" w:lineRule="atLeast"/>
        <w:rPr>
          <w:rFonts w:asciiTheme="minorHAnsi" w:hAnsiTheme="minorHAnsi" w:cstheme="minorHAnsi"/>
          <w:color w:val="444444"/>
          <w:spacing w:val="8"/>
          <w:sz w:val="23"/>
          <w:szCs w:val="23"/>
        </w:rPr>
      </w:pPr>
      <w:hyperlink r:id="rId35" w:history="1">
        <w:r w:rsidRPr="009E0185">
          <w:rPr>
            <w:rStyle w:val="Hyperlink"/>
            <w:rFonts w:asciiTheme="minorHAnsi" w:hAnsiTheme="minorHAnsi" w:cstheme="minorHAnsi"/>
            <w:spacing w:val="8"/>
            <w:sz w:val="23"/>
            <w:szCs w:val="23"/>
          </w:rPr>
          <w:t>https://www.royalcyber.com/blogs/dedicated-sql-pool-vs-serverless-sql/</w:t>
        </w:r>
      </w:hyperlink>
    </w:p>
    <w:p w14:paraId="1E86B3CE" w14:textId="77777777" w:rsidR="006F1F88" w:rsidRPr="009E0185" w:rsidRDefault="006F1F88" w:rsidP="009E0185">
      <w:pPr>
        <w:pStyle w:val="Heading2"/>
        <w:shd w:val="clear" w:color="auto" w:fill="FFFFFF"/>
        <w:spacing w:before="0" w:beforeAutospacing="0" w:after="0" w:afterAutospacing="0"/>
        <w:rPr>
          <w:rFonts w:asciiTheme="minorHAnsi" w:hAnsiTheme="minorHAnsi" w:cstheme="minorHAnsi"/>
          <w:color w:val="272727"/>
          <w:spacing w:val="8"/>
          <w:sz w:val="22"/>
          <w:szCs w:val="22"/>
        </w:rPr>
      </w:pPr>
      <w:r w:rsidRPr="009E0185">
        <w:rPr>
          <w:rFonts w:asciiTheme="minorHAnsi" w:hAnsiTheme="minorHAnsi" w:cstheme="minorHAnsi"/>
          <w:color w:val="272727"/>
          <w:spacing w:val="8"/>
          <w:sz w:val="22"/>
          <w:szCs w:val="22"/>
        </w:rPr>
        <w:lastRenderedPageBreak/>
        <w:t>How is the term serverless misleading?</w:t>
      </w:r>
    </w:p>
    <w:p w14:paraId="30AC9903" w14:textId="77777777" w:rsidR="006F1F88" w:rsidRPr="009E0185" w:rsidRDefault="006F1F88" w:rsidP="009E0185">
      <w:pPr>
        <w:pStyle w:val="NormalWeb"/>
        <w:shd w:val="clear" w:color="auto" w:fill="FFFFFF"/>
        <w:spacing w:before="0" w:beforeAutospacing="0" w:after="0" w:afterAutospacing="0"/>
        <w:rPr>
          <w:rFonts w:asciiTheme="minorHAnsi" w:hAnsiTheme="minorHAnsi" w:cstheme="minorHAnsi"/>
          <w:color w:val="333333"/>
          <w:sz w:val="22"/>
          <w:szCs w:val="22"/>
        </w:rPr>
      </w:pPr>
      <w:r w:rsidRPr="009E0185">
        <w:rPr>
          <w:rFonts w:asciiTheme="minorHAnsi" w:hAnsiTheme="minorHAnsi" w:cstheme="minorHAnsi"/>
          <w:color w:val="333333"/>
          <w:sz w:val="22"/>
          <w:szCs w:val="22"/>
        </w:rPr>
        <w:t>It’s a managed service through which a provider handles server infrastructure. Serverless architecture, commonly known as serverless computing, defines a cloud computing implementation system in which the service provider provides machine resources and manages servers for customers’ demands.</w:t>
      </w:r>
    </w:p>
    <w:p w14:paraId="6876E440" w14:textId="77777777" w:rsidR="006F1F88" w:rsidRPr="009E0185" w:rsidRDefault="006F1F88" w:rsidP="009E0185">
      <w:pPr>
        <w:pStyle w:val="NormalWeb"/>
        <w:shd w:val="clear" w:color="auto" w:fill="FFFFFF"/>
        <w:spacing w:before="0" w:beforeAutospacing="0" w:after="0" w:afterAutospacing="0"/>
        <w:rPr>
          <w:rFonts w:asciiTheme="minorHAnsi" w:hAnsiTheme="minorHAnsi" w:cstheme="minorHAnsi"/>
          <w:color w:val="333333"/>
          <w:sz w:val="22"/>
          <w:szCs w:val="22"/>
        </w:rPr>
      </w:pPr>
      <w:r w:rsidRPr="009E0185">
        <w:rPr>
          <w:rFonts w:asciiTheme="minorHAnsi" w:hAnsiTheme="minorHAnsi" w:cstheme="minorHAnsi"/>
          <w:color w:val="333333"/>
          <w:sz w:val="22"/>
          <w:szCs w:val="22"/>
        </w:rPr>
        <w:t>In short, the technical personnel responsible aren’t bound to handle servers, capacity planning, or maintenance and support tasks, but they’re in charge of the logic aspects only.</w:t>
      </w:r>
    </w:p>
    <w:p w14:paraId="341F5520" w14:textId="77777777" w:rsidR="006F1F88" w:rsidRPr="009E0185" w:rsidRDefault="006F1F88" w:rsidP="009E0185">
      <w:pPr>
        <w:pStyle w:val="Heading2"/>
        <w:shd w:val="clear" w:color="auto" w:fill="FFFFFF"/>
        <w:spacing w:before="0" w:beforeAutospacing="0" w:after="0" w:afterAutospacing="0"/>
        <w:rPr>
          <w:rFonts w:asciiTheme="minorHAnsi" w:hAnsiTheme="minorHAnsi" w:cstheme="minorHAnsi"/>
          <w:b w:val="0"/>
          <w:bCs w:val="0"/>
          <w:color w:val="333333"/>
          <w:sz w:val="22"/>
          <w:szCs w:val="22"/>
        </w:rPr>
      </w:pPr>
      <w:r w:rsidRPr="009E0185">
        <w:rPr>
          <w:rFonts w:asciiTheme="minorHAnsi" w:hAnsiTheme="minorHAnsi" w:cstheme="minorHAnsi"/>
          <w:b w:val="0"/>
          <w:bCs w:val="0"/>
          <w:color w:val="333333"/>
          <w:sz w:val="22"/>
          <w:szCs w:val="22"/>
        </w:rPr>
        <w:t>Serverless SQL pool with Azure Synapse Analytics</w:t>
      </w:r>
    </w:p>
    <w:p w14:paraId="3111795A" w14:textId="77777777" w:rsidR="006F1F88" w:rsidRPr="009E0185" w:rsidRDefault="006F1F88" w:rsidP="009E0185">
      <w:pPr>
        <w:pStyle w:val="NormalWeb"/>
        <w:shd w:val="clear" w:color="auto" w:fill="FFFFFF"/>
        <w:spacing w:before="0" w:beforeAutospacing="0" w:after="0" w:afterAutospacing="0"/>
        <w:rPr>
          <w:rFonts w:asciiTheme="minorHAnsi" w:hAnsiTheme="minorHAnsi" w:cstheme="minorHAnsi"/>
          <w:color w:val="333333"/>
          <w:sz w:val="22"/>
          <w:szCs w:val="22"/>
        </w:rPr>
      </w:pPr>
      <w:r w:rsidRPr="009E0185">
        <w:rPr>
          <w:rFonts w:asciiTheme="minorHAnsi" w:hAnsiTheme="minorHAnsi" w:cstheme="minorHAnsi"/>
          <w:color w:val="333333"/>
          <w:sz w:val="22"/>
          <w:szCs w:val="22"/>
        </w:rPr>
        <w:t>Serverless SQL pool is a query service in your data lake that facilitates users to access data by the following workarounds:</w:t>
      </w:r>
    </w:p>
    <w:p w14:paraId="06694B8A" w14:textId="77777777" w:rsidR="006F1F88" w:rsidRPr="009E0185" w:rsidRDefault="006F1F88" w:rsidP="003C5DD3">
      <w:pPr>
        <w:pStyle w:val="NormalWeb"/>
        <w:numPr>
          <w:ilvl w:val="0"/>
          <w:numId w:val="270"/>
        </w:numPr>
        <w:shd w:val="clear" w:color="auto" w:fill="FFFFFF"/>
        <w:spacing w:before="0" w:beforeAutospacing="0" w:after="0" w:afterAutospacing="0"/>
        <w:rPr>
          <w:rFonts w:asciiTheme="minorHAnsi" w:hAnsiTheme="minorHAnsi" w:cstheme="minorHAnsi"/>
          <w:color w:val="333333"/>
          <w:sz w:val="22"/>
          <w:szCs w:val="22"/>
        </w:rPr>
      </w:pPr>
      <w:r w:rsidRPr="009E0185">
        <w:rPr>
          <w:rFonts w:asciiTheme="minorHAnsi" w:hAnsiTheme="minorHAnsi" w:cstheme="minorHAnsi"/>
          <w:color w:val="333333"/>
          <w:sz w:val="22"/>
          <w:szCs w:val="22"/>
        </w:rPr>
        <w:t>A known T-SQL syntax to query data without any requirement of copying or loading data within a specialized location.</w:t>
      </w:r>
    </w:p>
    <w:p w14:paraId="10839872" w14:textId="77777777" w:rsidR="006F1F88" w:rsidRPr="009E0185" w:rsidRDefault="006F1F88" w:rsidP="003C5DD3">
      <w:pPr>
        <w:pStyle w:val="NormalWeb"/>
        <w:numPr>
          <w:ilvl w:val="0"/>
          <w:numId w:val="270"/>
        </w:numPr>
        <w:shd w:val="clear" w:color="auto" w:fill="FFFFFF"/>
        <w:spacing w:before="0" w:beforeAutospacing="0" w:after="0" w:afterAutospacing="0"/>
        <w:rPr>
          <w:rFonts w:asciiTheme="minorHAnsi" w:hAnsiTheme="minorHAnsi" w:cstheme="minorHAnsi"/>
          <w:color w:val="333333"/>
          <w:sz w:val="22"/>
          <w:szCs w:val="22"/>
        </w:rPr>
      </w:pPr>
      <w:r w:rsidRPr="009E0185">
        <w:rPr>
          <w:rFonts w:asciiTheme="minorHAnsi" w:hAnsiTheme="minorHAnsi" w:cstheme="minorHAnsi"/>
          <w:color w:val="333333"/>
          <w:sz w:val="22"/>
          <w:szCs w:val="22"/>
        </w:rPr>
        <w:t>Integrated connectivity through the T-SQL interface, which offers a variety of BI and ad-hoc querying tools and popular drivers.</w:t>
      </w:r>
    </w:p>
    <w:p w14:paraId="237C0071" w14:textId="77777777" w:rsidR="006F1F88" w:rsidRPr="009E0185" w:rsidRDefault="006F1F88" w:rsidP="009E0185">
      <w:pPr>
        <w:pStyle w:val="NormalWeb"/>
        <w:shd w:val="clear" w:color="auto" w:fill="FFFFFF"/>
        <w:spacing w:before="0" w:beforeAutospacing="0" w:after="0" w:afterAutospacing="0"/>
        <w:rPr>
          <w:rFonts w:asciiTheme="minorHAnsi" w:hAnsiTheme="minorHAnsi" w:cstheme="minorHAnsi"/>
          <w:color w:val="333333"/>
          <w:sz w:val="22"/>
          <w:szCs w:val="22"/>
        </w:rPr>
      </w:pPr>
      <w:r w:rsidRPr="009E0185">
        <w:rPr>
          <w:rFonts w:asciiTheme="minorHAnsi" w:hAnsiTheme="minorHAnsi" w:cstheme="minorHAnsi"/>
          <w:color w:val="333333"/>
          <w:sz w:val="22"/>
          <w:szCs w:val="22"/>
        </w:rPr>
        <w:t>Serverless SQL pool works as a distributed data processing system primarily used for large-scale data and computations jobs.</w:t>
      </w:r>
    </w:p>
    <w:p w14:paraId="78AE36B0" w14:textId="77777777" w:rsidR="009E0185" w:rsidRDefault="009E0185" w:rsidP="009E0185">
      <w:pPr>
        <w:pStyle w:val="Heading2"/>
        <w:shd w:val="clear" w:color="auto" w:fill="FFFFFF"/>
        <w:spacing w:before="0" w:beforeAutospacing="0" w:after="0" w:afterAutospacing="0"/>
        <w:rPr>
          <w:rFonts w:asciiTheme="minorHAnsi" w:hAnsiTheme="minorHAnsi" w:cstheme="minorHAnsi"/>
          <w:color w:val="272727"/>
          <w:spacing w:val="8"/>
          <w:sz w:val="22"/>
          <w:szCs w:val="22"/>
        </w:rPr>
      </w:pPr>
    </w:p>
    <w:p w14:paraId="6729BD46" w14:textId="0C677989" w:rsidR="006F1F88" w:rsidRPr="009E0185" w:rsidRDefault="006F1F88" w:rsidP="009E0185">
      <w:pPr>
        <w:pStyle w:val="Heading2"/>
        <w:shd w:val="clear" w:color="auto" w:fill="FFFFFF"/>
        <w:spacing w:before="0" w:beforeAutospacing="0" w:after="0" w:afterAutospacing="0"/>
        <w:rPr>
          <w:rFonts w:asciiTheme="minorHAnsi" w:hAnsiTheme="minorHAnsi" w:cstheme="minorHAnsi"/>
          <w:color w:val="272727"/>
          <w:spacing w:val="8"/>
          <w:sz w:val="22"/>
          <w:szCs w:val="22"/>
        </w:rPr>
      </w:pPr>
      <w:r w:rsidRPr="009E0185">
        <w:rPr>
          <w:rFonts w:asciiTheme="minorHAnsi" w:hAnsiTheme="minorHAnsi" w:cstheme="minorHAnsi"/>
          <w:color w:val="272727"/>
          <w:spacing w:val="8"/>
          <w:sz w:val="22"/>
          <w:szCs w:val="22"/>
        </w:rPr>
        <w:t>Serverless SQL pool benefits</w:t>
      </w:r>
    </w:p>
    <w:p w14:paraId="474F188C" w14:textId="77777777" w:rsidR="006F1F88" w:rsidRPr="009E0185" w:rsidRDefault="006F1F88" w:rsidP="009E0185">
      <w:pPr>
        <w:pStyle w:val="NormalWeb"/>
        <w:shd w:val="clear" w:color="auto" w:fill="FFFFFF"/>
        <w:spacing w:before="0" w:beforeAutospacing="0" w:after="0" w:afterAutospacing="0"/>
        <w:rPr>
          <w:rFonts w:asciiTheme="minorHAnsi" w:hAnsiTheme="minorHAnsi" w:cstheme="minorHAnsi"/>
          <w:color w:val="333333"/>
          <w:sz w:val="22"/>
          <w:szCs w:val="22"/>
        </w:rPr>
      </w:pPr>
      <w:r w:rsidRPr="009E0185">
        <w:rPr>
          <w:rFonts w:asciiTheme="minorHAnsi" w:hAnsiTheme="minorHAnsi" w:cstheme="minorHAnsi"/>
          <w:color w:val="333333"/>
          <w:sz w:val="22"/>
          <w:szCs w:val="22"/>
        </w:rPr>
        <w:t>Serverless SQL pool offers many benefits for teams and users looking to explore data and acquire insights from the data lake, optimize their current data transformation pipeline. These are the situations best suited for using a serverless SQL pool endpoint.</w:t>
      </w:r>
    </w:p>
    <w:p w14:paraId="406D7ED6" w14:textId="6B3110F8" w:rsidR="006F1F88" w:rsidRPr="009E0185" w:rsidRDefault="006F1F88" w:rsidP="003C5DD3">
      <w:pPr>
        <w:numPr>
          <w:ilvl w:val="0"/>
          <w:numId w:val="7"/>
        </w:numPr>
        <w:shd w:val="clear" w:color="auto" w:fill="FFFFFF"/>
        <w:spacing w:before="100" w:beforeAutospacing="1" w:after="0" w:afterAutospacing="1" w:line="240" w:lineRule="auto"/>
        <w:ind w:left="1117"/>
        <w:rPr>
          <w:rFonts w:eastAsia="Times New Roman" w:cstheme="minorHAnsi"/>
          <w:color w:val="333333"/>
        </w:rPr>
      </w:pPr>
      <w:r w:rsidRPr="009E0185">
        <w:rPr>
          <w:rFonts w:eastAsia="Times New Roman"/>
          <w:b/>
          <w:bCs/>
          <w:color w:val="333333"/>
        </w:rPr>
        <w:t>Fundamental discovery and exploration:</w:t>
      </w:r>
      <w:r w:rsidR="009E0185">
        <w:rPr>
          <w:rFonts w:eastAsia="Times New Roman"/>
          <w:b/>
          <w:bCs/>
          <w:color w:val="333333"/>
        </w:rPr>
        <w:t xml:space="preserve"> </w:t>
      </w:r>
      <w:r w:rsidRPr="009E0185">
        <w:rPr>
          <w:rFonts w:eastAsia="Times New Roman" w:cstheme="minorHAnsi"/>
          <w:color w:val="333333"/>
        </w:rPr>
        <w:t>Inquire the data in different formats like Parquet, JSON, CSV, etc., in the data lake. The purpose is to make action plans for extracting valuable insights.</w:t>
      </w:r>
    </w:p>
    <w:p w14:paraId="43A7B8A0" w14:textId="3E1A276E" w:rsidR="006F1F88" w:rsidRPr="009E0185" w:rsidRDefault="006F1F88" w:rsidP="003C5DD3">
      <w:pPr>
        <w:numPr>
          <w:ilvl w:val="0"/>
          <w:numId w:val="7"/>
        </w:numPr>
        <w:shd w:val="clear" w:color="auto" w:fill="FFFFFF"/>
        <w:spacing w:before="100" w:beforeAutospacing="1" w:after="0" w:afterAutospacing="1" w:line="240" w:lineRule="auto"/>
        <w:ind w:left="1117"/>
        <w:rPr>
          <w:rFonts w:eastAsia="Times New Roman" w:cstheme="minorHAnsi"/>
          <w:color w:val="333333"/>
        </w:rPr>
      </w:pPr>
      <w:r w:rsidRPr="009E0185">
        <w:rPr>
          <w:rFonts w:eastAsia="Times New Roman"/>
          <w:b/>
          <w:bCs/>
          <w:color w:val="333333"/>
        </w:rPr>
        <w:t>Logical data warehouse:</w:t>
      </w:r>
      <w:r w:rsidRPr="009E0185">
        <w:rPr>
          <w:rFonts w:eastAsia="Times New Roman" w:cstheme="minorHAnsi"/>
          <w:color w:val="333333"/>
        </w:rPr>
        <w:t xml:space="preserve"> Issues a relational abstraction over the disparate data without transforming and relocating data, users </w:t>
      </w:r>
      <w:r w:rsidR="009E0185" w:rsidRPr="009E0185">
        <w:rPr>
          <w:rFonts w:eastAsia="Times New Roman" w:cstheme="minorHAnsi"/>
          <w:color w:val="333333"/>
        </w:rPr>
        <w:t>always get the view updated data</w:t>
      </w:r>
      <w:r w:rsidRPr="009E0185">
        <w:rPr>
          <w:rFonts w:eastAsia="Times New Roman" w:cstheme="minorHAnsi"/>
          <w:color w:val="333333"/>
        </w:rPr>
        <w:t>.</w:t>
      </w:r>
    </w:p>
    <w:p w14:paraId="1462A6A6" w14:textId="77777777" w:rsidR="006F1F88" w:rsidRPr="009E0185" w:rsidRDefault="006F1F88" w:rsidP="003C5DD3">
      <w:pPr>
        <w:numPr>
          <w:ilvl w:val="0"/>
          <w:numId w:val="7"/>
        </w:numPr>
        <w:shd w:val="clear" w:color="auto" w:fill="FFFFFF"/>
        <w:spacing w:before="100" w:beforeAutospacing="1" w:after="0" w:line="240" w:lineRule="auto"/>
        <w:ind w:left="1117"/>
        <w:rPr>
          <w:rFonts w:eastAsia="Times New Roman" w:cstheme="minorHAnsi"/>
          <w:color w:val="333333"/>
        </w:rPr>
      </w:pPr>
      <w:r w:rsidRPr="009E0185">
        <w:rPr>
          <w:rFonts w:eastAsia="Times New Roman"/>
          <w:b/>
          <w:bCs/>
          <w:color w:val="333333"/>
        </w:rPr>
        <w:t>Data transformation:</w:t>
      </w:r>
      <w:r w:rsidRPr="009E0185">
        <w:rPr>
          <w:rFonts w:eastAsia="Times New Roman" w:cstheme="minorHAnsi"/>
          <w:color w:val="333333"/>
        </w:rPr>
        <w:t> Transform the data in the lake through T-SQL in a convenient, scalable manner. The data is then added to BI and other tools or incorporated into a relational data store such as Azure SQL Database, Synapse SQL Database, etc.</w:t>
      </w:r>
    </w:p>
    <w:p w14:paraId="11E3910D" w14:textId="77777777" w:rsidR="009E0185" w:rsidRDefault="009E0185" w:rsidP="009E0185">
      <w:pPr>
        <w:pStyle w:val="NormalWeb"/>
        <w:shd w:val="clear" w:color="auto" w:fill="FFFFFF"/>
        <w:spacing w:before="0" w:beforeAutospacing="0" w:after="0" w:afterAutospacing="0"/>
        <w:rPr>
          <w:rStyle w:val="Strong"/>
          <w:rFonts w:asciiTheme="minorHAnsi" w:hAnsiTheme="minorHAnsi" w:cstheme="minorHAnsi"/>
          <w:color w:val="000000"/>
          <w:spacing w:val="8"/>
          <w:sz w:val="22"/>
          <w:szCs w:val="22"/>
        </w:rPr>
      </w:pPr>
    </w:p>
    <w:p w14:paraId="279FDD96" w14:textId="3F7BF7F0" w:rsidR="006F1F88" w:rsidRPr="009E0185" w:rsidRDefault="006F1F88" w:rsidP="009E0185">
      <w:pPr>
        <w:pStyle w:val="NormalWeb"/>
        <w:shd w:val="clear" w:color="auto" w:fill="FFFFFF"/>
        <w:spacing w:before="0" w:beforeAutospacing="0" w:after="0" w:afterAutospacing="0"/>
        <w:rPr>
          <w:rFonts w:asciiTheme="minorHAnsi" w:hAnsiTheme="minorHAnsi" w:cstheme="minorHAnsi"/>
          <w:color w:val="000000"/>
          <w:spacing w:val="8"/>
          <w:sz w:val="22"/>
          <w:szCs w:val="22"/>
        </w:rPr>
      </w:pPr>
      <w:r w:rsidRPr="009E0185">
        <w:rPr>
          <w:rStyle w:val="Strong"/>
          <w:rFonts w:asciiTheme="minorHAnsi" w:hAnsiTheme="minorHAnsi" w:cstheme="minorHAnsi"/>
          <w:color w:val="000000"/>
          <w:spacing w:val="8"/>
          <w:sz w:val="22"/>
          <w:szCs w:val="22"/>
        </w:rPr>
        <w:t>Other personnel who can leverage serverless SQL pool are:</w:t>
      </w:r>
    </w:p>
    <w:p w14:paraId="3B048E92" w14:textId="77777777" w:rsidR="006F1F88" w:rsidRPr="009E0185" w:rsidRDefault="006F1F88" w:rsidP="003C5DD3">
      <w:pPr>
        <w:numPr>
          <w:ilvl w:val="0"/>
          <w:numId w:val="8"/>
        </w:numPr>
        <w:shd w:val="clear" w:color="auto" w:fill="FFFFFF"/>
        <w:spacing w:before="100" w:beforeAutospacing="1" w:after="100" w:afterAutospacing="1" w:line="240" w:lineRule="auto"/>
        <w:ind w:left="1117"/>
        <w:rPr>
          <w:rFonts w:eastAsia="Times New Roman" w:cstheme="minorHAnsi"/>
          <w:color w:val="333333"/>
        </w:rPr>
      </w:pPr>
      <w:r w:rsidRPr="009E0185">
        <w:rPr>
          <w:rFonts w:eastAsia="Times New Roman" w:cstheme="minorHAnsi"/>
          <w:color w:val="333333"/>
        </w:rPr>
        <w:t>Data scientists can promptly examine the content and structure of the lake data by using the OPENROWSET and automatic schema inference features.</w:t>
      </w:r>
    </w:p>
    <w:p w14:paraId="38DE5107" w14:textId="77777777" w:rsidR="006F1F88" w:rsidRPr="009E0185" w:rsidRDefault="006F1F88" w:rsidP="003C5DD3">
      <w:pPr>
        <w:numPr>
          <w:ilvl w:val="0"/>
          <w:numId w:val="8"/>
        </w:numPr>
        <w:shd w:val="clear" w:color="auto" w:fill="FFFFFF"/>
        <w:spacing w:before="100" w:beforeAutospacing="1" w:after="100" w:afterAutospacing="1" w:line="240" w:lineRule="auto"/>
        <w:ind w:left="1117"/>
        <w:rPr>
          <w:rFonts w:eastAsia="Times New Roman" w:cstheme="minorHAnsi"/>
          <w:color w:val="333333"/>
        </w:rPr>
      </w:pPr>
      <w:r w:rsidRPr="009E0185">
        <w:rPr>
          <w:rFonts w:eastAsia="Times New Roman" w:cstheme="minorHAnsi"/>
          <w:color w:val="333333"/>
        </w:rPr>
        <w:t>Data engineers can explore the lake, transform, create, and simplify their data transformation pipelines through the pool.</w:t>
      </w:r>
    </w:p>
    <w:p w14:paraId="43D75927" w14:textId="77777777" w:rsidR="006F1F88" w:rsidRPr="009E0185" w:rsidRDefault="006F1F88" w:rsidP="003C5DD3">
      <w:pPr>
        <w:numPr>
          <w:ilvl w:val="0"/>
          <w:numId w:val="8"/>
        </w:numPr>
        <w:shd w:val="clear" w:color="auto" w:fill="FFFFFF"/>
        <w:spacing w:before="100" w:beforeAutospacing="1" w:after="100" w:afterAutospacing="1" w:line="240" w:lineRule="auto"/>
        <w:ind w:left="1117"/>
        <w:rPr>
          <w:rFonts w:eastAsia="Times New Roman" w:cstheme="minorHAnsi"/>
          <w:color w:val="333333"/>
        </w:rPr>
      </w:pPr>
      <w:r w:rsidRPr="009E0185">
        <w:rPr>
          <w:rFonts w:eastAsia="Times New Roman" w:cstheme="minorHAnsi"/>
          <w:color w:val="333333"/>
        </w:rPr>
        <w:t>Data analysts can explore the data and Spark external tables through T-SQL language and other familiar tools, which can be further connected with serverless SQL pool.</w:t>
      </w:r>
    </w:p>
    <w:p w14:paraId="5C27221C" w14:textId="223D0B32" w:rsidR="009E0185" w:rsidRPr="009E0185" w:rsidRDefault="006F1F88" w:rsidP="003C5DD3">
      <w:pPr>
        <w:numPr>
          <w:ilvl w:val="0"/>
          <w:numId w:val="8"/>
        </w:numPr>
        <w:shd w:val="clear" w:color="auto" w:fill="FFFFFF"/>
        <w:spacing w:before="100" w:beforeAutospacing="1" w:after="0" w:line="240" w:lineRule="auto"/>
        <w:ind w:left="1117"/>
        <w:rPr>
          <w:rFonts w:eastAsia="Times New Roman" w:cstheme="minorHAnsi"/>
          <w:color w:val="333333"/>
        </w:rPr>
      </w:pPr>
      <w:r w:rsidRPr="009E0185">
        <w:rPr>
          <w:rFonts w:eastAsia="Times New Roman" w:cstheme="minorHAnsi"/>
          <w:color w:val="333333"/>
        </w:rPr>
        <w:t>Business intelligence experts can instantly generate BI reports over Spark tables and data in the lake.</w:t>
      </w:r>
    </w:p>
    <w:p w14:paraId="5DC03866" w14:textId="30D450A9" w:rsidR="006F1F88" w:rsidRPr="009E0185" w:rsidRDefault="006F1F88" w:rsidP="009E0185">
      <w:pPr>
        <w:pStyle w:val="Heading2"/>
        <w:shd w:val="clear" w:color="auto" w:fill="FFFFFF"/>
        <w:spacing w:before="0" w:beforeAutospacing="0" w:after="0" w:afterAutospacing="0"/>
        <w:rPr>
          <w:rFonts w:asciiTheme="minorHAnsi" w:hAnsiTheme="minorHAnsi" w:cstheme="minorHAnsi"/>
          <w:color w:val="272727"/>
          <w:spacing w:val="8"/>
          <w:sz w:val="22"/>
          <w:szCs w:val="22"/>
        </w:rPr>
      </w:pPr>
      <w:r w:rsidRPr="009E0185">
        <w:rPr>
          <w:rFonts w:asciiTheme="minorHAnsi" w:hAnsiTheme="minorHAnsi" w:cstheme="minorHAnsi"/>
          <w:color w:val="272727"/>
          <w:spacing w:val="8"/>
          <w:sz w:val="22"/>
          <w:szCs w:val="22"/>
        </w:rPr>
        <w:t>Dedicated SQL pool vs. serverless SQL</w:t>
      </w:r>
    </w:p>
    <w:p w14:paraId="32408C21" w14:textId="77777777" w:rsidR="006F1F88" w:rsidRPr="009E0185" w:rsidRDefault="006F1F88" w:rsidP="009E0185">
      <w:pPr>
        <w:pStyle w:val="Heading3"/>
        <w:shd w:val="clear" w:color="auto" w:fill="FFFFFF"/>
        <w:spacing w:before="0" w:line="240" w:lineRule="auto"/>
        <w:rPr>
          <w:rFonts w:asciiTheme="minorHAnsi" w:hAnsiTheme="minorHAnsi" w:cstheme="minorHAnsi"/>
          <w:color w:val="E66208"/>
          <w:spacing w:val="8"/>
          <w:sz w:val="22"/>
          <w:szCs w:val="22"/>
        </w:rPr>
      </w:pPr>
      <w:r w:rsidRPr="009E0185">
        <w:rPr>
          <w:rFonts w:asciiTheme="minorHAnsi" w:hAnsiTheme="minorHAnsi" w:cstheme="minorHAnsi"/>
          <w:color w:val="E66208"/>
          <w:spacing w:val="8"/>
          <w:sz w:val="22"/>
          <w:szCs w:val="22"/>
        </w:rPr>
        <w:t>Dedicated SQL pool</w:t>
      </w:r>
    </w:p>
    <w:p w14:paraId="714C971E" w14:textId="77777777" w:rsidR="006F1F88" w:rsidRPr="009E0185" w:rsidRDefault="006F1F88" w:rsidP="009E0185">
      <w:pPr>
        <w:pStyle w:val="NormalWeb"/>
        <w:shd w:val="clear" w:color="auto" w:fill="FFFFFF"/>
        <w:spacing w:before="0" w:beforeAutospacing="0" w:after="0" w:afterAutospacing="0"/>
        <w:rPr>
          <w:rFonts w:asciiTheme="minorHAnsi" w:hAnsiTheme="minorHAnsi" w:cstheme="minorHAnsi"/>
          <w:color w:val="333333"/>
          <w:sz w:val="22"/>
          <w:szCs w:val="22"/>
        </w:rPr>
      </w:pPr>
      <w:r w:rsidRPr="009E0185">
        <w:rPr>
          <w:rFonts w:asciiTheme="minorHAnsi" w:hAnsiTheme="minorHAnsi" w:cstheme="minorHAnsi"/>
          <w:color w:val="333333"/>
          <w:sz w:val="22"/>
          <w:szCs w:val="22"/>
        </w:rPr>
        <w:t>The SQL pool was known as Azure SQL Data Warehouse, before becoming a part of Synapse. When using Synapse SQL, a dedicated pool presents several provisioned analytical resources. A dedicated SQL is a big data solution that provides data storage in a relational table with columnar storage, and it improves query performance and limits the storage cost. A dedicated SQL server is measured in data warehousing units (DWU). After the data is stored in the dedicated SQL pool, users can utilize it for analytics on a large scale.</w:t>
      </w:r>
    </w:p>
    <w:p w14:paraId="224E3E87" w14:textId="77777777" w:rsidR="006F1F88" w:rsidRPr="009E0185" w:rsidRDefault="006F1F88" w:rsidP="006F1F88">
      <w:pPr>
        <w:pStyle w:val="Heading3"/>
        <w:shd w:val="clear" w:color="auto" w:fill="FFFFFF"/>
        <w:spacing w:before="0"/>
        <w:rPr>
          <w:rFonts w:asciiTheme="minorHAnsi" w:hAnsiTheme="minorHAnsi" w:cstheme="minorHAnsi"/>
          <w:color w:val="E66208"/>
          <w:spacing w:val="8"/>
          <w:sz w:val="22"/>
          <w:szCs w:val="22"/>
        </w:rPr>
      </w:pPr>
      <w:r w:rsidRPr="009E0185">
        <w:rPr>
          <w:rFonts w:asciiTheme="minorHAnsi" w:hAnsiTheme="minorHAnsi" w:cstheme="minorHAnsi"/>
          <w:color w:val="E66208"/>
          <w:spacing w:val="8"/>
          <w:sz w:val="22"/>
          <w:szCs w:val="22"/>
        </w:rPr>
        <w:lastRenderedPageBreak/>
        <w:t>Serverless SQL pool</w:t>
      </w:r>
    </w:p>
    <w:p w14:paraId="57DE27EB" w14:textId="77777777" w:rsidR="00B9722E" w:rsidRDefault="00B9722E" w:rsidP="009E0185">
      <w:pPr>
        <w:pStyle w:val="NormalWeb"/>
        <w:shd w:val="clear" w:color="auto" w:fill="FFFFFF"/>
        <w:spacing w:before="0" w:beforeAutospacing="0" w:after="0" w:afterAutospacing="0"/>
        <w:rPr>
          <w:rFonts w:asciiTheme="minorHAnsi" w:hAnsiTheme="minorHAnsi" w:cstheme="minorHAnsi"/>
          <w:color w:val="333333"/>
          <w:sz w:val="22"/>
          <w:szCs w:val="22"/>
        </w:rPr>
      </w:pPr>
    </w:p>
    <w:p w14:paraId="2EC198C9" w14:textId="196BCE83" w:rsidR="006F1F88" w:rsidRDefault="006F1F88" w:rsidP="009E0185">
      <w:pPr>
        <w:pStyle w:val="NormalWeb"/>
        <w:shd w:val="clear" w:color="auto" w:fill="FFFFFF"/>
        <w:spacing w:before="0" w:beforeAutospacing="0" w:after="0" w:afterAutospacing="0"/>
        <w:rPr>
          <w:rFonts w:asciiTheme="minorHAnsi" w:hAnsiTheme="minorHAnsi" w:cstheme="minorHAnsi"/>
          <w:color w:val="333333"/>
          <w:sz w:val="22"/>
          <w:szCs w:val="22"/>
        </w:rPr>
      </w:pPr>
      <w:r w:rsidRPr="009E0185">
        <w:rPr>
          <w:rFonts w:asciiTheme="minorHAnsi" w:hAnsiTheme="minorHAnsi" w:cstheme="minorHAnsi"/>
          <w:color w:val="333333"/>
          <w:sz w:val="22"/>
          <w:szCs w:val="22"/>
        </w:rPr>
        <w:t>A serverless SQL pool stores and computes large-scale data in a distributing data processing system. The Azure serverless SQL pool doesn’t mandate users to set up infrastructure and maintain clusters. Instead, it uses a pay-per-use model, which means there is no cost incurred for resources not used, and the charge made is based on the data processed by each query run.</w:t>
      </w:r>
    </w:p>
    <w:p w14:paraId="501DB0D6" w14:textId="77777777" w:rsidR="00B9722E" w:rsidRPr="009E0185" w:rsidRDefault="00B9722E" w:rsidP="009E0185">
      <w:pPr>
        <w:pStyle w:val="NormalWeb"/>
        <w:shd w:val="clear" w:color="auto" w:fill="FFFFFF"/>
        <w:spacing w:before="0" w:beforeAutospacing="0" w:after="0" w:afterAutospacing="0"/>
        <w:rPr>
          <w:rFonts w:asciiTheme="minorHAnsi" w:hAnsiTheme="minorHAnsi" w:cstheme="minorHAnsi"/>
          <w:color w:val="333333"/>
          <w:sz w:val="22"/>
          <w:szCs w:val="22"/>
        </w:rPr>
      </w:pPr>
    </w:p>
    <w:tbl>
      <w:tblPr>
        <w:tblW w:w="9054" w:type="dxa"/>
        <w:tblCellMar>
          <w:top w:w="15" w:type="dxa"/>
          <w:left w:w="15" w:type="dxa"/>
          <w:bottom w:w="15" w:type="dxa"/>
          <w:right w:w="15" w:type="dxa"/>
        </w:tblCellMar>
        <w:tblLook w:val="04A0" w:firstRow="1" w:lastRow="0" w:firstColumn="1" w:lastColumn="0" w:noHBand="0" w:noVBand="1"/>
      </w:tblPr>
      <w:tblGrid>
        <w:gridCol w:w="4367"/>
        <w:gridCol w:w="4687"/>
      </w:tblGrid>
      <w:tr w:rsidR="006F1F88" w14:paraId="755D20DF" w14:textId="77777777" w:rsidTr="009E0185">
        <w:trPr>
          <w:trHeight w:val="387"/>
        </w:trPr>
        <w:tc>
          <w:tcPr>
            <w:tcW w:w="0" w:type="auto"/>
            <w:tcBorders>
              <w:top w:val="single" w:sz="6" w:space="0" w:color="F2F2F2"/>
            </w:tcBorders>
            <w:shd w:val="clear" w:color="auto" w:fill="003963"/>
            <w:tcMar>
              <w:top w:w="180" w:type="dxa"/>
              <w:left w:w="150" w:type="dxa"/>
              <w:bottom w:w="180" w:type="dxa"/>
              <w:right w:w="150" w:type="dxa"/>
            </w:tcMar>
            <w:vAlign w:val="center"/>
            <w:hideMark/>
          </w:tcPr>
          <w:p w14:paraId="641A6D61" w14:textId="5DFBCDAA" w:rsidR="006F1F88" w:rsidRPr="00B9722E" w:rsidRDefault="006F1F88" w:rsidP="009E0185">
            <w:pPr>
              <w:spacing w:line="240" w:lineRule="auto"/>
              <w:jc w:val="center"/>
              <w:rPr>
                <w:rFonts w:eastAsia="Times New Roman" w:cstheme="minorHAnsi"/>
                <w:b/>
                <w:bCs/>
                <w:color w:val="FFFFFF" w:themeColor="background1"/>
              </w:rPr>
            </w:pPr>
            <w:r>
              <w:rPr>
                <w:rFonts w:ascii="Montserrat" w:hAnsi="Montserrat" w:cs="Open Sans"/>
                <w:color w:val="000000"/>
                <w:spacing w:val="8"/>
                <w:sz w:val="26"/>
                <w:szCs w:val="26"/>
              </w:rPr>
              <w:t> </w:t>
            </w:r>
            <w:r w:rsidRPr="00B9722E">
              <w:rPr>
                <w:rFonts w:eastAsia="Times New Roman" w:cstheme="minorHAnsi"/>
                <w:b/>
                <w:bCs/>
                <w:color w:val="FFFFFF" w:themeColor="background1"/>
              </w:rPr>
              <w:t>Dedicated SQL Pool</w:t>
            </w:r>
          </w:p>
        </w:tc>
        <w:tc>
          <w:tcPr>
            <w:tcW w:w="0" w:type="auto"/>
            <w:tcBorders>
              <w:top w:val="single" w:sz="6" w:space="0" w:color="F2F2F2"/>
            </w:tcBorders>
            <w:shd w:val="clear" w:color="auto" w:fill="003963"/>
            <w:tcMar>
              <w:top w:w="180" w:type="dxa"/>
              <w:left w:w="150" w:type="dxa"/>
              <w:bottom w:w="180" w:type="dxa"/>
              <w:right w:w="150" w:type="dxa"/>
            </w:tcMar>
            <w:vAlign w:val="center"/>
            <w:hideMark/>
          </w:tcPr>
          <w:p w14:paraId="64E30C56" w14:textId="77777777" w:rsidR="006F1F88" w:rsidRPr="00B9722E" w:rsidRDefault="006F1F88" w:rsidP="009E0185">
            <w:pPr>
              <w:spacing w:line="240" w:lineRule="auto"/>
              <w:jc w:val="center"/>
              <w:rPr>
                <w:rFonts w:eastAsia="Times New Roman" w:cstheme="minorHAnsi"/>
                <w:b/>
                <w:bCs/>
                <w:color w:val="FFFFFF" w:themeColor="background1"/>
              </w:rPr>
            </w:pPr>
            <w:r w:rsidRPr="00B9722E">
              <w:rPr>
                <w:rFonts w:eastAsia="Times New Roman" w:cstheme="minorHAnsi"/>
                <w:b/>
                <w:bCs/>
                <w:color w:val="FFFFFF" w:themeColor="background1"/>
              </w:rPr>
              <w:t>Serverless SQL Pool</w:t>
            </w:r>
          </w:p>
        </w:tc>
      </w:tr>
      <w:tr w:rsidR="006F1F88" w14:paraId="5BEC75D7" w14:textId="77777777" w:rsidTr="00B9722E">
        <w:trPr>
          <w:trHeight w:val="738"/>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C2FEDB"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Allows you to run a query and ingest data from the business’s data lake files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B7C425"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Allows users to query their data lake files</w:t>
            </w:r>
          </w:p>
        </w:tc>
      </w:tr>
      <w:tr w:rsidR="006F1F88" w14:paraId="17E44A1A" w14:textId="77777777" w:rsidTr="00B9722E">
        <w:trPr>
          <w:trHeight w:val="675"/>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9718E00"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Demands an infrastructure set up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461681F"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Not required to set up an infrastructure or maintain clusters</w:t>
            </w:r>
          </w:p>
        </w:tc>
      </w:tr>
      <w:tr w:rsidR="006F1F88" w14:paraId="7B897737" w14:textId="77777777" w:rsidTr="009E0185">
        <w:trPr>
          <w:trHeight w:val="666"/>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FB7CF2"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Need to acquire dedicated servers before conducting any operation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F51DEA"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Seamless data transformation and exploration without any infrastructure in place</w:t>
            </w:r>
          </w:p>
        </w:tc>
      </w:tr>
      <w:tr w:rsidR="006F1F88" w14:paraId="5EA5FFD5" w14:textId="77777777" w:rsidTr="009E0185">
        <w:trPr>
          <w:trHeight w:val="41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3AF77AF"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Data is stored in relational tables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D8F5468"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Data is stored in Data Lake</w:t>
            </w:r>
          </w:p>
        </w:tc>
      </w:tr>
      <w:tr w:rsidR="006F1F88" w14:paraId="2F6346C2" w14:textId="77777777" w:rsidTr="009E0185">
        <w:trPr>
          <w:trHeight w:val="666"/>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54775B"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Cost is managed by pausing SQL pool or scaling down warehouse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73A3E4"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Cost is automatically handled and invoiced on a pay-per-query basis</w:t>
            </w:r>
          </w:p>
        </w:tc>
      </w:tr>
      <w:tr w:rsidR="006F1F88" w14:paraId="63CA5BF3" w14:textId="77777777" w:rsidTr="009E0185">
        <w:trPr>
          <w:trHeight w:val="41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E9E4DA8"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Cost is incurred for the resources reserved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A15DCF4"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Cost is incurred for the data processed per query</w:t>
            </w:r>
          </w:p>
        </w:tc>
      </w:tr>
      <w:tr w:rsidR="006F1F88" w14:paraId="58D4E2CE" w14:textId="77777777" w:rsidTr="00B9722E">
        <w:trPr>
          <w:trHeight w:val="20"/>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3654EA"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Pay per DWU provisioned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647477" w14:textId="77777777" w:rsidR="006F1F88" w:rsidRPr="00B9722E" w:rsidRDefault="006F1F88" w:rsidP="009E0185">
            <w:pPr>
              <w:spacing w:line="240" w:lineRule="auto"/>
              <w:rPr>
                <w:rFonts w:eastAsia="Times New Roman" w:cstheme="minorHAnsi"/>
                <w:color w:val="333333"/>
              </w:rPr>
            </w:pPr>
            <w:r w:rsidRPr="00B9722E">
              <w:rPr>
                <w:rFonts w:eastAsia="Times New Roman" w:cstheme="minorHAnsi"/>
                <w:color w:val="333333"/>
              </w:rPr>
              <w:t>Pay per TB Processed</w:t>
            </w:r>
          </w:p>
        </w:tc>
      </w:tr>
    </w:tbl>
    <w:p w14:paraId="6F5E3565" w14:textId="77777777" w:rsidR="00B9722E" w:rsidRDefault="00B9722E" w:rsidP="006F1F88">
      <w:pPr>
        <w:pStyle w:val="Heading3"/>
        <w:shd w:val="clear" w:color="auto" w:fill="FFFFFF"/>
        <w:spacing w:before="0"/>
        <w:rPr>
          <w:rFonts w:asciiTheme="minorHAnsi" w:hAnsiTheme="minorHAnsi" w:cstheme="minorHAnsi"/>
          <w:color w:val="E66208"/>
          <w:spacing w:val="8"/>
          <w:sz w:val="22"/>
          <w:szCs w:val="22"/>
        </w:rPr>
      </w:pPr>
    </w:p>
    <w:p w14:paraId="7632E443" w14:textId="77777777" w:rsidR="00B9722E" w:rsidRDefault="00B9722E" w:rsidP="006F1F88">
      <w:pPr>
        <w:pStyle w:val="Heading3"/>
        <w:shd w:val="clear" w:color="auto" w:fill="FFFFFF"/>
        <w:spacing w:before="0"/>
        <w:rPr>
          <w:rFonts w:asciiTheme="minorHAnsi" w:hAnsiTheme="minorHAnsi" w:cstheme="minorHAnsi"/>
          <w:color w:val="E66208"/>
          <w:spacing w:val="8"/>
          <w:sz w:val="22"/>
          <w:szCs w:val="22"/>
        </w:rPr>
      </w:pPr>
    </w:p>
    <w:p w14:paraId="7A0DD020" w14:textId="2701414D" w:rsidR="006F1F88" w:rsidRPr="00B9722E" w:rsidRDefault="006F1F88" w:rsidP="006F1F88">
      <w:pPr>
        <w:pStyle w:val="Heading3"/>
        <w:shd w:val="clear" w:color="auto" w:fill="FFFFFF"/>
        <w:spacing w:before="0"/>
        <w:rPr>
          <w:rFonts w:asciiTheme="minorHAnsi" w:hAnsiTheme="minorHAnsi" w:cstheme="minorHAnsi"/>
          <w:color w:val="E66208"/>
          <w:spacing w:val="8"/>
          <w:sz w:val="22"/>
          <w:szCs w:val="22"/>
        </w:rPr>
      </w:pPr>
      <w:r w:rsidRPr="00B9722E">
        <w:rPr>
          <w:rFonts w:asciiTheme="minorHAnsi" w:hAnsiTheme="minorHAnsi" w:cstheme="minorHAnsi"/>
          <w:color w:val="E66208"/>
          <w:spacing w:val="8"/>
          <w:sz w:val="22"/>
          <w:szCs w:val="22"/>
        </w:rPr>
        <w:t>Cost</w:t>
      </w:r>
    </w:p>
    <w:p w14:paraId="425DE404" w14:textId="77777777" w:rsidR="00B9722E" w:rsidRDefault="00B9722E" w:rsidP="00B9722E">
      <w:pPr>
        <w:pStyle w:val="NormalWeb"/>
        <w:shd w:val="clear" w:color="auto" w:fill="FFFFFF"/>
        <w:spacing w:before="0" w:beforeAutospacing="0" w:after="0" w:afterAutospacing="0"/>
        <w:rPr>
          <w:rFonts w:asciiTheme="minorHAnsi" w:hAnsiTheme="minorHAnsi" w:cstheme="minorHAnsi"/>
          <w:color w:val="333333"/>
          <w:sz w:val="22"/>
          <w:szCs w:val="22"/>
        </w:rPr>
      </w:pPr>
    </w:p>
    <w:p w14:paraId="7EF64CEA" w14:textId="777AF034" w:rsidR="006F1F88" w:rsidRPr="00B9722E" w:rsidRDefault="006F1F88" w:rsidP="00B9722E">
      <w:pPr>
        <w:pStyle w:val="NormalWeb"/>
        <w:shd w:val="clear" w:color="auto" w:fill="FFFFFF"/>
        <w:spacing w:before="0" w:beforeAutospacing="0" w:after="0" w:afterAutospacing="0"/>
        <w:rPr>
          <w:rFonts w:asciiTheme="minorHAnsi" w:hAnsiTheme="minorHAnsi" w:cstheme="minorHAnsi"/>
          <w:color w:val="333333"/>
          <w:sz w:val="22"/>
          <w:szCs w:val="22"/>
        </w:rPr>
      </w:pPr>
      <w:r w:rsidRPr="00B9722E">
        <w:rPr>
          <w:rFonts w:asciiTheme="minorHAnsi" w:hAnsiTheme="minorHAnsi" w:cstheme="minorHAnsi"/>
          <w:color w:val="333333"/>
          <w:sz w:val="22"/>
          <w:szCs w:val="22"/>
        </w:rPr>
        <w:t xml:space="preserve">Unlike dedicated SQL pools where the user pays for reserved resources at a pre-decided scale, the cost of serverless SQL is calculated per TB or data processed based on the queries run. The pricing of serverless SQL pool is around 5 USD per TB of data processed, but costs can quickly rise if the queries </w:t>
      </w:r>
      <w:proofErr w:type="gramStart"/>
      <w:r w:rsidRPr="00B9722E">
        <w:rPr>
          <w:rFonts w:asciiTheme="minorHAnsi" w:hAnsiTheme="minorHAnsi" w:cstheme="minorHAnsi"/>
          <w:color w:val="333333"/>
          <w:sz w:val="22"/>
          <w:szCs w:val="22"/>
        </w:rPr>
        <w:t>run are</w:t>
      </w:r>
      <w:proofErr w:type="gramEnd"/>
      <w:r w:rsidRPr="00B9722E">
        <w:rPr>
          <w:rFonts w:asciiTheme="minorHAnsi" w:hAnsiTheme="minorHAnsi" w:cstheme="minorHAnsi"/>
          <w:color w:val="333333"/>
          <w:sz w:val="22"/>
          <w:szCs w:val="22"/>
        </w:rPr>
        <w:t xml:space="preserve"> above large </w:t>
      </w:r>
      <w:proofErr w:type="gramStart"/>
      <w:r w:rsidRPr="00B9722E">
        <w:rPr>
          <w:rFonts w:asciiTheme="minorHAnsi" w:hAnsiTheme="minorHAnsi" w:cstheme="minorHAnsi"/>
          <w:color w:val="333333"/>
          <w:sz w:val="22"/>
          <w:szCs w:val="22"/>
        </w:rPr>
        <w:t>multi TB</w:t>
      </w:r>
      <w:proofErr w:type="gramEnd"/>
      <w:r w:rsidRPr="00B9722E">
        <w:rPr>
          <w:rFonts w:asciiTheme="minorHAnsi" w:hAnsiTheme="minorHAnsi" w:cstheme="minorHAnsi"/>
          <w:color w:val="333333"/>
          <w:sz w:val="22"/>
          <w:szCs w:val="22"/>
        </w:rPr>
        <w:t xml:space="preserve"> datasets.</w:t>
      </w:r>
    </w:p>
    <w:p w14:paraId="49F19F6C" w14:textId="6159C382" w:rsidR="006F1F88" w:rsidRDefault="006F1F88" w:rsidP="00B9722E">
      <w:pPr>
        <w:pStyle w:val="NormalWeb"/>
        <w:shd w:val="clear" w:color="auto" w:fill="FFFFFF"/>
        <w:spacing w:before="0" w:beforeAutospacing="0" w:after="0" w:afterAutospacing="0"/>
        <w:rPr>
          <w:rFonts w:asciiTheme="minorHAnsi" w:hAnsiTheme="minorHAnsi" w:cstheme="minorHAnsi"/>
          <w:color w:val="333333"/>
          <w:sz w:val="22"/>
          <w:szCs w:val="22"/>
        </w:rPr>
      </w:pPr>
      <w:r w:rsidRPr="00B9722E">
        <w:rPr>
          <w:rFonts w:asciiTheme="minorHAnsi" w:hAnsiTheme="minorHAnsi" w:cstheme="minorHAnsi"/>
          <w:color w:val="333333"/>
          <w:sz w:val="22"/>
          <w:szCs w:val="22"/>
        </w:rPr>
        <w:t>Some users might intentionally run large queries using a pay-per-query price model, but you can always manage your expense. The Cost Control feature in Azure Synapse analytics allows users to</w:t>
      </w:r>
      <w:r>
        <w:rPr>
          <w:rFonts w:ascii="Montserrat" w:hAnsi="Montserrat" w:cs="Open Sans"/>
          <w:color w:val="000000"/>
          <w:spacing w:val="8"/>
          <w:sz w:val="26"/>
          <w:szCs w:val="26"/>
        </w:rPr>
        <w:t xml:space="preserve"> </w:t>
      </w:r>
      <w:r w:rsidRPr="00B9722E">
        <w:rPr>
          <w:rFonts w:asciiTheme="minorHAnsi" w:hAnsiTheme="minorHAnsi" w:cstheme="minorHAnsi"/>
          <w:color w:val="333333"/>
          <w:sz w:val="22"/>
          <w:szCs w:val="22"/>
        </w:rPr>
        <w:t>determine their budgets based on daily, weekly, and monthly spend. Users can configure the feature through Synapse Studio or the stored process in T-SQL.</w:t>
      </w:r>
    </w:p>
    <w:p w14:paraId="4BAE4431" w14:textId="77777777" w:rsidR="00B9722E" w:rsidRPr="00B9722E" w:rsidRDefault="00B9722E" w:rsidP="00B9722E">
      <w:pPr>
        <w:pStyle w:val="NormalWeb"/>
        <w:shd w:val="clear" w:color="auto" w:fill="FFFFFF"/>
        <w:spacing w:before="0" w:beforeAutospacing="0" w:after="0" w:afterAutospacing="0"/>
        <w:rPr>
          <w:rFonts w:asciiTheme="minorHAnsi" w:hAnsiTheme="minorHAnsi" w:cstheme="minorHAnsi"/>
          <w:color w:val="333333"/>
          <w:sz w:val="22"/>
          <w:szCs w:val="22"/>
        </w:rPr>
      </w:pPr>
    </w:p>
    <w:p w14:paraId="38318AD0" w14:textId="77777777" w:rsidR="00B9722E" w:rsidRDefault="00B9722E" w:rsidP="006F1F88">
      <w:pPr>
        <w:pStyle w:val="Heading2"/>
        <w:shd w:val="clear" w:color="auto" w:fill="FFFFFF"/>
        <w:spacing w:before="0" w:beforeAutospacing="0" w:after="0" w:afterAutospacing="0"/>
        <w:rPr>
          <w:rFonts w:ascii="Montserrat" w:hAnsi="Montserrat" w:cs="Open Sans"/>
          <w:color w:val="272727"/>
          <w:spacing w:val="8"/>
          <w:sz w:val="39"/>
          <w:szCs w:val="39"/>
        </w:rPr>
      </w:pPr>
    </w:p>
    <w:p w14:paraId="557DDA29" w14:textId="00AE4249" w:rsidR="006F1F88" w:rsidRPr="00B9722E" w:rsidRDefault="006F1F88" w:rsidP="006F1F88">
      <w:pPr>
        <w:pStyle w:val="Heading2"/>
        <w:shd w:val="clear" w:color="auto" w:fill="FFFFFF"/>
        <w:spacing w:before="0" w:beforeAutospacing="0" w:after="0" w:afterAutospacing="0"/>
        <w:rPr>
          <w:rFonts w:asciiTheme="minorHAnsi" w:hAnsiTheme="minorHAnsi" w:cstheme="minorHAnsi"/>
          <w:color w:val="272727"/>
          <w:spacing w:val="8"/>
          <w:sz w:val="28"/>
          <w:szCs w:val="28"/>
        </w:rPr>
      </w:pPr>
      <w:r w:rsidRPr="00B9722E">
        <w:rPr>
          <w:rFonts w:asciiTheme="minorHAnsi" w:hAnsiTheme="minorHAnsi" w:cstheme="minorHAnsi"/>
          <w:color w:val="272727"/>
          <w:spacing w:val="8"/>
          <w:sz w:val="28"/>
          <w:szCs w:val="28"/>
        </w:rPr>
        <w:lastRenderedPageBreak/>
        <w:t>Use cases for Synapse serverless SQL pool</w:t>
      </w:r>
    </w:p>
    <w:p w14:paraId="54C7C832" w14:textId="77777777" w:rsidR="00B9722E" w:rsidRDefault="00B9722E" w:rsidP="006F1F88">
      <w:pPr>
        <w:pStyle w:val="Heading3"/>
        <w:shd w:val="clear" w:color="auto" w:fill="FFFFFF"/>
        <w:spacing w:before="0"/>
        <w:rPr>
          <w:rFonts w:ascii="Montserrat" w:hAnsi="Montserrat" w:cs="Open Sans"/>
          <w:color w:val="E66208"/>
          <w:spacing w:val="8"/>
          <w:sz w:val="22"/>
          <w:szCs w:val="22"/>
        </w:rPr>
      </w:pPr>
    </w:p>
    <w:p w14:paraId="58272E43" w14:textId="09386D5A" w:rsidR="006F1F88" w:rsidRPr="00B9722E" w:rsidRDefault="006F1F88" w:rsidP="006F1F88">
      <w:pPr>
        <w:pStyle w:val="Heading3"/>
        <w:shd w:val="clear" w:color="auto" w:fill="FFFFFF"/>
        <w:spacing w:before="0"/>
        <w:rPr>
          <w:rFonts w:ascii="Montserrat" w:hAnsi="Montserrat" w:cs="Open Sans"/>
          <w:color w:val="E66208"/>
          <w:spacing w:val="8"/>
          <w:sz w:val="22"/>
          <w:szCs w:val="22"/>
        </w:rPr>
      </w:pPr>
      <w:r w:rsidRPr="00B9722E">
        <w:rPr>
          <w:rFonts w:ascii="Montserrat" w:hAnsi="Montserrat" w:cs="Open Sans"/>
          <w:color w:val="E66208"/>
          <w:spacing w:val="8"/>
          <w:sz w:val="22"/>
          <w:szCs w:val="22"/>
        </w:rPr>
        <w:t>Ad hoc analysis and data discovery</w:t>
      </w:r>
    </w:p>
    <w:p w14:paraId="7226923C" w14:textId="77777777" w:rsidR="006F1F88" w:rsidRPr="00B9722E" w:rsidRDefault="006F1F88" w:rsidP="003C5DD3">
      <w:pPr>
        <w:numPr>
          <w:ilvl w:val="0"/>
          <w:numId w:val="9"/>
        </w:numPr>
        <w:shd w:val="clear" w:color="auto" w:fill="FFFFFF"/>
        <w:spacing w:after="100" w:afterAutospacing="1" w:line="240" w:lineRule="auto"/>
        <w:ind w:left="1117"/>
        <w:rPr>
          <w:rFonts w:cstheme="minorHAnsi"/>
          <w:color w:val="000000"/>
          <w:spacing w:val="8"/>
        </w:rPr>
      </w:pPr>
      <w:r w:rsidRPr="00B9722E">
        <w:rPr>
          <w:rFonts w:cstheme="minorHAnsi"/>
          <w:color w:val="000000"/>
          <w:spacing w:val="8"/>
        </w:rPr>
        <w:t>It is used to explore analytical data as an alternate to Apache Spark, particularly for personnel already hands-on with T-SQL, without any need for cluster configuration.</w:t>
      </w:r>
    </w:p>
    <w:p w14:paraId="4CC4F617" w14:textId="77777777" w:rsidR="006F1F88" w:rsidRPr="00B9722E" w:rsidRDefault="006F1F88" w:rsidP="003C5DD3">
      <w:pPr>
        <w:numPr>
          <w:ilvl w:val="0"/>
          <w:numId w:val="9"/>
        </w:numPr>
        <w:shd w:val="clear" w:color="auto" w:fill="FFFFFF"/>
        <w:spacing w:before="100" w:beforeAutospacing="1" w:after="100" w:afterAutospacing="1" w:line="240" w:lineRule="auto"/>
        <w:ind w:left="1117"/>
        <w:rPr>
          <w:rFonts w:cstheme="minorHAnsi"/>
          <w:color w:val="000000"/>
          <w:spacing w:val="8"/>
        </w:rPr>
      </w:pPr>
      <w:r w:rsidRPr="00B9722E">
        <w:rPr>
          <w:rFonts w:cstheme="minorHAnsi"/>
          <w:color w:val="000000"/>
          <w:spacing w:val="8"/>
        </w:rPr>
        <w:t>Ad hoc queries are run for data analysis and profiling purposes to work out transformation demands for new data sources added.</w:t>
      </w:r>
    </w:p>
    <w:p w14:paraId="3B21B895" w14:textId="77777777" w:rsidR="006F1F88" w:rsidRPr="00B9722E" w:rsidRDefault="006F1F88" w:rsidP="003C5DD3">
      <w:pPr>
        <w:numPr>
          <w:ilvl w:val="0"/>
          <w:numId w:val="9"/>
        </w:numPr>
        <w:shd w:val="clear" w:color="auto" w:fill="FFFFFF"/>
        <w:spacing w:before="100" w:beforeAutospacing="1" w:after="100" w:afterAutospacing="1" w:line="240" w:lineRule="auto"/>
        <w:ind w:left="1117"/>
        <w:rPr>
          <w:rFonts w:cstheme="minorHAnsi"/>
          <w:color w:val="000000"/>
          <w:spacing w:val="8"/>
        </w:rPr>
      </w:pPr>
      <w:r w:rsidRPr="00B9722E">
        <w:rPr>
          <w:rFonts w:cstheme="minorHAnsi"/>
          <w:color w:val="000000"/>
          <w:spacing w:val="8"/>
        </w:rPr>
        <w:t>Providing data to businesses for initial analysis before the ETL pipelines development.</w:t>
      </w:r>
    </w:p>
    <w:p w14:paraId="17B2F902" w14:textId="77777777" w:rsidR="006F1F88" w:rsidRPr="00B9722E" w:rsidRDefault="006F1F88" w:rsidP="003C5DD3">
      <w:pPr>
        <w:numPr>
          <w:ilvl w:val="0"/>
          <w:numId w:val="9"/>
        </w:numPr>
        <w:shd w:val="clear" w:color="auto" w:fill="FFFFFF"/>
        <w:spacing w:before="100" w:beforeAutospacing="1" w:after="0" w:line="240" w:lineRule="auto"/>
        <w:ind w:left="1117"/>
        <w:rPr>
          <w:rFonts w:cstheme="minorHAnsi"/>
          <w:color w:val="000000"/>
          <w:spacing w:val="8"/>
        </w:rPr>
      </w:pPr>
      <w:r w:rsidRPr="00B9722E">
        <w:rPr>
          <w:rFonts w:cstheme="minorHAnsi"/>
          <w:color w:val="000000"/>
          <w:spacing w:val="8"/>
        </w:rPr>
        <w:t>Conducting ad hoc analysis for historical analysis ingested in the data lake and comparing with the existing data in the data warehouse.</w:t>
      </w:r>
    </w:p>
    <w:p w14:paraId="622DF0AF" w14:textId="77777777" w:rsidR="00B9722E" w:rsidRDefault="00B9722E" w:rsidP="006F1F88">
      <w:pPr>
        <w:pStyle w:val="Heading3"/>
        <w:shd w:val="clear" w:color="auto" w:fill="FFFFFF"/>
        <w:spacing w:before="0"/>
        <w:rPr>
          <w:rFonts w:ascii="Montserrat" w:hAnsi="Montserrat" w:cs="Open Sans"/>
          <w:color w:val="E66208"/>
          <w:spacing w:val="8"/>
          <w:sz w:val="22"/>
          <w:szCs w:val="22"/>
        </w:rPr>
      </w:pPr>
    </w:p>
    <w:p w14:paraId="48078324" w14:textId="5971148B" w:rsidR="006F1F88" w:rsidRPr="00B9722E" w:rsidRDefault="006F1F88" w:rsidP="006F1F88">
      <w:pPr>
        <w:pStyle w:val="Heading3"/>
        <w:shd w:val="clear" w:color="auto" w:fill="FFFFFF"/>
        <w:spacing w:before="0"/>
        <w:rPr>
          <w:rFonts w:ascii="Montserrat" w:hAnsi="Montserrat" w:cs="Open Sans"/>
          <w:color w:val="E66208"/>
          <w:spacing w:val="8"/>
          <w:sz w:val="22"/>
          <w:szCs w:val="22"/>
        </w:rPr>
      </w:pPr>
      <w:r w:rsidRPr="00B9722E">
        <w:rPr>
          <w:rFonts w:ascii="Montserrat" w:hAnsi="Montserrat" w:cs="Open Sans"/>
          <w:color w:val="E66208"/>
          <w:spacing w:val="8"/>
          <w:sz w:val="22"/>
          <w:szCs w:val="22"/>
        </w:rPr>
        <w:t>Data lake analytics</w:t>
      </w:r>
    </w:p>
    <w:p w14:paraId="633EC582" w14:textId="77777777" w:rsidR="006F1F88" w:rsidRPr="00B9722E" w:rsidRDefault="006F1F88" w:rsidP="003C5DD3">
      <w:pPr>
        <w:numPr>
          <w:ilvl w:val="0"/>
          <w:numId w:val="10"/>
        </w:numPr>
        <w:shd w:val="clear" w:color="auto" w:fill="FFFFFF"/>
        <w:spacing w:before="100" w:beforeAutospacing="1" w:after="100" w:afterAutospacing="1" w:line="240" w:lineRule="auto"/>
        <w:ind w:left="1117"/>
        <w:rPr>
          <w:rFonts w:cstheme="minorHAnsi"/>
          <w:color w:val="000000"/>
          <w:spacing w:val="8"/>
        </w:rPr>
      </w:pPr>
      <w:r w:rsidRPr="00B9722E">
        <w:rPr>
          <w:rFonts w:cstheme="minorHAnsi"/>
          <w:color w:val="000000"/>
          <w:spacing w:val="8"/>
        </w:rPr>
        <w:t xml:space="preserve">Use </w:t>
      </w:r>
      <w:proofErr w:type="spellStart"/>
      <w:r w:rsidRPr="00B9722E">
        <w:rPr>
          <w:rFonts w:cstheme="minorHAnsi"/>
          <w:color w:val="000000"/>
          <w:spacing w:val="8"/>
        </w:rPr>
        <w:t>lakehouse</w:t>
      </w:r>
      <w:proofErr w:type="spellEnd"/>
      <w:r w:rsidRPr="00B9722E">
        <w:rPr>
          <w:rFonts w:cstheme="minorHAnsi"/>
          <w:color w:val="000000"/>
          <w:spacing w:val="8"/>
        </w:rPr>
        <w:t xml:space="preserve"> data via BI tools to report for transformations required.</w:t>
      </w:r>
    </w:p>
    <w:p w14:paraId="7A2BE65D" w14:textId="1A93FEF7" w:rsidR="006F1F88" w:rsidRPr="00B9722E" w:rsidRDefault="006F1F88" w:rsidP="003C5DD3">
      <w:pPr>
        <w:numPr>
          <w:ilvl w:val="0"/>
          <w:numId w:val="10"/>
        </w:numPr>
        <w:shd w:val="clear" w:color="auto" w:fill="FFFFFF"/>
        <w:spacing w:before="100" w:beforeAutospacing="1" w:after="0" w:line="240" w:lineRule="auto"/>
        <w:ind w:left="1117"/>
        <w:rPr>
          <w:rFonts w:cstheme="minorHAnsi"/>
          <w:color w:val="000000"/>
          <w:spacing w:val="8"/>
        </w:rPr>
      </w:pPr>
      <w:r w:rsidRPr="00B9722E">
        <w:rPr>
          <w:rFonts w:cstheme="minorHAnsi"/>
          <w:color w:val="000000"/>
          <w:spacing w:val="8"/>
        </w:rPr>
        <w:t xml:space="preserve">Leveraging the data lake as a full-fledged logical data warehouse, running queries </w:t>
      </w:r>
      <w:r w:rsidR="00B9722E" w:rsidRPr="00B9722E">
        <w:rPr>
          <w:rFonts w:cstheme="minorHAnsi"/>
          <w:color w:val="000000"/>
          <w:spacing w:val="8"/>
        </w:rPr>
        <w:t>like</w:t>
      </w:r>
      <w:r w:rsidRPr="00B9722E">
        <w:rPr>
          <w:rFonts w:cstheme="minorHAnsi"/>
          <w:color w:val="000000"/>
          <w:spacing w:val="8"/>
        </w:rPr>
        <w:t xml:space="preserve"> the DW through equal latency and throughput. Creating the data warehouse straight on top of the data lake helps prevent data duplication in relational databases like Azure SQL DB. Users can create views over the data lake files in T-SQL through a serverless SQL pool.</w:t>
      </w:r>
    </w:p>
    <w:p w14:paraId="6E00A30A" w14:textId="77777777" w:rsidR="00B9722E" w:rsidRDefault="00B9722E" w:rsidP="00B9722E">
      <w:pPr>
        <w:pStyle w:val="Heading3"/>
        <w:shd w:val="clear" w:color="auto" w:fill="FFFFFF"/>
        <w:spacing w:before="0"/>
        <w:rPr>
          <w:rFonts w:ascii="Montserrat" w:hAnsi="Montserrat" w:cs="Open Sans"/>
          <w:color w:val="E66208"/>
          <w:spacing w:val="8"/>
          <w:sz w:val="22"/>
          <w:szCs w:val="22"/>
        </w:rPr>
      </w:pPr>
    </w:p>
    <w:p w14:paraId="01316B56" w14:textId="4021DBF9" w:rsidR="006F1F88" w:rsidRPr="00B9722E" w:rsidRDefault="006F1F88" w:rsidP="00B9722E">
      <w:pPr>
        <w:pStyle w:val="Heading3"/>
        <w:shd w:val="clear" w:color="auto" w:fill="FFFFFF"/>
        <w:spacing w:before="0"/>
        <w:rPr>
          <w:rFonts w:ascii="Montserrat" w:hAnsi="Montserrat" w:cs="Open Sans"/>
          <w:color w:val="E66208"/>
          <w:spacing w:val="8"/>
          <w:sz w:val="22"/>
          <w:szCs w:val="22"/>
        </w:rPr>
      </w:pPr>
      <w:r w:rsidRPr="00B9722E">
        <w:rPr>
          <w:rFonts w:ascii="Montserrat" w:hAnsi="Montserrat" w:cs="Open Sans"/>
          <w:color w:val="E66208"/>
          <w:spacing w:val="8"/>
          <w:sz w:val="22"/>
          <w:szCs w:val="22"/>
        </w:rPr>
        <w:t>Final thoughts</w:t>
      </w:r>
    </w:p>
    <w:p w14:paraId="5FEF64EF" w14:textId="77777777" w:rsidR="006F1F88" w:rsidRPr="00B9722E" w:rsidRDefault="006F1F88" w:rsidP="00B9722E">
      <w:pPr>
        <w:pStyle w:val="NormalWeb"/>
        <w:shd w:val="clear" w:color="auto" w:fill="FFFFFF"/>
        <w:spacing w:before="0" w:beforeAutospacing="0" w:after="0" w:afterAutospacing="0"/>
        <w:rPr>
          <w:rFonts w:asciiTheme="minorHAnsi" w:eastAsiaTheme="minorHAnsi" w:hAnsiTheme="minorHAnsi" w:cstheme="minorHAnsi"/>
          <w:color w:val="000000"/>
          <w:spacing w:val="8"/>
          <w:sz w:val="22"/>
          <w:szCs w:val="22"/>
        </w:rPr>
      </w:pPr>
      <w:r w:rsidRPr="00B9722E">
        <w:rPr>
          <w:rFonts w:asciiTheme="minorHAnsi" w:eastAsiaTheme="minorHAnsi" w:hAnsiTheme="minorHAnsi" w:cstheme="minorHAnsi"/>
          <w:color w:val="000000"/>
          <w:spacing w:val="8"/>
          <w:sz w:val="22"/>
          <w:szCs w:val="22"/>
        </w:rPr>
        <w:t>Azure Synapse Analytics is a product of Microsoft Azure used for data warehousing and big data analytics purposes. In Azure, technical personnel can choose various technologies such as Azure Synapse SQL vs. Apache Spark and Dedicated SQL vs. Serverless SQL. Each technology suite comes with its own set of features, benefits, and use cases.</w:t>
      </w:r>
    </w:p>
    <w:p w14:paraId="440E8C7A" w14:textId="7D3001C1" w:rsidR="006F1F88" w:rsidRDefault="006F1F88"/>
    <w:p w14:paraId="66F6AF52" w14:textId="77777777" w:rsidR="00E36D4F" w:rsidRPr="00B9722E" w:rsidRDefault="00E36D4F" w:rsidP="00E36D4F">
      <w:pPr>
        <w:pStyle w:val="Heading1"/>
        <w:spacing w:before="0"/>
        <w:rPr>
          <w:rFonts w:asciiTheme="minorHAnsi" w:hAnsiTheme="minorHAnsi" w:cstheme="minorHAnsi"/>
          <w:sz w:val="24"/>
          <w:szCs w:val="24"/>
        </w:rPr>
      </w:pPr>
      <w:r w:rsidRPr="00B9722E">
        <w:rPr>
          <w:rFonts w:asciiTheme="minorHAnsi" w:hAnsiTheme="minorHAnsi" w:cstheme="minorHAnsi"/>
          <w:b/>
          <w:bCs/>
          <w:sz w:val="24"/>
          <w:szCs w:val="24"/>
        </w:rPr>
        <w:t>Azure Synapse vs Data Factory: 4 Major Differences</w:t>
      </w:r>
    </w:p>
    <w:p w14:paraId="33CEA5C8" w14:textId="3018A544" w:rsidR="00E36D4F" w:rsidRPr="00B9722E" w:rsidRDefault="00E36D4F" w:rsidP="00E36D4F">
      <w:pPr>
        <w:pStyle w:val="blog-author"/>
        <w:spacing w:after="0" w:afterAutospacing="0"/>
        <w:rPr>
          <w:rFonts w:asciiTheme="minorHAnsi" w:hAnsiTheme="minorHAnsi" w:cstheme="minorHAnsi"/>
          <w:color w:val="6B7C93"/>
        </w:rPr>
      </w:pPr>
      <w:r w:rsidRPr="00B9722E">
        <w:rPr>
          <w:rFonts w:asciiTheme="minorHAnsi" w:hAnsiTheme="minorHAnsi" w:cstheme="minorHAnsi"/>
        </w:rPr>
        <w:t>Reference:</w:t>
      </w:r>
      <w:r w:rsidRPr="00B9722E">
        <w:rPr>
          <w:rFonts w:asciiTheme="minorHAnsi" w:hAnsiTheme="minorHAnsi" w:cstheme="minorHAnsi"/>
          <w:color w:val="6B7C93"/>
        </w:rPr>
        <w:t xml:space="preserve"> </w:t>
      </w:r>
      <w:hyperlink r:id="rId36" w:anchor=":~:text=Synapse%20allows%20you%20to%20collect,should%20embrace%20Azure%20Data%20Factory" w:history="1">
        <w:r w:rsidRPr="00B9722E">
          <w:rPr>
            <w:rStyle w:val="Hyperlink"/>
            <w:rFonts w:asciiTheme="minorHAnsi" w:hAnsiTheme="minorHAnsi" w:cstheme="minorHAnsi"/>
          </w:rPr>
          <w:t>https://hevodata.com/learn/azure-synapse-vs-data-factory/#:~:text=Synapse%20allows%20you%20to%20collect,should%20embrace%20Azure%20Data%20Factory</w:t>
        </w:r>
      </w:hyperlink>
      <w:r w:rsidRPr="00B9722E">
        <w:rPr>
          <w:rFonts w:asciiTheme="minorHAnsi" w:hAnsiTheme="minorHAnsi" w:cstheme="minorHAnsi"/>
          <w:color w:val="6B7C93"/>
        </w:rPr>
        <w:t>.</w:t>
      </w:r>
    </w:p>
    <w:p w14:paraId="2C1E99FE" w14:textId="77777777" w:rsidR="00E36D4F" w:rsidRDefault="00E36D4F" w:rsidP="00B9722E">
      <w:pPr>
        <w:pStyle w:val="blog-author"/>
        <w:spacing w:after="0" w:afterAutospacing="0"/>
        <w:rPr>
          <w:color w:val="6B7C93"/>
        </w:rPr>
      </w:pPr>
    </w:p>
    <w:p w14:paraId="37102803" w14:textId="6ECA94BD" w:rsidR="00E36D4F" w:rsidRDefault="00E36D4F" w:rsidP="00B9722E">
      <w:pPr>
        <w:shd w:val="clear" w:color="auto" w:fill="F6F9FC"/>
        <w:jc w:val="center"/>
      </w:pPr>
      <w:r>
        <w:rPr>
          <w:noProof/>
        </w:rPr>
        <w:drawing>
          <wp:inline distT="0" distB="0" distL="0" distR="0" wp14:anchorId="281CC853" wp14:editId="4A385967">
            <wp:extent cx="3371850" cy="1910715"/>
            <wp:effectExtent l="0" t="0" r="0" b="0"/>
            <wp:docPr id="237987621" name="Picture 8" descr="AZURE SYNAPSE VS DATA FACTORY 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ZURE SYNAPSE VS DATA FACTORY FI"/>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79802" cy="1915221"/>
                    </a:xfrm>
                    <a:prstGeom prst="rect">
                      <a:avLst/>
                    </a:prstGeom>
                    <a:noFill/>
                    <a:ln>
                      <a:noFill/>
                    </a:ln>
                  </pic:spPr>
                </pic:pic>
              </a:graphicData>
            </a:graphic>
          </wp:inline>
        </w:drawing>
      </w:r>
    </w:p>
    <w:p w14:paraId="01DBDD66" w14:textId="77777777" w:rsidR="00E36D4F" w:rsidRPr="00B9722E" w:rsidRDefault="00E36D4F" w:rsidP="00E36D4F">
      <w:pPr>
        <w:pStyle w:val="NormalWeb"/>
        <w:shd w:val="clear" w:color="auto" w:fill="FFFFFF"/>
        <w:spacing w:before="0" w:beforeAutospacing="0"/>
        <w:rPr>
          <w:rFonts w:asciiTheme="minorHAnsi" w:hAnsiTheme="minorHAnsi" w:cstheme="minorHAnsi"/>
          <w:color w:val="32325D"/>
          <w:sz w:val="22"/>
          <w:szCs w:val="22"/>
        </w:rPr>
      </w:pPr>
      <w:r w:rsidRPr="00B9722E">
        <w:rPr>
          <w:rFonts w:asciiTheme="minorHAnsi" w:hAnsiTheme="minorHAnsi" w:cstheme="minorHAnsi"/>
          <w:color w:val="32325D"/>
          <w:sz w:val="22"/>
          <w:szCs w:val="22"/>
        </w:rPr>
        <w:lastRenderedPageBreak/>
        <w:t>Organizations use Azure Synapse Analytics and Azure Data Factory to streamline data handling processes. Both tools offer numerous features to quickly connect, transform, and centralize data. However, since both platforms are similar in a few aspects, it becomes difficult to pick between the two solutions. </w:t>
      </w:r>
    </w:p>
    <w:p w14:paraId="6AC95184" w14:textId="77777777" w:rsidR="00E36D4F" w:rsidRPr="00B9722E" w:rsidRDefault="00E36D4F" w:rsidP="00E36D4F">
      <w:pPr>
        <w:pStyle w:val="NormalWeb"/>
        <w:shd w:val="clear" w:color="auto" w:fill="FFFFFF"/>
        <w:rPr>
          <w:rFonts w:asciiTheme="minorHAnsi" w:hAnsiTheme="minorHAnsi" w:cstheme="minorHAnsi"/>
          <w:color w:val="32325D"/>
          <w:sz w:val="22"/>
          <w:szCs w:val="22"/>
        </w:rPr>
      </w:pPr>
      <w:r w:rsidRPr="00B9722E">
        <w:rPr>
          <w:rFonts w:asciiTheme="minorHAnsi" w:hAnsiTheme="minorHAnsi" w:cstheme="minorHAnsi"/>
          <w:color w:val="32325D"/>
          <w:sz w:val="22"/>
          <w:szCs w:val="22"/>
        </w:rPr>
        <w:t>In this article, we will deep-dive into the similarities and differences between Azure Synapse and Azure Data Factory. This will allow you to understand the capabilities of the solutions and identify the best solution for your business requirements. </w:t>
      </w:r>
    </w:p>
    <w:p w14:paraId="48492F63" w14:textId="77777777" w:rsidR="00E36D4F" w:rsidRPr="00B9722E" w:rsidRDefault="00E36D4F" w:rsidP="00E36D4F">
      <w:pPr>
        <w:pStyle w:val="Heading2"/>
        <w:shd w:val="clear" w:color="auto" w:fill="FFFFFF"/>
        <w:spacing w:before="0" w:beforeAutospacing="0" w:after="0" w:afterAutospacing="0"/>
        <w:rPr>
          <w:rFonts w:asciiTheme="minorHAnsi" w:hAnsiTheme="minorHAnsi" w:cstheme="minorHAnsi"/>
          <w:color w:val="32325D"/>
          <w:sz w:val="22"/>
          <w:szCs w:val="22"/>
        </w:rPr>
      </w:pPr>
      <w:r w:rsidRPr="00B9722E">
        <w:rPr>
          <w:rFonts w:asciiTheme="minorHAnsi" w:hAnsiTheme="minorHAnsi" w:cstheme="minorHAnsi"/>
          <w:color w:val="32325D"/>
          <w:sz w:val="22"/>
          <w:szCs w:val="22"/>
        </w:rPr>
        <w:t>Table of Contents</w:t>
      </w:r>
    </w:p>
    <w:p w14:paraId="3AABD23D" w14:textId="77777777" w:rsidR="00E36D4F" w:rsidRPr="00B9722E" w:rsidRDefault="00E36D4F" w:rsidP="003C5DD3">
      <w:pPr>
        <w:numPr>
          <w:ilvl w:val="0"/>
          <w:numId w:val="11"/>
        </w:numPr>
        <w:shd w:val="clear" w:color="auto" w:fill="FFFFFF"/>
        <w:spacing w:before="100" w:beforeAutospacing="1" w:after="100" w:afterAutospacing="1" w:line="240" w:lineRule="auto"/>
        <w:rPr>
          <w:rFonts w:cstheme="minorHAnsi"/>
          <w:color w:val="32325D"/>
        </w:rPr>
      </w:pPr>
      <w:hyperlink r:id="rId38" w:anchor="azure-synapse-overview" w:history="1">
        <w:r w:rsidRPr="00B9722E">
          <w:rPr>
            <w:rStyle w:val="Hyperlink"/>
            <w:rFonts w:cstheme="minorHAnsi"/>
            <w:color w:val="FD8412"/>
          </w:rPr>
          <w:t>Azure Synapse Overview</w:t>
        </w:r>
      </w:hyperlink>
    </w:p>
    <w:p w14:paraId="6CAD4FDD" w14:textId="77777777" w:rsidR="00E36D4F" w:rsidRPr="00B9722E" w:rsidRDefault="00E36D4F" w:rsidP="003C5DD3">
      <w:pPr>
        <w:numPr>
          <w:ilvl w:val="1"/>
          <w:numId w:val="11"/>
        </w:numPr>
        <w:shd w:val="clear" w:color="auto" w:fill="FFFFFF"/>
        <w:spacing w:before="100" w:beforeAutospacing="1" w:after="100" w:afterAutospacing="1" w:line="240" w:lineRule="auto"/>
        <w:rPr>
          <w:rFonts w:cstheme="minorHAnsi"/>
          <w:color w:val="32325D"/>
        </w:rPr>
      </w:pPr>
      <w:hyperlink r:id="rId39" w:anchor="how-can-i-build-a-pipeline-in-synapse" w:history="1">
        <w:r w:rsidRPr="00B9722E">
          <w:rPr>
            <w:rStyle w:val="Hyperlink"/>
            <w:rFonts w:cstheme="minorHAnsi"/>
            <w:color w:val="FD8412"/>
          </w:rPr>
          <w:t>How Can I Build a Pipeline in Synapse?</w:t>
        </w:r>
      </w:hyperlink>
    </w:p>
    <w:p w14:paraId="4FDDCC18" w14:textId="77777777" w:rsidR="00E36D4F" w:rsidRPr="00B9722E" w:rsidRDefault="00E36D4F" w:rsidP="003C5DD3">
      <w:pPr>
        <w:numPr>
          <w:ilvl w:val="0"/>
          <w:numId w:val="11"/>
        </w:numPr>
        <w:shd w:val="clear" w:color="auto" w:fill="FFFFFF"/>
        <w:spacing w:before="100" w:beforeAutospacing="1" w:after="100" w:afterAutospacing="1" w:line="240" w:lineRule="auto"/>
        <w:rPr>
          <w:rFonts w:cstheme="minorHAnsi"/>
          <w:color w:val="32325D"/>
        </w:rPr>
      </w:pPr>
      <w:hyperlink r:id="rId40" w:anchor="azure-data-factory-overview" w:history="1">
        <w:r w:rsidRPr="00B9722E">
          <w:rPr>
            <w:rStyle w:val="Hyperlink"/>
            <w:rFonts w:cstheme="minorHAnsi"/>
            <w:color w:val="FD8412"/>
          </w:rPr>
          <w:t>Azure Data Factory Overview</w:t>
        </w:r>
      </w:hyperlink>
    </w:p>
    <w:p w14:paraId="0AEB8379" w14:textId="77777777" w:rsidR="00E36D4F" w:rsidRPr="00B9722E" w:rsidRDefault="00E36D4F" w:rsidP="003C5DD3">
      <w:pPr>
        <w:numPr>
          <w:ilvl w:val="0"/>
          <w:numId w:val="11"/>
        </w:numPr>
        <w:shd w:val="clear" w:color="auto" w:fill="FFFFFF"/>
        <w:spacing w:before="100" w:beforeAutospacing="1" w:after="100" w:afterAutospacing="1" w:line="240" w:lineRule="auto"/>
        <w:rPr>
          <w:rFonts w:cstheme="minorHAnsi"/>
          <w:color w:val="32325D"/>
        </w:rPr>
      </w:pPr>
      <w:hyperlink r:id="rId41" w:anchor="azure-synapse-and-azure-data-factory-similarities" w:history="1">
        <w:r w:rsidRPr="00B9722E">
          <w:rPr>
            <w:rStyle w:val="Hyperlink"/>
            <w:rFonts w:cstheme="minorHAnsi"/>
            <w:color w:val="FD8412"/>
          </w:rPr>
          <w:t>Azure Synapse and Azure Data Factory – Similarities</w:t>
        </w:r>
      </w:hyperlink>
    </w:p>
    <w:p w14:paraId="081F68C4" w14:textId="77777777" w:rsidR="00E36D4F" w:rsidRPr="00B9722E" w:rsidRDefault="00E36D4F" w:rsidP="003C5DD3">
      <w:pPr>
        <w:numPr>
          <w:ilvl w:val="0"/>
          <w:numId w:val="11"/>
        </w:numPr>
        <w:shd w:val="clear" w:color="auto" w:fill="FFFFFF"/>
        <w:spacing w:before="100" w:beforeAutospacing="1" w:after="100" w:afterAutospacing="1" w:line="240" w:lineRule="auto"/>
        <w:rPr>
          <w:rFonts w:cstheme="minorHAnsi"/>
          <w:color w:val="32325D"/>
        </w:rPr>
      </w:pPr>
      <w:hyperlink r:id="rId42" w:anchor="azure-synapse-vs-data-factory-major-differences" w:history="1">
        <w:r w:rsidRPr="00B9722E">
          <w:rPr>
            <w:rStyle w:val="Hyperlink"/>
            <w:rFonts w:cstheme="minorHAnsi"/>
            <w:color w:val="FD8412"/>
          </w:rPr>
          <w:t>Azure Synapse vs Data Factory – Major Differences</w:t>
        </w:r>
      </w:hyperlink>
    </w:p>
    <w:p w14:paraId="3802D655" w14:textId="77777777" w:rsidR="00E36D4F" w:rsidRPr="00B9722E" w:rsidRDefault="00E36D4F" w:rsidP="003C5DD3">
      <w:pPr>
        <w:numPr>
          <w:ilvl w:val="1"/>
          <w:numId w:val="11"/>
        </w:numPr>
        <w:shd w:val="clear" w:color="auto" w:fill="FFFFFF"/>
        <w:spacing w:before="100" w:beforeAutospacing="1" w:after="100" w:afterAutospacing="1" w:line="240" w:lineRule="auto"/>
        <w:rPr>
          <w:rFonts w:cstheme="minorHAnsi"/>
          <w:color w:val="32325D"/>
        </w:rPr>
      </w:pPr>
      <w:hyperlink r:id="rId43" w:anchor="data-transformation-capabilities" w:history="1">
        <w:r w:rsidRPr="00B9722E">
          <w:rPr>
            <w:rStyle w:val="Hyperlink"/>
            <w:rFonts w:cstheme="minorHAnsi"/>
            <w:color w:val="FD8412"/>
          </w:rPr>
          <w:t>Data Transformation Capabilities</w:t>
        </w:r>
      </w:hyperlink>
    </w:p>
    <w:p w14:paraId="5FE55E62" w14:textId="77777777" w:rsidR="00E36D4F" w:rsidRPr="00B9722E" w:rsidRDefault="00E36D4F" w:rsidP="003C5DD3">
      <w:pPr>
        <w:numPr>
          <w:ilvl w:val="1"/>
          <w:numId w:val="11"/>
        </w:numPr>
        <w:shd w:val="clear" w:color="auto" w:fill="FFFFFF"/>
        <w:spacing w:before="100" w:beforeAutospacing="1" w:after="100" w:afterAutospacing="1" w:line="240" w:lineRule="auto"/>
        <w:rPr>
          <w:rFonts w:cstheme="minorHAnsi"/>
          <w:color w:val="32325D"/>
        </w:rPr>
      </w:pPr>
      <w:hyperlink r:id="rId44" w:anchor="support-for-machine-learning" w:history="1">
        <w:r w:rsidRPr="00B9722E">
          <w:rPr>
            <w:rStyle w:val="Hyperlink"/>
            <w:rFonts w:cstheme="minorHAnsi"/>
            <w:color w:val="FD8412"/>
          </w:rPr>
          <w:t>Support for Machine Learning</w:t>
        </w:r>
      </w:hyperlink>
    </w:p>
    <w:p w14:paraId="7D62B7D4" w14:textId="77777777" w:rsidR="00E36D4F" w:rsidRPr="00B9722E" w:rsidRDefault="00E36D4F" w:rsidP="003C5DD3">
      <w:pPr>
        <w:numPr>
          <w:ilvl w:val="1"/>
          <w:numId w:val="11"/>
        </w:numPr>
        <w:shd w:val="clear" w:color="auto" w:fill="FFFFFF"/>
        <w:spacing w:before="100" w:beforeAutospacing="1" w:after="100" w:afterAutospacing="1" w:line="240" w:lineRule="auto"/>
        <w:rPr>
          <w:rFonts w:cstheme="minorHAnsi"/>
          <w:color w:val="32325D"/>
        </w:rPr>
      </w:pPr>
      <w:hyperlink r:id="rId45" w:anchor="security-and-access-control" w:history="1">
        <w:r w:rsidRPr="00B9722E">
          <w:rPr>
            <w:rStyle w:val="Hyperlink"/>
            <w:rFonts w:cstheme="minorHAnsi"/>
            <w:color w:val="FD8412"/>
          </w:rPr>
          <w:t>Security and Access Control</w:t>
        </w:r>
      </w:hyperlink>
    </w:p>
    <w:p w14:paraId="4F33453D" w14:textId="77777777" w:rsidR="00E36D4F" w:rsidRPr="00B9722E" w:rsidRDefault="00E36D4F" w:rsidP="003C5DD3">
      <w:pPr>
        <w:numPr>
          <w:ilvl w:val="1"/>
          <w:numId w:val="11"/>
        </w:numPr>
        <w:shd w:val="clear" w:color="auto" w:fill="FFFFFF"/>
        <w:spacing w:before="100" w:beforeAutospacing="1" w:after="100" w:afterAutospacing="1" w:line="240" w:lineRule="auto"/>
        <w:rPr>
          <w:rFonts w:cstheme="minorHAnsi"/>
          <w:color w:val="32325D"/>
        </w:rPr>
      </w:pPr>
      <w:hyperlink r:id="rId46" w:anchor="pricing" w:history="1">
        <w:r w:rsidRPr="00B9722E">
          <w:rPr>
            <w:rStyle w:val="Hyperlink"/>
            <w:rFonts w:cstheme="minorHAnsi"/>
            <w:color w:val="FD8412"/>
          </w:rPr>
          <w:t>Pricing</w:t>
        </w:r>
      </w:hyperlink>
    </w:p>
    <w:p w14:paraId="7CF40D7F" w14:textId="77777777" w:rsidR="00E36D4F" w:rsidRPr="00B9722E" w:rsidRDefault="00E36D4F" w:rsidP="003C5DD3">
      <w:pPr>
        <w:numPr>
          <w:ilvl w:val="0"/>
          <w:numId w:val="11"/>
        </w:numPr>
        <w:shd w:val="clear" w:color="auto" w:fill="FFFFFF"/>
        <w:spacing w:before="100" w:beforeAutospacing="1" w:after="100" w:afterAutospacing="1" w:line="240" w:lineRule="auto"/>
        <w:rPr>
          <w:rFonts w:cstheme="minorHAnsi"/>
          <w:color w:val="32325D"/>
        </w:rPr>
      </w:pPr>
      <w:hyperlink r:id="rId47" w:anchor="conclusion" w:history="1">
        <w:r w:rsidRPr="00B9722E">
          <w:rPr>
            <w:rStyle w:val="Hyperlink"/>
            <w:rFonts w:cstheme="minorHAnsi"/>
            <w:color w:val="FD8412"/>
          </w:rPr>
          <w:t>Conclusion</w:t>
        </w:r>
      </w:hyperlink>
    </w:p>
    <w:p w14:paraId="39B6C742" w14:textId="60D20EFB" w:rsidR="00E36D4F" w:rsidRDefault="00E36D4F" w:rsidP="00E36D4F">
      <w:pPr>
        <w:pStyle w:val="Heading2"/>
        <w:shd w:val="clear" w:color="auto" w:fill="FFFFFF"/>
        <w:spacing w:after="0" w:afterAutospacing="0"/>
        <w:rPr>
          <w:rFonts w:asciiTheme="minorHAnsi" w:hAnsiTheme="minorHAnsi" w:cstheme="minorHAnsi"/>
          <w:color w:val="32325D"/>
          <w:sz w:val="22"/>
          <w:szCs w:val="22"/>
        </w:rPr>
      </w:pPr>
      <w:r w:rsidRPr="00B9722E">
        <w:rPr>
          <w:rFonts w:asciiTheme="minorHAnsi" w:hAnsiTheme="minorHAnsi" w:cstheme="minorHAnsi"/>
          <w:color w:val="32325D"/>
          <w:sz w:val="22"/>
          <w:szCs w:val="22"/>
        </w:rPr>
        <w:t>Azure Synapse Overview</w:t>
      </w:r>
    </w:p>
    <w:p w14:paraId="7595A406" w14:textId="77777777" w:rsidR="00B9722E" w:rsidRPr="00B9722E" w:rsidRDefault="00B9722E" w:rsidP="00E36D4F">
      <w:pPr>
        <w:pStyle w:val="Heading2"/>
        <w:shd w:val="clear" w:color="auto" w:fill="FFFFFF"/>
        <w:spacing w:after="0" w:afterAutospacing="0"/>
        <w:rPr>
          <w:rFonts w:asciiTheme="minorHAnsi" w:hAnsiTheme="minorHAnsi" w:cstheme="minorHAnsi"/>
          <w:color w:val="32325D"/>
          <w:sz w:val="22"/>
          <w:szCs w:val="22"/>
        </w:rPr>
      </w:pPr>
    </w:p>
    <w:p w14:paraId="34070E36" w14:textId="187F7868" w:rsidR="00E36D4F" w:rsidRDefault="00E36D4F" w:rsidP="00E36D4F">
      <w:pPr>
        <w:rPr>
          <w:rFonts w:ascii="Times New Roman" w:hAnsi="Times New Roman" w:cs="Times New Roman"/>
        </w:rPr>
      </w:pPr>
      <w:r>
        <w:rPr>
          <w:noProof/>
          <w:color w:val="FD8412"/>
        </w:rPr>
        <w:drawing>
          <wp:inline distT="0" distB="0" distL="0" distR="0" wp14:anchorId="733DD691" wp14:editId="3C3D58AB">
            <wp:extent cx="5943600" cy="3508375"/>
            <wp:effectExtent l="0" t="0" r="0" b="0"/>
            <wp:docPr id="107189804" name="Picture 9" descr="A screenshot of a computer&#10;&#10;Description automatically generated with medium confidence">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9804" name="Picture 9" descr="A screenshot of a computer&#10;&#10;Description automatically generated with medium confidence">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508375"/>
                    </a:xfrm>
                    <a:prstGeom prst="rect">
                      <a:avLst/>
                    </a:prstGeom>
                    <a:noFill/>
                    <a:ln>
                      <a:noFill/>
                    </a:ln>
                  </pic:spPr>
                </pic:pic>
              </a:graphicData>
            </a:graphic>
          </wp:inline>
        </w:drawing>
      </w:r>
    </w:p>
    <w:p w14:paraId="096773CC" w14:textId="77777777" w:rsidR="00B9722E" w:rsidRDefault="00B9722E" w:rsidP="00E36D4F">
      <w:pPr>
        <w:pStyle w:val="NormalWeb"/>
        <w:shd w:val="clear" w:color="auto" w:fill="FFFFFF"/>
        <w:rPr>
          <w:rFonts w:ascii="Arial" w:hAnsi="Arial" w:cs="Arial"/>
          <w:color w:val="32325D"/>
          <w:sz w:val="27"/>
          <w:szCs w:val="27"/>
        </w:rPr>
      </w:pPr>
    </w:p>
    <w:p w14:paraId="0D998E1A" w14:textId="7A00BD34" w:rsidR="00E36D4F" w:rsidRPr="00B9722E" w:rsidRDefault="00E36D4F" w:rsidP="00E36D4F">
      <w:pPr>
        <w:pStyle w:val="NormalWeb"/>
        <w:shd w:val="clear" w:color="auto" w:fill="FFFFFF"/>
        <w:rPr>
          <w:rFonts w:asciiTheme="minorHAnsi" w:hAnsiTheme="minorHAnsi" w:cstheme="minorHAnsi"/>
          <w:color w:val="32325D"/>
          <w:sz w:val="22"/>
          <w:szCs w:val="22"/>
        </w:rPr>
      </w:pPr>
      <w:r w:rsidRPr="00B9722E">
        <w:rPr>
          <w:rFonts w:asciiTheme="minorHAnsi" w:hAnsiTheme="minorHAnsi" w:cstheme="minorHAnsi"/>
          <w:color w:val="32325D"/>
          <w:sz w:val="22"/>
          <w:szCs w:val="22"/>
        </w:rPr>
        <w:lastRenderedPageBreak/>
        <w:t>Azure Synapse is a unified analytics service that includes capabilities for data integration, data warehousing, and data analytics. For integration, Azure Synapse supports over 95 native connectors that allow you to gather data from multiple sources. After the data is collected, you can transform the data and store it in a data warehouse. Eventually, you can leverage Azure Synapse for analysis and visualization.</w:t>
      </w:r>
    </w:p>
    <w:p w14:paraId="56ED3E48" w14:textId="77777777" w:rsidR="00E36D4F" w:rsidRPr="00B9722E" w:rsidRDefault="00E36D4F" w:rsidP="00E36D4F">
      <w:pPr>
        <w:pStyle w:val="NormalWeb"/>
        <w:shd w:val="clear" w:color="auto" w:fill="FFFFFF"/>
        <w:rPr>
          <w:rFonts w:asciiTheme="minorHAnsi" w:hAnsiTheme="minorHAnsi" w:cstheme="minorHAnsi"/>
          <w:color w:val="32325D"/>
          <w:sz w:val="22"/>
          <w:szCs w:val="22"/>
        </w:rPr>
      </w:pPr>
      <w:r w:rsidRPr="00B9722E">
        <w:rPr>
          <w:rFonts w:asciiTheme="minorHAnsi" w:hAnsiTheme="minorHAnsi" w:cstheme="minorHAnsi"/>
          <w:color w:val="32325D"/>
          <w:sz w:val="22"/>
          <w:szCs w:val="22"/>
        </w:rPr>
        <w:t>As it comes with numerous features to manage end-to-end big data workflow, it has quickly become popular among analytics professionals. Synapse’s ability to handle unstructured data stored in a data lake makes it even more powerful. Synapse also supports analyst-friendly languages like T-SQL, Python, Scala, Spark SQL, and .Net.</w:t>
      </w:r>
    </w:p>
    <w:p w14:paraId="667B2AE4" w14:textId="77777777" w:rsidR="00E36D4F" w:rsidRPr="00B9722E" w:rsidRDefault="00E36D4F" w:rsidP="00E36D4F">
      <w:pPr>
        <w:pStyle w:val="Heading3"/>
        <w:shd w:val="clear" w:color="auto" w:fill="FFFFFF"/>
        <w:rPr>
          <w:rFonts w:asciiTheme="minorHAnsi" w:hAnsiTheme="minorHAnsi" w:cstheme="minorHAnsi"/>
          <w:color w:val="32325D"/>
          <w:sz w:val="22"/>
          <w:szCs w:val="22"/>
        </w:rPr>
      </w:pPr>
      <w:r w:rsidRPr="00B9722E">
        <w:rPr>
          <w:rFonts w:asciiTheme="minorHAnsi" w:hAnsiTheme="minorHAnsi" w:cstheme="minorHAnsi"/>
          <w:color w:val="32325D"/>
          <w:sz w:val="22"/>
          <w:szCs w:val="22"/>
        </w:rPr>
        <w:t>How Can I Build a Pipeline in Synapse?</w:t>
      </w:r>
    </w:p>
    <w:p w14:paraId="1E296BC2" w14:textId="77777777" w:rsidR="00E36D4F" w:rsidRPr="00B9722E" w:rsidRDefault="00E36D4F" w:rsidP="003C5DD3">
      <w:pPr>
        <w:numPr>
          <w:ilvl w:val="0"/>
          <w:numId w:val="12"/>
        </w:numPr>
        <w:shd w:val="clear" w:color="auto" w:fill="FFFFFF"/>
        <w:spacing w:before="100" w:beforeAutospacing="1" w:after="100" w:afterAutospacing="1" w:line="240" w:lineRule="auto"/>
        <w:rPr>
          <w:rFonts w:cstheme="minorHAnsi"/>
          <w:color w:val="32325D"/>
        </w:rPr>
      </w:pPr>
      <w:r w:rsidRPr="00B9722E">
        <w:rPr>
          <w:rFonts w:cstheme="minorHAnsi"/>
          <w:color w:val="32325D"/>
        </w:rPr>
        <w:t>Sign in to the </w:t>
      </w:r>
      <w:hyperlink r:id="rId50" w:tgtFrame="_blank" w:history="1">
        <w:r w:rsidRPr="00B9722E">
          <w:rPr>
            <w:rStyle w:val="Hyperlink"/>
            <w:rFonts w:cstheme="minorHAnsi"/>
            <w:color w:val="FD8412"/>
          </w:rPr>
          <w:t>Azure portal</w:t>
        </w:r>
      </w:hyperlink>
      <w:r w:rsidRPr="00B9722E">
        <w:rPr>
          <w:rFonts w:cstheme="minorHAnsi"/>
          <w:color w:val="32325D"/>
        </w:rPr>
        <w:t>.</w:t>
      </w:r>
    </w:p>
    <w:p w14:paraId="3617BFC7" w14:textId="77777777" w:rsidR="00E36D4F" w:rsidRPr="00B9722E" w:rsidRDefault="00E36D4F" w:rsidP="003C5DD3">
      <w:pPr>
        <w:numPr>
          <w:ilvl w:val="0"/>
          <w:numId w:val="12"/>
        </w:numPr>
        <w:shd w:val="clear" w:color="auto" w:fill="FFFFFF"/>
        <w:spacing w:before="100" w:beforeAutospacing="1" w:after="100" w:afterAutospacing="1" w:line="240" w:lineRule="auto"/>
        <w:rPr>
          <w:rFonts w:cstheme="minorHAnsi"/>
          <w:color w:val="32325D"/>
        </w:rPr>
      </w:pPr>
      <w:r w:rsidRPr="00B9722E">
        <w:rPr>
          <w:rFonts w:cstheme="minorHAnsi"/>
          <w:color w:val="32325D"/>
        </w:rPr>
        <w:t>Click on the icon [&gt;_] to create Cloud Shell to get a command line interface environment.</w:t>
      </w:r>
    </w:p>
    <w:p w14:paraId="48250803" w14:textId="77777777" w:rsidR="00E36D4F" w:rsidRPr="00B9722E" w:rsidRDefault="00E36D4F" w:rsidP="003C5DD3">
      <w:pPr>
        <w:numPr>
          <w:ilvl w:val="0"/>
          <w:numId w:val="13"/>
        </w:numPr>
        <w:shd w:val="clear" w:color="auto" w:fill="FFFFFF"/>
        <w:spacing w:after="100" w:afterAutospacing="1" w:line="240" w:lineRule="auto"/>
        <w:rPr>
          <w:rFonts w:cstheme="minorHAnsi"/>
          <w:color w:val="32325D"/>
        </w:rPr>
      </w:pPr>
      <w:r w:rsidRPr="00B9722E">
        <w:rPr>
          <w:rFonts w:cstheme="minorHAnsi"/>
          <w:color w:val="32325D"/>
        </w:rPr>
        <w:t>In the command line interface (PowerShell), provide the following command to clone a repository from GitHub:</w:t>
      </w:r>
    </w:p>
    <w:p w14:paraId="4FB1494F" w14:textId="77777777" w:rsidR="00E36D4F" w:rsidRDefault="00E36D4F" w:rsidP="00E36D4F">
      <w:pPr>
        <w:pStyle w:val="HTMLPreformatted"/>
        <w:pBdr>
          <w:top w:val="single" w:sz="6" w:space="0" w:color="E7ECF0"/>
          <w:left w:val="single" w:sz="6" w:space="0" w:color="E7ECF0"/>
          <w:bottom w:val="single" w:sz="6" w:space="0" w:color="E7ECF0"/>
          <w:right w:val="single" w:sz="6" w:space="0" w:color="E7ECF0"/>
        </w:pBdr>
        <w:shd w:val="clear" w:color="auto" w:fill="F6F9FC"/>
        <w:rPr>
          <w:rFonts w:ascii="Consolas" w:hAnsi="Consolas"/>
          <w:color w:val="212529"/>
          <w:sz w:val="24"/>
          <w:szCs w:val="24"/>
        </w:rPr>
      </w:pPr>
      <w:r>
        <w:rPr>
          <w:rStyle w:val="HTMLCode"/>
          <w:rFonts w:ascii="inherit" w:hAnsi="inherit"/>
          <w:color w:val="212529"/>
        </w:rPr>
        <w:t>rm -r dp-000 -f</w:t>
      </w:r>
    </w:p>
    <w:p w14:paraId="5F563CF4"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git clone https://github.com/MicrosoftLearning/mslearn-synapse dp-000</w:t>
      </w:r>
    </w:p>
    <w:p w14:paraId="0A6D5401" w14:textId="77777777" w:rsidR="00E36D4F" w:rsidRPr="00392176" w:rsidRDefault="00E36D4F" w:rsidP="003C5DD3">
      <w:pPr>
        <w:numPr>
          <w:ilvl w:val="0"/>
          <w:numId w:val="14"/>
        </w:numPr>
        <w:shd w:val="clear" w:color="auto" w:fill="FFFFFF"/>
        <w:spacing w:before="100" w:beforeAutospacing="1" w:after="100" w:afterAutospacing="1" w:line="240" w:lineRule="auto"/>
        <w:rPr>
          <w:rFonts w:cstheme="minorHAnsi"/>
          <w:color w:val="32325D"/>
        </w:rPr>
      </w:pPr>
      <w:r w:rsidRPr="00392176">
        <w:rPr>
          <w:rFonts w:cstheme="minorHAnsi"/>
          <w:color w:val="32325D"/>
        </w:rPr>
        <w:t xml:space="preserve">Navigate to the desired folder </w:t>
      </w:r>
      <w:proofErr w:type="gramStart"/>
      <w:r w:rsidRPr="00392176">
        <w:rPr>
          <w:rFonts w:cstheme="minorHAnsi"/>
          <w:color w:val="32325D"/>
        </w:rPr>
        <w:t>(..</w:t>
      </w:r>
      <w:proofErr w:type="gramEnd"/>
      <w:r w:rsidRPr="00392176">
        <w:rPr>
          <w:rFonts w:cstheme="minorHAnsi"/>
          <w:color w:val="32325D"/>
        </w:rPr>
        <w:t>/16) and run </w:t>
      </w:r>
      <w:r w:rsidRPr="00392176">
        <w:rPr>
          <w:rStyle w:val="Strong"/>
          <w:rFonts w:cstheme="minorHAnsi"/>
          <w:color w:val="32325D"/>
        </w:rPr>
        <w:t>setup.ps1</w:t>
      </w:r>
      <w:r w:rsidRPr="00392176">
        <w:rPr>
          <w:rFonts w:cstheme="minorHAnsi"/>
          <w:color w:val="32325D"/>
        </w:rPr>
        <w:t> script to set up the project.</w:t>
      </w:r>
    </w:p>
    <w:p w14:paraId="1F3C6B67" w14:textId="77777777" w:rsidR="00E36D4F" w:rsidRPr="00392176" w:rsidRDefault="00E36D4F" w:rsidP="003C5DD3">
      <w:pPr>
        <w:numPr>
          <w:ilvl w:val="0"/>
          <w:numId w:val="14"/>
        </w:numPr>
        <w:shd w:val="clear" w:color="auto" w:fill="FFFFFF"/>
        <w:spacing w:before="100" w:beforeAutospacing="1" w:after="100" w:afterAutospacing="1" w:line="240" w:lineRule="auto"/>
        <w:rPr>
          <w:rFonts w:cstheme="minorHAnsi"/>
          <w:color w:val="32325D"/>
        </w:rPr>
      </w:pPr>
      <w:r w:rsidRPr="00392176">
        <w:rPr>
          <w:rFonts w:cstheme="minorHAnsi"/>
          <w:color w:val="32325D"/>
        </w:rPr>
        <w:t>When prompted, provide the password for your Azure Synapse SQL pool.</w:t>
      </w:r>
    </w:p>
    <w:p w14:paraId="6BF11B5E" w14:textId="77777777" w:rsidR="00E36D4F" w:rsidRPr="00392176" w:rsidRDefault="00E36D4F" w:rsidP="003C5DD3">
      <w:pPr>
        <w:numPr>
          <w:ilvl w:val="0"/>
          <w:numId w:val="14"/>
        </w:numPr>
        <w:shd w:val="clear" w:color="auto" w:fill="FFFFFF"/>
        <w:spacing w:before="100" w:beforeAutospacing="1" w:after="100" w:afterAutospacing="1" w:line="240" w:lineRule="auto"/>
        <w:rPr>
          <w:rFonts w:cstheme="minorHAnsi"/>
          <w:color w:val="32325D"/>
        </w:rPr>
      </w:pPr>
      <w:r w:rsidRPr="00392176">
        <w:rPr>
          <w:rFonts w:cstheme="minorHAnsi"/>
          <w:color w:val="32325D"/>
        </w:rPr>
        <w:t>Now, open the </w:t>
      </w:r>
      <w:r w:rsidRPr="00392176">
        <w:rPr>
          <w:rStyle w:val="Strong"/>
          <w:rFonts w:cstheme="minorHAnsi"/>
          <w:color w:val="32325D"/>
        </w:rPr>
        <w:t>dp000-xxxxxxx</w:t>
      </w:r>
      <w:r w:rsidRPr="00392176">
        <w:rPr>
          <w:rFonts w:cstheme="minorHAnsi"/>
          <w:color w:val="32325D"/>
        </w:rPr>
        <w:t> resource group created after running the </w:t>
      </w:r>
      <w:r w:rsidRPr="00392176">
        <w:rPr>
          <w:rStyle w:val="Strong"/>
          <w:rFonts w:cstheme="minorHAnsi"/>
          <w:color w:val="32325D"/>
        </w:rPr>
        <w:t>setup.ps1</w:t>
      </w:r>
      <w:r w:rsidRPr="00392176">
        <w:rPr>
          <w:rFonts w:cstheme="minorHAnsi"/>
          <w:color w:val="32325D"/>
        </w:rPr>
        <w:t> script.</w:t>
      </w:r>
    </w:p>
    <w:p w14:paraId="1BB3D3E5" w14:textId="77777777" w:rsidR="00E36D4F" w:rsidRPr="00392176" w:rsidRDefault="00E36D4F" w:rsidP="003C5DD3">
      <w:pPr>
        <w:numPr>
          <w:ilvl w:val="0"/>
          <w:numId w:val="14"/>
        </w:numPr>
        <w:shd w:val="clear" w:color="auto" w:fill="FFFFFF"/>
        <w:spacing w:before="100" w:beforeAutospacing="1" w:after="100" w:afterAutospacing="1" w:line="240" w:lineRule="auto"/>
        <w:rPr>
          <w:rFonts w:cstheme="minorHAnsi"/>
          <w:color w:val="32325D"/>
        </w:rPr>
      </w:pPr>
      <w:r w:rsidRPr="00392176">
        <w:rPr>
          <w:rFonts w:cstheme="minorHAnsi"/>
          <w:color w:val="32325D"/>
        </w:rPr>
        <w:t xml:space="preserve">Open the resource </w:t>
      </w:r>
      <w:proofErr w:type="gramStart"/>
      <w:r w:rsidRPr="00392176">
        <w:rPr>
          <w:rFonts w:cstheme="minorHAnsi"/>
          <w:color w:val="32325D"/>
        </w:rPr>
        <w:t>group, and</w:t>
      </w:r>
      <w:proofErr w:type="gramEnd"/>
      <w:r w:rsidRPr="00392176">
        <w:rPr>
          <w:rFonts w:cstheme="minorHAnsi"/>
          <w:color w:val="32325D"/>
        </w:rPr>
        <w:t xml:space="preserve"> select </w:t>
      </w:r>
      <w:r w:rsidRPr="00392176">
        <w:rPr>
          <w:rStyle w:val="Strong"/>
          <w:rFonts w:cstheme="minorHAnsi"/>
          <w:color w:val="32325D"/>
        </w:rPr>
        <w:t>Open </w:t>
      </w:r>
      <w:r w:rsidRPr="00392176">
        <w:rPr>
          <w:rFonts w:cstheme="minorHAnsi"/>
          <w:color w:val="32325D"/>
        </w:rPr>
        <w:t>to start </w:t>
      </w:r>
      <w:r w:rsidRPr="00392176">
        <w:rPr>
          <w:rStyle w:val="Strong"/>
          <w:rFonts w:cstheme="minorHAnsi"/>
          <w:color w:val="32325D"/>
        </w:rPr>
        <w:t>Synapse Studio</w:t>
      </w:r>
      <w:r w:rsidRPr="00392176">
        <w:rPr>
          <w:rFonts w:cstheme="minorHAnsi"/>
          <w:color w:val="32325D"/>
        </w:rPr>
        <w:t>. </w:t>
      </w:r>
    </w:p>
    <w:p w14:paraId="5CD4BDA6" w14:textId="77777777" w:rsidR="00E36D4F" w:rsidRPr="00392176" w:rsidRDefault="00E36D4F" w:rsidP="003C5DD3">
      <w:pPr>
        <w:numPr>
          <w:ilvl w:val="0"/>
          <w:numId w:val="14"/>
        </w:numPr>
        <w:shd w:val="clear" w:color="auto" w:fill="FFFFFF"/>
        <w:spacing w:before="100" w:beforeAutospacing="1" w:after="100" w:afterAutospacing="1" w:line="240" w:lineRule="auto"/>
        <w:rPr>
          <w:rFonts w:cstheme="minorHAnsi"/>
          <w:color w:val="32325D"/>
        </w:rPr>
      </w:pPr>
      <w:r w:rsidRPr="00392176">
        <w:rPr>
          <w:rFonts w:cstheme="minorHAnsi"/>
          <w:color w:val="32325D"/>
        </w:rPr>
        <w:t>Create a dedicated SQL pool (an enterprise data warehouse). Go to </w:t>
      </w:r>
      <w:r w:rsidRPr="00392176">
        <w:rPr>
          <w:rStyle w:val="Strong"/>
          <w:rFonts w:cstheme="minorHAnsi"/>
          <w:color w:val="32325D"/>
        </w:rPr>
        <w:t>Manage </w:t>
      </w:r>
      <w:r w:rsidRPr="00392176">
        <w:rPr>
          <w:rFonts w:cstheme="minorHAnsi"/>
          <w:color w:val="32325D"/>
        </w:rPr>
        <w:t>&gt; </w:t>
      </w:r>
      <w:r w:rsidRPr="00392176">
        <w:rPr>
          <w:rStyle w:val="Strong"/>
          <w:rFonts w:cstheme="minorHAnsi"/>
          <w:color w:val="32325D"/>
        </w:rPr>
        <w:t>SQL pools</w:t>
      </w:r>
      <w:r w:rsidRPr="00392176">
        <w:rPr>
          <w:rFonts w:cstheme="minorHAnsi"/>
          <w:color w:val="32325D"/>
        </w:rPr>
        <w:t>. Now, select the </w:t>
      </w:r>
      <w:proofErr w:type="spellStart"/>
      <w:r w:rsidRPr="00392176">
        <w:rPr>
          <w:rStyle w:val="Strong"/>
          <w:rFonts w:cstheme="minorHAnsi"/>
          <w:color w:val="32325D"/>
        </w:rPr>
        <w:t>sqlxxxxxxx</w:t>
      </w:r>
      <w:proofErr w:type="spellEnd"/>
      <w:r w:rsidRPr="00392176">
        <w:rPr>
          <w:rFonts w:cstheme="minorHAnsi"/>
          <w:color w:val="32325D"/>
        </w:rPr>
        <w:t> dedicated SQL pool and press the run icon. </w:t>
      </w:r>
    </w:p>
    <w:p w14:paraId="687C71C1" w14:textId="77777777" w:rsidR="00E36D4F" w:rsidRPr="00392176" w:rsidRDefault="00E36D4F" w:rsidP="003C5DD3">
      <w:pPr>
        <w:numPr>
          <w:ilvl w:val="0"/>
          <w:numId w:val="14"/>
        </w:numPr>
        <w:shd w:val="clear" w:color="auto" w:fill="FFFFFF"/>
        <w:spacing w:before="100" w:beforeAutospacing="1" w:after="100" w:afterAutospacing="1" w:line="240" w:lineRule="auto"/>
        <w:rPr>
          <w:rFonts w:cstheme="minorHAnsi"/>
          <w:color w:val="32325D"/>
        </w:rPr>
      </w:pPr>
      <w:r w:rsidRPr="00392176">
        <w:rPr>
          <w:rFonts w:cstheme="minorHAnsi"/>
          <w:color w:val="32325D"/>
        </w:rPr>
        <w:t>You can now start building pipelines. Head to </w:t>
      </w:r>
      <w:r w:rsidRPr="00392176">
        <w:rPr>
          <w:rStyle w:val="Strong"/>
          <w:rFonts w:cstheme="minorHAnsi"/>
          <w:color w:val="32325D"/>
        </w:rPr>
        <w:t>Home</w:t>
      </w:r>
      <w:r w:rsidRPr="00392176">
        <w:rPr>
          <w:rFonts w:cstheme="minorHAnsi"/>
          <w:color w:val="32325D"/>
        </w:rPr>
        <w:t> &gt; </w:t>
      </w:r>
      <w:r w:rsidRPr="00392176">
        <w:rPr>
          <w:rStyle w:val="Strong"/>
          <w:rFonts w:cstheme="minorHAnsi"/>
          <w:color w:val="32325D"/>
        </w:rPr>
        <w:t>Ingest</w:t>
      </w:r>
      <w:r w:rsidRPr="00392176">
        <w:rPr>
          <w:rFonts w:cstheme="minorHAnsi"/>
          <w:color w:val="32325D"/>
        </w:rPr>
        <w:t> &gt; </w:t>
      </w:r>
      <w:r w:rsidRPr="00392176">
        <w:rPr>
          <w:rStyle w:val="Strong"/>
          <w:rFonts w:cstheme="minorHAnsi"/>
          <w:color w:val="32325D"/>
        </w:rPr>
        <w:t>Copy Data</w:t>
      </w:r>
      <w:r w:rsidRPr="00392176">
        <w:rPr>
          <w:rFonts w:cstheme="minorHAnsi"/>
          <w:color w:val="32325D"/>
        </w:rPr>
        <w:t>. When prompted, provide the necessary details to set up the tool.</w:t>
      </w:r>
    </w:p>
    <w:p w14:paraId="0924DAE6" w14:textId="77777777" w:rsidR="00E36D4F" w:rsidRPr="00392176" w:rsidRDefault="00E36D4F" w:rsidP="003C5DD3">
      <w:pPr>
        <w:numPr>
          <w:ilvl w:val="0"/>
          <w:numId w:val="14"/>
        </w:numPr>
        <w:shd w:val="clear" w:color="auto" w:fill="FFFFFF"/>
        <w:spacing w:before="100" w:beforeAutospacing="1" w:after="100" w:afterAutospacing="1" w:line="240" w:lineRule="auto"/>
        <w:rPr>
          <w:rFonts w:cstheme="minorHAnsi"/>
          <w:color w:val="32325D"/>
        </w:rPr>
      </w:pPr>
      <w:r w:rsidRPr="00392176">
        <w:rPr>
          <w:rFonts w:cstheme="minorHAnsi"/>
          <w:color w:val="32325D"/>
        </w:rPr>
        <w:t>You can build a transformation pipeline by navigating to </w:t>
      </w:r>
      <w:r w:rsidRPr="00392176">
        <w:rPr>
          <w:rStyle w:val="Strong"/>
          <w:rFonts w:cstheme="minorHAnsi"/>
          <w:color w:val="32325D"/>
        </w:rPr>
        <w:t>Home </w:t>
      </w:r>
      <w:r w:rsidRPr="00392176">
        <w:rPr>
          <w:rFonts w:cstheme="minorHAnsi"/>
          <w:color w:val="32325D"/>
        </w:rPr>
        <w:t>&gt; </w:t>
      </w:r>
      <w:r w:rsidRPr="00392176">
        <w:rPr>
          <w:rStyle w:val="Strong"/>
          <w:rFonts w:cstheme="minorHAnsi"/>
          <w:color w:val="32325D"/>
        </w:rPr>
        <w:t>Integrate.</w:t>
      </w:r>
    </w:p>
    <w:p w14:paraId="1133140F" w14:textId="77777777" w:rsidR="00392176" w:rsidRDefault="00392176" w:rsidP="00E36D4F">
      <w:pPr>
        <w:pStyle w:val="Heading2"/>
        <w:shd w:val="clear" w:color="auto" w:fill="FFFFFF"/>
        <w:spacing w:after="0" w:afterAutospacing="0"/>
        <w:rPr>
          <w:rFonts w:ascii="Arial" w:hAnsi="Arial" w:cs="Arial"/>
          <w:color w:val="32325D"/>
        </w:rPr>
      </w:pPr>
    </w:p>
    <w:p w14:paraId="4D45F2CA" w14:textId="77777777" w:rsidR="00392176" w:rsidRDefault="00392176" w:rsidP="00E36D4F">
      <w:pPr>
        <w:pStyle w:val="Heading2"/>
        <w:shd w:val="clear" w:color="auto" w:fill="FFFFFF"/>
        <w:spacing w:after="0" w:afterAutospacing="0"/>
        <w:rPr>
          <w:rFonts w:ascii="Arial" w:hAnsi="Arial" w:cs="Arial"/>
          <w:color w:val="32325D"/>
        </w:rPr>
      </w:pPr>
    </w:p>
    <w:p w14:paraId="415E39CE" w14:textId="77777777" w:rsidR="00392176" w:rsidRDefault="00392176" w:rsidP="00E36D4F">
      <w:pPr>
        <w:pStyle w:val="Heading2"/>
        <w:shd w:val="clear" w:color="auto" w:fill="FFFFFF"/>
        <w:spacing w:after="0" w:afterAutospacing="0"/>
        <w:rPr>
          <w:rFonts w:ascii="Arial" w:hAnsi="Arial" w:cs="Arial"/>
          <w:color w:val="32325D"/>
        </w:rPr>
      </w:pPr>
    </w:p>
    <w:p w14:paraId="6214CFC2" w14:textId="77777777" w:rsidR="00392176" w:rsidRDefault="00392176" w:rsidP="00E36D4F">
      <w:pPr>
        <w:pStyle w:val="Heading2"/>
        <w:shd w:val="clear" w:color="auto" w:fill="FFFFFF"/>
        <w:spacing w:after="0" w:afterAutospacing="0"/>
        <w:rPr>
          <w:rFonts w:ascii="Arial" w:hAnsi="Arial" w:cs="Arial"/>
          <w:color w:val="32325D"/>
        </w:rPr>
      </w:pPr>
    </w:p>
    <w:p w14:paraId="05A45426" w14:textId="77777777" w:rsidR="00392176" w:rsidRDefault="00392176" w:rsidP="00E36D4F">
      <w:pPr>
        <w:pStyle w:val="Heading2"/>
        <w:shd w:val="clear" w:color="auto" w:fill="FFFFFF"/>
        <w:spacing w:after="0" w:afterAutospacing="0"/>
        <w:rPr>
          <w:rFonts w:ascii="Arial" w:hAnsi="Arial" w:cs="Arial"/>
          <w:color w:val="32325D"/>
        </w:rPr>
      </w:pPr>
    </w:p>
    <w:p w14:paraId="1886388E" w14:textId="77777777" w:rsidR="00392176" w:rsidRDefault="00392176" w:rsidP="00E36D4F">
      <w:pPr>
        <w:pStyle w:val="Heading2"/>
        <w:shd w:val="clear" w:color="auto" w:fill="FFFFFF"/>
        <w:spacing w:after="0" w:afterAutospacing="0"/>
        <w:rPr>
          <w:rFonts w:ascii="Arial" w:hAnsi="Arial" w:cs="Arial"/>
          <w:color w:val="32325D"/>
        </w:rPr>
      </w:pPr>
    </w:p>
    <w:p w14:paraId="65EE5E9A" w14:textId="0C3CEE14" w:rsidR="00E36D4F" w:rsidRDefault="00E36D4F" w:rsidP="00E36D4F">
      <w:pPr>
        <w:pStyle w:val="Heading2"/>
        <w:shd w:val="clear" w:color="auto" w:fill="FFFFFF"/>
        <w:spacing w:after="0" w:afterAutospacing="0"/>
        <w:rPr>
          <w:rFonts w:ascii="Arial" w:hAnsi="Arial" w:cs="Arial"/>
          <w:color w:val="32325D"/>
        </w:rPr>
      </w:pPr>
      <w:r>
        <w:rPr>
          <w:rFonts w:ascii="Arial" w:hAnsi="Arial" w:cs="Arial"/>
          <w:color w:val="32325D"/>
        </w:rPr>
        <w:lastRenderedPageBreak/>
        <w:t>Azure Data Factory Overview</w:t>
      </w:r>
    </w:p>
    <w:p w14:paraId="54CC7622" w14:textId="77777777" w:rsidR="00392176" w:rsidRDefault="00392176" w:rsidP="00392176">
      <w:pPr>
        <w:jc w:val="center"/>
        <w:rPr>
          <w:rFonts w:ascii="Times New Roman" w:hAnsi="Times New Roman" w:cs="Times New Roman"/>
        </w:rPr>
      </w:pPr>
    </w:p>
    <w:p w14:paraId="04B02ADE" w14:textId="21BC6DC9" w:rsidR="00E36D4F" w:rsidRDefault="00E36D4F" w:rsidP="00392176">
      <w:pPr>
        <w:jc w:val="center"/>
        <w:rPr>
          <w:rFonts w:ascii="Times New Roman" w:hAnsi="Times New Roman" w:cs="Times New Roman"/>
        </w:rPr>
      </w:pPr>
      <w:r>
        <w:rPr>
          <w:noProof/>
          <w:color w:val="FD8412"/>
        </w:rPr>
        <w:drawing>
          <wp:inline distT="0" distB="0" distL="0" distR="0" wp14:anchorId="265D5E48" wp14:editId="7985EC05">
            <wp:extent cx="2540000" cy="1428750"/>
            <wp:effectExtent l="0" t="0" r="0" b="0"/>
            <wp:docPr id="338952808" name="Picture 10" descr="A picture containing screenshot, graphics, diagram, graphic design&#10;&#10;Description automatically generated">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52808" name="Picture 8" descr="A picture containing screenshot, graphics, diagram, graphic design&#10;&#10;Description automatically generated">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45109" cy="1431624"/>
                    </a:xfrm>
                    <a:prstGeom prst="rect">
                      <a:avLst/>
                    </a:prstGeom>
                    <a:noFill/>
                    <a:ln>
                      <a:noFill/>
                    </a:ln>
                  </pic:spPr>
                </pic:pic>
              </a:graphicData>
            </a:graphic>
          </wp:inline>
        </w:drawing>
      </w:r>
    </w:p>
    <w:p w14:paraId="5F5DE103"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Azure Data Factory is a fully managed, serverless data integration service. It has more than 90 built-in connectors to collect data from different sources. You can also use Azure Data Factory to transform data without writing a single line of code. Since it is a no-code platform, it enables non-technical professionals to gather and transform data efficiently.</w:t>
      </w:r>
    </w:p>
    <w:p w14:paraId="2F8E250E"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Azure Data Factory also supports Git and CI/CD to build ETL/ELT pipelines incrementally. With Azure Data Factory, you can even monitor your pipelines without its no-code capabilities.</w:t>
      </w:r>
    </w:p>
    <w:p w14:paraId="7B305250" w14:textId="77777777" w:rsidR="00E36D4F" w:rsidRPr="00392176" w:rsidRDefault="00E36D4F" w:rsidP="00E36D4F">
      <w:pPr>
        <w:pStyle w:val="Heading2"/>
        <w:shd w:val="clear" w:color="auto" w:fill="FFFFFF"/>
        <w:spacing w:after="0" w:afterAutospacing="0"/>
        <w:rPr>
          <w:rFonts w:ascii="Arial" w:hAnsi="Arial" w:cs="Arial"/>
          <w:color w:val="32325D"/>
          <w:sz w:val="22"/>
          <w:szCs w:val="22"/>
        </w:rPr>
      </w:pPr>
      <w:r w:rsidRPr="00392176">
        <w:rPr>
          <w:rFonts w:ascii="Arial" w:hAnsi="Arial" w:cs="Arial"/>
          <w:color w:val="32325D"/>
          <w:sz w:val="22"/>
          <w:szCs w:val="22"/>
        </w:rPr>
        <w:t>Azure Synapse and Azure Data Factory – Similarities</w:t>
      </w:r>
    </w:p>
    <w:p w14:paraId="07D2CB2A"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Azure Synapse and Azure Data Factory have similarities in data integration and transformation practices. Both services have built-in connectors that allow you to move data between different databases with UI-based workflows. </w:t>
      </w:r>
    </w:p>
    <w:p w14:paraId="3CC8C6BA"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You can even find similar features for ETL or ELT on both platforms. While building data pipelines, both platforms allow similar connectors to pull data. You can also manage how the solutions scale up or down based on the size of the data to ensure better performance flexibility.</w:t>
      </w:r>
    </w:p>
    <w:p w14:paraId="7D7C9772"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And to extend data engineers’ capabilities, both solutions offer linked services. It can be used to connect with other Azure services for handling the data based on downstream requirements. As a result, if you are familiar with Azure Data Factory, you can swiftly move to Azure Synapse, as both have similar data integration and transformation features.  </w:t>
      </w:r>
    </w:p>
    <w:p w14:paraId="2FCAF45D" w14:textId="77777777" w:rsidR="00E36D4F" w:rsidRPr="00392176" w:rsidRDefault="00E36D4F" w:rsidP="00E36D4F">
      <w:pPr>
        <w:pStyle w:val="Heading2"/>
        <w:shd w:val="clear" w:color="auto" w:fill="FFFFFF"/>
        <w:spacing w:after="0" w:afterAutospacing="0"/>
        <w:rPr>
          <w:rFonts w:ascii="Arial" w:hAnsi="Arial" w:cs="Arial"/>
          <w:color w:val="32325D"/>
          <w:sz w:val="22"/>
          <w:szCs w:val="22"/>
        </w:rPr>
      </w:pPr>
      <w:r w:rsidRPr="00392176">
        <w:rPr>
          <w:rFonts w:ascii="Arial" w:hAnsi="Arial" w:cs="Arial"/>
          <w:color w:val="32325D"/>
          <w:sz w:val="22"/>
          <w:szCs w:val="22"/>
        </w:rPr>
        <w:t>Azure Synapse vs Data Factory – Major Differences</w:t>
      </w:r>
    </w:p>
    <w:p w14:paraId="15764982" w14:textId="77777777" w:rsidR="00392176" w:rsidRDefault="00392176" w:rsidP="00E36D4F">
      <w:pPr>
        <w:pStyle w:val="Heading3"/>
        <w:shd w:val="clear" w:color="auto" w:fill="FFFFFF"/>
        <w:rPr>
          <w:rFonts w:ascii="Arial" w:hAnsi="Arial" w:cs="Arial"/>
          <w:b/>
          <w:bCs/>
          <w:color w:val="32325D"/>
          <w:sz w:val="22"/>
          <w:szCs w:val="22"/>
        </w:rPr>
      </w:pPr>
    </w:p>
    <w:p w14:paraId="180D68AF" w14:textId="0D2D1473" w:rsidR="00E36D4F" w:rsidRPr="00392176" w:rsidRDefault="00E36D4F" w:rsidP="00E36D4F">
      <w:pPr>
        <w:pStyle w:val="Heading3"/>
        <w:shd w:val="clear" w:color="auto" w:fill="FFFFFF"/>
        <w:rPr>
          <w:rFonts w:ascii="Arial" w:hAnsi="Arial" w:cs="Arial"/>
          <w:b/>
          <w:bCs/>
          <w:color w:val="32325D"/>
          <w:sz w:val="22"/>
          <w:szCs w:val="22"/>
        </w:rPr>
      </w:pPr>
      <w:r w:rsidRPr="00392176">
        <w:rPr>
          <w:rFonts w:ascii="Arial" w:hAnsi="Arial" w:cs="Arial"/>
          <w:b/>
          <w:bCs/>
          <w:color w:val="32325D"/>
          <w:sz w:val="22"/>
          <w:szCs w:val="22"/>
        </w:rPr>
        <w:t>Data Transformation Capabilities</w:t>
      </w:r>
    </w:p>
    <w:p w14:paraId="5575AD55"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Data transformation can be carried out through the no-code capabilities of both platforms. But, with Azure Synapse, you can use programming languages like Python to write custom code for transformation. Based on the business requirements, data transformation can get complex over time. As the complexities increase, you will require more flexibility to modify and optimize data pipelines. </w:t>
      </w:r>
    </w:p>
    <w:p w14:paraId="1E8772B8"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 xml:space="preserve">However, with Azure Data Factory, you would have to primarily rely on no-code features. As a result, Azure Synapse becomes a go-to platform for your strenuous data transformation requirements. As </w:t>
      </w:r>
      <w:r w:rsidRPr="00392176">
        <w:rPr>
          <w:rFonts w:asciiTheme="minorHAnsi" w:hAnsiTheme="minorHAnsi" w:cstheme="minorHAnsi"/>
          <w:color w:val="32325D"/>
          <w:sz w:val="22"/>
          <w:szCs w:val="22"/>
        </w:rPr>
        <w:lastRenderedPageBreak/>
        <w:t>Azure Synapse supports numerous programming languages, it empowers a broader range of professionals to transform data.</w:t>
      </w:r>
    </w:p>
    <w:p w14:paraId="4D48B258" w14:textId="77777777" w:rsidR="00E36D4F" w:rsidRPr="00392176" w:rsidRDefault="00E36D4F" w:rsidP="00E36D4F">
      <w:pPr>
        <w:pStyle w:val="Heading3"/>
        <w:shd w:val="clear" w:color="auto" w:fill="FFFFFF"/>
        <w:rPr>
          <w:rFonts w:ascii="Arial" w:hAnsi="Arial" w:cs="Arial"/>
          <w:b/>
          <w:bCs/>
          <w:color w:val="32325D"/>
        </w:rPr>
      </w:pPr>
      <w:r w:rsidRPr="00392176">
        <w:rPr>
          <w:rFonts w:ascii="Arial" w:hAnsi="Arial" w:cs="Arial"/>
          <w:b/>
          <w:bCs/>
          <w:color w:val="32325D"/>
          <w:sz w:val="22"/>
          <w:szCs w:val="22"/>
        </w:rPr>
        <w:t>Support for Machine Learning</w:t>
      </w:r>
    </w:p>
    <w:p w14:paraId="78EEA7F7"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Azure Data Factory only helps you with data integration and data transformation. On the other hand, Azure Synapse allows you to perform analysis with numerous programming languages. You can use Python or Spark to leverage its broader ecosystem of machine learning libraries to build robust models for generating insights. Since Azure Synapse also supports unstructured data, leveraging machine learning becomes crucial to gain in-depth insights. </w:t>
      </w:r>
    </w:p>
    <w:p w14:paraId="76AEB24D"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 xml:space="preserve">Azure Synapse also supports </w:t>
      </w:r>
      <w:proofErr w:type="spellStart"/>
      <w:r w:rsidRPr="00392176">
        <w:rPr>
          <w:rFonts w:asciiTheme="minorHAnsi" w:hAnsiTheme="minorHAnsi" w:cstheme="minorHAnsi"/>
          <w:color w:val="32325D"/>
          <w:sz w:val="22"/>
          <w:szCs w:val="22"/>
        </w:rPr>
        <w:t>AutoML</w:t>
      </w:r>
      <w:proofErr w:type="spellEnd"/>
      <w:r w:rsidRPr="00392176">
        <w:rPr>
          <w:rFonts w:asciiTheme="minorHAnsi" w:hAnsiTheme="minorHAnsi" w:cstheme="minorHAnsi"/>
          <w:color w:val="32325D"/>
          <w:sz w:val="22"/>
          <w:szCs w:val="22"/>
        </w:rPr>
        <w:t xml:space="preserve"> workflows. You can quickly train machine learning models without writing code. To build no-code </w:t>
      </w:r>
      <w:proofErr w:type="spellStart"/>
      <w:r w:rsidRPr="00392176">
        <w:rPr>
          <w:rFonts w:asciiTheme="minorHAnsi" w:hAnsiTheme="minorHAnsi" w:cstheme="minorHAnsi"/>
          <w:color w:val="32325D"/>
          <w:sz w:val="22"/>
          <w:szCs w:val="22"/>
        </w:rPr>
        <w:t>AutoML</w:t>
      </w:r>
      <w:proofErr w:type="spellEnd"/>
      <w:r w:rsidRPr="00392176">
        <w:rPr>
          <w:rFonts w:asciiTheme="minorHAnsi" w:hAnsiTheme="minorHAnsi" w:cstheme="minorHAnsi"/>
          <w:color w:val="32325D"/>
          <w:sz w:val="22"/>
          <w:szCs w:val="22"/>
        </w:rPr>
        <w:t xml:space="preserve"> models, you only </w:t>
      </w:r>
      <w:proofErr w:type="gramStart"/>
      <w:r w:rsidRPr="00392176">
        <w:rPr>
          <w:rFonts w:asciiTheme="minorHAnsi" w:hAnsiTheme="minorHAnsi" w:cstheme="minorHAnsi"/>
          <w:color w:val="32325D"/>
          <w:sz w:val="22"/>
          <w:szCs w:val="22"/>
        </w:rPr>
        <w:t>have to</w:t>
      </w:r>
      <w:proofErr w:type="gramEnd"/>
      <w:r w:rsidRPr="00392176">
        <w:rPr>
          <w:rFonts w:asciiTheme="minorHAnsi" w:hAnsiTheme="minorHAnsi" w:cstheme="minorHAnsi"/>
          <w:color w:val="32325D"/>
          <w:sz w:val="22"/>
          <w:szCs w:val="22"/>
        </w:rPr>
        <w:t xml:space="preserve"> select the model type. You can choose between classification, regression, and time series to get a set of machine-learning models. Based on the business requirements, you can select the best model for your use case.  </w:t>
      </w:r>
    </w:p>
    <w:p w14:paraId="26FB32AE" w14:textId="77777777" w:rsidR="00E36D4F" w:rsidRPr="00392176" w:rsidRDefault="00E36D4F" w:rsidP="00E36D4F">
      <w:pPr>
        <w:pStyle w:val="Heading3"/>
        <w:shd w:val="clear" w:color="auto" w:fill="FFFFFF"/>
        <w:rPr>
          <w:rFonts w:ascii="Arial" w:hAnsi="Arial" w:cs="Arial"/>
          <w:b/>
          <w:bCs/>
          <w:color w:val="32325D"/>
        </w:rPr>
      </w:pPr>
      <w:r w:rsidRPr="00392176">
        <w:rPr>
          <w:rFonts w:ascii="Arial" w:hAnsi="Arial" w:cs="Arial"/>
          <w:b/>
          <w:bCs/>
          <w:color w:val="32325D"/>
          <w:sz w:val="22"/>
          <w:szCs w:val="22"/>
        </w:rPr>
        <w:t>Security and Access Control</w:t>
      </w:r>
    </w:p>
    <w:p w14:paraId="0DD3F6AF"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Microsoft ensures that you get better security and access control over your resources on the cloud. With Azure Synapse, you get to control access to data, code, and execution based on the roles. You can even control version control and continuous integration capabilities. To ensure you manage the access to different users effectively, create security groups and apply the permissions.  </w:t>
      </w:r>
    </w:p>
    <w:p w14:paraId="17AB5744"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Azure Data Factory also offers you to manage access control of resources. Generally, you add a user with the contributor role in the Azure Data Factory. A contributor has permission to create, edit, and delete resources like datasets, pipelines, triggers, and more. However, you can customize roles to serve your business requirements. For instance, you can allow users to access only a few data pipelines or let users monitor the pipelines.</w:t>
      </w:r>
    </w:p>
    <w:p w14:paraId="233F8E51" w14:textId="77777777" w:rsidR="00E36D4F" w:rsidRPr="00392176" w:rsidRDefault="00E36D4F" w:rsidP="00E36D4F">
      <w:pPr>
        <w:pStyle w:val="Heading3"/>
        <w:shd w:val="clear" w:color="auto" w:fill="FFFFFF"/>
        <w:rPr>
          <w:rFonts w:ascii="Arial" w:hAnsi="Arial" w:cs="Arial"/>
          <w:b/>
          <w:bCs/>
          <w:color w:val="32325D"/>
        </w:rPr>
      </w:pPr>
      <w:r w:rsidRPr="00392176">
        <w:rPr>
          <w:rFonts w:ascii="Arial" w:hAnsi="Arial" w:cs="Arial"/>
          <w:b/>
          <w:bCs/>
          <w:color w:val="32325D"/>
          <w:sz w:val="22"/>
          <w:szCs w:val="22"/>
        </w:rPr>
        <w:t>Pricing</w:t>
      </w:r>
    </w:p>
    <w:p w14:paraId="58437F42"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hyperlink r:id="rId53" w:tgtFrame="_blank" w:history="1">
        <w:r w:rsidRPr="00392176">
          <w:rPr>
            <w:rStyle w:val="Hyperlink"/>
            <w:rFonts w:asciiTheme="minorHAnsi" w:hAnsiTheme="minorHAnsi" w:cstheme="minorHAnsi"/>
            <w:color w:val="FD8412"/>
            <w:sz w:val="22"/>
            <w:szCs w:val="22"/>
          </w:rPr>
          <w:t>Pricing of Azure Synapse Analytics</w:t>
        </w:r>
      </w:hyperlink>
      <w:r w:rsidRPr="00392176">
        <w:rPr>
          <w:rFonts w:asciiTheme="minorHAnsi" w:hAnsiTheme="minorHAnsi" w:cstheme="minorHAnsi"/>
          <w:color w:val="32325D"/>
          <w:sz w:val="22"/>
          <w:szCs w:val="22"/>
        </w:rPr>
        <w:t> is complex since the cost would depend on the types of services you use. For instance, the cost would be calculated based on the storage, I/O requests, and compute units. Generally, the pricing is categorized as follows: Data Exploration and Data Warehousing, Apache Spark Pool, and Data Integration. Since the workflow in each of these categories is different, pricing varies based on workflow. You can use the </w:t>
      </w:r>
      <w:hyperlink r:id="rId54" w:tgtFrame="_blank" w:history="1">
        <w:r w:rsidRPr="00392176">
          <w:rPr>
            <w:rStyle w:val="Hyperlink"/>
            <w:rFonts w:asciiTheme="minorHAnsi" w:hAnsiTheme="minorHAnsi" w:cstheme="minorHAnsi"/>
            <w:color w:val="FD8412"/>
            <w:sz w:val="22"/>
            <w:szCs w:val="22"/>
          </w:rPr>
          <w:t>Azure pricing tool</w:t>
        </w:r>
      </w:hyperlink>
      <w:r w:rsidRPr="00392176">
        <w:rPr>
          <w:rFonts w:asciiTheme="minorHAnsi" w:hAnsiTheme="minorHAnsi" w:cstheme="minorHAnsi"/>
          <w:color w:val="32325D"/>
          <w:sz w:val="22"/>
          <w:szCs w:val="22"/>
        </w:rPr>
        <w:t> for Synapse to understand its cost.</w:t>
      </w:r>
    </w:p>
    <w:p w14:paraId="3075EBE8"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Azure Data Factory comes in two versions: V1 and V2. Azure Data Factory V1’s cost depends on the status of pipelines, frequency of activities, and more. Azure Data Factory V2’s price considers data flow, pipeline orchestration, and the number of operations. </w:t>
      </w:r>
    </w:p>
    <w:p w14:paraId="36E7F075" w14:textId="0E3A59E6" w:rsidR="00E36D4F"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Both services’ cost depends on your business use cases. As a result, Azure recommends you request a pricing quote for more clarity and a custom deal.</w:t>
      </w:r>
    </w:p>
    <w:p w14:paraId="6F977D08" w14:textId="77777777" w:rsidR="00392176" w:rsidRPr="00392176" w:rsidRDefault="00392176" w:rsidP="00E36D4F">
      <w:pPr>
        <w:pStyle w:val="NormalWeb"/>
        <w:shd w:val="clear" w:color="auto" w:fill="FFFFFF"/>
        <w:rPr>
          <w:rFonts w:asciiTheme="minorHAnsi" w:hAnsiTheme="minorHAnsi" w:cstheme="minorHAnsi"/>
          <w:color w:val="32325D"/>
          <w:sz w:val="22"/>
          <w:szCs w:val="22"/>
        </w:rPr>
      </w:pPr>
    </w:p>
    <w:tbl>
      <w:tblPr>
        <w:tblpPr w:leftFromText="180" w:rightFromText="180" w:horzAnchor="page" w:tblpXSpec="center" w:tblpY="4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5"/>
        <w:gridCol w:w="4212"/>
        <w:gridCol w:w="3523"/>
      </w:tblGrid>
      <w:tr w:rsidR="00E36D4F" w14:paraId="05C340A6" w14:textId="77777777" w:rsidTr="00392176">
        <w:trPr>
          <w:tblHeader/>
        </w:trPr>
        <w:tc>
          <w:tcPr>
            <w:tcW w:w="1615" w:type="dxa"/>
            <w:noWrap/>
            <w:vAlign w:val="center"/>
            <w:hideMark/>
          </w:tcPr>
          <w:p w14:paraId="7B0095C9" w14:textId="77777777" w:rsidR="00E36D4F" w:rsidRDefault="00E36D4F" w:rsidP="00392176">
            <w:pPr>
              <w:spacing w:after="0"/>
              <w:jc w:val="center"/>
              <w:rPr>
                <w:rFonts w:ascii="Times New Roman" w:hAnsi="Times New Roman" w:cs="Times New Roman"/>
                <w:b/>
                <w:bCs/>
                <w:sz w:val="24"/>
                <w:szCs w:val="24"/>
              </w:rPr>
            </w:pPr>
            <w:r>
              <w:rPr>
                <w:rStyle w:val="Strong"/>
              </w:rPr>
              <w:lastRenderedPageBreak/>
              <w:t>Category</w:t>
            </w:r>
          </w:p>
        </w:tc>
        <w:tc>
          <w:tcPr>
            <w:tcW w:w="4212" w:type="dxa"/>
            <w:noWrap/>
            <w:vAlign w:val="center"/>
            <w:hideMark/>
          </w:tcPr>
          <w:p w14:paraId="607F45B1" w14:textId="77777777" w:rsidR="00E36D4F" w:rsidRDefault="00E36D4F" w:rsidP="00392176">
            <w:pPr>
              <w:spacing w:after="0"/>
              <w:jc w:val="center"/>
              <w:rPr>
                <w:b/>
                <w:bCs/>
              </w:rPr>
            </w:pPr>
            <w:r>
              <w:rPr>
                <w:rStyle w:val="Strong"/>
              </w:rPr>
              <w:t>Azure Synapse</w:t>
            </w:r>
          </w:p>
        </w:tc>
        <w:tc>
          <w:tcPr>
            <w:tcW w:w="3523" w:type="dxa"/>
            <w:noWrap/>
            <w:vAlign w:val="center"/>
            <w:hideMark/>
          </w:tcPr>
          <w:p w14:paraId="0DA172F1" w14:textId="77777777" w:rsidR="00E36D4F" w:rsidRDefault="00E36D4F" w:rsidP="00392176">
            <w:pPr>
              <w:spacing w:after="0"/>
              <w:jc w:val="center"/>
              <w:rPr>
                <w:b/>
                <w:bCs/>
              </w:rPr>
            </w:pPr>
            <w:r>
              <w:rPr>
                <w:rStyle w:val="Strong"/>
              </w:rPr>
              <w:t>Azure Data Factory</w:t>
            </w:r>
          </w:p>
        </w:tc>
      </w:tr>
      <w:tr w:rsidR="00E36D4F" w14:paraId="5EF66929" w14:textId="77777777" w:rsidTr="00392176">
        <w:tc>
          <w:tcPr>
            <w:tcW w:w="1615" w:type="dxa"/>
            <w:noWrap/>
            <w:vAlign w:val="center"/>
            <w:hideMark/>
          </w:tcPr>
          <w:p w14:paraId="2E93E384" w14:textId="77777777" w:rsidR="00E36D4F" w:rsidRDefault="00E36D4F" w:rsidP="00392176">
            <w:pPr>
              <w:spacing w:after="0"/>
            </w:pPr>
            <w:r>
              <w:t>Data Transformation</w:t>
            </w:r>
          </w:p>
        </w:tc>
        <w:tc>
          <w:tcPr>
            <w:tcW w:w="4212" w:type="dxa"/>
            <w:noWrap/>
            <w:vAlign w:val="center"/>
            <w:hideMark/>
          </w:tcPr>
          <w:p w14:paraId="7A8C162B" w14:textId="77777777" w:rsidR="00E36D4F" w:rsidRDefault="00E36D4F" w:rsidP="00392176">
            <w:pPr>
              <w:spacing w:after="0"/>
            </w:pPr>
            <w:r>
              <w:t>Data pipelines are built with no-code features and Python programming</w:t>
            </w:r>
          </w:p>
        </w:tc>
        <w:tc>
          <w:tcPr>
            <w:tcW w:w="3523" w:type="dxa"/>
            <w:noWrap/>
            <w:vAlign w:val="center"/>
            <w:hideMark/>
          </w:tcPr>
          <w:p w14:paraId="6B3B59F1" w14:textId="77777777" w:rsidR="00E36D4F" w:rsidRDefault="00E36D4F" w:rsidP="00392176">
            <w:pPr>
              <w:spacing w:after="0"/>
            </w:pPr>
            <w:r>
              <w:t>Data pipelines are primarily built using no-code features</w:t>
            </w:r>
          </w:p>
        </w:tc>
      </w:tr>
      <w:tr w:rsidR="00E36D4F" w14:paraId="5334463C" w14:textId="77777777" w:rsidTr="00392176">
        <w:tc>
          <w:tcPr>
            <w:tcW w:w="1615" w:type="dxa"/>
            <w:shd w:val="clear" w:color="auto" w:fill="FAFAFA"/>
            <w:vAlign w:val="center"/>
            <w:hideMark/>
          </w:tcPr>
          <w:p w14:paraId="2E2D386A" w14:textId="77777777" w:rsidR="00E36D4F" w:rsidRDefault="00E36D4F" w:rsidP="00392176">
            <w:pPr>
              <w:spacing w:after="0"/>
            </w:pPr>
            <w:r>
              <w:t>Machine Learning</w:t>
            </w:r>
          </w:p>
        </w:tc>
        <w:tc>
          <w:tcPr>
            <w:tcW w:w="4212" w:type="dxa"/>
            <w:shd w:val="clear" w:color="auto" w:fill="FAFAFA"/>
            <w:vAlign w:val="center"/>
            <w:hideMark/>
          </w:tcPr>
          <w:p w14:paraId="17DA1147" w14:textId="77777777" w:rsidR="00E36D4F" w:rsidRDefault="00E36D4F" w:rsidP="00392176">
            <w:pPr>
              <w:spacing w:after="0"/>
            </w:pPr>
            <w:r>
              <w:t>Build machine learning models with or without code</w:t>
            </w:r>
          </w:p>
        </w:tc>
        <w:tc>
          <w:tcPr>
            <w:tcW w:w="3523" w:type="dxa"/>
            <w:shd w:val="clear" w:color="auto" w:fill="FAFAFA"/>
            <w:vAlign w:val="center"/>
            <w:hideMark/>
          </w:tcPr>
          <w:p w14:paraId="23D5914F" w14:textId="77777777" w:rsidR="00E36D4F" w:rsidRDefault="00E36D4F" w:rsidP="00392176">
            <w:pPr>
              <w:spacing w:after="0"/>
            </w:pPr>
            <w:r>
              <w:t>Mostly used for building data pipelines only</w:t>
            </w:r>
          </w:p>
        </w:tc>
      </w:tr>
      <w:tr w:rsidR="00E36D4F" w14:paraId="78918E9A" w14:textId="77777777" w:rsidTr="00392176">
        <w:tc>
          <w:tcPr>
            <w:tcW w:w="1615" w:type="dxa"/>
            <w:vAlign w:val="center"/>
            <w:hideMark/>
          </w:tcPr>
          <w:p w14:paraId="17775107" w14:textId="77777777" w:rsidR="00E36D4F" w:rsidRDefault="00E36D4F" w:rsidP="00392176">
            <w:pPr>
              <w:spacing w:after="0"/>
            </w:pPr>
            <w:r>
              <w:t>Security and Access Control</w:t>
            </w:r>
          </w:p>
        </w:tc>
        <w:tc>
          <w:tcPr>
            <w:tcW w:w="4212" w:type="dxa"/>
            <w:vAlign w:val="center"/>
            <w:hideMark/>
          </w:tcPr>
          <w:p w14:paraId="576C3C3A" w14:textId="77777777" w:rsidR="00E36D4F" w:rsidRDefault="00E36D4F" w:rsidP="00392176">
            <w:pPr>
              <w:spacing w:after="0"/>
            </w:pPr>
            <w:r>
              <w:t>Has a wide range of access control for Azure roles, Synapse roles, SQL roles, and Git permissions </w:t>
            </w:r>
          </w:p>
        </w:tc>
        <w:tc>
          <w:tcPr>
            <w:tcW w:w="3523" w:type="dxa"/>
            <w:vAlign w:val="center"/>
            <w:hideMark/>
          </w:tcPr>
          <w:p w14:paraId="6E4F703C" w14:textId="77777777" w:rsidR="00E36D4F" w:rsidRDefault="00E36D4F" w:rsidP="00392176">
            <w:pPr>
              <w:spacing w:after="0"/>
            </w:pPr>
            <w:r>
              <w:t>Generally, users are added with contribution role</w:t>
            </w:r>
          </w:p>
        </w:tc>
      </w:tr>
      <w:tr w:rsidR="00E36D4F" w14:paraId="014B5DFD" w14:textId="77777777" w:rsidTr="00392176">
        <w:tc>
          <w:tcPr>
            <w:tcW w:w="1615" w:type="dxa"/>
            <w:shd w:val="clear" w:color="auto" w:fill="FAFAFA"/>
            <w:vAlign w:val="center"/>
            <w:hideMark/>
          </w:tcPr>
          <w:p w14:paraId="03189DDD" w14:textId="77777777" w:rsidR="00E36D4F" w:rsidRDefault="00E36D4F" w:rsidP="00392176">
            <w:pPr>
              <w:spacing w:after="0"/>
            </w:pPr>
            <w:r>
              <w:t>Pricing</w:t>
            </w:r>
          </w:p>
        </w:tc>
        <w:tc>
          <w:tcPr>
            <w:tcW w:w="4212" w:type="dxa"/>
            <w:shd w:val="clear" w:color="auto" w:fill="FAFAFA"/>
            <w:vAlign w:val="center"/>
            <w:hideMark/>
          </w:tcPr>
          <w:p w14:paraId="626CDAC2" w14:textId="77777777" w:rsidR="00E36D4F" w:rsidRDefault="00E36D4F" w:rsidP="00392176">
            <w:pPr>
              <w:spacing w:after="0"/>
            </w:pPr>
            <w:r>
              <w:t>Pricing is categorized based on the resources you use for data warehousing, data exploration, and more</w:t>
            </w:r>
          </w:p>
        </w:tc>
        <w:tc>
          <w:tcPr>
            <w:tcW w:w="3523" w:type="dxa"/>
            <w:shd w:val="clear" w:color="auto" w:fill="FAFAFA"/>
            <w:vAlign w:val="center"/>
            <w:hideMark/>
          </w:tcPr>
          <w:p w14:paraId="05113C85" w14:textId="77777777" w:rsidR="00E36D4F" w:rsidRDefault="00E36D4F" w:rsidP="00392176">
            <w:pPr>
              <w:spacing w:after="0"/>
            </w:pPr>
            <w:r>
              <w:t>Pricing is dependent on the status and usage of data pipelines </w:t>
            </w:r>
          </w:p>
        </w:tc>
      </w:tr>
    </w:tbl>
    <w:p w14:paraId="436151B5" w14:textId="1E023E5E" w:rsidR="00E36D4F" w:rsidRDefault="00E36D4F" w:rsidP="00E36D4F">
      <w:pPr>
        <w:pStyle w:val="Heading2"/>
        <w:shd w:val="clear" w:color="auto" w:fill="FFFFFF"/>
        <w:spacing w:after="0" w:afterAutospacing="0"/>
        <w:rPr>
          <w:rFonts w:ascii="Arial" w:hAnsi="Arial" w:cs="Arial"/>
          <w:color w:val="32325D"/>
          <w:sz w:val="24"/>
          <w:szCs w:val="24"/>
        </w:rPr>
      </w:pPr>
      <w:r w:rsidRPr="00392176">
        <w:rPr>
          <w:rFonts w:ascii="Arial" w:hAnsi="Arial" w:cs="Arial"/>
          <w:color w:val="32325D"/>
          <w:sz w:val="24"/>
          <w:szCs w:val="24"/>
        </w:rPr>
        <w:t>Conclusion</w:t>
      </w:r>
    </w:p>
    <w:p w14:paraId="07885956" w14:textId="32EC3BB4"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Azure Synapse Analytics is widely used among professionals that are looking for an end-to-end solution for analytics. Synapse allows you to collect, transform, and analyze data from just one platform. However, Azure Data Factory is only suitable for data engineers to streamline data collection processes with in-built processes.</w:t>
      </w:r>
    </w:p>
    <w:p w14:paraId="14D7E940"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If you only want to connect and transform data without writing code, you should embrace Azure Data Factory. However, it doesn’t allow you to customize your data pipelines beyond its no-code capabilities. In case you are looking for more flexibility while working with data, you must embrace Azure Synapse Analytics.</w:t>
      </w:r>
    </w:p>
    <w:p w14:paraId="3A1BE7C9" w14:textId="77777777" w:rsidR="00E36D4F" w:rsidRPr="00392176" w:rsidRDefault="00E36D4F" w:rsidP="00E36D4F">
      <w:pPr>
        <w:pStyle w:val="NormalWeb"/>
        <w:shd w:val="clear" w:color="auto" w:fill="FFFFFF"/>
        <w:rPr>
          <w:rFonts w:asciiTheme="minorHAnsi" w:hAnsiTheme="minorHAnsi" w:cstheme="minorHAnsi"/>
          <w:color w:val="32325D"/>
          <w:sz w:val="22"/>
          <w:szCs w:val="22"/>
        </w:rPr>
      </w:pPr>
      <w:r w:rsidRPr="00392176">
        <w:rPr>
          <w:rFonts w:asciiTheme="minorHAnsi" w:hAnsiTheme="minorHAnsi" w:cstheme="minorHAnsi"/>
          <w:color w:val="32325D"/>
          <w:sz w:val="22"/>
          <w:szCs w:val="22"/>
        </w:rPr>
        <w:t>In case you want to integrate data into your desired Database/destination, then</w:t>
      </w:r>
      <w:hyperlink r:id="rId55" w:history="1">
        <w:r w:rsidRPr="00392176">
          <w:rPr>
            <w:rStyle w:val="Hyperlink"/>
            <w:rFonts w:asciiTheme="minorHAnsi" w:hAnsiTheme="minorHAnsi" w:cstheme="minorHAnsi"/>
            <w:color w:val="FD8412"/>
            <w:sz w:val="22"/>
            <w:szCs w:val="22"/>
          </w:rPr>
          <w:t> </w:t>
        </w:r>
        <w:proofErr w:type="spellStart"/>
        <w:r w:rsidRPr="00392176">
          <w:rPr>
            <w:rStyle w:val="Hyperlink"/>
            <w:rFonts w:asciiTheme="minorHAnsi" w:hAnsiTheme="minorHAnsi" w:cstheme="minorHAnsi"/>
            <w:color w:val="FD8412"/>
            <w:sz w:val="22"/>
            <w:szCs w:val="22"/>
          </w:rPr>
          <w:t>Hevo</w:t>
        </w:r>
        <w:proofErr w:type="spellEnd"/>
        <w:r w:rsidRPr="00392176">
          <w:rPr>
            <w:rStyle w:val="Hyperlink"/>
            <w:rFonts w:asciiTheme="minorHAnsi" w:hAnsiTheme="minorHAnsi" w:cstheme="minorHAnsi"/>
            <w:color w:val="FD8412"/>
            <w:sz w:val="22"/>
            <w:szCs w:val="22"/>
          </w:rPr>
          <w:t xml:space="preserve"> Data</w:t>
        </w:r>
      </w:hyperlink>
      <w:r w:rsidRPr="00392176">
        <w:rPr>
          <w:rFonts w:asciiTheme="minorHAnsi" w:hAnsiTheme="minorHAnsi" w:cstheme="minorHAnsi"/>
          <w:color w:val="32325D"/>
          <w:sz w:val="22"/>
          <w:szCs w:val="22"/>
        </w:rPr>
        <w:t> is the right choice for you! It will help simplify the ETL and management process of both the data sources and the data destinations. </w:t>
      </w:r>
    </w:p>
    <w:p w14:paraId="3E9558D1" w14:textId="416AD374" w:rsidR="006F1F88" w:rsidRDefault="006F1F88"/>
    <w:p w14:paraId="3A3EEAC6" w14:textId="701D20C5" w:rsidR="00C6160E" w:rsidRPr="00392176" w:rsidRDefault="00C6160E">
      <w:pPr>
        <w:rPr>
          <w:b/>
          <w:bCs/>
        </w:rPr>
      </w:pPr>
      <w:r w:rsidRPr="00392176">
        <w:rPr>
          <w:b/>
          <w:bCs/>
        </w:rPr>
        <w:t>Video References</w:t>
      </w:r>
    </w:p>
    <w:p w14:paraId="287F0CBF" w14:textId="75408003" w:rsidR="00C6160E" w:rsidRDefault="00C6160E" w:rsidP="003C5DD3">
      <w:pPr>
        <w:pStyle w:val="ListParagraph"/>
        <w:numPr>
          <w:ilvl w:val="1"/>
          <w:numId w:val="9"/>
        </w:numPr>
      </w:pPr>
      <w:r>
        <w:t>Azure Synapse Analytics</w:t>
      </w:r>
      <w:r w:rsidR="00416A74">
        <w:t xml:space="preserve"> [Full Course]</w:t>
      </w:r>
    </w:p>
    <w:p w14:paraId="380A33DC" w14:textId="0DF12E38" w:rsidR="00C6160E" w:rsidRDefault="00C6160E">
      <w:hyperlink r:id="rId56" w:history="1">
        <w:r w:rsidRPr="00BC5D1B">
          <w:rPr>
            <w:rStyle w:val="Hyperlink"/>
          </w:rPr>
          <w:t>https://www.youtube.com/watch?v=lLrjaVdBuM0&amp;t=111s</w:t>
        </w:r>
      </w:hyperlink>
    </w:p>
    <w:p w14:paraId="2955E575" w14:textId="77777777" w:rsidR="00C6160E" w:rsidRDefault="00C6160E"/>
    <w:p w14:paraId="46963803" w14:textId="77777777" w:rsidR="007E150C" w:rsidRPr="00EB10E1" w:rsidRDefault="007E150C" w:rsidP="007E150C">
      <w:pPr>
        <w:pStyle w:val="Heading1"/>
        <w:shd w:val="clear" w:color="auto" w:fill="FFFFFF"/>
        <w:spacing w:before="0" w:after="300"/>
        <w:rPr>
          <w:rFonts w:ascii="Raleway" w:hAnsi="Raleway"/>
          <w:color w:val="353535"/>
          <w:sz w:val="22"/>
          <w:szCs w:val="22"/>
        </w:rPr>
      </w:pPr>
      <w:r w:rsidRPr="00EB10E1">
        <w:rPr>
          <w:rFonts w:ascii="Raleway" w:hAnsi="Raleway"/>
          <w:b/>
          <w:bCs/>
          <w:color w:val="353535"/>
          <w:sz w:val="22"/>
          <w:szCs w:val="22"/>
        </w:rPr>
        <w:t>What are Azure Resource Groups?</w:t>
      </w:r>
    </w:p>
    <w:p w14:paraId="63DEE265" w14:textId="594F8D4A" w:rsidR="00D82B9B" w:rsidRDefault="007E150C">
      <w:proofErr w:type="gramStart"/>
      <w:r>
        <w:t>Reference :</w:t>
      </w:r>
      <w:proofErr w:type="gramEnd"/>
      <w:r>
        <w:t xml:space="preserve"> </w:t>
      </w:r>
      <w:hyperlink r:id="rId57" w:history="1">
        <w:r w:rsidRPr="00022147">
          <w:rPr>
            <w:rStyle w:val="Hyperlink"/>
          </w:rPr>
          <w:t>https://www.smikar.com/what-are-azure-resource-groups/</w:t>
        </w:r>
      </w:hyperlink>
    </w:p>
    <w:p w14:paraId="30B28F66" w14:textId="730B067C" w:rsidR="00D82B9B" w:rsidRPr="00EB10E1" w:rsidRDefault="007E150C">
      <w:pPr>
        <w:rPr>
          <w:rFonts w:cstheme="minorHAnsi"/>
          <w:color w:val="000000"/>
          <w:shd w:val="clear" w:color="auto" w:fill="FFFFFF"/>
        </w:rPr>
      </w:pPr>
      <w:r w:rsidRPr="00EB10E1">
        <w:rPr>
          <w:rFonts w:cstheme="minorHAnsi"/>
          <w:color w:val="000000"/>
          <w:shd w:val="clear" w:color="auto" w:fill="FFFFFF"/>
        </w:rPr>
        <w:t>A Resource Group is a logical container for resources deployed within an Azure subscription. It helps in organizing, managing, and monitoring resources collectively based on their lifecycle and their relationship to each other. Resource Groups bring order to the otherwise complex and dispersed cloud environment, allowing for more efficient management of resources and adherence to best practices.</w:t>
      </w:r>
    </w:p>
    <w:p w14:paraId="20FC05C2" w14:textId="77777777" w:rsidR="007E150C" w:rsidRPr="00EB10E1" w:rsidRDefault="007E150C" w:rsidP="007E150C">
      <w:pPr>
        <w:pStyle w:val="Heading3"/>
        <w:shd w:val="clear" w:color="auto" w:fill="FFFFFF"/>
        <w:spacing w:before="0"/>
        <w:jc w:val="center"/>
        <w:rPr>
          <w:rFonts w:asciiTheme="minorHAnsi" w:hAnsiTheme="minorHAnsi" w:cstheme="minorHAnsi"/>
          <w:b/>
          <w:bCs/>
          <w:color w:val="000000"/>
          <w:sz w:val="22"/>
          <w:szCs w:val="22"/>
        </w:rPr>
      </w:pPr>
      <w:r w:rsidRPr="00EB10E1">
        <w:rPr>
          <w:rFonts w:asciiTheme="minorHAnsi" w:hAnsiTheme="minorHAnsi" w:cstheme="minorHAnsi"/>
          <w:b/>
          <w:bCs/>
          <w:color w:val="000000"/>
          <w:sz w:val="22"/>
          <w:szCs w:val="22"/>
        </w:rPr>
        <w:lastRenderedPageBreak/>
        <w:t>Azure Resource Group Example</w:t>
      </w:r>
    </w:p>
    <w:p w14:paraId="7F75AD34" w14:textId="77777777" w:rsidR="007E150C" w:rsidRPr="00EB10E1" w:rsidRDefault="007E150C" w:rsidP="00EB10E1">
      <w:pPr>
        <w:pStyle w:val="NormalWeb"/>
        <w:shd w:val="clear" w:color="auto" w:fill="FFFFFF"/>
        <w:spacing w:before="0" w:beforeAutospacing="0" w:after="0" w:afterAutospacing="0"/>
        <w:rPr>
          <w:rFonts w:asciiTheme="minorHAnsi" w:hAnsiTheme="minorHAnsi" w:cstheme="minorHAnsi"/>
          <w:sz w:val="22"/>
          <w:szCs w:val="22"/>
        </w:rPr>
      </w:pPr>
      <w:r w:rsidRPr="00EB10E1">
        <w:rPr>
          <w:rFonts w:asciiTheme="minorHAnsi" w:hAnsiTheme="minorHAnsi" w:cstheme="minorHAnsi"/>
          <w:color w:val="000000"/>
          <w:sz w:val="22"/>
          <w:szCs w:val="22"/>
        </w:rPr>
        <w:t>To better understand the concept of a Resource Group, let’s consider a simple example. Suppose you are developing a web application that includes several components such as a web server, a database server, and a storage account. In Azure, you would deploy these components as individual resources like a virtual machine for the web server, an Azure SQL Database for the database server, and an Azure Storage Account for storage.</w:t>
      </w:r>
    </w:p>
    <w:p w14:paraId="608299E7" w14:textId="77777777" w:rsidR="007E150C" w:rsidRPr="00EB10E1" w:rsidRDefault="007E150C" w:rsidP="00EB10E1">
      <w:pPr>
        <w:pStyle w:val="NormalWeb"/>
        <w:shd w:val="clear" w:color="auto" w:fill="FFFFFF"/>
        <w:spacing w:before="0" w:beforeAutospacing="0" w:after="0" w:afterAutospacing="0"/>
        <w:rPr>
          <w:rFonts w:asciiTheme="minorHAnsi" w:hAnsiTheme="minorHAnsi" w:cstheme="minorHAnsi"/>
          <w:sz w:val="22"/>
          <w:szCs w:val="22"/>
        </w:rPr>
      </w:pPr>
      <w:r w:rsidRPr="00EB10E1">
        <w:rPr>
          <w:rFonts w:asciiTheme="minorHAnsi" w:hAnsiTheme="minorHAnsi" w:cstheme="minorHAnsi"/>
          <w:color w:val="000000"/>
          <w:sz w:val="22"/>
          <w:szCs w:val="22"/>
        </w:rPr>
        <w:t>Instead of managing these resources separately, you can group them under a single Resource Group, named “</w:t>
      </w:r>
      <w:proofErr w:type="spellStart"/>
      <w:r w:rsidRPr="00EB10E1">
        <w:rPr>
          <w:rFonts w:asciiTheme="minorHAnsi" w:hAnsiTheme="minorHAnsi" w:cstheme="minorHAnsi"/>
          <w:color w:val="000000"/>
          <w:sz w:val="22"/>
          <w:szCs w:val="22"/>
        </w:rPr>
        <w:t>MyWebAppResourceGroup</w:t>
      </w:r>
      <w:proofErr w:type="spellEnd"/>
      <w:r w:rsidRPr="00EB10E1">
        <w:rPr>
          <w:rFonts w:asciiTheme="minorHAnsi" w:hAnsiTheme="minorHAnsi" w:cstheme="minorHAnsi"/>
          <w:color w:val="000000"/>
          <w:sz w:val="22"/>
          <w:szCs w:val="22"/>
        </w:rPr>
        <w:t>,” for instance. This approach simplifies the management of your application’s resources, making it easier to monitor, manage access, and apply consistent policies.</w:t>
      </w:r>
    </w:p>
    <w:p w14:paraId="46DEDD23" w14:textId="77777777" w:rsidR="00EB10E1" w:rsidRDefault="00EB10E1" w:rsidP="007E150C">
      <w:pPr>
        <w:pStyle w:val="Heading3"/>
        <w:shd w:val="clear" w:color="auto" w:fill="FFFFFF"/>
        <w:spacing w:before="0"/>
        <w:jc w:val="center"/>
        <w:rPr>
          <w:rFonts w:asciiTheme="minorHAnsi" w:hAnsiTheme="minorHAnsi" w:cstheme="minorHAnsi"/>
          <w:b/>
          <w:bCs/>
          <w:color w:val="000000"/>
          <w:sz w:val="22"/>
          <w:szCs w:val="22"/>
        </w:rPr>
      </w:pPr>
    </w:p>
    <w:p w14:paraId="2E9860C2" w14:textId="21D6C20B" w:rsidR="007E150C" w:rsidRPr="00EB10E1" w:rsidRDefault="007E150C" w:rsidP="007E150C">
      <w:pPr>
        <w:pStyle w:val="Heading3"/>
        <w:shd w:val="clear" w:color="auto" w:fill="FFFFFF"/>
        <w:spacing w:before="0"/>
        <w:jc w:val="center"/>
        <w:rPr>
          <w:rFonts w:asciiTheme="minorHAnsi" w:hAnsiTheme="minorHAnsi" w:cstheme="minorHAnsi"/>
          <w:b/>
          <w:bCs/>
          <w:color w:val="000000"/>
          <w:sz w:val="22"/>
          <w:szCs w:val="22"/>
        </w:rPr>
      </w:pPr>
      <w:r w:rsidRPr="00EB10E1">
        <w:rPr>
          <w:rFonts w:asciiTheme="minorHAnsi" w:hAnsiTheme="minorHAnsi" w:cstheme="minorHAnsi"/>
          <w:b/>
          <w:bCs/>
          <w:color w:val="000000"/>
          <w:sz w:val="22"/>
          <w:szCs w:val="22"/>
        </w:rPr>
        <w:t>Difference Between Group and Resource Group in Azure</w:t>
      </w:r>
    </w:p>
    <w:p w14:paraId="26C4B4DD" w14:textId="77777777" w:rsidR="007E150C" w:rsidRPr="00EB10E1" w:rsidRDefault="007E150C" w:rsidP="00EB10E1">
      <w:pPr>
        <w:pStyle w:val="NormalWeb"/>
        <w:shd w:val="clear" w:color="auto" w:fill="FFFFFF"/>
        <w:spacing w:before="0" w:beforeAutospacing="0" w:after="0" w:afterAutospacing="0"/>
        <w:rPr>
          <w:rFonts w:asciiTheme="minorHAnsi" w:hAnsiTheme="minorHAnsi" w:cstheme="minorHAnsi"/>
          <w:sz w:val="22"/>
          <w:szCs w:val="22"/>
        </w:rPr>
      </w:pPr>
      <w:r w:rsidRPr="00EB10E1">
        <w:rPr>
          <w:rFonts w:asciiTheme="minorHAnsi" w:hAnsiTheme="minorHAnsi" w:cstheme="minorHAnsi"/>
          <w:color w:val="000000"/>
          <w:sz w:val="22"/>
          <w:szCs w:val="22"/>
        </w:rPr>
        <w:t>The term “Group” in Azure often refers to an Azure Active Directory (AD) Group, which is a collection of users, devices, or other groups within an organization’s Azure AD. These groups help in organizing and managing access control, roles, and permissions across various Azure resources.</w:t>
      </w:r>
    </w:p>
    <w:p w14:paraId="635B5993" w14:textId="77777777" w:rsidR="007E150C" w:rsidRPr="00EB10E1" w:rsidRDefault="007E150C" w:rsidP="00EB10E1">
      <w:pPr>
        <w:pStyle w:val="NormalWeb"/>
        <w:shd w:val="clear" w:color="auto" w:fill="FFFFFF"/>
        <w:spacing w:before="0" w:beforeAutospacing="0" w:after="0" w:afterAutospacing="0"/>
        <w:rPr>
          <w:rFonts w:asciiTheme="minorHAnsi" w:hAnsiTheme="minorHAnsi" w:cstheme="minorHAnsi"/>
          <w:sz w:val="22"/>
          <w:szCs w:val="22"/>
        </w:rPr>
      </w:pPr>
      <w:r w:rsidRPr="00EB10E1">
        <w:rPr>
          <w:rFonts w:asciiTheme="minorHAnsi" w:hAnsiTheme="minorHAnsi" w:cstheme="minorHAnsi"/>
          <w:color w:val="000000"/>
          <w:sz w:val="22"/>
          <w:szCs w:val="22"/>
        </w:rPr>
        <w:t>On the other hand, a Resource Group, as explained earlier, is a logical container for resources deployed within an Azure subscription. It is primarily concerned with organizing and managing resources based on their lifecycle and relationship to one another.</w:t>
      </w:r>
    </w:p>
    <w:p w14:paraId="42884DB2" w14:textId="77777777" w:rsidR="007E150C" w:rsidRPr="00EB10E1" w:rsidRDefault="007E150C" w:rsidP="007E150C">
      <w:pPr>
        <w:pStyle w:val="NormalWeb"/>
        <w:shd w:val="clear" w:color="auto" w:fill="FFFFFF"/>
        <w:spacing w:before="0" w:beforeAutospacing="0" w:after="450" w:afterAutospacing="0"/>
        <w:rPr>
          <w:rFonts w:asciiTheme="minorHAnsi" w:hAnsiTheme="minorHAnsi" w:cstheme="minorHAnsi"/>
          <w:sz w:val="22"/>
          <w:szCs w:val="22"/>
        </w:rPr>
      </w:pPr>
      <w:r w:rsidRPr="00EB10E1">
        <w:rPr>
          <w:rFonts w:asciiTheme="minorHAnsi" w:hAnsiTheme="minorHAnsi" w:cstheme="minorHAnsi"/>
          <w:color w:val="000000"/>
          <w:sz w:val="22"/>
          <w:szCs w:val="22"/>
        </w:rPr>
        <w:t>In summary, while Azure AD Groups are focused on organizing users, devices, and other groups for access control and permissions management, Azure Resource Groups are designed to manage and organize resources within an Azure subscription.</w:t>
      </w:r>
    </w:p>
    <w:p w14:paraId="5FDB7320" w14:textId="12B3E7B1" w:rsidR="007E150C" w:rsidRPr="00EB10E1" w:rsidRDefault="007E150C" w:rsidP="00EB10E1">
      <w:pPr>
        <w:shd w:val="clear" w:color="auto" w:fill="FFFFFF"/>
        <w:jc w:val="center"/>
        <w:rPr>
          <w:rFonts w:cstheme="minorHAnsi"/>
          <w:b/>
          <w:bCs/>
          <w:color w:val="000000"/>
        </w:rPr>
      </w:pPr>
      <w:r w:rsidRPr="00EB10E1">
        <w:rPr>
          <w:rFonts w:cstheme="minorHAnsi"/>
          <w:b/>
          <w:bCs/>
          <w:color w:val="000000"/>
        </w:rPr>
        <w:t>Different Types of Resource Groups in Azure</w:t>
      </w:r>
    </w:p>
    <w:p w14:paraId="00DC83B2" w14:textId="77777777" w:rsidR="007E150C" w:rsidRPr="00EB10E1" w:rsidRDefault="007E150C" w:rsidP="00EB10E1">
      <w:pPr>
        <w:pStyle w:val="NormalWeb"/>
        <w:shd w:val="clear" w:color="auto" w:fill="FFFFFF"/>
        <w:spacing w:before="0" w:beforeAutospacing="0" w:after="0" w:afterAutospacing="0"/>
        <w:rPr>
          <w:rFonts w:asciiTheme="minorHAnsi" w:hAnsiTheme="minorHAnsi" w:cstheme="minorHAnsi"/>
          <w:sz w:val="22"/>
          <w:szCs w:val="22"/>
        </w:rPr>
      </w:pPr>
      <w:r w:rsidRPr="00EB10E1">
        <w:rPr>
          <w:rFonts w:asciiTheme="minorHAnsi" w:hAnsiTheme="minorHAnsi" w:cstheme="minorHAnsi"/>
          <w:color w:val="000000"/>
          <w:sz w:val="22"/>
          <w:szCs w:val="22"/>
        </w:rPr>
        <w:t>There are no specific “types” of Resource Groups in Azure, as they are all designed to perform the same function: organizing and managing resources. However, how you choose to structure your Resource Groups can vary depending on your organizational needs and resource management strategies.</w:t>
      </w:r>
    </w:p>
    <w:p w14:paraId="24444EA0" w14:textId="591EE505" w:rsidR="00EB10E1" w:rsidRDefault="007E150C" w:rsidP="00EB10E1">
      <w:pPr>
        <w:pStyle w:val="NormalWeb"/>
        <w:shd w:val="clear" w:color="auto" w:fill="FFFFFF"/>
        <w:spacing w:before="0" w:beforeAutospacing="0" w:after="0" w:afterAutospacing="0"/>
        <w:rPr>
          <w:rFonts w:asciiTheme="minorHAnsi" w:hAnsiTheme="minorHAnsi" w:cstheme="minorHAnsi"/>
          <w:color w:val="000000"/>
          <w:sz w:val="22"/>
          <w:szCs w:val="22"/>
        </w:rPr>
      </w:pPr>
      <w:r w:rsidRPr="00EB10E1">
        <w:rPr>
          <w:rFonts w:asciiTheme="minorHAnsi" w:hAnsiTheme="minorHAnsi" w:cstheme="minorHAnsi"/>
          <w:color w:val="000000"/>
          <w:sz w:val="22"/>
          <w:szCs w:val="22"/>
        </w:rPr>
        <w:t>Some common strategies for structuring Resource Groups include:</w:t>
      </w:r>
    </w:p>
    <w:p w14:paraId="33BC5972" w14:textId="77777777" w:rsidR="00EB10E1" w:rsidRDefault="007E150C" w:rsidP="003C5DD3">
      <w:pPr>
        <w:pStyle w:val="NormalWeb"/>
        <w:numPr>
          <w:ilvl w:val="1"/>
          <w:numId w:val="7"/>
        </w:numPr>
        <w:shd w:val="clear" w:color="auto" w:fill="FFFFFF"/>
        <w:spacing w:before="0" w:beforeAutospacing="0" w:after="0" w:afterAutospacing="0"/>
        <w:rPr>
          <w:rFonts w:asciiTheme="minorHAnsi" w:hAnsiTheme="minorHAnsi" w:cstheme="minorHAnsi"/>
          <w:color w:val="000000"/>
          <w:sz w:val="22"/>
          <w:szCs w:val="22"/>
        </w:rPr>
      </w:pPr>
      <w:r w:rsidRPr="00EB10E1">
        <w:rPr>
          <w:rFonts w:asciiTheme="minorHAnsi" w:hAnsiTheme="minorHAnsi" w:cstheme="minorHAnsi"/>
          <w:color w:val="000000"/>
          <w:sz w:val="22"/>
          <w:szCs w:val="22"/>
        </w:rPr>
        <w:t>By environment: Separate Resource Groups for production, staging, and development environments.</w:t>
      </w:r>
    </w:p>
    <w:p w14:paraId="503F7701" w14:textId="4D258717" w:rsidR="00EB10E1" w:rsidRPr="00EB10E1" w:rsidRDefault="007E150C" w:rsidP="003C5DD3">
      <w:pPr>
        <w:pStyle w:val="NormalWeb"/>
        <w:numPr>
          <w:ilvl w:val="1"/>
          <w:numId w:val="7"/>
        </w:numPr>
        <w:shd w:val="clear" w:color="auto" w:fill="FFFFFF"/>
        <w:spacing w:before="0" w:beforeAutospacing="0" w:after="0" w:afterAutospacing="0"/>
        <w:rPr>
          <w:rFonts w:asciiTheme="minorHAnsi" w:hAnsiTheme="minorHAnsi" w:cstheme="minorHAnsi"/>
          <w:color w:val="000000"/>
          <w:sz w:val="22"/>
          <w:szCs w:val="22"/>
        </w:rPr>
      </w:pPr>
      <w:r w:rsidRPr="00EB10E1">
        <w:rPr>
          <w:rFonts w:asciiTheme="minorHAnsi" w:hAnsiTheme="minorHAnsi" w:cstheme="minorHAnsi"/>
          <w:color w:val="000000"/>
          <w:sz w:val="22"/>
          <w:szCs w:val="22"/>
        </w:rPr>
        <w:t>By application: Group resources related to specific applications or projects.</w:t>
      </w:r>
    </w:p>
    <w:p w14:paraId="7ECAC562" w14:textId="73C923C5" w:rsidR="007E150C" w:rsidRPr="00EB10E1" w:rsidRDefault="007E150C" w:rsidP="003C5DD3">
      <w:pPr>
        <w:pStyle w:val="NormalWeb"/>
        <w:numPr>
          <w:ilvl w:val="1"/>
          <w:numId w:val="7"/>
        </w:numPr>
        <w:shd w:val="clear" w:color="auto" w:fill="FFFFFF"/>
        <w:spacing w:before="0" w:beforeAutospacing="0" w:after="0" w:afterAutospacing="0"/>
        <w:rPr>
          <w:rFonts w:asciiTheme="minorHAnsi" w:hAnsiTheme="minorHAnsi" w:cstheme="minorHAnsi"/>
          <w:color w:val="000000"/>
          <w:sz w:val="22"/>
          <w:szCs w:val="22"/>
        </w:rPr>
      </w:pPr>
      <w:r w:rsidRPr="00EB10E1">
        <w:rPr>
          <w:rFonts w:asciiTheme="minorHAnsi" w:hAnsiTheme="minorHAnsi" w:cstheme="minorHAnsi"/>
          <w:color w:val="000000"/>
          <w:sz w:val="22"/>
          <w:szCs w:val="22"/>
        </w:rPr>
        <w:t>By department: Organize resources based on departments within the organization, such as HR, Finance, or IT.</w:t>
      </w:r>
    </w:p>
    <w:p w14:paraId="44034663" w14:textId="77777777" w:rsidR="007E150C" w:rsidRPr="00EB10E1" w:rsidRDefault="007E150C" w:rsidP="00EB10E1">
      <w:pPr>
        <w:pStyle w:val="NormalWeb"/>
        <w:shd w:val="clear" w:color="auto" w:fill="FFFFFF"/>
        <w:spacing w:before="0" w:beforeAutospacing="0" w:after="0" w:afterAutospacing="0"/>
        <w:rPr>
          <w:rFonts w:asciiTheme="minorHAnsi" w:hAnsiTheme="minorHAnsi" w:cstheme="minorHAnsi"/>
          <w:color w:val="000000"/>
          <w:sz w:val="22"/>
          <w:szCs w:val="22"/>
        </w:rPr>
      </w:pPr>
      <w:r w:rsidRPr="00EB10E1">
        <w:rPr>
          <w:rFonts w:asciiTheme="minorHAnsi" w:hAnsiTheme="minorHAnsi" w:cstheme="minorHAnsi"/>
          <w:color w:val="000000"/>
          <w:sz w:val="22"/>
          <w:szCs w:val="22"/>
        </w:rPr>
        <w:t>It is essential to plan your Resource Group structure carefully to optimize management, monitoring, and access control.</w:t>
      </w:r>
    </w:p>
    <w:p w14:paraId="4AB33D6F" w14:textId="77777777" w:rsidR="007E150C" w:rsidRPr="00EB10E1" w:rsidRDefault="007E150C" w:rsidP="007E150C">
      <w:pPr>
        <w:pStyle w:val="Heading3"/>
        <w:shd w:val="clear" w:color="auto" w:fill="FFFFFF"/>
        <w:spacing w:before="0"/>
        <w:jc w:val="center"/>
        <w:rPr>
          <w:rFonts w:asciiTheme="minorHAnsi" w:hAnsiTheme="minorHAnsi" w:cstheme="minorHAnsi"/>
          <w:b/>
          <w:bCs/>
          <w:color w:val="000000"/>
          <w:sz w:val="22"/>
          <w:szCs w:val="22"/>
        </w:rPr>
      </w:pPr>
      <w:r w:rsidRPr="00EB10E1">
        <w:rPr>
          <w:rFonts w:asciiTheme="minorHAnsi" w:hAnsiTheme="minorHAnsi" w:cstheme="minorHAnsi"/>
          <w:b/>
          <w:bCs/>
          <w:color w:val="000000"/>
          <w:sz w:val="22"/>
          <w:szCs w:val="22"/>
        </w:rPr>
        <w:t>The 3 Different Azure Resources</w:t>
      </w:r>
    </w:p>
    <w:p w14:paraId="59489ECB" w14:textId="77777777" w:rsidR="007E150C" w:rsidRPr="00EB10E1" w:rsidRDefault="007E150C" w:rsidP="007E150C">
      <w:pPr>
        <w:pStyle w:val="NormalWeb"/>
        <w:shd w:val="clear" w:color="auto" w:fill="FFFFFF"/>
        <w:spacing w:before="0" w:beforeAutospacing="0" w:after="450" w:afterAutospacing="0"/>
        <w:rPr>
          <w:rFonts w:asciiTheme="minorHAnsi" w:hAnsiTheme="minorHAnsi" w:cstheme="minorHAnsi"/>
          <w:sz w:val="22"/>
          <w:szCs w:val="22"/>
        </w:rPr>
      </w:pPr>
      <w:r w:rsidRPr="00EB10E1">
        <w:rPr>
          <w:rFonts w:asciiTheme="minorHAnsi" w:hAnsiTheme="minorHAnsi" w:cstheme="minorHAnsi"/>
          <w:color w:val="000000"/>
          <w:sz w:val="22"/>
          <w:szCs w:val="22"/>
        </w:rPr>
        <w:t>Azure offers a plethora of resources to cater to various needs, ranging from computing power and storage to AI and machine learning. While there are many more than just three Azure resources, we will highlight three commonly used resources:</w:t>
      </w:r>
    </w:p>
    <w:p w14:paraId="5200B8EC" w14:textId="77777777" w:rsidR="007E150C" w:rsidRPr="00EB10E1" w:rsidRDefault="007E150C" w:rsidP="007E150C">
      <w:pPr>
        <w:pStyle w:val="Heading4"/>
        <w:shd w:val="clear" w:color="auto" w:fill="FFFFFF"/>
        <w:spacing w:before="0" w:after="75"/>
        <w:rPr>
          <w:rFonts w:asciiTheme="minorHAnsi" w:hAnsiTheme="minorHAnsi" w:cstheme="minorHAnsi"/>
          <w:i w:val="0"/>
          <w:iCs w:val="0"/>
        </w:rPr>
      </w:pPr>
      <w:r w:rsidRPr="00EB10E1">
        <w:rPr>
          <w:rFonts w:asciiTheme="minorHAnsi" w:hAnsiTheme="minorHAnsi" w:cstheme="minorHAnsi"/>
          <w:b/>
          <w:bCs/>
          <w:i w:val="0"/>
          <w:iCs w:val="0"/>
          <w:color w:val="000000"/>
        </w:rPr>
        <w:t>Virtual Machines (VMs):</w:t>
      </w:r>
    </w:p>
    <w:p w14:paraId="56E8A42F" w14:textId="7F8AAD3B" w:rsidR="007E150C" w:rsidRPr="00EB10E1" w:rsidRDefault="007E150C" w:rsidP="007E150C">
      <w:pPr>
        <w:pStyle w:val="NormalWeb"/>
        <w:shd w:val="clear" w:color="auto" w:fill="FFFFFF"/>
        <w:spacing w:before="0" w:beforeAutospacing="0" w:after="450" w:afterAutospacing="0"/>
        <w:rPr>
          <w:rFonts w:asciiTheme="minorHAnsi" w:hAnsiTheme="minorHAnsi" w:cstheme="minorHAnsi"/>
          <w:color w:val="000000"/>
          <w:sz w:val="22"/>
          <w:szCs w:val="22"/>
        </w:rPr>
      </w:pPr>
      <w:r w:rsidRPr="00EB10E1">
        <w:rPr>
          <w:rFonts w:asciiTheme="minorHAnsi" w:hAnsiTheme="minorHAnsi" w:cstheme="minorHAnsi"/>
          <w:color w:val="000000"/>
          <w:sz w:val="22"/>
          <w:szCs w:val="22"/>
        </w:rPr>
        <w:t>Azure VMs are on-demand, scalable computing resources that</w:t>
      </w:r>
      <w:r w:rsidR="00EB10E1">
        <w:rPr>
          <w:rFonts w:asciiTheme="minorHAnsi" w:hAnsiTheme="minorHAnsi" w:cstheme="minorHAnsi"/>
          <w:color w:val="000000"/>
          <w:sz w:val="22"/>
          <w:szCs w:val="22"/>
        </w:rPr>
        <w:t xml:space="preserve"> </w:t>
      </w:r>
      <w:r w:rsidRPr="00EB10E1">
        <w:rPr>
          <w:rFonts w:asciiTheme="minorHAnsi" w:hAnsiTheme="minorHAnsi" w:cstheme="minorHAnsi"/>
          <w:color w:val="000000"/>
          <w:sz w:val="22"/>
          <w:szCs w:val="22"/>
        </w:rPr>
        <w:t>can be provisioned and managed as needed. Users can choose from a wide range of VM sizes and operating systems to create a virtual environment tailored to their specific requirements.</w:t>
      </w:r>
    </w:p>
    <w:p w14:paraId="35EF89A0" w14:textId="77777777" w:rsidR="007E150C" w:rsidRPr="00EB10E1" w:rsidRDefault="007E150C" w:rsidP="00EB10E1">
      <w:pPr>
        <w:pStyle w:val="Heading4"/>
        <w:shd w:val="clear" w:color="auto" w:fill="FFFFFF"/>
        <w:spacing w:before="0"/>
        <w:rPr>
          <w:rFonts w:asciiTheme="minorHAnsi" w:eastAsia="Times New Roman" w:hAnsiTheme="minorHAnsi" w:cstheme="minorHAnsi"/>
          <w:b/>
          <w:bCs/>
          <w:i w:val="0"/>
          <w:iCs w:val="0"/>
          <w:color w:val="000000"/>
        </w:rPr>
      </w:pPr>
      <w:r w:rsidRPr="00EB10E1">
        <w:rPr>
          <w:rFonts w:asciiTheme="minorHAnsi" w:eastAsia="Times New Roman" w:hAnsiTheme="minorHAnsi" w:cstheme="minorHAnsi"/>
          <w:b/>
          <w:bCs/>
          <w:i w:val="0"/>
          <w:iCs w:val="0"/>
          <w:color w:val="000000"/>
        </w:rPr>
        <w:lastRenderedPageBreak/>
        <w:t>Azure App Service:</w:t>
      </w:r>
    </w:p>
    <w:p w14:paraId="417F894E" w14:textId="58B7C8B1" w:rsidR="007E150C" w:rsidRPr="00EB10E1" w:rsidRDefault="007E150C" w:rsidP="00EB10E1">
      <w:pPr>
        <w:pStyle w:val="NormalWeb"/>
        <w:shd w:val="clear" w:color="auto" w:fill="FFFFFF"/>
        <w:spacing w:before="0" w:beforeAutospacing="0" w:after="0" w:afterAutospacing="0"/>
        <w:rPr>
          <w:rFonts w:asciiTheme="minorHAnsi" w:hAnsiTheme="minorHAnsi" w:cstheme="minorHAnsi"/>
          <w:color w:val="000000"/>
          <w:sz w:val="22"/>
          <w:szCs w:val="22"/>
        </w:rPr>
      </w:pPr>
      <w:r w:rsidRPr="00EB10E1">
        <w:rPr>
          <w:rFonts w:asciiTheme="minorHAnsi" w:hAnsiTheme="minorHAnsi" w:cstheme="minorHAnsi"/>
          <w:color w:val="000000"/>
          <w:sz w:val="22"/>
          <w:szCs w:val="22"/>
        </w:rPr>
        <w:t>This is a fully managed platform for building, deploying, and scaling web apps, whether they are web, mobile, or API-based. Azure App Service supports various programming languages and frameworks, such as .NET, Java, Node.js, Python, and PHP.</w:t>
      </w:r>
    </w:p>
    <w:p w14:paraId="1C8B1558" w14:textId="77777777" w:rsidR="00EB10E1" w:rsidRDefault="00EB10E1" w:rsidP="00EB10E1">
      <w:pPr>
        <w:pStyle w:val="Heading4"/>
        <w:shd w:val="clear" w:color="auto" w:fill="FFFFFF"/>
        <w:spacing w:before="0" w:line="240" w:lineRule="auto"/>
        <w:rPr>
          <w:rFonts w:asciiTheme="minorHAnsi" w:eastAsia="Times New Roman" w:hAnsiTheme="minorHAnsi" w:cstheme="minorHAnsi"/>
          <w:b/>
          <w:bCs/>
          <w:i w:val="0"/>
          <w:iCs w:val="0"/>
          <w:color w:val="000000"/>
        </w:rPr>
      </w:pPr>
    </w:p>
    <w:p w14:paraId="54C3486E" w14:textId="63AA6FAC" w:rsidR="007E150C" w:rsidRPr="00EB10E1" w:rsidRDefault="007E150C" w:rsidP="00EB10E1">
      <w:pPr>
        <w:pStyle w:val="Heading4"/>
        <w:shd w:val="clear" w:color="auto" w:fill="FFFFFF"/>
        <w:spacing w:before="0" w:line="240" w:lineRule="auto"/>
        <w:rPr>
          <w:rFonts w:asciiTheme="minorHAnsi" w:eastAsia="Times New Roman" w:hAnsiTheme="minorHAnsi" w:cstheme="minorHAnsi"/>
          <w:b/>
          <w:bCs/>
          <w:i w:val="0"/>
          <w:iCs w:val="0"/>
          <w:color w:val="000000"/>
        </w:rPr>
      </w:pPr>
      <w:r w:rsidRPr="00EB10E1">
        <w:rPr>
          <w:rFonts w:asciiTheme="minorHAnsi" w:eastAsia="Times New Roman" w:hAnsiTheme="minorHAnsi" w:cstheme="minorHAnsi"/>
          <w:b/>
          <w:bCs/>
          <w:i w:val="0"/>
          <w:iCs w:val="0"/>
          <w:color w:val="000000"/>
        </w:rPr>
        <w:t>Azure Storage:</w:t>
      </w:r>
    </w:p>
    <w:p w14:paraId="62BE8EA8" w14:textId="77777777" w:rsidR="007E150C" w:rsidRPr="00EB10E1" w:rsidRDefault="007E150C" w:rsidP="00EB10E1">
      <w:pPr>
        <w:pStyle w:val="NormalWeb"/>
        <w:shd w:val="clear" w:color="auto" w:fill="FFFFFF"/>
        <w:spacing w:before="0" w:beforeAutospacing="0" w:after="0" w:afterAutospacing="0"/>
        <w:rPr>
          <w:rFonts w:asciiTheme="minorHAnsi" w:hAnsiTheme="minorHAnsi" w:cstheme="minorHAnsi"/>
          <w:color w:val="000000"/>
          <w:sz w:val="22"/>
          <w:szCs w:val="22"/>
        </w:rPr>
      </w:pPr>
      <w:r w:rsidRPr="00EB10E1">
        <w:rPr>
          <w:rFonts w:asciiTheme="minorHAnsi" w:hAnsiTheme="minorHAnsi" w:cstheme="minorHAnsi"/>
          <w:color w:val="000000"/>
          <w:sz w:val="22"/>
          <w:szCs w:val="22"/>
        </w:rPr>
        <w:t>Azure Storage is a highly available, durable, and scalable cloud storage solution. It offers multiple storage services, including Blob storage, File storage, Queue storage, and Table storage, which cater to different data storage and access requirements.</w:t>
      </w:r>
    </w:p>
    <w:p w14:paraId="73B4B6C7" w14:textId="77777777" w:rsidR="007E150C" w:rsidRPr="00EB10E1" w:rsidRDefault="007E150C" w:rsidP="00EB10E1">
      <w:pPr>
        <w:pStyle w:val="NormalWeb"/>
        <w:shd w:val="clear" w:color="auto" w:fill="FFFFFF"/>
        <w:spacing w:before="0" w:beforeAutospacing="0" w:after="0" w:afterAutospacing="0"/>
        <w:rPr>
          <w:rFonts w:asciiTheme="minorHAnsi" w:hAnsiTheme="minorHAnsi" w:cstheme="minorHAnsi"/>
          <w:color w:val="000000"/>
          <w:sz w:val="22"/>
          <w:szCs w:val="22"/>
        </w:rPr>
      </w:pPr>
      <w:r w:rsidRPr="00EB10E1">
        <w:rPr>
          <w:rFonts w:asciiTheme="minorHAnsi" w:hAnsiTheme="minorHAnsi" w:cstheme="minorHAnsi"/>
          <w:color w:val="000000"/>
          <w:sz w:val="22"/>
          <w:szCs w:val="22"/>
        </w:rPr>
        <w:t>These resources represent just a fraction of the vast array of services available within Azure. They can be combined in numerous ways to create complex and powerful solutions tailored to your organization’s needs.</w:t>
      </w:r>
    </w:p>
    <w:p w14:paraId="76D4EA46" w14:textId="77777777" w:rsidR="007E150C" w:rsidRDefault="007E150C" w:rsidP="00EB10E1">
      <w:pPr>
        <w:pStyle w:val="NormalWeb"/>
        <w:shd w:val="clear" w:color="auto" w:fill="FFFFFF"/>
        <w:spacing w:before="0" w:beforeAutospacing="0" w:after="0" w:afterAutospacing="0"/>
        <w:rPr>
          <w:rFonts w:ascii="Raleway" w:hAnsi="Raleway"/>
          <w:color w:val="7A7A7A"/>
        </w:rPr>
      </w:pPr>
      <w:r>
        <w:rPr>
          <w:rFonts w:ascii="Raleway" w:hAnsi="Raleway"/>
          <w:color w:val="7A7A7A"/>
        </w:rPr>
        <w:t> </w:t>
      </w:r>
    </w:p>
    <w:p w14:paraId="1F88AE86" w14:textId="77777777" w:rsidR="007E150C" w:rsidRPr="00EB10E1" w:rsidRDefault="007E150C" w:rsidP="007E150C">
      <w:pPr>
        <w:pStyle w:val="Heading3"/>
        <w:shd w:val="clear" w:color="auto" w:fill="FFFFFF"/>
        <w:spacing w:before="0"/>
        <w:jc w:val="center"/>
        <w:rPr>
          <w:rFonts w:asciiTheme="minorHAnsi" w:hAnsiTheme="minorHAnsi" w:cstheme="minorHAnsi"/>
          <w:b/>
          <w:bCs/>
          <w:color w:val="000000"/>
          <w:sz w:val="22"/>
          <w:szCs w:val="22"/>
        </w:rPr>
      </w:pPr>
      <w:r w:rsidRPr="00EB10E1">
        <w:rPr>
          <w:rFonts w:asciiTheme="minorHAnsi" w:hAnsiTheme="minorHAnsi" w:cstheme="minorHAnsi"/>
          <w:b/>
          <w:bCs/>
          <w:color w:val="000000"/>
          <w:sz w:val="22"/>
          <w:szCs w:val="22"/>
        </w:rPr>
        <w:t>Difference Between Resource Group and Subscription</w:t>
      </w:r>
    </w:p>
    <w:p w14:paraId="599C1B14" w14:textId="3E86044D" w:rsidR="007E150C" w:rsidRDefault="007E150C" w:rsidP="00DD370F">
      <w:pPr>
        <w:pStyle w:val="NormalWeb"/>
        <w:shd w:val="clear" w:color="auto" w:fill="FFFFFF"/>
        <w:spacing w:before="0" w:beforeAutospacing="0" w:after="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An Azure Subscription is an agreement with Microsoft to use one or more Azure services, and it is the billing entity for your organization’s usage. It is linked to a specific Azure account and provides access to Azure resources based on the purchased subscription level.</w:t>
      </w:r>
    </w:p>
    <w:p w14:paraId="365FE35A" w14:textId="77777777" w:rsidR="00DD370F" w:rsidRPr="00DD370F" w:rsidRDefault="00DD370F" w:rsidP="00DD370F">
      <w:pPr>
        <w:pStyle w:val="NormalWeb"/>
        <w:shd w:val="clear" w:color="auto" w:fill="FFFFFF"/>
        <w:spacing w:before="0" w:beforeAutospacing="0" w:after="0" w:afterAutospacing="0"/>
        <w:rPr>
          <w:rFonts w:asciiTheme="minorHAnsi" w:hAnsiTheme="minorHAnsi" w:cstheme="minorHAnsi"/>
          <w:color w:val="000000"/>
          <w:sz w:val="22"/>
          <w:szCs w:val="22"/>
        </w:rPr>
      </w:pPr>
    </w:p>
    <w:p w14:paraId="54C7A448" w14:textId="77777777" w:rsidR="007E150C" w:rsidRPr="00DD370F" w:rsidRDefault="007E150C" w:rsidP="00DD370F">
      <w:pPr>
        <w:pStyle w:val="NormalWeb"/>
        <w:shd w:val="clear" w:color="auto" w:fill="FFFFFF"/>
        <w:spacing w:before="0" w:beforeAutospacing="0" w:after="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A Resource Group, as previously described, is a logical container for resources deployed within an Azure subscription. It offers a way to manage and organize resources based on their lifecycle and their relationship to each other.</w:t>
      </w:r>
    </w:p>
    <w:p w14:paraId="33F54259" w14:textId="77777777" w:rsidR="00DD370F" w:rsidRDefault="00DD370F" w:rsidP="00DD370F">
      <w:pPr>
        <w:pStyle w:val="NormalWeb"/>
        <w:shd w:val="clear" w:color="auto" w:fill="FFFFFF"/>
        <w:spacing w:before="0" w:beforeAutospacing="0" w:after="0" w:afterAutospacing="0"/>
        <w:rPr>
          <w:rFonts w:asciiTheme="minorHAnsi" w:hAnsiTheme="minorHAnsi" w:cstheme="minorHAnsi"/>
          <w:color w:val="000000"/>
          <w:sz w:val="22"/>
          <w:szCs w:val="22"/>
        </w:rPr>
      </w:pPr>
    </w:p>
    <w:p w14:paraId="09F64C14" w14:textId="17A1C452" w:rsidR="007E150C" w:rsidRPr="00DD370F" w:rsidRDefault="007E150C" w:rsidP="00DD370F">
      <w:pPr>
        <w:pStyle w:val="NormalWeb"/>
        <w:shd w:val="clear" w:color="auto" w:fill="FFFFFF"/>
        <w:spacing w:before="0" w:beforeAutospacing="0" w:after="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In short, the Subscription is the billing and access control entity in Azure, while the Resource Group is a management and organization entity for resources within that subscription.</w:t>
      </w:r>
    </w:p>
    <w:p w14:paraId="48D160A6" w14:textId="62FF31E3" w:rsidR="007E150C" w:rsidRDefault="007E150C" w:rsidP="007E150C">
      <w:pPr>
        <w:shd w:val="clear" w:color="auto" w:fill="FFFFFF"/>
        <w:jc w:val="center"/>
        <w:rPr>
          <w:rFonts w:ascii="Raleway" w:hAnsi="Raleway" w:cs="Times New Roman"/>
          <w:color w:val="353535"/>
          <w:sz w:val="21"/>
          <w:szCs w:val="21"/>
        </w:rPr>
      </w:pPr>
    </w:p>
    <w:p w14:paraId="2375A1CA" w14:textId="77777777" w:rsidR="007E150C" w:rsidRPr="00DD370F" w:rsidRDefault="007E150C" w:rsidP="007E150C">
      <w:pPr>
        <w:pStyle w:val="Heading3"/>
        <w:shd w:val="clear" w:color="auto" w:fill="FFFFFF"/>
        <w:spacing w:before="0"/>
        <w:jc w:val="center"/>
        <w:rPr>
          <w:rFonts w:asciiTheme="minorHAnsi" w:hAnsiTheme="minorHAnsi" w:cstheme="minorHAnsi"/>
          <w:b/>
          <w:bCs/>
          <w:color w:val="000000"/>
          <w:sz w:val="22"/>
          <w:szCs w:val="22"/>
        </w:rPr>
      </w:pPr>
      <w:r w:rsidRPr="00DD370F">
        <w:rPr>
          <w:rFonts w:asciiTheme="minorHAnsi" w:hAnsiTheme="minorHAnsi" w:cstheme="minorHAnsi"/>
          <w:b/>
          <w:bCs/>
          <w:color w:val="000000"/>
          <w:sz w:val="22"/>
          <w:szCs w:val="22"/>
        </w:rPr>
        <w:t>Advantages of Azure Resource Group</w:t>
      </w:r>
    </w:p>
    <w:p w14:paraId="0B884DEE" w14:textId="77777777" w:rsidR="00DD370F" w:rsidRDefault="00DD370F" w:rsidP="00DD370F">
      <w:pPr>
        <w:pStyle w:val="NormalWeb"/>
        <w:shd w:val="clear" w:color="auto" w:fill="FFFFFF"/>
        <w:spacing w:before="0" w:beforeAutospacing="0" w:after="0" w:afterAutospacing="0"/>
        <w:rPr>
          <w:rFonts w:asciiTheme="minorHAnsi" w:hAnsiTheme="minorHAnsi" w:cstheme="minorHAnsi"/>
          <w:color w:val="000000"/>
          <w:sz w:val="22"/>
          <w:szCs w:val="22"/>
        </w:rPr>
      </w:pPr>
    </w:p>
    <w:p w14:paraId="72CC81EB" w14:textId="4AD5EA3F" w:rsidR="007E150C" w:rsidRPr="00DD370F" w:rsidRDefault="007E150C" w:rsidP="00DD370F">
      <w:pPr>
        <w:pStyle w:val="NormalWeb"/>
        <w:shd w:val="clear" w:color="auto" w:fill="FFFFFF"/>
        <w:spacing w:before="0" w:beforeAutospacing="0" w:after="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Azure Resource Groups offer several benefits:</w:t>
      </w:r>
    </w:p>
    <w:p w14:paraId="73418B74" w14:textId="77777777" w:rsidR="00DD370F" w:rsidRDefault="00DD370F" w:rsidP="00DD370F">
      <w:pPr>
        <w:pStyle w:val="Heading4"/>
        <w:shd w:val="clear" w:color="auto" w:fill="FFFFFF"/>
        <w:spacing w:before="0"/>
        <w:rPr>
          <w:rFonts w:asciiTheme="minorHAnsi" w:eastAsia="Times New Roman" w:hAnsiTheme="minorHAnsi" w:cstheme="minorHAnsi"/>
          <w:i w:val="0"/>
          <w:iCs w:val="0"/>
          <w:color w:val="000000"/>
        </w:rPr>
      </w:pPr>
    </w:p>
    <w:p w14:paraId="2AA115C6" w14:textId="3ABCACE4" w:rsidR="007E150C" w:rsidRPr="00DD370F" w:rsidRDefault="007E150C" w:rsidP="00DD370F">
      <w:pPr>
        <w:pStyle w:val="Heading4"/>
        <w:shd w:val="clear" w:color="auto" w:fill="FFFFFF"/>
        <w:spacing w:before="0"/>
        <w:rPr>
          <w:rFonts w:asciiTheme="minorHAnsi" w:eastAsia="Times New Roman" w:hAnsiTheme="minorHAnsi" w:cstheme="minorHAnsi"/>
          <w:b/>
          <w:bCs/>
          <w:i w:val="0"/>
          <w:iCs w:val="0"/>
          <w:color w:val="000000"/>
        </w:rPr>
      </w:pPr>
      <w:r w:rsidRPr="00DD370F">
        <w:rPr>
          <w:rFonts w:asciiTheme="minorHAnsi" w:eastAsia="Times New Roman" w:hAnsiTheme="minorHAnsi" w:cstheme="minorHAnsi"/>
          <w:b/>
          <w:bCs/>
          <w:i w:val="0"/>
          <w:iCs w:val="0"/>
          <w:color w:val="000000"/>
        </w:rPr>
        <w:t>Organization:</w:t>
      </w:r>
    </w:p>
    <w:p w14:paraId="00CD1B16" w14:textId="77777777" w:rsidR="007E150C" w:rsidRPr="00DD370F" w:rsidRDefault="007E150C" w:rsidP="00DD370F">
      <w:pPr>
        <w:pStyle w:val="NormalWeb"/>
        <w:shd w:val="clear" w:color="auto" w:fill="FFFFFF"/>
        <w:spacing w:before="0" w:beforeAutospacing="0" w:after="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Resource Groups help you keep your Azure environment organized by logically grouping related resources together. This organization makes it easier to manage and monitor resources, as well as understand their interdependencies.</w:t>
      </w:r>
    </w:p>
    <w:p w14:paraId="0E71628B" w14:textId="77777777" w:rsidR="00DD370F" w:rsidRDefault="00DD370F" w:rsidP="00DD370F">
      <w:pPr>
        <w:pStyle w:val="Heading4"/>
        <w:shd w:val="clear" w:color="auto" w:fill="FFFFFF"/>
        <w:spacing w:before="0"/>
        <w:rPr>
          <w:rFonts w:asciiTheme="minorHAnsi" w:eastAsia="Times New Roman" w:hAnsiTheme="minorHAnsi" w:cstheme="minorHAnsi"/>
          <w:i w:val="0"/>
          <w:iCs w:val="0"/>
          <w:color w:val="000000"/>
        </w:rPr>
      </w:pPr>
    </w:p>
    <w:p w14:paraId="5794B969" w14:textId="348FDF2C" w:rsidR="007E150C" w:rsidRPr="00DD370F" w:rsidRDefault="007E150C" w:rsidP="00DD370F">
      <w:pPr>
        <w:pStyle w:val="Heading4"/>
        <w:shd w:val="clear" w:color="auto" w:fill="FFFFFF"/>
        <w:spacing w:before="0"/>
        <w:rPr>
          <w:rFonts w:asciiTheme="minorHAnsi" w:eastAsia="Times New Roman" w:hAnsiTheme="minorHAnsi" w:cstheme="minorHAnsi"/>
          <w:b/>
          <w:bCs/>
          <w:i w:val="0"/>
          <w:iCs w:val="0"/>
          <w:color w:val="000000"/>
        </w:rPr>
      </w:pPr>
      <w:r w:rsidRPr="00DD370F">
        <w:rPr>
          <w:rFonts w:asciiTheme="minorHAnsi" w:eastAsia="Times New Roman" w:hAnsiTheme="minorHAnsi" w:cstheme="minorHAnsi"/>
          <w:b/>
          <w:bCs/>
          <w:i w:val="0"/>
          <w:iCs w:val="0"/>
          <w:color w:val="000000"/>
        </w:rPr>
        <w:t>Simplified Management:</w:t>
      </w:r>
    </w:p>
    <w:p w14:paraId="7F99E79B" w14:textId="77777777" w:rsidR="007E150C" w:rsidRPr="00DD370F" w:rsidRDefault="007E150C" w:rsidP="00DD370F">
      <w:pPr>
        <w:pStyle w:val="NormalWeb"/>
        <w:shd w:val="clear" w:color="auto" w:fill="FFFFFF"/>
        <w:spacing w:before="0" w:beforeAutospacing="0" w:after="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Resource Groups enable you to manage, monitor, and apply consistent policies to resources collectively, rather than individually. This simplification saves time and effort when performing tasks such as updating configurations or applying role-based access control.</w:t>
      </w:r>
    </w:p>
    <w:p w14:paraId="1D792039" w14:textId="77777777" w:rsidR="00DD370F" w:rsidRDefault="00DD370F" w:rsidP="007E150C">
      <w:pPr>
        <w:pStyle w:val="Heading4"/>
        <w:shd w:val="clear" w:color="auto" w:fill="FFFFFF"/>
        <w:spacing w:before="0" w:after="75"/>
        <w:rPr>
          <w:rFonts w:asciiTheme="minorHAnsi" w:eastAsia="Times New Roman" w:hAnsiTheme="minorHAnsi" w:cstheme="minorHAnsi"/>
          <w:i w:val="0"/>
          <w:iCs w:val="0"/>
          <w:color w:val="000000"/>
        </w:rPr>
      </w:pPr>
    </w:p>
    <w:p w14:paraId="4E571148" w14:textId="2EDE33E2" w:rsidR="007E150C" w:rsidRPr="00DD370F" w:rsidRDefault="007E150C" w:rsidP="007E150C">
      <w:pPr>
        <w:pStyle w:val="Heading4"/>
        <w:shd w:val="clear" w:color="auto" w:fill="FFFFFF"/>
        <w:spacing w:before="0" w:after="75"/>
        <w:rPr>
          <w:rFonts w:asciiTheme="minorHAnsi" w:eastAsia="Times New Roman" w:hAnsiTheme="minorHAnsi" w:cstheme="minorHAnsi"/>
          <w:b/>
          <w:bCs/>
          <w:i w:val="0"/>
          <w:iCs w:val="0"/>
          <w:color w:val="000000"/>
        </w:rPr>
      </w:pPr>
      <w:r w:rsidRPr="00DD370F">
        <w:rPr>
          <w:rFonts w:asciiTheme="minorHAnsi" w:eastAsia="Times New Roman" w:hAnsiTheme="minorHAnsi" w:cstheme="minorHAnsi"/>
          <w:b/>
          <w:bCs/>
          <w:i w:val="0"/>
          <w:iCs w:val="0"/>
          <w:color w:val="000000"/>
        </w:rPr>
        <w:t>Cost Tracking:</w:t>
      </w:r>
    </w:p>
    <w:p w14:paraId="7D3EC740" w14:textId="77777777" w:rsidR="007E150C" w:rsidRPr="00DD370F" w:rsidRDefault="007E150C" w:rsidP="007E150C">
      <w:pPr>
        <w:pStyle w:val="NormalWeb"/>
        <w:shd w:val="clear" w:color="auto" w:fill="FFFFFF"/>
        <w:spacing w:before="0" w:beforeAutospacing="0" w:after="45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By grouping resources together, you can track and analyze costs associated with a specific project, application, or department. This granular cost analysis helps in optimizing resource usage and identifying potential cost-saving opportunities.</w:t>
      </w:r>
    </w:p>
    <w:p w14:paraId="6C6EE91E" w14:textId="77777777" w:rsidR="007E150C" w:rsidRPr="00DD370F" w:rsidRDefault="007E150C" w:rsidP="00DD370F">
      <w:pPr>
        <w:pStyle w:val="Heading4"/>
        <w:shd w:val="clear" w:color="auto" w:fill="FFFFFF"/>
        <w:spacing w:before="0"/>
        <w:rPr>
          <w:rFonts w:asciiTheme="minorHAnsi" w:hAnsiTheme="minorHAnsi" w:cstheme="minorHAnsi"/>
          <w:i w:val="0"/>
          <w:iCs w:val="0"/>
          <w:color w:val="353535"/>
        </w:rPr>
      </w:pPr>
      <w:r w:rsidRPr="00DD370F">
        <w:rPr>
          <w:rFonts w:asciiTheme="minorHAnsi" w:hAnsiTheme="minorHAnsi" w:cstheme="minorHAnsi"/>
          <w:b/>
          <w:bCs/>
          <w:i w:val="0"/>
          <w:iCs w:val="0"/>
          <w:color w:val="000000"/>
        </w:rPr>
        <w:lastRenderedPageBreak/>
        <w:t>Access Control:</w:t>
      </w:r>
    </w:p>
    <w:p w14:paraId="75F2224D" w14:textId="00324BDC" w:rsidR="007E150C" w:rsidRDefault="007E150C" w:rsidP="00DD370F">
      <w:pPr>
        <w:pStyle w:val="NormalWeb"/>
        <w:shd w:val="clear" w:color="auto" w:fill="FFFFFF"/>
        <w:spacing w:before="0" w:beforeAutospacing="0" w:after="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Resource Groups allow you to apply role-based access control at the group level, ensuring that users only have the appropriate permissions to access and manage the resources within that group.</w:t>
      </w:r>
    </w:p>
    <w:p w14:paraId="2494F5B7" w14:textId="77777777" w:rsidR="00DD370F" w:rsidRPr="00DD370F" w:rsidRDefault="00DD370F" w:rsidP="00DD370F">
      <w:pPr>
        <w:pStyle w:val="NormalWeb"/>
        <w:shd w:val="clear" w:color="auto" w:fill="FFFFFF"/>
        <w:spacing w:before="0" w:beforeAutospacing="0" w:after="0" w:afterAutospacing="0"/>
        <w:rPr>
          <w:rFonts w:asciiTheme="minorHAnsi" w:hAnsiTheme="minorHAnsi" w:cstheme="minorHAnsi"/>
          <w:color w:val="353535"/>
          <w:sz w:val="22"/>
          <w:szCs w:val="22"/>
        </w:rPr>
      </w:pPr>
    </w:p>
    <w:p w14:paraId="651ACE4B" w14:textId="77777777" w:rsidR="007E150C" w:rsidRPr="00DD370F" w:rsidRDefault="007E150C" w:rsidP="00DD370F">
      <w:pPr>
        <w:pStyle w:val="Heading4"/>
        <w:shd w:val="clear" w:color="auto" w:fill="FFFFFF"/>
        <w:spacing w:before="0"/>
        <w:rPr>
          <w:rFonts w:asciiTheme="minorHAnsi" w:hAnsiTheme="minorHAnsi" w:cstheme="minorHAnsi"/>
          <w:i w:val="0"/>
          <w:iCs w:val="0"/>
          <w:color w:val="353535"/>
        </w:rPr>
      </w:pPr>
      <w:r w:rsidRPr="00DD370F">
        <w:rPr>
          <w:rFonts w:asciiTheme="minorHAnsi" w:hAnsiTheme="minorHAnsi" w:cstheme="minorHAnsi"/>
          <w:b/>
          <w:bCs/>
          <w:i w:val="0"/>
          <w:iCs w:val="0"/>
          <w:color w:val="000000"/>
        </w:rPr>
        <w:t>Resource Consistency:</w:t>
      </w:r>
    </w:p>
    <w:p w14:paraId="506909DB" w14:textId="01A32934" w:rsidR="007E150C" w:rsidRDefault="007E150C" w:rsidP="00DD370F">
      <w:pPr>
        <w:pStyle w:val="NormalWeb"/>
        <w:shd w:val="clear" w:color="auto" w:fill="FFFFFF"/>
        <w:spacing w:before="0" w:beforeAutospacing="0" w:after="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With Resource Groups, you can enforce consistent resource configurations, such as locations and tags, across all resources within a group. This consistency helps maintain adherence to organizational policies and best practices.</w:t>
      </w:r>
    </w:p>
    <w:p w14:paraId="6B7068D5" w14:textId="77777777" w:rsidR="00DD370F" w:rsidRPr="00DD370F" w:rsidRDefault="00DD370F" w:rsidP="00DD370F">
      <w:pPr>
        <w:pStyle w:val="NormalWeb"/>
        <w:shd w:val="clear" w:color="auto" w:fill="FFFFFF"/>
        <w:spacing w:before="0" w:beforeAutospacing="0" w:after="0" w:afterAutospacing="0"/>
        <w:rPr>
          <w:rFonts w:asciiTheme="minorHAnsi" w:hAnsiTheme="minorHAnsi" w:cstheme="minorHAnsi"/>
          <w:color w:val="353535"/>
          <w:sz w:val="22"/>
          <w:szCs w:val="22"/>
        </w:rPr>
      </w:pPr>
    </w:p>
    <w:p w14:paraId="68AC0500" w14:textId="77777777" w:rsidR="007E150C" w:rsidRPr="00DD370F" w:rsidRDefault="007E150C" w:rsidP="00DD370F">
      <w:pPr>
        <w:pStyle w:val="Heading4"/>
        <w:shd w:val="clear" w:color="auto" w:fill="FFFFFF"/>
        <w:spacing w:before="0"/>
        <w:rPr>
          <w:rFonts w:asciiTheme="minorHAnsi" w:hAnsiTheme="minorHAnsi" w:cstheme="minorHAnsi"/>
          <w:i w:val="0"/>
          <w:iCs w:val="0"/>
          <w:color w:val="353535"/>
        </w:rPr>
      </w:pPr>
      <w:r w:rsidRPr="00DD370F">
        <w:rPr>
          <w:rFonts w:asciiTheme="minorHAnsi" w:hAnsiTheme="minorHAnsi" w:cstheme="minorHAnsi"/>
          <w:b/>
          <w:bCs/>
          <w:i w:val="0"/>
          <w:iCs w:val="0"/>
          <w:color w:val="000000"/>
        </w:rPr>
        <w:t>How Many Resources Can Be in a Resource Group?</w:t>
      </w:r>
    </w:p>
    <w:p w14:paraId="2A48C72A" w14:textId="77777777" w:rsidR="007E150C" w:rsidRPr="00DD370F" w:rsidRDefault="007E150C" w:rsidP="00DD370F">
      <w:pPr>
        <w:pStyle w:val="NormalWeb"/>
        <w:shd w:val="clear" w:color="auto" w:fill="FFFFFF"/>
        <w:spacing w:before="0" w:beforeAutospacing="0" w:after="0" w:afterAutospacing="0"/>
        <w:rPr>
          <w:rFonts w:asciiTheme="minorHAnsi" w:hAnsiTheme="minorHAnsi" w:cstheme="minorHAnsi"/>
          <w:color w:val="353535"/>
          <w:sz w:val="22"/>
          <w:szCs w:val="22"/>
        </w:rPr>
      </w:pPr>
      <w:r w:rsidRPr="00DD370F">
        <w:rPr>
          <w:rFonts w:asciiTheme="minorHAnsi" w:hAnsiTheme="minorHAnsi" w:cstheme="minorHAnsi"/>
          <w:color w:val="000000"/>
          <w:sz w:val="22"/>
          <w:szCs w:val="22"/>
        </w:rPr>
        <w:t>Azure does not impose a strict limit on the number of resources that can be placed in a single Resource Group. However, there are certain Azure limits and quotas (like the number of resources per subscription) that indirectly affect the size of a Resource Group.</w:t>
      </w:r>
    </w:p>
    <w:p w14:paraId="450D5AE4" w14:textId="77777777" w:rsidR="007E150C" w:rsidRPr="00DD370F" w:rsidRDefault="007E150C" w:rsidP="00DD370F">
      <w:pPr>
        <w:pStyle w:val="NormalWeb"/>
        <w:shd w:val="clear" w:color="auto" w:fill="FFFFFF"/>
        <w:spacing w:before="0" w:beforeAutospacing="0" w:after="0" w:afterAutospacing="0"/>
        <w:rPr>
          <w:rFonts w:asciiTheme="minorHAnsi" w:hAnsiTheme="minorHAnsi" w:cstheme="minorHAnsi"/>
          <w:color w:val="353535"/>
          <w:sz w:val="22"/>
          <w:szCs w:val="22"/>
        </w:rPr>
      </w:pPr>
      <w:r w:rsidRPr="00DD370F">
        <w:rPr>
          <w:rFonts w:asciiTheme="minorHAnsi" w:hAnsiTheme="minorHAnsi" w:cstheme="minorHAnsi"/>
          <w:color w:val="000000"/>
          <w:sz w:val="22"/>
          <w:szCs w:val="22"/>
        </w:rPr>
        <w:t>It is essential to plan your Resource Group structure carefully, considering factors such as manageability, monitoring, access control, and cost tracking. It is generally a good idea to avoid putting too many resources in a single Resource Group, as it might make management and monitoring more challenging.</w:t>
      </w:r>
    </w:p>
    <w:p w14:paraId="15A53550" w14:textId="77777777" w:rsidR="00DD370F" w:rsidRDefault="00DD370F" w:rsidP="007E150C">
      <w:pPr>
        <w:pStyle w:val="Heading3"/>
        <w:shd w:val="clear" w:color="auto" w:fill="FFFFFF"/>
        <w:spacing w:before="0"/>
        <w:jc w:val="center"/>
        <w:rPr>
          <w:rFonts w:ascii="Arial" w:hAnsi="Arial" w:cs="Arial"/>
          <w:color w:val="000000"/>
          <w:sz w:val="39"/>
          <w:szCs w:val="39"/>
        </w:rPr>
      </w:pPr>
    </w:p>
    <w:p w14:paraId="2C64C55B" w14:textId="5272B561" w:rsidR="007E150C" w:rsidRPr="00DD370F" w:rsidRDefault="007E150C" w:rsidP="007E150C">
      <w:pPr>
        <w:pStyle w:val="Heading3"/>
        <w:shd w:val="clear" w:color="auto" w:fill="FFFFFF"/>
        <w:spacing w:before="0"/>
        <w:jc w:val="center"/>
        <w:rPr>
          <w:rFonts w:asciiTheme="minorHAnsi" w:hAnsiTheme="minorHAnsi" w:cstheme="minorHAnsi"/>
          <w:b/>
          <w:bCs/>
          <w:color w:val="000000"/>
          <w:sz w:val="22"/>
          <w:szCs w:val="22"/>
        </w:rPr>
      </w:pPr>
      <w:r w:rsidRPr="00DD370F">
        <w:rPr>
          <w:rFonts w:asciiTheme="minorHAnsi" w:hAnsiTheme="minorHAnsi" w:cstheme="minorHAnsi"/>
          <w:b/>
          <w:bCs/>
          <w:color w:val="000000"/>
          <w:sz w:val="22"/>
          <w:szCs w:val="22"/>
        </w:rPr>
        <w:t xml:space="preserve">Azure Storage Cost </w:t>
      </w:r>
      <w:proofErr w:type="spellStart"/>
      <w:r w:rsidRPr="00DD370F">
        <w:rPr>
          <w:rFonts w:asciiTheme="minorHAnsi" w:hAnsiTheme="minorHAnsi" w:cstheme="minorHAnsi"/>
          <w:b/>
          <w:bCs/>
          <w:color w:val="000000"/>
          <w:sz w:val="22"/>
          <w:szCs w:val="22"/>
        </w:rPr>
        <w:t>Optimisation</w:t>
      </w:r>
      <w:proofErr w:type="spellEnd"/>
    </w:p>
    <w:p w14:paraId="30F3F672" w14:textId="77777777" w:rsidR="007E150C" w:rsidRPr="00DD370F" w:rsidRDefault="007E150C" w:rsidP="007E150C">
      <w:pPr>
        <w:pStyle w:val="NormalWeb"/>
        <w:shd w:val="clear" w:color="auto" w:fill="FFFFFF"/>
        <w:spacing w:before="0" w:beforeAutospacing="0" w:after="450" w:afterAutospacing="0"/>
        <w:rPr>
          <w:rFonts w:asciiTheme="minorHAnsi" w:hAnsiTheme="minorHAnsi" w:cstheme="minorHAnsi"/>
          <w:color w:val="353535"/>
          <w:sz w:val="22"/>
          <w:szCs w:val="22"/>
        </w:rPr>
      </w:pPr>
      <w:r w:rsidRPr="00DD370F">
        <w:rPr>
          <w:rFonts w:asciiTheme="minorHAnsi" w:hAnsiTheme="minorHAnsi" w:cstheme="minorHAnsi"/>
          <w:color w:val="000000"/>
          <w:sz w:val="22"/>
          <w:szCs w:val="22"/>
        </w:rPr>
        <w:t>As you work with Azure Resource Groups and resources, it’s crucial to understand the associated costs and optimize your storage usage. Our free Azure Blob Storage Cost Estimator allows you to estimate your blob storage costs and explore various options to find the most cost-effective solution for your needs. </w:t>
      </w:r>
    </w:p>
    <w:p w14:paraId="1A424AB5" w14:textId="77777777" w:rsidR="007E150C" w:rsidRPr="00DD370F" w:rsidRDefault="007E150C" w:rsidP="007E150C">
      <w:pPr>
        <w:pStyle w:val="NormalWeb"/>
        <w:shd w:val="clear" w:color="auto" w:fill="FFFFFF"/>
        <w:spacing w:before="0" w:beforeAutospacing="0" w:after="450" w:afterAutospacing="0"/>
        <w:rPr>
          <w:rFonts w:asciiTheme="minorHAnsi" w:hAnsiTheme="minorHAnsi" w:cstheme="minorHAnsi"/>
          <w:color w:val="353535"/>
          <w:sz w:val="22"/>
          <w:szCs w:val="22"/>
        </w:rPr>
      </w:pPr>
      <w:r w:rsidRPr="00DD370F">
        <w:rPr>
          <w:rFonts w:asciiTheme="minorHAnsi" w:hAnsiTheme="minorHAnsi" w:cstheme="minorHAnsi"/>
          <w:color w:val="000000"/>
          <w:sz w:val="22"/>
          <w:szCs w:val="22"/>
        </w:rPr>
        <w:t>You can use our Azure Storage Estimator below to give you an estimate of your Azure Costs.</w:t>
      </w:r>
    </w:p>
    <w:p w14:paraId="7C38CCAE" w14:textId="77777777" w:rsidR="007E150C" w:rsidRDefault="007E150C" w:rsidP="007E150C">
      <w:pPr>
        <w:pStyle w:val="z-TopofForm"/>
      </w:pPr>
      <w:r>
        <w:t>Top of Form</w:t>
      </w:r>
    </w:p>
    <w:p w14:paraId="2A1121A1" w14:textId="5EB62355" w:rsidR="007E150C" w:rsidRDefault="007E150C" w:rsidP="007E150C">
      <w:pPr>
        <w:shd w:val="clear" w:color="auto" w:fill="FFFFFF"/>
        <w:rPr>
          <w:rFonts w:ascii="Arial" w:hAnsi="Arial" w:cs="Arial"/>
          <w:color w:val="353535"/>
          <w:sz w:val="21"/>
          <w:szCs w:val="21"/>
        </w:rPr>
      </w:pPr>
      <w:r>
        <w:rPr>
          <w:rFonts w:ascii="Arial" w:hAnsi="Arial" w:cs="Arial"/>
          <w:color w:val="353535"/>
          <w:sz w:val="21"/>
          <w:szCs w:val="21"/>
        </w:rPr>
        <w:t>Storage Option:                       </w:t>
      </w:r>
      <w:r w:rsidR="00000000">
        <w:rPr>
          <w:rFonts w:ascii="Arial" w:hAnsi="Arial" w:cs="Arial"/>
          <w:color w:val="353535"/>
          <w:sz w:val="21"/>
          <w:szCs w:val="21"/>
        </w:rPr>
        <w:pict w14:anchorId="3FCFA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8pt">
            <v:imagedata r:id="rId58" o:title=""/>
          </v:shape>
        </w:pict>
      </w:r>
      <w:r>
        <w:rPr>
          <w:rFonts w:ascii="Arial" w:hAnsi="Arial" w:cs="Arial"/>
          <w:color w:val="353535"/>
          <w:sz w:val="21"/>
          <w:szCs w:val="21"/>
        </w:rPr>
        <w:t>Replication Option:</w:t>
      </w:r>
      <w:r w:rsidR="00000000">
        <w:rPr>
          <w:rFonts w:ascii="Arial" w:hAnsi="Arial" w:cs="Arial"/>
          <w:color w:val="353535"/>
          <w:sz w:val="21"/>
          <w:szCs w:val="21"/>
        </w:rPr>
        <w:pict w14:anchorId="1D4BF5DB">
          <v:shape id="_x0000_i1026" type="#_x0000_t75" style="width:66pt;height:18pt">
            <v:imagedata r:id="rId59" o:title=""/>
          </v:shape>
        </w:pict>
      </w:r>
      <w:r>
        <w:rPr>
          <w:rFonts w:ascii="Arial" w:hAnsi="Arial" w:cs="Arial"/>
          <w:color w:val="353535"/>
          <w:sz w:val="21"/>
          <w:szCs w:val="21"/>
        </w:rPr>
        <w:t>Storage Size:</w:t>
      </w:r>
      <w:r w:rsidR="00000000">
        <w:rPr>
          <w:rFonts w:ascii="Arial" w:hAnsi="Arial" w:cs="Arial"/>
          <w:color w:val="353535"/>
          <w:sz w:val="21"/>
          <w:szCs w:val="21"/>
        </w:rPr>
        <w:pict w14:anchorId="06239E9D">
          <v:shape id="_x0000_i1027" type="#_x0000_t75" style="width:45.75pt;height:22.5pt">
            <v:imagedata r:id="rId60" o:title=""/>
          </v:shape>
        </w:pict>
      </w:r>
    </w:p>
    <w:p w14:paraId="6E43DF0C" w14:textId="77777777" w:rsidR="007E150C" w:rsidRPr="00DD370F" w:rsidRDefault="007E150C" w:rsidP="007E150C">
      <w:pPr>
        <w:pStyle w:val="z-BottomofForm"/>
        <w:rPr>
          <w:rFonts w:asciiTheme="minorHAnsi" w:hAnsiTheme="minorHAnsi" w:cstheme="minorHAnsi"/>
          <w:vanish w:val="0"/>
          <w:color w:val="000000"/>
          <w:sz w:val="22"/>
          <w:szCs w:val="22"/>
        </w:rPr>
      </w:pPr>
      <w:r w:rsidRPr="00DD370F">
        <w:rPr>
          <w:rFonts w:asciiTheme="minorHAnsi" w:hAnsiTheme="minorHAnsi" w:cstheme="minorHAnsi"/>
          <w:vanish w:val="0"/>
          <w:color w:val="000000"/>
          <w:sz w:val="22"/>
          <w:szCs w:val="22"/>
        </w:rPr>
        <w:t>Bottom of Form</w:t>
      </w:r>
    </w:p>
    <w:p w14:paraId="3CD0CD17" w14:textId="77777777" w:rsidR="007E150C" w:rsidRPr="00DD370F" w:rsidRDefault="007E150C" w:rsidP="007E150C">
      <w:pPr>
        <w:pStyle w:val="NormalWeb"/>
        <w:shd w:val="clear" w:color="auto" w:fill="FFFFFF"/>
        <w:spacing w:before="0" w:beforeAutospacing="0" w:after="45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 xml:space="preserve">The Azure Storage costs provided are for illustration purposes and may not be accurate or </w:t>
      </w:r>
      <w:proofErr w:type="gramStart"/>
      <w:r w:rsidRPr="00DD370F">
        <w:rPr>
          <w:rFonts w:asciiTheme="minorHAnsi" w:hAnsiTheme="minorHAnsi" w:cstheme="minorHAnsi"/>
          <w:color w:val="000000"/>
          <w:sz w:val="22"/>
          <w:szCs w:val="22"/>
        </w:rPr>
        <w:t>up-to-date</w:t>
      </w:r>
      <w:proofErr w:type="gramEnd"/>
      <w:r w:rsidRPr="00DD370F">
        <w:rPr>
          <w:rFonts w:asciiTheme="minorHAnsi" w:hAnsiTheme="minorHAnsi" w:cstheme="minorHAnsi"/>
          <w:color w:val="000000"/>
          <w:sz w:val="22"/>
          <w:szCs w:val="22"/>
        </w:rPr>
        <w:t>. Azure Storage pricing can change over time, and actual prices may vary depending on factors like region, redundancy options, and other configurations.</w:t>
      </w:r>
    </w:p>
    <w:p w14:paraId="55FA999D" w14:textId="77777777" w:rsidR="00DD370F" w:rsidRDefault="00DD370F" w:rsidP="00DD370F">
      <w:pPr>
        <w:pStyle w:val="NormalWeb"/>
        <w:shd w:val="clear" w:color="auto" w:fill="FFFFFF"/>
        <w:spacing w:before="0" w:beforeAutospacing="0" w:after="0" w:afterAutospacing="0"/>
        <w:rPr>
          <w:rFonts w:asciiTheme="minorHAnsi" w:hAnsiTheme="minorHAnsi" w:cstheme="minorHAnsi"/>
          <w:color w:val="000000"/>
          <w:sz w:val="22"/>
          <w:szCs w:val="22"/>
        </w:rPr>
      </w:pPr>
    </w:p>
    <w:p w14:paraId="3158BD67" w14:textId="38F215A7" w:rsidR="007E150C" w:rsidRDefault="007E150C" w:rsidP="00DD370F">
      <w:pPr>
        <w:pStyle w:val="NormalWeb"/>
        <w:shd w:val="clear" w:color="auto" w:fill="FFFFFF"/>
        <w:spacing w:before="0" w:beforeAutospacing="0" w:after="0" w:afterAutospacing="0"/>
        <w:rPr>
          <w:rFonts w:asciiTheme="minorHAnsi" w:hAnsiTheme="minorHAnsi" w:cstheme="minorHAnsi"/>
          <w:sz w:val="22"/>
          <w:szCs w:val="22"/>
        </w:rPr>
      </w:pPr>
      <w:r w:rsidRPr="00DD370F">
        <w:rPr>
          <w:rFonts w:asciiTheme="minorHAnsi" w:hAnsiTheme="minorHAnsi" w:cstheme="minorHAnsi"/>
          <w:color w:val="000000"/>
          <w:sz w:val="22"/>
          <w:szCs w:val="22"/>
        </w:rPr>
        <w:t>To get the most accurate and up-to-date Azure Storage costs, you should refer to the official Azure Storage pricing page: </w:t>
      </w:r>
      <w:hyperlink r:id="rId61" w:tgtFrame="_new" w:history="1">
        <w:r w:rsidRPr="00DD370F">
          <w:rPr>
            <w:rFonts w:asciiTheme="minorHAnsi" w:hAnsiTheme="minorHAnsi" w:cstheme="minorHAnsi"/>
            <w:sz w:val="22"/>
            <w:szCs w:val="22"/>
          </w:rPr>
          <w:t>https://azure.microsoft.com/en-us/pricing/details/storage/</w:t>
        </w:r>
      </w:hyperlink>
    </w:p>
    <w:p w14:paraId="3A356E7A" w14:textId="77777777" w:rsidR="00DD370F" w:rsidRPr="00DD370F" w:rsidRDefault="00DD370F" w:rsidP="00DD370F">
      <w:pPr>
        <w:pStyle w:val="NormalWeb"/>
        <w:shd w:val="clear" w:color="auto" w:fill="FFFFFF"/>
        <w:spacing w:before="0" w:beforeAutospacing="0" w:after="0" w:afterAutospacing="0"/>
        <w:rPr>
          <w:rFonts w:asciiTheme="minorHAnsi" w:hAnsiTheme="minorHAnsi" w:cstheme="minorHAnsi"/>
          <w:color w:val="000000"/>
          <w:sz w:val="22"/>
          <w:szCs w:val="22"/>
        </w:rPr>
      </w:pPr>
    </w:p>
    <w:p w14:paraId="3466EE49" w14:textId="77777777" w:rsidR="007E150C" w:rsidRPr="00DD370F" w:rsidRDefault="007E150C" w:rsidP="00DD370F">
      <w:pPr>
        <w:pStyle w:val="NormalWeb"/>
        <w:shd w:val="clear" w:color="auto" w:fill="FFFFFF"/>
        <w:spacing w:before="0" w:beforeAutospacing="0" w:after="0" w:afterAutospacing="0"/>
        <w:rPr>
          <w:rFonts w:asciiTheme="minorHAnsi" w:hAnsiTheme="minorHAnsi" w:cstheme="minorHAnsi"/>
          <w:color w:val="000000"/>
          <w:sz w:val="22"/>
          <w:szCs w:val="22"/>
        </w:rPr>
      </w:pPr>
      <w:r w:rsidRPr="00DD370F">
        <w:rPr>
          <w:rFonts w:asciiTheme="minorHAnsi" w:hAnsiTheme="minorHAnsi" w:cstheme="minorHAnsi"/>
          <w:color w:val="000000"/>
          <w:sz w:val="22"/>
          <w:szCs w:val="22"/>
        </w:rPr>
        <w:t>In addition to cost estimation, our </w:t>
      </w:r>
      <w:hyperlink r:id="rId62" w:history="1">
        <w:r w:rsidRPr="00DD370F">
          <w:rPr>
            <w:rFonts w:asciiTheme="minorHAnsi" w:hAnsiTheme="minorHAnsi" w:cstheme="minorHAnsi"/>
            <w:color w:val="000000"/>
            <w:sz w:val="22"/>
            <w:szCs w:val="22"/>
          </w:rPr>
          <w:t>Cloud Storage Manager</w:t>
        </w:r>
      </w:hyperlink>
      <w:r w:rsidRPr="00DD370F">
        <w:rPr>
          <w:rFonts w:asciiTheme="minorHAnsi" w:hAnsiTheme="minorHAnsi" w:cstheme="minorHAnsi"/>
          <w:color w:val="000000"/>
          <w:sz w:val="22"/>
          <w:szCs w:val="22"/>
        </w:rPr>
        <w:t> software helps you gain insights into your </w:t>
      </w:r>
      <w:hyperlink r:id="rId63" w:history="1">
        <w:r w:rsidRPr="00DD370F">
          <w:rPr>
            <w:rFonts w:asciiTheme="minorHAnsi" w:hAnsiTheme="minorHAnsi" w:cstheme="minorHAnsi"/>
            <w:color w:val="000000"/>
            <w:sz w:val="22"/>
            <w:szCs w:val="22"/>
          </w:rPr>
          <w:t>Azure Blob and File storage consumption,</w:t>
        </w:r>
      </w:hyperlink>
      <w:r w:rsidRPr="00DD370F">
        <w:rPr>
          <w:rFonts w:asciiTheme="minorHAnsi" w:hAnsiTheme="minorHAnsi" w:cstheme="minorHAnsi"/>
          <w:color w:val="000000"/>
          <w:sz w:val="22"/>
          <w:szCs w:val="22"/>
        </w:rPr>
        <w:t> providing detailed reports on storage usage and</w:t>
      </w:r>
      <w:hyperlink r:id="rId64" w:history="1">
        <w:r w:rsidRPr="00DD370F">
          <w:rPr>
            <w:rFonts w:asciiTheme="minorHAnsi" w:hAnsiTheme="minorHAnsi" w:cstheme="minorHAnsi"/>
            <w:color w:val="000000"/>
            <w:sz w:val="22"/>
            <w:szCs w:val="22"/>
          </w:rPr>
          <w:t> growth trend</w:t>
        </w:r>
      </w:hyperlink>
      <w:r w:rsidRPr="00DD370F">
        <w:rPr>
          <w:rFonts w:asciiTheme="minorHAnsi" w:hAnsiTheme="minorHAnsi" w:cstheme="minorHAnsi"/>
          <w:color w:val="000000"/>
          <w:sz w:val="22"/>
          <w:szCs w:val="22"/>
        </w:rPr>
        <w:t>s. By understanding these trends and proactively managing your storage, you can</w:t>
      </w:r>
      <w:hyperlink r:id="rId65" w:history="1">
        <w:r w:rsidRPr="00DD370F">
          <w:rPr>
            <w:rFonts w:asciiTheme="minorHAnsi" w:hAnsiTheme="minorHAnsi" w:cstheme="minorHAnsi"/>
            <w:color w:val="000000"/>
            <w:sz w:val="22"/>
            <w:szCs w:val="22"/>
          </w:rPr>
          <w:t> save money</w:t>
        </w:r>
      </w:hyperlink>
      <w:r w:rsidRPr="00DD370F">
        <w:rPr>
          <w:rFonts w:asciiTheme="minorHAnsi" w:hAnsiTheme="minorHAnsi" w:cstheme="minorHAnsi"/>
          <w:color w:val="000000"/>
          <w:sz w:val="22"/>
          <w:szCs w:val="22"/>
        </w:rPr>
        <w:t> on your Azure storage expenses. </w:t>
      </w:r>
    </w:p>
    <w:p w14:paraId="6BD04680" w14:textId="77777777" w:rsidR="007E150C" w:rsidRDefault="007E150C" w:rsidP="00DD370F">
      <w:pPr>
        <w:pStyle w:val="NormalWeb"/>
        <w:shd w:val="clear" w:color="auto" w:fill="FFFFFF"/>
        <w:spacing w:before="0" w:beforeAutospacing="0" w:after="0" w:afterAutospacing="0"/>
        <w:rPr>
          <w:rFonts w:ascii="Arial" w:hAnsi="Arial" w:cs="Arial"/>
          <w:color w:val="353535"/>
        </w:rPr>
      </w:pPr>
      <w:r>
        <w:rPr>
          <w:rFonts w:ascii="Arial" w:hAnsi="Arial" w:cs="Arial"/>
          <w:color w:val="353535"/>
        </w:rPr>
        <w:t> </w:t>
      </w:r>
    </w:p>
    <w:p w14:paraId="3AC8A81B" w14:textId="3EE5F01F" w:rsidR="00DD370F" w:rsidRDefault="00DD370F" w:rsidP="002711D4">
      <w:pPr>
        <w:pStyle w:val="Heading3"/>
        <w:shd w:val="clear" w:color="auto" w:fill="FFFFFF"/>
        <w:spacing w:before="0"/>
        <w:jc w:val="center"/>
        <w:rPr>
          <w:rFonts w:ascii="Arial" w:hAnsi="Arial" w:cs="Arial"/>
          <w:color w:val="000000"/>
          <w:sz w:val="39"/>
          <w:szCs w:val="39"/>
        </w:rPr>
      </w:pPr>
    </w:p>
    <w:p w14:paraId="1639A6B6" w14:textId="77777777" w:rsidR="00DD370F" w:rsidRPr="00DD370F" w:rsidRDefault="00DD370F" w:rsidP="00DD370F"/>
    <w:p w14:paraId="275A733D" w14:textId="56D4BFA3" w:rsidR="002711D4" w:rsidRPr="00DD370F" w:rsidRDefault="002711D4" w:rsidP="002711D4">
      <w:pPr>
        <w:pStyle w:val="Heading3"/>
        <w:shd w:val="clear" w:color="auto" w:fill="FFFFFF"/>
        <w:spacing w:before="0"/>
        <w:jc w:val="center"/>
        <w:rPr>
          <w:rFonts w:asciiTheme="minorHAnsi" w:hAnsiTheme="minorHAnsi" w:cstheme="minorHAnsi"/>
          <w:b/>
          <w:bCs/>
          <w:color w:val="000000"/>
          <w:sz w:val="22"/>
          <w:szCs w:val="22"/>
        </w:rPr>
      </w:pPr>
      <w:r w:rsidRPr="00DD370F">
        <w:rPr>
          <w:rFonts w:asciiTheme="minorHAnsi" w:hAnsiTheme="minorHAnsi" w:cstheme="minorHAnsi"/>
          <w:b/>
          <w:bCs/>
          <w:color w:val="000000"/>
          <w:sz w:val="22"/>
          <w:szCs w:val="22"/>
        </w:rPr>
        <w:t>Azure Resource Groups Conclusion</w:t>
      </w:r>
    </w:p>
    <w:p w14:paraId="5403BD0E" w14:textId="77777777" w:rsidR="002711D4" w:rsidRPr="00DD370F" w:rsidRDefault="002711D4" w:rsidP="002711D4">
      <w:pPr>
        <w:pStyle w:val="NormalWeb"/>
        <w:shd w:val="clear" w:color="auto" w:fill="FFFFFF"/>
        <w:spacing w:before="0" w:beforeAutospacing="0" w:after="450" w:afterAutospacing="0"/>
        <w:rPr>
          <w:rFonts w:asciiTheme="minorHAnsi" w:hAnsiTheme="minorHAnsi" w:cstheme="minorHAnsi"/>
          <w:color w:val="353535"/>
          <w:sz w:val="22"/>
          <w:szCs w:val="22"/>
        </w:rPr>
      </w:pPr>
      <w:r w:rsidRPr="00DD370F">
        <w:rPr>
          <w:rFonts w:asciiTheme="minorHAnsi" w:hAnsiTheme="minorHAnsi" w:cstheme="minorHAnsi"/>
          <w:color w:val="000000"/>
          <w:sz w:val="22"/>
          <w:szCs w:val="22"/>
        </w:rPr>
        <w:t>The below table is not a complete list of Azure Services that can be contained in an Azure Resource Group, it is only an example of the most common Azure Services. </w:t>
      </w:r>
    </w:p>
    <w:tbl>
      <w:tblPr>
        <w:tblStyle w:val="TableGrid"/>
        <w:tblW w:w="0" w:type="auto"/>
        <w:tblLook w:val="04A0" w:firstRow="1" w:lastRow="0" w:firstColumn="1" w:lastColumn="0" w:noHBand="0" w:noVBand="1"/>
      </w:tblPr>
      <w:tblGrid>
        <w:gridCol w:w="2074"/>
        <w:gridCol w:w="7276"/>
      </w:tblGrid>
      <w:tr w:rsidR="002711D4" w14:paraId="6D8EDF1B" w14:textId="77777777" w:rsidTr="00DD370F">
        <w:trPr>
          <w:trHeight w:val="665"/>
        </w:trPr>
        <w:tc>
          <w:tcPr>
            <w:tcW w:w="0" w:type="auto"/>
            <w:hideMark/>
          </w:tcPr>
          <w:p w14:paraId="2E78B062" w14:textId="77777777" w:rsidR="002711D4" w:rsidRPr="00DD370F" w:rsidRDefault="002711D4">
            <w:pPr>
              <w:spacing w:after="600"/>
              <w:rPr>
                <w:rFonts w:eastAsiaTheme="majorEastAsia" w:cstheme="minorHAnsi"/>
                <w:b/>
                <w:bCs/>
                <w:color w:val="000000"/>
              </w:rPr>
            </w:pPr>
            <w:r w:rsidRPr="00DD370F">
              <w:rPr>
                <w:rFonts w:eastAsiaTheme="majorEastAsia" w:cstheme="minorHAnsi"/>
                <w:b/>
                <w:bCs/>
                <w:color w:val="000000"/>
              </w:rPr>
              <w:t>Category</w:t>
            </w:r>
          </w:p>
        </w:tc>
        <w:tc>
          <w:tcPr>
            <w:tcW w:w="0" w:type="auto"/>
            <w:hideMark/>
          </w:tcPr>
          <w:p w14:paraId="67136176" w14:textId="77777777" w:rsidR="002711D4" w:rsidRDefault="002711D4">
            <w:pPr>
              <w:spacing w:after="600"/>
              <w:rPr>
                <w:b/>
                <w:bCs/>
              </w:rPr>
            </w:pPr>
            <w:r>
              <w:rPr>
                <w:b/>
                <w:bCs/>
                <w:color w:val="000000"/>
              </w:rPr>
              <w:t>Azure Service(s)</w:t>
            </w:r>
          </w:p>
        </w:tc>
      </w:tr>
      <w:tr w:rsidR="002711D4" w14:paraId="52AC94BE" w14:textId="77777777" w:rsidTr="00DD370F">
        <w:tc>
          <w:tcPr>
            <w:tcW w:w="0" w:type="auto"/>
            <w:hideMark/>
          </w:tcPr>
          <w:p w14:paraId="1D11F696" w14:textId="77777777" w:rsidR="002711D4" w:rsidRPr="00DD370F" w:rsidRDefault="002711D4">
            <w:pPr>
              <w:pStyle w:val="Heading5"/>
              <w:spacing w:before="0" w:after="30"/>
              <w:rPr>
                <w:rFonts w:asciiTheme="minorHAnsi" w:hAnsiTheme="minorHAnsi" w:cstheme="minorHAnsi"/>
                <w:b/>
                <w:bCs/>
                <w:color w:val="000000"/>
              </w:rPr>
            </w:pPr>
            <w:r w:rsidRPr="00DD370F">
              <w:rPr>
                <w:rFonts w:asciiTheme="minorHAnsi" w:hAnsiTheme="minorHAnsi" w:cstheme="minorHAnsi"/>
                <w:b/>
                <w:bCs/>
                <w:color w:val="000000"/>
              </w:rPr>
              <w:t>Compute</w:t>
            </w:r>
          </w:p>
        </w:tc>
        <w:tc>
          <w:tcPr>
            <w:tcW w:w="0" w:type="auto"/>
            <w:hideMark/>
          </w:tcPr>
          <w:p w14:paraId="552DA1FF" w14:textId="77777777" w:rsidR="002711D4" w:rsidRPr="00DD370F" w:rsidRDefault="002711D4">
            <w:pPr>
              <w:rPr>
                <w:rFonts w:ascii="Times New Roman" w:hAnsi="Times New Roman"/>
              </w:rPr>
            </w:pPr>
            <w:r w:rsidRPr="00DD370F">
              <w:rPr>
                <w:color w:val="000000"/>
              </w:rPr>
              <w:t>Virtual Machines, Azure Functions, Azure Kubernetes Service, Azure Container Instances</w:t>
            </w:r>
          </w:p>
        </w:tc>
      </w:tr>
      <w:tr w:rsidR="002711D4" w14:paraId="558BB2A6" w14:textId="77777777" w:rsidTr="00DD370F">
        <w:tc>
          <w:tcPr>
            <w:tcW w:w="0" w:type="auto"/>
            <w:hideMark/>
          </w:tcPr>
          <w:p w14:paraId="41D32673" w14:textId="77777777" w:rsidR="002711D4" w:rsidRPr="00DD370F" w:rsidRDefault="002711D4">
            <w:pPr>
              <w:pStyle w:val="Heading5"/>
              <w:spacing w:before="0" w:after="30"/>
              <w:rPr>
                <w:rFonts w:asciiTheme="minorHAnsi" w:hAnsiTheme="minorHAnsi" w:cstheme="minorHAnsi"/>
                <w:b/>
                <w:bCs/>
                <w:color w:val="000000"/>
              </w:rPr>
            </w:pPr>
            <w:r w:rsidRPr="00DD370F">
              <w:rPr>
                <w:rFonts w:asciiTheme="minorHAnsi" w:hAnsiTheme="minorHAnsi" w:cstheme="minorHAnsi"/>
                <w:b/>
                <w:bCs/>
                <w:color w:val="000000"/>
              </w:rPr>
              <w:t>Storage</w:t>
            </w:r>
          </w:p>
        </w:tc>
        <w:tc>
          <w:tcPr>
            <w:tcW w:w="0" w:type="auto"/>
            <w:hideMark/>
          </w:tcPr>
          <w:p w14:paraId="5C76D30E" w14:textId="77777777" w:rsidR="002711D4" w:rsidRPr="00DD370F" w:rsidRDefault="002711D4">
            <w:pPr>
              <w:rPr>
                <w:rFonts w:ascii="Times New Roman" w:hAnsi="Times New Roman"/>
              </w:rPr>
            </w:pPr>
            <w:r w:rsidRPr="00DD370F">
              <w:rPr>
                <w:color w:val="000000"/>
              </w:rPr>
              <w:t>Azure Blob Storage, Azure File Storage, Azure Queue Storage, Azure Table Storage</w:t>
            </w:r>
          </w:p>
        </w:tc>
      </w:tr>
      <w:tr w:rsidR="002711D4" w14:paraId="4CDEC837" w14:textId="77777777" w:rsidTr="00DD370F">
        <w:tc>
          <w:tcPr>
            <w:tcW w:w="0" w:type="auto"/>
            <w:hideMark/>
          </w:tcPr>
          <w:p w14:paraId="6B518017" w14:textId="77777777" w:rsidR="002711D4" w:rsidRPr="00DD370F" w:rsidRDefault="002711D4">
            <w:pPr>
              <w:pStyle w:val="Heading5"/>
              <w:spacing w:before="0" w:after="30"/>
              <w:rPr>
                <w:rFonts w:asciiTheme="minorHAnsi" w:hAnsiTheme="minorHAnsi" w:cstheme="minorHAnsi"/>
                <w:b/>
                <w:bCs/>
                <w:color w:val="000000"/>
              </w:rPr>
            </w:pPr>
            <w:r w:rsidRPr="00DD370F">
              <w:rPr>
                <w:rFonts w:asciiTheme="minorHAnsi" w:hAnsiTheme="minorHAnsi" w:cstheme="minorHAnsi"/>
                <w:b/>
                <w:bCs/>
                <w:color w:val="000000"/>
              </w:rPr>
              <w:t>Database</w:t>
            </w:r>
          </w:p>
        </w:tc>
        <w:tc>
          <w:tcPr>
            <w:tcW w:w="0" w:type="auto"/>
            <w:hideMark/>
          </w:tcPr>
          <w:p w14:paraId="30ABE0E0" w14:textId="77777777" w:rsidR="002711D4" w:rsidRPr="00DD370F" w:rsidRDefault="002711D4">
            <w:pPr>
              <w:rPr>
                <w:rFonts w:ascii="Times New Roman" w:hAnsi="Times New Roman"/>
              </w:rPr>
            </w:pPr>
            <w:r w:rsidRPr="00DD370F">
              <w:rPr>
                <w:color w:val="000000"/>
              </w:rPr>
              <w:t>Azure SQL Database, Azure Cosmos DB, Azure Database for MySQL, Azure Database for PostgreSQL</w:t>
            </w:r>
          </w:p>
        </w:tc>
      </w:tr>
      <w:tr w:rsidR="002711D4" w14:paraId="73B2A390" w14:textId="77777777" w:rsidTr="00DD370F">
        <w:tc>
          <w:tcPr>
            <w:tcW w:w="0" w:type="auto"/>
            <w:hideMark/>
          </w:tcPr>
          <w:p w14:paraId="19B3D3D4" w14:textId="77777777" w:rsidR="002711D4" w:rsidRPr="00DD370F" w:rsidRDefault="002711D4">
            <w:pPr>
              <w:pStyle w:val="Heading5"/>
              <w:spacing w:before="0" w:after="30"/>
              <w:rPr>
                <w:rFonts w:asciiTheme="minorHAnsi" w:hAnsiTheme="minorHAnsi" w:cstheme="minorHAnsi"/>
                <w:b/>
                <w:bCs/>
                <w:color w:val="000000"/>
              </w:rPr>
            </w:pPr>
            <w:r w:rsidRPr="00DD370F">
              <w:rPr>
                <w:rFonts w:asciiTheme="minorHAnsi" w:hAnsiTheme="minorHAnsi" w:cstheme="minorHAnsi"/>
                <w:b/>
                <w:bCs/>
                <w:color w:val="000000"/>
              </w:rPr>
              <w:t>Networking</w:t>
            </w:r>
          </w:p>
        </w:tc>
        <w:tc>
          <w:tcPr>
            <w:tcW w:w="0" w:type="auto"/>
            <w:hideMark/>
          </w:tcPr>
          <w:p w14:paraId="22D22A6F" w14:textId="77777777" w:rsidR="002711D4" w:rsidRPr="00DD370F" w:rsidRDefault="002711D4">
            <w:pPr>
              <w:rPr>
                <w:rFonts w:ascii="Times New Roman" w:hAnsi="Times New Roman"/>
              </w:rPr>
            </w:pPr>
            <w:r w:rsidRPr="00DD370F">
              <w:rPr>
                <w:color w:val="000000"/>
              </w:rPr>
              <w:t>Virtual Network, ExpressRoute, Azure DNS, Azure Traffic Manager</w:t>
            </w:r>
          </w:p>
        </w:tc>
      </w:tr>
      <w:tr w:rsidR="002711D4" w14:paraId="5F096A4F" w14:textId="77777777" w:rsidTr="00DD370F">
        <w:tc>
          <w:tcPr>
            <w:tcW w:w="0" w:type="auto"/>
            <w:hideMark/>
          </w:tcPr>
          <w:p w14:paraId="2739B0D8" w14:textId="77777777" w:rsidR="002711D4" w:rsidRPr="00DD370F" w:rsidRDefault="002711D4">
            <w:pPr>
              <w:pStyle w:val="Heading5"/>
              <w:spacing w:before="0" w:after="30"/>
              <w:rPr>
                <w:rFonts w:asciiTheme="minorHAnsi" w:hAnsiTheme="minorHAnsi" w:cstheme="minorHAnsi"/>
                <w:b/>
                <w:bCs/>
                <w:color w:val="000000"/>
              </w:rPr>
            </w:pPr>
            <w:r w:rsidRPr="00DD370F">
              <w:rPr>
                <w:rFonts w:asciiTheme="minorHAnsi" w:hAnsiTheme="minorHAnsi" w:cstheme="minorHAnsi"/>
                <w:b/>
                <w:bCs/>
                <w:color w:val="000000"/>
              </w:rPr>
              <w:t>Web &amp; Mobile</w:t>
            </w:r>
          </w:p>
        </w:tc>
        <w:tc>
          <w:tcPr>
            <w:tcW w:w="0" w:type="auto"/>
            <w:hideMark/>
          </w:tcPr>
          <w:p w14:paraId="6B4206BD" w14:textId="77777777" w:rsidR="002711D4" w:rsidRPr="00DD370F" w:rsidRDefault="002711D4">
            <w:pPr>
              <w:rPr>
                <w:rFonts w:ascii="Times New Roman" w:hAnsi="Times New Roman"/>
              </w:rPr>
            </w:pPr>
            <w:r w:rsidRPr="00DD370F">
              <w:rPr>
                <w:color w:val="000000"/>
              </w:rPr>
              <w:t>Azure App Service, Azure API Management, Azure Notification Hubs</w:t>
            </w:r>
          </w:p>
        </w:tc>
      </w:tr>
      <w:tr w:rsidR="002711D4" w14:paraId="2C02EEAB" w14:textId="77777777" w:rsidTr="00DD370F">
        <w:tc>
          <w:tcPr>
            <w:tcW w:w="0" w:type="auto"/>
            <w:hideMark/>
          </w:tcPr>
          <w:p w14:paraId="0740370A" w14:textId="77777777" w:rsidR="002711D4" w:rsidRPr="00DD370F" w:rsidRDefault="002711D4">
            <w:pPr>
              <w:pStyle w:val="Heading5"/>
              <w:spacing w:before="0" w:after="30"/>
              <w:rPr>
                <w:rFonts w:asciiTheme="minorHAnsi" w:hAnsiTheme="minorHAnsi" w:cstheme="minorHAnsi"/>
                <w:b/>
                <w:bCs/>
                <w:color w:val="000000"/>
              </w:rPr>
            </w:pPr>
            <w:r w:rsidRPr="00DD370F">
              <w:rPr>
                <w:rFonts w:asciiTheme="minorHAnsi" w:hAnsiTheme="minorHAnsi" w:cstheme="minorHAnsi"/>
                <w:b/>
                <w:bCs/>
                <w:color w:val="000000"/>
              </w:rPr>
              <w:t>Containers</w:t>
            </w:r>
          </w:p>
        </w:tc>
        <w:tc>
          <w:tcPr>
            <w:tcW w:w="0" w:type="auto"/>
            <w:hideMark/>
          </w:tcPr>
          <w:p w14:paraId="458C220C" w14:textId="77777777" w:rsidR="002711D4" w:rsidRPr="00DD370F" w:rsidRDefault="002711D4">
            <w:pPr>
              <w:rPr>
                <w:rFonts w:ascii="Times New Roman" w:hAnsi="Times New Roman"/>
              </w:rPr>
            </w:pPr>
            <w:r w:rsidRPr="00DD370F">
              <w:rPr>
                <w:color w:val="000000"/>
              </w:rPr>
              <w:t>Azure Container Registry, Azure Container Instances</w:t>
            </w:r>
          </w:p>
        </w:tc>
      </w:tr>
      <w:tr w:rsidR="002711D4" w14:paraId="14ABC527" w14:textId="77777777" w:rsidTr="00DD370F">
        <w:tc>
          <w:tcPr>
            <w:tcW w:w="0" w:type="auto"/>
            <w:hideMark/>
          </w:tcPr>
          <w:p w14:paraId="078AD477" w14:textId="77777777" w:rsidR="002711D4" w:rsidRPr="00DD370F" w:rsidRDefault="002711D4">
            <w:pPr>
              <w:pStyle w:val="Heading5"/>
              <w:spacing w:before="0" w:after="30"/>
              <w:rPr>
                <w:rFonts w:asciiTheme="minorHAnsi" w:hAnsiTheme="minorHAnsi" w:cstheme="minorHAnsi"/>
                <w:b/>
                <w:bCs/>
                <w:color w:val="000000"/>
              </w:rPr>
            </w:pPr>
            <w:r w:rsidRPr="00DD370F">
              <w:rPr>
                <w:rFonts w:asciiTheme="minorHAnsi" w:hAnsiTheme="minorHAnsi" w:cstheme="minorHAnsi"/>
                <w:b/>
                <w:bCs/>
                <w:color w:val="000000"/>
              </w:rPr>
              <w:t>Analytics</w:t>
            </w:r>
          </w:p>
        </w:tc>
        <w:tc>
          <w:tcPr>
            <w:tcW w:w="0" w:type="auto"/>
            <w:hideMark/>
          </w:tcPr>
          <w:p w14:paraId="74059180" w14:textId="77777777" w:rsidR="002711D4" w:rsidRPr="00DD370F" w:rsidRDefault="002711D4">
            <w:pPr>
              <w:rPr>
                <w:rFonts w:ascii="Times New Roman" w:hAnsi="Times New Roman"/>
              </w:rPr>
            </w:pPr>
            <w:r w:rsidRPr="00DD370F">
              <w:rPr>
                <w:color w:val="000000"/>
              </w:rPr>
              <w:t>Azure Synapse Analytics, Azure Stream Analytics, Azure Data Lake Storage</w:t>
            </w:r>
          </w:p>
        </w:tc>
      </w:tr>
      <w:tr w:rsidR="002711D4" w14:paraId="025BACDE" w14:textId="77777777" w:rsidTr="00DD370F">
        <w:tc>
          <w:tcPr>
            <w:tcW w:w="0" w:type="auto"/>
            <w:hideMark/>
          </w:tcPr>
          <w:p w14:paraId="1CB72124" w14:textId="77777777" w:rsidR="002711D4" w:rsidRPr="00DD370F" w:rsidRDefault="002711D4">
            <w:pPr>
              <w:pStyle w:val="Heading5"/>
              <w:spacing w:before="0" w:after="30"/>
              <w:rPr>
                <w:rFonts w:asciiTheme="minorHAnsi" w:hAnsiTheme="minorHAnsi" w:cstheme="minorHAnsi"/>
                <w:b/>
                <w:bCs/>
                <w:color w:val="000000"/>
              </w:rPr>
            </w:pPr>
            <w:r w:rsidRPr="00DD370F">
              <w:rPr>
                <w:rFonts w:asciiTheme="minorHAnsi" w:hAnsiTheme="minorHAnsi" w:cstheme="minorHAnsi"/>
                <w:b/>
                <w:bCs/>
                <w:color w:val="000000"/>
              </w:rPr>
              <w:t>AI &amp; Machine Learning</w:t>
            </w:r>
          </w:p>
        </w:tc>
        <w:tc>
          <w:tcPr>
            <w:tcW w:w="0" w:type="auto"/>
            <w:hideMark/>
          </w:tcPr>
          <w:p w14:paraId="387F2FDB" w14:textId="77777777" w:rsidR="002711D4" w:rsidRPr="00DD370F" w:rsidRDefault="002711D4">
            <w:pPr>
              <w:rPr>
                <w:rFonts w:ascii="Times New Roman" w:hAnsi="Times New Roman"/>
              </w:rPr>
            </w:pPr>
            <w:r w:rsidRPr="00DD370F">
              <w:rPr>
                <w:color w:val="000000"/>
              </w:rPr>
              <w:t>Azure Machine Learning, Azure Cognitive Services, Azure Bot Service</w:t>
            </w:r>
          </w:p>
        </w:tc>
      </w:tr>
      <w:tr w:rsidR="002711D4" w14:paraId="41086B26" w14:textId="77777777" w:rsidTr="00DD370F">
        <w:tc>
          <w:tcPr>
            <w:tcW w:w="0" w:type="auto"/>
            <w:hideMark/>
          </w:tcPr>
          <w:p w14:paraId="12037EFE" w14:textId="77777777" w:rsidR="002711D4" w:rsidRPr="00DD370F" w:rsidRDefault="002711D4">
            <w:pPr>
              <w:pStyle w:val="Heading5"/>
              <w:spacing w:before="0" w:after="30"/>
              <w:rPr>
                <w:rFonts w:asciiTheme="minorHAnsi" w:hAnsiTheme="minorHAnsi" w:cstheme="minorHAnsi"/>
                <w:b/>
                <w:bCs/>
                <w:color w:val="000000"/>
              </w:rPr>
            </w:pPr>
            <w:r w:rsidRPr="00DD370F">
              <w:rPr>
                <w:rFonts w:asciiTheme="minorHAnsi" w:hAnsiTheme="minorHAnsi" w:cstheme="minorHAnsi"/>
                <w:b/>
                <w:bCs/>
                <w:color w:val="000000"/>
              </w:rPr>
              <w:t>Internet of Things (IoT)</w:t>
            </w:r>
          </w:p>
        </w:tc>
        <w:tc>
          <w:tcPr>
            <w:tcW w:w="0" w:type="auto"/>
            <w:hideMark/>
          </w:tcPr>
          <w:p w14:paraId="2B2B8E8C" w14:textId="77777777" w:rsidR="002711D4" w:rsidRPr="00DD370F" w:rsidRDefault="002711D4">
            <w:pPr>
              <w:rPr>
                <w:rFonts w:ascii="Times New Roman" w:hAnsi="Times New Roman"/>
              </w:rPr>
            </w:pPr>
            <w:r w:rsidRPr="00DD370F">
              <w:rPr>
                <w:color w:val="000000"/>
              </w:rPr>
              <w:t>Azure IoT Hub, Azure IoT Edge, Azure IoT Central</w:t>
            </w:r>
          </w:p>
        </w:tc>
      </w:tr>
      <w:tr w:rsidR="002711D4" w14:paraId="18060A64" w14:textId="77777777" w:rsidTr="00DD370F">
        <w:tc>
          <w:tcPr>
            <w:tcW w:w="0" w:type="auto"/>
            <w:hideMark/>
          </w:tcPr>
          <w:p w14:paraId="7B0365EC" w14:textId="77777777" w:rsidR="002711D4" w:rsidRPr="00DD370F" w:rsidRDefault="002711D4">
            <w:pPr>
              <w:pStyle w:val="Heading5"/>
              <w:spacing w:before="0" w:after="30"/>
              <w:rPr>
                <w:rFonts w:asciiTheme="minorHAnsi" w:hAnsiTheme="minorHAnsi" w:cstheme="minorHAnsi"/>
                <w:b/>
                <w:bCs/>
                <w:color w:val="000000"/>
              </w:rPr>
            </w:pPr>
            <w:r w:rsidRPr="00DD370F">
              <w:rPr>
                <w:rFonts w:asciiTheme="minorHAnsi" w:hAnsiTheme="minorHAnsi" w:cstheme="minorHAnsi"/>
                <w:b/>
                <w:bCs/>
                <w:color w:val="000000"/>
              </w:rPr>
              <w:t>Integration</w:t>
            </w:r>
          </w:p>
        </w:tc>
        <w:tc>
          <w:tcPr>
            <w:tcW w:w="0" w:type="auto"/>
            <w:hideMark/>
          </w:tcPr>
          <w:p w14:paraId="4C69F5C3" w14:textId="77777777" w:rsidR="002711D4" w:rsidRPr="00DD370F" w:rsidRDefault="002711D4">
            <w:pPr>
              <w:rPr>
                <w:rFonts w:ascii="Times New Roman" w:hAnsi="Times New Roman"/>
              </w:rPr>
            </w:pPr>
            <w:r w:rsidRPr="00DD370F">
              <w:rPr>
                <w:color w:val="000000"/>
              </w:rPr>
              <w:t>Azure Logic Apps, Azure Service Bus, Azure Event</w:t>
            </w:r>
          </w:p>
        </w:tc>
      </w:tr>
    </w:tbl>
    <w:p w14:paraId="3408FD83" w14:textId="77777777" w:rsidR="00DD370F" w:rsidRDefault="00DD370F" w:rsidP="002711D4">
      <w:pPr>
        <w:pStyle w:val="Heading3"/>
        <w:shd w:val="clear" w:color="auto" w:fill="FFFFFF"/>
        <w:spacing w:before="0"/>
        <w:jc w:val="center"/>
        <w:rPr>
          <w:rFonts w:ascii="Arial" w:hAnsi="Arial" w:cs="Arial"/>
          <w:color w:val="000000"/>
          <w:sz w:val="39"/>
          <w:szCs w:val="39"/>
        </w:rPr>
      </w:pPr>
    </w:p>
    <w:p w14:paraId="3AC95BEB" w14:textId="09AFB03E" w:rsidR="002711D4" w:rsidRPr="00DD370F" w:rsidRDefault="002711D4" w:rsidP="002711D4">
      <w:pPr>
        <w:pStyle w:val="Heading3"/>
        <w:shd w:val="clear" w:color="auto" w:fill="FFFFFF"/>
        <w:spacing w:before="0"/>
        <w:jc w:val="center"/>
        <w:rPr>
          <w:rFonts w:asciiTheme="minorHAnsi" w:hAnsiTheme="minorHAnsi" w:cstheme="minorHAnsi"/>
          <w:b/>
          <w:bCs/>
          <w:color w:val="000000"/>
          <w:sz w:val="22"/>
          <w:szCs w:val="22"/>
        </w:rPr>
      </w:pPr>
      <w:r w:rsidRPr="00DD370F">
        <w:rPr>
          <w:rFonts w:asciiTheme="minorHAnsi" w:hAnsiTheme="minorHAnsi" w:cstheme="minorHAnsi"/>
          <w:b/>
          <w:bCs/>
          <w:color w:val="000000"/>
          <w:sz w:val="22"/>
          <w:szCs w:val="22"/>
        </w:rPr>
        <w:t>Azure Resource Groups FAQs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2"/>
        <w:gridCol w:w="2546"/>
        <w:gridCol w:w="6032"/>
      </w:tblGrid>
      <w:tr w:rsidR="002711D4" w14:paraId="0E2B8CB2" w14:textId="77777777" w:rsidTr="00DD370F">
        <w:trPr>
          <w:trHeight w:val="503"/>
          <w:tblHeader/>
        </w:trPr>
        <w:tc>
          <w:tcPr>
            <w:tcW w:w="412" w:type="pct"/>
            <w:shd w:val="clear" w:color="auto" w:fill="auto"/>
            <w:tcMar>
              <w:top w:w="225" w:type="dxa"/>
              <w:left w:w="225" w:type="dxa"/>
              <w:bottom w:w="225" w:type="dxa"/>
              <w:right w:w="225" w:type="dxa"/>
            </w:tcMar>
            <w:vAlign w:val="center"/>
            <w:hideMark/>
          </w:tcPr>
          <w:p w14:paraId="59D82C0C" w14:textId="77777777" w:rsidR="002711D4" w:rsidRPr="008D54F4" w:rsidRDefault="002711D4" w:rsidP="006D20CA">
            <w:pPr>
              <w:spacing w:after="0" w:line="240" w:lineRule="auto"/>
              <w:rPr>
                <w:rFonts w:eastAsiaTheme="majorEastAsia" w:cstheme="minorHAnsi"/>
                <w:b/>
                <w:bCs/>
                <w:color w:val="000000"/>
              </w:rPr>
            </w:pPr>
            <w:r w:rsidRPr="008D54F4">
              <w:rPr>
                <w:rFonts w:eastAsiaTheme="majorEastAsia" w:cstheme="minorHAnsi"/>
                <w:b/>
                <w:bCs/>
                <w:color w:val="000000"/>
              </w:rPr>
              <w:t>No.</w:t>
            </w:r>
          </w:p>
        </w:tc>
        <w:tc>
          <w:tcPr>
            <w:tcW w:w="1362" w:type="pct"/>
            <w:shd w:val="clear" w:color="auto" w:fill="auto"/>
            <w:tcMar>
              <w:top w:w="225" w:type="dxa"/>
              <w:left w:w="225" w:type="dxa"/>
              <w:bottom w:w="225" w:type="dxa"/>
              <w:right w:w="225" w:type="dxa"/>
            </w:tcMar>
            <w:vAlign w:val="center"/>
            <w:hideMark/>
          </w:tcPr>
          <w:p w14:paraId="551EB4DB" w14:textId="77777777" w:rsidR="002711D4" w:rsidRPr="008D54F4" w:rsidRDefault="002711D4" w:rsidP="006D20CA">
            <w:pPr>
              <w:spacing w:after="0" w:line="240" w:lineRule="auto"/>
              <w:rPr>
                <w:rFonts w:eastAsiaTheme="majorEastAsia" w:cstheme="minorHAnsi"/>
                <w:b/>
                <w:bCs/>
                <w:color w:val="000000"/>
              </w:rPr>
            </w:pPr>
            <w:r w:rsidRPr="008D54F4">
              <w:rPr>
                <w:rFonts w:eastAsiaTheme="majorEastAsia" w:cstheme="minorHAnsi"/>
                <w:b/>
                <w:bCs/>
                <w:color w:val="000000"/>
              </w:rPr>
              <w:t>Question</w:t>
            </w:r>
          </w:p>
        </w:tc>
        <w:tc>
          <w:tcPr>
            <w:tcW w:w="3225" w:type="pct"/>
            <w:shd w:val="clear" w:color="auto" w:fill="auto"/>
            <w:tcMar>
              <w:top w:w="225" w:type="dxa"/>
              <w:left w:w="225" w:type="dxa"/>
              <w:bottom w:w="225" w:type="dxa"/>
              <w:right w:w="225" w:type="dxa"/>
            </w:tcMar>
            <w:vAlign w:val="center"/>
            <w:hideMark/>
          </w:tcPr>
          <w:p w14:paraId="160D1000" w14:textId="77777777" w:rsidR="002711D4" w:rsidRPr="008D54F4" w:rsidRDefault="002711D4" w:rsidP="006D20CA">
            <w:pPr>
              <w:spacing w:after="0" w:line="240" w:lineRule="auto"/>
              <w:rPr>
                <w:rFonts w:eastAsiaTheme="majorEastAsia" w:cstheme="minorHAnsi"/>
                <w:b/>
                <w:bCs/>
                <w:color w:val="000000"/>
              </w:rPr>
            </w:pPr>
            <w:r w:rsidRPr="008D54F4">
              <w:rPr>
                <w:rFonts w:eastAsiaTheme="majorEastAsia" w:cstheme="minorHAnsi"/>
                <w:b/>
                <w:bCs/>
                <w:color w:val="000000"/>
              </w:rPr>
              <w:t>Answer</w:t>
            </w:r>
          </w:p>
        </w:tc>
      </w:tr>
      <w:tr w:rsidR="002711D4" w14:paraId="7F4835AF" w14:textId="77777777" w:rsidTr="00DD370F">
        <w:tc>
          <w:tcPr>
            <w:tcW w:w="412" w:type="pct"/>
            <w:shd w:val="clear" w:color="auto" w:fill="auto"/>
            <w:tcMar>
              <w:top w:w="300" w:type="dxa"/>
              <w:left w:w="225" w:type="dxa"/>
              <w:bottom w:w="300" w:type="dxa"/>
              <w:right w:w="225" w:type="dxa"/>
            </w:tcMar>
            <w:vAlign w:val="center"/>
            <w:hideMark/>
          </w:tcPr>
          <w:p w14:paraId="37C14116" w14:textId="77777777" w:rsidR="002711D4" w:rsidRDefault="002711D4" w:rsidP="006D20CA">
            <w:pPr>
              <w:spacing w:after="0" w:line="240" w:lineRule="auto"/>
              <w:rPr>
                <w:sz w:val="21"/>
                <w:szCs w:val="21"/>
              </w:rPr>
            </w:pPr>
            <w:r>
              <w:rPr>
                <w:color w:val="000000"/>
                <w:sz w:val="21"/>
                <w:szCs w:val="21"/>
              </w:rPr>
              <w:t>1</w:t>
            </w:r>
          </w:p>
        </w:tc>
        <w:tc>
          <w:tcPr>
            <w:tcW w:w="1362" w:type="pct"/>
            <w:shd w:val="clear" w:color="auto" w:fill="auto"/>
            <w:tcMar>
              <w:top w:w="300" w:type="dxa"/>
              <w:left w:w="225" w:type="dxa"/>
              <w:bottom w:w="300" w:type="dxa"/>
              <w:right w:w="225" w:type="dxa"/>
            </w:tcMar>
            <w:vAlign w:val="center"/>
            <w:hideMark/>
          </w:tcPr>
          <w:p w14:paraId="0BEABA38" w14:textId="77777777" w:rsidR="002711D4" w:rsidRPr="008D54F4" w:rsidRDefault="002711D4" w:rsidP="008D54F4">
            <w:pPr>
              <w:spacing w:after="0" w:line="240" w:lineRule="auto"/>
              <w:rPr>
                <w:rFonts w:eastAsiaTheme="majorEastAsia" w:cstheme="minorHAnsi"/>
                <w:b/>
                <w:bCs/>
                <w:color w:val="000000"/>
              </w:rPr>
            </w:pPr>
            <w:r w:rsidRPr="008D54F4">
              <w:rPr>
                <w:rFonts w:eastAsiaTheme="majorEastAsia" w:cstheme="minorHAnsi"/>
                <w:b/>
                <w:bCs/>
                <w:color w:val="000000"/>
              </w:rPr>
              <w:t>What is a Resource Group in Azure?</w:t>
            </w:r>
          </w:p>
        </w:tc>
        <w:tc>
          <w:tcPr>
            <w:tcW w:w="3225" w:type="pct"/>
            <w:shd w:val="clear" w:color="auto" w:fill="auto"/>
            <w:tcMar>
              <w:top w:w="300" w:type="dxa"/>
              <w:left w:w="225" w:type="dxa"/>
              <w:bottom w:w="300" w:type="dxa"/>
              <w:right w:w="225" w:type="dxa"/>
            </w:tcMar>
            <w:vAlign w:val="center"/>
            <w:hideMark/>
          </w:tcPr>
          <w:p w14:paraId="46F6A5EC" w14:textId="77777777" w:rsidR="002711D4" w:rsidRDefault="002711D4" w:rsidP="006D20CA">
            <w:pPr>
              <w:spacing w:after="0" w:line="240" w:lineRule="auto"/>
              <w:rPr>
                <w:rFonts w:ascii="Times New Roman" w:hAnsi="Times New Roman"/>
                <w:sz w:val="21"/>
                <w:szCs w:val="21"/>
              </w:rPr>
            </w:pPr>
            <w:r>
              <w:rPr>
                <w:color w:val="000000"/>
                <w:sz w:val="21"/>
                <w:szCs w:val="21"/>
              </w:rPr>
              <w:t>A Resource Group is a logical container for resources deployed within an Azure subscription. It helps in organizing, managing, and monitoring resources collectively based on their lifecycle and their relationship to each other.</w:t>
            </w:r>
          </w:p>
        </w:tc>
      </w:tr>
      <w:tr w:rsidR="002711D4" w14:paraId="2CAA372D" w14:textId="77777777" w:rsidTr="00DD370F">
        <w:tc>
          <w:tcPr>
            <w:tcW w:w="412" w:type="pct"/>
            <w:shd w:val="clear" w:color="auto" w:fill="auto"/>
            <w:tcMar>
              <w:top w:w="300" w:type="dxa"/>
              <w:left w:w="225" w:type="dxa"/>
              <w:bottom w:w="300" w:type="dxa"/>
              <w:right w:w="225" w:type="dxa"/>
            </w:tcMar>
            <w:vAlign w:val="center"/>
            <w:hideMark/>
          </w:tcPr>
          <w:p w14:paraId="10406A72" w14:textId="77777777" w:rsidR="002711D4" w:rsidRDefault="002711D4" w:rsidP="006D20CA">
            <w:pPr>
              <w:spacing w:after="0" w:line="240" w:lineRule="auto"/>
              <w:rPr>
                <w:sz w:val="21"/>
                <w:szCs w:val="21"/>
              </w:rPr>
            </w:pPr>
            <w:r>
              <w:rPr>
                <w:color w:val="000000"/>
                <w:sz w:val="21"/>
                <w:szCs w:val="21"/>
              </w:rPr>
              <w:t>2</w:t>
            </w:r>
          </w:p>
        </w:tc>
        <w:tc>
          <w:tcPr>
            <w:tcW w:w="1362" w:type="pct"/>
            <w:shd w:val="clear" w:color="auto" w:fill="auto"/>
            <w:tcMar>
              <w:top w:w="300" w:type="dxa"/>
              <w:left w:w="225" w:type="dxa"/>
              <w:bottom w:w="300" w:type="dxa"/>
              <w:right w:w="225" w:type="dxa"/>
            </w:tcMar>
            <w:vAlign w:val="center"/>
            <w:hideMark/>
          </w:tcPr>
          <w:p w14:paraId="1240523C" w14:textId="77777777" w:rsidR="002711D4" w:rsidRPr="008D54F4" w:rsidRDefault="002711D4" w:rsidP="008D54F4">
            <w:pPr>
              <w:spacing w:after="0" w:line="240" w:lineRule="auto"/>
              <w:rPr>
                <w:rFonts w:eastAsiaTheme="majorEastAsia" w:cstheme="minorHAnsi"/>
                <w:b/>
                <w:bCs/>
                <w:color w:val="000000"/>
              </w:rPr>
            </w:pPr>
            <w:r w:rsidRPr="008D54F4">
              <w:rPr>
                <w:rFonts w:eastAsiaTheme="majorEastAsia" w:cstheme="minorHAnsi"/>
                <w:b/>
                <w:bCs/>
                <w:color w:val="000000"/>
              </w:rPr>
              <w:t>What is an example of an Azure Resource Group?</w:t>
            </w:r>
          </w:p>
        </w:tc>
        <w:tc>
          <w:tcPr>
            <w:tcW w:w="3225" w:type="pct"/>
            <w:shd w:val="clear" w:color="auto" w:fill="auto"/>
            <w:tcMar>
              <w:top w:w="300" w:type="dxa"/>
              <w:left w:w="225" w:type="dxa"/>
              <w:bottom w:w="300" w:type="dxa"/>
              <w:right w:w="225" w:type="dxa"/>
            </w:tcMar>
            <w:vAlign w:val="center"/>
            <w:hideMark/>
          </w:tcPr>
          <w:p w14:paraId="489F91D3" w14:textId="77777777" w:rsidR="002711D4" w:rsidRDefault="002711D4" w:rsidP="006D20CA">
            <w:pPr>
              <w:spacing w:after="0" w:line="240" w:lineRule="auto"/>
              <w:rPr>
                <w:rFonts w:ascii="Times New Roman" w:hAnsi="Times New Roman"/>
                <w:sz w:val="21"/>
                <w:szCs w:val="21"/>
              </w:rPr>
            </w:pPr>
            <w:r>
              <w:rPr>
                <w:color w:val="000000"/>
                <w:sz w:val="21"/>
                <w:szCs w:val="21"/>
              </w:rPr>
              <w:t>A simple example of a Resource Group is grouping resources related to a web application, such as a virtual machine for the web server, an Azure SQL Database for the database server, and an Azure Storage Account for storage. This grouping simplifies management, monitoring, and applying consistent policies.</w:t>
            </w:r>
          </w:p>
        </w:tc>
      </w:tr>
      <w:tr w:rsidR="002711D4" w14:paraId="675927A5" w14:textId="77777777" w:rsidTr="00DD370F">
        <w:tc>
          <w:tcPr>
            <w:tcW w:w="412" w:type="pct"/>
            <w:shd w:val="clear" w:color="auto" w:fill="auto"/>
            <w:tcMar>
              <w:top w:w="300" w:type="dxa"/>
              <w:left w:w="225" w:type="dxa"/>
              <w:bottom w:w="300" w:type="dxa"/>
              <w:right w:w="225" w:type="dxa"/>
            </w:tcMar>
            <w:vAlign w:val="center"/>
            <w:hideMark/>
          </w:tcPr>
          <w:p w14:paraId="191385ED" w14:textId="77777777" w:rsidR="002711D4" w:rsidRDefault="002711D4" w:rsidP="006D20CA">
            <w:pPr>
              <w:spacing w:after="0" w:line="240" w:lineRule="auto"/>
              <w:rPr>
                <w:sz w:val="21"/>
                <w:szCs w:val="21"/>
              </w:rPr>
            </w:pPr>
            <w:r>
              <w:rPr>
                <w:color w:val="000000"/>
                <w:sz w:val="21"/>
                <w:szCs w:val="21"/>
              </w:rPr>
              <w:lastRenderedPageBreak/>
              <w:t>3</w:t>
            </w:r>
          </w:p>
        </w:tc>
        <w:tc>
          <w:tcPr>
            <w:tcW w:w="1362" w:type="pct"/>
            <w:shd w:val="clear" w:color="auto" w:fill="auto"/>
            <w:tcMar>
              <w:top w:w="300" w:type="dxa"/>
              <w:left w:w="225" w:type="dxa"/>
              <w:bottom w:w="300" w:type="dxa"/>
              <w:right w:w="225" w:type="dxa"/>
            </w:tcMar>
            <w:vAlign w:val="center"/>
            <w:hideMark/>
          </w:tcPr>
          <w:p w14:paraId="1D05A101" w14:textId="77777777" w:rsidR="002711D4" w:rsidRPr="008D54F4" w:rsidRDefault="002711D4" w:rsidP="006D20CA">
            <w:pPr>
              <w:pStyle w:val="Heading5"/>
              <w:spacing w:before="0" w:line="240" w:lineRule="auto"/>
              <w:rPr>
                <w:rFonts w:asciiTheme="minorHAnsi" w:hAnsiTheme="minorHAnsi" w:cstheme="minorHAnsi"/>
                <w:b/>
                <w:bCs/>
                <w:color w:val="000000"/>
              </w:rPr>
            </w:pPr>
            <w:r w:rsidRPr="008D54F4">
              <w:rPr>
                <w:rFonts w:asciiTheme="minorHAnsi" w:hAnsiTheme="minorHAnsi" w:cstheme="minorHAnsi"/>
                <w:b/>
                <w:bCs/>
                <w:color w:val="000000"/>
              </w:rPr>
              <w:t>What is the difference between a group and a resource group in Azure?</w:t>
            </w:r>
          </w:p>
        </w:tc>
        <w:tc>
          <w:tcPr>
            <w:tcW w:w="3225" w:type="pct"/>
            <w:shd w:val="clear" w:color="auto" w:fill="auto"/>
            <w:tcMar>
              <w:top w:w="300" w:type="dxa"/>
              <w:left w:w="225" w:type="dxa"/>
              <w:bottom w:w="300" w:type="dxa"/>
              <w:right w:w="225" w:type="dxa"/>
            </w:tcMar>
            <w:vAlign w:val="center"/>
            <w:hideMark/>
          </w:tcPr>
          <w:p w14:paraId="7BFE56E9" w14:textId="77777777" w:rsidR="002711D4" w:rsidRDefault="002711D4" w:rsidP="006D20CA">
            <w:pPr>
              <w:spacing w:after="0" w:line="240" w:lineRule="auto"/>
              <w:rPr>
                <w:rFonts w:ascii="Times New Roman" w:hAnsi="Times New Roman"/>
                <w:sz w:val="21"/>
                <w:szCs w:val="21"/>
              </w:rPr>
            </w:pPr>
            <w:r>
              <w:rPr>
                <w:color w:val="000000"/>
                <w:sz w:val="21"/>
                <w:szCs w:val="21"/>
              </w:rPr>
              <w:t>A “group” in Azure usually refers to an Azure Active Directory (AD) Group, which is a collection of users, devices, or other groups within an organization’s Azure AD, used for access control and permissions management. A Resource Group, on the other hand, is a logical container for resources deployed within an Azure subscription, focused on organizing and managing resources.</w:t>
            </w:r>
          </w:p>
        </w:tc>
      </w:tr>
      <w:tr w:rsidR="002711D4" w14:paraId="586CD128" w14:textId="77777777" w:rsidTr="00DD370F">
        <w:tc>
          <w:tcPr>
            <w:tcW w:w="412" w:type="pct"/>
            <w:shd w:val="clear" w:color="auto" w:fill="auto"/>
            <w:tcMar>
              <w:top w:w="300" w:type="dxa"/>
              <w:left w:w="225" w:type="dxa"/>
              <w:bottom w:w="300" w:type="dxa"/>
              <w:right w:w="225" w:type="dxa"/>
            </w:tcMar>
            <w:vAlign w:val="center"/>
            <w:hideMark/>
          </w:tcPr>
          <w:p w14:paraId="6252E0A5" w14:textId="77777777" w:rsidR="002711D4" w:rsidRDefault="002711D4" w:rsidP="006D20CA">
            <w:pPr>
              <w:spacing w:after="0" w:line="240" w:lineRule="auto"/>
              <w:rPr>
                <w:sz w:val="21"/>
                <w:szCs w:val="21"/>
              </w:rPr>
            </w:pPr>
            <w:r>
              <w:rPr>
                <w:color w:val="000000"/>
                <w:sz w:val="21"/>
                <w:szCs w:val="21"/>
              </w:rPr>
              <w:t>4</w:t>
            </w:r>
          </w:p>
        </w:tc>
        <w:tc>
          <w:tcPr>
            <w:tcW w:w="1362" w:type="pct"/>
            <w:shd w:val="clear" w:color="auto" w:fill="auto"/>
            <w:tcMar>
              <w:top w:w="300" w:type="dxa"/>
              <w:left w:w="225" w:type="dxa"/>
              <w:bottom w:w="300" w:type="dxa"/>
              <w:right w:w="225" w:type="dxa"/>
            </w:tcMar>
            <w:vAlign w:val="center"/>
            <w:hideMark/>
          </w:tcPr>
          <w:p w14:paraId="208115E0" w14:textId="77777777" w:rsidR="002711D4" w:rsidRPr="008D54F4" w:rsidRDefault="002711D4" w:rsidP="006D20CA">
            <w:pPr>
              <w:pStyle w:val="Heading5"/>
              <w:spacing w:before="0" w:line="240" w:lineRule="auto"/>
              <w:rPr>
                <w:rFonts w:asciiTheme="minorHAnsi" w:hAnsiTheme="minorHAnsi" w:cstheme="minorHAnsi"/>
                <w:b/>
                <w:bCs/>
                <w:color w:val="000000"/>
              </w:rPr>
            </w:pPr>
            <w:r w:rsidRPr="008D54F4">
              <w:rPr>
                <w:rFonts w:asciiTheme="minorHAnsi" w:hAnsiTheme="minorHAnsi" w:cstheme="minorHAnsi"/>
                <w:b/>
                <w:bCs/>
                <w:color w:val="000000"/>
              </w:rPr>
              <w:t>Are there different types of Resource Groups in Azure?</w:t>
            </w:r>
          </w:p>
        </w:tc>
        <w:tc>
          <w:tcPr>
            <w:tcW w:w="3225" w:type="pct"/>
            <w:shd w:val="clear" w:color="auto" w:fill="auto"/>
            <w:tcMar>
              <w:top w:w="300" w:type="dxa"/>
              <w:left w:w="225" w:type="dxa"/>
              <w:bottom w:w="300" w:type="dxa"/>
              <w:right w:w="225" w:type="dxa"/>
            </w:tcMar>
            <w:vAlign w:val="center"/>
            <w:hideMark/>
          </w:tcPr>
          <w:p w14:paraId="1330F67D" w14:textId="77777777" w:rsidR="002711D4" w:rsidRDefault="002711D4" w:rsidP="006D20CA">
            <w:pPr>
              <w:spacing w:after="0" w:line="240" w:lineRule="auto"/>
              <w:rPr>
                <w:rFonts w:ascii="Times New Roman" w:hAnsi="Times New Roman"/>
                <w:sz w:val="21"/>
                <w:szCs w:val="21"/>
              </w:rPr>
            </w:pPr>
            <w:r>
              <w:rPr>
                <w:color w:val="000000"/>
                <w:sz w:val="21"/>
                <w:szCs w:val="21"/>
              </w:rPr>
              <w:t>There are no specific “types” of Resource Groups in Azure, as they all perform the same function: organizing and managing resources. However, you can structure your Resource Groups based on different strategies, such as by environment, application, or department, to better suit</w:t>
            </w:r>
          </w:p>
        </w:tc>
      </w:tr>
    </w:tbl>
    <w:p w14:paraId="59039A6B" w14:textId="77777777" w:rsidR="008D54F4" w:rsidRDefault="008D54F4" w:rsidP="002711D4">
      <w:pPr>
        <w:pStyle w:val="Heading3"/>
        <w:shd w:val="clear" w:color="auto" w:fill="FFFFFF"/>
        <w:spacing w:before="0"/>
        <w:jc w:val="center"/>
        <w:rPr>
          <w:rFonts w:ascii="Arial" w:hAnsi="Arial" w:cs="Arial"/>
          <w:color w:val="000000"/>
          <w:sz w:val="39"/>
          <w:szCs w:val="39"/>
        </w:rPr>
      </w:pPr>
    </w:p>
    <w:p w14:paraId="61A0CAC3" w14:textId="65498217" w:rsidR="002711D4" w:rsidRDefault="002711D4" w:rsidP="002711D4">
      <w:pPr>
        <w:pStyle w:val="Heading3"/>
        <w:shd w:val="clear" w:color="auto" w:fill="FFFFFF"/>
        <w:spacing w:before="0"/>
        <w:jc w:val="center"/>
        <w:rPr>
          <w:rFonts w:asciiTheme="minorHAnsi" w:hAnsiTheme="minorHAnsi" w:cstheme="minorHAnsi"/>
          <w:b/>
          <w:bCs/>
          <w:color w:val="000000"/>
          <w:sz w:val="22"/>
          <w:szCs w:val="22"/>
        </w:rPr>
      </w:pPr>
      <w:r w:rsidRPr="008D54F4">
        <w:rPr>
          <w:rFonts w:asciiTheme="minorHAnsi" w:hAnsiTheme="minorHAnsi" w:cstheme="minorHAnsi"/>
          <w:b/>
          <w:bCs/>
          <w:color w:val="000000"/>
          <w:sz w:val="22"/>
          <w:szCs w:val="22"/>
        </w:rPr>
        <w:t>Azure Resource Groups Conclusion</w:t>
      </w:r>
    </w:p>
    <w:p w14:paraId="50109C13" w14:textId="77777777" w:rsidR="008D54F4" w:rsidRPr="008D54F4" w:rsidRDefault="008D54F4" w:rsidP="008D54F4"/>
    <w:p w14:paraId="708F95DF" w14:textId="77777777" w:rsidR="002711D4" w:rsidRPr="008D54F4" w:rsidRDefault="002711D4" w:rsidP="002711D4">
      <w:pPr>
        <w:pStyle w:val="NormalWeb"/>
        <w:shd w:val="clear" w:color="auto" w:fill="FFFFFF"/>
        <w:spacing w:before="0" w:beforeAutospacing="0" w:after="450" w:afterAutospacing="0"/>
        <w:rPr>
          <w:rFonts w:asciiTheme="minorHAnsi" w:hAnsiTheme="minorHAnsi" w:cstheme="minorHAnsi"/>
          <w:color w:val="353535"/>
          <w:sz w:val="22"/>
          <w:szCs w:val="22"/>
        </w:rPr>
      </w:pPr>
      <w:r w:rsidRPr="008D54F4">
        <w:rPr>
          <w:rFonts w:asciiTheme="minorHAnsi" w:hAnsiTheme="minorHAnsi" w:cstheme="minorHAnsi"/>
          <w:color w:val="000000"/>
          <w:sz w:val="22"/>
          <w:szCs w:val="22"/>
        </w:rPr>
        <w:t>Azure Resource Groups play a pivotal role in organizing, managing, and monitoring resources within an Azure subscription. By understanding their purpose, structure, and best practices, you can take advantage of their many benefits, such as simplified management, cost tracking, and access control.</w:t>
      </w:r>
    </w:p>
    <w:p w14:paraId="4F756F97" w14:textId="77777777" w:rsidR="002711D4" w:rsidRPr="008D54F4" w:rsidRDefault="002711D4" w:rsidP="002711D4">
      <w:pPr>
        <w:pStyle w:val="NormalWeb"/>
        <w:shd w:val="clear" w:color="auto" w:fill="FFFFFF"/>
        <w:spacing w:before="0" w:beforeAutospacing="0" w:after="450" w:afterAutospacing="0"/>
        <w:rPr>
          <w:rFonts w:asciiTheme="minorHAnsi" w:hAnsiTheme="minorHAnsi" w:cstheme="minorHAnsi"/>
          <w:color w:val="353535"/>
          <w:sz w:val="22"/>
          <w:szCs w:val="22"/>
        </w:rPr>
      </w:pPr>
      <w:r w:rsidRPr="008D54F4">
        <w:rPr>
          <w:rFonts w:asciiTheme="minorHAnsi" w:hAnsiTheme="minorHAnsi" w:cstheme="minorHAnsi"/>
          <w:color w:val="000000"/>
          <w:sz w:val="22"/>
          <w:szCs w:val="22"/>
        </w:rPr>
        <w:t>Additionally, utilizing tools like our Azure Blob Storage Cost Estimator and </w:t>
      </w:r>
      <w:hyperlink r:id="rId66" w:history="1">
        <w:r w:rsidRPr="008D54F4">
          <w:rPr>
            <w:rStyle w:val="Hyperlink"/>
            <w:rFonts w:asciiTheme="minorHAnsi" w:hAnsiTheme="minorHAnsi" w:cstheme="minorHAnsi"/>
            <w:color w:val="ED564B"/>
            <w:sz w:val="22"/>
            <w:szCs w:val="22"/>
          </w:rPr>
          <w:t>Cloud Storage Manager</w:t>
        </w:r>
      </w:hyperlink>
      <w:r w:rsidRPr="008D54F4">
        <w:rPr>
          <w:rFonts w:asciiTheme="minorHAnsi" w:hAnsiTheme="minorHAnsi" w:cstheme="minorHAnsi"/>
          <w:color w:val="000000"/>
          <w:sz w:val="22"/>
          <w:szCs w:val="22"/>
        </w:rPr>
        <w:t> can help you make more informed decisions about your </w:t>
      </w:r>
      <w:hyperlink r:id="rId67" w:history="1">
        <w:r w:rsidRPr="008D54F4">
          <w:rPr>
            <w:rStyle w:val="Hyperlink"/>
            <w:rFonts w:asciiTheme="minorHAnsi" w:hAnsiTheme="minorHAnsi" w:cstheme="minorHAnsi"/>
            <w:color w:val="ED564B"/>
            <w:sz w:val="22"/>
            <w:szCs w:val="22"/>
          </w:rPr>
          <w:t>Azure storage usage</w:t>
        </w:r>
      </w:hyperlink>
      <w:r w:rsidRPr="008D54F4">
        <w:rPr>
          <w:rFonts w:asciiTheme="minorHAnsi" w:hAnsiTheme="minorHAnsi" w:cstheme="minorHAnsi"/>
          <w:color w:val="000000"/>
          <w:sz w:val="22"/>
          <w:szCs w:val="22"/>
        </w:rPr>
        <w:t>, ultimately saving you money and ensuring you get the most out of your Azure environment.</w:t>
      </w:r>
    </w:p>
    <w:p w14:paraId="6746DD21" w14:textId="77777777" w:rsidR="002711D4" w:rsidRPr="008D54F4" w:rsidRDefault="002711D4" w:rsidP="002711D4">
      <w:pPr>
        <w:pStyle w:val="NormalWeb"/>
        <w:shd w:val="clear" w:color="auto" w:fill="FFFFFF"/>
        <w:spacing w:before="0" w:beforeAutospacing="0" w:after="450" w:afterAutospacing="0"/>
        <w:rPr>
          <w:rFonts w:asciiTheme="minorHAnsi" w:hAnsiTheme="minorHAnsi" w:cstheme="minorHAnsi"/>
          <w:color w:val="353535"/>
          <w:sz w:val="22"/>
          <w:szCs w:val="22"/>
        </w:rPr>
      </w:pPr>
      <w:r w:rsidRPr="008D54F4">
        <w:rPr>
          <w:rFonts w:asciiTheme="minorHAnsi" w:hAnsiTheme="minorHAnsi" w:cstheme="minorHAnsi"/>
          <w:color w:val="000000"/>
          <w:sz w:val="22"/>
          <w:szCs w:val="22"/>
        </w:rPr>
        <w:t>For further information, consider referring to the following external sources:</w:t>
      </w:r>
    </w:p>
    <w:p w14:paraId="249E1CB2" w14:textId="77777777" w:rsidR="002711D4" w:rsidRPr="008D54F4" w:rsidRDefault="002711D4" w:rsidP="003C5DD3">
      <w:pPr>
        <w:numPr>
          <w:ilvl w:val="0"/>
          <w:numId w:val="33"/>
        </w:numPr>
        <w:shd w:val="clear" w:color="auto" w:fill="FFFFFF"/>
        <w:spacing w:after="0" w:line="315" w:lineRule="atLeast"/>
        <w:rPr>
          <w:rFonts w:cstheme="minorHAnsi"/>
          <w:color w:val="353535"/>
        </w:rPr>
      </w:pPr>
      <w:hyperlink r:id="rId68" w:tgtFrame="_new" w:history="1">
        <w:r w:rsidRPr="008D54F4">
          <w:rPr>
            <w:rStyle w:val="Hyperlink"/>
            <w:rFonts w:cstheme="minorHAnsi"/>
          </w:rPr>
          <w:t>Microsoft Azure – Resource groups and resources</w:t>
        </w:r>
      </w:hyperlink>
    </w:p>
    <w:p w14:paraId="60BFAD1B" w14:textId="77777777" w:rsidR="002711D4" w:rsidRPr="008D54F4" w:rsidRDefault="002711D4" w:rsidP="003C5DD3">
      <w:pPr>
        <w:numPr>
          <w:ilvl w:val="0"/>
          <w:numId w:val="33"/>
        </w:numPr>
        <w:shd w:val="clear" w:color="auto" w:fill="FFFFFF"/>
        <w:spacing w:after="0" w:line="315" w:lineRule="atLeast"/>
        <w:rPr>
          <w:rFonts w:cstheme="minorHAnsi"/>
          <w:color w:val="353535"/>
        </w:rPr>
      </w:pPr>
      <w:hyperlink r:id="rId69" w:tgtFrame="_new" w:history="1">
        <w:r w:rsidRPr="008D54F4">
          <w:rPr>
            <w:rStyle w:val="Hyperlink"/>
            <w:rFonts w:cstheme="minorHAnsi"/>
          </w:rPr>
          <w:t>Azure Subscription and Service Limits, Quotas, and Constraints</w:t>
        </w:r>
      </w:hyperlink>
    </w:p>
    <w:p w14:paraId="477F9C35" w14:textId="77777777" w:rsidR="008D54F4" w:rsidRDefault="008D54F4" w:rsidP="002711D4">
      <w:pPr>
        <w:pStyle w:val="NormalWeb"/>
        <w:shd w:val="clear" w:color="auto" w:fill="FFFFFF"/>
        <w:spacing w:before="0" w:beforeAutospacing="0" w:after="450" w:afterAutospacing="0"/>
        <w:rPr>
          <w:rFonts w:asciiTheme="minorHAnsi" w:hAnsiTheme="minorHAnsi" w:cstheme="minorHAnsi"/>
          <w:color w:val="000000"/>
          <w:sz w:val="22"/>
          <w:szCs w:val="22"/>
        </w:rPr>
      </w:pPr>
    </w:p>
    <w:p w14:paraId="3460D9D9" w14:textId="28405813" w:rsidR="002711D4" w:rsidRPr="008D54F4" w:rsidRDefault="002711D4" w:rsidP="002711D4">
      <w:pPr>
        <w:pStyle w:val="NormalWeb"/>
        <w:shd w:val="clear" w:color="auto" w:fill="FFFFFF"/>
        <w:spacing w:before="0" w:beforeAutospacing="0" w:after="450" w:afterAutospacing="0"/>
        <w:rPr>
          <w:rFonts w:asciiTheme="minorHAnsi" w:hAnsiTheme="minorHAnsi" w:cstheme="minorHAnsi"/>
          <w:color w:val="353535"/>
          <w:sz w:val="22"/>
          <w:szCs w:val="22"/>
        </w:rPr>
      </w:pPr>
      <w:r w:rsidRPr="008D54F4">
        <w:rPr>
          <w:rFonts w:asciiTheme="minorHAnsi" w:hAnsiTheme="minorHAnsi" w:cstheme="minorHAnsi"/>
          <w:color w:val="000000"/>
          <w:sz w:val="22"/>
          <w:szCs w:val="22"/>
        </w:rPr>
        <w:t>Remember, the key to effective Azure resource management lies in careful planning and leveraging the right tools to help you optimize costs and maintain an organized, efficient cloud environment</w:t>
      </w:r>
    </w:p>
    <w:p w14:paraId="77FF8E13" w14:textId="77777777" w:rsidR="002711D4" w:rsidRPr="00D55E1D" w:rsidRDefault="002711D4" w:rsidP="002711D4">
      <w:pPr>
        <w:pStyle w:val="Heading1"/>
        <w:shd w:val="clear" w:color="auto" w:fill="FFFFFF"/>
        <w:spacing w:before="0" w:after="300"/>
        <w:rPr>
          <w:rFonts w:asciiTheme="minorHAnsi" w:hAnsiTheme="minorHAnsi" w:cstheme="minorHAnsi"/>
          <w:color w:val="353535"/>
          <w:sz w:val="24"/>
          <w:szCs w:val="24"/>
        </w:rPr>
      </w:pPr>
      <w:r w:rsidRPr="00D55E1D">
        <w:rPr>
          <w:rFonts w:asciiTheme="minorHAnsi" w:hAnsiTheme="minorHAnsi" w:cstheme="minorHAnsi"/>
          <w:b/>
          <w:bCs/>
          <w:color w:val="353535"/>
          <w:sz w:val="24"/>
          <w:szCs w:val="24"/>
        </w:rPr>
        <w:lastRenderedPageBreak/>
        <w:t>What are Azure Blob Containers?</w:t>
      </w:r>
    </w:p>
    <w:p w14:paraId="58D95DDE" w14:textId="77777777" w:rsidR="002711D4" w:rsidRPr="00D55E1D" w:rsidRDefault="002711D4" w:rsidP="00D55E1D">
      <w:pPr>
        <w:pStyle w:val="NormalWeb"/>
        <w:shd w:val="clear" w:color="auto" w:fill="FFFFFF"/>
        <w:spacing w:before="0" w:beforeAutospacing="0" w:after="0" w:afterAutospacing="0"/>
        <w:rPr>
          <w:rFonts w:asciiTheme="minorHAnsi" w:hAnsiTheme="minorHAnsi" w:cstheme="minorHAnsi"/>
          <w:color w:val="353535"/>
          <w:sz w:val="22"/>
          <w:szCs w:val="22"/>
        </w:rPr>
      </w:pPr>
      <w:r w:rsidRPr="00D55E1D">
        <w:rPr>
          <w:rFonts w:asciiTheme="minorHAnsi" w:hAnsiTheme="minorHAnsi" w:cstheme="minorHAnsi"/>
          <w:color w:val="000000"/>
          <w:sz w:val="22"/>
          <w:szCs w:val="22"/>
        </w:rPr>
        <w:t>Azure Blob Containers provide a scalable and cost-effective solution for managing unstructured data in the cloud. With a wide range of options and configurations, Azure Blob Storage offers flexibility and customization to cater to various data storage needs. This article provides a comprehensive analysis of key factors related to Azure Blob Containers and the importance of considering their impact when making decisions about Azure Blob Storage. Additionally, we will discuss the tradeoffs and challenges associated with different approaches, highlighting the importance of striking the right balance between cost, performance, and scalability. To help users make an informed decision, this article also includes an FAQ section in a table format, addressing common questions about Azure Blob Containers.</w:t>
      </w:r>
    </w:p>
    <w:p w14:paraId="32116B80" w14:textId="77777777" w:rsidR="00D55E1D" w:rsidRDefault="00D55E1D" w:rsidP="00D55E1D">
      <w:pPr>
        <w:pStyle w:val="NormalWeb"/>
        <w:shd w:val="clear" w:color="auto" w:fill="FFFFFF"/>
        <w:spacing w:before="0" w:beforeAutospacing="0" w:after="0" w:afterAutospacing="0"/>
        <w:rPr>
          <w:rFonts w:asciiTheme="minorHAnsi" w:hAnsiTheme="minorHAnsi" w:cstheme="minorHAnsi"/>
          <w:color w:val="000000"/>
          <w:sz w:val="22"/>
          <w:szCs w:val="22"/>
        </w:rPr>
      </w:pPr>
    </w:p>
    <w:p w14:paraId="25F2E757" w14:textId="0A8F2F2C" w:rsidR="002711D4" w:rsidRPr="00D55E1D" w:rsidRDefault="002711D4" w:rsidP="00D55E1D">
      <w:pPr>
        <w:pStyle w:val="NormalWeb"/>
        <w:shd w:val="clear" w:color="auto" w:fill="FFFFFF"/>
        <w:spacing w:before="0" w:beforeAutospacing="0" w:after="0" w:afterAutospacing="0"/>
        <w:rPr>
          <w:rFonts w:asciiTheme="minorHAnsi" w:hAnsiTheme="minorHAnsi" w:cstheme="minorHAnsi"/>
          <w:color w:val="353535"/>
          <w:sz w:val="22"/>
          <w:szCs w:val="22"/>
        </w:rPr>
      </w:pPr>
      <w:r w:rsidRPr="00D55E1D">
        <w:rPr>
          <w:rFonts w:asciiTheme="minorHAnsi" w:hAnsiTheme="minorHAnsi" w:cstheme="minorHAnsi"/>
          <w:color w:val="000000"/>
          <w:sz w:val="22"/>
          <w:szCs w:val="22"/>
        </w:rPr>
        <w:t>To gain insights into Azure Blob and File Storage consumption, and to save money on Azure Storage, users can utilize our free Azure Blob Storage Cost Estimator and</w:t>
      </w:r>
      <w:hyperlink r:id="rId70" w:history="1">
        <w:r w:rsidRPr="00D55E1D">
          <w:rPr>
            <w:rStyle w:val="Hyperlink"/>
            <w:rFonts w:asciiTheme="minorHAnsi" w:hAnsiTheme="minorHAnsi" w:cstheme="minorHAnsi"/>
            <w:color w:val="ED564B"/>
            <w:sz w:val="22"/>
            <w:szCs w:val="22"/>
          </w:rPr>
          <w:t> Cloud Storage Manager</w:t>
        </w:r>
      </w:hyperlink>
      <w:r w:rsidRPr="00D55E1D">
        <w:rPr>
          <w:rFonts w:asciiTheme="minorHAnsi" w:hAnsiTheme="minorHAnsi" w:cstheme="minorHAnsi"/>
          <w:color w:val="000000"/>
          <w:sz w:val="22"/>
          <w:szCs w:val="22"/>
        </w:rPr>
        <w:t> software, which provide reports on storage usage and growth trends.</w:t>
      </w:r>
    </w:p>
    <w:p w14:paraId="72A1B856" w14:textId="6155D009" w:rsidR="002711D4" w:rsidRPr="00D55E1D" w:rsidRDefault="002711D4" w:rsidP="00D55E1D">
      <w:pPr>
        <w:shd w:val="clear" w:color="auto" w:fill="FFFFFF"/>
        <w:spacing w:after="0"/>
        <w:jc w:val="center"/>
        <w:rPr>
          <w:rFonts w:cstheme="minorHAnsi"/>
          <w:color w:val="353535"/>
        </w:rPr>
      </w:pPr>
    </w:p>
    <w:p w14:paraId="4129C33D" w14:textId="77777777" w:rsidR="002711D4" w:rsidRPr="00D55E1D" w:rsidRDefault="002711D4" w:rsidP="002711D4">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D55E1D">
        <w:rPr>
          <w:rFonts w:asciiTheme="minorHAnsi" w:hAnsiTheme="minorHAnsi" w:cstheme="minorHAnsi"/>
          <w:color w:val="000000"/>
          <w:sz w:val="22"/>
          <w:szCs w:val="22"/>
        </w:rPr>
        <w:t>Overview of Azure Blob Containers</w:t>
      </w:r>
    </w:p>
    <w:p w14:paraId="7A33C8B5" w14:textId="77777777" w:rsidR="002711D4" w:rsidRPr="00D55E1D" w:rsidRDefault="002711D4" w:rsidP="002711D4">
      <w:pPr>
        <w:pStyle w:val="NormalWeb"/>
        <w:shd w:val="clear" w:color="auto" w:fill="FFFFFF"/>
        <w:spacing w:before="0" w:beforeAutospacing="0" w:after="450" w:afterAutospacing="0"/>
        <w:rPr>
          <w:rFonts w:asciiTheme="minorHAnsi" w:hAnsiTheme="minorHAnsi" w:cstheme="minorHAnsi"/>
          <w:color w:val="000000"/>
          <w:sz w:val="22"/>
          <w:szCs w:val="22"/>
        </w:rPr>
      </w:pPr>
      <w:r w:rsidRPr="00D55E1D">
        <w:rPr>
          <w:rFonts w:asciiTheme="minorHAnsi" w:hAnsiTheme="minorHAnsi" w:cstheme="minorHAnsi"/>
          <w:color w:val="000000"/>
          <w:sz w:val="22"/>
          <w:szCs w:val="22"/>
        </w:rPr>
        <w:t>Azure Blob Containers are part of the Azure Blob Storage service, which is designed for storing large amounts of unstructured data, such as text, images, audio files, and video files. Blob Containers act as a folder-like structure that can store and organize an unlimited number of blobs, or data objects, in a hierarchical namespace. Each blob is uniquely identified by its name, and the container provides a means to manage, access, and organize blobs efficiently.</w:t>
      </w:r>
    </w:p>
    <w:p w14:paraId="2FA7C7E2" w14:textId="77777777" w:rsidR="002711D4" w:rsidRPr="00D55E1D" w:rsidRDefault="002711D4" w:rsidP="002711D4">
      <w:pPr>
        <w:pStyle w:val="Heading3"/>
        <w:shd w:val="clear" w:color="auto" w:fill="FFFFFF"/>
        <w:spacing w:before="0"/>
        <w:jc w:val="center"/>
        <w:rPr>
          <w:rFonts w:asciiTheme="minorHAnsi" w:eastAsia="Times New Roman" w:hAnsiTheme="minorHAnsi" w:cstheme="minorHAnsi"/>
          <w:b/>
          <w:bCs/>
          <w:color w:val="000000"/>
          <w:sz w:val="22"/>
          <w:szCs w:val="22"/>
        </w:rPr>
      </w:pPr>
      <w:r w:rsidRPr="00D55E1D">
        <w:rPr>
          <w:rFonts w:asciiTheme="minorHAnsi" w:eastAsia="Times New Roman" w:hAnsiTheme="minorHAnsi" w:cstheme="minorHAnsi"/>
          <w:b/>
          <w:bCs/>
          <w:color w:val="000000"/>
          <w:sz w:val="22"/>
          <w:szCs w:val="22"/>
        </w:rPr>
        <w:t>Blob Storage Types</w:t>
      </w:r>
    </w:p>
    <w:p w14:paraId="52ABF3F4" w14:textId="77777777" w:rsidR="002711D4" w:rsidRPr="00D55E1D" w:rsidRDefault="002711D4" w:rsidP="00D55E1D">
      <w:pPr>
        <w:pStyle w:val="NormalWeb"/>
        <w:shd w:val="clear" w:color="auto" w:fill="FFFFFF"/>
        <w:spacing w:before="0" w:beforeAutospacing="0" w:after="0" w:afterAutospacing="0"/>
        <w:rPr>
          <w:rFonts w:asciiTheme="minorHAnsi" w:hAnsiTheme="minorHAnsi" w:cstheme="minorHAnsi"/>
          <w:color w:val="000000"/>
          <w:sz w:val="22"/>
          <w:szCs w:val="22"/>
        </w:rPr>
      </w:pPr>
      <w:r w:rsidRPr="00D55E1D">
        <w:rPr>
          <w:rFonts w:asciiTheme="minorHAnsi" w:hAnsiTheme="minorHAnsi" w:cstheme="minorHAnsi"/>
          <w:color w:val="000000"/>
          <w:sz w:val="22"/>
          <w:szCs w:val="22"/>
        </w:rPr>
        <w:t>Azure Blob Storage supports three types of blobs, each designed for different use cases:</w:t>
      </w:r>
    </w:p>
    <w:p w14:paraId="29BAC317" w14:textId="77777777" w:rsidR="002711D4" w:rsidRPr="00D55E1D" w:rsidRDefault="002711D4" w:rsidP="003C5DD3">
      <w:pPr>
        <w:pStyle w:val="NormalWeb"/>
        <w:numPr>
          <w:ilvl w:val="0"/>
          <w:numId w:val="34"/>
        </w:numPr>
        <w:shd w:val="clear" w:color="auto" w:fill="FFFFFF"/>
        <w:spacing w:before="0" w:beforeAutospacing="0" w:after="0" w:afterAutospacing="0" w:line="315" w:lineRule="atLeast"/>
        <w:rPr>
          <w:rFonts w:asciiTheme="minorHAnsi" w:hAnsiTheme="minorHAnsi" w:cstheme="minorHAnsi"/>
          <w:color w:val="000000"/>
          <w:sz w:val="22"/>
          <w:szCs w:val="22"/>
        </w:rPr>
      </w:pPr>
      <w:r w:rsidRPr="00D55E1D">
        <w:rPr>
          <w:rFonts w:asciiTheme="minorHAnsi" w:hAnsiTheme="minorHAnsi" w:cstheme="minorHAnsi"/>
          <w:b/>
          <w:bCs/>
          <w:color w:val="000000"/>
          <w:sz w:val="22"/>
          <w:szCs w:val="22"/>
        </w:rPr>
        <w:t>Block Blobs:</w:t>
      </w:r>
      <w:r w:rsidRPr="00D55E1D">
        <w:rPr>
          <w:rFonts w:asciiTheme="minorHAnsi" w:hAnsiTheme="minorHAnsi" w:cstheme="minorHAnsi"/>
          <w:color w:val="000000"/>
          <w:sz w:val="22"/>
          <w:szCs w:val="22"/>
        </w:rPr>
        <w:t xml:space="preserve"> These are designed for storing text and binary data. Block Blobs are optimized for streaming and allow efficient uploading and downloading of large files by breaking them into smaller blocks. They are ideal for storing media files, documents, and backups.</w:t>
      </w:r>
    </w:p>
    <w:p w14:paraId="7CDB0EF6" w14:textId="77777777" w:rsidR="002711D4" w:rsidRPr="00D55E1D" w:rsidRDefault="002711D4" w:rsidP="003C5DD3">
      <w:pPr>
        <w:pStyle w:val="NormalWeb"/>
        <w:numPr>
          <w:ilvl w:val="0"/>
          <w:numId w:val="34"/>
        </w:numPr>
        <w:shd w:val="clear" w:color="auto" w:fill="FFFFFF"/>
        <w:spacing w:before="0" w:beforeAutospacing="0" w:after="0" w:afterAutospacing="0" w:line="315" w:lineRule="atLeast"/>
        <w:rPr>
          <w:rFonts w:asciiTheme="minorHAnsi" w:hAnsiTheme="minorHAnsi" w:cstheme="minorHAnsi"/>
          <w:color w:val="000000"/>
          <w:sz w:val="22"/>
          <w:szCs w:val="22"/>
        </w:rPr>
      </w:pPr>
      <w:r w:rsidRPr="00D55E1D">
        <w:rPr>
          <w:rFonts w:asciiTheme="minorHAnsi" w:hAnsiTheme="minorHAnsi" w:cstheme="minorHAnsi"/>
          <w:b/>
          <w:bCs/>
          <w:color w:val="000000"/>
          <w:sz w:val="22"/>
          <w:szCs w:val="22"/>
        </w:rPr>
        <w:t>Page Blobs:</w:t>
      </w:r>
      <w:r w:rsidRPr="00D55E1D">
        <w:rPr>
          <w:rFonts w:asciiTheme="minorHAnsi" w:hAnsiTheme="minorHAnsi" w:cstheme="minorHAnsi"/>
          <w:color w:val="000000"/>
          <w:sz w:val="22"/>
          <w:szCs w:val="22"/>
        </w:rPr>
        <w:t xml:space="preserve"> Page Blobs store random-access data and are optimized for frequent read and write operations. They are primarily used for storing virtual hard disks (VHDs) for Azure Virtual Machines.</w:t>
      </w:r>
    </w:p>
    <w:p w14:paraId="7AD9E9C0" w14:textId="2091968F" w:rsidR="002711D4" w:rsidRDefault="002711D4" w:rsidP="003C5DD3">
      <w:pPr>
        <w:pStyle w:val="NormalWeb"/>
        <w:numPr>
          <w:ilvl w:val="0"/>
          <w:numId w:val="34"/>
        </w:numPr>
        <w:shd w:val="clear" w:color="auto" w:fill="FFFFFF"/>
        <w:spacing w:before="0" w:beforeAutospacing="0" w:after="0" w:afterAutospacing="0" w:line="315" w:lineRule="atLeast"/>
        <w:rPr>
          <w:rFonts w:asciiTheme="minorHAnsi" w:hAnsiTheme="minorHAnsi" w:cstheme="minorHAnsi"/>
          <w:color w:val="000000"/>
          <w:sz w:val="22"/>
          <w:szCs w:val="22"/>
        </w:rPr>
      </w:pPr>
      <w:r w:rsidRPr="00D55E1D">
        <w:rPr>
          <w:rFonts w:asciiTheme="minorHAnsi" w:hAnsiTheme="minorHAnsi" w:cstheme="minorHAnsi"/>
          <w:b/>
          <w:bCs/>
          <w:color w:val="000000"/>
          <w:sz w:val="22"/>
          <w:szCs w:val="22"/>
        </w:rPr>
        <w:t>Append Blobs:</w:t>
      </w:r>
      <w:r w:rsidRPr="00D55E1D">
        <w:rPr>
          <w:rFonts w:asciiTheme="minorHAnsi" w:hAnsiTheme="minorHAnsi" w:cstheme="minorHAnsi"/>
          <w:color w:val="000000"/>
          <w:sz w:val="22"/>
          <w:szCs w:val="22"/>
        </w:rPr>
        <w:t xml:space="preserve"> These are designed for append-only scenarios, such as logging data. Append Blobs allow data to be added to the end of the blob, making them ideal for storing log files and other data streams that are updated frequently.</w:t>
      </w:r>
    </w:p>
    <w:p w14:paraId="0C49B741" w14:textId="77777777" w:rsidR="00D55E1D" w:rsidRPr="00D55E1D" w:rsidRDefault="00D55E1D" w:rsidP="00D55E1D">
      <w:pPr>
        <w:pStyle w:val="NormalWeb"/>
        <w:shd w:val="clear" w:color="auto" w:fill="FFFFFF"/>
        <w:spacing w:before="0" w:beforeAutospacing="0" w:after="0" w:afterAutospacing="0" w:line="315" w:lineRule="atLeast"/>
        <w:ind w:left="720"/>
        <w:rPr>
          <w:rFonts w:asciiTheme="minorHAnsi" w:hAnsiTheme="minorHAnsi" w:cstheme="minorHAnsi"/>
          <w:color w:val="000000"/>
          <w:sz w:val="22"/>
          <w:szCs w:val="22"/>
        </w:rPr>
      </w:pPr>
    </w:p>
    <w:p w14:paraId="14E96AA8" w14:textId="7C803096" w:rsidR="002711D4" w:rsidRDefault="002711D4" w:rsidP="002711D4">
      <w:pPr>
        <w:pStyle w:val="Heading3"/>
        <w:shd w:val="clear" w:color="auto" w:fill="FFFFFF"/>
        <w:spacing w:before="0"/>
        <w:jc w:val="center"/>
        <w:rPr>
          <w:rFonts w:asciiTheme="minorHAnsi" w:eastAsia="Times New Roman" w:hAnsiTheme="minorHAnsi" w:cstheme="minorHAnsi"/>
          <w:b/>
          <w:bCs/>
          <w:color w:val="000000"/>
          <w:sz w:val="22"/>
          <w:szCs w:val="22"/>
        </w:rPr>
      </w:pPr>
      <w:r w:rsidRPr="00D55E1D">
        <w:rPr>
          <w:rFonts w:asciiTheme="minorHAnsi" w:eastAsia="Times New Roman" w:hAnsiTheme="minorHAnsi" w:cstheme="minorHAnsi"/>
          <w:b/>
          <w:bCs/>
          <w:color w:val="000000"/>
          <w:sz w:val="22"/>
          <w:szCs w:val="22"/>
        </w:rPr>
        <w:t>Key Factors and Tradeoffs</w:t>
      </w:r>
    </w:p>
    <w:p w14:paraId="5CD4E094" w14:textId="77777777" w:rsidR="00D55E1D" w:rsidRPr="00D55E1D" w:rsidRDefault="00D55E1D" w:rsidP="00D55E1D"/>
    <w:p w14:paraId="59AD64E7" w14:textId="77777777" w:rsidR="002711D4" w:rsidRPr="00D55E1D" w:rsidRDefault="002711D4" w:rsidP="003C5DD3">
      <w:pPr>
        <w:pStyle w:val="NormalWeb"/>
        <w:numPr>
          <w:ilvl w:val="0"/>
          <w:numId w:val="35"/>
        </w:numPr>
        <w:shd w:val="clear" w:color="auto" w:fill="FFFFFF"/>
        <w:spacing w:before="0" w:beforeAutospacing="0" w:after="0" w:afterAutospacing="0" w:line="315" w:lineRule="atLeast"/>
        <w:rPr>
          <w:rFonts w:asciiTheme="minorHAnsi" w:hAnsiTheme="minorHAnsi" w:cstheme="minorHAnsi"/>
          <w:color w:val="000000"/>
          <w:sz w:val="22"/>
          <w:szCs w:val="22"/>
        </w:rPr>
      </w:pPr>
      <w:r w:rsidRPr="00D55E1D">
        <w:rPr>
          <w:rFonts w:asciiTheme="minorHAnsi" w:hAnsiTheme="minorHAnsi" w:cstheme="minorHAnsi"/>
          <w:b/>
          <w:bCs/>
          <w:color w:val="000000"/>
          <w:sz w:val="22"/>
          <w:szCs w:val="22"/>
        </w:rPr>
        <w:t>Storage Tiers:</w:t>
      </w:r>
      <w:r w:rsidRPr="00D55E1D">
        <w:rPr>
          <w:rFonts w:asciiTheme="minorHAnsi" w:hAnsiTheme="minorHAnsi" w:cstheme="minorHAnsi"/>
          <w:color w:val="000000"/>
          <w:sz w:val="22"/>
          <w:szCs w:val="22"/>
        </w:rPr>
        <w:t xml:space="preserve"> Azure Blob Storage offers three storage tiers to balance cost and performance: Hot, Cool, and Archive. Hot tier is designed for frequently accessed data and offers the lowest access latency, while Cool tier is for infrequently accessed data with higher access latency but lower storage costs. Archive tier is for long-term, rarely accessed data and has the lowest storage costs but the highest access latency.</w:t>
      </w:r>
    </w:p>
    <w:p w14:paraId="6C04E2C2" w14:textId="77777777" w:rsidR="002711D4" w:rsidRPr="00D55E1D" w:rsidRDefault="002711D4" w:rsidP="003C5DD3">
      <w:pPr>
        <w:pStyle w:val="NormalWeb"/>
        <w:numPr>
          <w:ilvl w:val="0"/>
          <w:numId w:val="35"/>
        </w:numPr>
        <w:shd w:val="clear" w:color="auto" w:fill="FFFFFF"/>
        <w:spacing w:before="0" w:beforeAutospacing="0" w:after="0" w:afterAutospacing="0" w:line="315" w:lineRule="atLeast"/>
        <w:rPr>
          <w:rFonts w:asciiTheme="minorHAnsi" w:hAnsiTheme="minorHAnsi" w:cstheme="minorHAnsi"/>
          <w:color w:val="000000"/>
          <w:sz w:val="22"/>
          <w:szCs w:val="22"/>
        </w:rPr>
      </w:pPr>
      <w:r w:rsidRPr="00D55E1D">
        <w:rPr>
          <w:rFonts w:asciiTheme="minorHAnsi" w:hAnsiTheme="minorHAnsi" w:cstheme="minorHAnsi"/>
          <w:b/>
          <w:bCs/>
          <w:color w:val="000000"/>
          <w:sz w:val="22"/>
          <w:szCs w:val="22"/>
        </w:rPr>
        <w:t>Redundancy Options:</w:t>
      </w:r>
      <w:r w:rsidRPr="00D55E1D">
        <w:rPr>
          <w:rFonts w:asciiTheme="minorHAnsi" w:hAnsiTheme="minorHAnsi" w:cstheme="minorHAnsi"/>
          <w:color w:val="000000"/>
          <w:sz w:val="22"/>
          <w:szCs w:val="22"/>
        </w:rPr>
        <w:t xml:space="preserve"> Azure Blob Storage provides several redundancy options for data durability and availability, including Locally Redundant Storage (LRS), Zone-Redundant Storage </w:t>
      </w:r>
      <w:r w:rsidRPr="00D55E1D">
        <w:rPr>
          <w:rFonts w:asciiTheme="minorHAnsi" w:hAnsiTheme="minorHAnsi" w:cstheme="minorHAnsi"/>
          <w:color w:val="000000"/>
          <w:sz w:val="22"/>
          <w:szCs w:val="22"/>
        </w:rPr>
        <w:lastRenderedPageBreak/>
        <w:t>(ZRS), Geo-Redundant Storage (GRS), and Read-Access Geo-Redundant Storage (RA-GRS). Choosing the right redundancy option depends on the specific business requirements, balancing cost and data resiliency.</w:t>
      </w:r>
    </w:p>
    <w:p w14:paraId="127C1B73" w14:textId="77777777" w:rsidR="002711D4" w:rsidRPr="00D55E1D" w:rsidRDefault="002711D4" w:rsidP="003C5DD3">
      <w:pPr>
        <w:pStyle w:val="NormalWeb"/>
        <w:numPr>
          <w:ilvl w:val="0"/>
          <w:numId w:val="35"/>
        </w:numPr>
        <w:shd w:val="clear" w:color="auto" w:fill="FFFFFF"/>
        <w:spacing w:before="0" w:beforeAutospacing="0" w:after="0" w:afterAutospacing="0" w:line="315" w:lineRule="atLeast"/>
        <w:rPr>
          <w:rFonts w:asciiTheme="minorHAnsi" w:hAnsiTheme="minorHAnsi" w:cstheme="minorHAnsi"/>
          <w:color w:val="000000"/>
          <w:sz w:val="22"/>
          <w:szCs w:val="22"/>
        </w:rPr>
      </w:pPr>
      <w:r w:rsidRPr="00D55E1D">
        <w:rPr>
          <w:rFonts w:asciiTheme="minorHAnsi" w:hAnsiTheme="minorHAnsi" w:cstheme="minorHAnsi"/>
          <w:b/>
          <w:bCs/>
          <w:color w:val="000000"/>
          <w:sz w:val="22"/>
          <w:szCs w:val="22"/>
        </w:rPr>
        <w:t>Data Transfer Costs:</w:t>
      </w:r>
      <w:r w:rsidRPr="00D55E1D">
        <w:rPr>
          <w:rFonts w:asciiTheme="minorHAnsi" w:hAnsiTheme="minorHAnsi" w:cstheme="minorHAnsi"/>
          <w:color w:val="000000"/>
          <w:sz w:val="22"/>
          <w:szCs w:val="22"/>
        </w:rPr>
        <w:t xml:space="preserve"> Azure Blob Storage charges for data transfer operations, such as data ingress and egress. To minimize data transfer costs, users should carefully consider factors like data access patterns, data locality, and data movement between storage tiers.</w:t>
      </w:r>
    </w:p>
    <w:p w14:paraId="6D4FEDE4" w14:textId="77777777" w:rsidR="00853184" w:rsidRDefault="002711D4" w:rsidP="003C5DD3">
      <w:pPr>
        <w:pStyle w:val="NormalWeb"/>
        <w:numPr>
          <w:ilvl w:val="0"/>
          <w:numId w:val="35"/>
        </w:numPr>
        <w:shd w:val="clear" w:color="auto" w:fill="FFFFFF"/>
        <w:spacing w:before="0" w:beforeAutospacing="0" w:after="0" w:afterAutospacing="0" w:line="315" w:lineRule="atLeast"/>
        <w:rPr>
          <w:rFonts w:asciiTheme="minorHAnsi" w:hAnsiTheme="minorHAnsi" w:cstheme="minorHAnsi"/>
          <w:color w:val="000000"/>
          <w:sz w:val="22"/>
          <w:szCs w:val="22"/>
        </w:rPr>
      </w:pPr>
      <w:r w:rsidRPr="00D55E1D">
        <w:rPr>
          <w:rFonts w:asciiTheme="minorHAnsi" w:hAnsiTheme="minorHAnsi" w:cstheme="minorHAnsi"/>
          <w:b/>
          <w:bCs/>
          <w:color w:val="000000"/>
          <w:sz w:val="22"/>
          <w:szCs w:val="22"/>
        </w:rPr>
        <w:t>Data Management:</w:t>
      </w:r>
      <w:r w:rsidRPr="00D55E1D">
        <w:rPr>
          <w:rFonts w:asciiTheme="minorHAnsi" w:hAnsiTheme="minorHAnsi" w:cstheme="minorHAnsi"/>
          <w:color w:val="000000"/>
          <w:sz w:val="22"/>
          <w:szCs w:val="22"/>
        </w:rPr>
        <w:t xml:space="preserve"> To optimize storage costs and performance, users should implement data management policies, such as data lifecycle management and data retention policies, based on their specific business requirements and data access patterns</w:t>
      </w:r>
    </w:p>
    <w:p w14:paraId="206A2567" w14:textId="77777777" w:rsidR="00853184" w:rsidRDefault="00853184" w:rsidP="00853184">
      <w:pPr>
        <w:pStyle w:val="NormalWeb"/>
        <w:shd w:val="clear" w:color="auto" w:fill="FFFFFF"/>
        <w:spacing w:before="0" w:beforeAutospacing="0" w:after="0" w:afterAutospacing="0" w:line="315" w:lineRule="atLeast"/>
        <w:ind w:left="720"/>
        <w:rPr>
          <w:rFonts w:asciiTheme="minorHAnsi" w:hAnsiTheme="minorHAnsi" w:cstheme="minorHAnsi"/>
          <w:b/>
          <w:bCs/>
          <w:color w:val="000000"/>
          <w:sz w:val="22"/>
          <w:szCs w:val="22"/>
        </w:rPr>
      </w:pPr>
    </w:p>
    <w:p w14:paraId="34411AE2" w14:textId="45941A94" w:rsidR="00853184" w:rsidRDefault="002711D4" w:rsidP="00853184">
      <w:pPr>
        <w:pStyle w:val="NormalWeb"/>
        <w:shd w:val="clear" w:color="auto" w:fill="FFFFFF"/>
        <w:spacing w:before="0" w:beforeAutospacing="0" w:after="0" w:afterAutospacing="0" w:line="315" w:lineRule="atLeast"/>
        <w:ind w:left="720"/>
        <w:jc w:val="center"/>
        <w:rPr>
          <w:rFonts w:asciiTheme="minorHAnsi" w:hAnsiTheme="minorHAnsi" w:cstheme="minorHAnsi"/>
          <w:b/>
          <w:bCs/>
          <w:color w:val="000000"/>
          <w:sz w:val="22"/>
          <w:szCs w:val="22"/>
        </w:rPr>
      </w:pPr>
      <w:r w:rsidRPr="00853184">
        <w:rPr>
          <w:rFonts w:asciiTheme="minorHAnsi" w:hAnsiTheme="minorHAnsi" w:cstheme="minorHAnsi"/>
          <w:b/>
          <w:bCs/>
          <w:color w:val="000000"/>
          <w:sz w:val="22"/>
          <w:szCs w:val="22"/>
        </w:rPr>
        <w:t>Azure Storage Containers FAQs</w:t>
      </w:r>
    </w:p>
    <w:p w14:paraId="5DCC70B0" w14:textId="77777777" w:rsidR="00853184" w:rsidRDefault="00853184" w:rsidP="00853184">
      <w:pPr>
        <w:pStyle w:val="NormalWeb"/>
        <w:shd w:val="clear" w:color="auto" w:fill="FFFFFF"/>
        <w:spacing w:before="0" w:beforeAutospacing="0" w:after="0" w:afterAutospacing="0" w:line="315" w:lineRule="atLeast"/>
        <w:ind w:left="720"/>
        <w:jc w:val="center"/>
        <w:rPr>
          <w:rFonts w:asciiTheme="minorHAnsi" w:hAnsiTheme="minorHAnsi" w:cstheme="minorHAnsi"/>
          <w:b/>
          <w:bCs/>
          <w:color w:val="000000"/>
          <w:sz w:val="22"/>
          <w:szCs w:val="22"/>
        </w:rPr>
      </w:pPr>
    </w:p>
    <w:tbl>
      <w:tblPr>
        <w:tblStyle w:val="TableGrid"/>
        <w:tblW w:w="5000" w:type="pct"/>
        <w:tblLook w:val="04A0" w:firstRow="1" w:lastRow="0" w:firstColumn="1" w:lastColumn="0" w:noHBand="0" w:noVBand="1"/>
      </w:tblPr>
      <w:tblGrid>
        <w:gridCol w:w="2788"/>
        <w:gridCol w:w="6562"/>
      </w:tblGrid>
      <w:tr w:rsidR="00853184" w:rsidRPr="00853184" w14:paraId="03BDBCE9" w14:textId="77777777" w:rsidTr="00853184">
        <w:tc>
          <w:tcPr>
            <w:tcW w:w="1491" w:type="pct"/>
            <w:hideMark/>
          </w:tcPr>
          <w:p w14:paraId="626BA888" w14:textId="77777777" w:rsidR="00853184" w:rsidRPr="00853184" w:rsidRDefault="00853184" w:rsidP="0004477B">
            <w:pPr>
              <w:rPr>
                <w:rFonts w:cstheme="minorHAnsi"/>
                <w:b/>
                <w:bCs/>
              </w:rPr>
            </w:pPr>
            <w:r w:rsidRPr="00853184">
              <w:rPr>
                <w:rFonts w:cstheme="minorHAnsi"/>
                <w:b/>
                <w:bCs/>
                <w:color w:val="000000"/>
              </w:rPr>
              <w:t>Question</w:t>
            </w:r>
          </w:p>
        </w:tc>
        <w:tc>
          <w:tcPr>
            <w:tcW w:w="3509" w:type="pct"/>
            <w:hideMark/>
          </w:tcPr>
          <w:p w14:paraId="572D6663" w14:textId="77777777" w:rsidR="00853184" w:rsidRPr="00853184" w:rsidRDefault="00853184" w:rsidP="0004477B">
            <w:pPr>
              <w:rPr>
                <w:rFonts w:cstheme="minorHAnsi"/>
                <w:b/>
                <w:bCs/>
              </w:rPr>
            </w:pPr>
            <w:r w:rsidRPr="00853184">
              <w:rPr>
                <w:rFonts w:cstheme="minorHAnsi"/>
                <w:b/>
                <w:bCs/>
                <w:color w:val="000000"/>
              </w:rPr>
              <w:t>Answer</w:t>
            </w:r>
          </w:p>
        </w:tc>
      </w:tr>
      <w:tr w:rsidR="00853184" w:rsidRPr="00853184" w14:paraId="16611E31" w14:textId="77777777" w:rsidTr="00853184">
        <w:tc>
          <w:tcPr>
            <w:tcW w:w="1491" w:type="pct"/>
            <w:hideMark/>
          </w:tcPr>
          <w:p w14:paraId="2104DB10" w14:textId="77777777" w:rsidR="00853184" w:rsidRPr="00853184" w:rsidRDefault="00853184" w:rsidP="0004477B">
            <w:pPr>
              <w:pStyle w:val="Heading4"/>
              <w:spacing w:before="0"/>
              <w:rPr>
                <w:rFonts w:asciiTheme="minorHAnsi" w:hAnsiTheme="minorHAnsi" w:cstheme="minorHAnsi"/>
                <w:b/>
                <w:bCs/>
                <w:i w:val="0"/>
                <w:iCs w:val="0"/>
              </w:rPr>
            </w:pPr>
            <w:r w:rsidRPr="00853184">
              <w:rPr>
                <w:rFonts w:asciiTheme="minorHAnsi" w:hAnsiTheme="minorHAnsi" w:cstheme="minorHAnsi"/>
                <w:b/>
                <w:bCs/>
                <w:i w:val="0"/>
                <w:iCs w:val="0"/>
                <w:color w:val="000000"/>
              </w:rPr>
              <w:t>What are blob containers in Azure?</w:t>
            </w:r>
          </w:p>
        </w:tc>
        <w:tc>
          <w:tcPr>
            <w:tcW w:w="3509" w:type="pct"/>
            <w:hideMark/>
          </w:tcPr>
          <w:p w14:paraId="5254B2ED" w14:textId="77777777" w:rsidR="00853184" w:rsidRPr="00853184" w:rsidRDefault="00853184" w:rsidP="0004477B">
            <w:pPr>
              <w:rPr>
                <w:rFonts w:cstheme="minorHAnsi"/>
              </w:rPr>
            </w:pPr>
            <w:r w:rsidRPr="00853184">
              <w:rPr>
                <w:rFonts w:cstheme="minorHAnsi"/>
                <w:color w:val="000000"/>
              </w:rPr>
              <w:t>Blob Containers are a folder-like structure in Azure Blob Storage used for storing and organizing an unlimited number of blobs, or data objects, in a hierarchical namespace.</w:t>
            </w:r>
          </w:p>
        </w:tc>
      </w:tr>
      <w:tr w:rsidR="00853184" w:rsidRPr="00853184" w14:paraId="329EEF83" w14:textId="77777777" w:rsidTr="00853184">
        <w:tc>
          <w:tcPr>
            <w:tcW w:w="1491" w:type="pct"/>
            <w:hideMark/>
          </w:tcPr>
          <w:p w14:paraId="26D00D74" w14:textId="77777777" w:rsidR="00853184" w:rsidRPr="00853184" w:rsidRDefault="00853184" w:rsidP="0004477B">
            <w:pPr>
              <w:pStyle w:val="Heading4"/>
              <w:spacing w:before="0"/>
              <w:rPr>
                <w:rFonts w:asciiTheme="minorHAnsi" w:hAnsiTheme="minorHAnsi" w:cstheme="minorHAnsi"/>
                <w:i w:val="0"/>
                <w:iCs w:val="0"/>
              </w:rPr>
            </w:pPr>
            <w:r w:rsidRPr="00853184">
              <w:rPr>
                <w:rFonts w:asciiTheme="minorHAnsi" w:hAnsiTheme="minorHAnsi" w:cstheme="minorHAnsi"/>
                <w:b/>
                <w:bCs/>
                <w:i w:val="0"/>
                <w:iCs w:val="0"/>
                <w:color w:val="000000"/>
              </w:rPr>
              <w:t>What is the difference between blob and container in Azure?</w:t>
            </w:r>
          </w:p>
        </w:tc>
        <w:tc>
          <w:tcPr>
            <w:tcW w:w="3509" w:type="pct"/>
            <w:hideMark/>
          </w:tcPr>
          <w:p w14:paraId="16A0D1D7" w14:textId="77777777" w:rsidR="00853184" w:rsidRPr="00853184" w:rsidRDefault="00853184" w:rsidP="0004477B">
            <w:pPr>
              <w:rPr>
                <w:rFonts w:cstheme="minorHAnsi"/>
              </w:rPr>
            </w:pPr>
            <w:r w:rsidRPr="00853184">
              <w:rPr>
                <w:rFonts w:cstheme="minorHAnsi"/>
                <w:color w:val="000000"/>
              </w:rPr>
              <w:t>A blob is an individual data object, while a container is a folder-like structure used to store and organize blobs.</w:t>
            </w:r>
          </w:p>
        </w:tc>
      </w:tr>
      <w:tr w:rsidR="00853184" w:rsidRPr="00853184" w14:paraId="5C82BC8E" w14:textId="77777777" w:rsidTr="00853184">
        <w:tc>
          <w:tcPr>
            <w:tcW w:w="1491" w:type="pct"/>
            <w:hideMark/>
          </w:tcPr>
          <w:p w14:paraId="1657363B" w14:textId="77777777" w:rsidR="00853184" w:rsidRPr="00853184" w:rsidRDefault="00853184" w:rsidP="0004477B">
            <w:pPr>
              <w:pStyle w:val="Heading4"/>
              <w:spacing w:before="0"/>
              <w:rPr>
                <w:rFonts w:asciiTheme="minorHAnsi" w:hAnsiTheme="minorHAnsi" w:cstheme="minorHAnsi"/>
                <w:i w:val="0"/>
                <w:iCs w:val="0"/>
              </w:rPr>
            </w:pPr>
            <w:r w:rsidRPr="00853184">
              <w:rPr>
                <w:rFonts w:asciiTheme="minorHAnsi" w:hAnsiTheme="minorHAnsi" w:cstheme="minorHAnsi"/>
                <w:b/>
                <w:bCs/>
                <w:i w:val="0"/>
                <w:iCs w:val="0"/>
                <w:color w:val="000000"/>
              </w:rPr>
              <w:t>What is the difference between blob container and file container?</w:t>
            </w:r>
          </w:p>
        </w:tc>
        <w:tc>
          <w:tcPr>
            <w:tcW w:w="3509" w:type="pct"/>
            <w:hideMark/>
          </w:tcPr>
          <w:p w14:paraId="2AC82D68" w14:textId="77777777" w:rsidR="00853184" w:rsidRPr="00853184" w:rsidRDefault="00853184" w:rsidP="0004477B">
            <w:pPr>
              <w:rPr>
                <w:rFonts w:cstheme="minorHAnsi"/>
              </w:rPr>
            </w:pPr>
            <w:r w:rsidRPr="00853184">
              <w:rPr>
                <w:rFonts w:cstheme="minorHAnsi"/>
                <w:color w:val="000000"/>
              </w:rPr>
              <w:t>Blob Containers are used to store unstructured data in Azure Blob Storage, while File Containers are used to store files in a hierarchical structure within Azure File Storage.</w:t>
            </w:r>
          </w:p>
        </w:tc>
      </w:tr>
      <w:tr w:rsidR="00853184" w:rsidRPr="00853184" w14:paraId="0D85EE10" w14:textId="77777777" w:rsidTr="00853184">
        <w:tc>
          <w:tcPr>
            <w:tcW w:w="1491" w:type="pct"/>
            <w:hideMark/>
          </w:tcPr>
          <w:p w14:paraId="1E888242" w14:textId="77777777" w:rsidR="00853184" w:rsidRPr="00853184" w:rsidRDefault="00853184" w:rsidP="0004477B">
            <w:pPr>
              <w:pStyle w:val="Heading4"/>
              <w:spacing w:before="0"/>
              <w:rPr>
                <w:rFonts w:asciiTheme="minorHAnsi" w:hAnsiTheme="minorHAnsi" w:cstheme="minorHAnsi"/>
                <w:i w:val="0"/>
                <w:iCs w:val="0"/>
              </w:rPr>
            </w:pPr>
            <w:r w:rsidRPr="00853184">
              <w:rPr>
                <w:rFonts w:asciiTheme="minorHAnsi" w:hAnsiTheme="minorHAnsi" w:cstheme="minorHAnsi"/>
                <w:b/>
                <w:bCs/>
                <w:i w:val="0"/>
                <w:iCs w:val="0"/>
                <w:color w:val="000000"/>
              </w:rPr>
              <w:t>How many containers can be created in Azure Blob Storage?</w:t>
            </w:r>
          </w:p>
        </w:tc>
        <w:tc>
          <w:tcPr>
            <w:tcW w:w="3509" w:type="pct"/>
            <w:hideMark/>
          </w:tcPr>
          <w:p w14:paraId="75F9DC50" w14:textId="77777777" w:rsidR="00853184" w:rsidRPr="00853184" w:rsidRDefault="00853184" w:rsidP="0004477B">
            <w:pPr>
              <w:rPr>
                <w:rFonts w:cstheme="minorHAnsi"/>
              </w:rPr>
            </w:pPr>
            <w:r w:rsidRPr="00853184">
              <w:rPr>
                <w:rFonts w:cstheme="minorHAnsi"/>
                <w:color w:val="000000"/>
              </w:rPr>
              <w:t>There is no limit to the number of containers that can be created in Azure Blob Storage.</w:t>
            </w:r>
          </w:p>
        </w:tc>
      </w:tr>
      <w:tr w:rsidR="00853184" w:rsidRPr="00853184" w14:paraId="6C6E60CB" w14:textId="77777777" w:rsidTr="00853184">
        <w:tc>
          <w:tcPr>
            <w:tcW w:w="1491" w:type="pct"/>
            <w:hideMark/>
          </w:tcPr>
          <w:p w14:paraId="660A9F2C" w14:textId="77777777" w:rsidR="00853184" w:rsidRPr="00853184" w:rsidRDefault="00853184" w:rsidP="0004477B">
            <w:pPr>
              <w:pStyle w:val="Heading4"/>
              <w:spacing w:before="0"/>
              <w:rPr>
                <w:rFonts w:asciiTheme="minorHAnsi" w:hAnsiTheme="minorHAnsi" w:cstheme="minorHAnsi"/>
                <w:i w:val="0"/>
                <w:iCs w:val="0"/>
              </w:rPr>
            </w:pPr>
            <w:r w:rsidRPr="00853184">
              <w:rPr>
                <w:rFonts w:asciiTheme="minorHAnsi" w:hAnsiTheme="minorHAnsi" w:cstheme="minorHAnsi"/>
                <w:b/>
                <w:bCs/>
                <w:i w:val="0"/>
                <w:iCs w:val="0"/>
                <w:color w:val="000000"/>
              </w:rPr>
              <w:t>What is the maximum container size for Blob Storage?</w:t>
            </w:r>
          </w:p>
        </w:tc>
        <w:tc>
          <w:tcPr>
            <w:tcW w:w="3509" w:type="pct"/>
            <w:hideMark/>
          </w:tcPr>
          <w:p w14:paraId="40894023" w14:textId="77777777" w:rsidR="00853184" w:rsidRPr="00853184" w:rsidRDefault="00853184" w:rsidP="0004477B">
            <w:pPr>
              <w:rPr>
                <w:rFonts w:cstheme="minorHAnsi"/>
              </w:rPr>
            </w:pPr>
            <w:r w:rsidRPr="00853184">
              <w:rPr>
                <w:rFonts w:cstheme="minorHAnsi"/>
                <w:color w:val="000000"/>
              </w:rPr>
              <w:t>There is no maximum container size in Azure Blob Storage, as the total storage capacity depends on the storage account limits.</w:t>
            </w:r>
          </w:p>
        </w:tc>
      </w:tr>
      <w:tr w:rsidR="00853184" w:rsidRPr="00853184" w14:paraId="39585CAE" w14:textId="77777777" w:rsidTr="00853184">
        <w:tc>
          <w:tcPr>
            <w:tcW w:w="1491" w:type="pct"/>
            <w:hideMark/>
          </w:tcPr>
          <w:p w14:paraId="61844308" w14:textId="77777777" w:rsidR="00853184" w:rsidRPr="00853184" w:rsidRDefault="00853184" w:rsidP="0004477B">
            <w:pPr>
              <w:pStyle w:val="Heading4"/>
              <w:spacing w:before="0"/>
              <w:rPr>
                <w:rFonts w:asciiTheme="minorHAnsi" w:hAnsiTheme="minorHAnsi" w:cstheme="minorHAnsi"/>
                <w:i w:val="0"/>
                <w:iCs w:val="0"/>
              </w:rPr>
            </w:pPr>
            <w:r w:rsidRPr="00853184">
              <w:rPr>
                <w:rFonts w:asciiTheme="minorHAnsi" w:hAnsiTheme="minorHAnsi" w:cstheme="minorHAnsi"/>
                <w:b/>
                <w:bCs/>
                <w:i w:val="0"/>
                <w:iCs w:val="0"/>
                <w:color w:val="000000"/>
              </w:rPr>
              <w:t>What is the maximum file size for blob?</w:t>
            </w:r>
          </w:p>
        </w:tc>
        <w:tc>
          <w:tcPr>
            <w:tcW w:w="3509" w:type="pct"/>
            <w:hideMark/>
          </w:tcPr>
          <w:p w14:paraId="2A0C6A57" w14:textId="77777777" w:rsidR="00853184" w:rsidRPr="00853184" w:rsidRDefault="00853184" w:rsidP="0004477B">
            <w:pPr>
              <w:rPr>
                <w:rFonts w:cstheme="minorHAnsi"/>
              </w:rPr>
            </w:pPr>
            <w:r w:rsidRPr="00853184">
              <w:rPr>
                <w:rFonts w:cstheme="minorHAnsi"/>
                <w:color w:val="000000"/>
              </w:rPr>
              <w:t>The maximum file size for a block blob is 4.75 TB, while the maximum size for a page blob is 8 TB, and for an append blob, it is 195 GB.</w:t>
            </w:r>
          </w:p>
        </w:tc>
      </w:tr>
      <w:tr w:rsidR="00853184" w:rsidRPr="00853184" w14:paraId="773D9F1A" w14:textId="77777777" w:rsidTr="00853184">
        <w:tc>
          <w:tcPr>
            <w:tcW w:w="1491" w:type="pct"/>
            <w:hideMark/>
          </w:tcPr>
          <w:p w14:paraId="0DE84738" w14:textId="77777777" w:rsidR="00853184" w:rsidRPr="00853184" w:rsidRDefault="00853184" w:rsidP="0004477B">
            <w:pPr>
              <w:pStyle w:val="Heading4"/>
              <w:spacing w:before="0"/>
              <w:rPr>
                <w:rFonts w:asciiTheme="minorHAnsi" w:hAnsiTheme="minorHAnsi" w:cstheme="minorHAnsi"/>
                <w:i w:val="0"/>
                <w:iCs w:val="0"/>
              </w:rPr>
            </w:pPr>
            <w:r w:rsidRPr="00853184">
              <w:rPr>
                <w:rFonts w:asciiTheme="minorHAnsi" w:hAnsiTheme="minorHAnsi" w:cstheme="minorHAnsi"/>
                <w:b/>
                <w:bCs/>
                <w:i w:val="0"/>
                <w:iCs w:val="0"/>
                <w:color w:val="000000"/>
              </w:rPr>
              <w:t>How do I increase Azure Blob Storage size?</w:t>
            </w:r>
          </w:p>
        </w:tc>
        <w:tc>
          <w:tcPr>
            <w:tcW w:w="3509" w:type="pct"/>
            <w:hideMark/>
          </w:tcPr>
          <w:p w14:paraId="2300F82D" w14:textId="77777777" w:rsidR="00853184" w:rsidRPr="00853184" w:rsidRDefault="00853184" w:rsidP="0004477B">
            <w:pPr>
              <w:rPr>
                <w:rFonts w:cstheme="minorHAnsi"/>
              </w:rPr>
            </w:pPr>
            <w:r w:rsidRPr="00853184">
              <w:rPr>
                <w:rFonts w:cstheme="minorHAnsi"/>
                <w:color w:val="000000"/>
              </w:rPr>
              <w:t>To increase Azure Blob Storage size, you can create additional storage accounts or upgrade to a higher performance tier. You can also remove unused data or move infrequently accessed data to lower-cost storage tiers.</w:t>
            </w:r>
          </w:p>
        </w:tc>
      </w:tr>
      <w:tr w:rsidR="00853184" w:rsidRPr="00853184" w14:paraId="63A57E0C" w14:textId="77777777" w:rsidTr="00853184">
        <w:tc>
          <w:tcPr>
            <w:tcW w:w="1491" w:type="pct"/>
            <w:hideMark/>
          </w:tcPr>
          <w:p w14:paraId="120D9099" w14:textId="77777777" w:rsidR="00853184" w:rsidRPr="00853184" w:rsidRDefault="00853184" w:rsidP="0004477B">
            <w:pPr>
              <w:pStyle w:val="Heading4"/>
              <w:spacing w:before="0"/>
              <w:rPr>
                <w:rFonts w:asciiTheme="minorHAnsi" w:hAnsiTheme="minorHAnsi" w:cstheme="minorHAnsi"/>
                <w:i w:val="0"/>
                <w:iCs w:val="0"/>
              </w:rPr>
            </w:pPr>
            <w:r w:rsidRPr="00853184">
              <w:rPr>
                <w:rFonts w:asciiTheme="minorHAnsi" w:hAnsiTheme="minorHAnsi" w:cstheme="minorHAnsi"/>
                <w:b/>
                <w:bCs/>
                <w:i w:val="0"/>
                <w:iCs w:val="0"/>
                <w:color w:val="000000"/>
              </w:rPr>
              <w:t>What is the limit of Azure container?</w:t>
            </w:r>
          </w:p>
        </w:tc>
        <w:tc>
          <w:tcPr>
            <w:tcW w:w="3509" w:type="pct"/>
            <w:hideMark/>
          </w:tcPr>
          <w:p w14:paraId="2D7103A4" w14:textId="77777777" w:rsidR="00853184" w:rsidRPr="00853184" w:rsidRDefault="00853184" w:rsidP="0004477B">
            <w:pPr>
              <w:rPr>
                <w:rFonts w:cstheme="minorHAnsi"/>
              </w:rPr>
            </w:pPr>
            <w:r w:rsidRPr="00853184">
              <w:rPr>
                <w:rFonts w:cstheme="minorHAnsi"/>
                <w:color w:val="000000"/>
              </w:rPr>
              <w:t>There is no specific limit on the number of containers or the size of containers in Azure Blob Storage. The limits are determined by the storage account capacity and the maximum file size for each blob type.</w:t>
            </w:r>
          </w:p>
        </w:tc>
      </w:tr>
      <w:tr w:rsidR="00853184" w:rsidRPr="00853184" w14:paraId="27B6C875" w14:textId="77777777" w:rsidTr="00853184">
        <w:tc>
          <w:tcPr>
            <w:tcW w:w="1491" w:type="pct"/>
            <w:hideMark/>
          </w:tcPr>
          <w:p w14:paraId="5EE17989" w14:textId="77777777" w:rsidR="00853184" w:rsidRPr="00853184" w:rsidRDefault="00853184" w:rsidP="0004477B">
            <w:pPr>
              <w:pStyle w:val="Heading4"/>
              <w:spacing w:before="0"/>
              <w:rPr>
                <w:rFonts w:asciiTheme="minorHAnsi" w:hAnsiTheme="minorHAnsi" w:cstheme="minorHAnsi"/>
                <w:i w:val="0"/>
                <w:iCs w:val="0"/>
              </w:rPr>
            </w:pPr>
            <w:r w:rsidRPr="00853184">
              <w:rPr>
                <w:rFonts w:asciiTheme="minorHAnsi" w:hAnsiTheme="minorHAnsi" w:cstheme="minorHAnsi"/>
                <w:b/>
                <w:bCs/>
                <w:i w:val="0"/>
                <w:iCs w:val="0"/>
                <w:color w:val="000000"/>
              </w:rPr>
              <w:t>What is the limit of container name in Azure?</w:t>
            </w:r>
          </w:p>
        </w:tc>
        <w:tc>
          <w:tcPr>
            <w:tcW w:w="3509" w:type="pct"/>
            <w:hideMark/>
          </w:tcPr>
          <w:p w14:paraId="0B005B2F" w14:textId="77777777" w:rsidR="00853184" w:rsidRPr="00853184" w:rsidRDefault="00853184" w:rsidP="0004477B">
            <w:pPr>
              <w:rPr>
                <w:rFonts w:cstheme="minorHAnsi"/>
              </w:rPr>
            </w:pPr>
            <w:r w:rsidRPr="00853184">
              <w:rPr>
                <w:rFonts w:cstheme="minorHAnsi"/>
                <w:color w:val="000000"/>
              </w:rPr>
              <w:t>Container names in Azure Blob Storage must be between 3 and 63 characters long and can only contain lowercase letters, numbers, and hyphens.</w:t>
            </w:r>
          </w:p>
        </w:tc>
      </w:tr>
    </w:tbl>
    <w:p w14:paraId="3D58607B" w14:textId="1C4C2EC7" w:rsidR="00853184" w:rsidRDefault="00853184" w:rsidP="00853184">
      <w:pPr>
        <w:pStyle w:val="NormalWeb"/>
        <w:shd w:val="clear" w:color="auto" w:fill="FFFFFF"/>
        <w:spacing w:before="0" w:beforeAutospacing="0" w:after="0" w:afterAutospacing="0" w:line="315" w:lineRule="atLeast"/>
        <w:ind w:left="720"/>
        <w:rPr>
          <w:rFonts w:asciiTheme="minorHAnsi" w:hAnsiTheme="minorHAnsi" w:cstheme="minorHAnsi"/>
          <w:b/>
          <w:bCs/>
          <w:color w:val="000000"/>
          <w:sz w:val="22"/>
          <w:szCs w:val="22"/>
        </w:rPr>
      </w:pPr>
    </w:p>
    <w:p w14:paraId="31AB3879" w14:textId="10A24BEF" w:rsidR="00853184" w:rsidRDefault="00853184" w:rsidP="00853184">
      <w:pPr>
        <w:pStyle w:val="NormalWeb"/>
        <w:shd w:val="clear" w:color="auto" w:fill="FFFFFF"/>
        <w:spacing w:before="0" w:beforeAutospacing="0" w:after="0" w:afterAutospacing="0" w:line="315" w:lineRule="atLeast"/>
        <w:ind w:left="720"/>
        <w:jc w:val="center"/>
        <w:rPr>
          <w:rFonts w:asciiTheme="minorHAnsi" w:hAnsiTheme="minorHAnsi" w:cstheme="minorHAnsi"/>
          <w:b/>
          <w:bCs/>
          <w:color w:val="000000"/>
          <w:sz w:val="22"/>
          <w:szCs w:val="22"/>
        </w:rPr>
      </w:pPr>
    </w:p>
    <w:p w14:paraId="3D47B85C" w14:textId="03788588" w:rsidR="00853184" w:rsidRDefault="00853184" w:rsidP="00853184">
      <w:pPr>
        <w:pStyle w:val="NormalWeb"/>
        <w:shd w:val="clear" w:color="auto" w:fill="FFFFFF"/>
        <w:spacing w:before="0" w:beforeAutospacing="0" w:after="0" w:afterAutospacing="0" w:line="315" w:lineRule="atLeast"/>
        <w:ind w:left="720"/>
        <w:jc w:val="center"/>
        <w:rPr>
          <w:rFonts w:asciiTheme="minorHAnsi" w:hAnsiTheme="minorHAnsi" w:cstheme="minorHAnsi"/>
          <w:b/>
          <w:bCs/>
          <w:color w:val="000000"/>
          <w:sz w:val="22"/>
          <w:szCs w:val="22"/>
        </w:rPr>
      </w:pPr>
    </w:p>
    <w:p w14:paraId="371588B3" w14:textId="070BF060" w:rsidR="002711D4" w:rsidRDefault="002711D4" w:rsidP="00853184">
      <w:pPr>
        <w:shd w:val="clear" w:color="auto" w:fill="FFFFFF"/>
        <w:rPr>
          <w:rFonts w:ascii="Raleway" w:hAnsi="Raleway" w:cs="Times New Roman"/>
          <w:color w:val="353535"/>
          <w:sz w:val="21"/>
          <w:szCs w:val="21"/>
        </w:rPr>
      </w:pPr>
    </w:p>
    <w:p w14:paraId="502A16BD" w14:textId="77777777" w:rsidR="002711D4" w:rsidRPr="00853184" w:rsidRDefault="002711D4" w:rsidP="00853184">
      <w:pPr>
        <w:pStyle w:val="Heading3"/>
        <w:shd w:val="clear" w:color="auto" w:fill="FFFFFF"/>
        <w:spacing w:before="0"/>
        <w:jc w:val="center"/>
        <w:rPr>
          <w:rFonts w:asciiTheme="minorHAnsi" w:hAnsiTheme="minorHAnsi" w:cstheme="minorHAnsi"/>
          <w:b/>
          <w:bCs/>
          <w:color w:val="000000"/>
          <w:sz w:val="22"/>
          <w:szCs w:val="22"/>
        </w:rPr>
      </w:pPr>
      <w:r w:rsidRPr="00853184">
        <w:rPr>
          <w:rFonts w:asciiTheme="minorHAnsi" w:hAnsiTheme="minorHAnsi" w:cstheme="minorHAnsi"/>
          <w:b/>
          <w:bCs/>
          <w:color w:val="000000"/>
          <w:sz w:val="22"/>
          <w:szCs w:val="22"/>
        </w:rPr>
        <w:lastRenderedPageBreak/>
        <w:t>Challenges and Approaches</w:t>
      </w:r>
    </w:p>
    <w:p w14:paraId="79B73715" w14:textId="77777777" w:rsidR="002711D4" w:rsidRPr="00853184" w:rsidRDefault="002711D4" w:rsidP="00853184">
      <w:pPr>
        <w:pStyle w:val="Heading4"/>
        <w:shd w:val="clear" w:color="auto" w:fill="FFFFFF"/>
        <w:spacing w:before="0"/>
        <w:rPr>
          <w:rFonts w:asciiTheme="minorHAnsi" w:hAnsiTheme="minorHAnsi" w:cstheme="minorHAnsi"/>
          <w:i w:val="0"/>
          <w:iCs w:val="0"/>
          <w:color w:val="353535"/>
        </w:rPr>
      </w:pPr>
      <w:r w:rsidRPr="00853184">
        <w:rPr>
          <w:rFonts w:asciiTheme="minorHAnsi" w:hAnsiTheme="minorHAnsi" w:cstheme="minorHAnsi"/>
          <w:b/>
          <w:bCs/>
          <w:i w:val="0"/>
          <w:iCs w:val="0"/>
          <w:color w:val="000000"/>
        </w:rPr>
        <w:t>Data Access Patterns:</w:t>
      </w:r>
    </w:p>
    <w:p w14:paraId="04C92C73" w14:textId="77777777" w:rsidR="002711D4" w:rsidRPr="00853184" w:rsidRDefault="002711D4" w:rsidP="00853184">
      <w:pPr>
        <w:pStyle w:val="NormalWeb"/>
        <w:shd w:val="clear" w:color="auto" w:fill="FFFFFF"/>
        <w:spacing w:before="0" w:beforeAutospacing="0" w:after="0" w:afterAutospacing="0"/>
        <w:rPr>
          <w:rFonts w:asciiTheme="minorHAnsi" w:hAnsiTheme="minorHAnsi" w:cstheme="minorHAnsi"/>
          <w:color w:val="353535"/>
          <w:sz w:val="22"/>
          <w:szCs w:val="22"/>
        </w:rPr>
      </w:pPr>
      <w:r w:rsidRPr="00853184">
        <w:rPr>
          <w:rFonts w:asciiTheme="minorHAnsi" w:hAnsiTheme="minorHAnsi" w:cstheme="minorHAnsi"/>
          <w:color w:val="000000"/>
          <w:sz w:val="22"/>
          <w:szCs w:val="22"/>
        </w:rPr>
        <w:t>Analyzing and predicting data access patterns can be challenging, as it depends on various factors, such as user behavior, application requirements, and data retention policies. To optimize costs and performance, users should closely monitor their data access patterns and adjust storage tiers accordingly.</w:t>
      </w:r>
    </w:p>
    <w:p w14:paraId="34BAE928" w14:textId="77777777" w:rsidR="002711D4" w:rsidRPr="00853184" w:rsidRDefault="002711D4" w:rsidP="00853184">
      <w:pPr>
        <w:pStyle w:val="Heading4"/>
        <w:shd w:val="clear" w:color="auto" w:fill="FFFFFF"/>
        <w:spacing w:before="0"/>
        <w:rPr>
          <w:rFonts w:asciiTheme="minorHAnsi" w:hAnsiTheme="minorHAnsi" w:cstheme="minorHAnsi"/>
          <w:i w:val="0"/>
          <w:iCs w:val="0"/>
          <w:color w:val="353535"/>
        </w:rPr>
      </w:pPr>
      <w:r w:rsidRPr="00853184">
        <w:rPr>
          <w:rFonts w:asciiTheme="minorHAnsi" w:hAnsiTheme="minorHAnsi" w:cstheme="minorHAnsi"/>
          <w:b/>
          <w:bCs/>
          <w:i w:val="0"/>
          <w:iCs w:val="0"/>
          <w:color w:val="000000"/>
        </w:rPr>
        <w:t>Data Lifecycle Management:</w:t>
      </w:r>
    </w:p>
    <w:p w14:paraId="018F71E9" w14:textId="77777777" w:rsidR="002711D4" w:rsidRPr="00853184" w:rsidRDefault="002711D4" w:rsidP="00853184">
      <w:pPr>
        <w:pStyle w:val="NormalWeb"/>
        <w:shd w:val="clear" w:color="auto" w:fill="FFFFFF"/>
        <w:spacing w:before="0" w:beforeAutospacing="0" w:after="0" w:afterAutospacing="0"/>
        <w:rPr>
          <w:rFonts w:asciiTheme="minorHAnsi" w:hAnsiTheme="minorHAnsi" w:cstheme="minorHAnsi"/>
          <w:color w:val="353535"/>
          <w:sz w:val="22"/>
          <w:szCs w:val="22"/>
        </w:rPr>
      </w:pPr>
      <w:r w:rsidRPr="00853184">
        <w:rPr>
          <w:rFonts w:asciiTheme="minorHAnsi" w:hAnsiTheme="minorHAnsi" w:cstheme="minorHAnsi"/>
          <w:color w:val="000000"/>
          <w:sz w:val="22"/>
          <w:szCs w:val="22"/>
        </w:rPr>
        <w:t>Azure Blob Storage provides tools like Azure Blob Storage Lifecycle Management to automate data movement between storage tiers based on access patterns and retention policies. However, configuring and managing these policies can be complex, requiring a clear understanding of the business requirements and data usage patterns.</w:t>
      </w:r>
    </w:p>
    <w:p w14:paraId="7711AAF8" w14:textId="77777777" w:rsidR="002711D4" w:rsidRPr="00853184" w:rsidRDefault="002711D4" w:rsidP="00853184">
      <w:pPr>
        <w:pStyle w:val="Heading4"/>
        <w:shd w:val="clear" w:color="auto" w:fill="FFFFFF"/>
        <w:spacing w:before="0"/>
        <w:rPr>
          <w:rFonts w:asciiTheme="minorHAnsi" w:hAnsiTheme="minorHAnsi" w:cstheme="minorHAnsi"/>
          <w:i w:val="0"/>
          <w:iCs w:val="0"/>
          <w:color w:val="353535"/>
        </w:rPr>
      </w:pPr>
      <w:r w:rsidRPr="00853184">
        <w:rPr>
          <w:rFonts w:asciiTheme="minorHAnsi" w:hAnsiTheme="minorHAnsi" w:cstheme="minorHAnsi"/>
          <w:b/>
          <w:bCs/>
          <w:i w:val="0"/>
          <w:iCs w:val="0"/>
          <w:color w:val="000000"/>
        </w:rPr>
        <w:t>Security and Compliance:</w:t>
      </w:r>
    </w:p>
    <w:p w14:paraId="7BD8D631" w14:textId="77777777" w:rsidR="002711D4" w:rsidRPr="00853184" w:rsidRDefault="002711D4" w:rsidP="00853184">
      <w:pPr>
        <w:pStyle w:val="NormalWeb"/>
        <w:shd w:val="clear" w:color="auto" w:fill="FFFFFF"/>
        <w:spacing w:before="0" w:beforeAutospacing="0" w:after="0" w:afterAutospacing="0"/>
        <w:rPr>
          <w:rFonts w:asciiTheme="minorHAnsi" w:hAnsiTheme="minorHAnsi" w:cstheme="minorHAnsi"/>
          <w:color w:val="353535"/>
          <w:sz w:val="22"/>
          <w:szCs w:val="22"/>
        </w:rPr>
      </w:pPr>
      <w:r w:rsidRPr="00853184">
        <w:rPr>
          <w:rFonts w:asciiTheme="minorHAnsi" w:hAnsiTheme="minorHAnsi" w:cstheme="minorHAnsi"/>
          <w:color w:val="000000"/>
          <w:sz w:val="22"/>
          <w:szCs w:val="22"/>
        </w:rPr>
        <w:t>Protecting data and ensuring compliance with regulatory requirements is crucial for organizations. Azure Blob Storage offers several security features, such as encryption at rest, encryption in transit, and integration with Azure Active Directory. Users should carefully evaluate their security and compliance requirements and configure the necessary settings in Azure Blob Storage.</w:t>
      </w:r>
    </w:p>
    <w:p w14:paraId="489E02F9" w14:textId="77777777" w:rsidR="002711D4" w:rsidRPr="00853184" w:rsidRDefault="002711D4" w:rsidP="00853184">
      <w:pPr>
        <w:pStyle w:val="Heading4"/>
        <w:shd w:val="clear" w:color="auto" w:fill="FFFFFF"/>
        <w:spacing w:before="0"/>
        <w:rPr>
          <w:rFonts w:asciiTheme="minorHAnsi" w:hAnsiTheme="minorHAnsi" w:cstheme="minorHAnsi"/>
          <w:i w:val="0"/>
          <w:iCs w:val="0"/>
          <w:color w:val="353535"/>
        </w:rPr>
      </w:pPr>
      <w:r w:rsidRPr="00853184">
        <w:rPr>
          <w:rFonts w:asciiTheme="minorHAnsi" w:hAnsiTheme="minorHAnsi" w:cstheme="minorHAnsi"/>
          <w:b/>
          <w:bCs/>
          <w:i w:val="0"/>
          <w:iCs w:val="0"/>
          <w:color w:val="000000"/>
        </w:rPr>
        <w:t>Data Migration:</w:t>
      </w:r>
    </w:p>
    <w:p w14:paraId="70E4D6F5" w14:textId="77777777" w:rsidR="002711D4" w:rsidRPr="00853184" w:rsidRDefault="002711D4" w:rsidP="00853184">
      <w:pPr>
        <w:pStyle w:val="NormalWeb"/>
        <w:shd w:val="clear" w:color="auto" w:fill="FFFFFF"/>
        <w:spacing w:before="0" w:beforeAutospacing="0" w:after="0" w:afterAutospacing="0"/>
        <w:rPr>
          <w:rFonts w:asciiTheme="minorHAnsi" w:hAnsiTheme="minorHAnsi" w:cstheme="minorHAnsi"/>
          <w:color w:val="353535"/>
          <w:sz w:val="22"/>
          <w:szCs w:val="22"/>
        </w:rPr>
      </w:pPr>
      <w:r w:rsidRPr="00853184">
        <w:rPr>
          <w:rFonts w:asciiTheme="minorHAnsi" w:hAnsiTheme="minorHAnsi" w:cstheme="minorHAnsi"/>
          <w:color w:val="000000"/>
          <w:sz w:val="22"/>
          <w:szCs w:val="22"/>
        </w:rPr>
        <w:t xml:space="preserve">Migrating data to Azure Blob Storage can be time-consuming and </w:t>
      </w:r>
      <w:proofErr w:type="gramStart"/>
      <w:r w:rsidRPr="00853184">
        <w:rPr>
          <w:rFonts w:asciiTheme="minorHAnsi" w:hAnsiTheme="minorHAnsi" w:cstheme="minorHAnsi"/>
          <w:color w:val="000000"/>
          <w:sz w:val="22"/>
          <w:szCs w:val="22"/>
        </w:rPr>
        <w:t>resource-intensive</w:t>
      </w:r>
      <w:proofErr w:type="gramEnd"/>
      <w:r w:rsidRPr="00853184">
        <w:rPr>
          <w:rFonts w:asciiTheme="minorHAnsi" w:hAnsiTheme="minorHAnsi" w:cstheme="minorHAnsi"/>
          <w:color w:val="000000"/>
          <w:sz w:val="22"/>
          <w:szCs w:val="22"/>
        </w:rPr>
        <w:t>. Organizations should plan and execute data migration carefully, considering factors such as data size, transfer speed, data consistency, and data transformation requirements.</w:t>
      </w:r>
    </w:p>
    <w:p w14:paraId="1617604E" w14:textId="77777777" w:rsidR="002711D4" w:rsidRPr="00853184" w:rsidRDefault="002711D4" w:rsidP="00853184">
      <w:pPr>
        <w:pStyle w:val="Heading4"/>
        <w:shd w:val="clear" w:color="auto" w:fill="FFFFFF"/>
        <w:spacing w:before="0"/>
        <w:rPr>
          <w:rFonts w:asciiTheme="minorHAnsi" w:hAnsiTheme="minorHAnsi" w:cstheme="minorHAnsi"/>
          <w:i w:val="0"/>
          <w:iCs w:val="0"/>
          <w:color w:val="353535"/>
        </w:rPr>
      </w:pPr>
      <w:r w:rsidRPr="00853184">
        <w:rPr>
          <w:rFonts w:asciiTheme="minorHAnsi" w:hAnsiTheme="minorHAnsi" w:cstheme="minorHAnsi"/>
          <w:b/>
          <w:bCs/>
          <w:i w:val="0"/>
          <w:iCs w:val="0"/>
          <w:color w:val="000000"/>
        </w:rPr>
        <w:t>Cost Optimization:</w:t>
      </w:r>
    </w:p>
    <w:p w14:paraId="19D64803" w14:textId="77777777" w:rsidR="002711D4" w:rsidRPr="00853184" w:rsidRDefault="002711D4" w:rsidP="00853184">
      <w:pPr>
        <w:pStyle w:val="NormalWeb"/>
        <w:shd w:val="clear" w:color="auto" w:fill="FFFFFF"/>
        <w:spacing w:before="0" w:beforeAutospacing="0" w:after="0" w:afterAutospacing="0"/>
        <w:rPr>
          <w:rFonts w:asciiTheme="minorHAnsi" w:hAnsiTheme="minorHAnsi" w:cstheme="minorHAnsi"/>
          <w:color w:val="353535"/>
          <w:sz w:val="22"/>
          <w:szCs w:val="22"/>
        </w:rPr>
      </w:pPr>
      <w:r w:rsidRPr="00853184">
        <w:rPr>
          <w:rFonts w:asciiTheme="minorHAnsi" w:hAnsiTheme="minorHAnsi" w:cstheme="minorHAnsi"/>
          <w:color w:val="000000"/>
          <w:sz w:val="22"/>
          <w:szCs w:val="22"/>
        </w:rPr>
        <w:t>Balancing storage costs, performance, and data accessibility can be challenging. Users should continuously monitor their storage usage, identify inefficiencies, and adjust their storage configurations to optimize costs.</w:t>
      </w:r>
    </w:p>
    <w:p w14:paraId="4C954CFE" w14:textId="77777777" w:rsidR="002711D4" w:rsidRPr="00853184" w:rsidRDefault="002711D4" w:rsidP="00853184">
      <w:pPr>
        <w:pStyle w:val="Heading4"/>
        <w:shd w:val="clear" w:color="auto" w:fill="FFFFFF"/>
        <w:spacing w:before="0"/>
        <w:rPr>
          <w:rFonts w:asciiTheme="minorHAnsi" w:hAnsiTheme="minorHAnsi" w:cstheme="minorHAnsi"/>
          <w:i w:val="0"/>
          <w:iCs w:val="0"/>
          <w:color w:val="353535"/>
        </w:rPr>
      </w:pPr>
      <w:r w:rsidRPr="00853184">
        <w:rPr>
          <w:rFonts w:asciiTheme="minorHAnsi" w:hAnsiTheme="minorHAnsi" w:cstheme="minorHAnsi"/>
          <w:b/>
          <w:bCs/>
          <w:i w:val="0"/>
          <w:iCs w:val="0"/>
          <w:color w:val="000000"/>
        </w:rPr>
        <w:t>Scalability:</w:t>
      </w:r>
    </w:p>
    <w:p w14:paraId="16B78511" w14:textId="77777777" w:rsidR="002711D4" w:rsidRPr="00853184" w:rsidRDefault="002711D4" w:rsidP="00853184">
      <w:pPr>
        <w:pStyle w:val="NormalWeb"/>
        <w:shd w:val="clear" w:color="auto" w:fill="FFFFFF"/>
        <w:spacing w:before="0" w:beforeAutospacing="0" w:after="0" w:afterAutospacing="0"/>
        <w:rPr>
          <w:rFonts w:asciiTheme="minorHAnsi" w:hAnsiTheme="minorHAnsi" w:cstheme="minorHAnsi"/>
          <w:color w:val="353535"/>
          <w:sz w:val="22"/>
          <w:szCs w:val="22"/>
        </w:rPr>
      </w:pPr>
      <w:r w:rsidRPr="00853184">
        <w:rPr>
          <w:rFonts w:asciiTheme="minorHAnsi" w:hAnsiTheme="minorHAnsi" w:cstheme="minorHAnsi"/>
          <w:color w:val="000000"/>
          <w:sz w:val="22"/>
          <w:szCs w:val="22"/>
        </w:rPr>
        <w:t>Azure Blob Storage is designed to scale, but users should be aware of scalability targets and limits, such as storage account capacity and maximum blob size, to ensure that their storage infrastructure can accommodate their growth requirements.</w:t>
      </w:r>
    </w:p>
    <w:p w14:paraId="5B619A79" w14:textId="77777777" w:rsidR="006925F6" w:rsidRDefault="006925F6" w:rsidP="002711D4">
      <w:pPr>
        <w:pStyle w:val="Heading3"/>
        <w:shd w:val="clear" w:color="auto" w:fill="FFFFFF"/>
        <w:spacing w:before="0"/>
        <w:jc w:val="center"/>
        <w:rPr>
          <w:rFonts w:asciiTheme="minorHAnsi" w:hAnsiTheme="minorHAnsi" w:cstheme="minorHAnsi"/>
          <w:color w:val="000000"/>
          <w:sz w:val="22"/>
          <w:szCs w:val="22"/>
        </w:rPr>
      </w:pPr>
    </w:p>
    <w:p w14:paraId="19789A05" w14:textId="7901F6AF" w:rsidR="002711D4" w:rsidRPr="006925F6" w:rsidRDefault="002711D4" w:rsidP="002711D4">
      <w:pPr>
        <w:pStyle w:val="Heading3"/>
        <w:shd w:val="clear" w:color="auto" w:fill="FFFFFF"/>
        <w:spacing w:before="0"/>
        <w:jc w:val="center"/>
        <w:rPr>
          <w:rFonts w:asciiTheme="minorHAnsi" w:hAnsiTheme="minorHAnsi" w:cstheme="minorHAnsi"/>
          <w:b/>
          <w:bCs/>
          <w:color w:val="000000"/>
          <w:sz w:val="22"/>
          <w:szCs w:val="22"/>
        </w:rPr>
      </w:pPr>
      <w:r w:rsidRPr="006925F6">
        <w:rPr>
          <w:rFonts w:asciiTheme="minorHAnsi" w:hAnsiTheme="minorHAnsi" w:cstheme="minorHAnsi"/>
          <w:b/>
          <w:bCs/>
          <w:color w:val="000000"/>
          <w:sz w:val="22"/>
          <w:szCs w:val="22"/>
        </w:rPr>
        <w:t>Importance of Azure Blob Containers</w:t>
      </w:r>
    </w:p>
    <w:p w14:paraId="42B9782D" w14:textId="77777777" w:rsidR="002711D4" w:rsidRPr="006925F6" w:rsidRDefault="002711D4" w:rsidP="002711D4">
      <w:pPr>
        <w:pStyle w:val="NormalWeb"/>
        <w:shd w:val="clear" w:color="auto" w:fill="FFFFFF"/>
        <w:spacing w:before="0" w:beforeAutospacing="0" w:after="45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Azure Blob Containers play a crucial role in managing unstructured data in the cloud. They offer a scalable, cost-effective, and flexible storage solution that can accommodate diverse storage requirements. Understanding the key factors, tradeoffs, and challenges associated with Azure Blob Containers can help organizations optimize their storage strategy, ensuring cost-efficiency and optimal performance.</w:t>
      </w:r>
    </w:p>
    <w:p w14:paraId="60441F53" w14:textId="77777777" w:rsidR="002711D4" w:rsidRPr="006925F6" w:rsidRDefault="002711D4" w:rsidP="006925F6">
      <w:pPr>
        <w:pStyle w:val="Heading3"/>
        <w:shd w:val="clear" w:color="auto" w:fill="FFFFFF"/>
        <w:spacing w:before="0"/>
        <w:jc w:val="center"/>
        <w:rPr>
          <w:rFonts w:asciiTheme="minorHAnsi" w:hAnsiTheme="minorHAnsi" w:cstheme="minorHAnsi"/>
          <w:b/>
          <w:bCs/>
          <w:color w:val="000000"/>
          <w:sz w:val="22"/>
          <w:szCs w:val="22"/>
        </w:rPr>
      </w:pPr>
      <w:r w:rsidRPr="006925F6">
        <w:rPr>
          <w:rFonts w:asciiTheme="minorHAnsi" w:hAnsiTheme="minorHAnsi" w:cstheme="minorHAnsi"/>
          <w:b/>
          <w:bCs/>
          <w:color w:val="000000"/>
          <w:sz w:val="22"/>
          <w:szCs w:val="22"/>
        </w:rPr>
        <w:t>Best Practices for Azure Blob Containers</w:t>
      </w:r>
    </w:p>
    <w:p w14:paraId="607ECF79" w14:textId="77777777" w:rsidR="006925F6" w:rsidRDefault="006925F6" w:rsidP="006925F6">
      <w:pPr>
        <w:pStyle w:val="Heading4"/>
        <w:shd w:val="clear" w:color="auto" w:fill="FFFFFF"/>
        <w:spacing w:before="0"/>
        <w:rPr>
          <w:rFonts w:asciiTheme="minorHAnsi" w:hAnsiTheme="minorHAnsi" w:cstheme="minorHAnsi"/>
          <w:b/>
          <w:bCs/>
          <w:i w:val="0"/>
          <w:iCs w:val="0"/>
          <w:color w:val="000000"/>
        </w:rPr>
      </w:pPr>
    </w:p>
    <w:p w14:paraId="3072B035" w14:textId="5B121A10" w:rsidR="002711D4" w:rsidRPr="006925F6" w:rsidRDefault="002711D4" w:rsidP="006925F6">
      <w:pPr>
        <w:pStyle w:val="Heading4"/>
        <w:shd w:val="clear" w:color="auto" w:fill="FFFFFF"/>
        <w:spacing w:before="0"/>
        <w:rPr>
          <w:rFonts w:asciiTheme="minorHAnsi" w:hAnsiTheme="minorHAnsi" w:cstheme="minorHAnsi"/>
          <w:i w:val="0"/>
          <w:iCs w:val="0"/>
          <w:color w:val="353535"/>
        </w:rPr>
      </w:pPr>
      <w:r w:rsidRPr="006925F6">
        <w:rPr>
          <w:rFonts w:asciiTheme="minorHAnsi" w:hAnsiTheme="minorHAnsi" w:cstheme="minorHAnsi"/>
          <w:b/>
          <w:bCs/>
          <w:i w:val="0"/>
          <w:iCs w:val="0"/>
          <w:color w:val="000000"/>
        </w:rPr>
        <w:t>Use Azure Blob Storage Lifecycle Management:</w:t>
      </w:r>
    </w:p>
    <w:p w14:paraId="3ADEC12A" w14:textId="0E2C9019" w:rsidR="002711D4" w:rsidRDefault="002711D4" w:rsidP="006925F6">
      <w:pPr>
        <w:pStyle w:val="NormalWeb"/>
        <w:shd w:val="clear" w:color="auto" w:fill="FFFFFF"/>
        <w:spacing w:before="0" w:beforeAutospacing="0" w:after="0" w:afterAutospacing="0"/>
        <w:rPr>
          <w:rFonts w:asciiTheme="minorHAnsi" w:hAnsiTheme="minorHAnsi" w:cstheme="minorHAnsi"/>
          <w:color w:val="000000"/>
          <w:sz w:val="22"/>
          <w:szCs w:val="22"/>
        </w:rPr>
      </w:pPr>
      <w:r w:rsidRPr="006925F6">
        <w:rPr>
          <w:rFonts w:asciiTheme="minorHAnsi" w:hAnsiTheme="minorHAnsi" w:cstheme="minorHAnsi"/>
          <w:color w:val="000000"/>
          <w:sz w:val="22"/>
          <w:szCs w:val="22"/>
        </w:rPr>
        <w:t>Implementing data </w:t>
      </w:r>
      <w:hyperlink r:id="rId71" w:history="1">
        <w:r w:rsidRPr="006925F6">
          <w:rPr>
            <w:rStyle w:val="Hyperlink"/>
            <w:rFonts w:asciiTheme="minorHAnsi" w:hAnsiTheme="minorHAnsi" w:cstheme="minorHAnsi"/>
            <w:color w:val="000000"/>
            <w:sz w:val="22"/>
            <w:szCs w:val="22"/>
          </w:rPr>
          <w:t>lifecycle management policies</w:t>
        </w:r>
      </w:hyperlink>
      <w:r w:rsidRPr="006925F6">
        <w:rPr>
          <w:rFonts w:asciiTheme="minorHAnsi" w:hAnsiTheme="minorHAnsi" w:cstheme="minorHAnsi"/>
          <w:color w:val="000000"/>
          <w:sz w:val="22"/>
          <w:szCs w:val="22"/>
        </w:rPr>
        <w:t> can help automate data movement between storage tiers and ensure that data is stored in the most cost-effective manner based on access patterns and retention requirements. </w:t>
      </w:r>
    </w:p>
    <w:p w14:paraId="5EA0D4D7" w14:textId="77777777" w:rsidR="006925F6" w:rsidRPr="006925F6" w:rsidRDefault="006925F6" w:rsidP="006925F6">
      <w:pPr>
        <w:pStyle w:val="NormalWeb"/>
        <w:shd w:val="clear" w:color="auto" w:fill="FFFFFF"/>
        <w:spacing w:before="0" w:beforeAutospacing="0" w:after="0" w:afterAutospacing="0"/>
        <w:rPr>
          <w:rFonts w:asciiTheme="minorHAnsi" w:hAnsiTheme="minorHAnsi" w:cstheme="minorHAnsi"/>
          <w:color w:val="353535"/>
          <w:sz w:val="22"/>
          <w:szCs w:val="22"/>
        </w:rPr>
      </w:pPr>
    </w:p>
    <w:p w14:paraId="0EA52EEB" w14:textId="77777777" w:rsidR="002711D4" w:rsidRPr="006925F6" w:rsidRDefault="002711D4" w:rsidP="006925F6">
      <w:pPr>
        <w:pStyle w:val="Heading4"/>
        <w:shd w:val="clear" w:color="auto" w:fill="FFFFFF"/>
        <w:spacing w:before="0"/>
        <w:rPr>
          <w:rFonts w:asciiTheme="minorHAnsi" w:hAnsiTheme="minorHAnsi" w:cstheme="minorHAnsi"/>
          <w:i w:val="0"/>
          <w:iCs w:val="0"/>
          <w:color w:val="353535"/>
        </w:rPr>
      </w:pPr>
      <w:r w:rsidRPr="006925F6">
        <w:rPr>
          <w:rFonts w:asciiTheme="minorHAnsi" w:hAnsiTheme="minorHAnsi" w:cstheme="minorHAnsi"/>
          <w:b/>
          <w:bCs/>
          <w:i w:val="0"/>
          <w:iCs w:val="0"/>
          <w:color w:val="000000"/>
        </w:rPr>
        <w:t>Monitor and Analyze Storage Usage:</w:t>
      </w:r>
    </w:p>
    <w:p w14:paraId="7205ABDC"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 xml:space="preserve">Regularly monitoring storage usage and analyzing access patterns can help identify opportunities for cost savings and performance improvements. Utilize tools like our free Azure Blob Storage Cost </w:t>
      </w:r>
      <w:r w:rsidRPr="006925F6">
        <w:rPr>
          <w:rFonts w:asciiTheme="minorHAnsi" w:hAnsiTheme="minorHAnsi" w:cstheme="minorHAnsi"/>
          <w:color w:val="000000"/>
          <w:sz w:val="22"/>
          <w:szCs w:val="22"/>
        </w:rPr>
        <w:lastRenderedPageBreak/>
        <w:t>Estimator and</w:t>
      </w:r>
      <w:hyperlink r:id="rId72" w:history="1">
        <w:r w:rsidRPr="006925F6">
          <w:rPr>
            <w:rStyle w:val="Hyperlink"/>
            <w:rFonts w:asciiTheme="minorHAnsi" w:hAnsiTheme="minorHAnsi" w:cstheme="minorHAnsi"/>
            <w:color w:val="000000"/>
            <w:sz w:val="22"/>
            <w:szCs w:val="22"/>
          </w:rPr>
          <w:t> Cloud Storage Manager</w:t>
        </w:r>
      </w:hyperlink>
      <w:r w:rsidRPr="006925F6">
        <w:rPr>
          <w:rFonts w:asciiTheme="minorHAnsi" w:hAnsiTheme="minorHAnsi" w:cstheme="minorHAnsi"/>
          <w:color w:val="000000"/>
          <w:sz w:val="22"/>
          <w:szCs w:val="22"/>
        </w:rPr>
        <w:t> software to gain insights into storage consumption and </w:t>
      </w:r>
      <w:hyperlink r:id="rId73" w:history="1">
        <w:r w:rsidRPr="006925F6">
          <w:rPr>
            <w:rStyle w:val="Hyperlink"/>
            <w:rFonts w:asciiTheme="minorHAnsi" w:hAnsiTheme="minorHAnsi" w:cstheme="minorHAnsi"/>
            <w:color w:val="ED564B"/>
            <w:sz w:val="22"/>
            <w:szCs w:val="22"/>
          </w:rPr>
          <w:t>growth trends</w:t>
        </w:r>
      </w:hyperlink>
      <w:r w:rsidRPr="006925F6">
        <w:rPr>
          <w:rFonts w:asciiTheme="minorHAnsi" w:hAnsiTheme="minorHAnsi" w:cstheme="minorHAnsi"/>
          <w:color w:val="000000"/>
          <w:sz w:val="22"/>
          <w:szCs w:val="22"/>
        </w:rPr>
        <w:t>.</w:t>
      </w:r>
    </w:p>
    <w:p w14:paraId="5E9F037E"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You can use our Azure Storage Estimator below to give you an estimate of your Azure Costs.</w:t>
      </w:r>
    </w:p>
    <w:p w14:paraId="1555DA42" w14:textId="77777777" w:rsidR="002711D4" w:rsidRPr="006925F6" w:rsidRDefault="002711D4" w:rsidP="006925F6">
      <w:pPr>
        <w:pStyle w:val="z-TopofForm"/>
        <w:rPr>
          <w:rFonts w:asciiTheme="minorHAnsi" w:hAnsiTheme="minorHAnsi" w:cstheme="minorHAnsi"/>
          <w:sz w:val="22"/>
          <w:szCs w:val="22"/>
        </w:rPr>
      </w:pPr>
      <w:r w:rsidRPr="006925F6">
        <w:rPr>
          <w:rFonts w:asciiTheme="minorHAnsi" w:hAnsiTheme="minorHAnsi" w:cstheme="minorHAnsi"/>
          <w:sz w:val="22"/>
          <w:szCs w:val="22"/>
        </w:rPr>
        <w:t>Top of Form</w:t>
      </w:r>
    </w:p>
    <w:p w14:paraId="19A2D585" w14:textId="7A058988" w:rsidR="002711D4" w:rsidRPr="006925F6" w:rsidRDefault="002711D4" w:rsidP="006925F6">
      <w:pPr>
        <w:shd w:val="clear" w:color="auto" w:fill="FFFFFF"/>
        <w:spacing w:after="0"/>
        <w:rPr>
          <w:rFonts w:cstheme="minorHAnsi"/>
          <w:color w:val="353535"/>
        </w:rPr>
      </w:pPr>
      <w:r w:rsidRPr="006925F6">
        <w:rPr>
          <w:rFonts w:cstheme="minorHAnsi"/>
          <w:color w:val="353535"/>
        </w:rPr>
        <w:t>Storage Option:                       </w:t>
      </w:r>
      <w:r w:rsidR="00000000">
        <w:rPr>
          <w:rFonts w:cstheme="minorHAnsi"/>
          <w:color w:val="353535"/>
        </w:rPr>
        <w:pict w14:anchorId="74EAC26B">
          <v:shape id="_x0000_i1028" type="#_x0000_t75" style="width:129pt;height:18pt">
            <v:imagedata r:id="rId58" o:title=""/>
          </v:shape>
        </w:pict>
      </w:r>
      <w:r w:rsidRPr="006925F6">
        <w:rPr>
          <w:rFonts w:cstheme="minorHAnsi"/>
          <w:color w:val="353535"/>
        </w:rPr>
        <w:t>Replication Option:</w:t>
      </w:r>
      <w:r w:rsidR="00000000">
        <w:rPr>
          <w:rFonts w:cstheme="minorHAnsi"/>
          <w:color w:val="353535"/>
        </w:rPr>
        <w:pict w14:anchorId="6D317403">
          <v:shape id="_x0000_i1029" type="#_x0000_t75" style="width:66pt;height:18pt">
            <v:imagedata r:id="rId59" o:title=""/>
          </v:shape>
        </w:pict>
      </w:r>
      <w:r w:rsidRPr="006925F6">
        <w:rPr>
          <w:rFonts w:cstheme="minorHAnsi"/>
          <w:color w:val="353535"/>
        </w:rPr>
        <w:t>Storage Size:</w:t>
      </w:r>
      <w:r w:rsidR="00000000">
        <w:rPr>
          <w:rFonts w:cstheme="minorHAnsi"/>
          <w:color w:val="353535"/>
        </w:rPr>
        <w:pict w14:anchorId="1D3C7BB9">
          <v:shape id="_x0000_i1030" type="#_x0000_t75" style="width:45.75pt;height:22.5pt">
            <v:imagedata r:id="rId74" o:title=""/>
          </v:shape>
        </w:pict>
      </w:r>
    </w:p>
    <w:p w14:paraId="16E603FE" w14:textId="77777777" w:rsidR="002711D4" w:rsidRPr="006925F6" w:rsidRDefault="002711D4" w:rsidP="006925F6">
      <w:pPr>
        <w:pStyle w:val="z-BottomofForm"/>
        <w:rPr>
          <w:rFonts w:asciiTheme="minorHAnsi" w:hAnsiTheme="minorHAnsi" w:cstheme="minorHAnsi"/>
          <w:sz w:val="22"/>
          <w:szCs w:val="22"/>
        </w:rPr>
      </w:pPr>
      <w:r w:rsidRPr="006925F6">
        <w:rPr>
          <w:rFonts w:asciiTheme="minorHAnsi" w:hAnsiTheme="minorHAnsi" w:cstheme="minorHAnsi"/>
          <w:sz w:val="22"/>
          <w:szCs w:val="22"/>
        </w:rPr>
        <w:t>Bottom of Form</w:t>
      </w:r>
    </w:p>
    <w:p w14:paraId="1133F55A"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 xml:space="preserve">The Azure Storage costs provided are for illustration purposes and may not be accurate or </w:t>
      </w:r>
      <w:proofErr w:type="gramStart"/>
      <w:r w:rsidRPr="006925F6">
        <w:rPr>
          <w:rFonts w:asciiTheme="minorHAnsi" w:hAnsiTheme="minorHAnsi" w:cstheme="minorHAnsi"/>
          <w:color w:val="000000"/>
          <w:sz w:val="22"/>
          <w:szCs w:val="22"/>
        </w:rPr>
        <w:t>up-to-date</w:t>
      </w:r>
      <w:proofErr w:type="gramEnd"/>
      <w:r w:rsidRPr="006925F6">
        <w:rPr>
          <w:rFonts w:asciiTheme="minorHAnsi" w:hAnsiTheme="minorHAnsi" w:cstheme="minorHAnsi"/>
          <w:color w:val="000000"/>
          <w:sz w:val="22"/>
          <w:szCs w:val="22"/>
        </w:rPr>
        <w:t>. Azure Storage pricing can change over time, and actual prices may vary depending on factors like region, redundancy options, and other configurations.</w:t>
      </w:r>
    </w:p>
    <w:p w14:paraId="11583B84"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To get the most accurate and up-to-date Azure Storage costs, you should refer to the official Azure Storage pricing page: </w:t>
      </w:r>
      <w:hyperlink r:id="rId75" w:tgtFrame="_new" w:history="1">
        <w:r w:rsidRPr="006925F6">
          <w:rPr>
            <w:rStyle w:val="Hyperlink"/>
            <w:rFonts w:asciiTheme="minorHAnsi" w:hAnsiTheme="minorHAnsi" w:cstheme="minorHAnsi"/>
            <w:color w:val="000000"/>
            <w:sz w:val="22"/>
            <w:szCs w:val="22"/>
          </w:rPr>
          <w:t>https://azure.microsoft.com/en-us/pricing/details/storage/</w:t>
        </w:r>
      </w:hyperlink>
    </w:p>
    <w:p w14:paraId="6287F47A" w14:textId="77777777" w:rsidR="006925F6" w:rsidRDefault="006925F6" w:rsidP="002711D4">
      <w:pPr>
        <w:pStyle w:val="Heading4"/>
        <w:shd w:val="clear" w:color="auto" w:fill="FFFFFF"/>
        <w:spacing w:before="0" w:after="75"/>
        <w:rPr>
          <w:rFonts w:ascii="inherit" w:hAnsi="inherit" w:cs="Arial"/>
          <w:b/>
          <w:bCs/>
          <w:color w:val="000000"/>
          <w:sz w:val="30"/>
          <w:szCs w:val="30"/>
        </w:rPr>
      </w:pPr>
    </w:p>
    <w:p w14:paraId="00EFE4D0" w14:textId="7BEA31DD" w:rsidR="002711D4" w:rsidRPr="006925F6" w:rsidRDefault="002711D4" w:rsidP="006925F6">
      <w:pPr>
        <w:pStyle w:val="Heading4"/>
        <w:shd w:val="clear" w:color="auto" w:fill="FFFFFF"/>
        <w:spacing w:before="0"/>
        <w:rPr>
          <w:rFonts w:asciiTheme="minorHAnsi" w:hAnsiTheme="minorHAnsi" w:cstheme="minorHAnsi"/>
          <w:i w:val="0"/>
          <w:iCs w:val="0"/>
          <w:color w:val="353535"/>
        </w:rPr>
      </w:pPr>
      <w:r w:rsidRPr="006925F6">
        <w:rPr>
          <w:rFonts w:asciiTheme="minorHAnsi" w:hAnsiTheme="minorHAnsi" w:cstheme="minorHAnsi"/>
          <w:b/>
          <w:bCs/>
          <w:i w:val="0"/>
          <w:iCs w:val="0"/>
          <w:color w:val="000000"/>
        </w:rPr>
        <w:t>Optimize Data Transfer:</w:t>
      </w:r>
    </w:p>
    <w:p w14:paraId="0E29B956"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To minimize data transfer costs, consider factors such as data locality, data access patterns, and data movement between storage tiers. Use Azure Data Factory or Azure Import/Export service for large-scale data migration and leverage data transfer optimization techniques like data compression and incremental transfers.</w:t>
      </w:r>
    </w:p>
    <w:p w14:paraId="71B7CD71" w14:textId="77777777" w:rsidR="002711D4" w:rsidRPr="006925F6" w:rsidRDefault="002711D4" w:rsidP="006925F6">
      <w:pPr>
        <w:pStyle w:val="Heading4"/>
        <w:shd w:val="clear" w:color="auto" w:fill="FFFFFF"/>
        <w:spacing w:before="0"/>
        <w:rPr>
          <w:rFonts w:asciiTheme="minorHAnsi" w:hAnsiTheme="minorHAnsi" w:cstheme="minorHAnsi"/>
          <w:i w:val="0"/>
          <w:iCs w:val="0"/>
          <w:color w:val="353535"/>
        </w:rPr>
      </w:pPr>
      <w:r w:rsidRPr="006925F6">
        <w:rPr>
          <w:rFonts w:asciiTheme="minorHAnsi" w:hAnsiTheme="minorHAnsi" w:cstheme="minorHAnsi"/>
          <w:b/>
          <w:bCs/>
          <w:i w:val="0"/>
          <w:iCs w:val="0"/>
          <w:color w:val="000000"/>
        </w:rPr>
        <w:t>Implement Security Best Practices:</w:t>
      </w:r>
    </w:p>
    <w:p w14:paraId="33514C0B"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Protect your data by implementing security best practices, such as encrypting data at rest and in transit, using Azure Active Directory for access control, and regularly auditing storage accounts for security vulnerabilities.</w:t>
      </w:r>
    </w:p>
    <w:p w14:paraId="50DF1817" w14:textId="77777777" w:rsidR="002711D4" w:rsidRPr="006925F6" w:rsidRDefault="002711D4" w:rsidP="006925F6">
      <w:pPr>
        <w:pStyle w:val="Heading4"/>
        <w:shd w:val="clear" w:color="auto" w:fill="FFFFFF"/>
        <w:spacing w:before="0"/>
        <w:rPr>
          <w:rFonts w:asciiTheme="minorHAnsi" w:hAnsiTheme="minorHAnsi" w:cstheme="minorHAnsi"/>
          <w:i w:val="0"/>
          <w:iCs w:val="0"/>
          <w:color w:val="353535"/>
        </w:rPr>
      </w:pPr>
      <w:r w:rsidRPr="006925F6">
        <w:rPr>
          <w:rFonts w:asciiTheme="minorHAnsi" w:hAnsiTheme="minorHAnsi" w:cstheme="minorHAnsi"/>
          <w:b/>
          <w:bCs/>
          <w:i w:val="0"/>
          <w:iCs w:val="0"/>
          <w:color w:val="000000"/>
        </w:rPr>
        <w:t>Plan for Scalability:</w:t>
      </w:r>
    </w:p>
    <w:p w14:paraId="19ABF8E2"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 xml:space="preserve">Assess your storage needs and growth </w:t>
      </w:r>
      <w:proofErr w:type="gramStart"/>
      <w:r w:rsidRPr="006925F6">
        <w:rPr>
          <w:rFonts w:asciiTheme="minorHAnsi" w:hAnsiTheme="minorHAnsi" w:cstheme="minorHAnsi"/>
          <w:color w:val="000000"/>
          <w:sz w:val="22"/>
          <w:szCs w:val="22"/>
        </w:rPr>
        <w:t>requirements, and</w:t>
      </w:r>
      <w:proofErr w:type="gramEnd"/>
      <w:r w:rsidRPr="006925F6">
        <w:rPr>
          <w:rFonts w:asciiTheme="minorHAnsi" w:hAnsiTheme="minorHAnsi" w:cstheme="minorHAnsi"/>
          <w:color w:val="000000"/>
          <w:sz w:val="22"/>
          <w:szCs w:val="22"/>
        </w:rPr>
        <w:t xml:space="preserve"> plan your storage infrastructure accordingly. Ensure that your storage accounts and containers can accommodate your future needs by considering factors like storage account capacity limits and maximum blob size.</w:t>
      </w:r>
    </w:p>
    <w:p w14:paraId="7577B75C" w14:textId="77777777" w:rsidR="002711D4" w:rsidRPr="006925F6" w:rsidRDefault="002711D4" w:rsidP="006925F6">
      <w:pPr>
        <w:pStyle w:val="Heading4"/>
        <w:shd w:val="clear" w:color="auto" w:fill="FFFFFF"/>
        <w:spacing w:before="0"/>
        <w:rPr>
          <w:rFonts w:asciiTheme="minorHAnsi" w:hAnsiTheme="minorHAnsi" w:cstheme="minorHAnsi"/>
          <w:i w:val="0"/>
          <w:iCs w:val="0"/>
          <w:color w:val="353535"/>
        </w:rPr>
      </w:pPr>
      <w:r w:rsidRPr="006925F6">
        <w:rPr>
          <w:rFonts w:asciiTheme="minorHAnsi" w:hAnsiTheme="minorHAnsi" w:cstheme="minorHAnsi"/>
          <w:b/>
          <w:bCs/>
          <w:i w:val="0"/>
          <w:iCs w:val="0"/>
          <w:color w:val="000000"/>
        </w:rPr>
        <w:t>Use Appropriate Redundancy Options:</w:t>
      </w:r>
    </w:p>
    <w:p w14:paraId="0CC24CA5"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Select the right redundancy option based on your data durability and availability requirements. Consider factors such as geographic distribution, disaster recovery, and cost when choosing between </w:t>
      </w:r>
      <w:hyperlink r:id="rId76" w:history="1">
        <w:r w:rsidRPr="006925F6">
          <w:rPr>
            <w:rStyle w:val="Hyperlink"/>
            <w:rFonts w:asciiTheme="minorHAnsi" w:hAnsiTheme="minorHAnsi" w:cstheme="minorHAnsi"/>
            <w:color w:val="000000"/>
            <w:sz w:val="22"/>
            <w:szCs w:val="22"/>
          </w:rPr>
          <w:t>LRS</w:t>
        </w:r>
      </w:hyperlink>
      <w:r w:rsidRPr="006925F6">
        <w:rPr>
          <w:rFonts w:asciiTheme="minorHAnsi" w:hAnsiTheme="minorHAnsi" w:cstheme="minorHAnsi"/>
          <w:color w:val="000000"/>
          <w:sz w:val="22"/>
          <w:szCs w:val="22"/>
        </w:rPr>
        <w:t>, </w:t>
      </w:r>
      <w:hyperlink r:id="rId77" w:history="1">
        <w:r w:rsidRPr="006925F6">
          <w:rPr>
            <w:rStyle w:val="Hyperlink"/>
            <w:rFonts w:asciiTheme="minorHAnsi" w:hAnsiTheme="minorHAnsi" w:cstheme="minorHAnsi"/>
            <w:color w:val="000000"/>
            <w:sz w:val="22"/>
            <w:szCs w:val="22"/>
          </w:rPr>
          <w:t>ZRS</w:t>
        </w:r>
      </w:hyperlink>
      <w:r w:rsidRPr="006925F6">
        <w:rPr>
          <w:rFonts w:asciiTheme="minorHAnsi" w:hAnsiTheme="minorHAnsi" w:cstheme="minorHAnsi"/>
          <w:color w:val="000000"/>
          <w:sz w:val="22"/>
          <w:szCs w:val="22"/>
        </w:rPr>
        <w:t>, </w:t>
      </w:r>
      <w:hyperlink r:id="rId78" w:history="1">
        <w:r w:rsidRPr="006925F6">
          <w:rPr>
            <w:rStyle w:val="Hyperlink"/>
            <w:rFonts w:asciiTheme="minorHAnsi" w:hAnsiTheme="minorHAnsi" w:cstheme="minorHAnsi"/>
            <w:color w:val="000000"/>
            <w:sz w:val="22"/>
            <w:szCs w:val="22"/>
          </w:rPr>
          <w:t>GRS</w:t>
        </w:r>
      </w:hyperlink>
      <w:r w:rsidRPr="006925F6">
        <w:rPr>
          <w:rFonts w:asciiTheme="minorHAnsi" w:hAnsiTheme="minorHAnsi" w:cstheme="minorHAnsi"/>
          <w:color w:val="000000"/>
          <w:sz w:val="22"/>
          <w:szCs w:val="22"/>
        </w:rPr>
        <w:t>, and </w:t>
      </w:r>
      <w:hyperlink r:id="rId79" w:history="1">
        <w:r w:rsidRPr="006925F6">
          <w:rPr>
            <w:rStyle w:val="Hyperlink"/>
            <w:rFonts w:asciiTheme="minorHAnsi" w:hAnsiTheme="minorHAnsi" w:cstheme="minorHAnsi"/>
            <w:color w:val="000000"/>
            <w:sz w:val="22"/>
            <w:szCs w:val="22"/>
          </w:rPr>
          <w:t>RA-GRS</w:t>
        </w:r>
      </w:hyperlink>
      <w:r w:rsidRPr="006925F6">
        <w:rPr>
          <w:rFonts w:asciiTheme="minorHAnsi" w:hAnsiTheme="minorHAnsi" w:cstheme="minorHAnsi"/>
          <w:color w:val="000000"/>
          <w:sz w:val="22"/>
          <w:szCs w:val="22"/>
        </w:rPr>
        <w:t>.</w:t>
      </w:r>
    </w:p>
    <w:p w14:paraId="1503121D" w14:textId="14BADCA4" w:rsidR="002711D4" w:rsidRPr="006925F6" w:rsidRDefault="002711D4" w:rsidP="006925F6">
      <w:pPr>
        <w:shd w:val="clear" w:color="auto" w:fill="FFFFFF"/>
        <w:spacing w:after="0"/>
        <w:jc w:val="center"/>
        <w:rPr>
          <w:rFonts w:cstheme="minorHAnsi"/>
          <w:color w:val="353535"/>
        </w:rPr>
      </w:pPr>
    </w:p>
    <w:p w14:paraId="31DA908B" w14:textId="77777777" w:rsidR="002711D4" w:rsidRPr="006925F6" w:rsidRDefault="002711D4" w:rsidP="006925F6">
      <w:pPr>
        <w:pStyle w:val="Heading3"/>
        <w:shd w:val="clear" w:color="auto" w:fill="FFFFFF"/>
        <w:spacing w:before="0"/>
        <w:jc w:val="center"/>
        <w:rPr>
          <w:rFonts w:asciiTheme="minorHAnsi" w:hAnsiTheme="minorHAnsi" w:cstheme="minorHAnsi"/>
          <w:b/>
          <w:bCs/>
          <w:color w:val="000000"/>
          <w:sz w:val="22"/>
          <w:szCs w:val="22"/>
        </w:rPr>
      </w:pPr>
      <w:r w:rsidRPr="006925F6">
        <w:rPr>
          <w:rFonts w:asciiTheme="minorHAnsi" w:hAnsiTheme="minorHAnsi" w:cstheme="minorHAnsi"/>
          <w:b/>
          <w:bCs/>
          <w:color w:val="000000"/>
          <w:sz w:val="22"/>
          <w:szCs w:val="22"/>
        </w:rPr>
        <w:t>Conclusion</w:t>
      </w:r>
    </w:p>
    <w:p w14:paraId="28E7EC34"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Azure Blob Containers offer a powerful and versatile solution for managing unstructured data in the cloud. By understanding the key factors, tradeoffs, and challenges associated with Azure Blob Containers, organizations can optimize their storage strategies and make informed decisions about their data storage needs. Utilizing tools like our free Azure Blob Storage Cost Estimator and </w:t>
      </w:r>
      <w:hyperlink r:id="rId80" w:history="1">
        <w:r w:rsidRPr="006925F6">
          <w:rPr>
            <w:rStyle w:val="Hyperlink"/>
            <w:rFonts w:asciiTheme="minorHAnsi" w:hAnsiTheme="minorHAnsi" w:cstheme="minorHAnsi"/>
            <w:color w:val="ED564B"/>
            <w:sz w:val="22"/>
            <w:szCs w:val="22"/>
          </w:rPr>
          <w:t>Cloud Storage Manager</w:t>
        </w:r>
      </w:hyperlink>
      <w:r w:rsidRPr="006925F6">
        <w:rPr>
          <w:rFonts w:asciiTheme="minorHAnsi" w:hAnsiTheme="minorHAnsi" w:cstheme="minorHAnsi"/>
          <w:color w:val="000000"/>
          <w:sz w:val="22"/>
          <w:szCs w:val="22"/>
        </w:rPr>
        <w:t> software can help users gain insights into their </w:t>
      </w:r>
      <w:hyperlink r:id="rId81" w:history="1">
        <w:r w:rsidRPr="006925F6">
          <w:rPr>
            <w:rStyle w:val="Hyperlink"/>
            <w:rFonts w:asciiTheme="minorHAnsi" w:hAnsiTheme="minorHAnsi" w:cstheme="minorHAnsi"/>
            <w:color w:val="ED564B"/>
            <w:sz w:val="22"/>
            <w:szCs w:val="22"/>
          </w:rPr>
          <w:t>storage consumption</w:t>
        </w:r>
      </w:hyperlink>
      <w:r w:rsidRPr="006925F6">
        <w:rPr>
          <w:rFonts w:asciiTheme="minorHAnsi" w:hAnsiTheme="minorHAnsi" w:cstheme="minorHAnsi"/>
          <w:color w:val="000000"/>
          <w:sz w:val="22"/>
          <w:szCs w:val="22"/>
        </w:rPr>
        <w:t>, identify </w:t>
      </w:r>
      <w:hyperlink r:id="rId82" w:history="1">
        <w:r w:rsidRPr="006925F6">
          <w:rPr>
            <w:rStyle w:val="Hyperlink"/>
            <w:rFonts w:asciiTheme="minorHAnsi" w:hAnsiTheme="minorHAnsi" w:cstheme="minorHAnsi"/>
            <w:color w:val="ED564B"/>
            <w:sz w:val="22"/>
            <w:szCs w:val="22"/>
          </w:rPr>
          <w:t>growth trends</w:t>
        </w:r>
      </w:hyperlink>
      <w:r w:rsidRPr="006925F6">
        <w:rPr>
          <w:rFonts w:asciiTheme="minorHAnsi" w:hAnsiTheme="minorHAnsi" w:cstheme="minorHAnsi"/>
          <w:color w:val="000000"/>
          <w:sz w:val="22"/>
          <w:szCs w:val="22"/>
        </w:rPr>
        <w:t>, and ultimately save money on their </w:t>
      </w:r>
      <w:hyperlink r:id="rId83" w:history="1">
        <w:r w:rsidRPr="006925F6">
          <w:rPr>
            <w:rStyle w:val="Hyperlink"/>
            <w:rFonts w:asciiTheme="minorHAnsi" w:hAnsiTheme="minorHAnsi" w:cstheme="minorHAnsi"/>
            <w:color w:val="ED564B"/>
            <w:sz w:val="22"/>
            <w:szCs w:val="22"/>
          </w:rPr>
          <w:t>Azure Storage costs</w:t>
        </w:r>
      </w:hyperlink>
      <w:r w:rsidRPr="006925F6">
        <w:rPr>
          <w:rFonts w:asciiTheme="minorHAnsi" w:hAnsiTheme="minorHAnsi" w:cstheme="minorHAnsi"/>
          <w:color w:val="000000"/>
          <w:sz w:val="22"/>
          <w:szCs w:val="22"/>
        </w:rPr>
        <w:t>.</w:t>
      </w:r>
    </w:p>
    <w:p w14:paraId="124C4136" w14:textId="77777777" w:rsidR="006925F6" w:rsidRDefault="006925F6" w:rsidP="006925F6">
      <w:pPr>
        <w:pStyle w:val="Heading3"/>
        <w:shd w:val="clear" w:color="auto" w:fill="FFFFFF"/>
        <w:spacing w:before="0"/>
        <w:jc w:val="center"/>
        <w:rPr>
          <w:rFonts w:asciiTheme="minorHAnsi" w:hAnsiTheme="minorHAnsi" w:cstheme="minorHAnsi"/>
          <w:b/>
          <w:bCs/>
          <w:color w:val="000000"/>
          <w:sz w:val="22"/>
          <w:szCs w:val="22"/>
        </w:rPr>
      </w:pPr>
    </w:p>
    <w:p w14:paraId="645D5A36" w14:textId="526BF2BE" w:rsidR="002711D4" w:rsidRPr="006925F6" w:rsidRDefault="002711D4" w:rsidP="006925F6">
      <w:pPr>
        <w:pStyle w:val="Heading3"/>
        <w:shd w:val="clear" w:color="auto" w:fill="FFFFFF"/>
        <w:spacing w:before="0"/>
        <w:jc w:val="center"/>
        <w:rPr>
          <w:rFonts w:asciiTheme="minorHAnsi" w:hAnsiTheme="minorHAnsi" w:cstheme="minorHAnsi"/>
          <w:b/>
          <w:bCs/>
          <w:color w:val="000000"/>
          <w:sz w:val="22"/>
          <w:szCs w:val="22"/>
        </w:rPr>
      </w:pPr>
      <w:r w:rsidRPr="006925F6">
        <w:rPr>
          <w:rFonts w:asciiTheme="minorHAnsi" w:hAnsiTheme="minorHAnsi" w:cstheme="minorHAnsi"/>
          <w:b/>
          <w:bCs/>
          <w:color w:val="000000"/>
          <w:sz w:val="22"/>
          <w:szCs w:val="22"/>
        </w:rPr>
        <w:t>References</w:t>
      </w:r>
    </w:p>
    <w:p w14:paraId="6C5AA2DB"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Introduction to Azure Blob Storage. Retrieved from </w:t>
      </w:r>
      <w:hyperlink r:id="rId84" w:tgtFrame="_new" w:history="1">
        <w:r w:rsidRPr="006925F6">
          <w:rPr>
            <w:rStyle w:val="Hyperlink"/>
            <w:rFonts w:asciiTheme="minorHAnsi" w:hAnsiTheme="minorHAnsi" w:cstheme="minorHAnsi"/>
            <w:color w:val="000000"/>
            <w:sz w:val="22"/>
            <w:szCs w:val="22"/>
          </w:rPr>
          <w:t>https://docs.microsoft.com/en-us/azure/storage/blobs/storage-blobs-overview</w:t>
        </w:r>
      </w:hyperlink>
    </w:p>
    <w:p w14:paraId="6C269235"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Azure Blob Storage – Scalability and Performance Targets. Retrieved from </w:t>
      </w:r>
      <w:hyperlink r:id="rId85" w:tgtFrame="_new" w:history="1">
        <w:r w:rsidRPr="006925F6">
          <w:rPr>
            <w:rStyle w:val="Hyperlink"/>
            <w:rFonts w:asciiTheme="minorHAnsi" w:hAnsiTheme="minorHAnsi" w:cstheme="minorHAnsi"/>
            <w:color w:val="000000"/>
            <w:sz w:val="22"/>
            <w:szCs w:val="22"/>
          </w:rPr>
          <w:t>https://docs.microsoft.com/en-us/azure/storage/blobs/scalability-targets</w:t>
        </w:r>
      </w:hyperlink>
    </w:p>
    <w:p w14:paraId="1EC3F5C4"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Azure Blob Storage – Redundancy Options. Retrieved from </w:t>
      </w:r>
      <w:hyperlink r:id="rId86" w:tgtFrame="_new" w:history="1">
        <w:r w:rsidRPr="006925F6">
          <w:rPr>
            <w:rStyle w:val="Hyperlink"/>
            <w:rFonts w:asciiTheme="minorHAnsi" w:hAnsiTheme="minorHAnsi" w:cstheme="minorHAnsi"/>
            <w:color w:val="000000"/>
            <w:sz w:val="22"/>
            <w:szCs w:val="22"/>
          </w:rPr>
          <w:t>https://docs.microsoft.com/en-us/azure/storage/common/storage-redundancy</w:t>
        </w:r>
      </w:hyperlink>
    </w:p>
    <w:p w14:paraId="5EB81314"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lastRenderedPageBreak/>
        <w:t>Azure Blob Storage – Data Lifecycle Management. Retrieved from </w:t>
      </w:r>
      <w:hyperlink r:id="rId87" w:tgtFrame="_new" w:history="1">
        <w:r w:rsidRPr="006925F6">
          <w:rPr>
            <w:rStyle w:val="Hyperlink"/>
            <w:rFonts w:asciiTheme="minorHAnsi" w:hAnsiTheme="minorHAnsi" w:cstheme="minorHAnsi"/>
            <w:color w:val="000000"/>
            <w:sz w:val="22"/>
            <w:szCs w:val="22"/>
          </w:rPr>
          <w:t>https://docs.microsoft.com/en-us/azure/storage/blobs/storage-lifecycle-management-concepts</w:t>
        </w:r>
      </w:hyperlink>
    </w:p>
    <w:p w14:paraId="56C0CCEB"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Azure Blob Storage – Security and Compliance. Retrieved from </w:t>
      </w:r>
      <w:hyperlink r:id="rId88" w:tgtFrame="_new" w:history="1">
        <w:r w:rsidRPr="006925F6">
          <w:rPr>
            <w:rStyle w:val="Hyperlink"/>
            <w:rFonts w:asciiTheme="minorHAnsi" w:hAnsiTheme="minorHAnsi" w:cstheme="minorHAnsi"/>
            <w:color w:val="000000"/>
            <w:sz w:val="22"/>
            <w:szCs w:val="22"/>
          </w:rPr>
          <w:t>https://docs.microsoft.com/en-us/azure/storage/blobs/storage-security-guide</w:t>
        </w:r>
      </w:hyperlink>
    </w:p>
    <w:p w14:paraId="3D82275E" w14:textId="0689F425" w:rsidR="002711D4" w:rsidRDefault="002711D4" w:rsidP="006925F6">
      <w:pPr>
        <w:pStyle w:val="NormalWeb"/>
        <w:shd w:val="clear" w:color="auto" w:fill="FFFFFF"/>
        <w:spacing w:before="0" w:beforeAutospacing="0" w:after="0" w:afterAutospacing="0"/>
        <w:rPr>
          <w:rStyle w:val="Hyperlink"/>
          <w:rFonts w:asciiTheme="minorHAnsi" w:hAnsiTheme="minorHAnsi" w:cstheme="minorHAnsi"/>
          <w:color w:val="000000"/>
          <w:sz w:val="22"/>
          <w:szCs w:val="22"/>
        </w:rPr>
      </w:pPr>
      <w:r w:rsidRPr="006925F6">
        <w:rPr>
          <w:rFonts w:asciiTheme="minorHAnsi" w:hAnsiTheme="minorHAnsi" w:cstheme="minorHAnsi"/>
          <w:color w:val="000000"/>
          <w:sz w:val="22"/>
          <w:szCs w:val="22"/>
        </w:rPr>
        <w:t>Best Practices for Azure Blob Storage. Retrieved from </w:t>
      </w:r>
      <w:hyperlink r:id="rId89" w:tgtFrame="_new" w:history="1">
        <w:r w:rsidRPr="006925F6">
          <w:rPr>
            <w:rStyle w:val="Hyperlink"/>
            <w:rFonts w:asciiTheme="minorHAnsi" w:hAnsiTheme="minorHAnsi" w:cstheme="minorHAnsi"/>
            <w:color w:val="000000"/>
            <w:sz w:val="22"/>
            <w:szCs w:val="22"/>
          </w:rPr>
          <w:t>https://docs.microsoft.com/en-us/azure/storage/blobs/storage-best-practices</w:t>
        </w:r>
      </w:hyperlink>
    </w:p>
    <w:p w14:paraId="7567D162" w14:textId="2AD8814F" w:rsidR="006925F6" w:rsidRDefault="006925F6" w:rsidP="006925F6">
      <w:pPr>
        <w:pStyle w:val="NormalWeb"/>
        <w:shd w:val="clear" w:color="auto" w:fill="FFFFFF"/>
        <w:spacing w:before="0" w:beforeAutospacing="0" w:after="0" w:afterAutospacing="0"/>
        <w:rPr>
          <w:rStyle w:val="Hyperlink"/>
          <w:rFonts w:asciiTheme="minorHAnsi" w:hAnsiTheme="minorHAnsi" w:cstheme="minorHAnsi"/>
          <w:color w:val="000000"/>
          <w:sz w:val="22"/>
          <w:szCs w:val="22"/>
        </w:rPr>
      </w:pPr>
    </w:p>
    <w:p w14:paraId="4EE56BF8" w14:textId="77777777" w:rsidR="006925F6" w:rsidRPr="006925F6" w:rsidRDefault="006925F6" w:rsidP="006925F6">
      <w:pPr>
        <w:pStyle w:val="NormalWeb"/>
        <w:shd w:val="clear" w:color="auto" w:fill="FFFFFF"/>
        <w:spacing w:before="0" w:beforeAutospacing="0" w:after="0" w:afterAutospacing="0"/>
        <w:rPr>
          <w:rFonts w:asciiTheme="minorHAnsi" w:hAnsiTheme="minorHAnsi" w:cstheme="minorHAnsi"/>
          <w:color w:val="353535"/>
          <w:sz w:val="22"/>
          <w:szCs w:val="22"/>
        </w:rPr>
      </w:pPr>
    </w:p>
    <w:p w14:paraId="3A512AE4" w14:textId="77777777" w:rsidR="002711D4" w:rsidRPr="006925F6" w:rsidRDefault="002711D4" w:rsidP="002711D4">
      <w:pPr>
        <w:pStyle w:val="Heading1"/>
        <w:shd w:val="clear" w:color="auto" w:fill="FFFFFF"/>
        <w:spacing w:before="0" w:after="300"/>
        <w:rPr>
          <w:rFonts w:asciiTheme="minorHAnsi" w:hAnsiTheme="minorHAnsi" w:cstheme="minorHAnsi"/>
          <w:color w:val="auto"/>
          <w:sz w:val="24"/>
          <w:szCs w:val="24"/>
        </w:rPr>
      </w:pPr>
      <w:r w:rsidRPr="006925F6">
        <w:rPr>
          <w:rFonts w:asciiTheme="minorHAnsi" w:hAnsiTheme="minorHAnsi" w:cstheme="minorHAnsi"/>
          <w:b/>
          <w:bCs/>
          <w:color w:val="auto"/>
          <w:sz w:val="24"/>
          <w:szCs w:val="24"/>
        </w:rPr>
        <w:t>What are Azure Managed Disks?</w:t>
      </w:r>
    </w:p>
    <w:p w14:paraId="4B583B9D" w14:textId="77777777" w:rsidR="002711D4" w:rsidRPr="006925F6" w:rsidRDefault="002711D4" w:rsidP="002711D4">
      <w:pPr>
        <w:pStyle w:val="NormalWeb"/>
        <w:shd w:val="clear" w:color="auto" w:fill="FFFFFF"/>
        <w:spacing w:before="0" w:beforeAutospacing="0" w:after="45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Azure Managed Disks are an essential component of the Azure cloud computing platform, offering a simple, scalable, and secure storage solution for Virtual Machines (VMs). This article provides a comprehensive analysis of Azure Managed Disks, including their types, benefits, and key factors to consider when making decisions about their usage. Furthermore, we will explore the challenges and trade-offs associated with different approaches and highlight the importance of considering their impact when making decisions about Azure Managed Disks. To provide a better understanding, we have also included an FAQ section that addresses common questions related to the topic.</w:t>
      </w:r>
    </w:p>
    <w:p w14:paraId="3140961B" w14:textId="77777777" w:rsidR="002711D4" w:rsidRPr="006925F6" w:rsidRDefault="002711D4" w:rsidP="006925F6">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6925F6">
        <w:rPr>
          <w:rFonts w:asciiTheme="minorHAnsi" w:hAnsiTheme="minorHAnsi" w:cstheme="minorHAnsi"/>
          <w:color w:val="000000"/>
          <w:sz w:val="22"/>
          <w:szCs w:val="22"/>
        </w:rPr>
        <w:t>Azure Managed Disks Overview</w:t>
      </w:r>
    </w:p>
    <w:p w14:paraId="15CB4EBF" w14:textId="38884AD5"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 xml:space="preserve">Azure Managed Disks are a </w:t>
      </w:r>
      <w:r w:rsidR="006925F6" w:rsidRPr="006925F6">
        <w:rPr>
          <w:rFonts w:asciiTheme="minorHAnsi" w:hAnsiTheme="minorHAnsi" w:cstheme="minorHAnsi"/>
          <w:color w:val="000000"/>
          <w:sz w:val="22"/>
          <w:szCs w:val="22"/>
        </w:rPr>
        <w:t>fully managed</w:t>
      </w:r>
      <w:r w:rsidRPr="006925F6">
        <w:rPr>
          <w:rFonts w:asciiTheme="minorHAnsi" w:hAnsiTheme="minorHAnsi" w:cstheme="minorHAnsi"/>
          <w:color w:val="000000"/>
          <w:sz w:val="22"/>
          <w:szCs w:val="22"/>
        </w:rPr>
        <w:t>, scalable, and highly available block storage service provided by Microsoft Azure. They simplify the process of creating and managing virtual machine (VM) disks, allowing you to focus on application development and other critical tasks. Azure Managed Disks handle storage provisioning and management, providing you with a seamless and hassle-free experience.</w:t>
      </w:r>
    </w:p>
    <w:p w14:paraId="09B02686" w14:textId="77777777" w:rsidR="005167DA" w:rsidRDefault="005167DA" w:rsidP="006925F6">
      <w:pPr>
        <w:pStyle w:val="Heading3"/>
        <w:shd w:val="clear" w:color="auto" w:fill="FFFFFF"/>
        <w:spacing w:before="0"/>
        <w:jc w:val="center"/>
        <w:rPr>
          <w:rFonts w:asciiTheme="minorHAnsi" w:hAnsiTheme="minorHAnsi" w:cstheme="minorHAnsi"/>
          <w:color w:val="000000"/>
          <w:sz w:val="22"/>
          <w:szCs w:val="22"/>
        </w:rPr>
      </w:pPr>
    </w:p>
    <w:p w14:paraId="3398AD0F" w14:textId="45C2AA76" w:rsidR="002711D4" w:rsidRPr="005167DA" w:rsidRDefault="002711D4" w:rsidP="006925F6">
      <w:pPr>
        <w:pStyle w:val="Heading3"/>
        <w:shd w:val="clear" w:color="auto" w:fill="FFFFFF"/>
        <w:spacing w:before="0"/>
        <w:jc w:val="center"/>
        <w:rPr>
          <w:rFonts w:asciiTheme="minorHAnsi" w:hAnsiTheme="minorHAnsi" w:cstheme="minorHAnsi"/>
          <w:b/>
          <w:bCs/>
          <w:color w:val="000000"/>
          <w:sz w:val="22"/>
          <w:szCs w:val="22"/>
        </w:rPr>
      </w:pPr>
      <w:r w:rsidRPr="005167DA">
        <w:rPr>
          <w:rFonts w:asciiTheme="minorHAnsi" w:hAnsiTheme="minorHAnsi" w:cstheme="minorHAnsi"/>
          <w:b/>
          <w:bCs/>
          <w:color w:val="000000"/>
          <w:sz w:val="22"/>
          <w:szCs w:val="22"/>
        </w:rPr>
        <w:t>Benefits of Using Azure Managed Disks</w:t>
      </w:r>
    </w:p>
    <w:p w14:paraId="0333F0B8"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Azure Managed Disks offer several benefits, including:</w:t>
      </w:r>
    </w:p>
    <w:p w14:paraId="7AA67544" w14:textId="77777777" w:rsidR="002711D4" w:rsidRPr="006925F6" w:rsidRDefault="002711D4" w:rsidP="006925F6">
      <w:pPr>
        <w:pStyle w:val="Heading4"/>
        <w:shd w:val="clear" w:color="auto" w:fill="FFFFFF"/>
        <w:spacing w:before="0"/>
        <w:rPr>
          <w:rFonts w:asciiTheme="minorHAnsi" w:hAnsiTheme="minorHAnsi" w:cstheme="minorHAnsi"/>
          <w:color w:val="353535"/>
        </w:rPr>
      </w:pPr>
      <w:r w:rsidRPr="006925F6">
        <w:rPr>
          <w:rFonts w:asciiTheme="minorHAnsi" w:hAnsiTheme="minorHAnsi" w:cstheme="minorHAnsi"/>
          <w:b/>
          <w:bCs/>
          <w:color w:val="000000"/>
        </w:rPr>
        <w:t>Simplified Management: </w:t>
      </w:r>
    </w:p>
    <w:p w14:paraId="5EEDBB46"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Managed Disks eliminate the need to manage storage accounts, making it easier to manage and scale your VM disks.</w:t>
      </w:r>
    </w:p>
    <w:p w14:paraId="613649DD" w14:textId="77777777" w:rsidR="002711D4" w:rsidRPr="006925F6" w:rsidRDefault="002711D4" w:rsidP="006925F6">
      <w:pPr>
        <w:pStyle w:val="Heading4"/>
        <w:shd w:val="clear" w:color="auto" w:fill="FFFFFF"/>
        <w:spacing w:before="0"/>
        <w:rPr>
          <w:rFonts w:asciiTheme="minorHAnsi" w:hAnsiTheme="minorHAnsi" w:cstheme="minorHAnsi"/>
          <w:color w:val="353535"/>
        </w:rPr>
      </w:pPr>
      <w:r w:rsidRPr="006925F6">
        <w:rPr>
          <w:rFonts w:asciiTheme="minorHAnsi" w:hAnsiTheme="minorHAnsi" w:cstheme="minorHAnsi"/>
          <w:b/>
          <w:bCs/>
          <w:color w:val="000000"/>
        </w:rPr>
        <w:t> Improved Reliability: </w:t>
      </w:r>
    </w:p>
    <w:p w14:paraId="7ABC9087"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With built-in data redundancy and automatic data recovery, Managed Disks ensure high availability and durability for your data.</w:t>
      </w:r>
    </w:p>
    <w:p w14:paraId="2F0184CE" w14:textId="77777777" w:rsidR="002711D4" w:rsidRPr="006925F6" w:rsidRDefault="002711D4" w:rsidP="006925F6">
      <w:pPr>
        <w:pStyle w:val="Heading4"/>
        <w:shd w:val="clear" w:color="auto" w:fill="FFFFFF"/>
        <w:spacing w:before="0"/>
        <w:rPr>
          <w:rFonts w:asciiTheme="minorHAnsi" w:hAnsiTheme="minorHAnsi" w:cstheme="minorHAnsi"/>
          <w:color w:val="353535"/>
        </w:rPr>
      </w:pPr>
      <w:r w:rsidRPr="006925F6">
        <w:rPr>
          <w:rFonts w:asciiTheme="minorHAnsi" w:hAnsiTheme="minorHAnsi" w:cstheme="minorHAnsi"/>
          <w:b/>
          <w:bCs/>
          <w:color w:val="000000"/>
        </w:rPr>
        <w:t>Enhanced Security: </w:t>
      </w:r>
    </w:p>
    <w:p w14:paraId="68508CC1"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Azure Managed Disks support encryption at rest and in transit, safeguarding your data from unauthorized access.</w:t>
      </w:r>
    </w:p>
    <w:p w14:paraId="7534B19C" w14:textId="77777777" w:rsidR="002711D4" w:rsidRPr="006925F6" w:rsidRDefault="002711D4" w:rsidP="006925F6">
      <w:pPr>
        <w:pStyle w:val="Heading4"/>
        <w:shd w:val="clear" w:color="auto" w:fill="FFFFFF"/>
        <w:spacing w:before="0"/>
        <w:rPr>
          <w:rFonts w:asciiTheme="minorHAnsi" w:hAnsiTheme="minorHAnsi" w:cstheme="minorHAnsi"/>
          <w:color w:val="353535"/>
        </w:rPr>
      </w:pPr>
      <w:r w:rsidRPr="006925F6">
        <w:rPr>
          <w:rFonts w:asciiTheme="minorHAnsi" w:hAnsiTheme="minorHAnsi" w:cstheme="minorHAnsi"/>
          <w:b/>
          <w:bCs/>
          <w:color w:val="000000"/>
        </w:rPr>
        <w:t> Scalability: </w:t>
      </w:r>
    </w:p>
    <w:p w14:paraId="018EA44A"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You can easily increase disk capacity as your storage requirements grow, without affecting your VM’s performance.</w:t>
      </w:r>
    </w:p>
    <w:p w14:paraId="58414CAD"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 </w:t>
      </w:r>
    </w:p>
    <w:p w14:paraId="5C275F9D" w14:textId="77777777" w:rsidR="002711D4" w:rsidRPr="006925F6" w:rsidRDefault="002711D4" w:rsidP="006925F6">
      <w:pPr>
        <w:pStyle w:val="Heading4"/>
        <w:shd w:val="clear" w:color="auto" w:fill="FFFFFF"/>
        <w:spacing w:before="0"/>
        <w:rPr>
          <w:rFonts w:asciiTheme="minorHAnsi" w:hAnsiTheme="minorHAnsi" w:cstheme="minorHAnsi"/>
          <w:color w:val="353535"/>
        </w:rPr>
      </w:pPr>
      <w:r w:rsidRPr="006925F6">
        <w:rPr>
          <w:rFonts w:asciiTheme="minorHAnsi" w:hAnsiTheme="minorHAnsi" w:cstheme="minorHAnsi"/>
          <w:b/>
          <w:bCs/>
          <w:color w:val="000000"/>
        </w:rPr>
        <w:t>Flexible Pricing: </w:t>
      </w:r>
    </w:p>
    <w:p w14:paraId="6D8BFC60" w14:textId="77777777" w:rsidR="002711D4" w:rsidRPr="006925F6" w:rsidRDefault="002711D4" w:rsidP="006925F6">
      <w:pPr>
        <w:pStyle w:val="NormalWeb"/>
        <w:shd w:val="clear" w:color="auto" w:fill="FFFFFF"/>
        <w:spacing w:before="0" w:beforeAutospacing="0" w:after="0" w:afterAutospacing="0"/>
        <w:rPr>
          <w:rFonts w:asciiTheme="minorHAnsi" w:hAnsiTheme="minorHAnsi" w:cstheme="minorHAnsi"/>
          <w:color w:val="353535"/>
          <w:sz w:val="22"/>
          <w:szCs w:val="22"/>
        </w:rPr>
      </w:pPr>
      <w:r w:rsidRPr="006925F6">
        <w:rPr>
          <w:rFonts w:asciiTheme="minorHAnsi" w:hAnsiTheme="minorHAnsi" w:cstheme="minorHAnsi"/>
          <w:color w:val="000000"/>
          <w:sz w:val="22"/>
          <w:szCs w:val="22"/>
        </w:rPr>
        <w:t>Azure offers various Managed Disk types to suit different performance and budget requirements.</w:t>
      </w:r>
    </w:p>
    <w:p w14:paraId="6BF1E98A" w14:textId="77777777" w:rsidR="005167DA" w:rsidRDefault="005167DA"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26B760A6" w14:textId="77777777" w:rsidR="005167DA" w:rsidRDefault="005167DA"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73B42EDE" w14:textId="77777777" w:rsidR="005167DA" w:rsidRDefault="005167DA"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0934B25D" w14:textId="77777777" w:rsidR="005167DA" w:rsidRDefault="005167DA"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571BFC62" w14:textId="77777777" w:rsidR="005167DA" w:rsidRDefault="005167DA"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5FF81A12" w14:textId="45AB48FD" w:rsidR="002711D4" w:rsidRPr="005167DA" w:rsidRDefault="002711D4"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5167DA">
        <w:rPr>
          <w:rFonts w:asciiTheme="minorHAnsi" w:hAnsiTheme="minorHAnsi" w:cstheme="minorHAnsi"/>
          <w:color w:val="000000"/>
          <w:sz w:val="22"/>
          <w:szCs w:val="22"/>
        </w:rPr>
        <w:lastRenderedPageBreak/>
        <w:t>Types of Azure Managed Disks</w:t>
      </w:r>
    </w:p>
    <w:p w14:paraId="4C0D0126"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Azure provides three types of Managed Disks to cater to a wide range of performance and cost requirements:</w:t>
      </w:r>
    </w:p>
    <w:p w14:paraId="29F1FC20" w14:textId="77777777" w:rsidR="002711D4" w:rsidRPr="005167DA" w:rsidRDefault="002711D4" w:rsidP="005167DA">
      <w:pPr>
        <w:pStyle w:val="Heading3"/>
        <w:shd w:val="clear" w:color="auto" w:fill="FFFFFF"/>
        <w:spacing w:before="0"/>
        <w:jc w:val="center"/>
        <w:rPr>
          <w:rFonts w:asciiTheme="minorHAnsi" w:hAnsiTheme="minorHAnsi" w:cstheme="minorHAnsi"/>
          <w:b/>
          <w:bCs/>
          <w:color w:val="000000"/>
          <w:sz w:val="22"/>
          <w:szCs w:val="22"/>
        </w:rPr>
      </w:pPr>
      <w:r w:rsidRPr="005167DA">
        <w:rPr>
          <w:rFonts w:asciiTheme="minorHAnsi" w:hAnsiTheme="minorHAnsi" w:cstheme="minorHAnsi"/>
          <w:b/>
          <w:bCs/>
          <w:color w:val="000000"/>
          <w:sz w:val="22"/>
          <w:szCs w:val="22"/>
        </w:rPr>
        <w:t>Premium SSDs</w:t>
      </w:r>
    </w:p>
    <w:p w14:paraId="436231FD"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Premium SSDs are designed for high-performance workloads that require low-latency and high-throughput. They are ideal for applications such as databases, big data analytics, and virtual desktop infrastructure (VDI). Premium SSDs offer consistent and predictable performance with single-digit millisecond latencies.</w:t>
      </w:r>
    </w:p>
    <w:p w14:paraId="29249300" w14:textId="77777777" w:rsidR="002711D4" w:rsidRPr="005167DA" w:rsidRDefault="002711D4" w:rsidP="005167DA">
      <w:pPr>
        <w:pStyle w:val="Heading3"/>
        <w:shd w:val="clear" w:color="auto" w:fill="FFFFFF"/>
        <w:spacing w:before="0"/>
        <w:jc w:val="center"/>
        <w:rPr>
          <w:rFonts w:asciiTheme="minorHAnsi" w:hAnsiTheme="minorHAnsi" w:cstheme="minorHAnsi"/>
          <w:b/>
          <w:bCs/>
          <w:color w:val="000000"/>
          <w:sz w:val="22"/>
          <w:szCs w:val="22"/>
        </w:rPr>
      </w:pPr>
      <w:r w:rsidRPr="005167DA">
        <w:rPr>
          <w:rFonts w:asciiTheme="minorHAnsi" w:hAnsiTheme="minorHAnsi" w:cstheme="minorHAnsi"/>
          <w:b/>
          <w:bCs/>
          <w:color w:val="000000"/>
          <w:sz w:val="22"/>
          <w:szCs w:val="22"/>
        </w:rPr>
        <w:t>Standard SSDs</w:t>
      </w:r>
    </w:p>
    <w:p w14:paraId="7B28238A"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Standard SSDs are a cost-effective option for workloads that require consistent performance but do not have the stringent latency requirements of Premium SSDs. They are well-suited for web servers, lightly used enterprise applications, and development/test environments.</w:t>
      </w:r>
    </w:p>
    <w:p w14:paraId="4DE85C58" w14:textId="77777777" w:rsidR="002711D4" w:rsidRPr="005167DA" w:rsidRDefault="002711D4" w:rsidP="005167DA">
      <w:pPr>
        <w:pStyle w:val="Heading3"/>
        <w:shd w:val="clear" w:color="auto" w:fill="FFFFFF"/>
        <w:spacing w:before="0"/>
        <w:jc w:val="center"/>
        <w:rPr>
          <w:rFonts w:asciiTheme="minorHAnsi" w:hAnsiTheme="minorHAnsi" w:cstheme="minorHAnsi"/>
          <w:b/>
          <w:bCs/>
          <w:color w:val="000000"/>
          <w:sz w:val="22"/>
          <w:szCs w:val="22"/>
        </w:rPr>
      </w:pPr>
      <w:r w:rsidRPr="005167DA">
        <w:rPr>
          <w:rFonts w:asciiTheme="minorHAnsi" w:hAnsiTheme="minorHAnsi" w:cstheme="minorHAnsi"/>
          <w:b/>
          <w:bCs/>
          <w:color w:val="000000"/>
          <w:sz w:val="22"/>
          <w:szCs w:val="22"/>
        </w:rPr>
        <w:t>Standard HDDs</w:t>
      </w:r>
    </w:p>
    <w:p w14:paraId="662B7582"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Standard HDDs offer the most affordable storage option for applications with low IOPS and throughput requirements. They are best suited for backup, archive, and other infrequently accessed data.</w:t>
      </w:r>
    </w:p>
    <w:p w14:paraId="1D1D3A5A" w14:textId="77777777" w:rsidR="005167DA" w:rsidRDefault="005167DA"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2C47D864" w14:textId="67AE19B6" w:rsidR="002711D4" w:rsidRPr="005167DA" w:rsidRDefault="002711D4"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5167DA">
        <w:rPr>
          <w:rFonts w:asciiTheme="minorHAnsi" w:hAnsiTheme="minorHAnsi" w:cstheme="minorHAnsi"/>
          <w:color w:val="000000"/>
          <w:sz w:val="22"/>
          <w:szCs w:val="22"/>
        </w:rPr>
        <w:t>Understanding Azure Managed Disks Pricing</w:t>
      </w:r>
    </w:p>
    <w:p w14:paraId="1174CA5E" w14:textId="77777777" w:rsidR="005167DA" w:rsidRDefault="005167DA" w:rsidP="005167DA">
      <w:pPr>
        <w:pStyle w:val="Heading3"/>
        <w:shd w:val="clear" w:color="auto" w:fill="FFFFFF"/>
        <w:spacing w:before="0"/>
        <w:rPr>
          <w:rFonts w:asciiTheme="minorHAnsi" w:hAnsiTheme="minorHAnsi" w:cstheme="minorHAnsi"/>
          <w:color w:val="000000"/>
          <w:sz w:val="22"/>
          <w:szCs w:val="22"/>
        </w:rPr>
      </w:pPr>
    </w:p>
    <w:p w14:paraId="5B4537D6" w14:textId="0554635E" w:rsidR="002711D4" w:rsidRPr="005167DA" w:rsidRDefault="002711D4" w:rsidP="005167DA">
      <w:pPr>
        <w:pStyle w:val="Heading3"/>
        <w:shd w:val="clear" w:color="auto" w:fill="FFFFFF"/>
        <w:spacing w:before="0"/>
        <w:rPr>
          <w:rFonts w:asciiTheme="minorHAnsi" w:hAnsiTheme="minorHAnsi" w:cstheme="minorHAnsi"/>
          <w:color w:val="000000"/>
          <w:sz w:val="22"/>
          <w:szCs w:val="22"/>
        </w:rPr>
      </w:pPr>
      <w:r w:rsidRPr="005167DA">
        <w:rPr>
          <w:rFonts w:asciiTheme="minorHAnsi" w:hAnsiTheme="minorHAnsi" w:cstheme="minorHAnsi"/>
          <w:color w:val="000000"/>
          <w:sz w:val="22"/>
          <w:szCs w:val="22"/>
        </w:rPr>
        <w:t>Factors That Influence Pricing</w:t>
      </w:r>
    </w:p>
    <w:p w14:paraId="097BFFD6"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The cost of Azure Managed Disks depends on several factors, including:</w:t>
      </w:r>
    </w:p>
    <w:p w14:paraId="75126837" w14:textId="77777777" w:rsidR="002711D4" w:rsidRPr="005167DA" w:rsidRDefault="002711D4" w:rsidP="003C5DD3">
      <w:pPr>
        <w:numPr>
          <w:ilvl w:val="0"/>
          <w:numId w:val="36"/>
        </w:numPr>
        <w:shd w:val="clear" w:color="auto" w:fill="FFFFFF"/>
        <w:spacing w:after="0" w:line="315" w:lineRule="atLeast"/>
        <w:rPr>
          <w:rFonts w:cstheme="minorHAnsi"/>
          <w:color w:val="353535"/>
        </w:rPr>
      </w:pPr>
      <w:r w:rsidRPr="005167DA">
        <w:rPr>
          <w:rStyle w:val="Strong"/>
          <w:rFonts w:cstheme="minorHAnsi"/>
          <w:color w:val="000000"/>
        </w:rPr>
        <w:t>Disk Type</w:t>
      </w:r>
      <w:r w:rsidRPr="005167DA">
        <w:rPr>
          <w:rFonts w:cstheme="minorHAnsi"/>
          <w:color w:val="000000"/>
        </w:rPr>
        <w:t>: Premium SSDs, Standard SSDs, and Standard HDDs have different pricing structures based on their performance characteristics.</w:t>
      </w:r>
    </w:p>
    <w:p w14:paraId="5E34FE04" w14:textId="77777777" w:rsidR="002711D4" w:rsidRPr="005167DA" w:rsidRDefault="002711D4" w:rsidP="003C5DD3">
      <w:pPr>
        <w:numPr>
          <w:ilvl w:val="0"/>
          <w:numId w:val="36"/>
        </w:numPr>
        <w:shd w:val="clear" w:color="auto" w:fill="FFFFFF"/>
        <w:spacing w:after="0" w:line="315" w:lineRule="atLeast"/>
        <w:rPr>
          <w:rFonts w:cstheme="minorHAnsi"/>
          <w:color w:val="353535"/>
        </w:rPr>
      </w:pPr>
      <w:r w:rsidRPr="005167DA">
        <w:rPr>
          <w:rStyle w:val="Strong"/>
          <w:rFonts w:cstheme="minorHAnsi"/>
          <w:color w:val="000000"/>
        </w:rPr>
        <w:t>Disk Size</w:t>
      </w:r>
      <w:r w:rsidRPr="005167DA">
        <w:rPr>
          <w:rFonts w:cstheme="minorHAnsi"/>
          <w:color w:val="000000"/>
        </w:rPr>
        <w:t>: Larger disks typically cost more due to the increased storage capacity.</w:t>
      </w:r>
    </w:p>
    <w:p w14:paraId="3201B8FE" w14:textId="77777777" w:rsidR="002711D4" w:rsidRPr="005167DA" w:rsidRDefault="002711D4" w:rsidP="003C5DD3">
      <w:pPr>
        <w:numPr>
          <w:ilvl w:val="0"/>
          <w:numId w:val="36"/>
        </w:numPr>
        <w:shd w:val="clear" w:color="auto" w:fill="FFFFFF"/>
        <w:spacing w:after="0" w:line="315" w:lineRule="atLeast"/>
        <w:rPr>
          <w:rFonts w:cstheme="minorHAnsi"/>
          <w:color w:val="353535"/>
        </w:rPr>
      </w:pPr>
      <w:r w:rsidRPr="005167DA">
        <w:rPr>
          <w:rStyle w:val="Strong"/>
          <w:rFonts w:cstheme="minorHAnsi"/>
          <w:color w:val="000000"/>
        </w:rPr>
        <w:t>Data Transfer</w:t>
      </w:r>
      <w:r w:rsidRPr="005167DA">
        <w:rPr>
          <w:rFonts w:cstheme="minorHAnsi"/>
          <w:color w:val="000000"/>
        </w:rPr>
        <w:t>: You may incur additional charges for data transfer between Azure regions or out of the Azure network.</w:t>
      </w:r>
    </w:p>
    <w:p w14:paraId="0722C470" w14:textId="77777777" w:rsidR="002711D4" w:rsidRPr="005167DA" w:rsidRDefault="002711D4" w:rsidP="005167DA">
      <w:pPr>
        <w:pStyle w:val="Heading3"/>
        <w:shd w:val="clear" w:color="auto" w:fill="FFFFFF"/>
        <w:spacing w:before="0"/>
        <w:jc w:val="center"/>
        <w:rPr>
          <w:rFonts w:asciiTheme="minorHAnsi" w:hAnsiTheme="minorHAnsi" w:cstheme="minorHAnsi"/>
          <w:b/>
          <w:bCs/>
          <w:color w:val="000000"/>
          <w:sz w:val="22"/>
          <w:szCs w:val="22"/>
        </w:rPr>
      </w:pPr>
      <w:r w:rsidRPr="005167DA">
        <w:rPr>
          <w:rFonts w:asciiTheme="minorHAnsi" w:hAnsiTheme="minorHAnsi" w:cstheme="minorHAnsi"/>
          <w:b/>
          <w:bCs/>
          <w:color w:val="000000"/>
          <w:sz w:val="22"/>
          <w:szCs w:val="22"/>
        </w:rPr>
        <w:t>How to Estimate Costs</w:t>
      </w:r>
    </w:p>
    <w:p w14:paraId="5BD6C032"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To estimate the cost of Azure Managed Disks for your specific requirements, you can use the Azure Pricing Calculator. This tool allows you to input your disk type, size, and data transfer requirements to generate an estimated monthly cost.</w:t>
      </w:r>
    </w:p>
    <w:p w14:paraId="58983141"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You can also use </w:t>
      </w:r>
      <w:hyperlink w:history="1">
        <w:r w:rsidRPr="005167DA">
          <w:rPr>
            <w:rStyle w:val="Hyperlink"/>
            <w:rFonts w:asciiTheme="minorHAnsi" w:hAnsiTheme="minorHAnsi" w:cstheme="minorHAnsi"/>
            <w:color w:val="ED564B"/>
            <w:sz w:val="22"/>
            <w:szCs w:val="22"/>
          </w:rPr>
          <w:t>Cloud Storage Manager</w:t>
        </w:r>
      </w:hyperlink>
      <w:r w:rsidRPr="005167DA">
        <w:rPr>
          <w:rFonts w:asciiTheme="minorHAnsi" w:hAnsiTheme="minorHAnsi" w:cstheme="minorHAnsi"/>
          <w:color w:val="000000"/>
          <w:sz w:val="22"/>
          <w:szCs w:val="22"/>
        </w:rPr>
        <w:t> to scan your Azure Storage environments, and see how big your Azure VM disks are, including their </w:t>
      </w:r>
      <w:hyperlink r:id="rId90" w:history="1">
        <w:r w:rsidRPr="005167DA">
          <w:rPr>
            <w:rStyle w:val="Hyperlink"/>
            <w:rFonts w:asciiTheme="minorHAnsi" w:hAnsiTheme="minorHAnsi" w:cstheme="minorHAnsi"/>
            <w:color w:val="ED564B"/>
            <w:sz w:val="22"/>
            <w:szCs w:val="22"/>
          </w:rPr>
          <w:t>snapshots</w:t>
        </w:r>
      </w:hyperlink>
      <w:r w:rsidRPr="005167DA">
        <w:rPr>
          <w:rFonts w:asciiTheme="minorHAnsi" w:hAnsiTheme="minorHAnsi" w:cstheme="minorHAnsi"/>
          <w:color w:val="000000"/>
          <w:sz w:val="22"/>
          <w:szCs w:val="22"/>
        </w:rPr>
        <w:t>.</w:t>
      </w:r>
    </w:p>
    <w:p w14:paraId="13D7B04A" w14:textId="77777777" w:rsidR="005167DA" w:rsidRDefault="005167DA"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61A66473" w14:textId="48843AFC" w:rsidR="002711D4" w:rsidRPr="005167DA" w:rsidRDefault="002711D4"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5167DA">
        <w:rPr>
          <w:rFonts w:asciiTheme="minorHAnsi" w:hAnsiTheme="minorHAnsi" w:cstheme="minorHAnsi"/>
          <w:color w:val="000000"/>
          <w:sz w:val="22"/>
          <w:szCs w:val="22"/>
        </w:rPr>
        <w:t>Implementing Azure Managed Disks</w:t>
      </w:r>
    </w:p>
    <w:p w14:paraId="476887D0" w14:textId="77777777" w:rsidR="002711D4" w:rsidRPr="005167DA" w:rsidRDefault="002711D4" w:rsidP="005167DA">
      <w:pPr>
        <w:pStyle w:val="Heading3"/>
        <w:shd w:val="clear" w:color="auto" w:fill="FFFFFF"/>
        <w:spacing w:before="0"/>
        <w:rPr>
          <w:rFonts w:asciiTheme="minorHAnsi" w:hAnsiTheme="minorHAnsi" w:cstheme="minorHAnsi"/>
          <w:color w:val="000000"/>
          <w:sz w:val="22"/>
          <w:szCs w:val="22"/>
        </w:rPr>
      </w:pPr>
      <w:r w:rsidRPr="005167DA">
        <w:rPr>
          <w:rFonts w:asciiTheme="minorHAnsi" w:hAnsiTheme="minorHAnsi" w:cstheme="minorHAnsi"/>
          <w:color w:val="000000"/>
          <w:sz w:val="22"/>
          <w:szCs w:val="22"/>
        </w:rPr>
        <w:t>Creating and Attaching Managed Disks</w:t>
      </w:r>
    </w:p>
    <w:p w14:paraId="102F0FF5"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To create a new Managed Disk, follow these steps:</w:t>
      </w:r>
    </w:p>
    <w:p w14:paraId="7883D1DD" w14:textId="77777777" w:rsidR="002711D4" w:rsidRPr="005167DA" w:rsidRDefault="002711D4" w:rsidP="003C5DD3">
      <w:pPr>
        <w:numPr>
          <w:ilvl w:val="0"/>
          <w:numId w:val="37"/>
        </w:numPr>
        <w:shd w:val="clear" w:color="auto" w:fill="FFFFFF"/>
        <w:spacing w:after="0" w:line="315" w:lineRule="atLeast"/>
        <w:rPr>
          <w:rFonts w:cstheme="minorHAnsi"/>
          <w:color w:val="353535"/>
        </w:rPr>
      </w:pPr>
      <w:r w:rsidRPr="005167DA">
        <w:rPr>
          <w:rFonts w:cstheme="minorHAnsi"/>
          <w:color w:val="000000"/>
        </w:rPr>
        <w:t>Sign in to the Azure portal.</w:t>
      </w:r>
    </w:p>
    <w:p w14:paraId="7416FD66" w14:textId="77777777" w:rsidR="002711D4" w:rsidRPr="005167DA" w:rsidRDefault="002711D4" w:rsidP="003C5DD3">
      <w:pPr>
        <w:numPr>
          <w:ilvl w:val="0"/>
          <w:numId w:val="37"/>
        </w:numPr>
        <w:shd w:val="clear" w:color="auto" w:fill="FFFFFF"/>
        <w:spacing w:after="0" w:line="315" w:lineRule="atLeast"/>
        <w:rPr>
          <w:rFonts w:cstheme="minorHAnsi"/>
          <w:color w:val="353535"/>
        </w:rPr>
      </w:pPr>
      <w:r w:rsidRPr="005167DA">
        <w:rPr>
          <w:rFonts w:cstheme="minorHAnsi"/>
          <w:color w:val="000000"/>
        </w:rPr>
        <w:t>Navigate to the “Disks” section and click “Create.”</w:t>
      </w:r>
    </w:p>
    <w:p w14:paraId="31042479" w14:textId="77777777" w:rsidR="002711D4" w:rsidRPr="005167DA" w:rsidRDefault="002711D4" w:rsidP="003C5DD3">
      <w:pPr>
        <w:numPr>
          <w:ilvl w:val="0"/>
          <w:numId w:val="37"/>
        </w:numPr>
        <w:shd w:val="clear" w:color="auto" w:fill="FFFFFF"/>
        <w:spacing w:after="0" w:line="315" w:lineRule="atLeast"/>
        <w:rPr>
          <w:rFonts w:cstheme="minorHAnsi"/>
          <w:color w:val="353535"/>
        </w:rPr>
      </w:pPr>
      <w:r w:rsidRPr="005167DA">
        <w:rPr>
          <w:rFonts w:cstheme="minorHAnsi"/>
          <w:color w:val="000000"/>
        </w:rPr>
        <w:t>Choose the subscription, resource group, name, region, and disk type for your new disk.</w:t>
      </w:r>
    </w:p>
    <w:p w14:paraId="06F7F786" w14:textId="77777777" w:rsidR="002711D4" w:rsidRPr="005167DA" w:rsidRDefault="002711D4" w:rsidP="003C5DD3">
      <w:pPr>
        <w:numPr>
          <w:ilvl w:val="0"/>
          <w:numId w:val="37"/>
        </w:numPr>
        <w:shd w:val="clear" w:color="auto" w:fill="FFFFFF"/>
        <w:spacing w:after="0" w:line="315" w:lineRule="atLeast"/>
        <w:rPr>
          <w:rFonts w:cstheme="minorHAnsi"/>
          <w:color w:val="353535"/>
        </w:rPr>
      </w:pPr>
      <w:r w:rsidRPr="005167DA">
        <w:rPr>
          <w:rFonts w:cstheme="minorHAnsi"/>
          <w:color w:val="000000"/>
        </w:rPr>
        <w:t>Configure the disk size and other advanced settings, if needed.</w:t>
      </w:r>
    </w:p>
    <w:p w14:paraId="71DF80AE" w14:textId="77777777" w:rsidR="002711D4" w:rsidRPr="005167DA" w:rsidRDefault="002711D4" w:rsidP="003C5DD3">
      <w:pPr>
        <w:numPr>
          <w:ilvl w:val="0"/>
          <w:numId w:val="37"/>
        </w:numPr>
        <w:shd w:val="clear" w:color="auto" w:fill="FFFFFF"/>
        <w:spacing w:after="0" w:line="315" w:lineRule="atLeast"/>
        <w:rPr>
          <w:rFonts w:cstheme="minorHAnsi"/>
          <w:color w:val="353535"/>
        </w:rPr>
      </w:pPr>
      <w:r w:rsidRPr="005167DA">
        <w:rPr>
          <w:rFonts w:cstheme="minorHAnsi"/>
          <w:color w:val="000000"/>
        </w:rPr>
        <w:t>Click “Review + Create” to finalize your disk creation.</w:t>
      </w:r>
    </w:p>
    <w:p w14:paraId="26588B79"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To attach a Managed Disk to a VM, perform the following steps:</w:t>
      </w:r>
    </w:p>
    <w:p w14:paraId="2DEB68F7" w14:textId="77777777" w:rsidR="002711D4" w:rsidRPr="005167DA" w:rsidRDefault="002711D4" w:rsidP="003C5DD3">
      <w:pPr>
        <w:numPr>
          <w:ilvl w:val="0"/>
          <w:numId w:val="38"/>
        </w:numPr>
        <w:shd w:val="clear" w:color="auto" w:fill="FFFFFF"/>
        <w:spacing w:after="0" w:line="315" w:lineRule="atLeast"/>
        <w:rPr>
          <w:rFonts w:cstheme="minorHAnsi"/>
          <w:color w:val="353535"/>
        </w:rPr>
      </w:pPr>
      <w:r w:rsidRPr="005167DA">
        <w:rPr>
          <w:rFonts w:cstheme="minorHAnsi"/>
          <w:color w:val="000000"/>
        </w:rPr>
        <w:t>Navigate to the “Virtual Machines” section in the Azure portal.</w:t>
      </w:r>
    </w:p>
    <w:p w14:paraId="3B269490" w14:textId="77777777" w:rsidR="002711D4" w:rsidRPr="005167DA" w:rsidRDefault="002711D4" w:rsidP="003C5DD3">
      <w:pPr>
        <w:numPr>
          <w:ilvl w:val="0"/>
          <w:numId w:val="38"/>
        </w:numPr>
        <w:shd w:val="clear" w:color="auto" w:fill="FFFFFF"/>
        <w:spacing w:after="0" w:line="315" w:lineRule="atLeast"/>
        <w:rPr>
          <w:rFonts w:cstheme="minorHAnsi"/>
          <w:color w:val="353535"/>
        </w:rPr>
      </w:pPr>
      <w:r w:rsidRPr="005167DA">
        <w:rPr>
          <w:rFonts w:cstheme="minorHAnsi"/>
          <w:color w:val="000000"/>
        </w:rPr>
        <w:t>Select the desired VM and click “Disks” in the settings menu.</w:t>
      </w:r>
    </w:p>
    <w:p w14:paraId="521E2111" w14:textId="77777777" w:rsidR="002711D4" w:rsidRPr="005167DA" w:rsidRDefault="002711D4" w:rsidP="003C5DD3">
      <w:pPr>
        <w:numPr>
          <w:ilvl w:val="0"/>
          <w:numId w:val="38"/>
        </w:numPr>
        <w:shd w:val="clear" w:color="auto" w:fill="FFFFFF"/>
        <w:spacing w:after="0" w:line="315" w:lineRule="atLeast"/>
        <w:rPr>
          <w:rFonts w:cstheme="minorHAnsi"/>
          <w:color w:val="353535"/>
        </w:rPr>
      </w:pPr>
      <w:r w:rsidRPr="005167DA">
        <w:rPr>
          <w:rFonts w:cstheme="minorHAnsi"/>
          <w:color w:val="000000"/>
        </w:rPr>
        <w:t>Click “Add data disk” and select the Managed Disk you created earlier.</w:t>
      </w:r>
    </w:p>
    <w:p w14:paraId="68E77153" w14:textId="77777777" w:rsidR="002711D4" w:rsidRPr="005167DA" w:rsidRDefault="002711D4" w:rsidP="003C5DD3">
      <w:pPr>
        <w:numPr>
          <w:ilvl w:val="0"/>
          <w:numId w:val="38"/>
        </w:numPr>
        <w:shd w:val="clear" w:color="auto" w:fill="FFFFFF"/>
        <w:spacing w:after="0" w:line="315" w:lineRule="atLeast"/>
        <w:rPr>
          <w:rFonts w:cstheme="minorHAnsi"/>
          <w:color w:val="353535"/>
        </w:rPr>
      </w:pPr>
      <w:r w:rsidRPr="005167DA">
        <w:rPr>
          <w:rFonts w:cstheme="minorHAnsi"/>
          <w:color w:val="000000"/>
        </w:rPr>
        <w:t>Configure the disk’s settings, such as caching, and click “Save.”</w:t>
      </w:r>
    </w:p>
    <w:p w14:paraId="11F3696D" w14:textId="77777777" w:rsidR="002711D4" w:rsidRPr="005167DA" w:rsidRDefault="002711D4" w:rsidP="005167DA">
      <w:pPr>
        <w:pStyle w:val="Heading3"/>
        <w:shd w:val="clear" w:color="auto" w:fill="FFFFFF"/>
        <w:spacing w:before="0"/>
        <w:jc w:val="center"/>
        <w:rPr>
          <w:rFonts w:asciiTheme="minorHAnsi" w:hAnsiTheme="minorHAnsi" w:cstheme="minorHAnsi"/>
          <w:b/>
          <w:bCs/>
          <w:color w:val="000000"/>
          <w:sz w:val="22"/>
          <w:szCs w:val="22"/>
        </w:rPr>
      </w:pPr>
      <w:r w:rsidRPr="005167DA">
        <w:rPr>
          <w:rFonts w:asciiTheme="minorHAnsi" w:hAnsiTheme="minorHAnsi" w:cstheme="minorHAnsi"/>
          <w:b/>
          <w:bCs/>
          <w:color w:val="000000"/>
          <w:sz w:val="22"/>
          <w:szCs w:val="22"/>
        </w:rPr>
        <w:lastRenderedPageBreak/>
        <w:t>Migrating from Unmanaged to Managed Disks</w:t>
      </w:r>
    </w:p>
    <w:p w14:paraId="42204022"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To migrate from unmanaged to managed disks, you can use the Azure portal, Azure PowerShell, or Azure CLI. The migration process typically involves the following steps:</w:t>
      </w:r>
    </w:p>
    <w:p w14:paraId="6A492168" w14:textId="77777777" w:rsidR="002711D4" w:rsidRPr="005167DA" w:rsidRDefault="002711D4" w:rsidP="003C5DD3">
      <w:pPr>
        <w:numPr>
          <w:ilvl w:val="0"/>
          <w:numId w:val="39"/>
        </w:numPr>
        <w:shd w:val="clear" w:color="auto" w:fill="FFFFFF"/>
        <w:spacing w:after="0" w:line="315" w:lineRule="atLeast"/>
        <w:rPr>
          <w:rFonts w:cstheme="minorHAnsi"/>
          <w:color w:val="353535"/>
        </w:rPr>
      </w:pPr>
      <w:r w:rsidRPr="005167DA">
        <w:rPr>
          <w:rFonts w:cstheme="minorHAnsi"/>
          <w:color w:val="000000"/>
        </w:rPr>
        <w:t>Stop and deallocate the VM.</w:t>
      </w:r>
    </w:p>
    <w:p w14:paraId="12937072" w14:textId="77777777" w:rsidR="002711D4" w:rsidRPr="005167DA" w:rsidRDefault="002711D4" w:rsidP="003C5DD3">
      <w:pPr>
        <w:numPr>
          <w:ilvl w:val="0"/>
          <w:numId w:val="39"/>
        </w:numPr>
        <w:shd w:val="clear" w:color="auto" w:fill="FFFFFF"/>
        <w:spacing w:after="0" w:line="315" w:lineRule="atLeast"/>
        <w:rPr>
          <w:rFonts w:cstheme="minorHAnsi"/>
          <w:color w:val="353535"/>
        </w:rPr>
      </w:pPr>
      <w:r w:rsidRPr="005167DA">
        <w:rPr>
          <w:rFonts w:cstheme="minorHAnsi"/>
          <w:color w:val="000000"/>
        </w:rPr>
        <w:t>Create a snapshot of the unmanaged disk.</w:t>
      </w:r>
    </w:p>
    <w:p w14:paraId="3D4D7AD7" w14:textId="77777777" w:rsidR="002711D4" w:rsidRPr="005167DA" w:rsidRDefault="002711D4" w:rsidP="003C5DD3">
      <w:pPr>
        <w:numPr>
          <w:ilvl w:val="0"/>
          <w:numId w:val="39"/>
        </w:numPr>
        <w:shd w:val="clear" w:color="auto" w:fill="FFFFFF"/>
        <w:spacing w:after="0" w:line="315" w:lineRule="atLeast"/>
        <w:rPr>
          <w:rFonts w:cstheme="minorHAnsi"/>
          <w:color w:val="353535"/>
        </w:rPr>
      </w:pPr>
      <w:r w:rsidRPr="005167DA">
        <w:rPr>
          <w:rFonts w:cstheme="minorHAnsi"/>
          <w:color w:val="000000"/>
        </w:rPr>
        <w:t>Create a new Managed Disk using the snapshot.</w:t>
      </w:r>
    </w:p>
    <w:p w14:paraId="606E5123" w14:textId="77777777" w:rsidR="002711D4" w:rsidRPr="005167DA" w:rsidRDefault="002711D4" w:rsidP="003C5DD3">
      <w:pPr>
        <w:numPr>
          <w:ilvl w:val="0"/>
          <w:numId w:val="39"/>
        </w:numPr>
        <w:shd w:val="clear" w:color="auto" w:fill="FFFFFF"/>
        <w:spacing w:after="0" w:line="315" w:lineRule="atLeast"/>
        <w:rPr>
          <w:rFonts w:cstheme="minorHAnsi"/>
          <w:color w:val="353535"/>
        </w:rPr>
      </w:pPr>
      <w:r w:rsidRPr="005167DA">
        <w:rPr>
          <w:rFonts w:cstheme="minorHAnsi"/>
          <w:color w:val="000000"/>
        </w:rPr>
        <w:t>Attach the new Managed Disk to the VM.</w:t>
      </w:r>
    </w:p>
    <w:p w14:paraId="032B8D0D" w14:textId="77777777" w:rsidR="002711D4" w:rsidRPr="005167DA" w:rsidRDefault="002711D4" w:rsidP="003C5DD3">
      <w:pPr>
        <w:numPr>
          <w:ilvl w:val="0"/>
          <w:numId w:val="39"/>
        </w:numPr>
        <w:shd w:val="clear" w:color="auto" w:fill="FFFFFF"/>
        <w:spacing w:after="0" w:line="315" w:lineRule="atLeast"/>
        <w:rPr>
          <w:rFonts w:cstheme="minorHAnsi"/>
          <w:color w:val="353535"/>
        </w:rPr>
      </w:pPr>
      <w:r w:rsidRPr="005167DA">
        <w:rPr>
          <w:rFonts w:cstheme="minorHAnsi"/>
          <w:color w:val="000000"/>
        </w:rPr>
        <w:t>Start the VM and verify that the migration was successful.</w:t>
      </w:r>
    </w:p>
    <w:p w14:paraId="1C20CCF2" w14:textId="77777777" w:rsidR="005167DA" w:rsidRDefault="005167DA"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38CEDD53" w14:textId="74D4A091" w:rsidR="002711D4" w:rsidRPr="005167DA" w:rsidRDefault="002711D4" w:rsidP="005167DA">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5167DA">
        <w:rPr>
          <w:rFonts w:asciiTheme="minorHAnsi" w:hAnsiTheme="minorHAnsi" w:cstheme="minorHAnsi"/>
          <w:color w:val="000000"/>
          <w:sz w:val="22"/>
          <w:szCs w:val="22"/>
        </w:rPr>
        <w:t>Best Practices for Azure Managed Disks</w:t>
      </w:r>
    </w:p>
    <w:p w14:paraId="009115A9" w14:textId="77777777" w:rsidR="004B7AC0" w:rsidRDefault="004B7AC0" w:rsidP="005167DA">
      <w:pPr>
        <w:pStyle w:val="Heading3"/>
        <w:shd w:val="clear" w:color="auto" w:fill="FFFFFF"/>
        <w:spacing w:before="0"/>
        <w:jc w:val="center"/>
        <w:rPr>
          <w:rFonts w:asciiTheme="minorHAnsi" w:hAnsiTheme="minorHAnsi" w:cstheme="minorHAnsi"/>
          <w:b/>
          <w:bCs/>
          <w:color w:val="000000"/>
          <w:sz w:val="22"/>
          <w:szCs w:val="22"/>
        </w:rPr>
      </w:pPr>
    </w:p>
    <w:p w14:paraId="730D9C6F" w14:textId="58C45F83" w:rsidR="002711D4" w:rsidRPr="005167DA" w:rsidRDefault="002711D4" w:rsidP="005167DA">
      <w:pPr>
        <w:pStyle w:val="Heading3"/>
        <w:shd w:val="clear" w:color="auto" w:fill="FFFFFF"/>
        <w:spacing w:before="0"/>
        <w:jc w:val="center"/>
        <w:rPr>
          <w:rFonts w:asciiTheme="minorHAnsi" w:hAnsiTheme="minorHAnsi" w:cstheme="minorHAnsi"/>
          <w:b/>
          <w:bCs/>
          <w:color w:val="000000"/>
          <w:sz w:val="22"/>
          <w:szCs w:val="22"/>
        </w:rPr>
      </w:pPr>
      <w:r w:rsidRPr="005167DA">
        <w:rPr>
          <w:rFonts w:asciiTheme="minorHAnsi" w:hAnsiTheme="minorHAnsi" w:cstheme="minorHAnsi"/>
          <w:b/>
          <w:bCs/>
          <w:color w:val="000000"/>
          <w:sz w:val="22"/>
          <w:szCs w:val="22"/>
        </w:rPr>
        <w:t>Selecting the Right Disk Type</w:t>
      </w:r>
    </w:p>
    <w:p w14:paraId="6C3732A7"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Choose the appropriate disk type based on your application’s performance requirements and budget constraints. Premium SSDs are ideal for high-performance workloads, while Standard SSDs and HDDs are more suitable for less demanding applications and cost-sensitive scenarios.</w:t>
      </w:r>
    </w:p>
    <w:p w14:paraId="56D9C159" w14:textId="77777777" w:rsidR="004B7AC0" w:rsidRDefault="004B7AC0" w:rsidP="005167DA">
      <w:pPr>
        <w:pStyle w:val="Heading3"/>
        <w:shd w:val="clear" w:color="auto" w:fill="FFFFFF"/>
        <w:spacing w:before="0"/>
        <w:jc w:val="center"/>
        <w:rPr>
          <w:rFonts w:asciiTheme="minorHAnsi" w:hAnsiTheme="minorHAnsi" w:cstheme="minorHAnsi"/>
          <w:b/>
          <w:bCs/>
          <w:color w:val="000000"/>
          <w:sz w:val="22"/>
          <w:szCs w:val="22"/>
        </w:rPr>
      </w:pPr>
    </w:p>
    <w:p w14:paraId="1C9F12E7" w14:textId="58F8AB8A" w:rsidR="002711D4" w:rsidRPr="005167DA" w:rsidRDefault="002711D4" w:rsidP="005167DA">
      <w:pPr>
        <w:pStyle w:val="Heading3"/>
        <w:shd w:val="clear" w:color="auto" w:fill="FFFFFF"/>
        <w:spacing w:before="0"/>
        <w:jc w:val="center"/>
        <w:rPr>
          <w:rFonts w:asciiTheme="minorHAnsi" w:hAnsiTheme="minorHAnsi" w:cstheme="minorHAnsi"/>
          <w:b/>
          <w:bCs/>
          <w:color w:val="000000"/>
          <w:sz w:val="22"/>
          <w:szCs w:val="22"/>
        </w:rPr>
      </w:pPr>
      <w:r w:rsidRPr="005167DA">
        <w:rPr>
          <w:rFonts w:asciiTheme="minorHAnsi" w:hAnsiTheme="minorHAnsi" w:cstheme="minorHAnsi"/>
          <w:b/>
          <w:bCs/>
          <w:color w:val="000000"/>
          <w:sz w:val="22"/>
          <w:szCs w:val="22"/>
        </w:rPr>
        <w:t>Optimizing Performance</w:t>
      </w:r>
    </w:p>
    <w:p w14:paraId="1DA4E07E"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To optimize the performance of your Managed Disks, follow these best practices:</w:t>
      </w:r>
    </w:p>
    <w:p w14:paraId="5944FA91" w14:textId="77777777" w:rsidR="002711D4" w:rsidRPr="005167DA" w:rsidRDefault="002711D4" w:rsidP="003C5DD3">
      <w:pPr>
        <w:numPr>
          <w:ilvl w:val="0"/>
          <w:numId w:val="40"/>
        </w:numPr>
        <w:shd w:val="clear" w:color="auto" w:fill="FFFFFF"/>
        <w:spacing w:after="0" w:line="315" w:lineRule="atLeast"/>
        <w:rPr>
          <w:rFonts w:cstheme="minorHAnsi"/>
          <w:color w:val="353535"/>
        </w:rPr>
      </w:pPr>
      <w:r w:rsidRPr="005167DA">
        <w:rPr>
          <w:rFonts w:cstheme="minorHAnsi"/>
          <w:color w:val="000000"/>
        </w:rPr>
        <w:t>Use multiple disks to distribute I/O load and achieve higher aggregate performance.</w:t>
      </w:r>
    </w:p>
    <w:p w14:paraId="464D80BD" w14:textId="77777777" w:rsidR="002711D4" w:rsidRPr="005167DA" w:rsidRDefault="002711D4" w:rsidP="003C5DD3">
      <w:pPr>
        <w:numPr>
          <w:ilvl w:val="0"/>
          <w:numId w:val="40"/>
        </w:numPr>
        <w:shd w:val="clear" w:color="auto" w:fill="FFFFFF"/>
        <w:spacing w:after="0" w:line="315" w:lineRule="atLeast"/>
        <w:rPr>
          <w:rFonts w:cstheme="minorHAnsi"/>
          <w:color w:val="353535"/>
        </w:rPr>
      </w:pPr>
      <w:r w:rsidRPr="005167DA">
        <w:rPr>
          <w:rFonts w:cstheme="minorHAnsi"/>
          <w:color w:val="000000"/>
        </w:rPr>
        <w:t>Enable read or write caching, depending on your workload’s access patterns.</w:t>
      </w:r>
    </w:p>
    <w:p w14:paraId="2650BA5D" w14:textId="77777777" w:rsidR="002711D4" w:rsidRPr="005167DA" w:rsidRDefault="002711D4" w:rsidP="003C5DD3">
      <w:pPr>
        <w:numPr>
          <w:ilvl w:val="0"/>
          <w:numId w:val="40"/>
        </w:numPr>
        <w:shd w:val="clear" w:color="auto" w:fill="FFFFFF"/>
        <w:spacing w:after="0" w:line="315" w:lineRule="atLeast"/>
        <w:rPr>
          <w:rFonts w:cstheme="minorHAnsi"/>
          <w:color w:val="353535"/>
        </w:rPr>
      </w:pPr>
      <w:r w:rsidRPr="005167DA">
        <w:rPr>
          <w:rFonts w:cstheme="minorHAnsi"/>
          <w:color w:val="000000"/>
        </w:rPr>
        <w:t>Monitor disk performance using Azure Monitor and adjust disk size or type if necessary.</w:t>
      </w:r>
    </w:p>
    <w:p w14:paraId="4CD9C0C0" w14:textId="77777777" w:rsidR="004B7AC0" w:rsidRDefault="004B7AC0" w:rsidP="005167DA">
      <w:pPr>
        <w:pStyle w:val="Heading3"/>
        <w:shd w:val="clear" w:color="auto" w:fill="FFFFFF"/>
        <w:spacing w:before="0"/>
        <w:jc w:val="center"/>
        <w:rPr>
          <w:rFonts w:asciiTheme="minorHAnsi" w:hAnsiTheme="minorHAnsi" w:cstheme="minorHAnsi"/>
          <w:b/>
          <w:bCs/>
          <w:color w:val="000000"/>
          <w:sz w:val="22"/>
          <w:szCs w:val="22"/>
        </w:rPr>
      </w:pPr>
    </w:p>
    <w:p w14:paraId="020A4440" w14:textId="5FEAC6CE" w:rsidR="002711D4" w:rsidRPr="005167DA" w:rsidRDefault="002711D4" w:rsidP="005167DA">
      <w:pPr>
        <w:pStyle w:val="Heading3"/>
        <w:shd w:val="clear" w:color="auto" w:fill="FFFFFF"/>
        <w:spacing w:before="0"/>
        <w:jc w:val="center"/>
        <w:rPr>
          <w:rFonts w:asciiTheme="minorHAnsi" w:hAnsiTheme="minorHAnsi" w:cstheme="minorHAnsi"/>
          <w:b/>
          <w:bCs/>
          <w:color w:val="000000"/>
          <w:sz w:val="22"/>
          <w:szCs w:val="22"/>
        </w:rPr>
      </w:pPr>
      <w:r w:rsidRPr="005167DA">
        <w:rPr>
          <w:rFonts w:asciiTheme="minorHAnsi" w:hAnsiTheme="minorHAnsi" w:cstheme="minorHAnsi"/>
          <w:b/>
          <w:bCs/>
          <w:color w:val="000000"/>
          <w:sz w:val="22"/>
          <w:szCs w:val="22"/>
        </w:rPr>
        <w:t>Key Factors of Azure Managed Disks</w:t>
      </w:r>
    </w:p>
    <w:p w14:paraId="5EE90325" w14:textId="77777777" w:rsidR="002711D4" w:rsidRPr="005167DA" w:rsidRDefault="002711D4" w:rsidP="005167DA">
      <w:pPr>
        <w:pStyle w:val="Heading4"/>
        <w:shd w:val="clear" w:color="auto" w:fill="FFFFFF"/>
        <w:spacing w:before="0"/>
        <w:rPr>
          <w:rFonts w:asciiTheme="minorHAnsi" w:hAnsiTheme="minorHAnsi" w:cstheme="minorHAnsi"/>
          <w:color w:val="353535"/>
        </w:rPr>
      </w:pPr>
      <w:r w:rsidRPr="005167DA">
        <w:rPr>
          <w:rFonts w:asciiTheme="minorHAnsi" w:hAnsiTheme="minorHAnsi" w:cstheme="minorHAnsi"/>
          <w:b/>
          <w:bCs/>
          <w:color w:val="000000"/>
        </w:rPr>
        <w:t>Scalability:</w:t>
      </w:r>
    </w:p>
    <w:p w14:paraId="2C2A8F9E"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Azure Managed Disks allow you to scale your storage capacity easily by attaching additional disks to your VMs or by resizing existing disks.</w:t>
      </w:r>
    </w:p>
    <w:p w14:paraId="77D45D76" w14:textId="77777777" w:rsidR="002711D4" w:rsidRPr="005167DA" w:rsidRDefault="002711D4" w:rsidP="005167DA">
      <w:pPr>
        <w:pStyle w:val="Heading4"/>
        <w:shd w:val="clear" w:color="auto" w:fill="FFFFFF"/>
        <w:spacing w:before="0"/>
        <w:rPr>
          <w:rFonts w:asciiTheme="minorHAnsi" w:hAnsiTheme="minorHAnsi" w:cstheme="minorHAnsi"/>
          <w:color w:val="353535"/>
        </w:rPr>
      </w:pPr>
      <w:r w:rsidRPr="005167DA">
        <w:rPr>
          <w:rFonts w:asciiTheme="minorHAnsi" w:hAnsiTheme="minorHAnsi" w:cstheme="minorHAnsi"/>
          <w:b/>
          <w:bCs/>
          <w:color w:val="000000"/>
        </w:rPr>
        <w:t>Durability:</w:t>
      </w:r>
    </w:p>
    <w:p w14:paraId="2912797F"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Managed Disks offer built-in data redundancy, ensuring that your data is safe and available even in the event of hardware failures.</w:t>
      </w:r>
    </w:p>
    <w:p w14:paraId="44CBB9E7" w14:textId="77777777" w:rsidR="002711D4" w:rsidRPr="005167DA" w:rsidRDefault="002711D4" w:rsidP="005167DA">
      <w:pPr>
        <w:pStyle w:val="Heading4"/>
        <w:shd w:val="clear" w:color="auto" w:fill="FFFFFF"/>
        <w:spacing w:before="0"/>
        <w:rPr>
          <w:rFonts w:asciiTheme="minorHAnsi" w:hAnsiTheme="minorHAnsi" w:cstheme="minorHAnsi"/>
          <w:color w:val="353535"/>
        </w:rPr>
      </w:pPr>
      <w:r w:rsidRPr="005167DA">
        <w:rPr>
          <w:rFonts w:asciiTheme="minorHAnsi" w:hAnsiTheme="minorHAnsi" w:cstheme="minorHAnsi"/>
          <w:b/>
          <w:bCs/>
          <w:color w:val="000000"/>
        </w:rPr>
        <w:t>Security:</w:t>
      </w:r>
    </w:p>
    <w:p w14:paraId="56A7B8AB"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Azure Managed Disks provide data encryption at rest by default, ensuring the protection of your data from unauthorized access.</w:t>
      </w:r>
    </w:p>
    <w:p w14:paraId="7B646B95" w14:textId="77777777" w:rsidR="002711D4" w:rsidRPr="005167DA" w:rsidRDefault="002711D4" w:rsidP="005167DA">
      <w:pPr>
        <w:pStyle w:val="Heading4"/>
        <w:shd w:val="clear" w:color="auto" w:fill="FFFFFF"/>
        <w:spacing w:before="0"/>
        <w:rPr>
          <w:rFonts w:asciiTheme="minorHAnsi" w:hAnsiTheme="minorHAnsi" w:cstheme="minorHAnsi"/>
          <w:color w:val="353535"/>
        </w:rPr>
      </w:pPr>
      <w:r w:rsidRPr="005167DA">
        <w:rPr>
          <w:rFonts w:asciiTheme="minorHAnsi" w:hAnsiTheme="minorHAnsi" w:cstheme="minorHAnsi"/>
          <w:b/>
          <w:bCs/>
          <w:color w:val="000000"/>
        </w:rPr>
        <w:t>Performance:</w:t>
      </w:r>
    </w:p>
    <w:p w14:paraId="56802FCF"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Different types of managed disks offer varying levels of performance, allowing you to choose the disk type that best meets your application’s requirements.</w:t>
      </w:r>
    </w:p>
    <w:p w14:paraId="0EB6FBA2" w14:textId="77777777" w:rsidR="002711D4" w:rsidRPr="005167DA" w:rsidRDefault="002711D4" w:rsidP="005167DA">
      <w:pPr>
        <w:pStyle w:val="Heading4"/>
        <w:shd w:val="clear" w:color="auto" w:fill="FFFFFF"/>
        <w:spacing w:before="0"/>
        <w:rPr>
          <w:rFonts w:asciiTheme="minorHAnsi" w:hAnsiTheme="minorHAnsi" w:cstheme="minorHAnsi"/>
          <w:color w:val="353535"/>
        </w:rPr>
      </w:pPr>
      <w:r w:rsidRPr="005167DA">
        <w:rPr>
          <w:rFonts w:asciiTheme="minorHAnsi" w:hAnsiTheme="minorHAnsi" w:cstheme="minorHAnsi"/>
          <w:b/>
          <w:bCs/>
          <w:color w:val="000000"/>
        </w:rPr>
        <w:t>Cost:</w:t>
      </w:r>
    </w:p>
    <w:p w14:paraId="1CE02AC1" w14:textId="77777777" w:rsidR="002711D4" w:rsidRPr="005167DA" w:rsidRDefault="002711D4" w:rsidP="005167DA">
      <w:pPr>
        <w:pStyle w:val="NormalWeb"/>
        <w:shd w:val="clear" w:color="auto" w:fill="FFFFFF"/>
        <w:spacing w:before="0" w:beforeAutospacing="0" w:after="0" w:afterAutospacing="0"/>
        <w:rPr>
          <w:rFonts w:asciiTheme="minorHAnsi" w:hAnsiTheme="minorHAnsi" w:cstheme="minorHAnsi"/>
          <w:color w:val="353535"/>
          <w:sz w:val="22"/>
          <w:szCs w:val="22"/>
        </w:rPr>
      </w:pPr>
      <w:r w:rsidRPr="005167DA">
        <w:rPr>
          <w:rFonts w:asciiTheme="minorHAnsi" w:hAnsiTheme="minorHAnsi" w:cstheme="minorHAnsi"/>
          <w:color w:val="000000"/>
          <w:sz w:val="22"/>
          <w:szCs w:val="22"/>
        </w:rPr>
        <w:t>Azure Managed Disks offer a pay-as-you-go pricing model, ensuring that you only pay for the storage you use.</w:t>
      </w:r>
    </w:p>
    <w:p w14:paraId="5ED4EABB" w14:textId="7ADB4E11" w:rsidR="002711D4" w:rsidRDefault="002711D4" w:rsidP="002711D4">
      <w:pPr>
        <w:shd w:val="clear" w:color="auto" w:fill="FFFFFF"/>
        <w:jc w:val="center"/>
        <w:rPr>
          <w:rFonts w:ascii="Raleway" w:hAnsi="Raleway" w:cs="Times New Roman"/>
          <w:color w:val="353535"/>
          <w:sz w:val="21"/>
          <w:szCs w:val="21"/>
        </w:rPr>
      </w:pPr>
    </w:p>
    <w:p w14:paraId="4A4EE11B" w14:textId="3101EFD5" w:rsidR="004B7AC0" w:rsidRDefault="004B7AC0" w:rsidP="002711D4">
      <w:pPr>
        <w:shd w:val="clear" w:color="auto" w:fill="FFFFFF"/>
        <w:jc w:val="center"/>
        <w:rPr>
          <w:rFonts w:ascii="Raleway" w:hAnsi="Raleway" w:cs="Times New Roman"/>
          <w:color w:val="353535"/>
          <w:sz w:val="21"/>
          <w:szCs w:val="21"/>
        </w:rPr>
      </w:pPr>
    </w:p>
    <w:p w14:paraId="325A7A06" w14:textId="279DB922" w:rsidR="004B7AC0" w:rsidRDefault="004B7AC0" w:rsidP="002711D4">
      <w:pPr>
        <w:shd w:val="clear" w:color="auto" w:fill="FFFFFF"/>
        <w:jc w:val="center"/>
        <w:rPr>
          <w:rFonts w:ascii="Raleway" w:hAnsi="Raleway" w:cs="Times New Roman"/>
          <w:color w:val="353535"/>
          <w:sz w:val="21"/>
          <w:szCs w:val="21"/>
        </w:rPr>
      </w:pPr>
    </w:p>
    <w:p w14:paraId="68D4179A" w14:textId="77777777" w:rsidR="004B7AC0" w:rsidRDefault="004B7AC0" w:rsidP="002711D4">
      <w:pPr>
        <w:shd w:val="clear" w:color="auto" w:fill="FFFFFF"/>
        <w:jc w:val="center"/>
        <w:rPr>
          <w:rFonts w:ascii="Raleway" w:hAnsi="Raleway" w:cs="Times New Roman"/>
          <w:color w:val="353535"/>
          <w:sz w:val="21"/>
          <w:szCs w:val="21"/>
        </w:rPr>
      </w:pPr>
    </w:p>
    <w:p w14:paraId="5246B6E8" w14:textId="77777777" w:rsidR="004B7AC0" w:rsidRDefault="004B7AC0" w:rsidP="002711D4">
      <w:pPr>
        <w:shd w:val="clear" w:color="auto" w:fill="FFFFFF"/>
        <w:jc w:val="center"/>
        <w:rPr>
          <w:rFonts w:ascii="Raleway" w:hAnsi="Raleway" w:cs="Times New Roman"/>
          <w:color w:val="353535"/>
          <w:sz w:val="21"/>
          <w:szCs w:val="21"/>
        </w:rPr>
      </w:pPr>
    </w:p>
    <w:p w14:paraId="293DDFC0" w14:textId="77777777" w:rsidR="002711D4" w:rsidRPr="004B7AC0" w:rsidRDefault="002711D4" w:rsidP="004B7AC0">
      <w:pPr>
        <w:pStyle w:val="Heading2"/>
        <w:shd w:val="clear" w:color="auto" w:fill="FFFFFF"/>
        <w:spacing w:before="240" w:beforeAutospacing="0" w:after="240" w:afterAutospacing="0"/>
        <w:jc w:val="center"/>
        <w:rPr>
          <w:rFonts w:asciiTheme="minorHAnsi" w:hAnsiTheme="minorHAnsi" w:cstheme="minorHAnsi"/>
          <w:color w:val="000000"/>
          <w:sz w:val="22"/>
          <w:szCs w:val="22"/>
        </w:rPr>
      </w:pPr>
      <w:r w:rsidRPr="004B7AC0">
        <w:rPr>
          <w:rFonts w:asciiTheme="minorHAnsi" w:hAnsiTheme="minorHAnsi" w:cstheme="minorHAnsi"/>
          <w:color w:val="000000"/>
          <w:sz w:val="22"/>
          <w:szCs w:val="22"/>
        </w:rPr>
        <w:lastRenderedPageBreak/>
        <w:t>Azure Managed Disks FAQs</w:t>
      </w:r>
    </w:p>
    <w:p w14:paraId="45BD9E18"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What are managed disks in Azure?</w:t>
      </w:r>
    </w:p>
    <w:p w14:paraId="1666D44A"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Managed Disks are a storage service in Azure that simplifies disk management for VMs by handling the storage accounts associated with VM disks. They provide scalability, durability, security, and performance improvements over traditional unmanaged disks.</w:t>
      </w:r>
    </w:p>
    <w:p w14:paraId="01EADEFF"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What are the four types of managed disks offered in Azure?</w:t>
      </w:r>
    </w:p>
    <w:p w14:paraId="2A799463"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Azure offers four types of managed disks: Ultra Disk, Premium SSD, Standard SSD, and Standard HDD. Each type provides different performance levels and pricing options, allowing you to choose the disk type that best meets your application’s requirements.</w:t>
      </w:r>
    </w:p>
    <w:p w14:paraId="153E52D7"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What is the difference between managed disk and disk in Azure?</w:t>
      </w:r>
    </w:p>
    <w:p w14:paraId="12FCC76B"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Managed Disks simplify disk management by handling storage account management, whereas with unmanaged disks, you are responsible for creating and managing storage accounts for your VM disks. Managed Disks also provide better scalability, durability, security, and performance compared to unmanaged disks.</w:t>
      </w:r>
    </w:p>
    <w:p w14:paraId="067B0806"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What is AWS equivalent of Azure managed disk?</w:t>
      </w:r>
    </w:p>
    <w:p w14:paraId="38EF91D7"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The AWS equivalent of Azure Managed Disks is Amazon Elastic Block Store (EBS). Both services provide block storage volumes for use with virtual machines in the respective cloud platforms.</w:t>
      </w:r>
    </w:p>
    <w:p w14:paraId="59BABFC4"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What is the difference between Azure VM and managed instance?</w:t>
      </w:r>
    </w:p>
    <w:p w14:paraId="6C5BBA29"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Azure VM is a virtual machine running in the Azure cloud, while a managed instance refers to a fully managed database service in Azure SQL Database. The key difference is that Azure VMs are general-purpose compute instances, whereas managed instances are specifically designed for running databases.</w:t>
      </w:r>
    </w:p>
    <w:p w14:paraId="1601AFAF"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What is the difference between Azure disk and blob?</w:t>
      </w:r>
    </w:p>
    <w:p w14:paraId="59BD788E"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Azure disks are block storage devices used with Azure VMs for persistent storage, while Azure Blob Storage is an object storage service designed for storing large amounts of unstructured data, such as documents, images, and media files. The main difference is the type of data they store and how they are accessed. Azure disks are accessed through a VM, while Azure Blob Storage can be accessed through APIs or other Azure services.</w:t>
      </w:r>
    </w:p>
    <w:p w14:paraId="54C6D153"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How do I know if my Azure disk is managed?</w:t>
      </w:r>
    </w:p>
    <w:p w14:paraId="6A595303"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To check if your Azure disk is managed, navigate to the Azure portal and go to the “Disks” section. Managed disks will be listed under the “Managed Disks” category. Alternatively, you can use Azure PowerShell or CLI commands to retrieve information about your disks and determine whether they are managed or unmanaged.</w:t>
      </w:r>
    </w:p>
    <w:p w14:paraId="7FD28F93"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lastRenderedPageBreak/>
        <w:t>How do I create a managed disk in Azure?</w:t>
      </w:r>
    </w:p>
    <w:p w14:paraId="4BDAF369"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To create a managed disk in Azure, you can use the Azure portal, Azure PowerShell, Azure CLI, or one of the Azure SDKs. In the Azure portal, navigate to the “Disks” section, click “Add,” and then fill in the required information, such as disk type, size, and region. Once you have provided the necessary information, click “Create” to create the managed disk.</w:t>
      </w:r>
    </w:p>
    <w:p w14:paraId="29B8EA79"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Are Azure managed disks encrypted?</w:t>
      </w:r>
    </w:p>
    <w:p w14:paraId="3607E9F1"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Yes, Azure managed disks are encrypted at rest by default using Azure Storage Service Encryption (SSE) with platform-managed keys. Additionally, you can choose to use customer-managed keys for further control over the encryption process.</w:t>
      </w:r>
    </w:p>
    <w:p w14:paraId="68A68F0D"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What is the size limit for Azure managed disk?</w:t>
      </w:r>
    </w:p>
    <w:p w14:paraId="58CAD105"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The size limit for Azure managed disks depends on the disk type. For Premium SSD and Standard SSD managed disks, the maximum size is 32 TiB. For Standard HDD managed disks, the maximum size is 32 TiB as well. Ultra Disks can support up to 64 TiB.</w:t>
      </w:r>
    </w:p>
    <w:p w14:paraId="77C18AD9"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Can we convert managed disk to unmanaged disk in Azure?</w:t>
      </w:r>
    </w:p>
    <w:p w14:paraId="56F8A576"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Yes, you can convert a managed disk to an unmanaged disk in Azure by creating a snapshot of the managed disk, copying the snapshot to a storage account as a VHD, and then attaching the VHD to a VM as an unmanaged disk. However, it’s important to note that doing so may result in losing some of the benefits of managed disks, such as simplified management, scalability, and improved performance.</w:t>
      </w:r>
    </w:p>
    <w:p w14:paraId="1BF078CF"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Can you shrink Azure managed disk?</w:t>
      </w:r>
    </w:p>
    <w:p w14:paraId="735767FA"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No, you cannot shrink an Azure managed disk directly. However, you can create a smaller managed disk, copy the data from the larger disk to the smaller disk, and then swap the disks. It’s important to ensure that the smaller disk has enough capacity to store the data from the larger disk before proceeding with this process.</w:t>
      </w:r>
    </w:p>
    <w:p w14:paraId="7B3CC64C"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Can you detach an OS disk in Azure?</w:t>
      </w:r>
    </w:p>
    <w:p w14:paraId="659041C6"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No, you cannot directly detach the OS disk from a running VM in Azure. However, you can create a snapshot of the OS disk, create a new managed disk from the snapshot, and then attach the new managed disk to a new VM. This allows you to preserve the original OS disk while creating a new VM with a different OS disk.</w:t>
      </w:r>
    </w:p>
    <w:p w14:paraId="6A3845FC"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Can we change the HDD to SSD in Azure VM?</w:t>
      </w:r>
    </w:p>
    <w:p w14:paraId="0BE1B475"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Yes, you can change the HDD to an SSD in an Azure VM by creating a snapshot of the existing HDD disk, creating a new SSD managed disk from the snapshot, and then swapping the disks. This process involves stopping the VM, detaching the HDD, attaching the SSD, and then restarting the VM.</w:t>
      </w:r>
    </w:p>
    <w:p w14:paraId="6CD4B329"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lastRenderedPageBreak/>
        <w:t>Does Azure use SSD or HDD?</w:t>
      </w:r>
    </w:p>
    <w:p w14:paraId="36EA10C0"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Azure offers both SSD and HDD storage options for managed disks. The available options include Ultra Disk, Premium SSD, Standard SSD, and Standard HDD. You can choose the disk type that best meets your performance and cost requirements.</w:t>
      </w:r>
    </w:p>
    <w:p w14:paraId="4C915C1B"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What is the difference between SSD and HDD in Azure?</w:t>
      </w:r>
    </w:p>
    <w:p w14:paraId="7F876726"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The main difference between SSD and HDD in Azure is the storage technology used and the performance characteristics. SSDs (Solid State Drives) use NAND-based flash memory, which provides faster read and write speeds, lower latency, and higher IOPS compared to HDDs (Hard Disk Drives), which use spinning magnetic disks. As a result, SSDs are generally more suitable for high-performance workloads, while HDDs are more cost-effective for less performance-sensitive applications.</w:t>
      </w:r>
    </w:p>
    <w:p w14:paraId="088D19DD" w14:textId="77777777" w:rsidR="002711D4" w:rsidRPr="004B7AC0" w:rsidRDefault="002711D4" w:rsidP="004B7AC0">
      <w:pPr>
        <w:pStyle w:val="Heading4"/>
        <w:shd w:val="clear" w:color="auto" w:fill="FFFFFF"/>
        <w:spacing w:before="240" w:after="240"/>
        <w:rPr>
          <w:rFonts w:asciiTheme="minorHAnsi" w:hAnsiTheme="minorHAnsi" w:cstheme="minorHAnsi"/>
          <w:color w:val="353535"/>
        </w:rPr>
      </w:pPr>
      <w:r w:rsidRPr="004B7AC0">
        <w:rPr>
          <w:rFonts w:asciiTheme="minorHAnsi" w:hAnsiTheme="minorHAnsi" w:cstheme="minorHAnsi"/>
          <w:b/>
          <w:bCs/>
          <w:color w:val="000000"/>
        </w:rPr>
        <w:t xml:space="preserve">Can we increase </w:t>
      </w:r>
      <w:proofErr w:type="gramStart"/>
      <w:r w:rsidRPr="004B7AC0">
        <w:rPr>
          <w:rFonts w:asciiTheme="minorHAnsi" w:hAnsiTheme="minorHAnsi" w:cstheme="minorHAnsi"/>
          <w:b/>
          <w:bCs/>
          <w:color w:val="000000"/>
        </w:rPr>
        <w:t>OS</w:t>
      </w:r>
      <w:proofErr w:type="gramEnd"/>
      <w:r w:rsidRPr="004B7AC0">
        <w:rPr>
          <w:rFonts w:asciiTheme="minorHAnsi" w:hAnsiTheme="minorHAnsi" w:cstheme="minorHAnsi"/>
          <w:b/>
          <w:bCs/>
          <w:color w:val="000000"/>
        </w:rPr>
        <w:t xml:space="preserve"> disk size in Azure </w:t>
      </w:r>
      <w:proofErr w:type="gramStart"/>
      <w:r w:rsidRPr="004B7AC0">
        <w:rPr>
          <w:rFonts w:asciiTheme="minorHAnsi" w:hAnsiTheme="minorHAnsi" w:cstheme="minorHAnsi"/>
          <w:b/>
          <w:bCs/>
          <w:color w:val="000000"/>
        </w:rPr>
        <w:t>VM?*</w:t>
      </w:r>
      <w:proofErr w:type="gramEnd"/>
      <w:r w:rsidRPr="004B7AC0">
        <w:rPr>
          <w:rFonts w:asciiTheme="minorHAnsi" w:hAnsiTheme="minorHAnsi" w:cstheme="minorHAnsi"/>
          <w:b/>
          <w:bCs/>
          <w:color w:val="000000"/>
        </w:rPr>
        <w:t>*</w:t>
      </w:r>
    </w:p>
    <w:p w14:paraId="2825ECE8" w14:textId="77777777" w:rsidR="002711D4" w:rsidRPr="004B7AC0" w:rsidRDefault="002711D4" w:rsidP="004B7AC0">
      <w:pPr>
        <w:pStyle w:val="NormalWeb"/>
        <w:shd w:val="clear" w:color="auto" w:fill="FFFFFF"/>
        <w:spacing w:before="240" w:beforeAutospacing="0" w:after="24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Yes, you can increase the OS disk size in an Azure VM. To do this, first, deallocate the VM by stopping it. Then, navigate to the “Disks” section in the Azure portal, select the OS disk, and click “Configuration.” Next, modify the disk size according to your requirements and click “Save.” Finally, restart the VM to apply the changes. Keep in mind that you may need to extend the file system within the VM to take advantage of the increased disk space.</w:t>
      </w:r>
    </w:p>
    <w:p w14:paraId="51FE4DE8" w14:textId="7B9E1DE5" w:rsidR="002711D4" w:rsidRDefault="002711D4" w:rsidP="002711D4">
      <w:pPr>
        <w:shd w:val="clear" w:color="auto" w:fill="FFFFFF"/>
        <w:jc w:val="center"/>
        <w:rPr>
          <w:rFonts w:ascii="Raleway" w:hAnsi="Raleway" w:cs="Times New Roman"/>
          <w:color w:val="353535"/>
          <w:sz w:val="21"/>
          <w:szCs w:val="21"/>
        </w:rPr>
      </w:pPr>
      <w:r>
        <w:rPr>
          <w:rFonts w:ascii="Raleway" w:hAnsi="Raleway"/>
          <w:noProof/>
          <w:color w:val="ED564B"/>
        </w:rPr>
        <w:drawing>
          <wp:inline distT="0" distB="0" distL="0" distR="0" wp14:anchorId="434F2F4B" wp14:editId="23F15031">
            <wp:extent cx="2857500" cy="1857375"/>
            <wp:effectExtent l="0" t="0" r="0" b="9525"/>
            <wp:docPr id="1715670245" name="Picture 24" descr="Cloud Storage Manager Virtual Machines Tab">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loud Storage Manager Virtual Machines Tab">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57500" cy="1857375"/>
                    </a:xfrm>
                    <a:prstGeom prst="rect">
                      <a:avLst/>
                    </a:prstGeom>
                    <a:noFill/>
                    <a:ln>
                      <a:noFill/>
                    </a:ln>
                  </pic:spPr>
                </pic:pic>
              </a:graphicData>
            </a:graphic>
          </wp:inline>
        </w:drawing>
      </w:r>
    </w:p>
    <w:p w14:paraId="3BFA524F" w14:textId="77777777" w:rsidR="004B7AC0" w:rsidRDefault="004B7AC0" w:rsidP="004B7AC0">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23FF9E04" w14:textId="34550053" w:rsidR="002711D4" w:rsidRPr="004B7AC0" w:rsidRDefault="002711D4" w:rsidP="004B7AC0">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4B7AC0">
        <w:rPr>
          <w:rFonts w:asciiTheme="minorHAnsi" w:hAnsiTheme="minorHAnsi" w:cstheme="minorHAnsi"/>
          <w:color w:val="000000"/>
          <w:sz w:val="22"/>
          <w:szCs w:val="22"/>
        </w:rPr>
        <w:t>How much do Azure Managed Disks cost?</w:t>
      </w:r>
    </w:p>
    <w:p w14:paraId="205DC60A" w14:textId="77777777" w:rsidR="002711D4" w:rsidRPr="004B7AC0" w:rsidRDefault="002711D4" w:rsidP="004B7AC0">
      <w:pPr>
        <w:pStyle w:val="NormalWeb"/>
        <w:shd w:val="clear" w:color="auto" w:fill="FFFFFF"/>
        <w:spacing w:before="0" w:beforeAutospacing="0" w:after="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To help you better understand and manage your Azure storage costs and options, consider using our free Azure Blob Storage Cost Estimator. This allows you to see the costs and options associated with Azure Blob Storage, helping you make informed decisions about your storage needs.</w:t>
      </w:r>
    </w:p>
    <w:p w14:paraId="48832528" w14:textId="77777777" w:rsidR="002711D4" w:rsidRPr="004B7AC0" w:rsidRDefault="002711D4" w:rsidP="004B7AC0">
      <w:pPr>
        <w:pStyle w:val="NormalWeb"/>
        <w:shd w:val="clear" w:color="auto" w:fill="FFFFFF"/>
        <w:spacing w:before="0" w:beforeAutospacing="0" w:after="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You can use our Azure Storage Estimator below to give you an estimate of your Azure Costs.</w:t>
      </w:r>
    </w:p>
    <w:p w14:paraId="6A3539DC" w14:textId="77777777" w:rsidR="002711D4" w:rsidRPr="004B7AC0" w:rsidRDefault="002711D4" w:rsidP="004B7AC0">
      <w:pPr>
        <w:pStyle w:val="z-TopofForm"/>
        <w:rPr>
          <w:rFonts w:asciiTheme="minorHAnsi" w:hAnsiTheme="minorHAnsi" w:cstheme="minorHAnsi"/>
          <w:sz w:val="22"/>
          <w:szCs w:val="22"/>
        </w:rPr>
      </w:pPr>
      <w:r w:rsidRPr="004B7AC0">
        <w:rPr>
          <w:rFonts w:asciiTheme="minorHAnsi" w:hAnsiTheme="minorHAnsi" w:cstheme="minorHAnsi"/>
          <w:sz w:val="22"/>
          <w:szCs w:val="22"/>
        </w:rPr>
        <w:t>Top of Form</w:t>
      </w:r>
    </w:p>
    <w:p w14:paraId="16F98DF5" w14:textId="3E6D4E03" w:rsidR="002711D4" w:rsidRPr="004B7AC0" w:rsidRDefault="002711D4" w:rsidP="004B7AC0">
      <w:pPr>
        <w:shd w:val="clear" w:color="auto" w:fill="FFFFFF"/>
        <w:spacing w:after="0"/>
        <w:rPr>
          <w:rFonts w:cstheme="minorHAnsi"/>
          <w:color w:val="353535"/>
        </w:rPr>
      </w:pPr>
      <w:r w:rsidRPr="004B7AC0">
        <w:rPr>
          <w:rFonts w:cstheme="minorHAnsi"/>
          <w:color w:val="353535"/>
        </w:rPr>
        <w:t>Storage Option:                       </w:t>
      </w:r>
      <w:r w:rsidR="00000000">
        <w:rPr>
          <w:rFonts w:cstheme="minorHAnsi"/>
          <w:color w:val="353535"/>
        </w:rPr>
        <w:pict w14:anchorId="4FD62F1B">
          <v:shape id="_x0000_i1031" type="#_x0000_t75" style="width:129pt;height:18pt">
            <v:imagedata r:id="rId93" o:title=""/>
          </v:shape>
        </w:pict>
      </w:r>
      <w:r w:rsidRPr="004B7AC0">
        <w:rPr>
          <w:rFonts w:cstheme="minorHAnsi"/>
          <w:color w:val="353535"/>
        </w:rPr>
        <w:t>Replication Option:</w:t>
      </w:r>
      <w:r w:rsidR="00000000">
        <w:rPr>
          <w:rFonts w:cstheme="minorHAnsi"/>
          <w:color w:val="353535"/>
        </w:rPr>
        <w:pict w14:anchorId="66D9F6FF">
          <v:shape id="_x0000_i1032" type="#_x0000_t75" style="width:66pt;height:18pt">
            <v:imagedata r:id="rId59" o:title=""/>
          </v:shape>
        </w:pict>
      </w:r>
      <w:r w:rsidRPr="004B7AC0">
        <w:rPr>
          <w:rFonts w:cstheme="minorHAnsi"/>
          <w:color w:val="353535"/>
        </w:rPr>
        <w:t>Storage Size:</w:t>
      </w:r>
      <w:r w:rsidR="00000000">
        <w:rPr>
          <w:rFonts w:cstheme="minorHAnsi"/>
          <w:color w:val="353535"/>
        </w:rPr>
        <w:pict w14:anchorId="52E58CD2">
          <v:shape id="_x0000_i1033" type="#_x0000_t75" style="width:45.75pt;height:22.5pt">
            <v:imagedata r:id="rId94" o:title=""/>
          </v:shape>
        </w:pict>
      </w:r>
    </w:p>
    <w:p w14:paraId="7EC7AC18" w14:textId="77777777" w:rsidR="002711D4" w:rsidRPr="004B7AC0" w:rsidRDefault="002711D4" w:rsidP="004B7AC0">
      <w:pPr>
        <w:pStyle w:val="z-BottomofForm"/>
        <w:rPr>
          <w:rFonts w:asciiTheme="minorHAnsi" w:hAnsiTheme="minorHAnsi" w:cstheme="minorHAnsi"/>
          <w:sz w:val="22"/>
          <w:szCs w:val="22"/>
        </w:rPr>
      </w:pPr>
      <w:r w:rsidRPr="004B7AC0">
        <w:rPr>
          <w:rFonts w:asciiTheme="minorHAnsi" w:hAnsiTheme="minorHAnsi" w:cstheme="minorHAnsi"/>
          <w:sz w:val="22"/>
          <w:szCs w:val="22"/>
        </w:rPr>
        <w:t>Bottom of Form</w:t>
      </w:r>
    </w:p>
    <w:p w14:paraId="4D22087C" w14:textId="77777777" w:rsidR="002711D4" w:rsidRPr="004B7AC0" w:rsidRDefault="002711D4" w:rsidP="004B7AC0">
      <w:pPr>
        <w:pStyle w:val="NormalWeb"/>
        <w:shd w:val="clear" w:color="auto" w:fill="FFFFFF"/>
        <w:spacing w:before="0" w:beforeAutospacing="0" w:after="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 xml:space="preserve">The Azure Storage costs provided are for illustration purposes and may not be accurate or </w:t>
      </w:r>
      <w:proofErr w:type="gramStart"/>
      <w:r w:rsidRPr="004B7AC0">
        <w:rPr>
          <w:rFonts w:asciiTheme="minorHAnsi" w:hAnsiTheme="minorHAnsi" w:cstheme="minorHAnsi"/>
          <w:color w:val="000000"/>
          <w:sz w:val="22"/>
          <w:szCs w:val="22"/>
        </w:rPr>
        <w:t>up-to-date</w:t>
      </w:r>
      <w:proofErr w:type="gramEnd"/>
      <w:r w:rsidRPr="004B7AC0">
        <w:rPr>
          <w:rFonts w:asciiTheme="minorHAnsi" w:hAnsiTheme="minorHAnsi" w:cstheme="minorHAnsi"/>
          <w:color w:val="000000"/>
          <w:sz w:val="22"/>
          <w:szCs w:val="22"/>
        </w:rPr>
        <w:t>. Azure Storage pricing can change over time, and actual prices may vary depending on factors like region, redundancy options, and other configurations.</w:t>
      </w:r>
    </w:p>
    <w:p w14:paraId="2DAC48F3" w14:textId="77777777" w:rsidR="002711D4" w:rsidRPr="004B7AC0" w:rsidRDefault="002711D4" w:rsidP="004B7AC0">
      <w:pPr>
        <w:pStyle w:val="NormalWeb"/>
        <w:shd w:val="clear" w:color="auto" w:fill="FFFFFF"/>
        <w:spacing w:before="0" w:beforeAutospacing="0" w:after="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To get the most accurate and up-to-date Azure Storage costs, you should refer to the official Azure Storage pricing page: </w:t>
      </w:r>
      <w:hyperlink r:id="rId95" w:tgtFrame="_new" w:history="1">
        <w:r w:rsidRPr="004B7AC0">
          <w:rPr>
            <w:rStyle w:val="Hyperlink"/>
            <w:rFonts w:asciiTheme="minorHAnsi" w:hAnsiTheme="minorHAnsi" w:cstheme="minorHAnsi"/>
            <w:color w:val="000000"/>
            <w:sz w:val="22"/>
            <w:szCs w:val="22"/>
          </w:rPr>
          <w:t>https://azure.microsoft.com/en-us/pricing/details/storage/</w:t>
        </w:r>
      </w:hyperlink>
    </w:p>
    <w:p w14:paraId="45776C31" w14:textId="77777777" w:rsidR="002711D4" w:rsidRPr="004B7AC0" w:rsidRDefault="002711D4" w:rsidP="004B7AC0">
      <w:pPr>
        <w:pStyle w:val="NormalWeb"/>
        <w:shd w:val="clear" w:color="auto" w:fill="FFFFFF"/>
        <w:spacing w:before="0" w:beforeAutospacing="0" w:after="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lastRenderedPageBreak/>
        <w:t>For more insights into your </w:t>
      </w:r>
      <w:hyperlink r:id="rId96" w:history="1">
        <w:r w:rsidRPr="004B7AC0">
          <w:rPr>
            <w:rStyle w:val="Hyperlink"/>
            <w:rFonts w:asciiTheme="minorHAnsi" w:hAnsiTheme="minorHAnsi" w:cstheme="minorHAnsi"/>
            <w:color w:val="000000"/>
            <w:sz w:val="22"/>
            <w:szCs w:val="22"/>
          </w:rPr>
          <w:t>Azure Blob</w:t>
        </w:r>
      </w:hyperlink>
      <w:r w:rsidRPr="004B7AC0">
        <w:rPr>
          <w:rFonts w:asciiTheme="minorHAnsi" w:hAnsiTheme="minorHAnsi" w:cstheme="minorHAnsi"/>
          <w:color w:val="000000"/>
          <w:sz w:val="22"/>
          <w:szCs w:val="22"/>
        </w:rPr>
        <w:t> and </w:t>
      </w:r>
      <w:hyperlink r:id="rId97" w:history="1">
        <w:r w:rsidRPr="004B7AC0">
          <w:rPr>
            <w:rStyle w:val="Hyperlink"/>
            <w:rFonts w:asciiTheme="minorHAnsi" w:hAnsiTheme="minorHAnsi" w:cstheme="minorHAnsi"/>
            <w:color w:val="000000"/>
            <w:sz w:val="22"/>
            <w:szCs w:val="22"/>
          </w:rPr>
          <w:t>File Storage consumption</w:t>
        </w:r>
      </w:hyperlink>
      <w:r w:rsidRPr="004B7AC0">
        <w:rPr>
          <w:rFonts w:asciiTheme="minorHAnsi" w:hAnsiTheme="minorHAnsi" w:cstheme="minorHAnsi"/>
          <w:color w:val="000000"/>
          <w:sz w:val="22"/>
          <w:szCs w:val="22"/>
        </w:rPr>
        <w:t>, try our</w:t>
      </w:r>
      <w:hyperlink r:id="rId98" w:history="1">
        <w:r w:rsidRPr="004B7AC0">
          <w:rPr>
            <w:rStyle w:val="Hyperlink"/>
            <w:rFonts w:asciiTheme="minorHAnsi" w:hAnsiTheme="minorHAnsi" w:cstheme="minorHAnsi"/>
            <w:color w:val="000000"/>
            <w:sz w:val="22"/>
            <w:szCs w:val="22"/>
          </w:rPr>
          <w:t> Cloud Storage Manager</w:t>
        </w:r>
      </w:hyperlink>
      <w:r w:rsidRPr="004B7AC0">
        <w:rPr>
          <w:rFonts w:asciiTheme="minorHAnsi" w:hAnsiTheme="minorHAnsi" w:cstheme="minorHAnsi"/>
          <w:color w:val="000000"/>
          <w:sz w:val="22"/>
          <w:szCs w:val="22"/>
        </w:rPr>
        <w:t> software. This tool provides reports on </w:t>
      </w:r>
      <w:hyperlink r:id="rId99" w:history="1">
        <w:r w:rsidRPr="004B7AC0">
          <w:rPr>
            <w:rStyle w:val="Hyperlink"/>
            <w:rFonts w:asciiTheme="minorHAnsi" w:hAnsiTheme="minorHAnsi" w:cstheme="minorHAnsi"/>
            <w:color w:val="000000"/>
            <w:sz w:val="22"/>
            <w:szCs w:val="22"/>
          </w:rPr>
          <w:t>storage usage</w:t>
        </w:r>
      </w:hyperlink>
      <w:r w:rsidRPr="004B7AC0">
        <w:rPr>
          <w:rFonts w:asciiTheme="minorHAnsi" w:hAnsiTheme="minorHAnsi" w:cstheme="minorHAnsi"/>
          <w:color w:val="000000"/>
          <w:sz w:val="22"/>
          <w:szCs w:val="22"/>
        </w:rPr>
        <w:t> and </w:t>
      </w:r>
      <w:hyperlink r:id="rId100" w:history="1">
        <w:r w:rsidRPr="004B7AC0">
          <w:rPr>
            <w:rStyle w:val="Hyperlink"/>
            <w:rFonts w:asciiTheme="minorHAnsi" w:hAnsiTheme="minorHAnsi" w:cstheme="minorHAnsi"/>
            <w:color w:val="000000"/>
            <w:sz w:val="22"/>
            <w:szCs w:val="22"/>
          </w:rPr>
          <w:t>growth trends</w:t>
        </w:r>
      </w:hyperlink>
      <w:r w:rsidRPr="004B7AC0">
        <w:rPr>
          <w:rFonts w:asciiTheme="minorHAnsi" w:hAnsiTheme="minorHAnsi" w:cstheme="minorHAnsi"/>
          <w:color w:val="000000"/>
          <w:sz w:val="22"/>
          <w:szCs w:val="22"/>
        </w:rPr>
        <w:t>, helping you save money on your Azure storage. By gaining insights into your storage consumption patterns, you can optimize your storage usage and ensure that your resources are allocated efficiently.</w:t>
      </w:r>
    </w:p>
    <w:p w14:paraId="2EC9DA68" w14:textId="77777777" w:rsidR="004B7AC0" w:rsidRDefault="004B7AC0" w:rsidP="004B7AC0">
      <w:pPr>
        <w:pStyle w:val="Heading3"/>
        <w:shd w:val="clear" w:color="auto" w:fill="FFFFFF"/>
        <w:spacing w:before="0"/>
        <w:jc w:val="center"/>
        <w:rPr>
          <w:rFonts w:asciiTheme="minorHAnsi" w:hAnsiTheme="minorHAnsi" w:cstheme="minorHAnsi"/>
          <w:b/>
          <w:bCs/>
          <w:color w:val="000000"/>
          <w:sz w:val="22"/>
          <w:szCs w:val="22"/>
        </w:rPr>
      </w:pPr>
    </w:p>
    <w:p w14:paraId="117E6C72" w14:textId="58D998DA" w:rsidR="002711D4" w:rsidRPr="004B7AC0" w:rsidRDefault="002711D4" w:rsidP="004B7AC0">
      <w:pPr>
        <w:pStyle w:val="Heading3"/>
        <w:shd w:val="clear" w:color="auto" w:fill="FFFFFF"/>
        <w:spacing w:before="0"/>
        <w:jc w:val="center"/>
        <w:rPr>
          <w:rFonts w:asciiTheme="minorHAnsi" w:hAnsiTheme="minorHAnsi" w:cstheme="minorHAnsi"/>
          <w:b/>
          <w:bCs/>
          <w:color w:val="000000"/>
          <w:sz w:val="22"/>
          <w:szCs w:val="22"/>
        </w:rPr>
      </w:pPr>
      <w:r w:rsidRPr="004B7AC0">
        <w:rPr>
          <w:rFonts w:asciiTheme="minorHAnsi" w:hAnsiTheme="minorHAnsi" w:cstheme="minorHAnsi"/>
          <w:b/>
          <w:bCs/>
          <w:color w:val="000000"/>
          <w:sz w:val="22"/>
          <w:szCs w:val="22"/>
        </w:rPr>
        <w:t>Azure Managed Disks Final Thoughts</w:t>
      </w:r>
    </w:p>
    <w:p w14:paraId="3A130052" w14:textId="77777777" w:rsidR="002711D4" w:rsidRPr="004B7AC0" w:rsidRDefault="002711D4" w:rsidP="004B7AC0">
      <w:pPr>
        <w:pStyle w:val="NormalWeb"/>
        <w:shd w:val="clear" w:color="auto" w:fill="FFFFFF"/>
        <w:spacing w:before="0" w:beforeAutospacing="0" w:after="0" w:afterAutospacing="0"/>
        <w:rPr>
          <w:rFonts w:asciiTheme="minorHAnsi" w:hAnsiTheme="minorHAnsi" w:cstheme="minorHAnsi"/>
          <w:color w:val="353535"/>
          <w:sz w:val="22"/>
          <w:szCs w:val="22"/>
        </w:rPr>
      </w:pPr>
      <w:r w:rsidRPr="004B7AC0">
        <w:rPr>
          <w:rFonts w:asciiTheme="minorHAnsi" w:hAnsiTheme="minorHAnsi" w:cstheme="minorHAnsi"/>
          <w:color w:val="000000"/>
          <w:sz w:val="22"/>
          <w:szCs w:val="22"/>
        </w:rPr>
        <w:t>Azure Managed Disks provide an efficient, secure, and scalable storage solution for your virtual machines. By understanding the key factors and trade-offs associated with Azure Managed Disks, you can make informed decisions about which disk type best suits your application’s performance and cost requirements. Additionally, utilizing tools such as the Azure Blob Storage Cost Estimator and </w:t>
      </w:r>
      <w:hyperlink r:id="rId101" w:history="1">
        <w:r w:rsidRPr="004B7AC0">
          <w:rPr>
            <w:rStyle w:val="Hyperlink"/>
            <w:rFonts w:asciiTheme="minorHAnsi" w:hAnsiTheme="minorHAnsi" w:cstheme="minorHAnsi"/>
            <w:color w:val="ED564B"/>
            <w:sz w:val="22"/>
            <w:szCs w:val="22"/>
          </w:rPr>
          <w:t>Cloud Storage Manager</w:t>
        </w:r>
      </w:hyperlink>
      <w:r w:rsidRPr="004B7AC0">
        <w:rPr>
          <w:rFonts w:asciiTheme="minorHAnsi" w:hAnsiTheme="minorHAnsi" w:cstheme="minorHAnsi"/>
          <w:color w:val="000000"/>
          <w:sz w:val="22"/>
          <w:szCs w:val="22"/>
        </w:rPr>
        <w:t> can help you optimize your storage usage and save money on your Azure storage.</w:t>
      </w:r>
    </w:p>
    <w:p w14:paraId="1552C315" w14:textId="77777777" w:rsidR="004B7AC0" w:rsidRDefault="004B7AC0" w:rsidP="004B7AC0">
      <w:pPr>
        <w:pStyle w:val="Heading1"/>
        <w:shd w:val="clear" w:color="auto" w:fill="FFFFFF"/>
        <w:spacing w:before="0"/>
        <w:rPr>
          <w:rFonts w:asciiTheme="minorHAnsi" w:hAnsiTheme="minorHAnsi" w:cstheme="minorHAnsi"/>
          <w:b/>
          <w:bCs/>
          <w:color w:val="353535"/>
          <w:sz w:val="22"/>
          <w:szCs w:val="22"/>
        </w:rPr>
      </w:pPr>
    </w:p>
    <w:p w14:paraId="3AE1E053" w14:textId="2312C443" w:rsidR="002711D4" w:rsidRPr="004B7AC0" w:rsidRDefault="002711D4" w:rsidP="004B7AC0">
      <w:pPr>
        <w:pStyle w:val="Heading1"/>
        <w:shd w:val="clear" w:color="auto" w:fill="FFFFFF"/>
        <w:spacing w:before="0"/>
        <w:rPr>
          <w:rFonts w:asciiTheme="minorHAnsi" w:hAnsiTheme="minorHAnsi" w:cstheme="minorHAnsi"/>
          <w:b/>
          <w:bCs/>
          <w:color w:val="auto"/>
          <w:sz w:val="22"/>
          <w:szCs w:val="22"/>
        </w:rPr>
      </w:pPr>
      <w:r w:rsidRPr="004B7AC0">
        <w:rPr>
          <w:rFonts w:asciiTheme="minorHAnsi" w:hAnsiTheme="minorHAnsi" w:cstheme="minorHAnsi"/>
          <w:b/>
          <w:bCs/>
          <w:color w:val="auto"/>
          <w:sz w:val="22"/>
          <w:szCs w:val="22"/>
        </w:rPr>
        <w:t>Unlocking the Potential of Azure File Sync</w:t>
      </w:r>
    </w:p>
    <w:p w14:paraId="728A1A51" w14:textId="77777777" w:rsidR="002711D4" w:rsidRPr="004B7AC0" w:rsidRDefault="002711D4" w:rsidP="004B7AC0">
      <w:pPr>
        <w:pStyle w:val="NormalWeb"/>
        <w:spacing w:before="0" w:beforeAutospacing="0" w:after="0" w:afterAutospacing="0"/>
        <w:rPr>
          <w:rFonts w:asciiTheme="minorHAnsi" w:hAnsiTheme="minorHAnsi" w:cstheme="minorHAnsi"/>
          <w:sz w:val="22"/>
          <w:szCs w:val="22"/>
        </w:rPr>
      </w:pPr>
      <w:r w:rsidRPr="004B7AC0">
        <w:rPr>
          <w:rFonts w:asciiTheme="minorHAnsi" w:hAnsiTheme="minorHAnsi" w:cstheme="minorHAnsi"/>
          <w:color w:val="000000"/>
          <w:sz w:val="22"/>
          <w:szCs w:val="22"/>
        </w:rPr>
        <w:t>Azure File Sync is a cloud-based service provided by Microsoft Azure that allows you to centralize your file shares while retaining the compatibility, performance, and flexibility of a traditional file server. It enables seamless synchronization and tiering of files between on-premises Windows Servers and Azure Files, making it easier for organizations to manage and access their data.</w:t>
      </w:r>
    </w:p>
    <w:p w14:paraId="37208E5C" w14:textId="77777777" w:rsidR="002711D4" w:rsidRPr="004B7AC0" w:rsidRDefault="002711D4" w:rsidP="004B7AC0">
      <w:pPr>
        <w:pStyle w:val="Heading3"/>
        <w:spacing w:before="0"/>
        <w:rPr>
          <w:rFonts w:asciiTheme="minorHAnsi" w:hAnsiTheme="minorHAnsi" w:cstheme="minorHAnsi"/>
          <w:sz w:val="22"/>
          <w:szCs w:val="22"/>
        </w:rPr>
      </w:pPr>
      <w:r w:rsidRPr="004B7AC0">
        <w:rPr>
          <w:rFonts w:asciiTheme="minorHAnsi" w:hAnsiTheme="minorHAnsi" w:cstheme="minorHAnsi"/>
          <w:b/>
          <w:bCs/>
          <w:color w:val="000000"/>
          <w:sz w:val="22"/>
          <w:szCs w:val="22"/>
        </w:rPr>
        <w:t>Key features of Azure File Sync include:</w:t>
      </w:r>
    </w:p>
    <w:p w14:paraId="2C5885A2" w14:textId="77777777" w:rsidR="002711D4" w:rsidRPr="004B7AC0" w:rsidRDefault="002711D4" w:rsidP="004B7AC0">
      <w:pPr>
        <w:pStyle w:val="Heading4"/>
        <w:spacing w:before="0"/>
        <w:rPr>
          <w:rFonts w:asciiTheme="minorHAnsi" w:hAnsiTheme="minorHAnsi" w:cstheme="minorHAnsi"/>
        </w:rPr>
      </w:pPr>
      <w:r w:rsidRPr="004B7AC0">
        <w:rPr>
          <w:rFonts w:asciiTheme="minorHAnsi" w:hAnsiTheme="minorHAnsi" w:cstheme="minorHAnsi"/>
          <w:b/>
          <w:bCs/>
          <w:color w:val="000000"/>
        </w:rPr>
        <w:t>Cloud tiering:</w:t>
      </w:r>
    </w:p>
    <w:p w14:paraId="5B0B6002" w14:textId="77777777" w:rsidR="002711D4" w:rsidRPr="004B7AC0" w:rsidRDefault="002711D4" w:rsidP="004B7AC0">
      <w:pPr>
        <w:pStyle w:val="NormalWeb"/>
        <w:spacing w:before="0" w:beforeAutospacing="0" w:after="0" w:afterAutospacing="0"/>
        <w:rPr>
          <w:rFonts w:asciiTheme="minorHAnsi" w:hAnsiTheme="minorHAnsi" w:cstheme="minorHAnsi"/>
          <w:sz w:val="22"/>
          <w:szCs w:val="22"/>
        </w:rPr>
      </w:pPr>
      <w:r w:rsidRPr="004B7AC0">
        <w:rPr>
          <w:rFonts w:asciiTheme="minorHAnsi" w:hAnsiTheme="minorHAnsi" w:cstheme="minorHAnsi"/>
          <w:color w:val="000000"/>
          <w:sz w:val="22"/>
          <w:szCs w:val="22"/>
        </w:rPr>
        <w:t>Azure File Sync automatically tiers infrequently accessed files to the Azure Files cloud storage, freeing up local storage space while maintaining access to all files. When a tiered file is needed, it is seamlessly downloaded back to the local server.</w:t>
      </w:r>
    </w:p>
    <w:p w14:paraId="5E6F037E" w14:textId="77777777" w:rsidR="002711D4" w:rsidRPr="004B7AC0" w:rsidRDefault="002711D4" w:rsidP="004B7AC0">
      <w:pPr>
        <w:pStyle w:val="Heading4"/>
        <w:spacing w:before="0"/>
        <w:rPr>
          <w:rFonts w:asciiTheme="minorHAnsi" w:hAnsiTheme="minorHAnsi" w:cstheme="minorHAnsi"/>
        </w:rPr>
      </w:pPr>
      <w:r w:rsidRPr="004B7AC0">
        <w:rPr>
          <w:rFonts w:asciiTheme="minorHAnsi" w:hAnsiTheme="minorHAnsi" w:cstheme="minorHAnsi"/>
          <w:b/>
          <w:bCs/>
          <w:color w:val="000000"/>
        </w:rPr>
        <w:t>Multi-site synchronization:</w:t>
      </w:r>
    </w:p>
    <w:p w14:paraId="63E5DFA6" w14:textId="77777777" w:rsidR="002711D4" w:rsidRPr="004B7AC0" w:rsidRDefault="002711D4" w:rsidP="004B7AC0">
      <w:pPr>
        <w:pStyle w:val="NormalWeb"/>
        <w:spacing w:before="0" w:beforeAutospacing="0" w:after="0" w:afterAutospacing="0"/>
        <w:rPr>
          <w:rFonts w:asciiTheme="minorHAnsi" w:hAnsiTheme="minorHAnsi" w:cstheme="minorHAnsi"/>
          <w:sz w:val="22"/>
          <w:szCs w:val="22"/>
        </w:rPr>
      </w:pPr>
      <w:r w:rsidRPr="004B7AC0">
        <w:rPr>
          <w:rFonts w:asciiTheme="minorHAnsi" w:hAnsiTheme="minorHAnsi" w:cstheme="minorHAnsi"/>
          <w:color w:val="000000"/>
          <w:sz w:val="22"/>
          <w:szCs w:val="22"/>
        </w:rPr>
        <w:t>With Azure File Sync, you can synchronize file shares across multiple on-premises servers and Azure Files, ensuring data consistency and availability across different locations.</w:t>
      </w:r>
    </w:p>
    <w:p w14:paraId="04C1CC35" w14:textId="77777777" w:rsidR="002711D4" w:rsidRPr="004B7AC0" w:rsidRDefault="002711D4" w:rsidP="004B7AC0">
      <w:pPr>
        <w:pStyle w:val="Heading4"/>
        <w:spacing w:before="0"/>
        <w:rPr>
          <w:rFonts w:asciiTheme="minorHAnsi" w:hAnsiTheme="minorHAnsi" w:cstheme="minorHAnsi"/>
        </w:rPr>
      </w:pPr>
      <w:r w:rsidRPr="004B7AC0">
        <w:rPr>
          <w:rFonts w:asciiTheme="minorHAnsi" w:hAnsiTheme="minorHAnsi" w:cstheme="minorHAnsi"/>
          <w:b/>
          <w:bCs/>
          <w:color w:val="000000"/>
        </w:rPr>
        <w:t>Backup and disaster recovery:</w:t>
      </w:r>
    </w:p>
    <w:p w14:paraId="19C3CC1F" w14:textId="77777777" w:rsidR="002711D4" w:rsidRPr="004B7AC0" w:rsidRDefault="002711D4" w:rsidP="004B7AC0">
      <w:pPr>
        <w:pStyle w:val="NormalWeb"/>
        <w:spacing w:before="0" w:beforeAutospacing="0" w:after="0" w:afterAutospacing="0"/>
        <w:rPr>
          <w:rFonts w:asciiTheme="minorHAnsi" w:hAnsiTheme="minorHAnsi" w:cstheme="minorHAnsi"/>
          <w:sz w:val="22"/>
          <w:szCs w:val="22"/>
        </w:rPr>
      </w:pPr>
      <w:r w:rsidRPr="004B7AC0">
        <w:rPr>
          <w:rFonts w:asciiTheme="minorHAnsi" w:hAnsiTheme="minorHAnsi" w:cstheme="minorHAnsi"/>
          <w:color w:val="000000"/>
          <w:sz w:val="22"/>
          <w:szCs w:val="22"/>
        </w:rPr>
        <w:t>Azure File Sync integrates with Azure Backup, providing a simple and reliable method for backing up and restoring your file shares. This can help protect your data against accidental deletion, corruption, or other disasters.</w:t>
      </w:r>
    </w:p>
    <w:p w14:paraId="077A83F4" w14:textId="77777777" w:rsidR="002711D4" w:rsidRPr="004B7AC0" w:rsidRDefault="002711D4" w:rsidP="004B7AC0">
      <w:pPr>
        <w:pStyle w:val="Heading4"/>
        <w:spacing w:before="0"/>
        <w:rPr>
          <w:rFonts w:asciiTheme="minorHAnsi" w:hAnsiTheme="minorHAnsi" w:cstheme="minorHAnsi"/>
        </w:rPr>
      </w:pPr>
      <w:r w:rsidRPr="004B7AC0">
        <w:rPr>
          <w:rFonts w:asciiTheme="minorHAnsi" w:hAnsiTheme="minorHAnsi" w:cstheme="minorHAnsi"/>
          <w:b/>
          <w:bCs/>
          <w:color w:val="000000"/>
        </w:rPr>
        <w:t>Centralized monitoring and management:</w:t>
      </w:r>
    </w:p>
    <w:p w14:paraId="0224CE15" w14:textId="77777777" w:rsidR="002711D4" w:rsidRPr="004B7AC0" w:rsidRDefault="002711D4" w:rsidP="004B7AC0">
      <w:pPr>
        <w:pStyle w:val="NormalWeb"/>
        <w:spacing w:before="0" w:beforeAutospacing="0" w:after="0" w:afterAutospacing="0"/>
        <w:rPr>
          <w:rFonts w:asciiTheme="minorHAnsi" w:hAnsiTheme="minorHAnsi" w:cstheme="minorHAnsi"/>
          <w:sz w:val="22"/>
          <w:szCs w:val="22"/>
        </w:rPr>
      </w:pPr>
      <w:r w:rsidRPr="004B7AC0">
        <w:rPr>
          <w:rFonts w:asciiTheme="minorHAnsi" w:hAnsiTheme="minorHAnsi" w:cstheme="minorHAnsi"/>
          <w:color w:val="000000"/>
          <w:sz w:val="22"/>
          <w:szCs w:val="22"/>
        </w:rPr>
        <w:t>You can manage and monitor all your file servers and Azure File Sync activity through the Azure portal, providing a single point of control for your entire file infrastructure.</w:t>
      </w:r>
    </w:p>
    <w:p w14:paraId="5902B612" w14:textId="77777777" w:rsidR="002711D4" w:rsidRPr="004B7AC0" w:rsidRDefault="002711D4" w:rsidP="004B7AC0">
      <w:pPr>
        <w:pStyle w:val="Heading4"/>
        <w:spacing w:before="0"/>
        <w:rPr>
          <w:rFonts w:asciiTheme="minorHAnsi" w:hAnsiTheme="minorHAnsi" w:cstheme="minorHAnsi"/>
        </w:rPr>
      </w:pPr>
      <w:r w:rsidRPr="004B7AC0">
        <w:rPr>
          <w:rFonts w:asciiTheme="minorHAnsi" w:hAnsiTheme="minorHAnsi" w:cstheme="minorHAnsi"/>
          <w:b/>
          <w:bCs/>
          <w:color w:val="000000"/>
        </w:rPr>
        <w:t>Integration with Azure Active Directory Domain Services (Azure AD DS):</w:t>
      </w:r>
    </w:p>
    <w:p w14:paraId="580FC474" w14:textId="77777777" w:rsidR="002711D4" w:rsidRPr="004B7AC0" w:rsidRDefault="002711D4" w:rsidP="004B7AC0">
      <w:pPr>
        <w:pStyle w:val="NormalWeb"/>
        <w:spacing w:before="0" w:beforeAutospacing="0" w:after="0" w:afterAutospacing="0"/>
        <w:rPr>
          <w:rFonts w:asciiTheme="minorHAnsi" w:hAnsiTheme="minorHAnsi" w:cstheme="minorHAnsi"/>
          <w:sz w:val="22"/>
          <w:szCs w:val="22"/>
        </w:rPr>
      </w:pPr>
      <w:r w:rsidRPr="004B7AC0">
        <w:rPr>
          <w:rFonts w:asciiTheme="minorHAnsi" w:hAnsiTheme="minorHAnsi" w:cstheme="minorHAnsi"/>
          <w:color w:val="000000"/>
          <w:sz w:val="22"/>
          <w:szCs w:val="22"/>
        </w:rPr>
        <w:t>Azure File Sync can be integrated with Azure AD DS, allowing you to maintain access control and authentication for your file shares, just as you would on a traditional file server.</w:t>
      </w:r>
    </w:p>
    <w:p w14:paraId="6FF086E8" w14:textId="77777777" w:rsidR="002711D4" w:rsidRPr="004B7AC0" w:rsidRDefault="002711D4" w:rsidP="004B7AC0">
      <w:pPr>
        <w:pStyle w:val="Heading4"/>
        <w:spacing w:before="0"/>
        <w:rPr>
          <w:rFonts w:asciiTheme="minorHAnsi" w:hAnsiTheme="minorHAnsi" w:cstheme="minorHAnsi"/>
        </w:rPr>
      </w:pPr>
      <w:r w:rsidRPr="004B7AC0">
        <w:rPr>
          <w:rFonts w:asciiTheme="minorHAnsi" w:hAnsiTheme="minorHAnsi" w:cstheme="minorHAnsi"/>
          <w:b/>
          <w:bCs/>
          <w:color w:val="000000"/>
        </w:rPr>
        <w:t>Fast disaster recovery:</w:t>
      </w:r>
    </w:p>
    <w:p w14:paraId="79745A47" w14:textId="77777777" w:rsidR="002711D4" w:rsidRPr="004B7AC0" w:rsidRDefault="002711D4" w:rsidP="004B7AC0">
      <w:pPr>
        <w:pStyle w:val="NormalWeb"/>
        <w:spacing w:before="0" w:beforeAutospacing="0" w:after="0" w:afterAutospacing="0"/>
        <w:rPr>
          <w:rFonts w:asciiTheme="minorHAnsi" w:hAnsiTheme="minorHAnsi" w:cstheme="minorHAnsi"/>
          <w:sz w:val="22"/>
          <w:szCs w:val="22"/>
        </w:rPr>
      </w:pPr>
      <w:r w:rsidRPr="004B7AC0">
        <w:rPr>
          <w:rFonts w:asciiTheme="minorHAnsi" w:hAnsiTheme="minorHAnsi" w:cstheme="minorHAnsi"/>
          <w:color w:val="000000"/>
          <w:sz w:val="22"/>
          <w:szCs w:val="22"/>
        </w:rPr>
        <w:t>In the event of a disaster, you can quickly restore your file shares to a new Windows Server, either on-premises or in Azure, by simply installing the Azure File Sync agent and connecting it to your existing sync group.</w:t>
      </w:r>
    </w:p>
    <w:p w14:paraId="7FB85A7D" w14:textId="77777777" w:rsidR="002711D4" w:rsidRPr="004B7AC0" w:rsidRDefault="002711D4" w:rsidP="004B7AC0">
      <w:pPr>
        <w:pStyle w:val="NormalWeb"/>
        <w:spacing w:before="0" w:beforeAutospacing="0" w:after="0" w:afterAutospacing="0"/>
        <w:rPr>
          <w:rFonts w:asciiTheme="minorHAnsi" w:hAnsiTheme="minorHAnsi" w:cstheme="minorHAnsi"/>
          <w:sz w:val="22"/>
          <w:szCs w:val="22"/>
        </w:rPr>
      </w:pPr>
      <w:r w:rsidRPr="004B7AC0">
        <w:rPr>
          <w:rFonts w:asciiTheme="minorHAnsi" w:hAnsiTheme="minorHAnsi" w:cstheme="minorHAnsi"/>
          <w:color w:val="000000"/>
          <w:sz w:val="22"/>
          <w:szCs w:val="22"/>
        </w:rPr>
        <w:t>Azure File Sync can be an ideal solution for organizations that want to simplify their file storage and management while leveraging the power of the cloud for scalability, redundancy, and cost savings.</w:t>
      </w:r>
    </w:p>
    <w:p w14:paraId="5E74619F" w14:textId="522D1595" w:rsidR="002711D4" w:rsidRDefault="002711D4" w:rsidP="002711D4">
      <w:pPr>
        <w:shd w:val="clear" w:color="auto" w:fill="FFFFFF"/>
        <w:jc w:val="center"/>
        <w:rPr>
          <w:rFonts w:ascii="Raleway" w:hAnsi="Raleway" w:cs="Times New Roman"/>
          <w:color w:val="353535"/>
          <w:sz w:val="21"/>
          <w:szCs w:val="21"/>
        </w:rPr>
      </w:pPr>
    </w:p>
    <w:p w14:paraId="26A1DE08" w14:textId="2ACF97C6" w:rsidR="00CD0CD7" w:rsidRDefault="00CD0CD7" w:rsidP="002711D4">
      <w:pPr>
        <w:shd w:val="clear" w:color="auto" w:fill="FFFFFF"/>
        <w:jc w:val="center"/>
        <w:rPr>
          <w:rFonts w:ascii="Raleway" w:hAnsi="Raleway" w:cs="Times New Roman"/>
          <w:color w:val="353535"/>
          <w:sz w:val="21"/>
          <w:szCs w:val="21"/>
        </w:rPr>
      </w:pPr>
    </w:p>
    <w:p w14:paraId="78FE499D" w14:textId="4E5AFF33" w:rsidR="00CD0CD7" w:rsidRDefault="00CD0CD7" w:rsidP="002711D4">
      <w:pPr>
        <w:shd w:val="clear" w:color="auto" w:fill="FFFFFF"/>
        <w:jc w:val="center"/>
        <w:rPr>
          <w:rFonts w:ascii="Raleway" w:hAnsi="Raleway" w:cs="Times New Roman"/>
          <w:color w:val="353535"/>
          <w:sz w:val="21"/>
          <w:szCs w:val="21"/>
        </w:rPr>
      </w:pPr>
    </w:p>
    <w:p w14:paraId="13FD286A" w14:textId="77777777" w:rsidR="00CD0CD7" w:rsidRDefault="00CD0CD7" w:rsidP="002711D4">
      <w:pPr>
        <w:shd w:val="clear" w:color="auto" w:fill="FFFFFF"/>
        <w:jc w:val="center"/>
        <w:rPr>
          <w:rFonts w:ascii="Raleway" w:hAnsi="Raleway" w:cs="Times New Roman"/>
          <w:color w:val="353535"/>
          <w:sz w:val="21"/>
          <w:szCs w:val="21"/>
        </w:rPr>
      </w:pPr>
    </w:p>
    <w:p w14:paraId="31D2067A" w14:textId="77777777" w:rsidR="002711D4" w:rsidRPr="00CD0CD7" w:rsidRDefault="002711D4" w:rsidP="00CD0CD7">
      <w:pPr>
        <w:pStyle w:val="Heading2"/>
        <w:spacing w:before="0" w:beforeAutospacing="0" w:after="0" w:afterAutospacing="0"/>
        <w:ind w:left="360"/>
        <w:rPr>
          <w:rFonts w:asciiTheme="minorHAnsi" w:hAnsiTheme="minorHAnsi" w:cstheme="minorHAnsi"/>
          <w:color w:val="000000"/>
          <w:sz w:val="22"/>
          <w:szCs w:val="22"/>
        </w:rPr>
      </w:pPr>
      <w:r w:rsidRPr="00CD0CD7">
        <w:rPr>
          <w:rFonts w:asciiTheme="minorHAnsi" w:hAnsiTheme="minorHAnsi" w:cstheme="minorHAnsi"/>
          <w:color w:val="000000"/>
          <w:sz w:val="22"/>
          <w:szCs w:val="22"/>
        </w:rPr>
        <w:lastRenderedPageBreak/>
        <w:t>How to setup Azure File Sync</w:t>
      </w:r>
    </w:p>
    <w:p w14:paraId="3711511E" w14:textId="09BC418F" w:rsidR="002711D4" w:rsidRPr="00CD0CD7" w:rsidRDefault="002711D4" w:rsidP="00CD0CD7">
      <w:pPr>
        <w:pStyle w:val="NormalWeb"/>
        <w:spacing w:before="0" w:beforeAutospacing="0" w:after="450" w:afterAutospacing="0"/>
        <w:ind w:left="360"/>
        <w:rPr>
          <w:rFonts w:asciiTheme="minorHAnsi" w:hAnsiTheme="minorHAnsi" w:cstheme="minorHAnsi"/>
          <w:sz w:val="22"/>
          <w:szCs w:val="22"/>
        </w:rPr>
      </w:pPr>
      <w:r w:rsidRPr="00CD0CD7">
        <w:rPr>
          <w:rFonts w:asciiTheme="minorHAnsi" w:hAnsiTheme="minorHAnsi" w:cstheme="minorHAnsi"/>
          <w:color w:val="000000"/>
          <w:sz w:val="22"/>
          <w:szCs w:val="22"/>
        </w:rPr>
        <w:t>To set up Azure File Sync, you’ll need to follow these steps:</w:t>
      </w:r>
    </w:p>
    <w:p w14:paraId="7411C1B0" w14:textId="77777777" w:rsidR="002711D4" w:rsidRPr="00CD0CD7" w:rsidRDefault="002711D4" w:rsidP="003C5DD3">
      <w:pPr>
        <w:numPr>
          <w:ilvl w:val="0"/>
          <w:numId w:val="271"/>
        </w:numPr>
        <w:spacing w:after="0" w:line="315" w:lineRule="atLeast"/>
        <w:rPr>
          <w:rFonts w:cstheme="minorHAnsi"/>
        </w:rPr>
      </w:pPr>
      <w:r w:rsidRPr="00CD0CD7">
        <w:rPr>
          <w:rFonts w:cstheme="minorHAnsi"/>
          <w:color w:val="000000"/>
        </w:rPr>
        <w:t>Set up an Azure subscription: If you don’t already have one, sign up for an Azure subscription. This will give you access to the various services and resources available within Microsoft Azure.</w:t>
      </w:r>
    </w:p>
    <w:p w14:paraId="0C194AE5" w14:textId="77777777" w:rsidR="002711D4" w:rsidRPr="00CD0CD7" w:rsidRDefault="002711D4" w:rsidP="003C5DD3">
      <w:pPr>
        <w:numPr>
          <w:ilvl w:val="0"/>
          <w:numId w:val="271"/>
        </w:numPr>
        <w:spacing w:after="0" w:line="315" w:lineRule="atLeast"/>
        <w:rPr>
          <w:rFonts w:cstheme="minorHAnsi"/>
        </w:rPr>
      </w:pPr>
      <w:r w:rsidRPr="00CD0CD7">
        <w:rPr>
          <w:rFonts w:cstheme="minorHAnsi"/>
          <w:color w:val="000000"/>
        </w:rPr>
        <w:t>Create a Storage account and file share: In the Azure portal, create a new Storage account, and within that account, create an Azure Files share. This is where your files will be synchronized and stored in the cloud.</w:t>
      </w:r>
    </w:p>
    <w:p w14:paraId="5A15FFD9" w14:textId="77777777" w:rsidR="002711D4" w:rsidRPr="00CD0CD7" w:rsidRDefault="002711D4" w:rsidP="003C5DD3">
      <w:pPr>
        <w:numPr>
          <w:ilvl w:val="0"/>
          <w:numId w:val="271"/>
        </w:numPr>
        <w:spacing w:after="0" w:line="315" w:lineRule="atLeast"/>
        <w:rPr>
          <w:rFonts w:cstheme="minorHAnsi"/>
        </w:rPr>
      </w:pPr>
      <w:r w:rsidRPr="00CD0CD7">
        <w:rPr>
          <w:rFonts w:cstheme="minorHAnsi"/>
          <w:color w:val="000000"/>
        </w:rPr>
        <w:t>Install the Azure File Sync agent: Download and install the Azure File Sync agent on each of your on-premises Windows Servers that you want to synchronize with Azure Files. The agent is responsible for synchronizing files and managing tiered files on your local server.</w:t>
      </w:r>
    </w:p>
    <w:p w14:paraId="72BBB705" w14:textId="77777777" w:rsidR="002711D4" w:rsidRPr="00CD0CD7" w:rsidRDefault="002711D4" w:rsidP="003C5DD3">
      <w:pPr>
        <w:numPr>
          <w:ilvl w:val="0"/>
          <w:numId w:val="271"/>
        </w:numPr>
        <w:spacing w:after="0" w:line="315" w:lineRule="atLeast"/>
        <w:rPr>
          <w:rFonts w:cstheme="minorHAnsi"/>
        </w:rPr>
      </w:pPr>
      <w:r w:rsidRPr="00CD0CD7">
        <w:rPr>
          <w:rFonts w:cstheme="minorHAnsi"/>
          <w:color w:val="000000"/>
        </w:rPr>
        <w:t>Register your Windows Servers: Once the agent is installed, register each Windows Server with your Storage Sync Service in the Azure portal. This establishes a secure connection between the server and the Azure File Sync service.</w:t>
      </w:r>
    </w:p>
    <w:p w14:paraId="2DCDA35B" w14:textId="77777777" w:rsidR="002711D4" w:rsidRPr="00CD0CD7" w:rsidRDefault="002711D4" w:rsidP="003C5DD3">
      <w:pPr>
        <w:numPr>
          <w:ilvl w:val="0"/>
          <w:numId w:val="271"/>
        </w:numPr>
        <w:spacing w:after="0" w:line="315" w:lineRule="atLeast"/>
        <w:rPr>
          <w:rFonts w:cstheme="minorHAnsi"/>
        </w:rPr>
      </w:pPr>
      <w:r w:rsidRPr="00CD0CD7">
        <w:rPr>
          <w:rFonts w:cstheme="minorHAnsi"/>
          <w:color w:val="000000"/>
        </w:rPr>
        <w:t>Create a sync group: In the Azure portal, create a sync group to define the relationship between your on-premises file shares and the Azure Files share. Add your registered Windows Servers and the Azure Files share to the sync group.</w:t>
      </w:r>
    </w:p>
    <w:p w14:paraId="44C08A39" w14:textId="77777777" w:rsidR="002711D4" w:rsidRPr="00CD0CD7" w:rsidRDefault="002711D4" w:rsidP="003C5DD3">
      <w:pPr>
        <w:numPr>
          <w:ilvl w:val="0"/>
          <w:numId w:val="271"/>
        </w:numPr>
        <w:spacing w:after="0" w:line="315" w:lineRule="atLeast"/>
        <w:rPr>
          <w:rFonts w:cstheme="minorHAnsi"/>
        </w:rPr>
      </w:pPr>
      <w:r w:rsidRPr="00CD0CD7">
        <w:rPr>
          <w:rFonts w:cstheme="minorHAnsi"/>
          <w:color w:val="000000"/>
        </w:rPr>
        <w:t>Configure cloud tiering (optional): If you want to enable cloud tiering, configure the settings for your sync group. You can specify the amount of free space to maintain on your local server and set the file age policy to determine which files should be tiered to Azure Files.</w:t>
      </w:r>
    </w:p>
    <w:p w14:paraId="33637656" w14:textId="77777777" w:rsidR="002711D4" w:rsidRPr="001F0A3F" w:rsidRDefault="002711D4" w:rsidP="003C5DD3">
      <w:pPr>
        <w:numPr>
          <w:ilvl w:val="0"/>
          <w:numId w:val="271"/>
        </w:numPr>
        <w:spacing w:after="0" w:line="315" w:lineRule="atLeast"/>
        <w:rPr>
          <w:rFonts w:cstheme="minorHAnsi"/>
        </w:rPr>
      </w:pPr>
      <w:r w:rsidRPr="001F0A3F">
        <w:rPr>
          <w:rFonts w:cstheme="minorHAnsi"/>
          <w:color w:val="000000"/>
        </w:rPr>
        <w:t>Monitor and manage: Once your sync group is set up, Azure File Sync will automatically synchronize files between your on-premises servers and Azure Files. You can monitor the synchronization progress, view usage information, and manage your file shares through the Azure portal.</w:t>
      </w:r>
    </w:p>
    <w:p w14:paraId="0A54E734" w14:textId="77777777" w:rsidR="001F0A3F" w:rsidRDefault="001F0A3F" w:rsidP="00E5262A">
      <w:pPr>
        <w:pStyle w:val="NormalWeb"/>
        <w:spacing w:before="0" w:beforeAutospacing="0" w:after="0" w:afterAutospacing="0"/>
        <w:rPr>
          <w:rFonts w:asciiTheme="minorHAnsi" w:hAnsiTheme="minorHAnsi" w:cstheme="minorHAnsi"/>
          <w:color w:val="000000"/>
          <w:sz w:val="22"/>
          <w:szCs w:val="22"/>
        </w:rPr>
      </w:pPr>
    </w:p>
    <w:p w14:paraId="09BF9E4F" w14:textId="1F61E9D9" w:rsidR="002711D4" w:rsidRPr="001F0A3F" w:rsidRDefault="002711D4" w:rsidP="00E5262A">
      <w:pPr>
        <w:pStyle w:val="NormalWeb"/>
        <w:spacing w:before="0" w:beforeAutospacing="0" w:after="0" w:afterAutospacing="0"/>
        <w:rPr>
          <w:rFonts w:asciiTheme="minorHAnsi" w:hAnsiTheme="minorHAnsi" w:cstheme="minorHAnsi"/>
          <w:sz w:val="22"/>
          <w:szCs w:val="22"/>
        </w:rPr>
      </w:pPr>
      <w:r w:rsidRPr="001F0A3F">
        <w:rPr>
          <w:rFonts w:asciiTheme="minorHAnsi" w:hAnsiTheme="minorHAnsi" w:cstheme="minorHAnsi"/>
          <w:color w:val="000000"/>
          <w:sz w:val="22"/>
          <w:szCs w:val="22"/>
        </w:rPr>
        <w:t>By following these steps, you can successfully set up Azure File Sync for your organization, allowing you to take advantage of centralized file storage, multi-site synchronization, and seamless cloud tiering. With Azure File Sync, you can simplify your file management and infrastructure while benefiting from the scalability, redundancy, and cost savings of the Azure cloud.</w:t>
      </w:r>
    </w:p>
    <w:p w14:paraId="68F11C1D" w14:textId="77777777" w:rsidR="00E5262A" w:rsidRDefault="00E5262A" w:rsidP="00F87E24">
      <w:pPr>
        <w:pStyle w:val="Heading2"/>
        <w:spacing w:before="0" w:beforeAutospacing="0" w:after="0" w:afterAutospacing="0"/>
        <w:jc w:val="center"/>
        <w:rPr>
          <w:rFonts w:asciiTheme="minorHAnsi" w:hAnsiTheme="minorHAnsi" w:cstheme="minorHAnsi"/>
          <w:color w:val="000000"/>
          <w:sz w:val="22"/>
          <w:szCs w:val="22"/>
        </w:rPr>
      </w:pPr>
    </w:p>
    <w:p w14:paraId="16429AAA" w14:textId="63DB2396" w:rsidR="002711D4" w:rsidRPr="00F87E24" w:rsidRDefault="002711D4" w:rsidP="00F87E24">
      <w:pPr>
        <w:pStyle w:val="Heading2"/>
        <w:spacing w:before="0" w:beforeAutospacing="0" w:after="0" w:afterAutospacing="0"/>
        <w:jc w:val="center"/>
        <w:rPr>
          <w:rFonts w:asciiTheme="minorHAnsi" w:hAnsiTheme="minorHAnsi" w:cstheme="minorHAnsi"/>
          <w:color w:val="000000"/>
          <w:sz w:val="22"/>
          <w:szCs w:val="22"/>
        </w:rPr>
      </w:pPr>
      <w:r w:rsidRPr="00F87E24">
        <w:rPr>
          <w:rFonts w:asciiTheme="minorHAnsi" w:hAnsiTheme="minorHAnsi" w:cstheme="minorHAnsi"/>
          <w:color w:val="000000"/>
          <w:sz w:val="22"/>
          <w:szCs w:val="22"/>
        </w:rPr>
        <w:t>Azure File Sync Best Practices</w:t>
      </w:r>
    </w:p>
    <w:p w14:paraId="143423BB" w14:textId="77777777" w:rsidR="002711D4" w:rsidRPr="00F87E24" w:rsidRDefault="002711D4" w:rsidP="00F87E24">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In addition to the primary features and setup process of Azure File Sync, there are several best practices and considerations to keep in mind when using the service:</w:t>
      </w:r>
    </w:p>
    <w:p w14:paraId="0042EB8D" w14:textId="77777777" w:rsidR="00F87E24" w:rsidRDefault="00F87E24" w:rsidP="00F87E24">
      <w:pPr>
        <w:pStyle w:val="Heading4"/>
        <w:spacing w:before="0"/>
        <w:rPr>
          <w:rFonts w:asciiTheme="minorHAnsi" w:hAnsiTheme="minorHAnsi" w:cstheme="minorHAnsi"/>
          <w:b/>
          <w:bCs/>
          <w:color w:val="000000"/>
        </w:rPr>
      </w:pPr>
    </w:p>
    <w:p w14:paraId="0015306D" w14:textId="0AEB4F03" w:rsidR="002711D4" w:rsidRPr="00F87E24" w:rsidRDefault="002711D4" w:rsidP="00F87E24">
      <w:pPr>
        <w:pStyle w:val="Heading4"/>
        <w:spacing w:before="0"/>
        <w:rPr>
          <w:rFonts w:asciiTheme="minorHAnsi" w:hAnsiTheme="minorHAnsi" w:cstheme="minorHAnsi"/>
        </w:rPr>
      </w:pPr>
      <w:r w:rsidRPr="00F87E24">
        <w:rPr>
          <w:rFonts w:asciiTheme="minorHAnsi" w:hAnsiTheme="minorHAnsi" w:cstheme="minorHAnsi"/>
          <w:b/>
          <w:bCs/>
          <w:color w:val="000000"/>
        </w:rPr>
        <w:t>Plan for bandwidth usage:</w:t>
      </w:r>
    </w:p>
    <w:p w14:paraId="47EF83F0" w14:textId="77777777" w:rsidR="002711D4" w:rsidRPr="00F87E24" w:rsidRDefault="002711D4" w:rsidP="00F87E24">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Azure File Sync requires network bandwidth to synchronize data between your on-premises servers and Azure Files. Be sure to assess your organization’s bandwidth needs and consider using features like scheduling and throttling to minimize the impact of synchronization on your network.</w:t>
      </w:r>
    </w:p>
    <w:p w14:paraId="6F23B27B" w14:textId="77777777" w:rsidR="00F87E24" w:rsidRDefault="00F87E24" w:rsidP="00F87E24">
      <w:pPr>
        <w:pStyle w:val="Heading4"/>
        <w:spacing w:before="0"/>
        <w:rPr>
          <w:rFonts w:asciiTheme="minorHAnsi" w:hAnsiTheme="minorHAnsi" w:cstheme="minorHAnsi"/>
          <w:b/>
          <w:bCs/>
          <w:color w:val="000000"/>
        </w:rPr>
      </w:pPr>
    </w:p>
    <w:p w14:paraId="4AA56CD3" w14:textId="22534250" w:rsidR="002711D4" w:rsidRPr="00F87E24" w:rsidRDefault="002711D4" w:rsidP="00F87E24">
      <w:pPr>
        <w:pStyle w:val="Heading4"/>
        <w:spacing w:before="0"/>
        <w:rPr>
          <w:rFonts w:asciiTheme="minorHAnsi" w:hAnsiTheme="minorHAnsi" w:cstheme="minorHAnsi"/>
        </w:rPr>
      </w:pPr>
      <w:r w:rsidRPr="00F87E24">
        <w:rPr>
          <w:rFonts w:asciiTheme="minorHAnsi" w:hAnsiTheme="minorHAnsi" w:cstheme="minorHAnsi"/>
          <w:b/>
          <w:bCs/>
          <w:color w:val="000000"/>
        </w:rPr>
        <w:t>Test before deployment:</w:t>
      </w:r>
    </w:p>
    <w:p w14:paraId="474CAB93" w14:textId="77777777" w:rsidR="002711D4" w:rsidRPr="00F87E24" w:rsidRDefault="002711D4" w:rsidP="00F87E24">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Before deploying Azure File Sync in your production environment, test the service in a non-production environment to ensure it meets your requirements and to familiarize yourself with its operation.</w:t>
      </w:r>
    </w:p>
    <w:p w14:paraId="635F06D5" w14:textId="77777777" w:rsidR="002711D4" w:rsidRPr="00F87E24" w:rsidRDefault="002711D4" w:rsidP="00F87E24">
      <w:pPr>
        <w:pStyle w:val="Heading4"/>
        <w:spacing w:before="0"/>
        <w:rPr>
          <w:rFonts w:asciiTheme="minorHAnsi" w:hAnsiTheme="minorHAnsi" w:cstheme="minorHAnsi"/>
        </w:rPr>
      </w:pPr>
      <w:r w:rsidRPr="00F87E24">
        <w:rPr>
          <w:rFonts w:asciiTheme="minorHAnsi" w:hAnsiTheme="minorHAnsi" w:cstheme="minorHAnsi"/>
          <w:b/>
          <w:bCs/>
          <w:color w:val="000000"/>
        </w:rPr>
        <w:lastRenderedPageBreak/>
        <w:t>Optimize file server performance:</w:t>
      </w:r>
    </w:p>
    <w:p w14:paraId="4F9610D0" w14:textId="77777777" w:rsidR="002711D4" w:rsidRPr="00F87E24" w:rsidRDefault="002711D4" w:rsidP="00F87E24">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Monitor the performance of your file servers and, if necessary, adjust the settings for Azure File Sync to minimize the impact on server performance. For example, you can adjust the cloud tiering settings to reduce the number of files that are tiered to Azure Files or increase the frequency of tiering.</w:t>
      </w:r>
    </w:p>
    <w:p w14:paraId="080314CF" w14:textId="77777777" w:rsidR="00F87E24" w:rsidRDefault="00F87E24" w:rsidP="00F87E24">
      <w:pPr>
        <w:pStyle w:val="Heading4"/>
        <w:spacing w:before="0"/>
        <w:rPr>
          <w:rFonts w:asciiTheme="minorHAnsi" w:hAnsiTheme="minorHAnsi" w:cstheme="minorHAnsi"/>
          <w:b/>
          <w:bCs/>
          <w:color w:val="000000"/>
        </w:rPr>
      </w:pPr>
    </w:p>
    <w:p w14:paraId="4B0FE9EE" w14:textId="4783027B" w:rsidR="002711D4" w:rsidRPr="00F87E24" w:rsidRDefault="002711D4" w:rsidP="00F87E24">
      <w:pPr>
        <w:pStyle w:val="Heading4"/>
        <w:spacing w:before="0"/>
        <w:rPr>
          <w:rFonts w:asciiTheme="minorHAnsi" w:hAnsiTheme="minorHAnsi" w:cstheme="minorHAnsi"/>
        </w:rPr>
      </w:pPr>
      <w:r w:rsidRPr="00F87E24">
        <w:rPr>
          <w:rFonts w:asciiTheme="minorHAnsi" w:hAnsiTheme="minorHAnsi" w:cstheme="minorHAnsi"/>
          <w:b/>
          <w:bCs/>
          <w:color w:val="000000"/>
        </w:rPr>
        <w:t>Monitor and maintain:</w:t>
      </w:r>
    </w:p>
    <w:p w14:paraId="3C8E3EA8" w14:textId="77777777" w:rsidR="002711D4" w:rsidRPr="00F87E24" w:rsidRDefault="002711D4" w:rsidP="00F87E24">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Regularly monitor the health and status of your Azure File Sync environment through the Azure portal. This will help you identify potential issues and ensure optimal performance.</w:t>
      </w:r>
    </w:p>
    <w:p w14:paraId="74256367" w14:textId="77777777" w:rsidR="00F87E24" w:rsidRDefault="00F87E24" w:rsidP="00F87E24">
      <w:pPr>
        <w:pStyle w:val="Heading4"/>
        <w:spacing w:before="0"/>
        <w:rPr>
          <w:rFonts w:asciiTheme="minorHAnsi" w:hAnsiTheme="minorHAnsi" w:cstheme="minorHAnsi"/>
          <w:b/>
          <w:bCs/>
          <w:color w:val="000000"/>
        </w:rPr>
      </w:pPr>
    </w:p>
    <w:p w14:paraId="38067BCA" w14:textId="794200CB" w:rsidR="002711D4" w:rsidRPr="00F87E24" w:rsidRDefault="002711D4" w:rsidP="00F87E24">
      <w:pPr>
        <w:pStyle w:val="Heading4"/>
        <w:spacing w:before="0"/>
        <w:rPr>
          <w:rFonts w:asciiTheme="minorHAnsi" w:hAnsiTheme="minorHAnsi" w:cstheme="minorHAnsi"/>
        </w:rPr>
      </w:pPr>
      <w:r w:rsidRPr="00F87E24">
        <w:rPr>
          <w:rFonts w:asciiTheme="minorHAnsi" w:hAnsiTheme="minorHAnsi" w:cstheme="minorHAnsi"/>
          <w:b/>
          <w:bCs/>
          <w:color w:val="000000"/>
        </w:rPr>
        <w:t>Keep software up to date:</w:t>
      </w:r>
    </w:p>
    <w:p w14:paraId="6BC7B62B" w14:textId="77777777" w:rsidR="002711D4" w:rsidRPr="00F87E24" w:rsidRDefault="002711D4" w:rsidP="00F87E24">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Ensure that your Azure File Sync agent and Windows Server operating system are always up to date with the latest patches and updates. This will help maintain security and compatibility with Azure File Sync.</w:t>
      </w:r>
    </w:p>
    <w:p w14:paraId="55DD6E13" w14:textId="77777777" w:rsidR="00F87E24" w:rsidRDefault="00F87E24" w:rsidP="00F87E24">
      <w:pPr>
        <w:pStyle w:val="Heading4"/>
        <w:spacing w:before="0"/>
        <w:rPr>
          <w:rFonts w:asciiTheme="minorHAnsi" w:hAnsiTheme="minorHAnsi" w:cstheme="minorHAnsi"/>
          <w:b/>
          <w:bCs/>
          <w:color w:val="000000"/>
        </w:rPr>
      </w:pPr>
    </w:p>
    <w:p w14:paraId="67A47BE4" w14:textId="596369C4" w:rsidR="002711D4" w:rsidRPr="00F87E24" w:rsidRDefault="002711D4" w:rsidP="00F87E24">
      <w:pPr>
        <w:pStyle w:val="Heading4"/>
        <w:spacing w:before="0"/>
        <w:rPr>
          <w:rFonts w:asciiTheme="minorHAnsi" w:hAnsiTheme="minorHAnsi" w:cstheme="minorHAnsi"/>
        </w:rPr>
      </w:pPr>
      <w:r w:rsidRPr="00F87E24">
        <w:rPr>
          <w:rFonts w:asciiTheme="minorHAnsi" w:hAnsiTheme="minorHAnsi" w:cstheme="minorHAnsi"/>
          <w:b/>
          <w:bCs/>
          <w:color w:val="000000"/>
        </w:rPr>
        <w:t>Plan for disaster recovery:</w:t>
      </w:r>
    </w:p>
    <w:p w14:paraId="2C31C5CD" w14:textId="77777777" w:rsidR="002711D4" w:rsidRPr="00F87E24" w:rsidRDefault="002711D4" w:rsidP="00F87E24">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Implement a disaster recovery plan that incorporates Azure File Sync, ensuring you can quickly restore your file shares in case of an emergency. This may include regular backups, testing of restoration procedures, and documentation of recovery steps.</w:t>
      </w:r>
    </w:p>
    <w:p w14:paraId="3F23071D" w14:textId="77777777" w:rsidR="00F87E24" w:rsidRDefault="00F87E24" w:rsidP="00F87E24">
      <w:pPr>
        <w:pStyle w:val="Heading4"/>
        <w:spacing w:before="0"/>
        <w:rPr>
          <w:rFonts w:asciiTheme="minorHAnsi" w:hAnsiTheme="minorHAnsi" w:cstheme="minorHAnsi"/>
          <w:b/>
          <w:bCs/>
          <w:color w:val="000000"/>
        </w:rPr>
      </w:pPr>
    </w:p>
    <w:p w14:paraId="0C7E1980" w14:textId="2AD4C1FE" w:rsidR="002711D4" w:rsidRPr="00F87E24" w:rsidRDefault="002711D4" w:rsidP="00F87E24">
      <w:pPr>
        <w:pStyle w:val="Heading4"/>
        <w:spacing w:before="0"/>
        <w:rPr>
          <w:rFonts w:asciiTheme="minorHAnsi" w:hAnsiTheme="minorHAnsi" w:cstheme="minorHAnsi"/>
        </w:rPr>
      </w:pPr>
      <w:r w:rsidRPr="00F87E24">
        <w:rPr>
          <w:rFonts w:asciiTheme="minorHAnsi" w:hAnsiTheme="minorHAnsi" w:cstheme="minorHAnsi"/>
          <w:b/>
          <w:bCs/>
          <w:color w:val="000000"/>
        </w:rPr>
        <w:t>Consider file share permissions:</w:t>
      </w:r>
    </w:p>
    <w:p w14:paraId="5CA4F6AD" w14:textId="77777777" w:rsidR="002711D4" w:rsidRPr="00F87E24" w:rsidRDefault="002711D4" w:rsidP="00F87E24">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When using Azure File Sync, it’s essential to manage file share permissions carefully. You can use Azure AD DS integration to maintain access control and authentication for your file shares, ensuring that only authorized users can access the data.</w:t>
      </w:r>
    </w:p>
    <w:p w14:paraId="3F982703" w14:textId="77777777" w:rsidR="002711D4" w:rsidRPr="00F87E24" w:rsidRDefault="002711D4" w:rsidP="00F87E24">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By following these best practices and considerations, you can maximize the benefits of Azure File Sync for your organization. This will help you maintain an efficient, secure, and reliable file storage infrastructure that leverages the power of the Azure cloud.</w:t>
      </w:r>
    </w:p>
    <w:p w14:paraId="4B1D619A" w14:textId="77777777" w:rsidR="002711D4" w:rsidRPr="00F87E24" w:rsidRDefault="002711D4" w:rsidP="00516DE8">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sz w:val="22"/>
          <w:szCs w:val="22"/>
        </w:rPr>
        <w:t> </w:t>
      </w:r>
    </w:p>
    <w:p w14:paraId="41361DAC" w14:textId="77777777" w:rsidR="002711D4" w:rsidRPr="00E5262A" w:rsidRDefault="002711D4" w:rsidP="00516DE8">
      <w:pPr>
        <w:pStyle w:val="Heading3"/>
        <w:spacing w:before="0"/>
        <w:jc w:val="center"/>
        <w:rPr>
          <w:rFonts w:asciiTheme="minorHAnsi" w:hAnsiTheme="minorHAnsi" w:cstheme="minorHAnsi"/>
          <w:b/>
          <w:bCs/>
          <w:color w:val="000000"/>
          <w:sz w:val="22"/>
          <w:szCs w:val="22"/>
        </w:rPr>
      </w:pPr>
      <w:r w:rsidRPr="00E5262A">
        <w:rPr>
          <w:rFonts w:asciiTheme="minorHAnsi" w:hAnsiTheme="minorHAnsi" w:cstheme="minorHAnsi"/>
          <w:b/>
          <w:bCs/>
          <w:color w:val="000000"/>
          <w:sz w:val="22"/>
          <w:szCs w:val="22"/>
        </w:rPr>
        <w:t>Azure File Sync Considerations</w:t>
      </w:r>
    </w:p>
    <w:p w14:paraId="541D2953" w14:textId="77777777" w:rsidR="002711D4" w:rsidRPr="00F87E24" w:rsidRDefault="002711D4" w:rsidP="00516DE8">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In order to further enhance your organization’s experience with Azure File Sync, you can also explore additional integrations and tools:</w:t>
      </w:r>
    </w:p>
    <w:p w14:paraId="7DC726D2" w14:textId="77777777" w:rsidR="002711D4" w:rsidRPr="00F87E24" w:rsidRDefault="002711D4" w:rsidP="00516DE8">
      <w:pPr>
        <w:spacing w:after="0" w:line="315" w:lineRule="atLeast"/>
        <w:ind w:left="720"/>
        <w:rPr>
          <w:rFonts w:cstheme="minorHAnsi"/>
        </w:rPr>
      </w:pPr>
    </w:p>
    <w:p w14:paraId="5C29460A" w14:textId="77777777" w:rsidR="002711D4" w:rsidRPr="00F87E24" w:rsidRDefault="002711D4" w:rsidP="00516DE8">
      <w:pPr>
        <w:pStyle w:val="Heading4"/>
        <w:spacing w:before="0"/>
        <w:rPr>
          <w:rFonts w:asciiTheme="minorHAnsi" w:hAnsiTheme="minorHAnsi" w:cstheme="minorHAnsi"/>
        </w:rPr>
      </w:pPr>
      <w:r w:rsidRPr="00F87E24">
        <w:rPr>
          <w:rFonts w:asciiTheme="minorHAnsi" w:hAnsiTheme="minorHAnsi" w:cstheme="minorHAnsi"/>
          <w:b/>
          <w:bCs/>
          <w:color w:val="000000"/>
        </w:rPr>
        <w:t>Integrate with Azure Active Directory (Azure AD):</w:t>
      </w:r>
    </w:p>
    <w:p w14:paraId="3670E24C" w14:textId="77777777" w:rsidR="002711D4" w:rsidRPr="00F87E24" w:rsidRDefault="002711D4" w:rsidP="00516DE8">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For organizations using Azure AD, you can integrate Azure File Sync with Azure AD to provide seamless authentication and access control for your file shares. This ensures that your organization’s existing security policies and permissions are applied to your Azure File Sync environment.</w:t>
      </w:r>
    </w:p>
    <w:p w14:paraId="1B21555D" w14:textId="77777777" w:rsidR="00516DE8" w:rsidRDefault="00516DE8" w:rsidP="00516DE8">
      <w:pPr>
        <w:pStyle w:val="Heading4"/>
        <w:spacing w:before="0"/>
        <w:rPr>
          <w:rFonts w:asciiTheme="minorHAnsi" w:hAnsiTheme="minorHAnsi" w:cstheme="minorHAnsi"/>
          <w:b/>
          <w:bCs/>
          <w:color w:val="000000"/>
        </w:rPr>
      </w:pPr>
    </w:p>
    <w:p w14:paraId="23A65055" w14:textId="300A6DC1" w:rsidR="002711D4" w:rsidRPr="00F87E24" w:rsidRDefault="002711D4" w:rsidP="00516DE8">
      <w:pPr>
        <w:pStyle w:val="Heading4"/>
        <w:spacing w:before="0"/>
        <w:rPr>
          <w:rFonts w:asciiTheme="minorHAnsi" w:hAnsiTheme="minorHAnsi" w:cstheme="minorHAnsi"/>
        </w:rPr>
      </w:pPr>
      <w:r w:rsidRPr="00F87E24">
        <w:rPr>
          <w:rFonts w:asciiTheme="minorHAnsi" w:hAnsiTheme="minorHAnsi" w:cstheme="minorHAnsi"/>
          <w:b/>
          <w:bCs/>
          <w:color w:val="000000"/>
        </w:rPr>
        <w:t>Utilize Azure Monitor:</w:t>
      </w:r>
    </w:p>
    <w:p w14:paraId="3E6494BC" w14:textId="77777777" w:rsidR="002711D4" w:rsidRPr="00F87E24" w:rsidRDefault="002711D4" w:rsidP="00516DE8">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Azure Monitor is a powerful monitoring and diagnostics tool that provides insights into the performance, availability, and usage of your Azure resources. You can use Azure Monitor to monitor and analyze the performance of your Azure File Sync environment, allowing you to quickly identify and resolve issues.</w:t>
      </w:r>
    </w:p>
    <w:p w14:paraId="3EF94C73" w14:textId="77777777" w:rsidR="00516DE8" w:rsidRDefault="00516DE8" w:rsidP="00516DE8">
      <w:pPr>
        <w:pStyle w:val="Heading4"/>
        <w:spacing w:before="0"/>
        <w:rPr>
          <w:rFonts w:asciiTheme="minorHAnsi" w:hAnsiTheme="minorHAnsi" w:cstheme="minorHAnsi"/>
          <w:b/>
          <w:bCs/>
          <w:color w:val="000000"/>
        </w:rPr>
      </w:pPr>
    </w:p>
    <w:p w14:paraId="33AAD18E" w14:textId="68D498DD" w:rsidR="002711D4" w:rsidRPr="00F87E24" w:rsidRDefault="002711D4" w:rsidP="00516DE8">
      <w:pPr>
        <w:pStyle w:val="Heading4"/>
        <w:spacing w:before="0"/>
        <w:rPr>
          <w:rFonts w:asciiTheme="minorHAnsi" w:hAnsiTheme="minorHAnsi" w:cstheme="minorHAnsi"/>
        </w:rPr>
      </w:pPr>
      <w:r w:rsidRPr="00F87E24">
        <w:rPr>
          <w:rFonts w:asciiTheme="minorHAnsi" w:hAnsiTheme="minorHAnsi" w:cstheme="minorHAnsi"/>
          <w:b/>
          <w:bCs/>
          <w:color w:val="000000"/>
        </w:rPr>
        <w:t>Use Azure Automation:</w:t>
      </w:r>
    </w:p>
    <w:p w14:paraId="3B360596" w14:textId="77777777" w:rsidR="002711D4" w:rsidRPr="00F87E24" w:rsidRDefault="002711D4" w:rsidP="00516DE8">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Azure Automation is a service that allows you to automate repetitive and time-consuming tasks in your Azure environment. You can use Azure Automation to automate common tasks related to Azure File Sync, such as creating and managing sync groups, monitoring usage, and performing backups.</w:t>
      </w:r>
    </w:p>
    <w:p w14:paraId="22810C88" w14:textId="77777777" w:rsidR="002711D4" w:rsidRPr="00F87E24" w:rsidRDefault="002711D4" w:rsidP="00516DE8">
      <w:pPr>
        <w:pStyle w:val="Heading4"/>
        <w:spacing w:before="0"/>
        <w:rPr>
          <w:rFonts w:asciiTheme="minorHAnsi" w:hAnsiTheme="minorHAnsi" w:cstheme="minorHAnsi"/>
        </w:rPr>
      </w:pPr>
      <w:r w:rsidRPr="00F87E24">
        <w:rPr>
          <w:rFonts w:asciiTheme="minorHAnsi" w:hAnsiTheme="minorHAnsi" w:cstheme="minorHAnsi"/>
          <w:b/>
          <w:bCs/>
          <w:color w:val="000000"/>
        </w:rPr>
        <w:lastRenderedPageBreak/>
        <w:t>Explore Cloud Storage Manager:</w:t>
      </w:r>
    </w:p>
    <w:p w14:paraId="4BCA8A5B" w14:textId="77777777" w:rsidR="002711D4" w:rsidRPr="00F87E24" w:rsidRDefault="002711D4" w:rsidP="00516DE8">
      <w:pPr>
        <w:pStyle w:val="NormalWeb"/>
        <w:spacing w:before="0" w:beforeAutospacing="0" w:after="0" w:afterAutospacing="0"/>
        <w:rPr>
          <w:rFonts w:asciiTheme="minorHAnsi" w:hAnsiTheme="minorHAnsi" w:cstheme="minorHAnsi"/>
          <w:sz w:val="22"/>
          <w:szCs w:val="22"/>
        </w:rPr>
      </w:pPr>
      <w:hyperlink r:id="rId102" w:history="1">
        <w:r w:rsidRPr="00F87E24">
          <w:rPr>
            <w:rStyle w:val="Hyperlink"/>
            <w:rFonts w:asciiTheme="minorHAnsi" w:hAnsiTheme="minorHAnsi" w:cstheme="minorHAnsi"/>
            <w:color w:val="ED564B"/>
            <w:sz w:val="22"/>
            <w:szCs w:val="22"/>
          </w:rPr>
          <w:t>Cloud Storage Manager</w:t>
        </w:r>
      </w:hyperlink>
      <w:r w:rsidRPr="00F87E24">
        <w:rPr>
          <w:rFonts w:asciiTheme="minorHAnsi" w:hAnsiTheme="minorHAnsi" w:cstheme="minorHAnsi"/>
          <w:color w:val="000000"/>
          <w:sz w:val="22"/>
          <w:szCs w:val="22"/>
        </w:rPr>
        <w:t> will enhance your Azure File Sync experience. This tool can monitor and </w:t>
      </w:r>
      <w:hyperlink r:id="rId103" w:history="1">
        <w:r w:rsidRPr="00F87E24">
          <w:rPr>
            <w:rStyle w:val="Hyperlink"/>
            <w:rFonts w:asciiTheme="minorHAnsi" w:hAnsiTheme="minorHAnsi" w:cstheme="minorHAnsi"/>
            <w:color w:val="ED564B"/>
            <w:sz w:val="22"/>
            <w:szCs w:val="22"/>
          </w:rPr>
          <w:t>report</w:t>
        </w:r>
      </w:hyperlink>
      <w:r w:rsidRPr="00F87E24">
        <w:rPr>
          <w:rFonts w:asciiTheme="minorHAnsi" w:hAnsiTheme="minorHAnsi" w:cstheme="minorHAnsi"/>
          <w:color w:val="000000"/>
          <w:sz w:val="22"/>
          <w:szCs w:val="22"/>
        </w:rPr>
        <w:t xml:space="preserve"> on the size of your Azure Files, </w:t>
      </w:r>
      <w:proofErr w:type="spellStart"/>
      <w:r w:rsidRPr="00F87E24">
        <w:rPr>
          <w:rFonts w:asciiTheme="minorHAnsi" w:hAnsiTheme="minorHAnsi" w:cstheme="minorHAnsi"/>
          <w:color w:val="000000"/>
          <w:sz w:val="22"/>
          <w:szCs w:val="22"/>
        </w:rPr>
        <w:t>optimising</w:t>
      </w:r>
      <w:proofErr w:type="spellEnd"/>
      <w:r w:rsidRPr="00F87E24">
        <w:rPr>
          <w:rFonts w:asciiTheme="minorHAnsi" w:hAnsiTheme="minorHAnsi" w:cstheme="minorHAnsi"/>
          <w:color w:val="000000"/>
          <w:sz w:val="22"/>
          <w:szCs w:val="22"/>
        </w:rPr>
        <w:t xml:space="preserve"> your storage and reducing your costs..</w:t>
      </w:r>
    </w:p>
    <w:p w14:paraId="1BDB50AC" w14:textId="77777777" w:rsidR="00516DE8" w:rsidRDefault="00516DE8" w:rsidP="00516DE8">
      <w:pPr>
        <w:pStyle w:val="Heading4"/>
        <w:spacing w:before="0"/>
        <w:rPr>
          <w:rFonts w:asciiTheme="minorHAnsi" w:hAnsiTheme="minorHAnsi" w:cstheme="minorHAnsi"/>
          <w:b/>
          <w:bCs/>
          <w:color w:val="000000"/>
        </w:rPr>
      </w:pPr>
    </w:p>
    <w:p w14:paraId="342AB3CE" w14:textId="7CF69C69" w:rsidR="002711D4" w:rsidRPr="00F87E24" w:rsidRDefault="002711D4" w:rsidP="00516DE8">
      <w:pPr>
        <w:pStyle w:val="Heading4"/>
        <w:spacing w:before="0"/>
        <w:rPr>
          <w:rFonts w:asciiTheme="minorHAnsi" w:hAnsiTheme="minorHAnsi" w:cstheme="minorHAnsi"/>
        </w:rPr>
      </w:pPr>
      <w:r w:rsidRPr="00F87E24">
        <w:rPr>
          <w:rFonts w:asciiTheme="minorHAnsi" w:hAnsiTheme="minorHAnsi" w:cstheme="minorHAnsi"/>
          <w:b/>
          <w:bCs/>
          <w:color w:val="000000"/>
        </w:rPr>
        <w:t>Stay informed about updates and new features:</w:t>
      </w:r>
    </w:p>
    <w:p w14:paraId="6540AB25" w14:textId="77777777" w:rsidR="002711D4" w:rsidRPr="00F87E24" w:rsidRDefault="002711D4" w:rsidP="00516DE8">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Microsoft continuously updates and enhances Azure File Sync with new features and improvements. Keep an eye on the Azure File Sync documentation, blog posts, and other resources to stay informed about the latest developments and ensure you’re taking full advantage of the service.</w:t>
      </w:r>
    </w:p>
    <w:p w14:paraId="7CF284F4" w14:textId="77777777" w:rsidR="002711D4" w:rsidRPr="00F87E24" w:rsidRDefault="002711D4" w:rsidP="00516DE8">
      <w:pPr>
        <w:pStyle w:val="NormalWeb"/>
        <w:spacing w:before="0" w:beforeAutospacing="0" w:after="0" w:afterAutospacing="0"/>
        <w:rPr>
          <w:rFonts w:asciiTheme="minorHAnsi" w:hAnsiTheme="minorHAnsi" w:cstheme="minorHAnsi"/>
          <w:sz w:val="22"/>
          <w:szCs w:val="22"/>
        </w:rPr>
      </w:pPr>
      <w:r w:rsidRPr="00F87E24">
        <w:rPr>
          <w:rFonts w:asciiTheme="minorHAnsi" w:hAnsiTheme="minorHAnsi" w:cstheme="minorHAnsi"/>
          <w:color w:val="000000"/>
          <w:sz w:val="22"/>
          <w:szCs w:val="22"/>
        </w:rPr>
        <w:t>By exploring these integrations and tools, you can further optimize your Azure File Sync environment, ensuring that it meets the specific needs and requirements of your organization. This will help you create a robust, secure, and efficient file storage solution that leverages the many benefits of the Azure cloud platform.</w:t>
      </w:r>
    </w:p>
    <w:p w14:paraId="7EE36EA9" w14:textId="32CEE777" w:rsidR="002711D4" w:rsidRPr="00516DE8" w:rsidRDefault="002711D4" w:rsidP="00516DE8">
      <w:pPr>
        <w:shd w:val="clear" w:color="auto" w:fill="FFFFFF"/>
        <w:spacing w:after="0"/>
        <w:jc w:val="center"/>
        <w:rPr>
          <w:rFonts w:cstheme="minorHAnsi"/>
          <w:color w:val="353535"/>
        </w:rPr>
      </w:pPr>
    </w:p>
    <w:p w14:paraId="76194A7E" w14:textId="77777777" w:rsidR="002711D4" w:rsidRPr="00516DE8" w:rsidRDefault="002711D4" w:rsidP="00516DE8">
      <w:pPr>
        <w:pStyle w:val="Heading3"/>
        <w:spacing w:before="0"/>
        <w:jc w:val="center"/>
        <w:rPr>
          <w:rFonts w:asciiTheme="minorHAnsi" w:hAnsiTheme="minorHAnsi" w:cstheme="minorHAnsi"/>
          <w:b/>
          <w:bCs/>
          <w:color w:val="000000"/>
          <w:sz w:val="22"/>
          <w:szCs w:val="22"/>
        </w:rPr>
      </w:pPr>
      <w:r w:rsidRPr="00516DE8">
        <w:rPr>
          <w:rFonts w:asciiTheme="minorHAnsi" w:hAnsiTheme="minorHAnsi" w:cstheme="minorHAnsi"/>
          <w:b/>
          <w:bCs/>
          <w:color w:val="000000"/>
          <w:sz w:val="22"/>
          <w:szCs w:val="22"/>
        </w:rPr>
        <w:t>Azure Managed Disks and Azure File Sync</w:t>
      </w:r>
    </w:p>
    <w:p w14:paraId="434BC2C7" w14:textId="77777777" w:rsidR="002711D4" w:rsidRPr="00516DE8" w:rsidRDefault="002711D4" w:rsidP="00516DE8">
      <w:pPr>
        <w:pStyle w:val="NormalWeb"/>
        <w:spacing w:before="0" w:beforeAutospacing="0" w:after="0" w:afterAutospacing="0"/>
        <w:rPr>
          <w:rFonts w:asciiTheme="minorHAnsi" w:hAnsiTheme="minorHAnsi" w:cstheme="minorHAnsi"/>
          <w:sz w:val="22"/>
          <w:szCs w:val="22"/>
        </w:rPr>
      </w:pPr>
      <w:r w:rsidRPr="00516DE8">
        <w:rPr>
          <w:rFonts w:asciiTheme="minorHAnsi" w:hAnsiTheme="minorHAnsi" w:cstheme="minorHAnsi"/>
          <w:color w:val="000000"/>
          <w:sz w:val="22"/>
          <w:szCs w:val="22"/>
        </w:rPr>
        <w:t>Microsoft Azure offers a wide range of storage solutions to cater to different organizational needs, allowing users to store, manage, and access data with ease. Among these solutions, Azure Managed Disks and Azure File Sync have emerged as popular choices for businesses looking for scalable, reliable, and cost-effective storage options. In this article, we will provide a comprehensive analysis of Azure Managed Disks and Azure File Sync, discussing their key features, advantages, and limitations. We will also address frequently asked questions to help you better understand these storage solutions and their impact on your organization. Additionally, we will highlight the benefits of using Cloud Storage Manager, a software designed to provide insights into Azure blob and file storage consumption, and help users save money on their Azure Storage.</w:t>
      </w:r>
    </w:p>
    <w:p w14:paraId="2561A7C2" w14:textId="77777777" w:rsidR="00516DE8" w:rsidRDefault="00516DE8" w:rsidP="00516DE8">
      <w:pPr>
        <w:pStyle w:val="Heading4"/>
        <w:spacing w:before="0"/>
        <w:rPr>
          <w:rFonts w:asciiTheme="minorHAnsi" w:hAnsiTheme="minorHAnsi" w:cstheme="minorHAnsi"/>
          <w:b/>
          <w:bCs/>
          <w:color w:val="000000"/>
        </w:rPr>
      </w:pPr>
    </w:p>
    <w:p w14:paraId="4C7C21A3" w14:textId="53D82072" w:rsidR="002711D4" w:rsidRPr="00516DE8" w:rsidRDefault="002711D4" w:rsidP="00516DE8">
      <w:pPr>
        <w:pStyle w:val="Heading4"/>
        <w:spacing w:before="0"/>
        <w:rPr>
          <w:rFonts w:asciiTheme="minorHAnsi" w:hAnsiTheme="minorHAnsi" w:cstheme="minorHAnsi"/>
        </w:rPr>
      </w:pPr>
      <w:r w:rsidRPr="00516DE8">
        <w:rPr>
          <w:rFonts w:asciiTheme="minorHAnsi" w:hAnsiTheme="minorHAnsi" w:cstheme="minorHAnsi"/>
          <w:b/>
          <w:bCs/>
          <w:color w:val="000000"/>
        </w:rPr>
        <w:t>Azure Managed Disks</w:t>
      </w:r>
    </w:p>
    <w:p w14:paraId="51233FC8" w14:textId="77777777" w:rsidR="002711D4" w:rsidRPr="00516DE8" w:rsidRDefault="002711D4" w:rsidP="00516DE8">
      <w:pPr>
        <w:pStyle w:val="NormalWeb"/>
        <w:spacing w:before="0" w:beforeAutospacing="0" w:after="0" w:afterAutospacing="0"/>
        <w:rPr>
          <w:rFonts w:asciiTheme="minorHAnsi" w:hAnsiTheme="minorHAnsi" w:cstheme="minorHAnsi"/>
          <w:sz w:val="22"/>
          <w:szCs w:val="22"/>
        </w:rPr>
      </w:pPr>
      <w:r w:rsidRPr="00516DE8">
        <w:rPr>
          <w:rFonts w:asciiTheme="minorHAnsi" w:hAnsiTheme="minorHAnsi" w:cstheme="minorHAnsi"/>
          <w:color w:val="000000"/>
          <w:sz w:val="22"/>
          <w:szCs w:val="22"/>
        </w:rPr>
        <w:t>Azure Managed Disks is a fully managed, scalable, and highly available block storage service provided by Microsoft Azure. It simplifies the management and scaling of virtual machine (VM) disks in Azure by eliminating the need for manual storage account management. With Azure Managed Disks, users can easily create and manage VM disks without worrying about capacity, performance, or the underlying infrastructure.</w:t>
      </w:r>
    </w:p>
    <w:p w14:paraId="38A14628" w14:textId="77777777" w:rsidR="00516DE8" w:rsidRDefault="00516DE8" w:rsidP="00516DE8">
      <w:pPr>
        <w:pStyle w:val="Heading5"/>
        <w:spacing w:before="0"/>
        <w:rPr>
          <w:rFonts w:asciiTheme="minorHAnsi" w:hAnsiTheme="minorHAnsi" w:cstheme="minorHAnsi"/>
          <w:b/>
          <w:bCs/>
          <w:color w:val="000000"/>
        </w:rPr>
      </w:pPr>
    </w:p>
    <w:p w14:paraId="5052C621" w14:textId="2E6D77FF" w:rsidR="002711D4" w:rsidRPr="00516DE8" w:rsidRDefault="002711D4" w:rsidP="00516DE8">
      <w:pPr>
        <w:pStyle w:val="Heading5"/>
        <w:spacing w:before="0"/>
        <w:rPr>
          <w:rFonts w:asciiTheme="minorHAnsi" w:hAnsiTheme="minorHAnsi" w:cstheme="minorHAnsi"/>
        </w:rPr>
      </w:pPr>
      <w:r w:rsidRPr="00516DE8">
        <w:rPr>
          <w:rFonts w:asciiTheme="minorHAnsi" w:hAnsiTheme="minorHAnsi" w:cstheme="minorHAnsi"/>
          <w:b/>
          <w:bCs/>
          <w:color w:val="000000"/>
        </w:rPr>
        <w:t>Key Features of Azure Managed Disks:</w:t>
      </w:r>
    </w:p>
    <w:p w14:paraId="6D708C18" w14:textId="77777777" w:rsidR="002711D4" w:rsidRPr="00516DE8" w:rsidRDefault="002711D4" w:rsidP="003C5DD3">
      <w:pPr>
        <w:numPr>
          <w:ilvl w:val="0"/>
          <w:numId w:val="41"/>
        </w:numPr>
        <w:spacing w:after="0" w:line="315" w:lineRule="atLeast"/>
        <w:rPr>
          <w:rFonts w:cstheme="minorHAnsi"/>
        </w:rPr>
      </w:pPr>
      <w:r w:rsidRPr="00516DE8">
        <w:rPr>
          <w:rFonts w:cstheme="minorHAnsi"/>
          <w:b/>
          <w:bCs/>
          <w:color w:val="000000"/>
        </w:rPr>
        <w:t>Simplified Management:</w:t>
      </w:r>
      <w:r w:rsidRPr="00516DE8">
        <w:rPr>
          <w:rFonts w:cstheme="minorHAnsi"/>
          <w:color w:val="000000"/>
        </w:rPr>
        <w:t xml:space="preserve"> Managed Disks eliminate the need to manage storage accounts for VM disks, streamlining disk management and reducing the potential for human error.</w:t>
      </w:r>
    </w:p>
    <w:p w14:paraId="33F6071E" w14:textId="77777777" w:rsidR="00516DE8" w:rsidRPr="00516DE8" w:rsidRDefault="002711D4" w:rsidP="003C5DD3">
      <w:pPr>
        <w:pStyle w:val="ListParagraph"/>
        <w:numPr>
          <w:ilvl w:val="0"/>
          <w:numId w:val="41"/>
        </w:numPr>
        <w:spacing w:after="0" w:line="315" w:lineRule="atLeast"/>
        <w:rPr>
          <w:rFonts w:cstheme="minorHAnsi"/>
        </w:rPr>
      </w:pPr>
      <w:r w:rsidRPr="00516DE8">
        <w:rPr>
          <w:rFonts w:cstheme="minorHAnsi"/>
          <w:b/>
          <w:bCs/>
          <w:color w:val="000000"/>
        </w:rPr>
        <w:t>High Availability and Durability:</w:t>
      </w:r>
      <w:r w:rsidRPr="00516DE8">
        <w:rPr>
          <w:rFonts w:cstheme="minorHAnsi"/>
          <w:color w:val="000000"/>
        </w:rPr>
        <w:t xml:space="preserve"> Managed Disks are designed to provide 99.999% availability and are automatically replicated within an Azure region to protect against hardware failures.</w:t>
      </w:r>
    </w:p>
    <w:p w14:paraId="6A5ED9D0" w14:textId="77777777" w:rsidR="00516DE8" w:rsidRPr="00516DE8" w:rsidRDefault="002711D4" w:rsidP="003C5DD3">
      <w:pPr>
        <w:pStyle w:val="ListParagraph"/>
        <w:numPr>
          <w:ilvl w:val="0"/>
          <w:numId w:val="41"/>
        </w:numPr>
        <w:spacing w:after="0" w:line="315" w:lineRule="atLeast"/>
        <w:rPr>
          <w:rFonts w:cstheme="minorHAnsi"/>
        </w:rPr>
      </w:pPr>
      <w:r w:rsidRPr="00516DE8">
        <w:rPr>
          <w:rFonts w:cstheme="minorHAnsi"/>
          <w:b/>
          <w:bCs/>
          <w:color w:val="000000"/>
        </w:rPr>
        <w:t>Scalability:</w:t>
      </w:r>
      <w:r w:rsidRPr="00516DE8">
        <w:rPr>
          <w:rFonts w:cstheme="minorHAnsi"/>
          <w:color w:val="000000"/>
        </w:rPr>
        <w:t xml:space="preserve"> Managed Disks can be easily scaled up or down, allowing users to adjust their storage capacity as needed.</w:t>
      </w:r>
    </w:p>
    <w:p w14:paraId="4AFDF665" w14:textId="77777777" w:rsidR="00516DE8" w:rsidRPr="00516DE8" w:rsidRDefault="002711D4" w:rsidP="003C5DD3">
      <w:pPr>
        <w:pStyle w:val="ListParagraph"/>
        <w:numPr>
          <w:ilvl w:val="0"/>
          <w:numId w:val="41"/>
        </w:numPr>
        <w:spacing w:after="0" w:line="315" w:lineRule="atLeast"/>
        <w:rPr>
          <w:rFonts w:cstheme="minorHAnsi"/>
        </w:rPr>
      </w:pPr>
      <w:r w:rsidRPr="00516DE8">
        <w:rPr>
          <w:rFonts w:cstheme="minorHAnsi"/>
          <w:b/>
          <w:bCs/>
          <w:color w:val="000000"/>
        </w:rPr>
        <w:t>Data Security:</w:t>
      </w:r>
      <w:r w:rsidRPr="00516DE8">
        <w:rPr>
          <w:rFonts w:cstheme="minorHAnsi"/>
          <w:color w:val="000000"/>
        </w:rPr>
        <w:t xml:space="preserve"> Managed Disks support Azure Disk Encryption, which enables users to encrypt their VM disks at rest using industry-standard encryption methods.</w:t>
      </w:r>
    </w:p>
    <w:p w14:paraId="7935AA23" w14:textId="1BBD5F4E" w:rsidR="002711D4" w:rsidRPr="00516DE8" w:rsidRDefault="002711D4" w:rsidP="003C5DD3">
      <w:pPr>
        <w:pStyle w:val="ListParagraph"/>
        <w:numPr>
          <w:ilvl w:val="0"/>
          <w:numId w:val="41"/>
        </w:numPr>
        <w:spacing w:after="0" w:line="315" w:lineRule="atLeast"/>
        <w:rPr>
          <w:rFonts w:cstheme="minorHAnsi"/>
        </w:rPr>
      </w:pPr>
      <w:r w:rsidRPr="00516DE8">
        <w:rPr>
          <w:rFonts w:cstheme="minorHAnsi"/>
          <w:b/>
          <w:bCs/>
          <w:color w:val="000000"/>
        </w:rPr>
        <w:t>Snapshot and Backup:</w:t>
      </w:r>
      <w:r w:rsidRPr="00516DE8">
        <w:rPr>
          <w:rFonts w:cstheme="minorHAnsi"/>
          <w:color w:val="000000"/>
        </w:rPr>
        <w:t xml:space="preserve"> Users can create snapshots of Managed Disks for point-in-time backups and use Azure Backup to protect their VMs against data loss.</w:t>
      </w:r>
    </w:p>
    <w:p w14:paraId="3616B76D" w14:textId="77777777" w:rsidR="00E5262A" w:rsidRDefault="00E5262A" w:rsidP="00516DE8">
      <w:pPr>
        <w:pStyle w:val="Heading4"/>
        <w:spacing w:before="0"/>
        <w:rPr>
          <w:rFonts w:asciiTheme="minorHAnsi" w:hAnsiTheme="minorHAnsi" w:cstheme="minorHAnsi"/>
          <w:b/>
          <w:bCs/>
          <w:color w:val="000000"/>
        </w:rPr>
      </w:pPr>
    </w:p>
    <w:p w14:paraId="1ACCFE99" w14:textId="06A9AB21" w:rsidR="002711D4" w:rsidRPr="00516DE8" w:rsidRDefault="002711D4" w:rsidP="00516DE8">
      <w:pPr>
        <w:pStyle w:val="Heading4"/>
        <w:spacing w:before="0"/>
        <w:rPr>
          <w:rFonts w:asciiTheme="minorHAnsi" w:hAnsiTheme="minorHAnsi" w:cstheme="minorHAnsi"/>
        </w:rPr>
      </w:pPr>
      <w:r w:rsidRPr="00516DE8">
        <w:rPr>
          <w:rFonts w:asciiTheme="minorHAnsi" w:hAnsiTheme="minorHAnsi" w:cstheme="minorHAnsi"/>
          <w:b/>
          <w:bCs/>
          <w:color w:val="000000"/>
        </w:rPr>
        <w:t>Azure File Sync</w:t>
      </w:r>
    </w:p>
    <w:p w14:paraId="454FED0D" w14:textId="77777777" w:rsidR="002711D4" w:rsidRPr="00516DE8" w:rsidRDefault="002711D4" w:rsidP="00516DE8">
      <w:pPr>
        <w:pStyle w:val="NormalWeb"/>
        <w:spacing w:before="0" w:beforeAutospacing="0" w:after="0" w:afterAutospacing="0"/>
        <w:rPr>
          <w:rFonts w:asciiTheme="minorHAnsi" w:hAnsiTheme="minorHAnsi" w:cstheme="minorHAnsi"/>
          <w:sz w:val="22"/>
          <w:szCs w:val="22"/>
        </w:rPr>
      </w:pPr>
      <w:r w:rsidRPr="00516DE8">
        <w:rPr>
          <w:rFonts w:asciiTheme="minorHAnsi" w:hAnsiTheme="minorHAnsi" w:cstheme="minorHAnsi"/>
          <w:color w:val="000000"/>
          <w:sz w:val="22"/>
          <w:szCs w:val="22"/>
        </w:rPr>
        <w:t>Azure File Sync is a cloud-based service that allows organizations to centralize their file shares while retaining the compatibility, performance, and flexibility of a traditional file server. It enables seamless synchronization and tiering of files between on-premises Windows Servers and Azure Files, simplifying file management and access.</w:t>
      </w:r>
    </w:p>
    <w:p w14:paraId="2645F1C7" w14:textId="77777777" w:rsidR="002711D4" w:rsidRPr="001615E3" w:rsidRDefault="002711D4" w:rsidP="002711D4">
      <w:pPr>
        <w:pStyle w:val="Heading5"/>
        <w:spacing w:before="0" w:after="30"/>
        <w:rPr>
          <w:rFonts w:asciiTheme="minorHAnsi" w:hAnsiTheme="minorHAnsi" w:cstheme="minorHAnsi"/>
          <w:b/>
          <w:bCs/>
          <w:i/>
          <w:iCs/>
          <w:color w:val="000000"/>
        </w:rPr>
      </w:pPr>
      <w:r w:rsidRPr="001615E3">
        <w:rPr>
          <w:rFonts w:asciiTheme="minorHAnsi" w:hAnsiTheme="minorHAnsi" w:cstheme="minorHAnsi"/>
          <w:b/>
          <w:bCs/>
          <w:i/>
          <w:iCs/>
          <w:color w:val="000000"/>
        </w:rPr>
        <w:t>Key Features of Azure File Sync:</w:t>
      </w:r>
    </w:p>
    <w:p w14:paraId="402A4877" w14:textId="5AD80939" w:rsidR="002711D4" w:rsidRPr="001615E3" w:rsidRDefault="002711D4" w:rsidP="003C5DD3">
      <w:pPr>
        <w:pStyle w:val="ListParagraph"/>
        <w:numPr>
          <w:ilvl w:val="0"/>
          <w:numId w:val="42"/>
        </w:numPr>
        <w:spacing w:after="0" w:line="315" w:lineRule="atLeast"/>
        <w:rPr>
          <w:rFonts w:eastAsia="Times New Roman" w:cstheme="minorHAnsi"/>
          <w:color w:val="000000"/>
        </w:rPr>
      </w:pPr>
      <w:r w:rsidRPr="001615E3">
        <w:rPr>
          <w:rFonts w:eastAsia="Times New Roman" w:cstheme="minorHAnsi"/>
          <w:b/>
          <w:bCs/>
          <w:color w:val="000000"/>
        </w:rPr>
        <w:t>Cloud Tiering:</w:t>
      </w:r>
      <w:r w:rsidRPr="001615E3">
        <w:rPr>
          <w:rFonts w:eastAsia="Times New Roman" w:cstheme="minorHAnsi"/>
          <w:color w:val="000000"/>
        </w:rPr>
        <w:t xml:space="preserve"> Infrequently accessed files are automatically tiered to Azure Files, freeing up local storage space while maintaining access to all files.</w:t>
      </w:r>
    </w:p>
    <w:p w14:paraId="26655C3E" w14:textId="77777777" w:rsidR="001615E3" w:rsidRPr="001615E3" w:rsidRDefault="002711D4" w:rsidP="003C5DD3">
      <w:pPr>
        <w:numPr>
          <w:ilvl w:val="0"/>
          <w:numId w:val="42"/>
        </w:numPr>
        <w:spacing w:after="0" w:line="315" w:lineRule="atLeast"/>
        <w:rPr>
          <w:rFonts w:eastAsia="Times New Roman" w:cstheme="minorHAnsi"/>
          <w:color w:val="000000"/>
        </w:rPr>
      </w:pPr>
      <w:r w:rsidRPr="001615E3">
        <w:rPr>
          <w:rFonts w:eastAsia="Times New Roman" w:cstheme="minorHAnsi"/>
          <w:b/>
          <w:bCs/>
          <w:color w:val="000000"/>
        </w:rPr>
        <w:t>Multi-site Synchronization:</w:t>
      </w:r>
      <w:r w:rsidRPr="001615E3">
        <w:rPr>
          <w:rFonts w:eastAsia="Times New Roman" w:cstheme="minorHAnsi"/>
          <w:color w:val="000000"/>
        </w:rPr>
        <w:t xml:space="preserve"> File shares can be synchronized across multiple on-premises servers and Azure Files, ensuring data consistency and availability across different locations.</w:t>
      </w:r>
    </w:p>
    <w:p w14:paraId="287C2960" w14:textId="77777777" w:rsidR="001615E3" w:rsidRPr="001615E3" w:rsidRDefault="002711D4" w:rsidP="003C5DD3">
      <w:pPr>
        <w:numPr>
          <w:ilvl w:val="0"/>
          <w:numId w:val="42"/>
        </w:numPr>
        <w:spacing w:after="0" w:line="315" w:lineRule="atLeast"/>
        <w:rPr>
          <w:rFonts w:eastAsia="Times New Roman" w:cstheme="minorHAnsi"/>
          <w:color w:val="000000"/>
        </w:rPr>
      </w:pPr>
      <w:r w:rsidRPr="001615E3">
        <w:rPr>
          <w:rFonts w:eastAsia="Times New Roman" w:cstheme="minorHAnsi"/>
          <w:b/>
          <w:bCs/>
          <w:color w:val="000000"/>
        </w:rPr>
        <w:t>Backup and Disaster Recovery:</w:t>
      </w:r>
      <w:r w:rsidRPr="001615E3">
        <w:rPr>
          <w:rFonts w:eastAsia="Times New Roman" w:cstheme="minorHAnsi"/>
          <w:color w:val="000000"/>
        </w:rPr>
        <w:t xml:space="preserve"> Azure File Sync integrates with Azure Backup, providing a simple and reliable method for backing up and restoring file shares.</w:t>
      </w:r>
    </w:p>
    <w:p w14:paraId="77498414" w14:textId="77777777" w:rsidR="001615E3" w:rsidRPr="001615E3" w:rsidRDefault="002711D4" w:rsidP="003C5DD3">
      <w:pPr>
        <w:numPr>
          <w:ilvl w:val="0"/>
          <w:numId w:val="42"/>
        </w:numPr>
        <w:spacing w:after="0" w:line="315" w:lineRule="atLeast"/>
        <w:rPr>
          <w:rFonts w:eastAsia="Times New Roman" w:cstheme="minorHAnsi"/>
          <w:color w:val="000000"/>
        </w:rPr>
      </w:pPr>
      <w:r w:rsidRPr="001615E3">
        <w:rPr>
          <w:rFonts w:eastAsia="Times New Roman" w:cstheme="minorHAnsi"/>
          <w:b/>
          <w:bCs/>
          <w:color w:val="000000"/>
        </w:rPr>
        <w:t>Centralized Monitoring and Management:</w:t>
      </w:r>
      <w:r w:rsidRPr="001615E3">
        <w:rPr>
          <w:rFonts w:eastAsia="Times New Roman" w:cstheme="minorHAnsi"/>
          <w:color w:val="000000"/>
        </w:rPr>
        <w:t xml:space="preserve"> Users can manage and monitor all file servers and Azure File Sync activity through the Azure portal.</w:t>
      </w:r>
    </w:p>
    <w:p w14:paraId="787937E0" w14:textId="5A5CFB42" w:rsidR="002711D4" w:rsidRPr="001615E3" w:rsidRDefault="002711D4" w:rsidP="003C5DD3">
      <w:pPr>
        <w:numPr>
          <w:ilvl w:val="0"/>
          <w:numId w:val="42"/>
        </w:numPr>
        <w:spacing w:after="0" w:line="315" w:lineRule="atLeast"/>
        <w:rPr>
          <w:rFonts w:eastAsia="Times New Roman" w:cstheme="minorHAnsi"/>
          <w:color w:val="000000"/>
        </w:rPr>
      </w:pPr>
      <w:r w:rsidRPr="001615E3">
        <w:rPr>
          <w:rFonts w:eastAsia="Times New Roman" w:cstheme="minorHAnsi"/>
          <w:b/>
          <w:bCs/>
          <w:color w:val="000000"/>
        </w:rPr>
        <w:t>Integration with Azure Active Directory Domain Services (Azure AD DS):</w:t>
      </w:r>
      <w:r w:rsidRPr="001615E3">
        <w:rPr>
          <w:rFonts w:eastAsia="Times New Roman" w:cstheme="minorHAnsi"/>
          <w:color w:val="000000"/>
        </w:rPr>
        <w:t xml:space="preserve"> Azure File Sync can be integrated with Azure AD DS, allowing users to maintain access control and authentication for file shares.</w:t>
      </w:r>
    </w:p>
    <w:p w14:paraId="3C2006E4" w14:textId="77777777" w:rsidR="001615E3" w:rsidRPr="001615E3" w:rsidRDefault="001615E3" w:rsidP="001615E3">
      <w:pPr>
        <w:spacing w:after="0" w:line="315" w:lineRule="atLeast"/>
        <w:ind w:left="720"/>
        <w:rPr>
          <w:rFonts w:ascii="Arial" w:hAnsi="Arial" w:cs="Arial"/>
        </w:rPr>
      </w:pPr>
    </w:p>
    <w:p w14:paraId="5D6182E9" w14:textId="77777777" w:rsidR="002711D4" w:rsidRPr="0018349E" w:rsidRDefault="002711D4" w:rsidP="0018349E">
      <w:pPr>
        <w:pStyle w:val="Heading3"/>
        <w:spacing w:before="0"/>
        <w:rPr>
          <w:rFonts w:asciiTheme="minorHAnsi" w:hAnsiTheme="minorHAnsi" w:cstheme="minorHAnsi"/>
          <w:sz w:val="22"/>
          <w:szCs w:val="22"/>
        </w:rPr>
      </w:pPr>
      <w:r w:rsidRPr="0018349E">
        <w:rPr>
          <w:rFonts w:asciiTheme="minorHAnsi" w:hAnsiTheme="minorHAnsi" w:cstheme="minorHAnsi"/>
          <w:b/>
          <w:bCs/>
          <w:color w:val="000000"/>
          <w:sz w:val="22"/>
          <w:szCs w:val="22"/>
        </w:rPr>
        <w:t>Tradeoffs and Challenges</w:t>
      </w:r>
    </w:p>
    <w:p w14:paraId="00E80C46" w14:textId="77777777" w:rsidR="002711D4" w:rsidRPr="0018349E" w:rsidRDefault="002711D4" w:rsidP="0018349E">
      <w:pPr>
        <w:pStyle w:val="NormalWeb"/>
        <w:spacing w:before="0" w:beforeAutospacing="0" w:after="0" w:afterAutospacing="0"/>
        <w:rPr>
          <w:rFonts w:asciiTheme="minorHAnsi" w:hAnsiTheme="minorHAnsi" w:cstheme="minorHAnsi"/>
          <w:sz w:val="22"/>
          <w:szCs w:val="22"/>
        </w:rPr>
      </w:pPr>
      <w:r w:rsidRPr="0018349E">
        <w:rPr>
          <w:rFonts w:asciiTheme="minorHAnsi" w:hAnsiTheme="minorHAnsi" w:cstheme="minorHAnsi"/>
          <w:color w:val="000000"/>
          <w:sz w:val="22"/>
          <w:szCs w:val="22"/>
        </w:rPr>
        <w:t>When choosing between Azure Managed Disks and Azure File Sync, it is essential to consider the tradeoffs involved in balancing factors such as cost, performance, and scalability. Each storage solution has its unique advantages and limitations, and understanding these factors can help organizations make informed decisions.</w:t>
      </w:r>
    </w:p>
    <w:p w14:paraId="612B94EC" w14:textId="77777777" w:rsidR="002711D4" w:rsidRPr="0018349E" w:rsidRDefault="002711D4" w:rsidP="0018349E">
      <w:pPr>
        <w:pStyle w:val="NormalWeb"/>
        <w:spacing w:before="0" w:beforeAutospacing="0" w:after="0" w:afterAutospacing="0"/>
        <w:rPr>
          <w:rFonts w:asciiTheme="minorHAnsi" w:hAnsiTheme="minorHAnsi" w:cstheme="minorHAnsi"/>
          <w:sz w:val="22"/>
          <w:szCs w:val="22"/>
        </w:rPr>
      </w:pPr>
      <w:r w:rsidRPr="0018349E">
        <w:rPr>
          <w:rFonts w:asciiTheme="minorHAnsi" w:hAnsiTheme="minorHAnsi" w:cstheme="minorHAnsi"/>
          <w:color w:val="000000"/>
          <w:sz w:val="22"/>
          <w:szCs w:val="22"/>
        </w:rPr>
        <w:t xml:space="preserve">For instance, Azure Managed Disks offer high availability and durability, but may have higher costs associated with increased storage capacity. On the other hand, Azure File Sync provides seamless synchronization and tiering of </w:t>
      </w:r>
      <w:proofErr w:type="gramStart"/>
      <w:r w:rsidRPr="0018349E">
        <w:rPr>
          <w:rFonts w:asciiTheme="minorHAnsi" w:hAnsiTheme="minorHAnsi" w:cstheme="minorHAnsi"/>
          <w:color w:val="000000"/>
          <w:sz w:val="22"/>
          <w:szCs w:val="22"/>
        </w:rPr>
        <w:t>files, but</w:t>
      </w:r>
      <w:proofErr w:type="gramEnd"/>
      <w:r w:rsidRPr="0018349E">
        <w:rPr>
          <w:rFonts w:asciiTheme="minorHAnsi" w:hAnsiTheme="minorHAnsi" w:cstheme="minorHAnsi"/>
          <w:color w:val="000000"/>
          <w:sz w:val="22"/>
          <w:szCs w:val="22"/>
        </w:rPr>
        <w:t xml:space="preserve"> may require additional resources for monitoring and management.</w:t>
      </w:r>
    </w:p>
    <w:p w14:paraId="5FFD041D" w14:textId="77777777" w:rsidR="002711D4" w:rsidRPr="0018349E" w:rsidRDefault="002711D4" w:rsidP="0018349E">
      <w:pPr>
        <w:pStyle w:val="NormalWeb"/>
        <w:spacing w:before="0" w:beforeAutospacing="0" w:after="0" w:afterAutospacing="0"/>
        <w:rPr>
          <w:rFonts w:asciiTheme="minorHAnsi" w:hAnsiTheme="minorHAnsi" w:cstheme="minorHAnsi"/>
          <w:sz w:val="22"/>
          <w:szCs w:val="22"/>
        </w:rPr>
      </w:pPr>
      <w:r w:rsidRPr="0018349E">
        <w:rPr>
          <w:rFonts w:asciiTheme="minorHAnsi" w:hAnsiTheme="minorHAnsi" w:cstheme="minorHAnsi"/>
          <w:color w:val="000000"/>
          <w:sz w:val="22"/>
          <w:szCs w:val="22"/>
        </w:rPr>
        <w:t>It is also crucial to consider the challenges associated with different approaches to storage, such as data security, backup and recovery, and infrastructure management. By carefully evaluating the impact of these factors on your organization, you can choose the storage solution that best fits your needs and requirements.</w:t>
      </w:r>
    </w:p>
    <w:p w14:paraId="0893C4CC" w14:textId="7AA80323" w:rsidR="002711D4" w:rsidRDefault="002711D4" w:rsidP="002711D4">
      <w:pPr>
        <w:shd w:val="clear" w:color="auto" w:fill="FFFFFF"/>
        <w:jc w:val="center"/>
        <w:rPr>
          <w:rFonts w:ascii="Raleway" w:hAnsi="Raleway" w:cs="Times New Roman"/>
          <w:color w:val="353535"/>
          <w:sz w:val="21"/>
          <w:szCs w:val="21"/>
        </w:rPr>
      </w:pPr>
      <w:r>
        <w:rPr>
          <w:rFonts w:ascii="Raleway" w:hAnsi="Raleway"/>
          <w:noProof/>
          <w:color w:val="ED564B"/>
        </w:rPr>
        <w:drawing>
          <wp:inline distT="0" distB="0" distL="0" distR="0" wp14:anchorId="0E9B2FEC" wp14:editId="5BEE2A42">
            <wp:extent cx="4676775" cy="2322798"/>
            <wp:effectExtent l="0" t="0" r="0" b="1905"/>
            <wp:docPr id="904935092" name="Picture 28" descr="Azure Files Complete Overview">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Azure Files Complete Overview">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723609" cy="2346059"/>
                    </a:xfrm>
                    <a:prstGeom prst="rect">
                      <a:avLst/>
                    </a:prstGeom>
                    <a:noFill/>
                    <a:ln>
                      <a:noFill/>
                    </a:ln>
                  </pic:spPr>
                </pic:pic>
              </a:graphicData>
            </a:graphic>
          </wp:inline>
        </w:drawing>
      </w:r>
    </w:p>
    <w:p w14:paraId="27F18E0B" w14:textId="77777777" w:rsidR="002711D4" w:rsidRPr="0018349E" w:rsidRDefault="002711D4" w:rsidP="0018349E">
      <w:pPr>
        <w:pStyle w:val="Heading2"/>
        <w:spacing w:before="0" w:beforeAutospacing="0" w:after="0" w:afterAutospacing="0"/>
        <w:jc w:val="center"/>
        <w:rPr>
          <w:rFonts w:asciiTheme="minorHAnsi" w:hAnsiTheme="minorHAnsi" w:cstheme="minorHAnsi"/>
          <w:color w:val="000000"/>
          <w:sz w:val="22"/>
          <w:szCs w:val="22"/>
        </w:rPr>
      </w:pPr>
      <w:r w:rsidRPr="0018349E">
        <w:rPr>
          <w:rFonts w:asciiTheme="minorHAnsi" w:hAnsiTheme="minorHAnsi" w:cstheme="minorHAnsi"/>
          <w:color w:val="000000"/>
          <w:sz w:val="22"/>
          <w:szCs w:val="22"/>
        </w:rPr>
        <w:lastRenderedPageBreak/>
        <w:t>The Importance of Cloud Storage Manager</w:t>
      </w:r>
    </w:p>
    <w:p w14:paraId="78E2FDDB" w14:textId="77777777" w:rsidR="002711D4" w:rsidRPr="0018349E" w:rsidRDefault="002711D4" w:rsidP="0018349E">
      <w:pPr>
        <w:pStyle w:val="NormalWeb"/>
        <w:spacing w:before="0" w:beforeAutospacing="0" w:after="0" w:afterAutospacing="0"/>
        <w:rPr>
          <w:rFonts w:asciiTheme="minorHAnsi" w:hAnsiTheme="minorHAnsi" w:cstheme="minorHAnsi"/>
          <w:sz w:val="22"/>
          <w:szCs w:val="22"/>
        </w:rPr>
      </w:pPr>
      <w:r w:rsidRPr="0018349E">
        <w:rPr>
          <w:rFonts w:asciiTheme="minorHAnsi" w:hAnsiTheme="minorHAnsi" w:cstheme="minorHAnsi"/>
          <w:color w:val="000000"/>
          <w:sz w:val="22"/>
          <w:szCs w:val="22"/>
        </w:rPr>
        <w:t>When using Azure storage solutions like Managed Disks and File Sync, it’s important to have a tool that can provide insights into storage consumption and help users save money on their Azure Storage. </w:t>
      </w:r>
      <w:hyperlink r:id="rId106" w:history="1">
        <w:r w:rsidRPr="0018349E">
          <w:rPr>
            <w:rStyle w:val="Hyperlink"/>
            <w:rFonts w:asciiTheme="minorHAnsi" w:hAnsiTheme="minorHAnsi" w:cstheme="minorHAnsi"/>
            <w:color w:val="ED564B"/>
            <w:sz w:val="22"/>
            <w:szCs w:val="22"/>
          </w:rPr>
          <w:t>Cloud Storage Manager</w:t>
        </w:r>
      </w:hyperlink>
      <w:r w:rsidRPr="0018349E">
        <w:rPr>
          <w:rFonts w:asciiTheme="minorHAnsi" w:hAnsiTheme="minorHAnsi" w:cstheme="minorHAnsi"/>
          <w:color w:val="000000"/>
          <w:sz w:val="22"/>
          <w:szCs w:val="22"/>
        </w:rPr>
        <w:t> is a software designed to address this need, offering valuable features for monitoring and managing Azure blob and file storage.</w:t>
      </w:r>
    </w:p>
    <w:p w14:paraId="3731ADCD" w14:textId="77777777" w:rsidR="002711D4" w:rsidRPr="0018349E" w:rsidRDefault="002711D4" w:rsidP="0018349E">
      <w:pPr>
        <w:pStyle w:val="NormalWeb"/>
        <w:spacing w:before="0" w:beforeAutospacing="0" w:after="0" w:afterAutospacing="0"/>
        <w:rPr>
          <w:rFonts w:asciiTheme="minorHAnsi" w:hAnsiTheme="minorHAnsi" w:cstheme="minorHAnsi"/>
          <w:sz w:val="22"/>
          <w:szCs w:val="22"/>
        </w:rPr>
      </w:pPr>
      <w:r w:rsidRPr="0018349E">
        <w:rPr>
          <w:rFonts w:asciiTheme="minorHAnsi" w:hAnsiTheme="minorHAnsi" w:cstheme="minorHAnsi"/>
          <w:color w:val="000000"/>
          <w:sz w:val="22"/>
          <w:szCs w:val="22"/>
        </w:rPr>
        <w:t>Key Features of </w:t>
      </w:r>
      <w:hyperlink r:id="rId107" w:history="1">
        <w:r w:rsidRPr="0018349E">
          <w:rPr>
            <w:rStyle w:val="Hyperlink"/>
            <w:rFonts w:asciiTheme="minorHAnsi" w:hAnsiTheme="minorHAnsi" w:cstheme="minorHAnsi"/>
            <w:color w:val="000000"/>
            <w:sz w:val="22"/>
            <w:szCs w:val="22"/>
          </w:rPr>
          <w:t>Cloud Storage Manager</w:t>
        </w:r>
      </w:hyperlink>
      <w:r w:rsidRPr="0018349E">
        <w:rPr>
          <w:rFonts w:asciiTheme="minorHAnsi" w:hAnsiTheme="minorHAnsi" w:cstheme="minorHAnsi"/>
          <w:color w:val="000000"/>
          <w:sz w:val="22"/>
          <w:szCs w:val="22"/>
        </w:rPr>
        <w:t>:</w:t>
      </w:r>
    </w:p>
    <w:p w14:paraId="07E5530A" w14:textId="77777777" w:rsidR="002711D4" w:rsidRPr="0018349E" w:rsidRDefault="002711D4" w:rsidP="0018349E">
      <w:pPr>
        <w:spacing w:after="0" w:line="315" w:lineRule="atLeast"/>
        <w:ind w:left="720"/>
        <w:rPr>
          <w:rFonts w:cstheme="minorHAnsi"/>
        </w:rPr>
      </w:pPr>
    </w:p>
    <w:p w14:paraId="03AF57A4" w14:textId="77777777" w:rsidR="002711D4" w:rsidRPr="0018349E" w:rsidRDefault="002711D4" w:rsidP="0018349E">
      <w:pPr>
        <w:pStyle w:val="Heading4"/>
        <w:spacing w:before="0"/>
        <w:rPr>
          <w:rFonts w:asciiTheme="minorHAnsi" w:hAnsiTheme="minorHAnsi" w:cstheme="minorHAnsi"/>
        </w:rPr>
      </w:pPr>
      <w:r w:rsidRPr="0018349E">
        <w:rPr>
          <w:rFonts w:asciiTheme="minorHAnsi" w:hAnsiTheme="minorHAnsi" w:cstheme="minorHAnsi"/>
          <w:b/>
          <w:bCs/>
          <w:color w:val="000000"/>
        </w:rPr>
        <w:t>Storage Usage Insights:</w:t>
      </w:r>
    </w:p>
    <w:p w14:paraId="78C1DA1C" w14:textId="77777777" w:rsidR="002711D4" w:rsidRPr="0018349E" w:rsidRDefault="002711D4" w:rsidP="0018349E">
      <w:pPr>
        <w:pStyle w:val="NormalWeb"/>
        <w:spacing w:before="0" w:beforeAutospacing="0" w:after="0" w:afterAutospacing="0"/>
        <w:rPr>
          <w:rFonts w:asciiTheme="minorHAnsi" w:hAnsiTheme="minorHAnsi" w:cstheme="minorHAnsi"/>
          <w:sz w:val="22"/>
          <w:szCs w:val="22"/>
        </w:rPr>
      </w:pPr>
      <w:hyperlink r:id="rId108" w:history="1">
        <w:r w:rsidRPr="0018349E">
          <w:rPr>
            <w:rStyle w:val="Hyperlink"/>
            <w:rFonts w:asciiTheme="minorHAnsi" w:hAnsiTheme="minorHAnsi" w:cstheme="minorHAnsi"/>
            <w:color w:val="000000"/>
            <w:sz w:val="22"/>
            <w:szCs w:val="22"/>
          </w:rPr>
          <w:t>Cloud Storage Manager</w:t>
        </w:r>
      </w:hyperlink>
      <w:r w:rsidRPr="0018349E">
        <w:rPr>
          <w:rFonts w:asciiTheme="minorHAnsi" w:hAnsiTheme="minorHAnsi" w:cstheme="minorHAnsi"/>
          <w:color w:val="000000"/>
          <w:sz w:val="22"/>
          <w:szCs w:val="22"/>
        </w:rPr>
        <w:t> provides detailed </w:t>
      </w:r>
      <w:hyperlink r:id="rId109" w:history="1">
        <w:r w:rsidRPr="0018349E">
          <w:rPr>
            <w:rStyle w:val="Hyperlink"/>
            <w:rFonts w:asciiTheme="minorHAnsi" w:hAnsiTheme="minorHAnsi" w:cstheme="minorHAnsi"/>
            <w:color w:val="000000"/>
            <w:sz w:val="22"/>
            <w:szCs w:val="22"/>
          </w:rPr>
          <w:t>reports on storage usage</w:t>
        </w:r>
      </w:hyperlink>
      <w:r w:rsidRPr="0018349E">
        <w:rPr>
          <w:rFonts w:asciiTheme="minorHAnsi" w:hAnsiTheme="minorHAnsi" w:cstheme="minorHAnsi"/>
          <w:color w:val="000000"/>
          <w:sz w:val="22"/>
          <w:szCs w:val="22"/>
        </w:rPr>
        <w:t>, allowing users to identify trends and potential issues that may impact their storage costs.</w:t>
      </w:r>
    </w:p>
    <w:p w14:paraId="3FD95277" w14:textId="77777777" w:rsidR="002711D4" w:rsidRPr="0018349E" w:rsidRDefault="002711D4" w:rsidP="0018349E">
      <w:pPr>
        <w:pStyle w:val="Heading4"/>
        <w:spacing w:before="0"/>
        <w:rPr>
          <w:rFonts w:asciiTheme="minorHAnsi" w:hAnsiTheme="minorHAnsi" w:cstheme="minorHAnsi"/>
        </w:rPr>
      </w:pPr>
      <w:r w:rsidRPr="0018349E">
        <w:rPr>
          <w:rFonts w:asciiTheme="minorHAnsi" w:hAnsiTheme="minorHAnsi" w:cstheme="minorHAnsi"/>
          <w:b/>
          <w:bCs/>
          <w:color w:val="000000"/>
        </w:rPr>
        <w:t>Growth Trend Analysis:</w:t>
      </w:r>
    </w:p>
    <w:p w14:paraId="0F3D8776" w14:textId="77777777" w:rsidR="002711D4" w:rsidRPr="0018349E" w:rsidRDefault="002711D4" w:rsidP="0018349E">
      <w:pPr>
        <w:pStyle w:val="NormalWeb"/>
        <w:spacing w:before="0" w:beforeAutospacing="0" w:after="0" w:afterAutospacing="0"/>
        <w:rPr>
          <w:rFonts w:asciiTheme="minorHAnsi" w:hAnsiTheme="minorHAnsi" w:cstheme="minorHAnsi"/>
          <w:sz w:val="22"/>
          <w:szCs w:val="22"/>
        </w:rPr>
      </w:pPr>
      <w:r w:rsidRPr="0018349E">
        <w:rPr>
          <w:rFonts w:asciiTheme="minorHAnsi" w:hAnsiTheme="minorHAnsi" w:cstheme="minorHAnsi"/>
          <w:color w:val="000000"/>
          <w:sz w:val="22"/>
          <w:szCs w:val="22"/>
        </w:rPr>
        <w:t>By analyzing storage </w:t>
      </w:r>
      <w:hyperlink r:id="rId110" w:history="1">
        <w:r w:rsidRPr="0018349E">
          <w:rPr>
            <w:rStyle w:val="Hyperlink"/>
            <w:rFonts w:asciiTheme="minorHAnsi" w:hAnsiTheme="minorHAnsi" w:cstheme="minorHAnsi"/>
            <w:color w:val="000000"/>
            <w:sz w:val="22"/>
            <w:szCs w:val="22"/>
          </w:rPr>
          <w:t>growth trends</w:t>
        </w:r>
      </w:hyperlink>
      <w:r w:rsidRPr="0018349E">
        <w:rPr>
          <w:rFonts w:asciiTheme="minorHAnsi" w:hAnsiTheme="minorHAnsi" w:cstheme="minorHAnsi"/>
          <w:color w:val="000000"/>
          <w:sz w:val="22"/>
          <w:szCs w:val="22"/>
        </w:rPr>
        <w:t xml:space="preserve">, users can better understand their storage needs and plan for future capacity </w:t>
      </w:r>
      <w:proofErr w:type="spellStart"/>
      <w:r w:rsidRPr="0018349E">
        <w:rPr>
          <w:rFonts w:asciiTheme="minorHAnsi" w:hAnsiTheme="minorHAnsi" w:cstheme="minorHAnsi"/>
          <w:color w:val="000000"/>
          <w:sz w:val="22"/>
          <w:szCs w:val="22"/>
        </w:rPr>
        <w:t>requirements.Cost</w:t>
      </w:r>
      <w:proofErr w:type="spellEnd"/>
      <w:r w:rsidRPr="0018349E">
        <w:rPr>
          <w:rFonts w:asciiTheme="minorHAnsi" w:hAnsiTheme="minorHAnsi" w:cstheme="minorHAnsi"/>
          <w:color w:val="000000"/>
          <w:sz w:val="22"/>
          <w:szCs w:val="22"/>
        </w:rPr>
        <w:t xml:space="preserve"> Savings: Cloud Storage Manager helps users </w:t>
      </w:r>
      <w:hyperlink r:id="rId111" w:history="1">
        <w:r w:rsidRPr="0018349E">
          <w:rPr>
            <w:rStyle w:val="Hyperlink"/>
            <w:rFonts w:asciiTheme="minorHAnsi" w:hAnsiTheme="minorHAnsi" w:cstheme="minorHAnsi"/>
            <w:color w:val="000000"/>
            <w:sz w:val="22"/>
            <w:szCs w:val="22"/>
          </w:rPr>
          <w:t>save money</w:t>
        </w:r>
      </w:hyperlink>
      <w:r w:rsidRPr="0018349E">
        <w:rPr>
          <w:rFonts w:asciiTheme="minorHAnsi" w:hAnsiTheme="minorHAnsi" w:cstheme="minorHAnsi"/>
          <w:color w:val="000000"/>
          <w:sz w:val="22"/>
          <w:szCs w:val="22"/>
        </w:rPr>
        <w:t> on their Azure Storage by providing </w:t>
      </w:r>
      <w:hyperlink r:id="rId112" w:history="1">
        <w:r w:rsidRPr="0018349E">
          <w:rPr>
            <w:rStyle w:val="Hyperlink"/>
            <w:rFonts w:asciiTheme="minorHAnsi" w:hAnsiTheme="minorHAnsi" w:cstheme="minorHAnsi"/>
            <w:color w:val="ED564B"/>
            <w:sz w:val="22"/>
            <w:szCs w:val="22"/>
          </w:rPr>
          <w:t>insights</w:t>
        </w:r>
      </w:hyperlink>
      <w:r w:rsidRPr="0018349E">
        <w:rPr>
          <w:rFonts w:asciiTheme="minorHAnsi" w:hAnsiTheme="minorHAnsi" w:cstheme="minorHAnsi"/>
          <w:color w:val="000000"/>
          <w:sz w:val="22"/>
          <w:szCs w:val="22"/>
        </w:rPr>
        <w:t> into storage consumption and offering recommendations for optimizing storage usage and </w:t>
      </w:r>
      <w:hyperlink r:id="rId113" w:history="1">
        <w:r w:rsidRPr="0018349E">
          <w:rPr>
            <w:rStyle w:val="Hyperlink"/>
            <w:rFonts w:asciiTheme="minorHAnsi" w:hAnsiTheme="minorHAnsi" w:cstheme="minorHAnsi"/>
            <w:color w:val="ED564B"/>
            <w:sz w:val="22"/>
            <w:szCs w:val="22"/>
          </w:rPr>
          <w:t>costs</w:t>
        </w:r>
      </w:hyperlink>
      <w:r w:rsidRPr="0018349E">
        <w:rPr>
          <w:rFonts w:asciiTheme="minorHAnsi" w:hAnsiTheme="minorHAnsi" w:cstheme="minorHAnsi"/>
          <w:color w:val="000000"/>
          <w:sz w:val="22"/>
          <w:szCs w:val="22"/>
        </w:rPr>
        <w:t>.</w:t>
      </w:r>
    </w:p>
    <w:p w14:paraId="46826061" w14:textId="77777777" w:rsidR="002711D4" w:rsidRPr="0018349E" w:rsidRDefault="002711D4" w:rsidP="0018349E">
      <w:pPr>
        <w:pStyle w:val="Heading4"/>
        <w:spacing w:before="0"/>
        <w:rPr>
          <w:rFonts w:asciiTheme="minorHAnsi" w:hAnsiTheme="minorHAnsi" w:cstheme="minorHAnsi"/>
        </w:rPr>
      </w:pPr>
      <w:r w:rsidRPr="0018349E">
        <w:rPr>
          <w:rFonts w:asciiTheme="minorHAnsi" w:hAnsiTheme="minorHAnsi" w:cstheme="minorHAnsi"/>
          <w:b/>
          <w:bCs/>
          <w:color w:val="000000"/>
        </w:rPr>
        <w:t>Easy Integration:</w:t>
      </w:r>
    </w:p>
    <w:p w14:paraId="12B85104" w14:textId="77777777" w:rsidR="002711D4" w:rsidRPr="0018349E" w:rsidRDefault="002711D4" w:rsidP="0018349E">
      <w:pPr>
        <w:pStyle w:val="NormalWeb"/>
        <w:spacing w:before="0" w:beforeAutospacing="0" w:after="0" w:afterAutospacing="0"/>
        <w:rPr>
          <w:rFonts w:asciiTheme="minorHAnsi" w:hAnsiTheme="minorHAnsi" w:cstheme="minorHAnsi"/>
          <w:sz w:val="22"/>
          <w:szCs w:val="22"/>
        </w:rPr>
      </w:pPr>
      <w:r w:rsidRPr="0018349E">
        <w:rPr>
          <w:rFonts w:asciiTheme="minorHAnsi" w:hAnsiTheme="minorHAnsi" w:cstheme="minorHAnsi"/>
          <w:color w:val="000000"/>
          <w:sz w:val="22"/>
          <w:szCs w:val="22"/>
        </w:rPr>
        <w:t>Cloud Storage Manager can be easily integrated with Azure Managed Disks and Azure File Sync, providing a unified platform for managing and monitoring storage resources.</w:t>
      </w:r>
      <w:r w:rsidRPr="0018349E">
        <w:rPr>
          <w:rFonts w:asciiTheme="minorHAnsi" w:hAnsiTheme="minorHAnsi" w:cstheme="minorHAnsi"/>
          <w:sz w:val="22"/>
          <w:szCs w:val="22"/>
        </w:rPr>
        <w:t> </w:t>
      </w:r>
    </w:p>
    <w:p w14:paraId="4408CFE2" w14:textId="77777777" w:rsidR="002711D4" w:rsidRPr="0018349E" w:rsidRDefault="002711D4" w:rsidP="008A3E56">
      <w:pPr>
        <w:pStyle w:val="NormalWeb"/>
        <w:spacing w:before="0" w:beforeAutospacing="0" w:after="0" w:afterAutospacing="0"/>
        <w:rPr>
          <w:rFonts w:asciiTheme="minorHAnsi" w:hAnsiTheme="minorHAnsi" w:cstheme="minorHAnsi"/>
          <w:sz w:val="22"/>
          <w:szCs w:val="22"/>
        </w:rPr>
      </w:pPr>
      <w:r w:rsidRPr="0018349E">
        <w:rPr>
          <w:rFonts w:asciiTheme="minorHAnsi" w:hAnsiTheme="minorHAnsi" w:cstheme="minorHAnsi"/>
          <w:color w:val="000000"/>
          <w:sz w:val="22"/>
          <w:szCs w:val="22"/>
        </w:rPr>
        <w:t>By using Cloud Storage Manager in conjunction with Azure Managed Disks and Azure File Sync, organizations can ensure they are efficiently utilizing their storage resources and minimizing costs.</w:t>
      </w:r>
    </w:p>
    <w:p w14:paraId="4225F231" w14:textId="77777777" w:rsidR="0018349E" w:rsidRDefault="0018349E" w:rsidP="008A3E56">
      <w:pPr>
        <w:pStyle w:val="Heading2"/>
        <w:spacing w:before="0" w:beforeAutospacing="0" w:after="0" w:afterAutospacing="0"/>
        <w:jc w:val="center"/>
        <w:rPr>
          <w:rFonts w:asciiTheme="minorHAnsi" w:hAnsiTheme="minorHAnsi" w:cstheme="minorHAnsi"/>
          <w:color w:val="000000"/>
          <w:sz w:val="22"/>
          <w:szCs w:val="22"/>
        </w:rPr>
      </w:pPr>
    </w:p>
    <w:p w14:paraId="3F686DC1" w14:textId="1098814C" w:rsidR="00024974" w:rsidRDefault="002711D4" w:rsidP="00024974">
      <w:pPr>
        <w:pStyle w:val="Heading2"/>
        <w:spacing w:before="0" w:beforeAutospacing="0" w:after="0" w:afterAutospacing="0"/>
        <w:jc w:val="center"/>
        <w:rPr>
          <w:rFonts w:asciiTheme="minorHAnsi" w:hAnsiTheme="minorHAnsi" w:cstheme="minorHAnsi"/>
          <w:color w:val="000000"/>
          <w:sz w:val="22"/>
          <w:szCs w:val="22"/>
        </w:rPr>
      </w:pPr>
      <w:r w:rsidRPr="0018349E">
        <w:rPr>
          <w:rFonts w:asciiTheme="minorHAnsi" w:hAnsiTheme="minorHAnsi" w:cstheme="minorHAnsi"/>
          <w:color w:val="000000"/>
          <w:sz w:val="22"/>
          <w:szCs w:val="22"/>
        </w:rPr>
        <w:t>Azure Files FAQ</w:t>
      </w:r>
    </w:p>
    <w:p w14:paraId="45A4F98E" w14:textId="65069839" w:rsidR="007856FB" w:rsidRDefault="007856FB" w:rsidP="00024974">
      <w:pPr>
        <w:pStyle w:val="Heading2"/>
        <w:spacing w:before="0" w:beforeAutospacing="0" w:after="0" w:afterAutospacing="0"/>
        <w:jc w:val="center"/>
        <w:rPr>
          <w:rFonts w:asciiTheme="minorHAnsi" w:hAnsiTheme="minorHAnsi" w:cstheme="minorHAnsi"/>
          <w:color w:val="000000"/>
          <w:sz w:val="22"/>
          <w:szCs w:val="22"/>
        </w:rPr>
      </w:pPr>
    </w:p>
    <w:tbl>
      <w:tblPr>
        <w:tblStyle w:val="TableGrid"/>
        <w:tblW w:w="9350" w:type="dxa"/>
        <w:tblLook w:val="04A0" w:firstRow="1" w:lastRow="0" w:firstColumn="1" w:lastColumn="0" w:noHBand="0" w:noVBand="1"/>
      </w:tblPr>
      <w:tblGrid>
        <w:gridCol w:w="2695"/>
        <w:gridCol w:w="6655"/>
      </w:tblGrid>
      <w:tr w:rsidR="007856FB" w14:paraId="100E6697" w14:textId="77777777" w:rsidTr="007856FB">
        <w:tc>
          <w:tcPr>
            <w:tcW w:w="2695" w:type="dxa"/>
          </w:tcPr>
          <w:p w14:paraId="3FEB2ECC" w14:textId="7CB0EBB3" w:rsidR="007856FB"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What is file sync in Azure?</w:t>
            </w:r>
          </w:p>
        </w:tc>
        <w:tc>
          <w:tcPr>
            <w:tcW w:w="6655" w:type="dxa"/>
          </w:tcPr>
          <w:p w14:paraId="05CFDB0D" w14:textId="7277F530"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Azure File Sync is a cloud-based service that enables seamless synchronization and tiering of files between on-premises Windows Servers and Azure Files, centralizing file shares while maintaining the compatibility, performance, and flexibility of a traditional file server.</w:t>
            </w:r>
          </w:p>
        </w:tc>
      </w:tr>
      <w:tr w:rsidR="007856FB" w14:paraId="5ACF417B" w14:textId="77777777" w:rsidTr="007856FB">
        <w:tc>
          <w:tcPr>
            <w:tcW w:w="2695" w:type="dxa"/>
          </w:tcPr>
          <w:p w14:paraId="13825825" w14:textId="126A4D2E" w:rsidR="007856FB"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 xml:space="preserve">How often does Azure file sync </w:t>
            </w:r>
            <w:proofErr w:type="spellStart"/>
            <w:r w:rsidRPr="0018349E">
              <w:rPr>
                <w:rFonts w:asciiTheme="minorHAnsi" w:hAnsiTheme="minorHAnsi" w:cstheme="minorHAnsi"/>
                <w:color w:val="000000"/>
                <w:sz w:val="22"/>
                <w:szCs w:val="22"/>
              </w:rPr>
              <w:t>sync</w:t>
            </w:r>
            <w:proofErr w:type="spellEnd"/>
            <w:r w:rsidRPr="0018349E">
              <w:rPr>
                <w:rFonts w:asciiTheme="minorHAnsi" w:hAnsiTheme="minorHAnsi" w:cstheme="minorHAnsi"/>
                <w:color w:val="000000"/>
                <w:sz w:val="22"/>
                <w:szCs w:val="22"/>
              </w:rPr>
              <w:t>?</w:t>
            </w:r>
          </w:p>
        </w:tc>
        <w:tc>
          <w:tcPr>
            <w:tcW w:w="6655" w:type="dxa"/>
          </w:tcPr>
          <w:p w14:paraId="0420CBE5" w14:textId="7F063928"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Azure File Sync continuously monitors changes in your on-premises file shares and synchronizes them to Azure Files. The actual sync frequency depends on factors such as file size, network bandwidth, and server load.</w:t>
            </w:r>
          </w:p>
        </w:tc>
      </w:tr>
      <w:tr w:rsidR="007856FB" w14:paraId="10CC1735" w14:textId="77777777" w:rsidTr="007856FB">
        <w:tc>
          <w:tcPr>
            <w:tcW w:w="2695" w:type="dxa"/>
          </w:tcPr>
          <w:p w14:paraId="0D28E73D" w14:textId="77E44FB0" w:rsidR="007856FB" w:rsidRPr="0018349E"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What is the difference between Azure file sync and blob storage?</w:t>
            </w:r>
          </w:p>
        </w:tc>
        <w:tc>
          <w:tcPr>
            <w:tcW w:w="6655" w:type="dxa"/>
          </w:tcPr>
          <w:p w14:paraId="5F73FD27" w14:textId="2CCBA426"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Azure File Sync is a service for synchronizing and tiering files between on-premises servers and Azure Files, while Blob Storage is a scalable object storage service designed for storing unstructured data like images, videos, and documents.</w:t>
            </w:r>
          </w:p>
        </w:tc>
      </w:tr>
      <w:tr w:rsidR="007856FB" w14:paraId="648F4155" w14:textId="77777777" w:rsidTr="007856FB">
        <w:tc>
          <w:tcPr>
            <w:tcW w:w="2695" w:type="dxa"/>
          </w:tcPr>
          <w:p w14:paraId="591835FD" w14:textId="0D40EAEB" w:rsidR="007856FB" w:rsidRPr="0018349E"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What is the difference between StorSimple and Azure file sync?</w:t>
            </w:r>
          </w:p>
        </w:tc>
        <w:tc>
          <w:tcPr>
            <w:tcW w:w="6655" w:type="dxa"/>
          </w:tcPr>
          <w:p w14:paraId="0FF5D831" w14:textId="1B651FF2"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StorSimple is a hybrid cloud storage solution that uses an on-premises appliance for storage and tiering, while Azure File Sync is a software-based solution that synchronizes files between on-premises servers and Azure Files.</w:t>
            </w:r>
          </w:p>
        </w:tc>
      </w:tr>
      <w:tr w:rsidR="007856FB" w14:paraId="521C7383" w14:textId="77777777" w:rsidTr="007856FB">
        <w:tc>
          <w:tcPr>
            <w:tcW w:w="2695" w:type="dxa"/>
          </w:tcPr>
          <w:p w14:paraId="765250B7" w14:textId="2A2A0692" w:rsidR="007856FB" w:rsidRPr="0018349E"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What is the difference between file syncing and backup service?</w:t>
            </w:r>
          </w:p>
        </w:tc>
        <w:tc>
          <w:tcPr>
            <w:tcW w:w="6655" w:type="dxa"/>
          </w:tcPr>
          <w:p w14:paraId="1DA7F3A3" w14:textId="11874E19"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 xml:space="preserve">File syncing ensures that files are consistent and </w:t>
            </w:r>
            <w:proofErr w:type="gramStart"/>
            <w:r w:rsidRPr="007856FB">
              <w:rPr>
                <w:rFonts w:asciiTheme="minorHAnsi" w:hAnsiTheme="minorHAnsi" w:cstheme="minorHAnsi"/>
                <w:b w:val="0"/>
                <w:bCs w:val="0"/>
                <w:color w:val="000000"/>
                <w:sz w:val="22"/>
                <w:szCs w:val="22"/>
              </w:rPr>
              <w:t>up-to-date</w:t>
            </w:r>
            <w:proofErr w:type="gramEnd"/>
            <w:r w:rsidRPr="007856FB">
              <w:rPr>
                <w:rFonts w:asciiTheme="minorHAnsi" w:hAnsiTheme="minorHAnsi" w:cstheme="minorHAnsi"/>
                <w:b w:val="0"/>
                <w:bCs w:val="0"/>
                <w:color w:val="000000"/>
                <w:sz w:val="22"/>
                <w:szCs w:val="22"/>
              </w:rPr>
              <w:t xml:space="preserve"> across multiple locations, while backup services create copies of files for data protection and disaster recovery purposes.</w:t>
            </w:r>
          </w:p>
        </w:tc>
      </w:tr>
      <w:tr w:rsidR="007856FB" w14:paraId="4D61C51B" w14:textId="77777777" w:rsidTr="007856FB">
        <w:tc>
          <w:tcPr>
            <w:tcW w:w="2695" w:type="dxa"/>
          </w:tcPr>
          <w:p w14:paraId="28F6739F" w14:textId="48E2443C" w:rsidR="007856FB" w:rsidRPr="0018349E"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What is the advantage of Azure files?</w:t>
            </w:r>
          </w:p>
        </w:tc>
        <w:tc>
          <w:tcPr>
            <w:tcW w:w="6655" w:type="dxa"/>
          </w:tcPr>
          <w:p w14:paraId="10BF6AEC" w14:textId="0ECBDDFE"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Azure Files offers advantages such as seamless integration with on-premises environments, support for SMB and NFS protocols, scalability, and compatibility with Azure AD DS for access control and authentication.</w:t>
            </w:r>
          </w:p>
        </w:tc>
      </w:tr>
      <w:tr w:rsidR="007856FB" w14:paraId="43855257" w14:textId="77777777" w:rsidTr="007856FB">
        <w:tc>
          <w:tcPr>
            <w:tcW w:w="2695" w:type="dxa"/>
          </w:tcPr>
          <w:p w14:paraId="533A9ADB" w14:textId="45FEBF84" w:rsidR="007856FB" w:rsidRPr="0018349E"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lastRenderedPageBreak/>
              <w:t>What is the disadvantage of Azure files?</w:t>
            </w:r>
          </w:p>
        </w:tc>
        <w:tc>
          <w:tcPr>
            <w:tcW w:w="6655" w:type="dxa"/>
          </w:tcPr>
          <w:p w14:paraId="2BA8CFC6" w14:textId="3E1002A2"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Azure Files may have higher costs compared to other storage options, and certain features like global file locking and support for certain file types are limited.</w:t>
            </w:r>
          </w:p>
        </w:tc>
      </w:tr>
      <w:tr w:rsidR="007856FB" w14:paraId="297F8282" w14:textId="77777777" w:rsidTr="007856FB">
        <w:tc>
          <w:tcPr>
            <w:tcW w:w="2695" w:type="dxa"/>
          </w:tcPr>
          <w:p w14:paraId="295ED2BA" w14:textId="3AF06391" w:rsidR="007856FB" w:rsidRPr="0018349E"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What is the limitation of Azure file storage?</w:t>
            </w:r>
          </w:p>
        </w:tc>
        <w:tc>
          <w:tcPr>
            <w:tcW w:w="6655" w:type="dxa"/>
          </w:tcPr>
          <w:p w14:paraId="202E8C78" w14:textId="0741E4E2"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Azure file storage has limitations such as a maximum share size of 100 TiB, maximum file size of 4 TiB, and certain restrictions on file types and naming conventions.</w:t>
            </w:r>
          </w:p>
        </w:tc>
      </w:tr>
      <w:tr w:rsidR="007856FB" w14:paraId="000BC8A6" w14:textId="77777777" w:rsidTr="007856FB">
        <w:tc>
          <w:tcPr>
            <w:tcW w:w="2695" w:type="dxa"/>
          </w:tcPr>
          <w:p w14:paraId="40EEFABC" w14:textId="3EA666EB" w:rsidR="007856FB" w:rsidRPr="0018349E"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What is the difference between Azure storage and Azure files?</w:t>
            </w:r>
          </w:p>
        </w:tc>
        <w:tc>
          <w:tcPr>
            <w:tcW w:w="6655" w:type="dxa"/>
          </w:tcPr>
          <w:p w14:paraId="1A9DF1A0" w14:textId="05F67863"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Azure Storage is a broader term that includes various storage services like Blob Storage, Table Storage, Queue Storage, and Azure Files, whereas Azure Files is a specific service within Azure Storage that provides fully managed file shares.</w:t>
            </w:r>
          </w:p>
        </w:tc>
      </w:tr>
      <w:tr w:rsidR="007856FB" w14:paraId="51F8BD8C" w14:textId="77777777" w:rsidTr="007856FB">
        <w:tc>
          <w:tcPr>
            <w:tcW w:w="2695" w:type="dxa"/>
          </w:tcPr>
          <w:p w14:paraId="6C1C9003" w14:textId="6595999F" w:rsidR="007856FB" w:rsidRPr="0018349E"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What are the 5 types of storage in Azure?</w:t>
            </w:r>
          </w:p>
        </w:tc>
        <w:tc>
          <w:tcPr>
            <w:tcW w:w="6655" w:type="dxa"/>
          </w:tcPr>
          <w:p w14:paraId="3B419E87" w14:textId="5B752FFA"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The 5 types of storage in Azure are Blob Storage, Table Storage, Queue Storage, Azure Files, and Azure Disks.</w:t>
            </w:r>
          </w:p>
        </w:tc>
      </w:tr>
      <w:tr w:rsidR="007856FB" w14:paraId="3DFE608A" w14:textId="77777777" w:rsidTr="007856FB">
        <w:tc>
          <w:tcPr>
            <w:tcW w:w="2695" w:type="dxa"/>
          </w:tcPr>
          <w:p w14:paraId="78B71086" w14:textId="0E6AC62E" w:rsidR="007856FB" w:rsidRPr="0018349E"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What is the difference between Azure Files and OneDrive?</w:t>
            </w:r>
          </w:p>
        </w:tc>
        <w:tc>
          <w:tcPr>
            <w:tcW w:w="6655" w:type="dxa"/>
          </w:tcPr>
          <w:p w14:paraId="3A3077F2" w14:textId="39BE64A2"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Azure Files is a fully managed file share service designed for organizations and supports SMB and NFS protocols, while OneDrive is a personal cloud storage service designed for individual users and integrates with Microsoft 365.</w:t>
            </w:r>
          </w:p>
        </w:tc>
      </w:tr>
      <w:tr w:rsidR="007856FB" w14:paraId="4D52ACBF" w14:textId="77777777" w:rsidTr="007856FB">
        <w:tc>
          <w:tcPr>
            <w:tcW w:w="2695" w:type="dxa"/>
          </w:tcPr>
          <w:p w14:paraId="3A5C5588" w14:textId="77BA07CF" w:rsidR="007856FB" w:rsidRPr="0018349E" w:rsidRDefault="007856FB" w:rsidP="007856FB">
            <w:pPr>
              <w:pStyle w:val="Heading2"/>
              <w:spacing w:before="0" w:beforeAutospacing="0" w:after="0" w:afterAutospacing="0"/>
              <w:rPr>
                <w:rFonts w:asciiTheme="minorHAnsi" w:hAnsiTheme="minorHAnsi" w:cstheme="minorHAnsi"/>
                <w:color w:val="000000"/>
                <w:sz w:val="22"/>
                <w:szCs w:val="22"/>
              </w:rPr>
            </w:pPr>
            <w:r w:rsidRPr="0018349E">
              <w:rPr>
                <w:rFonts w:asciiTheme="minorHAnsi" w:hAnsiTheme="minorHAnsi" w:cstheme="minorHAnsi"/>
                <w:color w:val="000000"/>
                <w:sz w:val="22"/>
                <w:szCs w:val="22"/>
              </w:rPr>
              <w:t>What are the 2 types of disk storage in Azure?</w:t>
            </w:r>
          </w:p>
        </w:tc>
        <w:tc>
          <w:tcPr>
            <w:tcW w:w="6655" w:type="dxa"/>
          </w:tcPr>
          <w:p w14:paraId="0635016E" w14:textId="58277A62" w:rsidR="007856FB" w:rsidRPr="007856FB" w:rsidRDefault="007856FB" w:rsidP="007856FB">
            <w:pPr>
              <w:pStyle w:val="Heading2"/>
              <w:spacing w:before="0" w:beforeAutospacing="0" w:after="0" w:afterAutospacing="0"/>
              <w:rPr>
                <w:rFonts w:asciiTheme="minorHAnsi" w:hAnsiTheme="minorHAnsi" w:cstheme="minorHAnsi"/>
                <w:b w:val="0"/>
                <w:bCs w:val="0"/>
                <w:color w:val="000000"/>
                <w:sz w:val="22"/>
                <w:szCs w:val="22"/>
              </w:rPr>
            </w:pPr>
            <w:r w:rsidRPr="007856FB">
              <w:rPr>
                <w:rFonts w:asciiTheme="minorHAnsi" w:hAnsiTheme="minorHAnsi" w:cstheme="minorHAnsi"/>
                <w:b w:val="0"/>
                <w:bCs w:val="0"/>
                <w:color w:val="000000"/>
                <w:sz w:val="22"/>
                <w:szCs w:val="22"/>
              </w:rPr>
              <w:t>The 2 types of disk storage in Azure are Managed Disks and Unmanaged Disks. Managed Disks are fully managed by Azure, while Unmanaged Disks require manual management of storage accounts.</w:t>
            </w:r>
          </w:p>
        </w:tc>
      </w:tr>
    </w:tbl>
    <w:p w14:paraId="611E35DF" w14:textId="77777777" w:rsidR="00024974" w:rsidRDefault="00024974" w:rsidP="002711D4">
      <w:pPr>
        <w:pStyle w:val="Heading1"/>
        <w:shd w:val="clear" w:color="auto" w:fill="FFFFFF"/>
        <w:spacing w:before="0" w:after="300"/>
        <w:rPr>
          <w:rFonts w:asciiTheme="minorHAnsi" w:hAnsiTheme="minorHAnsi" w:cstheme="minorHAnsi"/>
          <w:b/>
          <w:bCs/>
          <w:color w:val="353535"/>
          <w:sz w:val="22"/>
          <w:szCs w:val="22"/>
        </w:rPr>
      </w:pPr>
    </w:p>
    <w:p w14:paraId="0A073491" w14:textId="4262BDF5" w:rsidR="002711D4" w:rsidRPr="00904CD7" w:rsidRDefault="002711D4" w:rsidP="00024974">
      <w:pPr>
        <w:pStyle w:val="Heading1"/>
        <w:shd w:val="clear" w:color="auto" w:fill="FFFFFF"/>
        <w:spacing w:before="0" w:after="300"/>
        <w:jc w:val="center"/>
        <w:rPr>
          <w:rFonts w:asciiTheme="minorHAnsi" w:hAnsiTheme="minorHAnsi" w:cstheme="minorHAnsi"/>
          <w:color w:val="auto"/>
          <w:sz w:val="24"/>
          <w:szCs w:val="24"/>
        </w:rPr>
      </w:pPr>
      <w:r w:rsidRPr="00904CD7">
        <w:rPr>
          <w:rFonts w:asciiTheme="minorHAnsi" w:hAnsiTheme="minorHAnsi" w:cstheme="minorHAnsi"/>
          <w:b/>
          <w:bCs/>
          <w:color w:val="auto"/>
          <w:sz w:val="24"/>
          <w:szCs w:val="24"/>
        </w:rPr>
        <w:t>Introduction to Azure Storage Service Encryption</w:t>
      </w:r>
    </w:p>
    <w:p w14:paraId="40C18CE2" w14:textId="77777777" w:rsidR="002711D4" w:rsidRPr="00024974" w:rsidRDefault="002711D4" w:rsidP="00904CD7">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024974">
        <w:rPr>
          <w:rFonts w:asciiTheme="minorHAnsi" w:hAnsiTheme="minorHAnsi" w:cstheme="minorHAnsi"/>
          <w:color w:val="000000"/>
          <w:sz w:val="22"/>
          <w:szCs w:val="22"/>
        </w:rPr>
        <w:t>Azure Storage Service Encryption Overview</w:t>
      </w:r>
    </w:p>
    <w:p w14:paraId="5C469F2E"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Microsoft Azure is a leading cloud service provider that offers a wide range of storage solutions. One of its essential features is the Azure Storage Service Encryption (SSE) which helps organizations protect their data at rest. This article will dive deep into the world of Azure Storage Service Encryption, discussing various encryption types, their applications, and best practices for implementing encryption in your Azure storage accounts.</w:t>
      </w:r>
    </w:p>
    <w:p w14:paraId="2DAC2E0B" w14:textId="77777777" w:rsidR="00904CD7" w:rsidRDefault="00904CD7" w:rsidP="00904CD7">
      <w:pPr>
        <w:pStyle w:val="Heading3"/>
        <w:shd w:val="clear" w:color="auto" w:fill="FFFFFF"/>
        <w:spacing w:before="0"/>
        <w:jc w:val="center"/>
        <w:rPr>
          <w:rFonts w:asciiTheme="minorHAnsi" w:hAnsiTheme="minorHAnsi" w:cstheme="minorHAnsi"/>
          <w:b/>
          <w:bCs/>
          <w:color w:val="000000"/>
          <w:sz w:val="22"/>
          <w:szCs w:val="22"/>
        </w:rPr>
      </w:pPr>
    </w:p>
    <w:p w14:paraId="1C5582D4" w14:textId="72A7E294" w:rsidR="002711D4" w:rsidRPr="00904CD7" w:rsidRDefault="002711D4" w:rsidP="00904CD7">
      <w:pPr>
        <w:pStyle w:val="Heading3"/>
        <w:shd w:val="clear" w:color="auto" w:fill="FFFFFF"/>
        <w:spacing w:before="0"/>
        <w:jc w:val="center"/>
        <w:rPr>
          <w:rFonts w:asciiTheme="minorHAnsi" w:hAnsiTheme="minorHAnsi" w:cstheme="minorHAnsi"/>
          <w:b/>
          <w:bCs/>
          <w:color w:val="000000"/>
          <w:sz w:val="22"/>
          <w:szCs w:val="22"/>
        </w:rPr>
      </w:pPr>
      <w:r w:rsidRPr="00904CD7">
        <w:rPr>
          <w:rFonts w:asciiTheme="minorHAnsi" w:hAnsiTheme="minorHAnsi" w:cstheme="minorHAnsi"/>
          <w:b/>
          <w:bCs/>
          <w:color w:val="000000"/>
          <w:sz w:val="22"/>
          <w:szCs w:val="22"/>
        </w:rPr>
        <w:t>Types of Azure Storage Service Encryption</w:t>
      </w:r>
    </w:p>
    <w:p w14:paraId="1788ADB3"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Azure Storage Service Encryption can be broadly categorized into two types: server-side encryption and client-side encryption.</w:t>
      </w:r>
    </w:p>
    <w:p w14:paraId="2646B64C" w14:textId="77777777" w:rsidR="003A7D77" w:rsidRDefault="003A7D77" w:rsidP="00904CD7">
      <w:pPr>
        <w:pStyle w:val="Heading4"/>
        <w:shd w:val="clear" w:color="auto" w:fill="FFFFFF"/>
        <w:spacing w:before="0"/>
        <w:jc w:val="center"/>
        <w:rPr>
          <w:rFonts w:asciiTheme="minorHAnsi" w:hAnsiTheme="minorHAnsi" w:cstheme="minorHAnsi"/>
          <w:b/>
          <w:bCs/>
          <w:color w:val="000000"/>
        </w:rPr>
      </w:pPr>
    </w:p>
    <w:p w14:paraId="717C65B8" w14:textId="515ADFC0" w:rsidR="002711D4" w:rsidRPr="00904CD7" w:rsidRDefault="002711D4" w:rsidP="00904CD7">
      <w:pPr>
        <w:pStyle w:val="Heading4"/>
        <w:shd w:val="clear" w:color="auto" w:fill="FFFFFF"/>
        <w:spacing w:before="0"/>
        <w:jc w:val="center"/>
        <w:rPr>
          <w:rFonts w:asciiTheme="minorHAnsi" w:hAnsiTheme="minorHAnsi" w:cstheme="minorHAnsi"/>
          <w:b/>
          <w:bCs/>
          <w:color w:val="000000"/>
        </w:rPr>
      </w:pPr>
      <w:r w:rsidRPr="00904CD7">
        <w:rPr>
          <w:rFonts w:asciiTheme="minorHAnsi" w:hAnsiTheme="minorHAnsi" w:cstheme="minorHAnsi"/>
          <w:b/>
          <w:bCs/>
          <w:color w:val="000000"/>
        </w:rPr>
        <w:t>Server-side Encryption</w:t>
      </w:r>
    </w:p>
    <w:p w14:paraId="4C573ECD"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Server-side encryption refers to the process of encrypting data before it is stored on Azure’s servers. There are two primary methods for server-side encryption in Azure:</w:t>
      </w:r>
    </w:p>
    <w:p w14:paraId="155379AE" w14:textId="77777777" w:rsidR="003A7D77" w:rsidRDefault="003A7D77" w:rsidP="00904CD7">
      <w:pPr>
        <w:pStyle w:val="Heading4"/>
        <w:shd w:val="clear" w:color="auto" w:fill="FFFFFF"/>
        <w:spacing w:before="0"/>
        <w:jc w:val="center"/>
        <w:rPr>
          <w:rFonts w:asciiTheme="minorHAnsi" w:hAnsiTheme="minorHAnsi" w:cstheme="minorHAnsi"/>
          <w:b/>
          <w:bCs/>
          <w:color w:val="000000"/>
        </w:rPr>
      </w:pPr>
    </w:p>
    <w:p w14:paraId="4A111B29" w14:textId="01CC4A85" w:rsidR="002711D4" w:rsidRPr="00904CD7" w:rsidRDefault="002711D4" w:rsidP="00904CD7">
      <w:pPr>
        <w:pStyle w:val="Heading4"/>
        <w:shd w:val="clear" w:color="auto" w:fill="FFFFFF"/>
        <w:spacing w:before="0"/>
        <w:jc w:val="center"/>
        <w:rPr>
          <w:rFonts w:asciiTheme="minorHAnsi" w:hAnsiTheme="minorHAnsi" w:cstheme="minorHAnsi"/>
          <w:b/>
          <w:bCs/>
          <w:color w:val="000000"/>
        </w:rPr>
      </w:pPr>
      <w:r w:rsidRPr="00904CD7">
        <w:rPr>
          <w:rFonts w:asciiTheme="minorHAnsi" w:hAnsiTheme="minorHAnsi" w:cstheme="minorHAnsi"/>
          <w:b/>
          <w:bCs/>
          <w:color w:val="000000"/>
        </w:rPr>
        <w:t>Storage Service Encryption (SSE)</w:t>
      </w:r>
    </w:p>
    <w:p w14:paraId="0D4BC1D3"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SSE is the default encryption method provided by Azure for data at rest. It automatically encrypts data before it is written to the storage account and decrypts it when read. Azure uses 256-bit AES encryption, which is a strong industry-standard encryption algorithm.</w:t>
      </w:r>
    </w:p>
    <w:p w14:paraId="61072606" w14:textId="77777777" w:rsidR="003A7D77" w:rsidRDefault="003A7D77" w:rsidP="00904CD7">
      <w:pPr>
        <w:pStyle w:val="Heading4"/>
        <w:shd w:val="clear" w:color="auto" w:fill="FFFFFF"/>
        <w:spacing w:before="0"/>
        <w:jc w:val="center"/>
        <w:rPr>
          <w:rFonts w:asciiTheme="minorHAnsi" w:hAnsiTheme="minorHAnsi" w:cstheme="minorHAnsi"/>
          <w:b/>
          <w:bCs/>
          <w:color w:val="000000"/>
        </w:rPr>
      </w:pPr>
    </w:p>
    <w:p w14:paraId="2E576B88" w14:textId="3E6FC5E1" w:rsidR="002711D4" w:rsidRPr="00904CD7" w:rsidRDefault="002711D4" w:rsidP="00904CD7">
      <w:pPr>
        <w:pStyle w:val="Heading4"/>
        <w:shd w:val="clear" w:color="auto" w:fill="FFFFFF"/>
        <w:spacing w:before="0"/>
        <w:jc w:val="center"/>
        <w:rPr>
          <w:rFonts w:asciiTheme="minorHAnsi" w:hAnsiTheme="minorHAnsi" w:cstheme="minorHAnsi"/>
          <w:b/>
          <w:bCs/>
          <w:color w:val="000000"/>
        </w:rPr>
      </w:pPr>
      <w:r w:rsidRPr="00904CD7">
        <w:rPr>
          <w:rFonts w:asciiTheme="minorHAnsi" w:hAnsiTheme="minorHAnsi" w:cstheme="minorHAnsi"/>
          <w:b/>
          <w:bCs/>
          <w:color w:val="000000"/>
        </w:rPr>
        <w:t>Customer-managed keys (CMK)</w:t>
      </w:r>
    </w:p>
    <w:p w14:paraId="6AC51CDE"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For organizations that require more control over their encryption keys, Azure offers the option to use customer-managed keys. With CMK, you can use your own encryption keys, which are stored in Azure Key Vault, to encrypt your data. This gives you full control over key rotation and access policies.</w:t>
      </w:r>
    </w:p>
    <w:p w14:paraId="6ED65E44" w14:textId="77777777" w:rsidR="00904CD7" w:rsidRDefault="00904CD7" w:rsidP="00904CD7">
      <w:pPr>
        <w:pStyle w:val="Heading4"/>
        <w:shd w:val="clear" w:color="auto" w:fill="FFFFFF"/>
        <w:spacing w:before="0"/>
        <w:jc w:val="center"/>
        <w:rPr>
          <w:rFonts w:asciiTheme="minorHAnsi" w:hAnsiTheme="minorHAnsi" w:cstheme="minorHAnsi"/>
          <w:b/>
          <w:bCs/>
          <w:color w:val="000000"/>
        </w:rPr>
      </w:pPr>
    </w:p>
    <w:p w14:paraId="26F15009" w14:textId="7F2CA582" w:rsidR="002711D4" w:rsidRPr="00904CD7" w:rsidRDefault="002711D4" w:rsidP="00904CD7">
      <w:pPr>
        <w:pStyle w:val="Heading4"/>
        <w:shd w:val="clear" w:color="auto" w:fill="FFFFFF"/>
        <w:spacing w:before="0"/>
        <w:jc w:val="center"/>
        <w:rPr>
          <w:rFonts w:asciiTheme="minorHAnsi" w:hAnsiTheme="minorHAnsi" w:cstheme="minorHAnsi"/>
          <w:b/>
          <w:bCs/>
          <w:color w:val="000000"/>
        </w:rPr>
      </w:pPr>
      <w:r w:rsidRPr="00904CD7">
        <w:rPr>
          <w:rFonts w:asciiTheme="minorHAnsi" w:hAnsiTheme="minorHAnsi" w:cstheme="minorHAnsi"/>
          <w:b/>
          <w:bCs/>
          <w:color w:val="000000"/>
        </w:rPr>
        <w:t>Client-side Encryption</w:t>
      </w:r>
    </w:p>
    <w:p w14:paraId="12982597"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Client-side encryption involves encrypting data on the client (user’s device) before uploading it to Azure Storage. This ensures that the data is encrypted during transit and while at rest on the server. The encryption keys are managed by the user, ensuring complete control and enhanced security.</w:t>
      </w:r>
    </w:p>
    <w:p w14:paraId="4C5877B9" w14:textId="77777777" w:rsidR="00904CD7" w:rsidRDefault="00904CD7" w:rsidP="002711D4">
      <w:pPr>
        <w:pStyle w:val="Heading3"/>
        <w:shd w:val="clear" w:color="auto" w:fill="FFFFFF"/>
        <w:spacing w:before="0"/>
        <w:jc w:val="center"/>
        <w:rPr>
          <w:rFonts w:asciiTheme="minorHAnsi" w:hAnsiTheme="minorHAnsi" w:cstheme="minorHAnsi"/>
          <w:b/>
          <w:bCs/>
          <w:color w:val="000000"/>
        </w:rPr>
      </w:pPr>
    </w:p>
    <w:p w14:paraId="3E71F0F0" w14:textId="30EB423A" w:rsidR="002711D4" w:rsidRPr="00904CD7" w:rsidRDefault="002711D4" w:rsidP="002711D4">
      <w:pPr>
        <w:pStyle w:val="Heading3"/>
        <w:shd w:val="clear" w:color="auto" w:fill="FFFFFF"/>
        <w:spacing w:before="0"/>
        <w:jc w:val="center"/>
        <w:rPr>
          <w:rFonts w:asciiTheme="minorHAnsi" w:hAnsiTheme="minorHAnsi" w:cstheme="minorHAnsi"/>
          <w:b/>
          <w:bCs/>
          <w:color w:val="000000"/>
          <w:sz w:val="22"/>
          <w:szCs w:val="22"/>
        </w:rPr>
      </w:pPr>
      <w:r w:rsidRPr="00904CD7">
        <w:rPr>
          <w:rFonts w:asciiTheme="minorHAnsi" w:hAnsiTheme="minorHAnsi" w:cstheme="minorHAnsi"/>
          <w:b/>
          <w:bCs/>
          <w:color w:val="000000"/>
          <w:sz w:val="22"/>
          <w:szCs w:val="22"/>
        </w:rPr>
        <w:t>Azure Storage Service Encryption for Different Storage Accounts</w:t>
      </w:r>
    </w:p>
    <w:p w14:paraId="3434FB55" w14:textId="4FE6C8E2" w:rsidR="002711D4" w:rsidRPr="00904CD7" w:rsidRDefault="002711D4" w:rsidP="002711D4">
      <w:pPr>
        <w:pStyle w:val="NormalWeb"/>
        <w:shd w:val="clear" w:color="auto" w:fill="FFFFFF"/>
        <w:spacing w:before="0" w:beforeAutospacing="0" w:after="45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Azure Storage Service Encryption can be applied to different types of storage accounts, including </w:t>
      </w:r>
      <w:hyperlink r:id="rId114" w:history="1">
        <w:r w:rsidRPr="00904CD7">
          <w:rPr>
            <w:rStyle w:val="Hyperlink"/>
            <w:rFonts w:asciiTheme="minorHAnsi" w:hAnsiTheme="minorHAnsi" w:cstheme="minorHAnsi"/>
            <w:color w:val="ED564B"/>
            <w:sz w:val="22"/>
            <w:szCs w:val="22"/>
          </w:rPr>
          <w:t>Blob Storage</w:t>
        </w:r>
      </w:hyperlink>
      <w:r w:rsidRPr="00904CD7">
        <w:rPr>
          <w:rFonts w:asciiTheme="minorHAnsi" w:hAnsiTheme="minorHAnsi" w:cstheme="minorHAnsi"/>
          <w:color w:val="000000"/>
          <w:sz w:val="22"/>
          <w:szCs w:val="22"/>
        </w:rPr>
        <w:t>, </w:t>
      </w:r>
      <w:hyperlink r:id="rId115" w:history="1">
        <w:r w:rsidRPr="00904CD7">
          <w:rPr>
            <w:rStyle w:val="Hyperlink"/>
            <w:rFonts w:asciiTheme="minorHAnsi" w:hAnsiTheme="minorHAnsi" w:cstheme="minorHAnsi"/>
            <w:color w:val="ED564B"/>
            <w:sz w:val="22"/>
            <w:szCs w:val="22"/>
          </w:rPr>
          <w:t>File Storage</w:t>
        </w:r>
      </w:hyperlink>
      <w:r w:rsidRPr="00904CD7">
        <w:rPr>
          <w:rFonts w:asciiTheme="minorHAnsi" w:hAnsiTheme="minorHAnsi" w:cstheme="minorHAnsi"/>
          <w:color w:val="000000"/>
          <w:sz w:val="22"/>
          <w:szCs w:val="22"/>
        </w:rPr>
        <w:t>, </w:t>
      </w:r>
      <w:hyperlink r:id="rId116" w:history="1">
        <w:r w:rsidRPr="00904CD7">
          <w:rPr>
            <w:rStyle w:val="Hyperlink"/>
            <w:rFonts w:asciiTheme="minorHAnsi" w:hAnsiTheme="minorHAnsi" w:cstheme="minorHAnsi"/>
            <w:color w:val="ED564B"/>
            <w:sz w:val="22"/>
            <w:szCs w:val="22"/>
          </w:rPr>
          <w:t>Queue Storage</w:t>
        </w:r>
      </w:hyperlink>
      <w:r w:rsidRPr="00904CD7">
        <w:rPr>
          <w:rFonts w:asciiTheme="minorHAnsi" w:hAnsiTheme="minorHAnsi" w:cstheme="minorHAnsi"/>
          <w:color w:val="000000"/>
          <w:sz w:val="22"/>
          <w:szCs w:val="22"/>
        </w:rPr>
        <w:t>, and </w:t>
      </w:r>
      <w:hyperlink r:id="rId117" w:history="1">
        <w:r w:rsidRPr="00904CD7">
          <w:rPr>
            <w:rStyle w:val="Hyperlink"/>
            <w:rFonts w:asciiTheme="minorHAnsi" w:hAnsiTheme="minorHAnsi" w:cstheme="minorHAnsi"/>
            <w:color w:val="ED564B"/>
            <w:sz w:val="22"/>
            <w:szCs w:val="22"/>
          </w:rPr>
          <w:t>Table Storage.</w:t>
        </w:r>
      </w:hyperlink>
    </w:p>
    <w:p w14:paraId="6F9AC50A" w14:textId="77777777" w:rsidR="002711D4" w:rsidRPr="00904CD7" w:rsidRDefault="002711D4" w:rsidP="00904CD7">
      <w:pPr>
        <w:pStyle w:val="Heading4"/>
        <w:shd w:val="clear" w:color="auto" w:fill="FFFFFF"/>
        <w:spacing w:before="0"/>
        <w:rPr>
          <w:rFonts w:asciiTheme="minorHAnsi" w:hAnsiTheme="minorHAnsi" w:cstheme="minorHAnsi"/>
          <w:color w:val="353535"/>
        </w:rPr>
      </w:pPr>
      <w:r w:rsidRPr="00904CD7">
        <w:rPr>
          <w:rFonts w:asciiTheme="minorHAnsi" w:hAnsiTheme="minorHAnsi" w:cstheme="minorHAnsi"/>
          <w:b/>
          <w:bCs/>
          <w:color w:val="000000"/>
        </w:rPr>
        <w:t>Blob Storage</w:t>
      </w:r>
    </w:p>
    <w:p w14:paraId="1F8616AF"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Blob storage is used for storing large, unstructured data such as images, videos, and documents. SSE for Azure Blob Storage encrypts block blobs, append blobs, and page blobs, ensuring data protection at rest.</w:t>
      </w:r>
    </w:p>
    <w:p w14:paraId="7620E966" w14:textId="77777777" w:rsidR="002711D4" w:rsidRPr="00904CD7" w:rsidRDefault="002711D4" w:rsidP="00904CD7">
      <w:pPr>
        <w:pStyle w:val="Heading4"/>
        <w:shd w:val="clear" w:color="auto" w:fill="FFFFFF"/>
        <w:spacing w:before="0"/>
        <w:rPr>
          <w:rFonts w:asciiTheme="minorHAnsi" w:hAnsiTheme="minorHAnsi" w:cstheme="minorHAnsi"/>
          <w:color w:val="353535"/>
        </w:rPr>
      </w:pPr>
      <w:r w:rsidRPr="00904CD7">
        <w:rPr>
          <w:rFonts w:asciiTheme="minorHAnsi" w:hAnsiTheme="minorHAnsi" w:cstheme="minorHAnsi"/>
          <w:b/>
          <w:bCs/>
          <w:color w:val="000000"/>
        </w:rPr>
        <w:t>File Storage</w:t>
      </w:r>
    </w:p>
    <w:p w14:paraId="67A6E63D"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Azure File Storage is a managed file share service that can be accessed using the standard Server Message Block (SMB) protocol. Encryption for Azure File Storage is available for both SSE and CMK, protecting your files from unauthorized access.</w:t>
      </w:r>
    </w:p>
    <w:p w14:paraId="08DB997D" w14:textId="77777777" w:rsidR="002711D4" w:rsidRPr="00904CD7" w:rsidRDefault="002711D4" w:rsidP="00904CD7">
      <w:pPr>
        <w:pStyle w:val="Heading4"/>
        <w:shd w:val="clear" w:color="auto" w:fill="FFFFFF"/>
        <w:spacing w:before="0"/>
        <w:rPr>
          <w:rFonts w:asciiTheme="minorHAnsi" w:hAnsiTheme="minorHAnsi" w:cstheme="minorHAnsi"/>
          <w:color w:val="353535"/>
        </w:rPr>
      </w:pPr>
      <w:r w:rsidRPr="00904CD7">
        <w:rPr>
          <w:rFonts w:asciiTheme="minorHAnsi" w:hAnsiTheme="minorHAnsi" w:cstheme="minorHAnsi"/>
          <w:b/>
          <w:bCs/>
          <w:color w:val="000000"/>
        </w:rPr>
        <w:t>Queue Storage</w:t>
      </w:r>
    </w:p>
    <w:p w14:paraId="6B9C1664"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Queue storage is a service for storing large numbers of messages. Encryption for Azure Queue Storage is available through SSE, securing your message data at rest.</w:t>
      </w:r>
    </w:p>
    <w:p w14:paraId="5E13ED31" w14:textId="77777777" w:rsidR="002711D4" w:rsidRPr="00904CD7" w:rsidRDefault="002711D4" w:rsidP="00904CD7">
      <w:pPr>
        <w:pStyle w:val="Heading4"/>
        <w:shd w:val="clear" w:color="auto" w:fill="FFFFFF"/>
        <w:spacing w:before="0"/>
        <w:rPr>
          <w:rFonts w:asciiTheme="minorHAnsi" w:hAnsiTheme="minorHAnsi" w:cstheme="minorHAnsi"/>
          <w:color w:val="353535"/>
        </w:rPr>
      </w:pPr>
      <w:r w:rsidRPr="00904CD7">
        <w:rPr>
          <w:rFonts w:asciiTheme="minorHAnsi" w:hAnsiTheme="minorHAnsi" w:cstheme="minorHAnsi"/>
          <w:b/>
          <w:bCs/>
          <w:color w:val="000000"/>
        </w:rPr>
        <w:t>Table Storage</w:t>
      </w:r>
    </w:p>
    <w:p w14:paraId="3D7F5C2C"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Azure Table Storage is a NoSQL data store for structured data. Azure Table Storage encryption is available through SSE, ensuring the protection of your data at rest.</w:t>
      </w:r>
    </w:p>
    <w:p w14:paraId="400C0585" w14:textId="77777777" w:rsidR="00904CD7" w:rsidRPr="00904CD7" w:rsidRDefault="00904CD7" w:rsidP="002711D4">
      <w:pPr>
        <w:pStyle w:val="Heading3"/>
        <w:shd w:val="clear" w:color="auto" w:fill="FFFFFF"/>
        <w:spacing w:before="0"/>
        <w:jc w:val="center"/>
        <w:rPr>
          <w:rFonts w:asciiTheme="minorHAnsi" w:hAnsiTheme="minorHAnsi" w:cstheme="minorHAnsi"/>
          <w:color w:val="000000"/>
          <w:sz w:val="22"/>
          <w:szCs w:val="22"/>
        </w:rPr>
      </w:pPr>
    </w:p>
    <w:p w14:paraId="59FFE8FD" w14:textId="51D3A920" w:rsidR="002711D4" w:rsidRPr="00904CD7" w:rsidRDefault="002711D4" w:rsidP="002711D4">
      <w:pPr>
        <w:pStyle w:val="Heading3"/>
        <w:shd w:val="clear" w:color="auto" w:fill="FFFFFF"/>
        <w:spacing w:before="0"/>
        <w:jc w:val="center"/>
        <w:rPr>
          <w:rFonts w:asciiTheme="minorHAnsi" w:hAnsiTheme="minorHAnsi" w:cstheme="minorHAnsi"/>
          <w:b/>
          <w:bCs/>
          <w:color w:val="000000"/>
          <w:sz w:val="22"/>
          <w:szCs w:val="22"/>
        </w:rPr>
      </w:pPr>
      <w:r w:rsidRPr="00904CD7">
        <w:rPr>
          <w:rFonts w:asciiTheme="minorHAnsi" w:hAnsiTheme="minorHAnsi" w:cstheme="minorHAnsi"/>
          <w:b/>
          <w:bCs/>
          <w:color w:val="000000"/>
          <w:sz w:val="22"/>
          <w:szCs w:val="22"/>
        </w:rPr>
        <w:t>Azure Storage Service Encryption Best Practices</w:t>
      </w:r>
    </w:p>
    <w:p w14:paraId="499A060E" w14:textId="77777777" w:rsidR="002711D4" w:rsidRPr="00904CD7" w:rsidRDefault="002711D4" w:rsidP="00904CD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To ensure the highest level of security for your data in Azure Storage, follow these encryption best practices:</w:t>
      </w:r>
    </w:p>
    <w:p w14:paraId="34E72040" w14:textId="77777777" w:rsidR="002711D4" w:rsidRPr="00904CD7" w:rsidRDefault="002711D4" w:rsidP="003C5DD3">
      <w:pPr>
        <w:numPr>
          <w:ilvl w:val="0"/>
          <w:numId w:val="43"/>
        </w:numPr>
        <w:shd w:val="clear" w:color="auto" w:fill="FFFFFF"/>
        <w:spacing w:after="0" w:line="315" w:lineRule="atLeast"/>
        <w:rPr>
          <w:rFonts w:cstheme="minorHAnsi"/>
          <w:color w:val="353535"/>
        </w:rPr>
      </w:pPr>
      <w:r w:rsidRPr="00904CD7">
        <w:rPr>
          <w:rFonts w:cstheme="minorHAnsi"/>
          <w:color w:val="000000"/>
        </w:rPr>
        <w:t>Use server-side encryption (SSE) for data at rest by default, as it is automatically enabled and managed by Azure.</w:t>
      </w:r>
    </w:p>
    <w:p w14:paraId="21CD16F0" w14:textId="77777777" w:rsidR="002711D4" w:rsidRPr="00904CD7" w:rsidRDefault="002711D4" w:rsidP="003C5DD3">
      <w:pPr>
        <w:numPr>
          <w:ilvl w:val="0"/>
          <w:numId w:val="43"/>
        </w:numPr>
        <w:shd w:val="clear" w:color="auto" w:fill="FFFFFF"/>
        <w:spacing w:after="0" w:line="315" w:lineRule="atLeast"/>
        <w:rPr>
          <w:rFonts w:cstheme="minorHAnsi"/>
          <w:color w:val="353535"/>
        </w:rPr>
      </w:pPr>
      <w:r w:rsidRPr="00904CD7">
        <w:rPr>
          <w:rFonts w:cstheme="minorHAnsi"/>
          <w:color w:val="000000"/>
        </w:rPr>
        <w:t>If you require more control over your encryption keys, opt for customer-managed keys (CMK) and store them securely in Azure Key Vault.</w:t>
      </w:r>
    </w:p>
    <w:p w14:paraId="53F5A6F0" w14:textId="77777777" w:rsidR="002711D4" w:rsidRPr="00904CD7" w:rsidRDefault="002711D4" w:rsidP="003C5DD3">
      <w:pPr>
        <w:numPr>
          <w:ilvl w:val="0"/>
          <w:numId w:val="43"/>
        </w:numPr>
        <w:shd w:val="clear" w:color="auto" w:fill="FFFFFF"/>
        <w:spacing w:after="0" w:line="315" w:lineRule="atLeast"/>
        <w:rPr>
          <w:rFonts w:cstheme="minorHAnsi"/>
          <w:color w:val="353535"/>
        </w:rPr>
      </w:pPr>
      <w:r w:rsidRPr="00904CD7">
        <w:rPr>
          <w:rFonts w:cstheme="minorHAnsi"/>
          <w:color w:val="000000"/>
        </w:rPr>
        <w:t>For sensitive data or additional security, consider implementing client-side encryption before uploading data to Azure Storage.</w:t>
      </w:r>
    </w:p>
    <w:p w14:paraId="12123668" w14:textId="77777777" w:rsidR="002711D4" w:rsidRPr="00904CD7" w:rsidRDefault="002711D4" w:rsidP="003C5DD3">
      <w:pPr>
        <w:numPr>
          <w:ilvl w:val="0"/>
          <w:numId w:val="43"/>
        </w:numPr>
        <w:shd w:val="clear" w:color="auto" w:fill="FFFFFF"/>
        <w:spacing w:after="0" w:line="315" w:lineRule="atLeast"/>
        <w:rPr>
          <w:rFonts w:cstheme="minorHAnsi"/>
          <w:color w:val="353535"/>
        </w:rPr>
      </w:pPr>
      <w:r w:rsidRPr="00904CD7">
        <w:rPr>
          <w:rFonts w:cstheme="minorHAnsi"/>
          <w:color w:val="000000"/>
        </w:rPr>
        <w:t>Regularly rotate your encryption keys, especially when using customer-managed keys, to minimize the risk of unauthorized access.</w:t>
      </w:r>
    </w:p>
    <w:p w14:paraId="5FBDF8DD" w14:textId="77777777" w:rsidR="002711D4" w:rsidRPr="00904CD7" w:rsidRDefault="002711D4" w:rsidP="003C5DD3">
      <w:pPr>
        <w:numPr>
          <w:ilvl w:val="0"/>
          <w:numId w:val="43"/>
        </w:numPr>
        <w:shd w:val="clear" w:color="auto" w:fill="FFFFFF"/>
        <w:spacing w:after="0" w:line="315" w:lineRule="atLeast"/>
        <w:rPr>
          <w:rFonts w:cstheme="minorHAnsi"/>
          <w:color w:val="353535"/>
        </w:rPr>
      </w:pPr>
      <w:r w:rsidRPr="00904CD7">
        <w:rPr>
          <w:rFonts w:cstheme="minorHAnsi"/>
          <w:color w:val="000000"/>
        </w:rPr>
        <w:t>Implement proper access controls and policies for both your storage accounts and Azure Key Vault to ensure only authorized users have access to your encrypted data.</w:t>
      </w:r>
    </w:p>
    <w:p w14:paraId="6377C87F" w14:textId="77777777" w:rsidR="003A7D77" w:rsidRDefault="003A7D77" w:rsidP="002711D4">
      <w:pPr>
        <w:pStyle w:val="Heading3"/>
        <w:shd w:val="clear" w:color="auto" w:fill="FFFFFF"/>
        <w:spacing w:before="0"/>
        <w:jc w:val="center"/>
        <w:rPr>
          <w:rFonts w:asciiTheme="minorHAnsi" w:hAnsiTheme="minorHAnsi" w:cstheme="minorHAnsi"/>
          <w:b/>
          <w:bCs/>
          <w:color w:val="000000"/>
        </w:rPr>
      </w:pPr>
    </w:p>
    <w:p w14:paraId="448C0E00" w14:textId="5606F1D1" w:rsidR="002711D4" w:rsidRPr="003A7D77" w:rsidRDefault="002711D4" w:rsidP="003A7D77">
      <w:pPr>
        <w:pStyle w:val="Heading3"/>
        <w:shd w:val="clear" w:color="auto" w:fill="FFFFFF"/>
        <w:spacing w:before="0"/>
        <w:jc w:val="center"/>
        <w:rPr>
          <w:rFonts w:asciiTheme="minorHAnsi" w:hAnsiTheme="minorHAnsi" w:cstheme="minorHAnsi"/>
          <w:b/>
          <w:bCs/>
          <w:color w:val="000000"/>
        </w:rPr>
      </w:pPr>
      <w:r w:rsidRPr="003A7D77">
        <w:rPr>
          <w:rFonts w:asciiTheme="minorHAnsi" w:hAnsiTheme="minorHAnsi" w:cstheme="minorHAnsi"/>
          <w:b/>
          <w:bCs/>
          <w:color w:val="000000"/>
        </w:rPr>
        <w:t>Cost Implications of Azure Storage Service Encryption</w:t>
      </w:r>
    </w:p>
    <w:p w14:paraId="4A08FE0C" w14:textId="77777777" w:rsidR="003A7D77" w:rsidRDefault="003A7D77" w:rsidP="003A7D77">
      <w:pPr>
        <w:pStyle w:val="NormalWeb"/>
        <w:shd w:val="clear" w:color="auto" w:fill="FFFFFF"/>
        <w:spacing w:before="0" w:beforeAutospacing="0" w:after="0" w:afterAutospacing="0"/>
        <w:rPr>
          <w:rFonts w:asciiTheme="minorHAnsi" w:hAnsiTheme="minorHAnsi" w:cstheme="minorHAnsi"/>
          <w:color w:val="000000"/>
          <w:sz w:val="22"/>
          <w:szCs w:val="22"/>
        </w:rPr>
      </w:pPr>
    </w:p>
    <w:p w14:paraId="4C01EF8A" w14:textId="6A4A937C" w:rsidR="002711D4" w:rsidRPr="00904CD7" w:rsidRDefault="002711D4" w:rsidP="003A7D7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Azure Storage Service Encryption using SSE is included in the cost of your storage account, meaning you don’t have to pay extra for this encryption method. However, if you choose to use customer-managed keys (CMK), there may be additional costs associated with the Azure Key Vault services, such as key storage, key operations, and data transfer fees.</w:t>
      </w:r>
    </w:p>
    <w:p w14:paraId="782E4F68" w14:textId="77777777" w:rsidR="003A7D77" w:rsidRDefault="003A7D77" w:rsidP="003A7D77">
      <w:pPr>
        <w:pStyle w:val="Heading3"/>
        <w:shd w:val="clear" w:color="auto" w:fill="FFFFFF"/>
        <w:spacing w:before="0"/>
        <w:jc w:val="center"/>
        <w:rPr>
          <w:rFonts w:asciiTheme="minorHAnsi" w:hAnsiTheme="minorHAnsi" w:cstheme="minorHAnsi"/>
          <w:b/>
          <w:bCs/>
          <w:color w:val="000000"/>
          <w:sz w:val="22"/>
          <w:szCs w:val="22"/>
        </w:rPr>
      </w:pPr>
    </w:p>
    <w:p w14:paraId="014F5D4C" w14:textId="3048E963" w:rsidR="002711D4" w:rsidRPr="003A7D77" w:rsidRDefault="002711D4" w:rsidP="003A7D77">
      <w:pPr>
        <w:pStyle w:val="Heading3"/>
        <w:shd w:val="clear" w:color="auto" w:fill="FFFFFF"/>
        <w:spacing w:before="0"/>
        <w:jc w:val="center"/>
        <w:rPr>
          <w:rFonts w:asciiTheme="minorHAnsi" w:hAnsiTheme="minorHAnsi" w:cstheme="minorHAnsi"/>
          <w:b/>
          <w:bCs/>
          <w:color w:val="000000"/>
          <w:sz w:val="22"/>
          <w:szCs w:val="22"/>
        </w:rPr>
      </w:pPr>
      <w:r w:rsidRPr="003A7D77">
        <w:rPr>
          <w:rFonts w:asciiTheme="minorHAnsi" w:hAnsiTheme="minorHAnsi" w:cstheme="minorHAnsi"/>
          <w:b/>
          <w:bCs/>
          <w:color w:val="000000"/>
          <w:sz w:val="22"/>
          <w:szCs w:val="22"/>
        </w:rPr>
        <w:t>Comparison with Other Cloud Storage Providers</w:t>
      </w:r>
    </w:p>
    <w:p w14:paraId="4F028F86" w14:textId="77777777" w:rsidR="003A7D77" w:rsidRDefault="003A7D77" w:rsidP="003A7D77">
      <w:pPr>
        <w:pStyle w:val="NormalWeb"/>
        <w:shd w:val="clear" w:color="auto" w:fill="FFFFFF"/>
        <w:spacing w:before="0" w:beforeAutospacing="0" w:after="0" w:afterAutospacing="0"/>
        <w:rPr>
          <w:rFonts w:asciiTheme="minorHAnsi" w:hAnsiTheme="minorHAnsi" w:cstheme="minorHAnsi"/>
          <w:color w:val="000000"/>
          <w:sz w:val="22"/>
          <w:szCs w:val="22"/>
        </w:rPr>
      </w:pPr>
    </w:p>
    <w:p w14:paraId="5CBAF01E" w14:textId="28DD5B41" w:rsidR="002711D4" w:rsidRPr="00904CD7" w:rsidRDefault="002711D4" w:rsidP="003A7D7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Other major cloud storage providers, such as </w:t>
      </w:r>
      <w:hyperlink r:id="rId118" w:history="1">
        <w:r w:rsidRPr="00904CD7">
          <w:rPr>
            <w:rStyle w:val="Hyperlink"/>
            <w:rFonts w:asciiTheme="minorHAnsi" w:hAnsiTheme="minorHAnsi" w:cstheme="minorHAnsi"/>
            <w:color w:val="ED564B"/>
            <w:sz w:val="22"/>
            <w:szCs w:val="22"/>
          </w:rPr>
          <w:t>Amazon Web Services (AWS)</w:t>
        </w:r>
      </w:hyperlink>
      <w:r w:rsidRPr="00904CD7">
        <w:rPr>
          <w:rFonts w:asciiTheme="minorHAnsi" w:hAnsiTheme="minorHAnsi" w:cstheme="minorHAnsi"/>
          <w:color w:val="000000"/>
          <w:sz w:val="22"/>
          <w:szCs w:val="22"/>
        </w:rPr>
        <w:t> and </w:t>
      </w:r>
      <w:hyperlink r:id="rId119" w:history="1">
        <w:r w:rsidRPr="00904CD7">
          <w:rPr>
            <w:rStyle w:val="Hyperlink"/>
            <w:rFonts w:asciiTheme="minorHAnsi" w:hAnsiTheme="minorHAnsi" w:cstheme="minorHAnsi"/>
            <w:color w:val="ED564B"/>
            <w:sz w:val="22"/>
            <w:szCs w:val="22"/>
          </w:rPr>
          <w:t>Google Cloud Platform (GCP)</w:t>
        </w:r>
      </w:hyperlink>
      <w:r w:rsidRPr="00904CD7">
        <w:rPr>
          <w:rFonts w:asciiTheme="minorHAnsi" w:hAnsiTheme="minorHAnsi" w:cstheme="minorHAnsi"/>
          <w:color w:val="000000"/>
          <w:sz w:val="22"/>
          <w:szCs w:val="22"/>
        </w:rPr>
        <w:t>, also offer similar encryption options for their storage services. Both AWS and GCP provide server-side encryption with service-managed keys and customer-managed keys, as well as client-side encryption options. The choice between Azure and its competitors should be based on factors like integration with existing infrastructure, overall cost, and specific features required by your organization.</w:t>
      </w:r>
    </w:p>
    <w:p w14:paraId="0A9AA1FE" w14:textId="01AF04C5" w:rsidR="002711D4" w:rsidRPr="003A7D77" w:rsidRDefault="002711D4" w:rsidP="003A7D77">
      <w:pPr>
        <w:pStyle w:val="Heading3"/>
        <w:shd w:val="clear" w:color="auto" w:fill="FFFFFF"/>
        <w:spacing w:before="0"/>
        <w:jc w:val="center"/>
        <w:rPr>
          <w:rFonts w:asciiTheme="minorHAnsi" w:hAnsiTheme="minorHAnsi" w:cstheme="minorHAnsi"/>
          <w:b/>
          <w:bCs/>
          <w:color w:val="000000"/>
        </w:rPr>
      </w:pPr>
      <w:r w:rsidRPr="003A7D77">
        <w:rPr>
          <w:rFonts w:asciiTheme="minorHAnsi" w:hAnsiTheme="minorHAnsi" w:cstheme="minorHAnsi"/>
          <w:b/>
          <w:bCs/>
          <w:color w:val="000000"/>
        </w:rPr>
        <w:t>Conclusion</w:t>
      </w:r>
    </w:p>
    <w:p w14:paraId="3256AE18" w14:textId="77777777" w:rsidR="003A7D77" w:rsidRPr="003A7D77" w:rsidRDefault="003A7D77" w:rsidP="003A7D77">
      <w:pPr>
        <w:spacing w:after="0"/>
      </w:pPr>
    </w:p>
    <w:p w14:paraId="69454C36" w14:textId="77777777" w:rsidR="002711D4" w:rsidRPr="00904CD7" w:rsidRDefault="002711D4" w:rsidP="003A7D77">
      <w:pPr>
        <w:pStyle w:val="NormalWeb"/>
        <w:shd w:val="clear" w:color="auto" w:fill="FFFFFF"/>
        <w:spacing w:before="0" w:beforeAutospacing="0" w:after="0" w:afterAutospacing="0"/>
        <w:rPr>
          <w:rFonts w:asciiTheme="minorHAnsi" w:hAnsiTheme="minorHAnsi" w:cstheme="minorHAnsi"/>
          <w:color w:val="353535"/>
          <w:sz w:val="22"/>
          <w:szCs w:val="22"/>
        </w:rPr>
      </w:pPr>
      <w:r w:rsidRPr="00904CD7">
        <w:rPr>
          <w:rFonts w:asciiTheme="minorHAnsi" w:hAnsiTheme="minorHAnsi" w:cstheme="minorHAnsi"/>
          <w:color w:val="000000"/>
          <w:sz w:val="22"/>
          <w:szCs w:val="22"/>
        </w:rPr>
        <w:t>Azure Storage Service Encryption is an essential feature for organizations that want to ensure the protection of their data at rest. By understanding the different encryption methods available, such as server-side and client-side encryption, and implementing best practices, organizations can achieve a high level of data security in their Azure storage accounts.</w:t>
      </w:r>
    </w:p>
    <w:p w14:paraId="2289A3A3" w14:textId="1618FECC" w:rsidR="002711D4" w:rsidRDefault="002711D4" w:rsidP="003A7D77">
      <w:pPr>
        <w:shd w:val="clear" w:color="auto" w:fill="FFFFFF"/>
        <w:spacing w:after="0"/>
        <w:jc w:val="center"/>
        <w:rPr>
          <w:rFonts w:ascii="Raleway" w:hAnsi="Raleway" w:cs="Times New Roman"/>
          <w:color w:val="353535"/>
          <w:sz w:val="21"/>
          <w:szCs w:val="21"/>
        </w:rPr>
      </w:pPr>
    </w:p>
    <w:p w14:paraId="15576CE6" w14:textId="77777777" w:rsidR="002711D4" w:rsidRPr="003A7D77" w:rsidRDefault="002711D4" w:rsidP="002711D4">
      <w:pPr>
        <w:pStyle w:val="Heading3"/>
        <w:shd w:val="clear" w:color="auto" w:fill="FFFFFF"/>
        <w:spacing w:before="0"/>
        <w:jc w:val="center"/>
        <w:rPr>
          <w:rFonts w:ascii="Arial" w:hAnsi="Arial" w:cs="Arial"/>
          <w:b/>
          <w:bCs/>
          <w:color w:val="000000"/>
        </w:rPr>
      </w:pPr>
      <w:r w:rsidRPr="003A7D77">
        <w:rPr>
          <w:rFonts w:ascii="Arial" w:hAnsi="Arial" w:cs="Arial"/>
          <w:b/>
          <w:bCs/>
          <w:color w:val="000000"/>
        </w:rPr>
        <w:t>FAQs</w:t>
      </w:r>
    </w:p>
    <w:p w14:paraId="55F96E5F" w14:textId="208F47E0" w:rsidR="002711D4" w:rsidRPr="003A7D77" w:rsidRDefault="002711D4" w:rsidP="003A7D77">
      <w:pPr>
        <w:pStyle w:val="Heading4"/>
        <w:shd w:val="clear" w:color="auto" w:fill="FFFFFF"/>
        <w:spacing w:before="0"/>
        <w:rPr>
          <w:rFonts w:asciiTheme="minorHAnsi" w:hAnsiTheme="minorHAnsi" w:cstheme="minorHAnsi"/>
          <w:i w:val="0"/>
          <w:iCs w:val="0"/>
          <w:color w:val="auto"/>
        </w:rPr>
      </w:pPr>
      <w:r w:rsidRPr="003A7D77">
        <w:rPr>
          <w:rStyle w:val="Strong"/>
          <w:rFonts w:asciiTheme="minorHAnsi" w:hAnsiTheme="minorHAnsi" w:cstheme="minorHAnsi"/>
          <w:b w:val="0"/>
          <w:bCs w:val="0"/>
          <w:i w:val="0"/>
          <w:iCs w:val="0"/>
          <w:color w:val="auto"/>
        </w:rPr>
        <w:t>Is Azure Storage Service Encryption enabled by default?</w:t>
      </w:r>
    </w:p>
    <w:p w14:paraId="5D0C22E7" w14:textId="77777777" w:rsidR="002711D4" w:rsidRPr="003A7D77" w:rsidRDefault="002711D4" w:rsidP="003A7D77">
      <w:pPr>
        <w:pStyle w:val="NormalWeb"/>
        <w:shd w:val="clear" w:color="auto" w:fill="FFFFFF"/>
        <w:spacing w:before="0" w:beforeAutospacing="0" w:after="0" w:afterAutospacing="0"/>
        <w:rPr>
          <w:rFonts w:asciiTheme="minorHAnsi" w:hAnsiTheme="minorHAnsi" w:cstheme="minorHAnsi"/>
          <w:sz w:val="22"/>
          <w:szCs w:val="22"/>
        </w:rPr>
      </w:pPr>
      <w:r w:rsidRPr="003A7D77">
        <w:rPr>
          <w:rFonts w:asciiTheme="minorHAnsi" w:hAnsiTheme="minorHAnsi" w:cstheme="minorHAnsi"/>
          <w:sz w:val="22"/>
          <w:szCs w:val="22"/>
        </w:rPr>
        <w:t>Yes, server-side encryption with Storage Service Encryption (SSE) is enabled by default for all new storage accounts in Azure.</w:t>
      </w:r>
    </w:p>
    <w:p w14:paraId="10944726" w14:textId="77777777" w:rsidR="003A7D77" w:rsidRDefault="003A7D77" w:rsidP="003A7D77">
      <w:pPr>
        <w:pStyle w:val="Heading4"/>
        <w:shd w:val="clear" w:color="auto" w:fill="FFFFFF"/>
        <w:spacing w:before="0"/>
        <w:rPr>
          <w:rStyle w:val="Strong"/>
          <w:rFonts w:asciiTheme="minorHAnsi" w:hAnsiTheme="minorHAnsi" w:cstheme="minorHAnsi"/>
          <w:b w:val="0"/>
          <w:bCs w:val="0"/>
          <w:i w:val="0"/>
          <w:iCs w:val="0"/>
          <w:color w:val="auto"/>
        </w:rPr>
      </w:pPr>
    </w:p>
    <w:p w14:paraId="35A3E371" w14:textId="0438C2C2" w:rsidR="002711D4" w:rsidRPr="003A7D77" w:rsidRDefault="002711D4" w:rsidP="003A7D77">
      <w:pPr>
        <w:pStyle w:val="Heading4"/>
        <w:shd w:val="clear" w:color="auto" w:fill="FFFFFF"/>
        <w:spacing w:before="0"/>
        <w:rPr>
          <w:rFonts w:asciiTheme="minorHAnsi" w:hAnsiTheme="minorHAnsi" w:cstheme="minorHAnsi"/>
          <w:i w:val="0"/>
          <w:iCs w:val="0"/>
          <w:color w:val="auto"/>
        </w:rPr>
      </w:pPr>
      <w:r w:rsidRPr="003A7D77">
        <w:rPr>
          <w:rStyle w:val="Strong"/>
          <w:rFonts w:asciiTheme="minorHAnsi" w:hAnsiTheme="minorHAnsi" w:cstheme="minorHAnsi"/>
          <w:b w:val="0"/>
          <w:bCs w:val="0"/>
          <w:i w:val="0"/>
          <w:iCs w:val="0"/>
          <w:color w:val="auto"/>
        </w:rPr>
        <w:t>What encryption algorithm does Azure use for SSE?</w:t>
      </w:r>
    </w:p>
    <w:p w14:paraId="6B5932A0" w14:textId="77777777" w:rsidR="002711D4" w:rsidRPr="003A7D77" w:rsidRDefault="002711D4" w:rsidP="003A7D77">
      <w:pPr>
        <w:pStyle w:val="NormalWeb"/>
        <w:shd w:val="clear" w:color="auto" w:fill="FFFFFF"/>
        <w:spacing w:before="0" w:beforeAutospacing="0" w:after="0" w:afterAutospacing="0"/>
        <w:rPr>
          <w:rFonts w:asciiTheme="minorHAnsi" w:hAnsiTheme="minorHAnsi" w:cstheme="minorHAnsi"/>
          <w:sz w:val="22"/>
          <w:szCs w:val="22"/>
        </w:rPr>
      </w:pPr>
      <w:r w:rsidRPr="003A7D77">
        <w:rPr>
          <w:rFonts w:asciiTheme="minorHAnsi" w:hAnsiTheme="minorHAnsi" w:cstheme="minorHAnsi"/>
          <w:sz w:val="22"/>
          <w:szCs w:val="22"/>
        </w:rPr>
        <w:t>Azure uses the 256-bit Advanced Encryption Standard (AES) algorithm for Storage Service Encryption (SSE).</w:t>
      </w:r>
    </w:p>
    <w:p w14:paraId="22E59CF5" w14:textId="77777777" w:rsidR="003A7D77" w:rsidRDefault="003A7D77" w:rsidP="003A7D77">
      <w:pPr>
        <w:pStyle w:val="Heading4"/>
        <w:shd w:val="clear" w:color="auto" w:fill="FFFFFF"/>
        <w:spacing w:before="0"/>
        <w:rPr>
          <w:rStyle w:val="Strong"/>
          <w:rFonts w:asciiTheme="minorHAnsi" w:hAnsiTheme="minorHAnsi" w:cstheme="minorHAnsi"/>
          <w:b w:val="0"/>
          <w:bCs w:val="0"/>
          <w:i w:val="0"/>
          <w:iCs w:val="0"/>
          <w:color w:val="auto"/>
        </w:rPr>
      </w:pPr>
    </w:p>
    <w:p w14:paraId="57F81664" w14:textId="237A38E6" w:rsidR="002711D4" w:rsidRPr="003A7D77" w:rsidRDefault="002711D4" w:rsidP="003A7D77">
      <w:pPr>
        <w:pStyle w:val="Heading4"/>
        <w:shd w:val="clear" w:color="auto" w:fill="FFFFFF"/>
        <w:spacing w:before="0"/>
        <w:rPr>
          <w:rFonts w:asciiTheme="minorHAnsi" w:hAnsiTheme="minorHAnsi" w:cstheme="minorHAnsi"/>
          <w:i w:val="0"/>
          <w:iCs w:val="0"/>
          <w:color w:val="auto"/>
        </w:rPr>
      </w:pPr>
      <w:r w:rsidRPr="003A7D77">
        <w:rPr>
          <w:rStyle w:val="Strong"/>
          <w:rFonts w:asciiTheme="minorHAnsi" w:hAnsiTheme="minorHAnsi" w:cstheme="minorHAnsi"/>
          <w:b w:val="0"/>
          <w:bCs w:val="0"/>
          <w:i w:val="0"/>
          <w:iCs w:val="0"/>
          <w:color w:val="auto"/>
        </w:rPr>
        <w:t>Can I use my own encryption keys with Azure Storage Service Encryption?</w:t>
      </w:r>
    </w:p>
    <w:p w14:paraId="637FD451" w14:textId="77777777" w:rsidR="002711D4" w:rsidRPr="003A7D77" w:rsidRDefault="002711D4" w:rsidP="003A7D77">
      <w:pPr>
        <w:pStyle w:val="NormalWeb"/>
        <w:shd w:val="clear" w:color="auto" w:fill="FFFFFF"/>
        <w:spacing w:before="0" w:beforeAutospacing="0" w:after="0" w:afterAutospacing="0"/>
        <w:rPr>
          <w:rFonts w:asciiTheme="minorHAnsi" w:hAnsiTheme="minorHAnsi" w:cstheme="minorHAnsi"/>
          <w:sz w:val="22"/>
          <w:szCs w:val="22"/>
        </w:rPr>
      </w:pPr>
      <w:r w:rsidRPr="003A7D77">
        <w:rPr>
          <w:rFonts w:asciiTheme="minorHAnsi" w:hAnsiTheme="minorHAnsi" w:cstheme="minorHAnsi"/>
          <w:sz w:val="22"/>
          <w:szCs w:val="22"/>
        </w:rPr>
        <w:t>Yes, you can use customer-managed keys (CMK) to encrypt your data in Azure Storage. The keys are stored in Azure Key Vault.</w:t>
      </w:r>
    </w:p>
    <w:p w14:paraId="23E87454" w14:textId="77777777" w:rsidR="003A7D77" w:rsidRDefault="003A7D77" w:rsidP="003A7D77">
      <w:pPr>
        <w:pStyle w:val="Heading4"/>
        <w:shd w:val="clear" w:color="auto" w:fill="FFFFFF"/>
        <w:spacing w:before="0"/>
        <w:rPr>
          <w:rStyle w:val="Strong"/>
          <w:rFonts w:asciiTheme="minorHAnsi" w:hAnsiTheme="minorHAnsi" w:cstheme="minorHAnsi"/>
          <w:b w:val="0"/>
          <w:bCs w:val="0"/>
          <w:i w:val="0"/>
          <w:iCs w:val="0"/>
          <w:color w:val="auto"/>
        </w:rPr>
      </w:pPr>
    </w:p>
    <w:p w14:paraId="3A010709" w14:textId="5DC32ED4" w:rsidR="002711D4" w:rsidRPr="003A7D77" w:rsidRDefault="002711D4" w:rsidP="003A7D77">
      <w:pPr>
        <w:pStyle w:val="Heading4"/>
        <w:shd w:val="clear" w:color="auto" w:fill="FFFFFF"/>
        <w:spacing w:before="0"/>
        <w:rPr>
          <w:rFonts w:asciiTheme="minorHAnsi" w:hAnsiTheme="minorHAnsi" w:cstheme="minorHAnsi"/>
          <w:i w:val="0"/>
          <w:iCs w:val="0"/>
          <w:color w:val="auto"/>
        </w:rPr>
      </w:pPr>
      <w:r w:rsidRPr="003A7D77">
        <w:rPr>
          <w:rStyle w:val="Strong"/>
          <w:rFonts w:asciiTheme="minorHAnsi" w:hAnsiTheme="minorHAnsi" w:cstheme="minorHAnsi"/>
          <w:b w:val="0"/>
          <w:bCs w:val="0"/>
          <w:i w:val="0"/>
          <w:iCs w:val="0"/>
          <w:color w:val="auto"/>
        </w:rPr>
        <w:t>Does Azure Storage Service Encryption also encrypt data in transit?</w:t>
      </w:r>
    </w:p>
    <w:p w14:paraId="5477B56A" w14:textId="77777777" w:rsidR="002711D4" w:rsidRPr="003A7D77" w:rsidRDefault="002711D4" w:rsidP="003A7D77">
      <w:pPr>
        <w:pStyle w:val="NormalWeb"/>
        <w:shd w:val="clear" w:color="auto" w:fill="FFFFFF"/>
        <w:spacing w:before="0" w:beforeAutospacing="0" w:after="0" w:afterAutospacing="0"/>
        <w:rPr>
          <w:rFonts w:asciiTheme="minorHAnsi" w:hAnsiTheme="minorHAnsi" w:cstheme="minorHAnsi"/>
          <w:sz w:val="22"/>
          <w:szCs w:val="22"/>
        </w:rPr>
      </w:pPr>
      <w:r w:rsidRPr="003A7D77">
        <w:rPr>
          <w:rFonts w:asciiTheme="minorHAnsi" w:hAnsiTheme="minorHAnsi" w:cstheme="minorHAnsi"/>
          <w:sz w:val="22"/>
          <w:szCs w:val="22"/>
        </w:rPr>
        <w:t>Azure Storage Service Encryption protects data at rest. For data in transit, Azure uses SSL/TLS encryption to secure data between clients and the storage service.</w:t>
      </w:r>
    </w:p>
    <w:p w14:paraId="0FCF95E8" w14:textId="77777777" w:rsidR="003A7D77" w:rsidRDefault="003A7D77" w:rsidP="003A7D77">
      <w:pPr>
        <w:pStyle w:val="Heading4"/>
        <w:shd w:val="clear" w:color="auto" w:fill="FFFFFF"/>
        <w:spacing w:before="0"/>
        <w:rPr>
          <w:rStyle w:val="Strong"/>
          <w:rFonts w:asciiTheme="minorHAnsi" w:hAnsiTheme="minorHAnsi" w:cstheme="minorHAnsi"/>
          <w:b w:val="0"/>
          <w:bCs w:val="0"/>
          <w:i w:val="0"/>
          <w:iCs w:val="0"/>
          <w:color w:val="auto"/>
        </w:rPr>
      </w:pPr>
    </w:p>
    <w:p w14:paraId="0F7798D9" w14:textId="27C370EA" w:rsidR="002711D4" w:rsidRPr="003A7D77" w:rsidRDefault="002711D4" w:rsidP="003A7D77">
      <w:pPr>
        <w:pStyle w:val="Heading4"/>
        <w:shd w:val="clear" w:color="auto" w:fill="FFFFFF"/>
        <w:spacing w:before="0"/>
        <w:rPr>
          <w:rFonts w:asciiTheme="minorHAnsi" w:hAnsiTheme="minorHAnsi" w:cstheme="minorHAnsi"/>
          <w:i w:val="0"/>
          <w:iCs w:val="0"/>
          <w:color w:val="auto"/>
        </w:rPr>
      </w:pPr>
      <w:r w:rsidRPr="003A7D77">
        <w:rPr>
          <w:rStyle w:val="Strong"/>
          <w:rFonts w:asciiTheme="minorHAnsi" w:hAnsiTheme="minorHAnsi" w:cstheme="minorHAnsi"/>
          <w:b w:val="0"/>
          <w:bCs w:val="0"/>
          <w:i w:val="0"/>
          <w:iCs w:val="0"/>
          <w:color w:val="auto"/>
        </w:rPr>
        <w:t>How does Azure Storage Service Encryption compare to other cloud storage providers?</w:t>
      </w:r>
    </w:p>
    <w:p w14:paraId="7A2F818A" w14:textId="77777777" w:rsidR="002711D4" w:rsidRPr="003A7D77" w:rsidRDefault="002711D4" w:rsidP="003A7D77">
      <w:pPr>
        <w:pStyle w:val="NormalWeb"/>
        <w:shd w:val="clear" w:color="auto" w:fill="FFFFFF"/>
        <w:spacing w:before="0" w:beforeAutospacing="0" w:after="0" w:afterAutospacing="0"/>
        <w:rPr>
          <w:rFonts w:asciiTheme="minorHAnsi" w:hAnsiTheme="minorHAnsi" w:cstheme="minorHAnsi"/>
          <w:sz w:val="22"/>
          <w:szCs w:val="22"/>
        </w:rPr>
      </w:pPr>
      <w:r w:rsidRPr="003A7D77">
        <w:rPr>
          <w:rFonts w:asciiTheme="minorHAnsi" w:hAnsiTheme="minorHAnsi" w:cstheme="minorHAnsi"/>
          <w:sz w:val="22"/>
          <w:szCs w:val="22"/>
        </w:rPr>
        <w:t>Major cloud storage providers like AWS and GCP offer similar encryption options for their storage services, including server-side encryption with service-managed and customer-managed keys, as well as client-side encryption. The choice between providers depends on factors like integration with existing infrastructure, cost, and specific organizational requirements.</w:t>
      </w:r>
    </w:p>
    <w:p w14:paraId="39845783" w14:textId="77777777" w:rsidR="003B02D7" w:rsidRDefault="003B02D7" w:rsidP="002711D4">
      <w:pPr>
        <w:pStyle w:val="Heading3"/>
        <w:shd w:val="clear" w:color="auto" w:fill="FFFFFF"/>
        <w:spacing w:before="0"/>
        <w:jc w:val="center"/>
        <w:rPr>
          <w:rFonts w:asciiTheme="minorHAnsi" w:hAnsiTheme="minorHAnsi" w:cstheme="minorHAnsi"/>
          <w:b/>
          <w:bCs/>
          <w:color w:val="auto"/>
          <w:sz w:val="22"/>
          <w:szCs w:val="22"/>
        </w:rPr>
      </w:pPr>
    </w:p>
    <w:p w14:paraId="0B897AA1" w14:textId="743893A0" w:rsidR="002711D4" w:rsidRPr="003B02D7" w:rsidRDefault="002711D4" w:rsidP="002711D4">
      <w:pPr>
        <w:pStyle w:val="Heading3"/>
        <w:shd w:val="clear" w:color="auto" w:fill="FFFFFF"/>
        <w:spacing w:before="0"/>
        <w:jc w:val="center"/>
        <w:rPr>
          <w:rFonts w:asciiTheme="minorHAnsi" w:hAnsiTheme="minorHAnsi" w:cstheme="minorHAnsi"/>
          <w:b/>
          <w:bCs/>
          <w:color w:val="auto"/>
          <w:sz w:val="22"/>
          <w:szCs w:val="22"/>
        </w:rPr>
      </w:pPr>
      <w:r w:rsidRPr="003B02D7">
        <w:rPr>
          <w:rFonts w:asciiTheme="minorHAnsi" w:hAnsiTheme="minorHAnsi" w:cstheme="minorHAnsi"/>
          <w:b/>
          <w:bCs/>
          <w:color w:val="auto"/>
          <w:sz w:val="22"/>
          <w:szCs w:val="22"/>
        </w:rPr>
        <w:t>Additional Security Measures in Azure Storage</w:t>
      </w:r>
    </w:p>
    <w:p w14:paraId="592B7BC8" w14:textId="77777777" w:rsidR="003B02D7" w:rsidRPr="003B02D7" w:rsidRDefault="003B02D7" w:rsidP="002711D4">
      <w:pPr>
        <w:pStyle w:val="NormalWeb"/>
        <w:shd w:val="clear" w:color="auto" w:fill="FFFFFF"/>
        <w:spacing w:before="0" w:beforeAutospacing="0" w:after="450" w:afterAutospacing="0"/>
        <w:rPr>
          <w:rFonts w:asciiTheme="minorHAnsi" w:hAnsiTheme="minorHAnsi" w:cstheme="minorHAnsi"/>
          <w:sz w:val="22"/>
          <w:szCs w:val="22"/>
        </w:rPr>
      </w:pPr>
    </w:p>
    <w:p w14:paraId="343230C1" w14:textId="1370604F" w:rsidR="002711D4" w:rsidRPr="003B02D7" w:rsidRDefault="002711D4" w:rsidP="002711D4">
      <w:pPr>
        <w:pStyle w:val="NormalWeb"/>
        <w:shd w:val="clear" w:color="auto" w:fill="FFFFFF"/>
        <w:spacing w:before="0" w:beforeAutospacing="0" w:after="450" w:afterAutospacing="0"/>
        <w:rPr>
          <w:rFonts w:asciiTheme="minorHAnsi" w:hAnsiTheme="minorHAnsi" w:cstheme="minorHAnsi"/>
          <w:sz w:val="22"/>
          <w:szCs w:val="22"/>
        </w:rPr>
      </w:pPr>
      <w:r w:rsidRPr="003B02D7">
        <w:rPr>
          <w:rFonts w:asciiTheme="minorHAnsi" w:hAnsiTheme="minorHAnsi" w:cstheme="minorHAnsi"/>
          <w:sz w:val="22"/>
          <w:szCs w:val="22"/>
        </w:rPr>
        <w:t>In addition to Azure Storage Service Encryption, there are other security measures you can implement to further protect your data in Azure Storage:</w:t>
      </w:r>
    </w:p>
    <w:p w14:paraId="048533C9" w14:textId="77777777" w:rsidR="002711D4" w:rsidRPr="003B02D7" w:rsidRDefault="002711D4" w:rsidP="002711D4">
      <w:pPr>
        <w:pStyle w:val="Heading4"/>
        <w:shd w:val="clear" w:color="auto" w:fill="FFFFFF"/>
        <w:spacing w:before="0" w:after="75"/>
        <w:rPr>
          <w:rFonts w:asciiTheme="minorHAnsi" w:hAnsiTheme="minorHAnsi" w:cstheme="minorHAnsi"/>
          <w:color w:val="auto"/>
        </w:rPr>
      </w:pPr>
      <w:r w:rsidRPr="003B02D7">
        <w:rPr>
          <w:rStyle w:val="Strong"/>
          <w:rFonts w:asciiTheme="minorHAnsi" w:hAnsiTheme="minorHAnsi" w:cstheme="minorHAnsi"/>
          <w:b w:val="0"/>
          <w:bCs w:val="0"/>
          <w:color w:val="auto"/>
        </w:rPr>
        <w:t>Secure transfer</w:t>
      </w:r>
      <w:r w:rsidRPr="003B02D7">
        <w:rPr>
          <w:rFonts w:asciiTheme="minorHAnsi" w:hAnsiTheme="minorHAnsi" w:cstheme="minorHAnsi"/>
          <w:b/>
          <w:bCs/>
          <w:color w:val="auto"/>
        </w:rPr>
        <w:t>:</w:t>
      </w:r>
    </w:p>
    <w:p w14:paraId="05204711" w14:textId="77777777" w:rsidR="002711D4" w:rsidRPr="003B02D7" w:rsidRDefault="002711D4" w:rsidP="002711D4">
      <w:pPr>
        <w:pStyle w:val="NormalWeb"/>
        <w:shd w:val="clear" w:color="auto" w:fill="FFFFFF"/>
        <w:spacing w:before="0" w:beforeAutospacing="0" w:after="450" w:afterAutospacing="0"/>
        <w:rPr>
          <w:rFonts w:asciiTheme="minorHAnsi" w:hAnsiTheme="minorHAnsi" w:cstheme="minorHAnsi"/>
          <w:sz w:val="22"/>
          <w:szCs w:val="22"/>
        </w:rPr>
      </w:pPr>
      <w:r w:rsidRPr="003B02D7">
        <w:rPr>
          <w:rFonts w:asciiTheme="minorHAnsi" w:hAnsiTheme="minorHAnsi" w:cstheme="minorHAnsi"/>
          <w:sz w:val="22"/>
          <w:szCs w:val="22"/>
        </w:rPr>
        <w:t>Enable secure transfer to enforce SSL/TLS encryption for all data transfer between clients and Azure Storage. This ensures that your data is protected while in transit.</w:t>
      </w:r>
    </w:p>
    <w:p w14:paraId="42530E9F" w14:textId="77777777" w:rsidR="002711D4" w:rsidRPr="003B02D7" w:rsidRDefault="002711D4" w:rsidP="002711D4">
      <w:pPr>
        <w:pStyle w:val="Heading4"/>
        <w:shd w:val="clear" w:color="auto" w:fill="FFFFFF"/>
        <w:spacing w:before="0" w:after="75"/>
        <w:rPr>
          <w:rFonts w:asciiTheme="minorHAnsi" w:hAnsiTheme="minorHAnsi" w:cstheme="minorHAnsi"/>
          <w:color w:val="auto"/>
        </w:rPr>
      </w:pPr>
      <w:r w:rsidRPr="003B02D7">
        <w:rPr>
          <w:rStyle w:val="Strong"/>
          <w:rFonts w:asciiTheme="minorHAnsi" w:hAnsiTheme="minorHAnsi" w:cstheme="minorHAnsi"/>
          <w:b w:val="0"/>
          <w:bCs w:val="0"/>
          <w:color w:val="auto"/>
        </w:rPr>
        <w:t>Private endpoints</w:t>
      </w:r>
      <w:r w:rsidRPr="003B02D7">
        <w:rPr>
          <w:rFonts w:asciiTheme="minorHAnsi" w:hAnsiTheme="minorHAnsi" w:cstheme="minorHAnsi"/>
          <w:b/>
          <w:bCs/>
          <w:color w:val="auto"/>
        </w:rPr>
        <w:t>:</w:t>
      </w:r>
    </w:p>
    <w:p w14:paraId="0764D37D" w14:textId="77777777" w:rsidR="002711D4" w:rsidRPr="003B02D7" w:rsidRDefault="002711D4" w:rsidP="002711D4">
      <w:pPr>
        <w:pStyle w:val="NormalWeb"/>
        <w:shd w:val="clear" w:color="auto" w:fill="FFFFFF"/>
        <w:spacing w:before="0" w:beforeAutospacing="0" w:after="450" w:afterAutospacing="0"/>
        <w:rPr>
          <w:rFonts w:asciiTheme="minorHAnsi" w:hAnsiTheme="minorHAnsi" w:cstheme="minorHAnsi"/>
          <w:sz w:val="22"/>
          <w:szCs w:val="22"/>
        </w:rPr>
      </w:pPr>
      <w:r w:rsidRPr="003B02D7">
        <w:rPr>
          <w:rFonts w:asciiTheme="minorHAnsi" w:hAnsiTheme="minorHAnsi" w:cstheme="minorHAnsi"/>
          <w:sz w:val="22"/>
          <w:szCs w:val="22"/>
        </w:rPr>
        <w:t>Use Azure Private Endpoints to establish a private network connection between your storage account and your virtual network, isolating your data from public internet access.</w:t>
      </w:r>
    </w:p>
    <w:p w14:paraId="42122133" w14:textId="77777777" w:rsidR="002711D4" w:rsidRPr="003B02D7" w:rsidRDefault="002711D4" w:rsidP="002711D4">
      <w:pPr>
        <w:pStyle w:val="Heading4"/>
        <w:shd w:val="clear" w:color="auto" w:fill="FFFFFF"/>
        <w:spacing w:before="0" w:after="75"/>
        <w:rPr>
          <w:rFonts w:asciiTheme="minorHAnsi" w:hAnsiTheme="minorHAnsi" w:cstheme="minorHAnsi"/>
          <w:color w:val="auto"/>
        </w:rPr>
      </w:pPr>
      <w:r w:rsidRPr="003B02D7">
        <w:rPr>
          <w:rStyle w:val="Strong"/>
          <w:rFonts w:asciiTheme="minorHAnsi" w:hAnsiTheme="minorHAnsi" w:cstheme="minorHAnsi"/>
          <w:b w:val="0"/>
          <w:bCs w:val="0"/>
          <w:color w:val="auto"/>
        </w:rPr>
        <w:t>Shared access signatures</w:t>
      </w:r>
      <w:r w:rsidRPr="003B02D7">
        <w:rPr>
          <w:rFonts w:asciiTheme="minorHAnsi" w:hAnsiTheme="minorHAnsi" w:cstheme="minorHAnsi"/>
          <w:b/>
          <w:bCs/>
          <w:color w:val="auto"/>
        </w:rPr>
        <w:t>:</w:t>
      </w:r>
    </w:p>
    <w:p w14:paraId="4C90839C" w14:textId="77777777" w:rsidR="002711D4" w:rsidRPr="003B02D7" w:rsidRDefault="002711D4" w:rsidP="002711D4">
      <w:pPr>
        <w:pStyle w:val="NormalWeb"/>
        <w:shd w:val="clear" w:color="auto" w:fill="FFFFFF"/>
        <w:spacing w:before="0" w:beforeAutospacing="0" w:after="450" w:afterAutospacing="0"/>
        <w:rPr>
          <w:rFonts w:asciiTheme="minorHAnsi" w:hAnsiTheme="minorHAnsi" w:cstheme="minorHAnsi"/>
          <w:sz w:val="22"/>
          <w:szCs w:val="22"/>
        </w:rPr>
      </w:pPr>
      <w:r w:rsidRPr="003B02D7">
        <w:rPr>
          <w:rFonts w:asciiTheme="minorHAnsi" w:hAnsiTheme="minorHAnsi" w:cstheme="minorHAnsi"/>
          <w:sz w:val="22"/>
          <w:szCs w:val="22"/>
        </w:rPr>
        <w:t>Implement shared access signatures (SAS) to provide fine-grained control over individual access to specific storage resources, limiting the permissions and duration of access.</w:t>
      </w:r>
    </w:p>
    <w:p w14:paraId="5F15C898" w14:textId="77777777" w:rsidR="002711D4" w:rsidRPr="003B02D7" w:rsidRDefault="002711D4" w:rsidP="002711D4">
      <w:pPr>
        <w:pStyle w:val="Heading4"/>
        <w:shd w:val="clear" w:color="auto" w:fill="FFFFFF"/>
        <w:spacing w:before="0" w:after="75"/>
        <w:rPr>
          <w:rFonts w:asciiTheme="minorHAnsi" w:hAnsiTheme="minorHAnsi" w:cstheme="minorHAnsi"/>
          <w:color w:val="auto"/>
        </w:rPr>
      </w:pPr>
      <w:r w:rsidRPr="003B02D7">
        <w:rPr>
          <w:rStyle w:val="Strong"/>
          <w:rFonts w:asciiTheme="minorHAnsi" w:hAnsiTheme="minorHAnsi" w:cstheme="minorHAnsi"/>
          <w:b w:val="0"/>
          <w:bCs w:val="0"/>
          <w:color w:val="auto"/>
        </w:rPr>
        <w:t>Firewall and virtual network rules</w:t>
      </w:r>
      <w:r w:rsidRPr="003B02D7">
        <w:rPr>
          <w:rFonts w:asciiTheme="minorHAnsi" w:hAnsiTheme="minorHAnsi" w:cstheme="minorHAnsi"/>
          <w:b/>
          <w:bCs/>
          <w:color w:val="auto"/>
        </w:rPr>
        <w:t>:</w:t>
      </w:r>
    </w:p>
    <w:p w14:paraId="61BD4FA6" w14:textId="77777777" w:rsidR="002711D4" w:rsidRPr="003B02D7" w:rsidRDefault="002711D4" w:rsidP="002711D4">
      <w:pPr>
        <w:pStyle w:val="NormalWeb"/>
        <w:shd w:val="clear" w:color="auto" w:fill="FFFFFF"/>
        <w:spacing w:before="0" w:beforeAutospacing="0" w:after="450" w:afterAutospacing="0"/>
        <w:rPr>
          <w:rFonts w:asciiTheme="minorHAnsi" w:hAnsiTheme="minorHAnsi" w:cstheme="minorHAnsi"/>
          <w:sz w:val="22"/>
          <w:szCs w:val="22"/>
        </w:rPr>
      </w:pPr>
      <w:r w:rsidRPr="003B02D7">
        <w:rPr>
          <w:rFonts w:asciiTheme="minorHAnsi" w:hAnsiTheme="minorHAnsi" w:cstheme="minorHAnsi"/>
          <w:sz w:val="22"/>
          <w:szCs w:val="22"/>
        </w:rPr>
        <w:t>Set up firewall and virtual network rules to restrict access to your storage account based on IP addresses or virtual network subnets, preventing unauthorized access.</w:t>
      </w:r>
    </w:p>
    <w:p w14:paraId="36A58ABE" w14:textId="77777777" w:rsidR="002711D4" w:rsidRPr="003B02D7" w:rsidRDefault="002711D4" w:rsidP="002711D4">
      <w:pPr>
        <w:pStyle w:val="Heading4"/>
        <w:shd w:val="clear" w:color="auto" w:fill="FFFFFF"/>
        <w:spacing w:before="0" w:after="75"/>
        <w:rPr>
          <w:rFonts w:asciiTheme="minorHAnsi" w:hAnsiTheme="minorHAnsi" w:cstheme="minorHAnsi"/>
          <w:color w:val="auto"/>
        </w:rPr>
      </w:pPr>
      <w:r w:rsidRPr="003B02D7">
        <w:rPr>
          <w:rStyle w:val="Strong"/>
          <w:rFonts w:asciiTheme="minorHAnsi" w:hAnsiTheme="minorHAnsi" w:cstheme="minorHAnsi"/>
          <w:b w:val="0"/>
          <w:bCs w:val="0"/>
          <w:color w:val="auto"/>
        </w:rPr>
        <w:t>Azure Active Directory (Azure AD) integration</w:t>
      </w:r>
      <w:r w:rsidRPr="003B02D7">
        <w:rPr>
          <w:rFonts w:asciiTheme="minorHAnsi" w:hAnsiTheme="minorHAnsi" w:cstheme="minorHAnsi"/>
          <w:b/>
          <w:bCs/>
          <w:color w:val="auto"/>
        </w:rPr>
        <w:t>:</w:t>
      </w:r>
    </w:p>
    <w:p w14:paraId="07C86309" w14:textId="77777777" w:rsidR="002711D4" w:rsidRPr="003B02D7" w:rsidRDefault="002711D4" w:rsidP="002711D4">
      <w:pPr>
        <w:pStyle w:val="NormalWeb"/>
        <w:shd w:val="clear" w:color="auto" w:fill="FFFFFF"/>
        <w:spacing w:before="0" w:beforeAutospacing="0" w:after="450" w:afterAutospacing="0"/>
        <w:rPr>
          <w:rFonts w:asciiTheme="minorHAnsi" w:hAnsiTheme="minorHAnsi" w:cstheme="minorHAnsi"/>
          <w:sz w:val="22"/>
          <w:szCs w:val="22"/>
        </w:rPr>
      </w:pPr>
      <w:r w:rsidRPr="003B02D7">
        <w:rPr>
          <w:rFonts w:asciiTheme="minorHAnsi" w:hAnsiTheme="minorHAnsi" w:cstheme="minorHAnsi"/>
          <w:sz w:val="22"/>
          <w:szCs w:val="22"/>
        </w:rPr>
        <w:t>Integrate your Azure storage account with Azure AD for identity-based access control, granting permissions to users and groups based on their roles.</w:t>
      </w:r>
    </w:p>
    <w:p w14:paraId="6CEC056A" w14:textId="77777777" w:rsidR="002711D4" w:rsidRPr="003B02D7" w:rsidRDefault="002711D4" w:rsidP="002711D4">
      <w:pPr>
        <w:pStyle w:val="Heading3"/>
        <w:shd w:val="clear" w:color="auto" w:fill="FFFFFF"/>
        <w:spacing w:before="0"/>
        <w:jc w:val="center"/>
        <w:rPr>
          <w:rFonts w:asciiTheme="minorHAnsi" w:hAnsiTheme="minorHAnsi" w:cstheme="minorHAnsi"/>
          <w:b/>
          <w:bCs/>
          <w:color w:val="000000"/>
          <w:sz w:val="22"/>
          <w:szCs w:val="22"/>
        </w:rPr>
      </w:pPr>
      <w:r w:rsidRPr="003B02D7">
        <w:rPr>
          <w:rFonts w:asciiTheme="minorHAnsi" w:hAnsiTheme="minorHAnsi" w:cstheme="minorHAnsi"/>
          <w:b/>
          <w:bCs/>
          <w:color w:val="000000"/>
          <w:sz w:val="22"/>
          <w:szCs w:val="22"/>
        </w:rPr>
        <w:t>Monitoring and Auditing in Azure Storage</w:t>
      </w:r>
    </w:p>
    <w:p w14:paraId="35989BA9"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Monitoring and auditing your Azure Storage resources is essential to maintaining a secure environment and ensuring compliance with data protection regulations. Here are some key tools and features for monitoring and auditing in Azure Storage:</w:t>
      </w:r>
    </w:p>
    <w:p w14:paraId="3A986874" w14:textId="77777777" w:rsidR="002711D4" w:rsidRPr="003B02D7" w:rsidRDefault="002711D4" w:rsidP="003B02D7">
      <w:pPr>
        <w:pStyle w:val="Heading4"/>
        <w:shd w:val="clear" w:color="auto" w:fill="FFFFFF"/>
        <w:spacing w:before="0"/>
        <w:rPr>
          <w:rFonts w:asciiTheme="minorHAnsi" w:hAnsiTheme="minorHAnsi" w:cstheme="minorHAnsi"/>
          <w:color w:val="353535"/>
        </w:rPr>
      </w:pPr>
      <w:r w:rsidRPr="003B02D7">
        <w:rPr>
          <w:rStyle w:val="Strong"/>
          <w:rFonts w:asciiTheme="minorHAnsi" w:hAnsiTheme="minorHAnsi" w:cstheme="minorHAnsi"/>
          <w:color w:val="000000"/>
        </w:rPr>
        <w:t>Azure Monitor</w:t>
      </w:r>
      <w:r w:rsidRPr="003B02D7">
        <w:rPr>
          <w:rFonts w:asciiTheme="minorHAnsi" w:hAnsiTheme="minorHAnsi" w:cstheme="minorHAnsi"/>
          <w:color w:val="000000"/>
        </w:rPr>
        <w:t>:</w:t>
      </w:r>
    </w:p>
    <w:p w14:paraId="03EBFD9D"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Use Azure Monitor to collect, analyze, and act on telemetry data from your storage account. This includes metrics, logs, and alerts that can help you identify and respond to security incidents.</w:t>
      </w:r>
    </w:p>
    <w:p w14:paraId="0F6D30DA" w14:textId="77777777" w:rsidR="002711D4" w:rsidRPr="003B02D7" w:rsidRDefault="002711D4" w:rsidP="003B02D7">
      <w:pPr>
        <w:pStyle w:val="Heading4"/>
        <w:shd w:val="clear" w:color="auto" w:fill="FFFFFF"/>
        <w:spacing w:before="0"/>
        <w:rPr>
          <w:rFonts w:asciiTheme="minorHAnsi" w:hAnsiTheme="minorHAnsi" w:cstheme="minorHAnsi"/>
          <w:color w:val="353535"/>
        </w:rPr>
      </w:pPr>
      <w:r w:rsidRPr="003B02D7">
        <w:rPr>
          <w:rStyle w:val="Strong"/>
          <w:rFonts w:asciiTheme="minorHAnsi" w:hAnsiTheme="minorHAnsi" w:cstheme="minorHAnsi"/>
          <w:color w:val="000000"/>
        </w:rPr>
        <w:t>Azure Storage Analytics</w:t>
      </w:r>
      <w:r w:rsidRPr="003B02D7">
        <w:rPr>
          <w:rFonts w:asciiTheme="minorHAnsi" w:hAnsiTheme="minorHAnsi" w:cstheme="minorHAnsi"/>
          <w:color w:val="000000"/>
        </w:rPr>
        <w:t>:</w:t>
      </w:r>
    </w:p>
    <w:p w14:paraId="6AF7D33D"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Enable Azure Storage Analytics to collect detailed logs for your storage account, including activity logs and diagnostic logs, which can be used to analyze access patterns and identify potential security risks.</w:t>
      </w:r>
    </w:p>
    <w:p w14:paraId="406FC645" w14:textId="77777777" w:rsidR="002711D4" w:rsidRPr="003B02D7" w:rsidRDefault="002711D4" w:rsidP="003B02D7">
      <w:pPr>
        <w:pStyle w:val="Heading4"/>
        <w:shd w:val="clear" w:color="auto" w:fill="FFFFFF"/>
        <w:spacing w:before="0"/>
        <w:rPr>
          <w:rFonts w:asciiTheme="minorHAnsi" w:hAnsiTheme="minorHAnsi" w:cstheme="minorHAnsi"/>
          <w:color w:val="353535"/>
        </w:rPr>
      </w:pPr>
      <w:r w:rsidRPr="003B02D7">
        <w:rPr>
          <w:rStyle w:val="Strong"/>
          <w:rFonts w:asciiTheme="minorHAnsi" w:hAnsiTheme="minorHAnsi" w:cstheme="minorHAnsi"/>
          <w:color w:val="000000"/>
        </w:rPr>
        <w:t>Azure Security Center</w:t>
      </w:r>
      <w:r w:rsidRPr="003B02D7">
        <w:rPr>
          <w:rFonts w:asciiTheme="minorHAnsi" w:hAnsiTheme="minorHAnsi" w:cstheme="minorHAnsi"/>
          <w:color w:val="000000"/>
        </w:rPr>
        <w:t>:</w:t>
      </w:r>
    </w:p>
    <w:p w14:paraId="1B160954"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Leverage Azure Security Center to gain a centralized view of your storage account’s security posture, including recommendations for improving security and compliance with industry standards.</w:t>
      </w:r>
    </w:p>
    <w:p w14:paraId="3770A133" w14:textId="77777777" w:rsidR="002711D4" w:rsidRPr="003B02D7" w:rsidRDefault="002711D4" w:rsidP="003B02D7">
      <w:pPr>
        <w:pStyle w:val="Heading4"/>
        <w:shd w:val="clear" w:color="auto" w:fill="FFFFFF"/>
        <w:spacing w:before="0"/>
        <w:rPr>
          <w:rFonts w:asciiTheme="minorHAnsi" w:hAnsiTheme="minorHAnsi" w:cstheme="minorHAnsi"/>
          <w:color w:val="353535"/>
        </w:rPr>
      </w:pPr>
      <w:r w:rsidRPr="003B02D7">
        <w:rPr>
          <w:rStyle w:val="Strong"/>
          <w:rFonts w:asciiTheme="minorHAnsi" w:hAnsiTheme="minorHAnsi" w:cstheme="minorHAnsi"/>
          <w:color w:val="000000"/>
        </w:rPr>
        <w:lastRenderedPageBreak/>
        <w:t>Azure Policy</w:t>
      </w:r>
      <w:r w:rsidRPr="003B02D7">
        <w:rPr>
          <w:rFonts w:asciiTheme="minorHAnsi" w:hAnsiTheme="minorHAnsi" w:cstheme="minorHAnsi"/>
          <w:color w:val="000000"/>
        </w:rPr>
        <w:t>:</w:t>
      </w:r>
    </w:p>
    <w:p w14:paraId="76E4F884"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Implement Azure Policy to enforce rules and compliance requirements for your storage account, ensuring consistent security configurations across your organization.</w:t>
      </w:r>
    </w:p>
    <w:p w14:paraId="491EDBBC" w14:textId="77777777" w:rsidR="002711D4" w:rsidRPr="003B02D7" w:rsidRDefault="002711D4" w:rsidP="003B02D7">
      <w:pPr>
        <w:pStyle w:val="Heading4"/>
        <w:shd w:val="clear" w:color="auto" w:fill="FFFFFF"/>
        <w:spacing w:before="0"/>
        <w:rPr>
          <w:rFonts w:asciiTheme="minorHAnsi" w:hAnsiTheme="minorHAnsi" w:cstheme="minorHAnsi"/>
          <w:color w:val="353535"/>
        </w:rPr>
      </w:pPr>
      <w:r w:rsidRPr="003B02D7">
        <w:rPr>
          <w:rFonts w:asciiTheme="minorHAnsi" w:hAnsiTheme="minorHAnsi" w:cstheme="minorHAnsi"/>
          <w:b/>
          <w:bCs/>
          <w:color w:val="000000"/>
        </w:rPr>
        <w:t>Cloud Storage Manager</w:t>
      </w:r>
    </w:p>
    <w:p w14:paraId="3FE097D5"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Use </w:t>
      </w:r>
      <w:hyperlink r:id="rId120" w:history="1">
        <w:r w:rsidRPr="003B02D7">
          <w:rPr>
            <w:rStyle w:val="Hyperlink"/>
            <w:rFonts w:asciiTheme="minorHAnsi" w:hAnsiTheme="minorHAnsi" w:cstheme="minorHAnsi"/>
            <w:color w:val="000000"/>
            <w:sz w:val="22"/>
            <w:szCs w:val="22"/>
          </w:rPr>
          <w:t>Cloud Storage Manager</w:t>
        </w:r>
      </w:hyperlink>
      <w:r w:rsidRPr="003B02D7">
        <w:rPr>
          <w:rFonts w:asciiTheme="minorHAnsi" w:hAnsiTheme="minorHAnsi" w:cstheme="minorHAnsi"/>
          <w:color w:val="000000"/>
          <w:sz w:val="22"/>
          <w:szCs w:val="22"/>
        </w:rPr>
        <w:t> to monitor the growth and usage of your Azure Storage. See </w:t>
      </w:r>
      <w:hyperlink r:id="rId121" w:history="1">
        <w:r w:rsidRPr="003B02D7">
          <w:rPr>
            <w:rStyle w:val="Hyperlink"/>
            <w:rFonts w:asciiTheme="minorHAnsi" w:hAnsiTheme="minorHAnsi" w:cstheme="minorHAnsi"/>
            <w:color w:val="000000"/>
            <w:sz w:val="22"/>
            <w:szCs w:val="22"/>
          </w:rPr>
          <w:t>growth patterns</w:t>
        </w:r>
      </w:hyperlink>
      <w:r w:rsidRPr="003B02D7">
        <w:rPr>
          <w:rFonts w:asciiTheme="minorHAnsi" w:hAnsiTheme="minorHAnsi" w:cstheme="minorHAnsi"/>
          <w:color w:val="000000"/>
          <w:sz w:val="22"/>
          <w:szCs w:val="22"/>
        </w:rPr>
        <w:t> or see which </w:t>
      </w:r>
      <w:hyperlink r:id="rId122" w:history="1">
        <w:r w:rsidRPr="003B02D7">
          <w:rPr>
            <w:rStyle w:val="Hyperlink"/>
            <w:rFonts w:asciiTheme="minorHAnsi" w:hAnsiTheme="minorHAnsi" w:cstheme="minorHAnsi"/>
            <w:color w:val="000000"/>
            <w:sz w:val="22"/>
            <w:szCs w:val="22"/>
          </w:rPr>
          <w:t>storage accounts</w:t>
        </w:r>
      </w:hyperlink>
      <w:r w:rsidRPr="003B02D7">
        <w:rPr>
          <w:rFonts w:asciiTheme="minorHAnsi" w:hAnsiTheme="minorHAnsi" w:cstheme="minorHAnsi"/>
          <w:color w:val="000000"/>
          <w:sz w:val="22"/>
          <w:szCs w:val="22"/>
        </w:rPr>
        <w:t> are not being used, so that you can either plan for expansion or look to reduce your Azure costs.</w:t>
      </w:r>
    </w:p>
    <w:p w14:paraId="262DACBC"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By combining Azure Storage Service Encryption with these additional security measures, monitoring, and auditing tools, you can build a robust and secure environment for your data in Azure Storage.</w:t>
      </w:r>
    </w:p>
    <w:p w14:paraId="5FF3FB40" w14:textId="77777777" w:rsidR="003B02D7" w:rsidRDefault="003B02D7" w:rsidP="002711D4">
      <w:pPr>
        <w:pStyle w:val="Heading3"/>
        <w:shd w:val="clear" w:color="auto" w:fill="FFFFFF"/>
        <w:spacing w:before="0"/>
        <w:jc w:val="center"/>
        <w:rPr>
          <w:rFonts w:ascii="Arial" w:hAnsi="Arial" w:cs="Arial"/>
          <w:color w:val="000000"/>
          <w:sz w:val="39"/>
          <w:szCs w:val="39"/>
        </w:rPr>
      </w:pPr>
    </w:p>
    <w:p w14:paraId="4148606B" w14:textId="65110F4D" w:rsidR="002711D4" w:rsidRDefault="002711D4" w:rsidP="002711D4">
      <w:pPr>
        <w:pStyle w:val="Heading3"/>
        <w:shd w:val="clear" w:color="auto" w:fill="FFFFFF"/>
        <w:spacing w:before="0"/>
        <w:jc w:val="center"/>
        <w:rPr>
          <w:rFonts w:asciiTheme="minorHAnsi" w:hAnsiTheme="minorHAnsi" w:cstheme="minorHAnsi"/>
          <w:b/>
          <w:bCs/>
          <w:color w:val="000000"/>
        </w:rPr>
      </w:pPr>
      <w:r w:rsidRPr="003B02D7">
        <w:rPr>
          <w:rFonts w:asciiTheme="minorHAnsi" w:hAnsiTheme="minorHAnsi" w:cstheme="minorHAnsi"/>
          <w:b/>
          <w:bCs/>
          <w:color w:val="000000"/>
        </w:rPr>
        <w:t>Future Trends in Azure Storage Service Encryption</w:t>
      </w:r>
    </w:p>
    <w:p w14:paraId="5A84E87E" w14:textId="77777777" w:rsidR="003B02D7" w:rsidRPr="003B02D7" w:rsidRDefault="003B02D7" w:rsidP="003B02D7"/>
    <w:p w14:paraId="10A7C496"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As data security threats and regulatory requirements continue to evolve, Azure Storage Service Encryption will likely adapt to address these challenges. Some potential future trends in Azure Storage Service Encryption include:</w:t>
      </w:r>
    </w:p>
    <w:p w14:paraId="0F2D6E8F" w14:textId="77777777" w:rsidR="002711D4" w:rsidRPr="003B02D7" w:rsidRDefault="002711D4" w:rsidP="003B02D7">
      <w:pPr>
        <w:pStyle w:val="Heading4"/>
        <w:shd w:val="clear" w:color="auto" w:fill="FFFFFF"/>
        <w:spacing w:before="0"/>
        <w:rPr>
          <w:rFonts w:asciiTheme="minorHAnsi" w:hAnsiTheme="minorHAnsi" w:cstheme="minorHAnsi"/>
          <w:color w:val="353535"/>
        </w:rPr>
      </w:pPr>
      <w:r w:rsidRPr="003B02D7">
        <w:rPr>
          <w:rStyle w:val="Strong"/>
          <w:rFonts w:asciiTheme="minorHAnsi" w:hAnsiTheme="minorHAnsi" w:cstheme="minorHAnsi"/>
          <w:color w:val="000000"/>
        </w:rPr>
        <w:t>Enhanced encryption algorithms</w:t>
      </w:r>
      <w:r w:rsidRPr="003B02D7">
        <w:rPr>
          <w:rFonts w:asciiTheme="minorHAnsi" w:hAnsiTheme="minorHAnsi" w:cstheme="minorHAnsi"/>
          <w:color w:val="000000"/>
        </w:rPr>
        <w:t>:</w:t>
      </w:r>
    </w:p>
    <w:p w14:paraId="5CF7230A"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Azure may adopt newer encryption algorithms and standards, providing even stronger protection for your data at rest.</w:t>
      </w:r>
    </w:p>
    <w:p w14:paraId="10080E3A" w14:textId="77777777" w:rsidR="002711D4" w:rsidRPr="003B02D7" w:rsidRDefault="002711D4" w:rsidP="003B02D7">
      <w:pPr>
        <w:pStyle w:val="Heading4"/>
        <w:shd w:val="clear" w:color="auto" w:fill="FFFFFF"/>
        <w:spacing w:before="0"/>
        <w:rPr>
          <w:rFonts w:asciiTheme="minorHAnsi" w:hAnsiTheme="minorHAnsi" w:cstheme="minorHAnsi"/>
          <w:color w:val="353535"/>
        </w:rPr>
      </w:pPr>
      <w:r w:rsidRPr="003B02D7">
        <w:rPr>
          <w:rStyle w:val="Strong"/>
          <w:rFonts w:asciiTheme="minorHAnsi" w:hAnsiTheme="minorHAnsi" w:cstheme="minorHAnsi"/>
          <w:color w:val="000000"/>
        </w:rPr>
        <w:t>Integration with emerging technologies</w:t>
      </w:r>
      <w:r w:rsidRPr="003B02D7">
        <w:rPr>
          <w:rFonts w:asciiTheme="minorHAnsi" w:hAnsiTheme="minorHAnsi" w:cstheme="minorHAnsi"/>
          <w:color w:val="000000"/>
        </w:rPr>
        <w:t>:</w:t>
      </w:r>
    </w:p>
    <w:p w14:paraId="20168783"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Azure Storage Service Encryption may integrate with emerging technologies, such as quantum-safe encryption, to address potential security risks posed by advancements in computing.</w:t>
      </w:r>
    </w:p>
    <w:p w14:paraId="1B596829" w14:textId="77777777" w:rsidR="002711D4" w:rsidRPr="003B02D7" w:rsidRDefault="002711D4" w:rsidP="003B02D7">
      <w:pPr>
        <w:pStyle w:val="Heading4"/>
        <w:shd w:val="clear" w:color="auto" w:fill="FFFFFF"/>
        <w:spacing w:before="0"/>
        <w:rPr>
          <w:rFonts w:asciiTheme="minorHAnsi" w:hAnsiTheme="minorHAnsi" w:cstheme="minorHAnsi"/>
          <w:color w:val="353535"/>
        </w:rPr>
      </w:pPr>
      <w:r w:rsidRPr="003B02D7">
        <w:rPr>
          <w:rStyle w:val="Strong"/>
          <w:rFonts w:asciiTheme="minorHAnsi" w:hAnsiTheme="minorHAnsi" w:cstheme="minorHAnsi"/>
          <w:color w:val="000000"/>
        </w:rPr>
        <w:t>Increased automation</w:t>
      </w:r>
      <w:r w:rsidRPr="003B02D7">
        <w:rPr>
          <w:rFonts w:asciiTheme="minorHAnsi" w:hAnsiTheme="minorHAnsi" w:cstheme="minorHAnsi"/>
          <w:color w:val="000000"/>
        </w:rPr>
        <w:t>:</w:t>
      </w:r>
    </w:p>
    <w:p w14:paraId="4FFDAFE1"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Future developments in Azure Storage Service Encryption may include more automated processes for key management and rotation, ensuring greater security and reducing the potential for human error.</w:t>
      </w:r>
    </w:p>
    <w:p w14:paraId="5251336A" w14:textId="77777777" w:rsidR="002711D4" w:rsidRPr="003B02D7" w:rsidRDefault="002711D4"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By staying ahead of these trends, organizations can continue to benefit from the latest advancements in Azure Storage Service Encryption and maintain a high level of data security in their Azure storage accounts.</w:t>
      </w:r>
    </w:p>
    <w:p w14:paraId="34AC1F2B" w14:textId="33B6142D" w:rsidR="002711D4" w:rsidRDefault="002711D4"/>
    <w:p w14:paraId="5FA3FEAB" w14:textId="77777777" w:rsidR="00731EA5" w:rsidRPr="003B02D7" w:rsidRDefault="00731EA5" w:rsidP="003B02D7">
      <w:pPr>
        <w:pStyle w:val="Heading1"/>
        <w:shd w:val="clear" w:color="auto" w:fill="FFFFFF"/>
        <w:spacing w:before="0" w:after="300"/>
        <w:jc w:val="center"/>
        <w:rPr>
          <w:rFonts w:asciiTheme="minorHAnsi" w:hAnsiTheme="minorHAnsi" w:cstheme="minorHAnsi"/>
          <w:color w:val="auto"/>
          <w:sz w:val="22"/>
          <w:szCs w:val="22"/>
        </w:rPr>
      </w:pPr>
      <w:r w:rsidRPr="003B02D7">
        <w:rPr>
          <w:rFonts w:asciiTheme="minorHAnsi" w:hAnsiTheme="minorHAnsi" w:cstheme="minorHAnsi"/>
          <w:b/>
          <w:bCs/>
          <w:color w:val="auto"/>
          <w:sz w:val="22"/>
          <w:szCs w:val="22"/>
        </w:rPr>
        <w:t xml:space="preserve">Harnessing the Power of </w:t>
      </w:r>
      <w:proofErr w:type="spellStart"/>
      <w:r w:rsidRPr="003B02D7">
        <w:rPr>
          <w:rFonts w:asciiTheme="minorHAnsi" w:hAnsiTheme="minorHAnsi" w:cstheme="minorHAnsi"/>
          <w:b/>
          <w:bCs/>
          <w:color w:val="auto"/>
          <w:sz w:val="22"/>
          <w:szCs w:val="22"/>
        </w:rPr>
        <w:t>AZCopy</w:t>
      </w:r>
      <w:proofErr w:type="spellEnd"/>
      <w:r w:rsidRPr="003B02D7">
        <w:rPr>
          <w:rFonts w:asciiTheme="minorHAnsi" w:hAnsiTheme="minorHAnsi" w:cstheme="minorHAnsi"/>
          <w:b/>
          <w:bCs/>
          <w:color w:val="auto"/>
          <w:sz w:val="22"/>
          <w:szCs w:val="22"/>
        </w:rPr>
        <w:t xml:space="preserve"> with Azure Storage</w:t>
      </w:r>
    </w:p>
    <w:p w14:paraId="12BB2994" w14:textId="77777777" w:rsidR="00616682" w:rsidRPr="003B02D7" w:rsidRDefault="00616682" w:rsidP="00616682">
      <w:pPr>
        <w:pStyle w:val="Heading2"/>
        <w:shd w:val="clear" w:color="auto" w:fill="FFFFFF"/>
        <w:spacing w:before="0" w:beforeAutospacing="0" w:after="0" w:afterAutospacing="0"/>
        <w:jc w:val="center"/>
        <w:rPr>
          <w:rFonts w:asciiTheme="minorHAnsi" w:hAnsiTheme="minorHAnsi" w:cstheme="minorHAnsi"/>
          <w:color w:val="000000"/>
          <w:sz w:val="22"/>
          <w:szCs w:val="22"/>
        </w:rPr>
      </w:pP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Introduction</w:t>
      </w:r>
    </w:p>
    <w:p w14:paraId="3CEEE15A" w14:textId="77777777" w:rsidR="003B02D7" w:rsidRDefault="003B02D7" w:rsidP="003B02D7">
      <w:pPr>
        <w:pStyle w:val="NormalWeb"/>
        <w:shd w:val="clear" w:color="auto" w:fill="FFFFFF"/>
        <w:spacing w:before="0" w:beforeAutospacing="0" w:after="0" w:afterAutospacing="0"/>
        <w:rPr>
          <w:rFonts w:ascii="Arial" w:hAnsi="Arial" w:cs="Arial"/>
          <w:color w:val="000000"/>
        </w:rPr>
      </w:pPr>
    </w:p>
    <w:p w14:paraId="3136C33F" w14:textId="065D1B59"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 xml:space="preserve">In today’s data-driven world, the ability to efficiently and effectively manage vast amounts of data is crucial. As businesses increasingly rely on cloud services to store and manage their data, tools that can streamline data transfer processes become indispensable.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is one such powerful tool that, when combined with Azure Storage, can greatly simplify data management tasks while maintaining optimal performance. This article aims to provide a comprehensive guide on using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with Azure Storage, enabling you to harness the full potential of these powerful technologies.</w:t>
      </w:r>
    </w:p>
    <w:p w14:paraId="1CED0F5F" w14:textId="77777777"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is a command-line utility designed by Microsoft to provide a high-performance, multi-threaded solution for transferring data to and from Azure Storage services. It is capable of handling large-scale data transfers with ease, thanks to its support for parallelism and resumable file transfers. Furthermore,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supports various data types, such as Azure Blob Storage, Azure Files, and Azure Table Storage, making it a versatile tool for managing different types of data within the Azure ecosystem.</w:t>
      </w:r>
    </w:p>
    <w:p w14:paraId="4D736DED" w14:textId="77777777"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 xml:space="preserve">Data management in the cloud is vital for businesses, as it allows for efficient storage, retrieval, and analysis of information. This, in turn, enables organizations to make data-driven decisions, optimize their </w:t>
      </w:r>
      <w:r w:rsidRPr="003B02D7">
        <w:rPr>
          <w:rFonts w:asciiTheme="minorHAnsi" w:hAnsiTheme="minorHAnsi" w:cstheme="minorHAnsi"/>
          <w:color w:val="000000"/>
          <w:sz w:val="22"/>
          <w:szCs w:val="22"/>
        </w:rPr>
        <w:lastRenderedPageBreak/>
        <w:t>operations, and drive innovation. Azure Storage is a popular choice for cloud-based storage, offering a range of services, including Blob storage, File storage, Queue storage, and Table storage. These services cater to various data storage needs, such as unstructured data, file shares, messaging, and NoSQL databases. By using Azure Storage, businesses can benefit from its scalability, durability, security, and cost-effectiveness, which are essential features for modern data storage solutions.</w:t>
      </w:r>
    </w:p>
    <w:p w14:paraId="604D02B3" w14:textId="77777777"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 xml:space="preserve">This article serves as a guide to help you harness the power of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with Azure Storage by providing step-by-step instructions for setting up your environment, using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for various data transfer scenarios, and troubleshooting common issues that may arise. We will begin by exploring what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is and providing an overview of Azure Storage. Next, we will delve into setting up your environment, including creating an Azure Storage account, installing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on your preferred platform, and configuring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for authentication.</w:t>
      </w:r>
    </w:p>
    <w:p w14:paraId="056D728F" w14:textId="77777777"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 xml:space="preserve">Once your environment is set up, we will discuss various use cases for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with Azure Storage, such as uploading data to Azure Storage, downloading data from Azure Storage, copying data between Azure Storage accounts, and synchronizing data between local storage and Azure Storage. Step-by-step guides will be provided for each of these scenarios, helping you effectively use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to manage your data. Additionally, we will offer tips for optimizing </w:t>
      </w:r>
      <w:proofErr w:type="spellStart"/>
      <w:r w:rsidRPr="003B02D7">
        <w:rPr>
          <w:rFonts w:asciiTheme="minorHAnsi" w:hAnsiTheme="minorHAnsi" w:cstheme="minorHAnsi"/>
          <w:color w:val="000000"/>
          <w:sz w:val="22"/>
          <w:szCs w:val="22"/>
        </w:rPr>
        <w:t>AZCopy’s</w:t>
      </w:r>
      <w:proofErr w:type="spellEnd"/>
      <w:r w:rsidRPr="003B02D7">
        <w:rPr>
          <w:rFonts w:asciiTheme="minorHAnsi" w:hAnsiTheme="minorHAnsi" w:cstheme="minorHAnsi"/>
          <w:color w:val="000000"/>
          <w:sz w:val="22"/>
          <w:szCs w:val="22"/>
        </w:rPr>
        <w:t xml:space="preserve"> performance, ensuring that you get the most out of this powerful utility.</w:t>
      </w:r>
    </w:p>
    <w:p w14:paraId="52D09025" w14:textId="77777777"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 xml:space="preserve">Finally, we will address troubleshooting common issues that may arise while using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such as handling failed transfers, resuming interrupted transfers, dealing with authentication errors, and addressing performance issues. This comprehensive guide will equip you with the knowledge and skills needed to efficiently manage your data using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and Azure Storage, allowing you to take full advantage of these powerful tools.</w:t>
      </w:r>
    </w:p>
    <w:p w14:paraId="2636BE20" w14:textId="77777777"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 xml:space="preserve">In summary, the purpose of this article is to provide a comprehensive guide on using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with Azure Storage, enabling you to harness the full potential of these powerful technologies. By following this guide, you will be able to efficiently and effectively manage your data in the cloud, leading to improved data-driven decision-making, optimized operations, and increased innovation within your organization.</w:t>
      </w:r>
    </w:p>
    <w:p w14:paraId="1D288D92" w14:textId="3660EC3D" w:rsidR="00616682" w:rsidRDefault="00616682" w:rsidP="003B02D7">
      <w:pPr>
        <w:shd w:val="clear" w:color="auto" w:fill="FFFFFF"/>
        <w:spacing w:after="0"/>
        <w:jc w:val="center"/>
        <w:rPr>
          <w:rFonts w:ascii="Raleway" w:hAnsi="Raleway" w:cs="Times New Roman"/>
          <w:color w:val="353535"/>
          <w:sz w:val="21"/>
          <w:szCs w:val="21"/>
        </w:rPr>
      </w:pPr>
    </w:p>
    <w:p w14:paraId="37CBD981" w14:textId="77777777" w:rsidR="00616682" w:rsidRPr="003B02D7" w:rsidRDefault="00616682" w:rsidP="0061668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B02D7">
        <w:rPr>
          <w:rFonts w:asciiTheme="minorHAnsi" w:hAnsiTheme="minorHAnsi" w:cstheme="minorHAnsi"/>
          <w:color w:val="000000"/>
          <w:sz w:val="22"/>
          <w:szCs w:val="22"/>
        </w:rPr>
        <w:t xml:space="preserve">What is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w:t>
      </w:r>
    </w:p>
    <w:p w14:paraId="2263FDEF" w14:textId="77777777"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is a command-line utility developed by Microsoft to facilitate fast and reliable data transfers to and from Azure Storage services. Designed with performance and versatility in mind,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simplifies the process of managing data within the Azure ecosystem, catering to the needs of developers, IT professionals, and organizations of various sizes.</w:t>
      </w:r>
    </w:p>
    <w:p w14:paraId="71118C05" w14:textId="77777777" w:rsidR="00616682" w:rsidRPr="003B02D7" w:rsidRDefault="00616682" w:rsidP="003B02D7">
      <w:pPr>
        <w:pStyle w:val="Heading3"/>
        <w:shd w:val="clear" w:color="auto" w:fill="FFFFFF"/>
        <w:spacing w:before="0"/>
        <w:jc w:val="center"/>
        <w:rPr>
          <w:rFonts w:asciiTheme="minorHAnsi" w:hAnsiTheme="minorHAnsi" w:cstheme="minorHAnsi"/>
          <w:b/>
          <w:bCs/>
          <w:color w:val="000000"/>
          <w:sz w:val="22"/>
          <w:szCs w:val="22"/>
        </w:rPr>
      </w:pPr>
      <w:r w:rsidRPr="003B02D7">
        <w:rPr>
          <w:rFonts w:asciiTheme="minorHAnsi" w:hAnsiTheme="minorHAnsi" w:cstheme="minorHAnsi"/>
          <w:b/>
          <w:bCs/>
          <w:color w:val="000000"/>
          <w:sz w:val="22"/>
          <w:szCs w:val="22"/>
        </w:rPr>
        <w:t xml:space="preserve">Definition of </w:t>
      </w:r>
      <w:proofErr w:type="spellStart"/>
      <w:r w:rsidRPr="003B02D7">
        <w:rPr>
          <w:rFonts w:asciiTheme="minorHAnsi" w:hAnsiTheme="minorHAnsi" w:cstheme="minorHAnsi"/>
          <w:b/>
          <w:bCs/>
          <w:color w:val="000000"/>
          <w:sz w:val="22"/>
          <w:szCs w:val="22"/>
        </w:rPr>
        <w:t>AZCopy</w:t>
      </w:r>
      <w:proofErr w:type="spellEnd"/>
    </w:p>
    <w:p w14:paraId="49357F9F" w14:textId="77777777"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is a high-performance, multi-threaded data transfer tool that supports parallelism and resumable file transfers, making it ideal for handling large-scale data transfers. It allows users to transfer data between local storage and Azure Storage, as well as between different Azure Storage accounts.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is specifically designed for optimal performance when working with Azure Blob Storage, Azure Files, and Azure Table Storage.</w:t>
      </w:r>
    </w:p>
    <w:p w14:paraId="246DCE81" w14:textId="77777777" w:rsidR="00616682" w:rsidRPr="003B02D7" w:rsidRDefault="00616682" w:rsidP="003B02D7">
      <w:pPr>
        <w:pStyle w:val="Heading3"/>
        <w:shd w:val="clear" w:color="auto" w:fill="FFFFFF"/>
        <w:spacing w:before="0"/>
        <w:jc w:val="center"/>
        <w:rPr>
          <w:rFonts w:asciiTheme="minorHAnsi" w:hAnsiTheme="minorHAnsi" w:cstheme="minorHAnsi"/>
          <w:b/>
          <w:bCs/>
          <w:color w:val="000000"/>
          <w:sz w:val="22"/>
          <w:szCs w:val="22"/>
        </w:rPr>
      </w:pPr>
      <w:r w:rsidRPr="003B02D7">
        <w:rPr>
          <w:rFonts w:asciiTheme="minorHAnsi" w:hAnsiTheme="minorHAnsi" w:cstheme="minorHAnsi"/>
          <w:b/>
          <w:bCs/>
          <w:color w:val="000000"/>
          <w:sz w:val="22"/>
          <w:szCs w:val="22"/>
        </w:rPr>
        <w:t>Key features</w:t>
      </w:r>
    </w:p>
    <w:p w14:paraId="2397F93E" w14:textId="77777777" w:rsidR="00616682" w:rsidRPr="003B02D7" w:rsidRDefault="00616682" w:rsidP="003C5DD3">
      <w:pPr>
        <w:pStyle w:val="NormalWeb"/>
        <w:numPr>
          <w:ilvl w:val="0"/>
          <w:numId w:val="44"/>
        </w:numPr>
        <w:shd w:val="clear" w:color="auto" w:fill="FFFFFF"/>
        <w:spacing w:before="0" w:beforeAutospacing="0" w:after="0" w:afterAutospacing="0" w:line="315" w:lineRule="atLeast"/>
        <w:rPr>
          <w:rFonts w:asciiTheme="minorHAnsi" w:hAnsiTheme="minorHAnsi" w:cstheme="minorHAnsi"/>
          <w:color w:val="353535"/>
          <w:sz w:val="22"/>
          <w:szCs w:val="22"/>
        </w:rPr>
      </w:pPr>
      <w:r w:rsidRPr="003B02D7">
        <w:rPr>
          <w:rFonts w:asciiTheme="minorHAnsi" w:hAnsiTheme="minorHAnsi" w:cstheme="minorHAnsi"/>
          <w:b/>
          <w:bCs/>
          <w:color w:val="000000"/>
          <w:sz w:val="22"/>
          <w:szCs w:val="22"/>
        </w:rPr>
        <w:t>High-performance:</w:t>
      </w:r>
      <w:r w:rsidRPr="003B02D7">
        <w:rPr>
          <w:rFonts w:asciiTheme="minorHAnsi" w:hAnsiTheme="minorHAnsi" w:cstheme="minorHAnsi"/>
          <w:color w:val="000000"/>
          <w:sz w:val="22"/>
          <w:szCs w:val="22"/>
        </w:rPr>
        <w:t xml:space="preserve">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is built for speed, utilizing multi-threading and parallelism to achieve high transfer rates. This enables users to transfer large amounts of data quickly and efficiently.</w:t>
      </w:r>
    </w:p>
    <w:p w14:paraId="184172DA" w14:textId="77777777" w:rsidR="00616682" w:rsidRPr="003B02D7" w:rsidRDefault="00616682" w:rsidP="003C5DD3">
      <w:pPr>
        <w:pStyle w:val="NormalWeb"/>
        <w:numPr>
          <w:ilvl w:val="0"/>
          <w:numId w:val="44"/>
        </w:numPr>
        <w:shd w:val="clear" w:color="auto" w:fill="FFFFFF"/>
        <w:spacing w:before="0" w:beforeAutospacing="0" w:after="0" w:afterAutospacing="0" w:line="315" w:lineRule="atLeast"/>
        <w:rPr>
          <w:rFonts w:asciiTheme="minorHAnsi" w:hAnsiTheme="minorHAnsi" w:cstheme="minorHAnsi"/>
          <w:color w:val="353535"/>
          <w:sz w:val="22"/>
          <w:szCs w:val="22"/>
        </w:rPr>
      </w:pPr>
      <w:r w:rsidRPr="003B02D7">
        <w:rPr>
          <w:rFonts w:asciiTheme="minorHAnsi" w:hAnsiTheme="minorHAnsi" w:cstheme="minorHAnsi"/>
          <w:b/>
          <w:bCs/>
          <w:color w:val="000000"/>
          <w:sz w:val="22"/>
          <w:szCs w:val="22"/>
        </w:rPr>
        <w:t>Multi-threaded:</w:t>
      </w:r>
      <w:r w:rsidRPr="003B02D7">
        <w:rPr>
          <w:rFonts w:asciiTheme="minorHAnsi" w:hAnsiTheme="minorHAnsi" w:cstheme="minorHAnsi"/>
          <w:color w:val="000000"/>
          <w:sz w:val="22"/>
          <w:szCs w:val="22"/>
        </w:rPr>
        <w:t xml:space="preserve"> By supporting multi-threading,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can simultaneously perform multiple file transfers, leading to reduced transfer times and increased efficiency.</w:t>
      </w:r>
    </w:p>
    <w:p w14:paraId="21DFD8EF" w14:textId="77777777" w:rsidR="00616682" w:rsidRPr="003B02D7" w:rsidRDefault="00616682" w:rsidP="003C5DD3">
      <w:pPr>
        <w:pStyle w:val="NormalWeb"/>
        <w:numPr>
          <w:ilvl w:val="0"/>
          <w:numId w:val="44"/>
        </w:numPr>
        <w:shd w:val="clear" w:color="auto" w:fill="FFFFFF"/>
        <w:spacing w:before="0" w:beforeAutospacing="0" w:after="0" w:afterAutospacing="0" w:line="315" w:lineRule="atLeast"/>
        <w:rPr>
          <w:rFonts w:asciiTheme="minorHAnsi" w:hAnsiTheme="minorHAnsi" w:cstheme="minorHAnsi"/>
          <w:color w:val="353535"/>
          <w:sz w:val="22"/>
          <w:szCs w:val="22"/>
        </w:rPr>
      </w:pPr>
      <w:r w:rsidRPr="003B02D7">
        <w:rPr>
          <w:rFonts w:asciiTheme="minorHAnsi" w:hAnsiTheme="minorHAnsi" w:cstheme="minorHAnsi"/>
          <w:b/>
          <w:bCs/>
          <w:color w:val="000000"/>
          <w:sz w:val="22"/>
          <w:szCs w:val="22"/>
        </w:rPr>
        <w:t>Resumable file transfers:</w:t>
      </w:r>
      <w:r w:rsidRPr="003B02D7">
        <w:rPr>
          <w:rFonts w:asciiTheme="minorHAnsi" w:hAnsiTheme="minorHAnsi" w:cstheme="minorHAnsi"/>
          <w:color w:val="000000"/>
          <w:sz w:val="22"/>
          <w:szCs w:val="22"/>
        </w:rPr>
        <w:t xml:space="preserve"> In case of interruptions during a transfer,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w:t>
      </w:r>
      <w:proofErr w:type="gramStart"/>
      <w:r w:rsidRPr="003B02D7">
        <w:rPr>
          <w:rFonts w:asciiTheme="minorHAnsi" w:hAnsiTheme="minorHAnsi" w:cstheme="minorHAnsi"/>
          <w:color w:val="000000"/>
          <w:sz w:val="22"/>
          <w:szCs w:val="22"/>
        </w:rPr>
        <w:t>is capable of resuming</w:t>
      </w:r>
      <w:proofErr w:type="gramEnd"/>
      <w:r w:rsidRPr="003B02D7">
        <w:rPr>
          <w:rFonts w:asciiTheme="minorHAnsi" w:hAnsiTheme="minorHAnsi" w:cstheme="minorHAnsi"/>
          <w:color w:val="000000"/>
          <w:sz w:val="22"/>
          <w:szCs w:val="22"/>
        </w:rPr>
        <w:t xml:space="preserve"> the process from where it left off. This feature minimizes the need to restart the entire transfer process, saving time and reducing the likelihood of data corruption.</w:t>
      </w:r>
    </w:p>
    <w:p w14:paraId="23920418" w14:textId="77777777" w:rsidR="00616682" w:rsidRPr="003B02D7" w:rsidRDefault="00616682" w:rsidP="003C5DD3">
      <w:pPr>
        <w:pStyle w:val="NormalWeb"/>
        <w:numPr>
          <w:ilvl w:val="0"/>
          <w:numId w:val="44"/>
        </w:numPr>
        <w:shd w:val="clear" w:color="auto" w:fill="FFFFFF"/>
        <w:spacing w:before="0" w:beforeAutospacing="0" w:after="0" w:afterAutospacing="0" w:line="315" w:lineRule="atLeast"/>
        <w:rPr>
          <w:rFonts w:asciiTheme="minorHAnsi" w:hAnsiTheme="minorHAnsi" w:cstheme="minorHAnsi"/>
          <w:color w:val="353535"/>
          <w:sz w:val="22"/>
          <w:szCs w:val="22"/>
        </w:rPr>
      </w:pPr>
      <w:r w:rsidRPr="003B02D7">
        <w:rPr>
          <w:rFonts w:asciiTheme="minorHAnsi" w:hAnsiTheme="minorHAnsi" w:cstheme="minorHAnsi"/>
          <w:b/>
          <w:bCs/>
          <w:color w:val="000000"/>
          <w:sz w:val="22"/>
          <w:szCs w:val="22"/>
        </w:rPr>
        <w:lastRenderedPageBreak/>
        <w:t>Supports various data types:</w:t>
      </w:r>
      <w:r w:rsidRPr="003B02D7">
        <w:rPr>
          <w:rFonts w:asciiTheme="minorHAnsi" w:hAnsiTheme="minorHAnsi" w:cstheme="minorHAnsi"/>
          <w:color w:val="000000"/>
          <w:sz w:val="22"/>
          <w:szCs w:val="22"/>
        </w:rPr>
        <w:t xml:space="preserve">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is compatible with multiple Azure Storage services, including Azure Blob Storage, Azure Files, and Azure Table Storage. This versatility allows users to manage a variety of data types using a single utility.</w:t>
      </w:r>
    </w:p>
    <w:p w14:paraId="33B3DA32" w14:textId="4FFBDDF5" w:rsidR="00616682" w:rsidRPr="003B02D7" w:rsidRDefault="00616682" w:rsidP="003B02D7">
      <w:pPr>
        <w:pStyle w:val="Heading3"/>
        <w:shd w:val="clear" w:color="auto" w:fill="FFFFFF"/>
        <w:spacing w:before="0"/>
        <w:jc w:val="center"/>
        <w:rPr>
          <w:rFonts w:asciiTheme="minorHAnsi" w:hAnsiTheme="minorHAnsi" w:cstheme="minorHAnsi"/>
          <w:b/>
          <w:bCs/>
          <w:color w:val="000000"/>
          <w:sz w:val="22"/>
          <w:szCs w:val="22"/>
        </w:rPr>
      </w:pPr>
      <w:r w:rsidRPr="003B02D7">
        <w:rPr>
          <w:rFonts w:asciiTheme="minorHAnsi" w:hAnsiTheme="minorHAnsi" w:cstheme="minorHAnsi"/>
          <w:b/>
          <w:bCs/>
          <w:color w:val="000000"/>
          <w:sz w:val="22"/>
          <w:szCs w:val="22"/>
        </w:rPr>
        <w:t>Supported platforms</w:t>
      </w:r>
    </w:p>
    <w:p w14:paraId="15C682F6" w14:textId="77777777"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is available on several platforms, ensuring that users can easily access the utility on their preferred operating system:</w:t>
      </w:r>
    </w:p>
    <w:p w14:paraId="7B9AE630" w14:textId="77777777" w:rsidR="00616682" w:rsidRPr="003B02D7" w:rsidRDefault="00616682" w:rsidP="003C5DD3">
      <w:pPr>
        <w:pStyle w:val="NormalWeb"/>
        <w:numPr>
          <w:ilvl w:val="0"/>
          <w:numId w:val="45"/>
        </w:numPr>
        <w:shd w:val="clear" w:color="auto" w:fill="FFFFFF"/>
        <w:spacing w:before="0" w:beforeAutospacing="0" w:after="0" w:afterAutospacing="0" w:line="315" w:lineRule="atLeast"/>
        <w:rPr>
          <w:rFonts w:asciiTheme="minorHAnsi" w:hAnsiTheme="minorHAnsi" w:cstheme="minorHAnsi"/>
          <w:color w:val="353535"/>
          <w:sz w:val="22"/>
          <w:szCs w:val="22"/>
        </w:rPr>
      </w:pPr>
      <w:r w:rsidRPr="003B02D7">
        <w:rPr>
          <w:rFonts w:asciiTheme="minorHAnsi" w:hAnsiTheme="minorHAnsi" w:cstheme="minorHAnsi"/>
          <w:b/>
          <w:bCs/>
          <w:color w:val="000000"/>
          <w:sz w:val="22"/>
          <w:szCs w:val="22"/>
        </w:rPr>
        <w:t>Windows:</w:t>
      </w:r>
      <w:r w:rsidRPr="003B02D7">
        <w:rPr>
          <w:rFonts w:asciiTheme="minorHAnsi" w:hAnsiTheme="minorHAnsi" w:cstheme="minorHAnsi"/>
          <w:color w:val="000000"/>
          <w:sz w:val="22"/>
          <w:szCs w:val="22"/>
        </w:rPr>
        <w:t xml:space="preserve">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can be installed on Windows operating systems, providing a familiar environment for users who prefer working with Windows.</w:t>
      </w:r>
    </w:p>
    <w:p w14:paraId="007DC2F1" w14:textId="77777777" w:rsidR="00616682" w:rsidRPr="003B02D7" w:rsidRDefault="00616682" w:rsidP="003C5DD3">
      <w:pPr>
        <w:pStyle w:val="NormalWeb"/>
        <w:numPr>
          <w:ilvl w:val="0"/>
          <w:numId w:val="45"/>
        </w:numPr>
        <w:shd w:val="clear" w:color="auto" w:fill="FFFFFF"/>
        <w:spacing w:before="0" w:beforeAutospacing="0" w:after="0" w:afterAutospacing="0" w:line="315" w:lineRule="atLeast"/>
        <w:rPr>
          <w:rFonts w:asciiTheme="minorHAnsi" w:hAnsiTheme="minorHAnsi" w:cstheme="minorHAnsi"/>
          <w:color w:val="353535"/>
          <w:sz w:val="22"/>
          <w:szCs w:val="22"/>
        </w:rPr>
      </w:pPr>
      <w:r w:rsidRPr="003B02D7">
        <w:rPr>
          <w:rFonts w:asciiTheme="minorHAnsi" w:hAnsiTheme="minorHAnsi" w:cstheme="minorHAnsi"/>
          <w:b/>
          <w:bCs/>
          <w:color w:val="000000"/>
          <w:sz w:val="22"/>
          <w:szCs w:val="22"/>
        </w:rPr>
        <w:t>Linux:</w:t>
      </w:r>
      <w:r w:rsidRPr="003B02D7">
        <w:rPr>
          <w:rFonts w:asciiTheme="minorHAnsi" w:hAnsiTheme="minorHAnsi" w:cstheme="minorHAnsi"/>
          <w:color w:val="000000"/>
          <w:sz w:val="22"/>
          <w:szCs w:val="22"/>
        </w:rPr>
        <w:t xml:space="preserve"> For users who work with Linux-based systems,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xml:space="preserve"> is available as a cross-platform utility, allowing for seamless integration with their existing workflows.</w:t>
      </w:r>
    </w:p>
    <w:p w14:paraId="73AC42A2" w14:textId="77777777" w:rsidR="00616682" w:rsidRPr="003B02D7" w:rsidRDefault="00616682" w:rsidP="003C5DD3">
      <w:pPr>
        <w:pStyle w:val="NormalWeb"/>
        <w:numPr>
          <w:ilvl w:val="0"/>
          <w:numId w:val="45"/>
        </w:numPr>
        <w:shd w:val="clear" w:color="auto" w:fill="FFFFFF"/>
        <w:spacing w:before="0" w:beforeAutospacing="0" w:after="0" w:afterAutospacing="0" w:line="315" w:lineRule="atLeast"/>
        <w:rPr>
          <w:rFonts w:asciiTheme="minorHAnsi" w:hAnsiTheme="minorHAnsi" w:cstheme="minorHAnsi"/>
          <w:color w:val="353535"/>
          <w:sz w:val="22"/>
          <w:szCs w:val="22"/>
        </w:rPr>
      </w:pPr>
      <w:r w:rsidRPr="003B02D7">
        <w:rPr>
          <w:rFonts w:asciiTheme="minorHAnsi" w:hAnsiTheme="minorHAnsi" w:cstheme="minorHAnsi"/>
          <w:b/>
          <w:bCs/>
          <w:color w:val="000000"/>
          <w:sz w:val="22"/>
          <w:szCs w:val="22"/>
        </w:rPr>
        <w:t>macOS:</w:t>
      </w:r>
      <w:r w:rsidRPr="003B02D7">
        <w:rPr>
          <w:rFonts w:asciiTheme="minorHAnsi" w:hAnsiTheme="minorHAnsi" w:cstheme="minorHAnsi"/>
          <w:color w:val="000000"/>
          <w:sz w:val="22"/>
          <w:szCs w:val="22"/>
        </w:rPr>
        <w:t xml:space="preserve"> macOS users can also take advantage of </w:t>
      </w:r>
      <w:proofErr w:type="spellStart"/>
      <w:r w:rsidRPr="003B02D7">
        <w:rPr>
          <w:rFonts w:asciiTheme="minorHAnsi" w:hAnsiTheme="minorHAnsi" w:cstheme="minorHAnsi"/>
          <w:color w:val="000000"/>
          <w:sz w:val="22"/>
          <w:szCs w:val="22"/>
        </w:rPr>
        <w:t>AZCopy</w:t>
      </w:r>
      <w:proofErr w:type="spellEnd"/>
      <w:r w:rsidRPr="003B02D7">
        <w:rPr>
          <w:rFonts w:asciiTheme="minorHAnsi" w:hAnsiTheme="minorHAnsi" w:cstheme="minorHAnsi"/>
          <w:color w:val="000000"/>
          <w:sz w:val="22"/>
          <w:szCs w:val="22"/>
        </w:rPr>
        <w:t>, as it is available for installation on Apple’s operating system, ensuring compatibility with a wide range of devices and environments.</w:t>
      </w:r>
    </w:p>
    <w:p w14:paraId="32852BB4" w14:textId="77777777" w:rsidR="00616682" w:rsidRPr="003B02D7" w:rsidRDefault="00616682" w:rsidP="003B02D7">
      <w:pPr>
        <w:pStyle w:val="NormalWeb"/>
        <w:shd w:val="clear" w:color="auto" w:fill="FFFFFF"/>
        <w:spacing w:before="0" w:beforeAutospacing="0" w:after="0" w:afterAutospacing="0"/>
        <w:rPr>
          <w:rFonts w:asciiTheme="minorHAnsi" w:hAnsiTheme="minorHAnsi" w:cstheme="minorHAnsi"/>
          <w:color w:val="353535"/>
          <w:sz w:val="22"/>
          <w:szCs w:val="22"/>
        </w:rPr>
      </w:pPr>
      <w:r w:rsidRPr="003B02D7">
        <w:rPr>
          <w:rFonts w:asciiTheme="minorHAnsi" w:hAnsiTheme="minorHAnsi" w:cstheme="minorHAnsi"/>
          <w:color w:val="000000"/>
          <w:sz w:val="22"/>
          <w:szCs w:val="22"/>
        </w:rPr>
        <w:t>In the next section, we will explore Azure Storage, providing an overview of the various storage services it offers, as well as the benefits of using Azure Storage for your data management needs.</w:t>
      </w:r>
    </w:p>
    <w:p w14:paraId="39EA5828" w14:textId="6BCEB974" w:rsidR="00616682" w:rsidRDefault="00616682" w:rsidP="00616682">
      <w:pPr>
        <w:shd w:val="clear" w:color="auto" w:fill="FFFFFF"/>
        <w:jc w:val="center"/>
        <w:rPr>
          <w:rFonts w:ascii="Raleway" w:hAnsi="Raleway" w:cs="Times New Roman"/>
          <w:color w:val="353535"/>
          <w:sz w:val="21"/>
          <w:szCs w:val="21"/>
        </w:rPr>
      </w:pPr>
    </w:p>
    <w:p w14:paraId="6E44C01C" w14:textId="77777777" w:rsidR="00616682" w:rsidRPr="008F2313" w:rsidRDefault="00616682" w:rsidP="00616682">
      <w:pPr>
        <w:pStyle w:val="Heading2"/>
        <w:shd w:val="clear" w:color="auto" w:fill="FFFFFF"/>
        <w:spacing w:before="0" w:beforeAutospacing="0" w:after="0" w:afterAutospacing="0"/>
        <w:jc w:val="center"/>
        <w:rPr>
          <w:rFonts w:asciiTheme="minorHAnsi" w:hAnsiTheme="minorHAnsi" w:cstheme="minorHAnsi"/>
          <w:color w:val="000000"/>
          <w:sz w:val="24"/>
          <w:szCs w:val="24"/>
        </w:rPr>
      </w:pPr>
      <w:r w:rsidRPr="008F2313">
        <w:rPr>
          <w:rFonts w:asciiTheme="minorHAnsi" w:hAnsiTheme="minorHAnsi" w:cstheme="minorHAnsi"/>
          <w:color w:val="000000"/>
          <w:sz w:val="24"/>
          <w:szCs w:val="24"/>
        </w:rPr>
        <w:t>Azure Storage Overview</w:t>
      </w:r>
    </w:p>
    <w:p w14:paraId="5E8ADA3F" w14:textId="77777777" w:rsidR="00616682" w:rsidRPr="008F2313" w:rsidRDefault="00616682" w:rsidP="008F2313">
      <w:pPr>
        <w:pStyle w:val="NormalWeb"/>
        <w:shd w:val="clear" w:color="auto" w:fill="FFFFFF"/>
        <w:spacing w:before="0" w:beforeAutospacing="0" w:after="0" w:afterAutospacing="0"/>
        <w:rPr>
          <w:rFonts w:asciiTheme="minorHAnsi" w:hAnsiTheme="minorHAnsi" w:cstheme="minorHAnsi"/>
          <w:color w:val="353535"/>
          <w:sz w:val="22"/>
          <w:szCs w:val="22"/>
        </w:rPr>
      </w:pPr>
      <w:r w:rsidRPr="008F2313">
        <w:rPr>
          <w:rFonts w:asciiTheme="minorHAnsi" w:hAnsiTheme="minorHAnsi" w:cstheme="minorHAnsi"/>
          <w:color w:val="000000"/>
          <w:sz w:val="22"/>
          <w:szCs w:val="22"/>
        </w:rPr>
        <w:t>Azure Storage is a comprehensive cloud storage solution offered by Microsoft as part of its Azure suite of services. It provides scalable, durable, and secure storage options for various types of data, catering to the needs of businesses and organizations of all sizes. In this section, we will briefly describe Azure Storage and its core services, as well as the benefits of using Azure Storage for your data management needs.</w:t>
      </w:r>
    </w:p>
    <w:p w14:paraId="0FE38845" w14:textId="77777777" w:rsidR="00616682" w:rsidRPr="008F2313" w:rsidRDefault="00616682" w:rsidP="008F2313">
      <w:pPr>
        <w:pStyle w:val="Heading3"/>
        <w:shd w:val="clear" w:color="auto" w:fill="FFFFFF"/>
        <w:spacing w:before="0"/>
        <w:jc w:val="center"/>
        <w:rPr>
          <w:rFonts w:asciiTheme="minorHAnsi" w:hAnsiTheme="minorHAnsi" w:cstheme="minorHAnsi"/>
          <w:b/>
          <w:bCs/>
          <w:color w:val="000000"/>
          <w:sz w:val="22"/>
          <w:szCs w:val="22"/>
        </w:rPr>
      </w:pPr>
      <w:r w:rsidRPr="008F2313">
        <w:rPr>
          <w:rFonts w:asciiTheme="minorHAnsi" w:hAnsiTheme="minorHAnsi" w:cstheme="minorHAnsi"/>
          <w:b/>
          <w:bCs/>
          <w:color w:val="000000"/>
          <w:sz w:val="22"/>
          <w:szCs w:val="22"/>
        </w:rPr>
        <w:t>Brief description of Azure Storage</w:t>
      </w:r>
    </w:p>
    <w:p w14:paraId="26EF6954" w14:textId="77777777" w:rsidR="00616682" w:rsidRPr="008F2313" w:rsidRDefault="00616682" w:rsidP="008F2313">
      <w:pPr>
        <w:pStyle w:val="NormalWeb"/>
        <w:shd w:val="clear" w:color="auto" w:fill="FFFFFF"/>
        <w:spacing w:before="0" w:beforeAutospacing="0" w:after="0" w:afterAutospacing="0"/>
        <w:rPr>
          <w:rFonts w:asciiTheme="minorHAnsi" w:hAnsiTheme="minorHAnsi" w:cstheme="minorHAnsi"/>
          <w:color w:val="353535"/>
          <w:sz w:val="22"/>
          <w:szCs w:val="22"/>
        </w:rPr>
      </w:pPr>
      <w:r w:rsidRPr="008F2313">
        <w:rPr>
          <w:rFonts w:asciiTheme="minorHAnsi" w:hAnsiTheme="minorHAnsi" w:cstheme="minorHAnsi"/>
          <w:color w:val="000000"/>
          <w:sz w:val="22"/>
          <w:szCs w:val="22"/>
        </w:rPr>
        <w:t>Azure Storage is a highly available and massively scalable cloud storage solution designed to handle diverse data types and storage requirements. It offers a range of storage services, including Blob storage, File storage, Queue storage, and Table storage. These services are designed to address different data storage needs, such as unstructured data, file shares, messaging, and NoSQL databases, enabling organizations to store and manage their data effectively and securely.</w:t>
      </w:r>
    </w:p>
    <w:p w14:paraId="49A88013" w14:textId="77777777" w:rsidR="00616682" w:rsidRPr="008F2313" w:rsidRDefault="00616682" w:rsidP="008F2313">
      <w:pPr>
        <w:pStyle w:val="Heading3"/>
        <w:shd w:val="clear" w:color="auto" w:fill="FFFFFF"/>
        <w:spacing w:before="0"/>
        <w:jc w:val="center"/>
        <w:rPr>
          <w:rFonts w:asciiTheme="minorHAnsi" w:hAnsiTheme="minorHAnsi" w:cstheme="minorHAnsi"/>
          <w:b/>
          <w:bCs/>
          <w:color w:val="000000"/>
          <w:sz w:val="22"/>
          <w:szCs w:val="22"/>
        </w:rPr>
      </w:pPr>
      <w:r w:rsidRPr="008F2313">
        <w:rPr>
          <w:rFonts w:asciiTheme="minorHAnsi" w:hAnsiTheme="minorHAnsi" w:cstheme="minorHAnsi"/>
          <w:b/>
          <w:bCs/>
          <w:color w:val="000000"/>
          <w:sz w:val="22"/>
          <w:szCs w:val="22"/>
        </w:rPr>
        <w:t>Storage services</w:t>
      </w:r>
    </w:p>
    <w:p w14:paraId="60463A75" w14:textId="77777777" w:rsidR="00616682" w:rsidRPr="008F2313" w:rsidRDefault="00616682" w:rsidP="003C5DD3">
      <w:pPr>
        <w:pStyle w:val="NormalWeb"/>
        <w:numPr>
          <w:ilvl w:val="0"/>
          <w:numId w:val="46"/>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color w:val="000000"/>
          <w:sz w:val="22"/>
          <w:szCs w:val="22"/>
        </w:rPr>
        <w:t>Blob storage: </w:t>
      </w:r>
      <w:hyperlink r:id="rId123" w:history="1">
        <w:r w:rsidRPr="008F2313">
          <w:rPr>
            <w:rStyle w:val="Hyperlink"/>
            <w:rFonts w:asciiTheme="minorHAnsi" w:hAnsiTheme="minorHAnsi" w:cstheme="minorHAnsi"/>
            <w:color w:val="ED564B"/>
            <w:sz w:val="22"/>
            <w:szCs w:val="22"/>
          </w:rPr>
          <w:t>Azure Blob storage</w:t>
        </w:r>
      </w:hyperlink>
      <w:r w:rsidRPr="008F2313">
        <w:rPr>
          <w:rFonts w:asciiTheme="minorHAnsi" w:hAnsiTheme="minorHAnsi" w:cstheme="minorHAnsi"/>
          <w:color w:val="000000"/>
          <w:sz w:val="22"/>
          <w:szCs w:val="22"/>
        </w:rPr>
        <w:t> is designed for storing large amounts of unstructured data, such as text, images, videos, and binary data. It is highly scalable and can handle millions of requests per second, making it ideal for storing and serving data for big data, analytics, and content delivery purposes.</w:t>
      </w:r>
    </w:p>
    <w:p w14:paraId="013D8761" w14:textId="77777777" w:rsidR="00616682" w:rsidRPr="008F2313" w:rsidRDefault="00616682" w:rsidP="003C5DD3">
      <w:pPr>
        <w:pStyle w:val="NormalWeb"/>
        <w:numPr>
          <w:ilvl w:val="0"/>
          <w:numId w:val="46"/>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color w:val="000000"/>
          <w:sz w:val="22"/>
          <w:szCs w:val="22"/>
        </w:rPr>
        <w:t>File storage: </w:t>
      </w:r>
      <w:hyperlink r:id="rId124" w:history="1">
        <w:r w:rsidRPr="008F2313">
          <w:rPr>
            <w:rStyle w:val="Hyperlink"/>
            <w:rFonts w:asciiTheme="minorHAnsi" w:hAnsiTheme="minorHAnsi" w:cstheme="minorHAnsi"/>
            <w:color w:val="ED564B"/>
            <w:sz w:val="22"/>
            <w:szCs w:val="22"/>
          </w:rPr>
          <w:t>Azure File storage</w:t>
        </w:r>
      </w:hyperlink>
      <w:r w:rsidRPr="008F2313">
        <w:rPr>
          <w:rFonts w:asciiTheme="minorHAnsi" w:hAnsiTheme="minorHAnsi" w:cstheme="minorHAnsi"/>
          <w:color w:val="000000"/>
          <w:sz w:val="22"/>
          <w:szCs w:val="22"/>
        </w:rPr>
        <w:t> is a managed file share service that uses the SMB protocol, allowing for seamless integration with existing file share infrastructure. It is ideal for migrating on-premises file shares to the cloud, providing shared access to files, and enabling lift-and-shift scenarios for applications that rely on file shares.</w:t>
      </w:r>
    </w:p>
    <w:p w14:paraId="307F44CB" w14:textId="77777777" w:rsidR="00616682" w:rsidRPr="008F2313" w:rsidRDefault="00616682" w:rsidP="003C5DD3">
      <w:pPr>
        <w:pStyle w:val="NormalWeb"/>
        <w:numPr>
          <w:ilvl w:val="0"/>
          <w:numId w:val="46"/>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color w:val="000000"/>
          <w:sz w:val="22"/>
          <w:szCs w:val="22"/>
        </w:rPr>
        <w:t>Queue storage: </w:t>
      </w:r>
      <w:hyperlink r:id="rId125" w:history="1">
        <w:r w:rsidRPr="008F2313">
          <w:rPr>
            <w:rStyle w:val="Hyperlink"/>
            <w:rFonts w:asciiTheme="minorHAnsi" w:hAnsiTheme="minorHAnsi" w:cstheme="minorHAnsi"/>
            <w:color w:val="ED564B"/>
            <w:sz w:val="22"/>
            <w:szCs w:val="22"/>
          </w:rPr>
          <w:t>Azure Queue storage</w:t>
        </w:r>
      </w:hyperlink>
      <w:r w:rsidRPr="008F2313">
        <w:rPr>
          <w:rFonts w:asciiTheme="minorHAnsi" w:hAnsiTheme="minorHAnsi" w:cstheme="minorHAnsi"/>
          <w:color w:val="000000"/>
          <w:sz w:val="22"/>
          <w:szCs w:val="22"/>
        </w:rPr>
        <w:t> is a messaging service that enables communication between components of a distributed application. It facilitates asynchronous message passing, decoupling the components, and allowing for better scalability and fault tolerance.</w:t>
      </w:r>
    </w:p>
    <w:p w14:paraId="1D7EEE33" w14:textId="77777777" w:rsidR="00616682" w:rsidRPr="008F2313" w:rsidRDefault="00616682" w:rsidP="003C5DD3">
      <w:pPr>
        <w:pStyle w:val="NormalWeb"/>
        <w:numPr>
          <w:ilvl w:val="0"/>
          <w:numId w:val="46"/>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color w:val="000000"/>
          <w:sz w:val="22"/>
          <w:szCs w:val="22"/>
        </w:rPr>
        <w:t>Table storage: </w:t>
      </w:r>
      <w:hyperlink r:id="rId126" w:history="1">
        <w:r w:rsidRPr="008F2313">
          <w:rPr>
            <w:rStyle w:val="Hyperlink"/>
            <w:rFonts w:asciiTheme="minorHAnsi" w:hAnsiTheme="minorHAnsi" w:cstheme="minorHAnsi"/>
            <w:color w:val="ED564B"/>
            <w:sz w:val="22"/>
            <w:szCs w:val="22"/>
          </w:rPr>
          <w:t>Azure Table storage</w:t>
        </w:r>
      </w:hyperlink>
      <w:r w:rsidRPr="008F2313">
        <w:rPr>
          <w:rFonts w:asciiTheme="minorHAnsi" w:hAnsiTheme="minorHAnsi" w:cstheme="minorHAnsi"/>
          <w:color w:val="000000"/>
          <w:sz w:val="22"/>
          <w:szCs w:val="22"/>
        </w:rPr>
        <w:t> is a NoSQL database service designed for storing structured, non-relational data. It is highly scalable and provides low-latency access to data, making it suitable for storing large volumes of data that do not require complex queries or relationships.</w:t>
      </w:r>
    </w:p>
    <w:p w14:paraId="2984E053" w14:textId="77777777" w:rsidR="00616682" w:rsidRPr="008F2313" w:rsidRDefault="00616682" w:rsidP="00616682">
      <w:pPr>
        <w:pStyle w:val="Heading3"/>
        <w:shd w:val="clear" w:color="auto" w:fill="FFFFFF"/>
        <w:spacing w:before="0"/>
        <w:jc w:val="center"/>
        <w:rPr>
          <w:rFonts w:asciiTheme="minorHAnsi" w:hAnsiTheme="minorHAnsi" w:cstheme="minorHAnsi"/>
          <w:b/>
          <w:bCs/>
          <w:color w:val="000000"/>
          <w:sz w:val="22"/>
          <w:szCs w:val="22"/>
        </w:rPr>
      </w:pPr>
      <w:r w:rsidRPr="008F2313">
        <w:rPr>
          <w:rFonts w:asciiTheme="minorHAnsi" w:hAnsiTheme="minorHAnsi" w:cstheme="minorHAnsi"/>
          <w:b/>
          <w:bCs/>
          <w:color w:val="000000"/>
          <w:sz w:val="22"/>
          <w:szCs w:val="22"/>
        </w:rPr>
        <w:lastRenderedPageBreak/>
        <w:t>Benefits of using Azure Storage</w:t>
      </w:r>
    </w:p>
    <w:p w14:paraId="699E9E6A" w14:textId="77777777" w:rsidR="00616682" w:rsidRPr="008F2313" w:rsidRDefault="00616682" w:rsidP="003C5DD3">
      <w:pPr>
        <w:pStyle w:val="NormalWeb"/>
        <w:numPr>
          <w:ilvl w:val="0"/>
          <w:numId w:val="47"/>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b/>
          <w:bCs/>
          <w:color w:val="000000"/>
          <w:sz w:val="22"/>
          <w:szCs w:val="22"/>
        </w:rPr>
        <w:t>Scalability</w:t>
      </w:r>
      <w:r w:rsidRPr="008F2313">
        <w:rPr>
          <w:rFonts w:asciiTheme="minorHAnsi" w:hAnsiTheme="minorHAnsi" w:cstheme="minorHAnsi"/>
          <w:color w:val="000000"/>
          <w:sz w:val="22"/>
          <w:szCs w:val="22"/>
        </w:rPr>
        <w:t>: Azure Storage is designed to scale on-demand, allowing you to store and manage data without worrying about capacity limitations. This ensures that your storage infrastructure can grow alongside your business, meeting your changing needs over time.</w:t>
      </w:r>
    </w:p>
    <w:p w14:paraId="05302AEE" w14:textId="77777777" w:rsidR="00616682" w:rsidRPr="008F2313" w:rsidRDefault="00616682" w:rsidP="003C5DD3">
      <w:pPr>
        <w:pStyle w:val="NormalWeb"/>
        <w:numPr>
          <w:ilvl w:val="0"/>
          <w:numId w:val="47"/>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b/>
          <w:bCs/>
          <w:color w:val="000000"/>
          <w:sz w:val="22"/>
          <w:szCs w:val="22"/>
        </w:rPr>
        <w:t>Durability</w:t>
      </w:r>
      <w:r w:rsidRPr="008F2313">
        <w:rPr>
          <w:rFonts w:asciiTheme="minorHAnsi" w:hAnsiTheme="minorHAnsi" w:cstheme="minorHAnsi"/>
          <w:color w:val="000000"/>
          <w:sz w:val="22"/>
          <w:szCs w:val="22"/>
        </w:rPr>
        <w:t>: Azure Storage offers built-in data replication and redundancy, ensuring that your data is protected and available even in the event of hardware failures or other issues. This provides peace of mind and ensures the continuity of your operations.</w:t>
      </w:r>
    </w:p>
    <w:p w14:paraId="23EBA329" w14:textId="77777777" w:rsidR="00616682" w:rsidRPr="008F2313" w:rsidRDefault="00616682" w:rsidP="003C5DD3">
      <w:pPr>
        <w:pStyle w:val="NormalWeb"/>
        <w:numPr>
          <w:ilvl w:val="0"/>
          <w:numId w:val="47"/>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b/>
          <w:bCs/>
          <w:color w:val="000000"/>
          <w:sz w:val="22"/>
          <w:szCs w:val="22"/>
        </w:rPr>
        <w:t>Security</w:t>
      </w:r>
      <w:r w:rsidRPr="008F2313">
        <w:rPr>
          <w:rFonts w:asciiTheme="minorHAnsi" w:hAnsiTheme="minorHAnsi" w:cstheme="minorHAnsi"/>
          <w:color w:val="000000"/>
          <w:sz w:val="22"/>
          <w:szCs w:val="22"/>
        </w:rPr>
        <w:t>: Azure Storage includes various security features, such as data encryption at rest and in transit, role-based access control, and integration with Azure Active Directory. These features help you protect your data and comply with industry regulations and standards.</w:t>
      </w:r>
    </w:p>
    <w:p w14:paraId="21DF264D" w14:textId="77777777" w:rsidR="00616682" w:rsidRPr="008F2313" w:rsidRDefault="00616682" w:rsidP="003C5DD3">
      <w:pPr>
        <w:pStyle w:val="NormalWeb"/>
        <w:numPr>
          <w:ilvl w:val="0"/>
          <w:numId w:val="47"/>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b/>
          <w:bCs/>
          <w:color w:val="000000"/>
          <w:sz w:val="22"/>
          <w:szCs w:val="22"/>
        </w:rPr>
        <w:t>Cost-effectiveness</w:t>
      </w:r>
      <w:r w:rsidRPr="008F2313">
        <w:rPr>
          <w:rFonts w:asciiTheme="minorHAnsi" w:hAnsiTheme="minorHAnsi" w:cstheme="minorHAnsi"/>
          <w:color w:val="000000"/>
          <w:sz w:val="22"/>
          <w:szCs w:val="22"/>
        </w:rPr>
        <w:t>: Azure Storage offers flexible pricing options, allowing you to choose the storage solution that best fits your budget and requirements. By leveraging Azure’s pay-as-you-go model, you can optimize your storage costs based on your actual usage, rather than over-provisioning to account for potential growth.</w:t>
      </w:r>
    </w:p>
    <w:p w14:paraId="3F5C5402" w14:textId="5F791023" w:rsidR="00616682" w:rsidRDefault="00616682" w:rsidP="008F2313">
      <w:pPr>
        <w:pStyle w:val="NormalWeb"/>
        <w:shd w:val="clear" w:color="auto" w:fill="FFFFFF"/>
        <w:spacing w:before="0" w:beforeAutospacing="0" w:after="450" w:afterAutospacing="0"/>
        <w:rPr>
          <w:rFonts w:ascii="Raleway" w:hAnsi="Raleway"/>
          <w:color w:val="353535"/>
          <w:sz w:val="21"/>
          <w:szCs w:val="21"/>
        </w:rPr>
      </w:pPr>
      <w:r w:rsidRPr="008F2313">
        <w:rPr>
          <w:rFonts w:asciiTheme="minorHAnsi" w:hAnsiTheme="minorHAnsi" w:cstheme="minorHAnsi"/>
          <w:color w:val="000000"/>
          <w:sz w:val="22"/>
          <w:szCs w:val="22"/>
        </w:rPr>
        <w:t xml:space="preserve">In the following sections, we will guide you through setting up your environment to work with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and Azure Storage, as well as provide step-by-step instructions for using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for various data transfer scenarios.</w:t>
      </w:r>
    </w:p>
    <w:p w14:paraId="540F9E80" w14:textId="77777777" w:rsidR="00616682" w:rsidRPr="008F2313" w:rsidRDefault="00616682" w:rsidP="00616682">
      <w:pPr>
        <w:pStyle w:val="Heading2"/>
        <w:shd w:val="clear" w:color="auto" w:fill="FFFFFF"/>
        <w:spacing w:before="0" w:beforeAutospacing="0" w:after="0" w:afterAutospacing="0"/>
        <w:jc w:val="center"/>
        <w:rPr>
          <w:rFonts w:asciiTheme="minorHAnsi" w:hAnsiTheme="minorHAnsi" w:cstheme="minorHAnsi"/>
          <w:color w:val="000000"/>
          <w:sz w:val="24"/>
          <w:szCs w:val="24"/>
        </w:rPr>
      </w:pPr>
      <w:r w:rsidRPr="008F2313">
        <w:rPr>
          <w:rFonts w:asciiTheme="minorHAnsi" w:hAnsiTheme="minorHAnsi" w:cstheme="minorHAnsi"/>
          <w:color w:val="000000"/>
          <w:sz w:val="24"/>
          <w:szCs w:val="24"/>
        </w:rPr>
        <w:t>Setting Up Your Environment</w:t>
      </w:r>
    </w:p>
    <w:p w14:paraId="7640832B" w14:textId="77777777" w:rsidR="00616682" w:rsidRPr="008F2313" w:rsidRDefault="00616682" w:rsidP="00616682">
      <w:pPr>
        <w:pStyle w:val="NormalWeb"/>
        <w:shd w:val="clear" w:color="auto" w:fill="FFFFFF"/>
        <w:spacing w:before="0" w:beforeAutospacing="0" w:after="450" w:afterAutospacing="0"/>
        <w:rPr>
          <w:rFonts w:asciiTheme="minorHAnsi" w:hAnsiTheme="minorHAnsi" w:cstheme="minorHAnsi"/>
          <w:color w:val="353535"/>
          <w:sz w:val="22"/>
          <w:szCs w:val="22"/>
        </w:rPr>
      </w:pPr>
      <w:r w:rsidRPr="008F2313">
        <w:rPr>
          <w:rFonts w:asciiTheme="minorHAnsi" w:hAnsiTheme="minorHAnsi" w:cstheme="minorHAnsi"/>
          <w:color w:val="000000"/>
          <w:sz w:val="22"/>
          <w:szCs w:val="22"/>
        </w:rPr>
        <w:t xml:space="preserve">Before you can start using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with Azure Storage, you will need to set up your environment by creating an Azure Storage account, installing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on your preferred platform, and configuring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for authentication. This section will walk you through these steps to ensure your environment is ready for data transfers.</w:t>
      </w:r>
    </w:p>
    <w:p w14:paraId="23F4ED54" w14:textId="77777777" w:rsidR="00616682" w:rsidRPr="008F2313" w:rsidRDefault="00616682" w:rsidP="00616682">
      <w:pPr>
        <w:pStyle w:val="Heading3"/>
        <w:shd w:val="clear" w:color="auto" w:fill="FFFFFF"/>
        <w:spacing w:before="0"/>
        <w:jc w:val="center"/>
        <w:rPr>
          <w:rFonts w:asciiTheme="minorHAnsi" w:hAnsiTheme="minorHAnsi" w:cstheme="minorHAnsi"/>
          <w:b/>
          <w:bCs/>
          <w:color w:val="000000"/>
          <w:sz w:val="22"/>
          <w:szCs w:val="22"/>
        </w:rPr>
      </w:pPr>
      <w:r w:rsidRPr="008F2313">
        <w:rPr>
          <w:rFonts w:asciiTheme="minorHAnsi" w:hAnsiTheme="minorHAnsi" w:cstheme="minorHAnsi"/>
          <w:b/>
          <w:bCs/>
          <w:color w:val="000000"/>
          <w:sz w:val="22"/>
          <w:szCs w:val="22"/>
        </w:rPr>
        <w:t>Creating an Azure Storage account</w:t>
      </w:r>
    </w:p>
    <w:p w14:paraId="064167CA" w14:textId="77777777" w:rsidR="00616682" w:rsidRPr="008F2313" w:rsidRDefault="00616682" w:rsidP="003C5DD3">
      <w:pPr>
        <w:numPr>
          <w:ilvl w:val="0"/>
          <w:numId w:val="48"/>
        </w:numPr>
        <w:shd w:val="clear" w:color="auto" w:fill="FFFFFF"/>
        <w:spacing w:after="0" w:line="315" w:lineRule="atLeast"/>
        <w:rPr>
          <w:rFonts w:cstheme="minorHAnsi"/>
          <w:color w:val="353535"/>
        </w:rPr>
      </w:pPr>
      <w:r w:rsidRPr="008F2313">
        <w:rPr>
          <w:rFonts w:cstheme="minorHAnsi"/>
          <w:color w:val="000000"/>
        </w:rPr>
        <w:t>Sign in to the Azure portal (</w:t>
      </w:r>
      <w:hyperlink r:id="rId127" w:tgtFrame="_new" w:history="1">
        <w:r w:rsidRPr="008F2313">
          <w:rPr>
            <w:rStyle w:val="Hyperlink"/>
            <w:rFonts w:cstheme="minorHAnsi"/>
            <w:color w:val="000000"/>
          </w:rPr>
          <w:t>https://portal.azure.com/</w:t>
        </w:r>
      </w:hyperlink>
      <w:r w:rsidRPr="008F2313">
        <w:rPr>
          <w:rFonts w:cstheme="minorHAnsi"/>
          <w:color w:val="000000"/>
        </w:rPr>
        <w:t>) with your Microsoft account. If you do not have an account, you can sign up for a free trial.</w:t>
      </w:r>
    </w:p>
    <w:p w14:paraId="163773AC" w14:textId="77777777" w:rsidR="00616682" w:rsidRPr="008F2313" w:rsidRDefault="00616682" w:rsidP="003C5DD3">
      <w:pPr>
        <w:numPr>
          <w:ilvl w:val="0"/>
          <w:numId w:val="48"/>
        </w:numPr>
        <w:shd w:val="clear" w:color="auto" w:fill="FFFFFF"/>
        <w:spacing w:after="0" w:line="315" w:lineRule="atLeast"/>
        <w:rPr>
          <w:rFonts w:cstheme="minorHAnsi"/>
          <w:color w:val="353535"/>
        </w:rPr>
      </w:pPr>
      <w:r w:rsidRPr="008F2313">
        <w:rPr>
          <w:rFonts w:cstheme="minorHAnsi"/>
          <w:color w:val="000000"/>
        </w:rPr>
        <w:t>Click on the “Create a resource” button in the left-hand menu.</w:t>
      </w:r>
    </w:p>
    <w:p w14:paraId="685D454E" w14:textId="77777777" w:rsidR="00616682" w:rsidRPr="008F2313" w:rsidRDefault="00616682" w:rsidP="003C5DD3">
      <w:pPr>
        <w:numPr>
          <w:ilvl w:val="0"/>
          <w:numId w:val="48"/>
        </w:numPr>
        <w:shd w:val="clear" w:color="auto" w:fill="FFFFFF"/>
        <w:spacing w:after="0" w:line="315" w:lineRule="atLeast"/>
        <w:rPr>
          <w:rFonts w:cstheme="minorHAnsi"/>
          <w:color w:val="353535"/>
        </w:rPr>
      </w:pPr>
      <w:r w:rsidRPr="008F2313">
        <w:rPr>
          <w:rFonts w:cstheme="minorHAnsi"/>
          <w:color w:val="000000"/>
        </w:rPr>
        <w:t>In the search bar, type “Storage account” and select it from the list of results.</w:t>
      </w:r>
    </w:p>
    <w:p w14:paraId="5D38A789" w14:textId="77777777" w:rsidR="00616682" w:rsidRPr="008F2313" w:rsidRDefault="00616682" w:rsidP="003C5DD3">
      <w:pPr>
        <w:numPr>
          <w:ilvl w:val="0"/>
          <w:numId w:val="48"/>
        </w:numPr>
        <w:shd w:val="clear" w:color="auto" w:fill="FFFFFF"/>
        <w:spacing w:after="0" w:line="315" w:lineRule="atLeast"/>
        <w:rPr>
          <w:rFonts w:cstheme="minorHAnsi"/>
          <w:color w:val="353535"/>
        </w:rPr>
      </w:pPr>
      <w:r w:rsidRPr="008F2313">
        <w:rPr>
          <w:rFonts w:cstheme="minorHAnsi"/>
          <w:color w:val="000000"/>
        </w:rPr>
        <w:t>Click the “Create” button to start the process of creating a new storage account.</w:t>
      </w:r>
    </w:p>
    <w:p w14:paraId="618029AE" w14:textId="77777777" w:rsidR="00616682" w:rsidRPr="008F2313" w:rsidRDefault="00616682" w:rsidP="003C5DD3">
      <w:pPr>
        <w:numPr>
          <w:ilvl w:val="0"/>
          <w:numId w:val="48"/>
        </w:numPr>
        <w:shd w:val="clear" w:color="auto" w:fill="FFFFFF"/>
        <w:spacing w:after="0" w:line="315" w:lineRule="atLeast"/>
        <w:rPr>
          <w:rFonts w:cstheme="minorHAnsi"/>
          <w:color w:val="353535"/>
        </w:rPr>
      </w:pPr>
      <w:r w:rsidRPr="008F2313">
        <w:rPr>
          <w:rFonts w:cstheme="minorHAnsi"/>
          <w:color w:val="000000"/>
        </w:rPr>
        <w:t>Fill in the required information, such as subscription, resource group, storage account name, location, and performance tier. Make sure to choose the appropriate redundancy and access tier options based on your requirements.</w:t>
      </w:r>
    </w:p>
    <w:p w14:paraId="0CCBDC2B" w14:textId="77777777" w:rsidR="00616682" w:rsidRPr="008F2313" w:rsidRDefault="00616682" w:rsidP="003C5DD3">
      <w:pPr>
        <w:numPr>
          <w:ilvl w:val="0"/>
          <w:numId w:val="48"/>
        </w:numPr>
        <w:shd w:val="clear" w:color="auto" w:fill="FFFFFF"/>
        <w:spacing w:after="0" w:line="315" w:lineRule="atLeast"/>
        <w:rPr>
          <w:rFonts w:cstheme="minorHAnsi"/>
          <w:color w:val="353535"/>
        </w:rPr>
      </w:pPr>
      <w:r w:rsidRPr="008F2313">
        <w:rPr>
          <w:rFonts w:cstheme="minorHAnsi"/>
          <w:color w:val="000000"/>
        </w:rPr>
        <w:t>Click “Review + create” to review your settings, then click “Create” to create your Azure Storage account. The deployment process may take a few minutes.</w:t>
      </w:r>
    </w:p>
    <w:p w14:paraId="03CA1CF1" w14:textId="77777777" w:rsidR="00616682" w:rsidRPr="008F2313" w:rsidRDefault="00616682" w:rsidP="00616682">
      <w:pPr>
        <w:shd w:val="clear" w:color="auto" w:fill="FFFFFF"/>
        <w:spacing w:line="240" w:lineRule="auto"/>
        <w:rPr>
          <w:rFonts w:cstheme="minorHAnsi"/>
          <w:color w:val="353535"/>
        </w:rPr>
      </w:pPr>
      <w:r w:rsidRPr="008F2313">
        <w:rPr>
          <w:rFonts w:cstheme="minorHAnsi"/>
          <w:color w:val="000000"/>
        </w:rPr>
        <w:t>Further guidance on setting up an </w:t>
      </w:r>
      <w:hyperlink r:id="rId128" w:history="1">
        <w:r w:rsidRPr="008F2313">
          <w:rPr>
            <w:rStyle w:val="Hyperlink"/>
            <w:rFonts w:cstheme="minorHAnsi"/>
            <w:color w:val="ED564B"/>
          </w:rPr>
          <w:t>Azure Storage Account</w:t>
        </w:r>
      </w:hyperlink>
    </w:p>
    <w:p w14:paraId="7BC4E951" w14:textId="77777777" w:rsidR="00616682" w:rsidRPr="008F2313" w:rsidRDefault="00616682" w:rsidP="00616682">
      <w:pPr>
        <w:pStyle w:val="Heading3"/>
        <w:shd w:val="clear" w:color="auto" w:fill="FFFFFF"/>
        <w:spacing w:before="0"/>
        <w:jc w:val="center"/>
        <w:rPr>
          <w:rFonts w:asciiTheme="minorHAnsi" w:hAnsiTheme="minorHAnsi" w:cstheme="minorHAnsi"/>
          <w:b/>
          <w:bCs/>
          <w:color w:val="000000"/>
          <w:sz w:val="22"/>
          <w:szCs w:val="22"/>
        </w:rPr>
      </w:pPr>
      <w:r w:rsidRPr="008F2313">
        <w:rPr>
          <w:rFonts w:asciiTheme="minorHAnsi" w:hAnsiTheme="minorHAnsi" w:cstheme="minorHAnsi"/>
          <w:b/>
          <w:bCs/>
          <w:color w:val="000000"/>
          <w:sz w:val="22"/>
          <w:szCs w:val="22"/>
        </w:rPr>
        <w:t xml:space="preserve">Installing </w:t>
      </w:r>
      <w:proofErr w:type="spellStart"/>
      <w:r w:rsidRPr="008F2313">
        <w:rPr>
          <w:rFonts w:asciiTheme="minorHAnsi" w:hAnsiTheme="minorHAnsi" w:cstheme="minorHAnsi"/>
          <w:b/>
          <w:bCs/>
          <w:color w:val="000000"/>
          <w:sz w:val="22"/>
          <w:szCs w:val="22"/>
        </w:rPr>
        <w:t>AZCopy</w:t>
      </w:r>
      <w:proofErr w:type="spellEnd"/>
    </w:p>
    <w:p w14:paraId="4C37C93A" w14:textId="77777777" w:rsidR="00616682" w:rsidRPr="008F2313" w:rsidRDefault="00616682" w:rsidP="00616682">
      <w:pPr>
        <w:pStyle w:val="NormalWeb"/>
        <w:shd w:val="clear" w:color="auto" w:fill="FFFFFF"/>
        <w:spacing w:before="0" w:beforeAutospacing="0" w:after="450" w:afterAutospacing="0"/>
        <w:rPr>
          <w:rFonts w:asciiTheme="minorHAnsi" w:hAnsiTheme="minorHAnsi" w:cstheme="minorHAnsi"/>
          <w:color w:val="353535"/>
          <w:sz w:val="22"/>
          <w:szCs w:val="22"/>
        </w:rPr>
      </w:pP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can be installed on Windows, Linux, and macOS platforms. Follow the instructions for your preferred platform:</w:t>
      </w:r>
    </w:p>
    <w:p w14:paraId="132F9934" w14:textId="77777777" w:rsidR="00616682" w:rsidRPr="008F2313" w:rsidRDefault="00616682" w:rsidP="003C5DD3">
      <w:pPr>
        <w:pStyle w:val="NormalWeb"/>
        <w:numPr>
          <w:ilvl w:val="0"/>
          <w:numId w:val="49"/>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color w:val="000000"/>
          <w:sz w:val="22"/>
          <w:szCs w:val="22"/>
        </w:rPr>
        <w:lastRenderedPageBreak/>
        <w:t xml:space="preserve">Windows: a. Download the latest version of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for Windows from the official Microsoft website (</w:t>
      </w:r>
      <w:hyperlink r:id="rId129" w:tgtFrame="_new" w:history="1">
        <w:r w:rsidRPr="008F2313">
          <w:rPr>
            <w:rStyle w:val="Hyperlink"/>
            <w:rFonts w:asciiTheme="minorHAnsi" w:hAnsiTheme="minorHAnsi" w:cstheme="minorHAnsi"/>
            <w:color w:val="000000"/>
            <w:sz w:val="22"/>
            <w:szCs w:val="22"/>
          </w:rPr>
          <w:t>https://aka.ms/downloadazcopy-v10-windows</w:t>
        </w:r>
      </w:hyperlink>
      <w:r w:rsidRPr="008F2313">
        <w:rPr>
          <w:rFonts w:asciiTheme="minorHAnsi" w:hAnsiTheme="minorHAnsi" w:cstheme="minorHAnsi"/>
          <w:color w:val="000000"/>
          <w:sz w:val="22"/>
          <w:szCs w:val="22"/>
        </w:rPr>
        <w:t xml:space="preserve">). b. Extract the contents of the downloaded ZIP file to a directory of your choice. c. Add the directory containing the extracted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executable to your system’s PATH environment variable.</w:t>
      </w:r>
    </w:p>
    <w:p w14:paraId="24151F48" w14:textId="77777777" w:rsidR="00616682" w:rsidRPr="008F2313" w:rsidRDefault="00616682" w:rsidP="003C5DD3">
      <w:pPr>
        <w:pStyle w:val="NormalWeb"/>
        <w:numPr>
          <w:ilvl w:val="0"/>
          <w:numId w:val="49"/>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color w:val="000000"/>
          <w:sz w:val="22"/>
          <w:szCs w:val="22"/>
        </w:rPr>
        <w:t xml:space="preserve">Linux: a. Download the latest version of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for Linux from the official Microsoft website (</w:t>
      </w:r>
      <w:hyperlink r:id="rId130" w:tgtFrame="_new" w:history="1">
        <w:r w:rsidRPr="008F2313">
          <w:rPr>
            <w:rStyle w:val="Hyperlink"/>
            <w:rFonts w:asciiTheme="minorHAnsi" w:hAnsiTheme="minorHAnsi" w:cstheme="minorHAnsi"/>
            <w:color w:val="000000"/>
            <w:sz w:val="22"/>
            <w:szCs w:val="22"/>
          </w:rPr>
          <w:t>https://aka.ms/downloadazcopy-v10-linux</w:t>
        </w:r>
      </w:hyperlink>
      <w:r w:rsidRPr="008F2313">
        <w:rPr>
          <w:rFonts w:asciiTheme="minorHAnsi" w:hAnsiTheme="minorHAnsi" w:cstheme="minorHAnsi"/>
          <w:color w:val="000000"/>
          <w:sz w:val="22"/>
          <w:szCs w:val="22"/>
        </w:rPr>
        <w:t xml:space="preserve">). b. Extract the contents of the downloaded TAR file to a directory of your choice. c. Add the directory containing the extracted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executable to your system’s PATH environment variable.</w:t>
      </w:r>
    </w:p>
    <w:p w14:paraId="595DDA42" w14:textId="77777777" w:rsidR="00616682" w:rsidRPr="008F2313" w:rsidRDefault="00616682" w:rsidP="003C5DD3">
      <w:pPr>
        <w:pStyle w:val="NormalWeb"/>
        <w:numPr>
          <w:ilvl w:val="0"/>
          <w:numId w:val="49"/>
        </w:numPr>
        <w:shd w:val="clear" w:color="auto" w:fill="FFFFFF"/>
        <w:spacing w:before="0" w:beforeAutospacing="0" w:after="0" w:afterAutospacing="0" w:line="315" w:lineRule="atLeast"/>
        <w:rPr>
          <w:rFonts w:asciiTheme="minorHAnsi" w:hAnsiTheme="minorHAnsi" w:cstheme="minorHAnsi"/>
          <w:color w:val="353535"/>
          <w:sz w:val="22"/>
          <w:szCs w:val="22"/>
        </w:rPr>
      </w:pPr>
      <w:r w:rsidRPr="008F2313">
        <w:rPr>
          <w:rFonts w:asciiTheme="minorHAnsi" w:hAnsiTheme="minorHAnsi" w:cstheme="minorHAnsi"/>
          <w:color w:val="000000"/>
          <w:sz w:val="22"/>
          <w:szCs w:val="22"/>
        </w:rPr>
        <w:t xml:space="preserve">macOS: a. Download the latest version of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for macOS from the official Microsoft website (</w:t>
      </w:r>
      <w:hyperlink r:id="rId131" w:tgtFrame="_new" w:history="1">
        <w:r w:rsidRPr="008F2313">
          <w:rPr>
            <w:rStyle w:val="Hyperlink"/>
            <w:rFonts w:asciiTheme="minorHAnsi" w:hAnsiTheme="minorHAnsi" w:cstheme="minorHAnsi"/>
            <w:color w:val="000000"/>
            <w:sz w:val="22"/>
            <w:szCs w:val="22"/>
          </w:rPr>
          <w:t>https://aka.ms/downloadazcopy-v10-mac</w:t>
        </w:r>
      </w:hyperlink>
      <w:r w:rsidRPr="008F2313">
        <w:rPr>
          <w:rFonts w:asciiTheme="minorHAnsi" w:hAnsiTheme="minorHAnsi" w:cstheme="minorHAnsi"/>
          <w:color w:val="000000"/>
          <w:sz w:val="22"/>
          <w:szCs w:val="22"/>
        </w:rPr>
        <w:t xml:space="preserve">). b. Extract the contents of the downloaded ZIP file to a directory of your choice. c. Add the directory containing the extracted </w:t>
      </w:r>
      <w:proofErr w:type="spellStart"/>
      <w:r w:rsidRPr="008F2313">
        <w:rPr>
          <w:rFonts w:asciiTheme="minorHAnsi" w:hAnsiTheme="minorHAnsi" w:cstheme="minorHAnsi"/>
          <w:color w:val="000000"/>
          <w:sz w:val="22"/>
          <w:szCs w:val="22"/>
        </w:rPr>
        <w:t>AZCopy</w:t>
      </w:r>
      <w:proofErr w:type="spellEnd"/>
      <w:r w:rsidRPr="008F2313">
        <w:rPr>
          <w:rFonts w:asciiTheme="minorHAnsi" w:hAnsiTheme="minorHAnsi" w:cstheme="minorHAnsi"/>
          <w:color w:val="000000"/>
          <w:sz w:val="22"/>
          <w:szCs w:val="22"/>
        </w:rPr>
        <w:t xml:space="preserve"> executable to your system’s PATH environment variable.</w:t>
      </w:r>
    </w:p>
    <w:p w14:paraId="008AEC4C" w14:textId="77777777" w:rsidR="00616682" w:rsidRPr="00E56959" w:rsidRDefault="00616682" w:rsidP="00616682">
      <w:pPr>
        <w:pStyle w:val="Heading3"/>
        <w:shd w:val="clear" w:color="auto" w:fill="FFFFFF"/>
        <w:spacing w:before="0"/>
        <w:jc w:val="center"/>
        <w:rPr>
          <w:rFonts w:asciiTheme="minorHAnsi" w:hAnsiTheme="minorHAnsi" w:cstheme="minorHAnsi"/>
          <w:b/>
          <w:bCs/>
          <w:color w:val="000000"/>
          <w:sz w:val="22"/>
          <w:szCs w:val="22"/>
        </w:rPr>
      </w:pPr>
      <w:r w:rsidRPr="00E56959">
        <w:rPr>
          <w:rFonts w:asciiTheme="minorHAnsi" w:hAnsiTheme="minorHAnsi" w:cstheme="minorHAnsi"/>
          <w:b/>
          <w:bCs/>
          <w:color w:val="000000"/>
          <w:sz w:val="22"/>
          <w:szCs w:val="22"/>
        </w:rPr>
        <w:t xml:space="preserve">Configuring </w:t>
      </w:r>
      <w:proofErr w:type="spellStart"/>
      <w:r w:rsidRPr="00E56959">
        <w:rPr>
          <w:rFonts w:asciiTheme="minorHAnsi" w:hAnsiTheme="minorHAnsi" w:cstheme="minorHAnsi"/>
          <w:b/>
          <w:bCs/>
          <w:color w:val="000000"/>
          <w:sz w:val="22"/>
          <w:szCs w:val="22"/>
        </w:rPr>
        <w:t>AZCopy</w:t>
      </w:r>
      <w:proofErr w:type="spellEnd"/>
    </w:p>
    <w:p w14:paraId="6C97DCAC" w14:textId="77777777" w:rsidR="00616682" w:rsidRPr="00E56959" w:rsidRDefault="00616682" w:rsidP="00616682">
      <w:pPr>
        <w:pStyle w:val="Heading4"/>
        <w:shd w:val="clear" w:color="auto" w:fill="FFFFFF"/>
        <w:spacing w:before="0" w:after="75"/>
        <w:rPr>
          <w:rFonts w:asciiTheme="minorHAnsi" w:hAnsiTheme="minorHAnsi" w:cstheme="minorHAnsi"/>
          <w:color w:val="353535"/>
        </w:rPr>
      </w:pPr>
      <w:r w:rsidRPr="00E56959">
        <w:rPr>
          <w:rFonts w:asciiTheme="minorHAnsi" w:hAnsiTheme="minorHAnsi" w:cstheme="minorHAnsi"/>
          <w:b/>
          <w:bCs/>
          <w:color w:val="000000"/>
        </w:rPr>
        <w:t>Obtaining storage account keys or SAS tokens:</w:t>
      </w:r>
    </w:p>
    <w:p w14:paraId="18F9B41D" w14:textId="77777777" w:rsidR="00616682" w:rsidRPr="00E56959" w:rsidRDefault="00616682" w:rsidP="00E56959">
      <w:pPr>
        <w:pStyle w:val="NormalWeb"/>
        <w:shd w:val="clear" w:color="auto" w:fill="FFFFFF"/>
        <w:spacing w:before="0" w:beforeAutospacing="0" w:after="0" w:afterAutospacing="0"/>
        <w:rPr>
          <w:rFonts w:asciiTheme="minorHAnsi" w:hAnsiTheme="minorHAnsi" w:cstheme="minorHAnsi"/>
          <w:color w:val="353535"/>
          <w:sz w:val="22"/>
          <w:szCs w:val="22"/>
        </w:rPr>
      </w:pPr>
      <w:r w:rsidRPr="00E56959">
        <w:rPr>
          <w:rFonts w:asciiTheme="minorHAnsi" w:hAnsiTheme="minorHAnsi" w:cstheme="minorHAnsi"/>
          <w:color w:val="000000"/>
          <w:sz w:val="22"/>
          <w:szCs w:val="22"/>
        </w:rPr>
        <w:t>To authenticate with your Azure Storage account, you will need either the storage account key or a Shared Access Signature (SAS) token. You can obtain these credentials from the Azure portal:</w:t>
      </w:r>
    </w:p>
    <w:p w14:paraId="3E7F84B1" w14:textId="77777777" w:rsidR="00616682" w:rsidRPr="00E56959" w:rsidRDefault="00616682" w:rsidP="00E56959">
      <w:pPr>
        <w:pStyle w:val="NormalWeb"/>
        <w:shd w:val="clear" w:color="auto" w:fill="FFFFFF"/>
        <w:spacing w:before="0" w:beforeAutospacing="0" w:after="0" w:afterAutospacing="0"/>
        <w:rPr>
          <w:rFonts w:asciiTheme="minorHAnsi" w:hAnsiTheme="minorHAnsi" w:cstheme="minorHAnsi"/>
          <w:color w:val="353535"/>
          <w:sz w:val="22"/>
          <w:szCs w:val="22"/>
        </w:rPr>
      </w:pPr>
      <w:r w:rsidRPr="00E56959">
        <w:rPr>
          <w:rFonts w:asciiTheme="minorHAnsi" w:hAnsiTheme="minorHAnsi" w:cstheme="minorHAnsi"/>
          <w:color w:val="000000"/>
          <w:sz w:val="22"/>
          <w:szCs w:val="22"/>
        </w:rPr>
        <w:t>a. Navigate to your Azure Storage account in the Azure portal. </w:t>
      </w:r>
    </w:p>
    <w:p w14:paraId="3D125111" w14:textId="77777777" w:rsidR="00616682" w:rsidRPr="00E56959" w:rsidRDefault="00616682" w:rsidP="00E56959">
      <w:pPr>
        <w:pStyle w:val="NormalWeb"/>
        <w:shd w:val="clear" w:color="auto" w:fill="FFFFFF"/>
        <w:spacing w:before="0" w:beforeAutospacing="0" w:after="0" w:afterAutospacing="0"/>
        <w:rPr>
          <w:rFonts w:asciiTheme="minorHAnsi" w:hAnsiTheme="minorHAnsi" w:cstheme="minorHAnsi"/>
          <w:color w:val="353535"/>
          <w:sz w:val="22"/>
          <w:szCs w:val="22"/>
        </w:rPr>
      </w:pPr>
      <w:r w:rsidRPr="00E56959">
        <w:rPr>
          <w:rFonts w:asciiTheme="minorHAnsi" w:hAnsiTheme="minorHAnsi" w:cstheme="minorHAnsi"/>
          <w:color w:val="000000"/>
          <w:sz w:val="22"/>
          <w:szCs w:val="22"/>
        </w:rPr>
        <w:t>b. In the left-hand menu, click “Access keys” to obtain the storage account key, or click “Shared access signature” to generate a SAS token. </w:t>
      </w:r>
    </w:p>
    <w:p w14:paraId="02BCE00E" w14:textId="77777777" w:rsidR="00616682" w:rsidRPr="00E56959" w:rsidRDefault="00616682" w:rsidP="00E56959">
      <w:pPr>
        <w:pStyle w:val="NormalWeb"/>
        <w:shd w:val="clear" w:color="auto" w:fill="FFFFFF"/>
        <w:spacing w:before="0" w:beforeAutospacing="0" w:after="0" w:afterAutospacing="0"/>
        <w:rPr>
          <w:rFonts w:asciiTheme="minorHAnsi" w:hAnsiTheme="minorHAnsi" w:cstheme="minorHAnsi"/>
          <w:color w:val="353535"/>
          <w:sz w:val="22"/>
          <w:szCs w:val="22"/>
        </w:rPr>
      </w:pPr>
      <w:r w:rsidRPr="00E56959">
        <w:rPr>
          <w:rFonts w:asciiTheme="minorHAnsi" w:hAnsiTheme="minorHAnsi" w:cstheme="minorHAnsi"/>
          <w:color w:val="000000"/>
          <w:sz w:val="22"/>
          <w:szCs w:val="22"/>
        </w:rPr>
        <w:t xml:space="preserve">c. Copy the desired credential for use with </w:t>
      </w:r>
      <w:proofErr w:type="spellStart"/>
      <w:r w:rsidRPr="00E56959">
        <w:rPr>
          <w:rFonts w:asciiTheme="minorHAnsi" w:hAnsiTheme="minorHAnsi" w:cstheme="minorHAnsi"/>
          <w:color w:val="000000"/>
          <w:sz w:val="22"/>
          <w:szCs w:val="22"/>
        </w:rPr>
        <w:t>AZCopy</w:t>
      </w:r>
      <w:proofErr w:type="spellEnd"/>
      <w:r w:rsidRPr="00E56959">
        <w:rPr>
          <w:rFonts w:asciiTheme="minorHAnsi" w:hAnsiTheme="minorHAnsi" w:cstheme="minorHAnsi"/>
          <w:color w:val="000000"/>
          <w:sz w:val="22"/>
          <w:szCs w:val="22"/>
        </w:rPr>
        <w:t>.</w:t>
      </w:r>
    </w:p>
    <w:p w14:paraId="22EC3BA0" w14:textId="77777777" w:rsidR="00616682" w:rsidRPr="00E56959" w:rsidRDefault="00616682" w:rsidP="00E56959">
      <w:pPr>
        <w:pStyle w:val="Heading4"/>
        <w:shd w:val="clear" w:color="auto" w:fill="FFFFFF"/>
        <w:spacing w:before="0"/>
        <w:rPr>
          <w:rFonts w:asciiTheme="minorHAnsi" w:hAnsiTheme="minorHAnsi" w:cstheme="minorHAnsi"/>
          <w:color w:val="353535"/>
        </w:rPr>
      </w:pPr>
      <w:r w:rsidRPr="00E56959">
        <w:rPr>
          <w:rFonts w:asciiTheme="minorHAnsi" w:hAnsiTheme="minorHAnsi" w:cstheme="minorHAnsi"/>
          <w:b/>
          <w:bCs/>
          <w:color w:val="000000"/>
        </w:rPr>
        <w:t>Setting up authentication:</w:t>
      </w:r>
    </w:p>
    <w:p w14:paraId="5BB827FE" w14:textId="77777777" w:rsidR="00616682" w:rsidRPr="00E56959" w:rsidRDefault="00616682" w:rsidP="00E56959">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E56959">
        <w:rPr>
          <w:rFonts w:asciiTheme="minorHAnsi" w:hAnsiTheme="minorHAnsi" w:cstheme="minorHAnsi"/>
          <w:color w:val="000000"/>
          <w:sz w:val="22"/>
          <w:szCs w:val="22"/>
        </w:rPr>
        <w:t>AZCopy</w:t>
      </w:r>
      <w:proofErr w:type="spellEnd"/>
      <w:r w:rsidRPr="00E56959">
        <w:rPr>
          <w:rFonts w:asciiTheme="minorHAnsi" w:hAnsiTheme="minorHAnsi" w:cstheme="minorHAnsi"/>
          <w:color w:val="000000"/>
          <w:sz w:val="22"/>
          <w:szCs w:val="22"/>
        </w:rPr>
        <w:t xml:space="preserve"> supports authentication using either the storage account key or a SAS token. To set up authentication, use the following command, replacing “ACCOUNT_NAME” and “ACCOUNT_KEY” or “SAS_TOKEN” with your actual credentials:</w:t>
      </w:r>
    </w:p>
    <w:p w14:paraId="42E314F6" w14:textId="77777777" w:rsidR="00616682" w:rsidRPr="00E56959" w:rsidRDefault="00616682" w:rsidP="003C5DD3">
      <w:pPr>
        <w:numPr>
          <w:ilvl w:val="0"/>
          <w:numId w:val="50"/>
        </w:numPr>
        <w:shd w:val="clear" w:color="auto" w:fill="FFFFFF"/>
        <w:spacing w:after="0" w:line="315" w:lineRule="atLeast"/>
        <w:rPr>
          <w:rFonts w:cstheme="minorHAnsi"/>
          <w:color w:val="353535"/>
        </w:rPr>
      </w:pPr>
      <w:r w:rsidRPr="00E56959">
        <w:rPr>
          <w:rFonts w:cstheme="minorHAnsi"/>
          <w:color w:val="000000"/>
        </w:rPr>
        <w:t>Using the storage account key: </w:t>
      </w:r>
      <w:proofErr w:type="spellStart"/>
      <w:r w:rsidRPr="00E56959">
        <w:rPr>
          <w:rStyle w:val="Emphasis"/>
          <w:rFonts w:cstheme="minorHAnsi"/>
          <w:b/>
          <w:bCs/>
          <w:color w:val="000000"/>
        </w:rPr>
        <w:t>azcopy</w:t>
      </w:r>
      <w:proofErr w:type="spellEnd"/>
      <w:r w:rsidRPr="00E56959">
        <w:rPr>
          <w:rStyle w:val="Emphasis"/>
          <w:rFonts w:cstheme="minorHAnsi"/>
          <w:b/>
          <w:bCs/>
          <w:color w:val="000000"/>
        </w:rPr>
        <w:t xml:space="preserve"> login –account-name ACCOUNT_NAME –account-key ACCOUNT_KEY</w:t>
      </w:r>
    </w:p>
    <w:p w14:paraId="1CA80B78" w14:textId="77777777" w:rsidR="00616682" w:rsidRPr="00E56959" w:rsidRDefault="00616682" w:rsidP="003C5DD3">
      <w:pPr>
        <w:numPr>
          <w:ilvl w:val="0"/>
          <w:numId w:val="51"/>
        </w:numPr>
        <w:shd w:val="clear" w:color="auto" w:fill="FFFFFF"/>
        <w:spacing w:after="0" w:line="315" w:lineRule="atLeast"/>
        <w:rPr>
          <w:rFonts w:cstheme="minorHAnsi"/>
          <w:color w:val="353535"/>
        </w:rPr>
      </w:pPr>
      <w:r w:rsidRPr="00E56959">
        <w:rPr>
          <w:rFonts w:cstheme="minorHAnsi"/>
          <w:color w:val="000000"/>
        </w:rPr>
        <w:t xml:space="preserve">Using a SAS </w:t>
      </w:r>
      <w:proofErr w:type="spellStart"/>
      <w:proofErr w:type="gramStart"/>
      <w:r w:rsidRPr="00E56959">
        <w:rPr>
          <w:rFonts w:cstheme="minorHAnsi"/>
          <w:color w:val="000000"/>
        </w:rPr>
        <w:t>token:a</w:t>
      </w:r>
      <w:r w:rsidRPr="00E56959">
        <w:rPr>
          <w:rStyle w:val="Emphasis"/>
          <w:rFonts w:cstheme="minorHAnsi"/>
          <w:b/>
          <w:bCs/>
          <w:color w:val="000000"/>
        </w:rPr>
        <w:t>zcopy</w:t>
      </w:r>
      <w:proofErr w:type="spellEnd"/>
      <w:proofErr w:type="gramEnd"/>
      <w:r w:rsidRPr="00E56959">
        <w:rPr>
          <w:rStyle w:val="Emphasis"/>
          <w:rFonts w:cstheme="minorHAnsi"/>
          <w:b/>
          <w:bCs/>
          <w:color w:val="000000"/>
        </w:rPr>
        <w:t xml:space="preserve"> login –</w:t>
      </w:r>
      <w:proofErr w:type="spellStart"/>
      <w:r w:rsidRPr="00E56959">
        <w:rPr>
          <w:rStyle w:val="Emphasis"/>
          <w:rFonts w:cstheme="minorHAnsi"/>
          <w:b/>
          <w:bCs/>
          <w:color w:val="000000"/>
        </w:rPr>
        <w:t>sas</w:t>
      </w:r>
      <w:proofErr w:type="spellEnd"/>
      <w:r w:rsidRPr="00E56959">
        <w:rPr>
          <w:rStyle w:val="Emphasis"/>
          <w:rFonts w:cstheme="minorHAnsi"/>
          <w:b/>
          <w:bCs/>
          <w:color w:val="000000"/>
        </w:rPr>
        <w:t>-token “SAS_TOKEN”</w:t>
      </w:r>
    </w:p>
    <w:p w14:paraId="75CCB5DC" w14:textId="77777777" w:rsidR="00616682" w:rsidRPr="00E56959" w:rsidRDefault="00616682" w:rsidP="00E56959">
      <w:pPr>
        <w:pStyle w:val="NormalWeb"/>
        <w:shd w:val="clear" w:color="auto" w:fill="FFFFFF"/>
        <w:spacing w:before="0" w:beforeAutospacing="0" w:after="0" w:afterAutospacing="0"/>
        <w:rPr>
          <w:rFonts w:asciiTheme="minorHAnsi" w:hAnsiTheme="minorHAnsi" w:cstheme="minorHAnsi"/>
          <w:color w:val="353535"/>
          <w:sz w:val="22"/>
          <w:szCs w:val="22"/>
        </w:rPr>
      </w:pPr>
      <w:r w:rsidRPr="00E56959">
        <w:rPr>
          <w:rFonts w:asciiTheme="minorHAnsi" w:hAnsiTheme="minorHAnsi" w:cstheme="minorHAnsi"/>
          <w:color w:val="000000"/>
          <w:sz w:val="22"/>
          <w:szCs w:val="22"/>
        </w:rPr>
        <w:t xml:space="preserve">With your environment set up, you can now proceed to use </w:t>
      </w:r>
      <w:proofErr w:type="spellStart"/>
      <w:r w:rsidRPr="00E56959">
        <w:rPr>
          <w:rFonts w:asciiTheme="minorHAnsi" w:hAnsiTheme="minorHAnsi" w:cstheme="minorHAnsi"/>
          <w:color w:val="000000"/>
          <w:sz w:val="22"/>
          <w:szCs w:val="22"/>
        </w:rPr>
        <w:t>AZCopy</w:t>
      </w:r>
      <w:proofErr w:type="spellEnd"/>
      <w:r w:rsidRPr="00E56959">
        <w:rPr>
          <w:rFonts w:asciiTheme="minorHAnsi" w:hAnsiTheme="minorHAnsi" w:cstheme="minorHAnsi"/>
          <w:color w:val="000000"/>
          <w:sz w:val="22"/>
          <w:szCs w:val="22"/>
        </w:rPr>
        <w:t xml:space="preserve"> with Azure Storage for various data transfer scenarios, as described in the next sections.</w:t>
      </w:r>
    </w:p>
    <w:p w14:paraId="4969ACC3" w14:textId="4FF9E717" w:rsidR="00616682" w:rsidRDefault="00616682" w:rsidP="00616682">
      <w:pPr>
        <w:shd w:val="clear" w:color="auto" w:fill="FFFFFF"/>
        <w:jc w:val="center"/>
        <w:rPr>
          <w:rFonts w:ascii="Raleway" w:hAnsi="Raleway" w:cs="Times New Roman"/>
          <w:color w:val="353535"/>
          <w:sz w:val="21"/>
          <w:szCs w:val="21"/>
        </w:rPr>
      </w:pPr>
    </w:p>
    <w:p w14:paraId="761587C8" w14:textId="77777777" w:rsidR="00616682" w:rsidRPr="001006DC" w:rsidRDefault="00616682" w:rsidP="0061668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1006DC">
        <w:rPr>
          <w:rFonts w:asciiTheme="minorHAnsi" w:hAnsiTheme="minorHAnsi" w:cstheme="minorHAnsi"/>
          <w:color w:val="000000"/>
          <w:sz w:val="22"/>
          <w:szCs w:val="22"/>
        </w:rPr>
        <w:t xml:space="preserve">Using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with Azure Storage</w:t>
      </w:r>
    </w:p>
    <w:p w14:paraId="330706C8" w14:textId="77777777" w:rsidR="00616682" w:rsidRPr="001006DC" w:rsidRDefault="00616682" w:rsidP="00616682">
      <w:pPr>
        <w:pStyle w:val="NormalWeb"/>
        <w:shd w:val="clear" w:color="auto" w:fill="FFFFFF"/>
        <w:spacing w:before="0" w:beforeAutospacing="0" w:after="45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Now that your environment is set up, you can start using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to manage your data in Azure Storage. In this section, we will discuss common use cases for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with Azure Storage and provide step-by-step guides for each scenario.</w:t>
      </w:r>
    </w:p>
    <w:p w14:paraId="2F9BFBB4" w14:textId="77777777" w:rsidR="00616682" w:rsidRPr="001006DC" w:rsidRDefault="00616682" w:rsidP="00616682">
      <w:pPr>
        <w:pStyle w:val="Heading3"/>
        <w:shd w:val="clear" w:color="auto" w:fill="FFFFFF"/>
        <w:spacing w:before="0"/>
        <w:jc w:val="center"/>
        <w:rPr>
          <w:rFonts w:asciiTheme="minorHAnsi" w:hAnsiTheme="minorHAnsi" w:cstheme="minorHAnsi"/>
          <w:b/>
          <w:bCs/>
          <w:color w:val="000000"/>
          <w:sz w:val="22"/>
          <w:szCs w:val="22"/>
        </w:rPr>
      </w:pPr>
      <w:r w:rsidRPr="001006DC">
        <w:rPr>
          <w:rFonts w:asciiTheme="minorHAnsi" w:hAnsiTheme="minorHAnsi" w:cstheme="minorHAnsi"/>
          <w:b/>
          <w:bCs/>
          <w:color w:val="000000"/>
          <w:sz w:val="22"/>
          <w:szCs w:val="22"/>
        </w:rPr>
        <w:t>Step-by-step guides</w:t>
      </w:r>
    </w:p>
    <w:p w14:paraId="0E13E217" w14:textId="77777777" w:rsidR="00616682" w:rsidRPr="001006DC" w:rsidRDefault="00616682" w:rsidP="00616682">
      <w:pPr>
        <w:pStyle w:val="Heading4"/>
        <w:shd w:val="clear" w:color="auto" w:fill="FFFFFF"/>
        <w:spacing w:before="0" w:after="75"/>
        <w:rPr>
          <w:rFonts w:asciiTheme="minorHAnsi" w:hAnsiTheme="minorHAnsi" w:cstheme="minorHAnsi"/>
          <w:color w:val="353535"/>
        </w:rPr>
      </w:pPr>
      <w:r w:rsidRPr="001006DC">
        <w:rPr>
          <w:rFonts w:asciiTheme="minorHAnsi" w:hAnsiTheme="minorHAnsi" w:cstheme="minorHAnsi"/>
          <w:b/>
          <w:bCs/>
          <w:color w:val="000000"/>
        </w:rPr>
        <w:t>Uploading files to Blob storage:</w:t>
      </w:r>
    </w:p>
    <w:p w14:paraId="2BD53A96" w14:textId="77777777" w:rsidR="00616682" w:rsidRPr="001006DC" w:rsidRDefault="00616682" w:rsidP="00616682">
      <w:pPr>
        <w:pStyle w:val="NormalWeb"/>
        <w:shd w:val="clear" w:color="auto" w:fill="FFFFFF"/>
        <w:spacing w:before="0" w:beforeAutospacing="0" w:after="45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a. Open a command prompt or terminal window. b. Use the following command, replacing “SOURCE_PATH” with the path to the local file or directory you want to upload, and “DESTINATION_URL” with the URL of the target Blob container in your Azure Storage account:</w:t>
      </w:r>
      <w:r w:rsidRPr="001006DC">
        <w:rPr>
          <w:rFonts w:asciiTheme="minorHAnsi" w:hAnsiTheme="minorHAnsi" w:cstheme="minorHAnsi"/>
          <w:color w:val="000000"/>
          <w:sz w:val="22"/>
          <w:szCs w:val="22"/>
        </w:rPr>
        <w:br/>
      </w: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copy “SOURCE_PATH” “DESTINATION_URL” –recursive</w:t>
      </w:r>
    </w:p>
    <w:p w14:paraId="2E35691B"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lastRenderedPageBreak/>
        <w:t>Note: Use the </w:t>
      </w:r>
      <w:r w:rsidRPr="001006DC">
        <w:rPr>
          <w:rStyle w:val="HTMLCode"/>
          <w:rFonts w:asciiTheme="minorHAnsi" w:eastAsiaTheme="majorEastAsia" w:hAnsiTheme="minorHAnsi" w:cstheme="minorHAnsi"/>
          <w:b/>
          <w:bCs/>
          <w:i/>
          <w:iCs/>
          <w:color w:val="BD4147"/>
          <w:sz w:val="22"/>
          <w:szCs w:val="22"/>
          <w:shd w:val="clear" w:color="auto" w:fill="F7F7F9"/>
        </w:rPr>
        <w:t>--recursive</w:t>
      </w:r>
      <w:r w:rsidRPr="001006DC">
        <w:rPr>
          <w:rFonts w:asciiTheme="minorHAnsi" w:hAnsiTheme="minorHAnsi" w:cstheme="minorHAnsi"/>
          <w:color w:val="000000"/>
          <w:sz w:val="22"/>
          <w:szCs w:val="22"/>
        </w:rPr>
        <w:t> flag to upload all files and subdirectories within a directory. Remove the flag if you are uploading a single file.</w:t>
      </w:r>
    </w:p>
    <w:p w14:paraId="6AC0E540" w14:textId="77777777" w:rsidR="001006DC" w:rsidRDefault="001006DC" w:rsidP="001006DC">
      <w:pPr>
        <w:pStyle w:val="Heading4"/>
        <w:shd w:val="clear" w:color="auto" w:fill="FFFFFF"/>
        <w:spacing w:before="0"/>
        <w:rPr>
          <w:rFonts w:asciiTheme="minorHAnsi" w:hAnsiTheme="minorHAnsi" w:cstheme="minorHAnsi"/>
          <w:b/>
          <w:bCs/>
          <w:color w:val="000000"/>
        </w:rPr>
      </w:pPr>
    </w:p>
    <w:p w14:paraId="520DF7C4" w14:textId="252DD7EA"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Downloading files from Blob storage:</w:t>
      </w:r>
    </w:p>
    <w:p w14:paraId="7CE6F490"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Open a command prompt or terminal window. b. Use the following command, replacing “SOURCE_URL” with the URL of the Blob container or </w:t>
      </w:r>
      <w:proofErr w:type="gramStart"/>
      <w:r w:rsidRPr="001006DC">
        <w:rPr>
          <w:rFonts w:asciiTheme="minorHAnsi" w:hAnsiTheme="minorHAnsi" w:cstheme="minorHAnsi"/>
          <w:color w:val="000000"/>
          <w:sz w:val="22"/>
          <w:szCs w:val="22"/>
        </w:rPr>
        <w:t>Blob</w:t>
      </w:r>
      <w:proofErr w:type="gramEnd"/>
      <w:r w:rsidRPr="001006DC">
        <w:rPr>
          <w:rFonts w:asciiTheme="minorHAnsi" w:hAnsiTheme="minorHAnsi" w:cstheme="minorHAnsi"/>
          <w:color w:val="000000"/>
          <w:sz w:val="22"/>
          <w:szCs w:val="22"/>
        </w:rPr>
        <w:t xml:space="preserve"> you want to download, and “DESTINATION_PATH” with the path to the local directory where you want to save the downloaded files:</w:t>
      </w:r>
      <w:r w:rsidRPr="001006DC">
        <w:rPr>
          <w:rFonts w:asciiTheme="minorHAnsi" w:hAnsiTheme="minorHAnsi" w:cstheme="minorHAnsi"/>
          <w:color w:val="000000"/>
          <w:sz w:val="22"/>
          <w:szCs w:val="22"/>
        </w:rPr>
        <w:br/>
      </w: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copy “SOURCE_URL” “DESTINATION_PATH” –recursive</w:t>
      </w:r>
    </w:p>
    <w:p w14:paraId="43413AC3"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Note: Use the </w:t>
      </w:r>
      <w:r w:rsidRPr="001006DC">
        <w:rPr>
          <w:rStyle w:val="Strong"/>
          <w:rFonts w:asciiTheme="minorHAnsi" w:hAnsiTheme="minorHAnsi" w:cstheme="minorHAnsi"/>
          <w:i/>
          <w:iCs/>
          <w:color w:val="000000"/>
          <w:sz w:val="22"/>
          <w:szCs w:val="22"/>
        </w:rPr>
        <w:t>–recursive</w:t>
      </w:r>
      <w:r w:rsidRPr="001006DC">
        <w:rPr>
          <w:rFonts w:asciiTheme="minorHAnsi" w:hAnsiTheme="minorHAnsi" w:cstheme="minorHAnsi"/>
          <w:color w:val="000000"/>
          <w:sz w:val="22"/>
          <w:szCs w:val="22"/>
        </w:rPr>
        <w:t> flag to download all files and subdirectories within a Blob container. Remove the flag if you are downloading a single Blob.</w:t>
      </w:r>
    </w:p>
    <w:p w14:paraId="60F46AD0" w14:textId="77777777" w:rsidR="001006DC" w:rsidRDefault="001006DC" w:rsidP="001006DC">
      <w:pPr>
        <w:pStyle w:val="Heading4"/>
        <w:shd w:val="clear" w:color="auto" w:fill="FFFFFF"/>
        <w:spacing w:before="0"/>
        <w:rPr>
          <w:rFonts w:asciiTheme="minorHAnsi" w:hAnsiTheme="minorHAnsi" w:cstheme="minorHAnsi"/>
          <w:b/>
          <w:bCs/>
          <w:color w:val="000000"/>
        </w:rPr>
      </w:pPr>
    </w:p>
    <w:p w14:paraId="38782DD2" w14:textId="0527BFC4"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Copying files between Azure Storage accounts:</w:t>
      </w:r>
    </w:p>
    <w:p w14:paraId="7582A91A"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a. Open a command prompt or terminal window. b. Use the following command, replacing “SOURCE_URL” with the URL of the source Blob container or Blob, and “DESTINATION_URL” with the URL of the target Blob container in the destination Azure Storage account:</w:t>
      </w:r>
      <w:r w:rsidRPr="001006DC">
        <w:rPr>
          <w:rFonts w:asciiTheme="minorHAnsi" w:hAnsiTheme="minorHAnsi" w:cstheme="minorHAnsi"/>
          <w:color w:val="000000"/>
          <w:sz w:val="22"/>
          <w:szCs w:val="22"/>
        </w:rPr>
        <w:br/>
      </w: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copy “SOURCE_URL” “DESTINATION_URL” –recursive</w:t>
      </w:r>
    </w:p>
    <w:p w14:paraId="309E4627"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Note: Use the </w:t>
      </w:r>
      <w:r w:rsidRPr="001006DC">
        <w:rPr>
          <w:rStyle w:val="Strong"/>
          <w:rFonts w:asciiTheme="minorHAnsi" w:hAnsiTheme="minorHAnsi" w:cstheme="minorHAnsi"/>
          <w:i/>
          <w:iCs/>
          <w:color w:val="000000"/>
          <w:sz w:val="22"/>
          <w:szCs w:val="22"/>
        </w:rPr>
        <w:t>–recursive</w:t>
      </w:r>
      <w:r w:rsidRPr="001006DC">
        <w:rPr>
          <w:rFonts w:asciiTheme="minorHAnsi" w:hAnsiTheme="minorHAnsi" w:cstheme="minorHAnsi"/>
          <w:color w:val="000000"/>
          <w:sz w:val="22"/>
          <w:szCs w:val="22"/>
        </w:rPr>
        <w:t> flag to copy all files and subdirectories within a Blob container. Remove the flag if you are copying a single Blob.</w:t>
      </w:r>
    </w:p>
    <w:p w14:paraId="2D966E59" w14:textId="77777777" w:rsidR="001006DC" w:rsidRDefault="001006DC" w:rsidP="001006DC">
      <w:pPr>
        <w:pStyle w:val="Heading4"/>
        <w:shd w:val="clear" w:color="auto" w:fill="FFFFFF"/>
        <w:spacing w:before="0"/>
        <w:rPr>
          <w:rFonts w:asciiTheme="minorHAnsi" w:hAnsiTheme="minorHAnsi" w:cstheme="minorHAnsi"/>
          <w:b/>
          <w:bCs/>
          <w:color w:val="000000"/>
        </w:rPr>
      </w:pPr>
    </w:p>
    <w:p w14:paraId="42F61BD0" w14:textId="1BB298A3"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Synchronizing local files with Azure Storage:</w:t>
      </w:r>
    </w:p>
    <w:p w14:paraId="7695C5A3"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a. Open a command prompt or terminal window. b. Use the following command, replacing “SOURCE_PATH” with the path to the local directory you want to synchronize, and “DESTINATION_URL” with the URL of the target Blob container in your Azure Storage account:</w:t>
      </w:r>
      <w:r w:rsidRPr="001006DC">
        <w:rPr>
          <w:rFonts w:asciiTheme="minorHAnsi" w:hAnsiTheme="minorHAnsi" w:cstheme="minorHAnsi"/>
          <w:color w:val="000000"/>
          <w:sz w:val="22"/>
          <w:szCs w:val="22"/>
        </w:rPr>
        <w:br/>
      </w: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sync “SOURCE_PATH” “DESTINATION_URL” –recursive</w:t>
      </w:r>
    </w:p>
    <w:p w14:paraId="6ACBFE91"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This command will synchronize the contents of the local directory with the Blob container, uploading new or updated files and deleting Blob files that are no longer present in the local directory.</w:t>
      </w:r>
    </w:p>
    <w:p w14:paraId="2EF1E05C" w14:textId="77777777" w:rsidR="00616682" w:rsidRDefault="00616682" w:rsidP="00616682">
      <w:pPr>
        <w:pStyle w:val="NormalWeb"/>
        <w:shd w:val="clear" w:color="auto" w:fill="FFFFFF"/>
        <w:spacing w:before="0" w:beforeAutospacing="0" w:after="450" w:afterAutospacing="0"/>
        <w:rPr>
          <w:rFonts w:ascii="Arial" w:hAnsi="Arial" w:cs="Arial"/>
          <w:color w:val="353535"/>
        </w:rPr>
      </w:pPr>
      <w:r>
        <w:rPr>
          <w:rFonts w:ascii="Arial" w:hAnsi="Arial" w:cs="Arial"/>
          <w:color w:val="353535"/>
        </w:rPr>
        <w:t> </w:t>
      </w:r>
    </w:p>
    <w:p w14:paraId="1039019E" w14:textId="77777777" w:rsidR="00616682" w:rsidRPr="001006DC" w:rsidRDefault="00616682" w:rsidP="001006DC">
      <w:pPr>
        <w:pStyle w:val="Heading3"/>
        <w:shd w:val="clear" w:color="auto" w:fill="FFFFFF"/>
        <w:spacing w:before="0"/>
        <w:jc w:val="center"/>
        <w:rPr>
          <w:rFonts w:asciiTheme="minorHAnsi" w:hAnsiTheme="minorHAnsi" w:cstheme="minorHAnsi"/>
          <w:b/>
          <w:bCs/>
          <w:color w:val="000000"/>
          <w:sz w:val="22"/>
          <w:szCs w:val="22"/>
        </w:rPr>
      </w:pPr>
      <w:r w:rsidRPr="001006DC">
        <w:rPr>
          <w:rFonts w:asciiTheme="minorHAnsi" w:hAnsiTheme="minorHAnsi" w:cstheme="minorHAnsi"/>
          <w:b/>
          <w:bCs/>
          <w:color w:val="000000"/>
          <w:sz w:val="22"/>
          <w:szCs w:val="22"/>
        </w:rPr>
        <w:t xml:space="preserve">Tips for optimizing </w:t>
      </w:r>
      <w:proofErr w:type="spellStart"/>
      <w:r w:rsidRPr="001006DC">
        <w:rPr>
          <w:rFonts w:asciiTheme="minorHAnsi" w:hAnsiTheme="minorHAnsi" w:cstheme="minorHAnsi"/>
          <w:b/>
          <w:bCs/>
          <w:color w:val="000000"/>
          <w:sz w:val="22"/>
          <w:szCs w:val="22"/>
        </w:rPr>
        <w:t>AZCopy</w:t>
      </w:r>
      <w:proofErr w:type="spellEnd"/>
      <w:r w:rsidRPr="001006DC">
        <w:rPr>
          <w:rFonts w:asciiTheme="minorHAnsi" w:hAnsiTheme="minorHAnsi" w:cstheme="minorHAnsi"/>
          <w:b/>
          <w:bCs/>
          <w:color w:val="000000"/>
          <w:sz w:val="22"/>
          <w:szCs w:val="22"/>
        </w:rPr>
        <w:t xml:space="preserve"> performance</w:t>
      </w:r>
    </w:p>
    <w:p w14:paraId="23A7BE59" w14:textId="77777777" w:rsidR="001006DC" w:rsidRDefault="001006DC" w:rsidP="001006DC">
      <w:pPr>
        <w:pStyle w:val="Heading4"/>
        <w:shd w:val="clear" w:color="auto" w:fill="FFFFFF"/>
        <w:spacing w:before="0"/>
        <w:rPr>
          <w:rFonts w:asciiTheme="minorHAnsi" w:hAnsiTheme="minorHAnsi" w:cstheme="minorHAnsi"/>
          <w:b/>
          <w:bCs/>
          <w:color w:val="000000"/>
        </w:rPr>
      </w:pPr>
    </w:p>
    <w:p w14:paraId="75FFB5DB" w14:textId="4859448D"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Adjusting the number of concurrent operations:</w:t>
      </w:r>
    </w:p>
    <w:p w14:paraId="6DC83221" w14:textId="77777777" w:rsidR="001006DC" w:rsidRDefault="00616682" w:rsidP="001006DC">
      <w:pPr>
        <w:pStyle w:val="NormalWeb"/>
        <w:shd w:val="clear" w:color="auto" w:fill="FFFFFF"/>
        <w:spacing w:before="0" w:beforeAutospacing="0" w:after="0" w:afterAutospacing="0"/>
        <w:rPr>
          <w:rFonts w:asciiTheme="minorHAnsi" w:hAnsiTheme="minorHAnsi" w:cstheme="minorHAnsi"/>
          <w:color w:val="000000"/>
          <w:sz w:val="22"/>
          <w:szCs w:val="22"/>
        </w:rPr>
      </w:pPr>
      <w:proofErr w:type="spellStart"/>
      <w:r w:rsidRPr="001006DC">
        <w:rPr>
          <w:rFonts w:asciiTheme="minorHAnsi" w:hAnsiTheme="minorHAnsi" w:cstheme="minorHAnsi"/>
          <w:color w:val="000000"/>
          <w:sz w:val="22"/>
          <w:szCs w:val="22"/>
        </w:rPr>
        <w:t>AZCopy’s</w:t>
      </w:r>
      <w:proofErr w:type="spellEnd"/>
      <w:r w:rsidRPr="001006DC">
        <w:rPr>
          <w:rFonts w:asciiTheme="minorHAnsi" w:hAnsiTheme="minorHAnsi" w:cstheme="minorHAnsi"/>
          <w:color w:val="000000"/>
          <w:sz w:val="22"/>
          <w:szCs w:val="22"/>
        </w:rPr>
        <w:t xml:space="preserve"> performance can be influenced by the number of concurrent operations it performs. You can adjust this number using the </w:t>
      </w:r>
      <w:r w:rsidRPr="001006DC">
        <w:rPr>
          <w:rStyle w:val="HTMLCode"/>
          <w:rFonts w:asciiTheme="minorHAnsi" w:eastAsiaTheme="majorEastAsia" w:hAnsiTheme="minorHAnsi" w:cstheme="minorHAnsi"/>
          <w:color w:val="BD4147"/>
          <w:sz w:val="22"/>
          <w:szCs w:val="22"/>
          <w:shd w:val="clear" w:color="auto" w:fill="F7F7F9"/>
        </w:rPr>
        <w:t>--cap-</w:t>
      </w:r>
      <w:proofErr w:type="spellStart"/>
      <w:r w:rsidRPr="001006DC">
        <w:rPr>
          <w:rStyle w:val="HTMLCode"/>
          <w:rFonts w:asciiTheme="minorHAnsi" w:eastAsiaTheme="majorEastAsia" w:hAnsiTheme="minorHAnsi" w:cstheme="minorHAnsi"/>
          <w:color w:val="BD4147"/>
          <w:sz w:val="22"/>
          <w:szCs w:val="22"/>
          <w:shd w:val="clear" w:color="auto" w:fill="F7F7F9"/>
        </w:rPr>
        <w:t>mbps</w:t>
      </w:r>
      <w:proofErr w:type="spellEnd"/>
      <w:r w:rsidRPr="001006DC">
        <w:rPr>
          <w:rFonts w:asciiTheme="minorHAnsi" w:hAnsiTheme="minorHAnsi" w:cstheme="minorHAnsi"/>
          <w:color w:val="000000"/>
          <w:sz w:val="22"/>
          <w:szCs w:val="22"/>
        </w:rPr>
        <w:t xml:space="preserve"> flag in your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commands, replacing “X” with the desired number of megabits per second: </w:t>
      </w:r>
    </w:p>
    <w:p w14:paraId="6DF079E2" w14:textId="753E3019"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copy “SOURCE_PATH” “DESTINATION_URL” –recursive –cap-</w:t>
      </w:r>
      <w:proofErr w:type="spellStart"/>
      <w:r w:rsidRPr="001006DC">
        <w:rPr>
          <w:rStyle w:val="Strong"/>
          <w:rFonts w:asciiTheme="minorHAnsi" w:hAnsiTheme="minorHAnsi" w:cstheme="minorHAnsi"/>
          <w:i/>
          <w:iCs/>
          <w:color w:val="000000"/>
          <w:sz w:val="22"/>
          <w:szCs w:val="22"/>
        </w:rPr>
        <w:t>mbps</w:t>
      </w:r>
      <w:proofErr w:type="spellEnd"/>
      <w:r w:rsidRPr="001006DC">
        <w:rPr>
          <w:rStyle w:val="Strong"/>
          <w:rFonts w:asciiTheme="minorHAnsi" w:hAnsiTheme="minorHAnsi" w:cstheme="minorHAnsi"/>
          <w:i/>
          <w:iCs/>
          <w:color w:val="000000"/>
          <w:sz w:val="22"/>
          <w:szCs w:val="22"/>
        </w:rPr>
        <w:t xml:space="preserve"> X</w:t>
      </w:r>
    </w:p>
    <w:p w14:paraId="65D829FB" w14:textId="77777777" w:rsidR="001006DC" w:rsidRDefault="001006DC" w:rsidP="001006DC">
      <w:pPr>
        <w:pStyle w:val="Heading4"/>
        <w:shd w:val="clear" w:color="auto" w:fill="FFFFFF"/>
        <w:spacing w:before="0"/>
        <w:rPr>
          <w:rFonts w:asciiTheme="minorHAnsi" w:hAnsiTheme="minorHAnsi" w:cstheme="minorHAnsi"/>
          <w:b/>
          <w:bCs/>
          <w:color w:val="000000"/>
        </w:rPr>
      </w:pPr>
    </w:p>
    <w:p w14:paraId="3D80BF86" w14:textId="3438105A"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Using a response file:</w:t>
      </w:r>
    </w:p>
    <w:p w14:paraId="0F404B3A"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For complex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commands or scenarios where you need to specify multiple flags, you can use a response file to store your command parameters. Create a text file containing your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command flags, one per line, then use the </w:t>
      </w:r>
      <w:r w:rsidRPr="001006DC">
        <w:rPr>
          <w:rStyle w:val="HTMLCode"/>
          <w:rFonts w:asciiTheme="minorHAnsi" w:eastAsiaTheme="majorEastAsia" w:hAnsiTheme="minorHAnsi" w:cstheme="minorHAnsi"/>
          <w:color w:val="BD4147"/>
          <w:sz w:val="22"/>
          <w:szCs w:val="22"/>
          <w:shd w:val="clear" w:color="auto" w:fill="F7F7F9"/>
        </w:rPr>
        <w:t>@</w:t>
      </w:r>
      <w:r w:rsidRPr="001006DC">
        <w:rPr>
          <w:rFonts w:asciiTheme="minorHAnsi" w:hAnsiTheme="minorHAnsi" w:cstheme="minorHAnsi"/>
          <w:color w:val="000000"/>
          <w:sz w:val="22"/>
          <w:szCs w:val="22"/>
        </w:rPr>
        <w:t xml:space="preserve"> symbol followed by the response file path in your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command: </w:t>
      </w: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copy “SOURCE_PATH” “DESTINATION_URL” @response_file_path</w:t>
      </w:r>
    </w:p>
    <w:p w14:paraId="1EDBFA6A" w14:textId="77777777" w:rsidR="001006DC" w:rsidRDefault="001006DC" w:rsidP="001006DC">
      <w:pPr>
        <w:pStyle w:val="Heading4"/>
        <w:shd w:val="clear" w:color="auto" w:fill="FFFFFF"/>
        <w:spacing w:before="0"/>
        <w:rPr>
          <w:rFonts w:asciiTheme="minorHAnsi" w:hAnsiTheme="minorHAnsi" w:cstheme="minorHAnsi"/>
          <w:b/>
          <w:bCs/>
          <w:color w:val="000000"/>
        </w:rPr>
      </w:pPr>
    </w:p>
    <w:p w14:paraId="3092B7DA" w14:textId="30CF617E"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Managing transfer logs:</w:t>
      </w:r>
    </w:p>
    <w:p w14:paraId="07A4007D"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generates log files during transfers to help you monitor progress and troubleshoot issues. By default, log files are created in the user’s home directory, but you can specify a custom log location </w:t>
      </w:r>
      <w:r w:rsidRPr="001006DC">
        <w:rPr>
          <w:rFonts w:asciiTheme="minorHAnsi" w:hAnsiTheme="minorHAnsi" w:cstheme="minorHAnsi"/>
          <w:color w:val="000000"/>
          <w:sz w:val="22"/>
          <w:szCs w:val="22"/>
        </w:rPr>
        <w:lastRenderedPageBreak/>
        <w:t>using the </w:t>
      </w:r>
      <w:r w:rsidRPr="001006DC">
        <w:rPr>
          <w:rStyle w:val="HTMLCode"/>
          <w:rFonts w:asciiTheme="minorHAnsi" w:eastAsiaTheme="majorEastAsia" w:hAnsiTheme="minorHAnsi" w:cstheme="minorHAnsi"/>
          <w:color w:val="BD4147"/>
          <w:sz w:val="22"/>
          <w:szCs w:val="22"/>
          <w:shd w:val="clear" w:color="auto" w:fill="F7F7F9"/>
        </w:rPr>
        <w:t>--log-location</w:t>
      </w:r>
      <w:r w:rsidRPr="001006DC">
        <w:rPr>
          <w:rFonts w:asciiTheme="minorHAnsi" w:hAnsiTheme="minorHAnsi" w:cstheme="minorHAnsi"/>
          <w:color w:val="000000"/>
          <w:sz w:val="22"/>
          <w:szCs w:val="22"/>
        </w:rPr>
        <w:t> flag: </w:t>
      </w: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copy “SOURCE_PATH” “DESTINATION_URL” –recursive –log-location “CUSTOM_LOG_PATH”</w:t>
      </w:r>
    </w:p>
    <w:p w14:paraId="39B36A2B"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Replace “CUSTOM_LOG_PATH” with the desired path for the log files.</w:t>
      </w:r>
    </w:p>
    <w:p w14:paraId="5BD39685" w14:textId="77777777" w:rsidR="001006DC" w:rsidRDefault="001006DC" w:rsidP="001006DC">
      <w:pPr>
        <w:pStyle w:val="Heading4"/>
        <w:shd w:val="clear" w:color="auto" w:fill="FFFFFF"/>
        <w:spacing w:before="0"/>
        <w:rPr>
          <w:rFonts w:asciiTheme="minorHAnsi" w:hAnsiTheme="minorHAnsi" w:cstheme="minorHAnsi"/>
          <w:b/>
          <w:bCs/>
          <w:color w:val="000000"/>
        </w:rPr>
      </w:pPr>
    </w:p>
    <w:p w14:paraId="32FCB449" w14:textId="78226D9A"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Handling large files:</w:t>
      </w:r>
    </w:p>
    <w:p w14:paraId="239D24FF"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For large files,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can be configured to use the </w:t>
      </w:r>
      <w:r w:rsidRPr="001006DC">
        <w:rPr>
          <w:rStyle w:val="HTMLCode"/>
          <w:rFonts w:asciiTheme="minorHAnsi" w:eastAsiaTheme="majorEastAsia" w:hAnsiTheme="minorHAnsi" w:cstheme="minorHAnsi"/>
          <w:color w:val="BD4147"/>
          <w:sz w:val="22"/>
          <w:szCs w:val="22"/>
          <w:shd w:val="clear" w:color="auto" w:fill="F7F7F9"/>
        </w:rPr>
        <w:t>--block-size-mb</w:t>
      </w:r>
      <w:r w:rsidRPr="001006DC">
        <w:rPr>
          <w:rFonts w:asciiTheme="minorHAnsi" w:hAnsiTheme="minorHAnsi" w:cstheme="minorHAnsi"/>
          <w:color w:val="000000"/>
          <w:sz w:val="22"/>
          <w:szCs w:val="22"/>
        </w:rPr>
        <w:t> flag to adjust the block size used during transfers. Larger block sizes can improve performance but may consume more memory. Replace “Y” with the desired block size in megabytes:</w:t>
      </w:r>
      <w:r w:rsidRPr="001006DC">
        <w:rPr>
          <w:rStyle w:val="Strong"/>
          <w:rFonts w:asciiTheme="minorHAnsi" w:hAnsiTheme="minorHAnsi" w:cstheme="minorHAnsi"/>
          <w:i/>
          <w:iCs/>
          <w:color w:val="000000"/>
          <w:sz w:val="22"/>
          <w:szCs w:val="22"/>
        </w:rPr>
        <w:t> </w:t>
      </w: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copy “SOURCE_PATH” “DESTINATION_URL” –recursive –block-size-mb Y</w:t>
      </w:r>
    </w:p>
    <w:p w14:paraId="0C28829B" w14:textId="77777777" w:rsidR="001006DC" w:rsidRDefault="001006DC" w:rsidP="001006DC">
      <w:pPr>
        <w:pStyle w:val="Heading4"/>
        <w:shd w:val="clear" w:color="auto" w:fill="FFFFFF"/>
        <w:spacing w:before="0"/>
        <w:rPr>
          <w:rFonts w:asciiTheme="minorHAnsi" w:hAnsiTheme="minorHAnsi" w:cstheme="minorHAnsi"/>
          <w:b/>
          <w:bCs/>
          <w:color w:val="000000"/>
        </w:rPr>
      </w:pPr>
    </w:p>
    <w:p w14:paraId="5EA10142" w14:textId="5F42439B"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 xml:space="preserve">Monitoring </w:t>
      </w:r>
      <w:proofErr w:type="spellStart"/>
      <w:r w:rsidRPr="001006DC">
        <w:rPr>
          <w:rFonts w:asciiTheme="minorHAnsi" w:hAnsiTheme="minorHAnsi" w:cstheme="minorHAnsi"/>
          <w:b/>
          <w:bCs/>
          <w:color w:val="000000"/>
        </w:rPr>
        <w:t>AZCopy</w:t>
      </w:r>
      <w:proofErr w:type="spellEnd"/>
      <w:r w:rsidRPr="001006DC">
        <w:rPr>
          <w:rFonts w:asciiTheme="minorHAnsi" w:hAnsiTheme="minorHAnsi" w:cstheme="minorHAnsi"/>
          <w:b/>
          <w:bCs/>
          <w:color w:val="000000"/>
        </w:rPr>
        <w:t xml:space="preserve"> transfers:</w:t>
      </w:r>
    </w:p>
    <w:p w14:paraId="61BA2AC6"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You can monitor the progress of your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transfers using the –status flag followed by the job ID: </w:t>
      </w: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jobs show –job-id “JOB_ID”</w:t>
      </w:r>
    </w:p>
    <w:p w14:paraId="3E07DA0D"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Replace “JOB_ID” with the job ID displayed in the command prompt or terminal window during the transfer.</w:t>
      </w:r>
    </w:p>
    <w:p w14:paraId="3C1D337D" w14:textId="77777777" w:rsidR="001006DC" w:rsidRDefault="001006DC" w:rsidP="001006DC">
      <w:pPr>
        <w:pStyle w:val="NormalWeb"/>
        <w:shd w:val="clear" w:color="auto" w:fill="FFFFFF"/>
        <w:spacing w:before="0" w:beforeAutospacing="0" w:after="0" w:afterAutospacing="0"/>
        <w:rPr>
          <w:rFonts w:asciiTheme="minorHAnsi" w:hAnsiTheme="minorHAnsi" w:cstheme="minorHAnsi"/>
          <w:color w:val="000000"/>
          <w:sz w:val="22"/>
          <w:szCs w:val="22"/>
        </w:rPr>
      </w:pPr>
    </w:p>
    <w:p w14:paraId="4E4502AF" w14:textId="09271A00"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In conclusion,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is a powerful and versatile utility for managing data transfers to and from Azure Storage. By familiarizing yourself with its features and following the step-by-step guides provided in this article, you can efficiently manage your data in Azure Storage and optimize your cloud storage workflows.</w:t>
      </w:r>
    </w:p>
    <w:p w14:paraId="0A7BEF92" w14:textId="1CD8DF90" w:rsidR="00616682" w:rsidRPr="001006DC" w:rsidRDefault="00616682" w:rsidP="001006DC">
      <w:pPr>
        <w:shd w:val="clear" w:color="auto" w:fill="FFFFFF"/>
        <w:spacing w:after="0"/>
        <w:jc w:val="center"/>
        <w:rPr>
          <w:rFonts w:cstheme="minorHAnsi"/>
          <w:color w:val="353535"/>
        </w:rPr>
      </w:pPr>
    </w:p>
    <w:p w14:paraId="4FA2578E" w14:textId="77777777" w:rsidR="00616682" w:rsidRPr="001006DC" w:rsidRDefault="00616682" w:rsidP="001006DC">
      <w:pPr>
        <w:pStyle w:val="Heading3"/>
        <w:shd w:val="clear" w:color="auto" w:fill="FFFFFF"/>
        <w:spacing w:before="0"/>
        <w:jc w:val="center"/>
        <w:rPr>
          <w:rFonts w:asciiTheme="minorHAnsi" w:hAnsiTheme="minorHAnsi" w:cstheme="minorHAnsi"/>
          <w:b/>
          <w:bCs/>
          <w:color w:val="000000"/>
          <w:sz w:val="22"/>
          <w:szCs w:val="22"/>
        </w:rPr>
      </w:pPr>
      <w:r w:rsidRPr="001006DC">
        <w:rPr>
          <w:rFonts w:asciiTheme="minorHAnsi" w:hAnsiTheme="minorHAnsi" w:cstheme="minorHAnsi"/>
          <w:b/>
          <w:bCs/>
          <w:color w:val="000000"/>
          <w:sz w:val="22"/>
          <w:szCs w:val="22"/>
        </w:rPr>
        <w:t xml:space="preserve">Advanced </w:t>
      </w:r>
      <w:proofErr w:type="spellStart"/>
      <w:r w:rsidRPr="001006DC">
        <w:rPr>
          <w:rFonts w:asciiTheme="minorHAnsi" w:hAnsiTheme="minorHAnsi" w:cstheme="minorHAnsi"/>
          <w:b/>
          <w:bCs/>
          <w:color w:val="000000"/>
          <w:sz w:val="22"/>
          <w:szCs w:val="22"/>
        </w:rPr>
        <w:t>AZCopy</w:t>
      </w:r>
      <w:proofErr w:type="spellEnd"/>
      <w:r w:rsidRPr="001006DC">
        <w:rPr>
          <w:rFonts w:asciiTheme="minorHAnsi" w:hAnsiTheme="minorHAnsi" w:cstheme="minorHAnsi"/>
          <w:b/>
          <w:bCs/>
          <w:color w:val="000000"/>
          <w:sz w:val="22"/>
          <w:szCs w:val="22"/>
        </w:rPr>
        <w:t xml:space="preserve"> Features and Use Cases</w:t>
      </w:r>
    </w:p>
    <w:p w14:paraId="2205C02C"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In addition to the basic data transfer scenarios covered in the previous sections,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offers advanced features that can help you further optimize your data management tasks with Azure Storage. In this section, we will discuss these advanced features and provide examples of use cases where they can be particularly beneficial.</w:t>
      </w:r>
    </w:p>
    <w:p w14:paraId="51AA2CCD" w14:textId="77777777"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Advanced Features</w:t>
      </w:r>
    </w:p>
    <w:p w14:paraId="0885A5FE" w14:textId="77777777" w:rsidR="00616682" w:rsidRPr="001006DC" w:rsidRDefault="00616682" w:rsidP="001006DC">
      <w:pPr>
        <w:pStyle w:val="Heading5"/>
        <w:shd w:val="clear" w:color="auto" w:fill="FFFFFF"/>
        <w:spacing w:before="0"/>
        <w:rPr>
          <w:rFonts w:asciiTheme="minorHAnsi" w:hAnsiTheme="minorHAnsi" w:cstheme="minorHAnsi"/>
          <w:b/>
          <w:bCs/>
          <w:color w:val="353535"/>
        </w:rPr>
      </w:pPr>
      <w:r w:rsidRPr="001006DC">
        <w:rPr>
          <w:rFonts w:asciiTheme="minorHAnsi" w:hAnsiTheme="minorHAnsi" w:cstheme="minorHAnsi"/>
          <w:b/>
          <w:bCs/>
          <w:color w:val="000000"/>
        </w:rPr>
        <w:t>Incremental Copy:</w:t>
      </w:r>
    </w:p>
    <w:p w14:paraId="0A3DBBDF"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supports incremental copy, which allows you to transfer only the modified or new files since the last transfer. This can help save time and bandwidth by avoiding the transfer of unchanged files. To perform an incremental copy, use the </w:t>
      </w:r>
      <w:r w:rsidRPr="001006DC">
        <w:rPr>
          <w:rStyle w:val="HTMLCode"/>
          <w:rFonts w:asciiTheme="minorHAnsi" w:eastAsiaTheme="majorEastAsia" w:hAnsiTheme="minorHAnsi" w:cstheme="minorHAnsi"/>
          <w:color w:val="BD4147"/>
          <w:sz w:val="22"/>
          <w:szCs w:val="22"/>
          <w:shd w:val="clear" w:color="auto" w:fill="F7F7F9"/>
        </w:rPr>
        <w:t>--incremental</w:t>
      </w:r>
      <w:r w:rsidRPr="001006DC">
        <w:rPr>
          <w:rFonts w:asciiTheme="minorHAnsi" w:hAnsiTheme="minorHAnsi" w:cstheme="minorHAnsi"/>
          <w:color w:val="000000"/>
          <w:sz w:val="22"/>
          <w:szCs w:val="22"/>
        </w:rPr>
        <w:t> flag:</w:t>
      </w:r>
    </w:p>
    <w:p w14:paraId="7D5D0F22"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copy “SOURCE_PATH” “DESTINATION_URL” –recursive –incremental</w:t>
      </w:r>
    </w:p>
    <w:p w14:paraId="31950EBD" w14:textId="77777777" w:rsidR="001006DC" w:rsidRDefault="001006DC" w:rsidP="001006DC">
      <w:pPr>
        <w:pStyle w:val="Heading5"/>
        <w:shd w:val="clear" w:color="auto" w:fill="FFFFFF"/>
        <w:spacing w:before="0"/>
        <w:rPr>
          <w:rFonts w:asciiTheme="minorHAnsi" w:hAnsiTheme="minorHAnsi" w:cstheme="minorHAnsi"/>
          <w:b/>
          <w:bCs/>
          <w:color w:val="000000"/>
        </w:rPr>
      </w:pPr>
    </w:p>
    <w:p w14:paraId="761A833C" w14:textId="159FE15B" w:rsidR="00616682" w:rsidRPr="001006DC" w:rsidRDefault="00616682" w:rsidP="001006DC">
      <w:pPr>
        <w:pStyle w:val="Heading5"/>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Filtering Files:</w:t>
      </w:r>
    </w:p>
    <w:p w14:paraId="7229869C"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You can filter files during a transfer based on specific criteria, such as file name patterns, last modified time, or file size. Use the </w:t>
      </w:r>
      <w:r w:rsidRPr="001006DC">
        <w:rPr>
          <w:rStyle w:val="HTMLCode"/>
          <w:rFonts w:asciiTheme="minorHAnsi" w:eastAsiaTheme="majorEastAsia" w:hAnsiTheme="minorHAnsi" w:cstheme="minorHAnsi"/>
          <w:color w:val="BD4147"/>
          <w:sz w:val="22"/>
          <w:szCs w:val="22"/>
          <w:shd w:val="clear" w:color="auto" w:fill="F7F7F9"/>
        </w:rPr>
        <w:t>--include-pattern</w:t>
      </w:r>
      <w:r w:rsidRPr="001006DC">
        <w:rPr>
          <w:rFonts w:asciiTheme="minorHAnsi" w:hAnsiTheme="minorHAnsi" w:cstheme="minorHAnsi"/>
          <w:color w:val="000000"/>
          <w:sz w:val="22"/>
          <w:szCs w:val="22"/>
        </w:rPr>
        <w:t>, </w:t>
      </w:r>
      <w:r w:rsidRPr="001006DC">
        <w:rPr>
          <w:rStyle w:val="HTMLCode"/>
          <w:rFonts w:asciiTheme="minorHAnsi" w:eastAsiaTheme="majorEastAsia" w:hAnsiTheme="minorHAnsi" w:cstheme="minorHAnsi"/>
          <w:color w:val="BD4147"/>
          <w:sz w:val="22"/>
          <w:szCs w:val="22"/>
          <w:shd w:val="clear" w:color="auto" w:fill="F7F7F9"/>
        </w:rPr>
        <w:t>--exclude-pattern</w:t>
      </w:r>
      <w:r w:rsidRPr="001006DC">
        <w:rPr>
          <w:rFonts w:asciiTheme="minorHAnsi" w:hAnsiTheme="minorHAnsi" w:cstheme="minorHAnsi"/>
          <w:color w:val="000000"/>
          <w:sz w:val="22"/>
          <w:szCs w:val="22"/>
        </w:rPr>
        <w:t>, </w:t>
      </w:r>
      <w:r w:rsidRPr="001006DC">
        <w:rPr>
          <w:rStyle w:val="HTMLCode"/>
          <w:rFonts w:asciiTheme="minorHAnsi" w:eastAsiaTheme="majorEastAsia" w:hAnsiTheme="minorHAnsi" w:cstheme="minorHAnsi"/>
          <w:color w:val="BD4147"/>
          <w:sz w:val="22"/>
          <w:szCs w:val="22"/>
          <w:shd w:val="clear" w:color="auto" w:fill="F7F7F9"/>
        </w:rPr>
        <w:t>--include-after</w:t>
      </w:r>
      <w:r w:rsidRPr="001006DC">
        <w:rPr>
          <w:rFonts w:asciiTheme="minorHAnsi" w:hAnsiTheme="minorHAnsi" w:cstheme="minorHAnsi"/>
          <w:color w:val="000000"/>
          <w:sz w:val="22"/>
          <w:szCs w:val="22"/>
        </w:rPr>
        <w:t>, or </w:t>
      </w:r>
      <w:r w:rsidRPr="001006DC">
        <w:rPr>
          <w:rStyle w:val="HTMLCode"/>
          <w:rFonts w:asciiTheme="minorHAnsi" w:eastAsiaTheme="majorEastAsia" w:hAnsiTheme="minorHAnsi" w:cstheme="minorHAnsi"/>
          <w:color w:val="BD4147"/>
          <w:sz w:val="22"/>
          <w:szCs w:val="22"/>
          <w:shd w:val="clear" w:color="auto" w:fill="F7F7F9"/>
        </w:rPr>
        <w:t>--exclude-before</w:t>
      </w:r>
      <w:r w:rsidRPr="001006DC">
        <w:rPr>
          <w:rFonts w:asciiTheme="minorHAnsi" w:hAnsiTheme="minorHAnsi" w:cstheme="minorHAnsi"/>
          <w:color w:val="000000"/>
          <w:sz w:val="22"/>
          <w:szCs w:val="22"/>
        </w:rPr>
        <w:t> flags to apply filters:</w:t>
      </w:r>
    </w:p>
    <w:p w14:paraId="3E1E0B94"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copy “SOURCE_PATH” “DESTINATION_URL” –recursive –include-pattern “*.jpg” –exclude-before “2023-01-01T00:00:00Z”</w:t>
      </w:r>
    </w:p>
    <w:p w14:paraId="21AEFED0"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This command will transfer only files with a “.jpg” extension that were modified after January 1, 2023.</w:t>
      </w:r>
    </w:p>
    <w:p w14:paraId="01E98F71" w14:textId="77777777" w:rsidR="001006DC" w:rsidRDefault="001006DC" w:rsidP="001006DC">
      <w:pPr>
        <w:pStyle w:val="Heading5"/>
        <w:shd w:val="clear" w:color="auto" w:fill="FFFFFF"/>
        <w:spacing w:before="0"/>
        <w:rPr>
          <w:rFonts w:asciiTheme="minorHAnsi" w:hAnsiTheme="minorHAnsi" w:cstheme="minorHAnsi"/>
          <w:b/>
          <w:bCs/>
          <w:color w:val="000000"/>
        </w:rPr>
      </w:pPr>
    </w:p>
    <w:p w14:paraId="5172476E" w14:textId="3E6348B8" w:rsidR="00616682" w:rsidRPr="001006DC" w:rsidRDefault="00616682" w:rsidP="001006DC">
      <w:pPr>
        <w:pStyle w:val="Heading5"/>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Preserving Access Control Lists (ACLs): </w:t>
      </w:r>
    </w:p>
    <w:p w14:paraId="282B26F2"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When transferring files between Azure Storage accounts, you can preserve the Access Control Lists (ACLs) by using the </w:t>
      </w:r>
      <w:r w:rsidRPr="001006DC">
        <w:rPr>
          <w:rStyle w:val="HTMLCode"/>
          <w:rFonts w:asciiTheme="minorHAnsi" w:eastAsiaTheme="majorEastAsia" w:hAnsiTheme="minorHAnsi" w:cstheme="minorHAnsi"/>
          <w:color w:val="BD4147"/>
          <w:sz w:val="22"/>
          <w:szCs w:val="22"/>
          <w:shd w:val="clear" w:color="auto" w:fill="F7F7F9"/>
        </w:rPr>
        <w:t>--preserve-</w:t>
      </w:r>
      <w:proofErr w:type="spellStart"/>
      <w:r w:rsidRPr="001006DC">
        <w:rPr>
          <w:rStyle w:val="HTMLCode"/>
          <w:rFonts w:asciiTheme="minorHAnsi" w:eastAsiaTheme="majorEastAsia" w:hAnsiTheme="minorHAnsi" w:cstheme="minorHAnsi"/>
          <w:color w:val="BD4147"/>
          <w:sz w:val="22"/>
          <w:szCs w:val="22"/>
          <w:shd w:val="clear" w:color="auto" w:fill="F7F7F9"/>
        </w:rPr>
        <w:t>smb</w:t>
      </w:r>
      <w:proofErr w:type="spellEnd"/>
      <w:r w:rsidRPr="001006DC">
        <w:rPr>
          <w:rStyle w:val="HTMLCode"/>
          <w:rFonts w:asciiTheme="minorHAnsi" w:eastAsiaTheme="majorEastAsia" w:hAnsiTheme="minorHAnsi" w:cstheme="minorHAnsi"/>
          <w:color w:val="BD4147"/>
          <w:sz w:val="22"/>
          <w:szCs w:val="22"/>
          <w:shd w:val="clear" w:color="auto" w:fill="F7F7F9"/>
        </w:rPr>
        <w:t>-permissions</w:t>
      </w:r>
      <w:r w:rsidRPr="001006DC">
        <w:rPr>
          <w:rFonts w:asciiTheme="minorHAnsi" w:hAnsiTheme="minorHAnsi" w:cstheme="minorHAnsi"/>
          <w:color w:val="000000"/>
          <w:sz w:val="22"/>
          <w:szCs w:val="22"/>
        </w:rPr>
        <w:t> flag for Azure File storage, or the </w:t>
      </w:r>
      <w:r w:rsidRPr="001006DC">
        <w:rPr>
          <w:rStyle w:val="HTMLCode"/>
          <w:rFonts w:asciiTheme="minorHAnsi" w:eastAsiaTheme="majorEastAsia" w:hAnsiTheme="minorHAnsi" w:cstheme="minorHAnsi"/>
          <w:color w:val="BD4147"/>
          <w:sz w:val="22"/>
          <w:szCs w:val="22"/>
          <w:shd w:val="clear" w:color="auto" w:fill="F7F7F9"/>
        </w:rPr>
        <w:t>--preserve-</w:t>
      </w:r>
      <w:proofErr w:type="spellStart"/>
      <w:r w:rsidRPr="001006DC">
        <w:rPr>
          <w:rStyle w:val="HTMLCode"/>
          <w:rFonts w:asciiTheme="minorHAnsi" w:eastAsiaTheme="majorEastAsia" w:hAnsiTheme="minorHAnsi" w:cstheme="minorHAnsi"/>
          <w:color w:val="BD4147"/>
          <w:sz w:val="22"/>
          <w:szCs w:val="22"/>
          <w:shd w:val="clear" w:color="auto" w:fill="F7F7F9"/>
        </w:rPr>
        <w:t>smb</w:t>
      </w:r>
      <w:proofErr w:type="spellEnd"/>
      <w:r w:rsidRPr="001006DC">
        <w:rPr>
          <w:rStyle w:val="HTMLCode"/>
          <w:rFonts w:asciiTheme="minorHAnsi" w:eastAsiaTheme="majorEastAsia" w:hAnsiTheme="minorHAnsi" w:cstheme="minorHAnsi"/>
          <w:color w:val="BD4147"/>
          <w:sz w:val="22"/>
          <w:szCs w:val="22"/>
          <w:shd w:val="clear" w:color="auto" w:fill="F7F7F9"/>
        </w:rPr>
        <w:t>-info</w:t>
      </w:r>
      <w:r w:rsidRPr="001006DC">
        <w:rPr>
          <w:rFonts w:asciiTheme="minorHAnsi" w:hAnsiTheme="minorHAnsi" w:cstheme="minorHAnsi"/>
          <w:color w:val="000000"/>
          <w:sz w:val="22"/>
          <w:szCs w:val="22"/>
        </w:rPr>
        <w:t> flag for Azure Blob storage:</w:t>
      </w:r>
    </w:p>
    <w:p w14:paraId="1A81DF8B"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1006DC">
        <w:rPr>
          <w:rStyle w:val="Strong"/>
          <w:rFonts w:asciiTheme="minorHAnsi" w:hAnsiTheme="minorHAnsi" w:cstheme="minorHAnsi"/>
          <w:i/>
          <w:iCs/>
          <w:color w:val="000000"/>
          <w:sz w:val="22"/>
          <w:szCs w:val="22"/>
        </w:rPr>
        <w:t>azcopy</w:t>
      </w:r>
      <w:proofErr w:type="spellEnd"/>
      <w:r w:rsidRPr="001006DC">
        <w:rPr>
          <w:rStyle w:val="Strong"/>
          <w:rFonts w:asciiTheme="minorHAnsi" w:hAnsiTheme="minorHAnsi" w:cstheme="minorHAnsi"/>
          <w:i/>
          <w:iCs/>
          <w:color w:val="000000"/>
          <w:sz w:val="22"/>
          <w:szCs w:val="22"/>
        </w:rPr>
        <w:t xml:space="preserve"> copy “SOURCE_URL” “DESTINATION_URL” –recursive –preserve-</w:t>
      </w:r>
      <w:proofErr w:type="spellStart"/>
      <w:r w:rsidRPr="001006DC">
        <w:rPr>
          <w:rStyle w:val="Strong"/>
          <w:rFonts w:asciiTheme="minorHAnsi" w:hAnsiTheme="minorHAnsi" w:cstheme="minorHAnsi"/>
          <w:i/>
          <w:iCs/>
          <w:color w:val="000000"/>
          <w:sz w:val="22"/>
          <w:szCs w:val="22"/>
        </w:rPr>
        <w:t>smb</w:t>
      </w:r>
      <w:proofErr w:type="spellEnd"/>
      <w:r w:rsidRPr="001006DC">
        <w:rPr>
          <w:rStyle w:val="Strong"/>
          <w:rFonts w:asciiTheme="minorHAnsi" w:hAnsiTheme="minorHAnsi" w:cstheme="minorHAnsi"/>
          <w:i/>
          <w:iCs/>
          <w:color w:val="000000"/>
          <w:sz w:val="22"/>
          <w:szCs w:val="22"/>
        </w:rPr>
        <w:t>-permissions</w:t>
      </w:r>
    </w:p>
    <w:p w14:paraId="036991DF" w14:textId="77777777" w:rsidR="00616682" w:rsidRPr="001006DC" w:rsidRDefault="00616682" w:rsidP="001006DC">
      <w:pPr>
        <w:pStyle w:val="Heading3"/>
        <w:shd w:val="clear" w:color="auto" w:fill="FFFFFF"/>
        <w:spacing w:before="0"/>
        <w:jc w:val="center"/>
        <w:rPr>
          <w:rFonts w:asciiTheme="minorHAnsi" w:hAnsiTheme="minorHAnsi" w:cstheme="minorHAnsi"/>
          <w:b/>
          <w:bCs/>
          <w:color w:val="000000"/>
          <w:sz w:val="22"/>
          <w:szCs w:val="22"/>
        </w:rPr>
      </w:pPr>
      <w:r w:rsidRPr="001006DC">
        <w:rPr>
          <w:rFonts w:asciiTheme="minorHAnsi" w:hAnsiTheme="minorHAnsi" w:cstheme="minorHAnsi"/>
          <w:b/>
          <w:bCs/>
          <w:color w:val="000000"/>
          <w:sz w:val="22"/>
          <w:szCs w:val="22"/>
        </w:rPr>
        <w:lastRenderedPageBreak/>
        <w:t>Advanced Use Cases</w:t>
      </w:r>
    </w:p>
    <w:p w14:paraId="040DB83C" w14:textId="77777777" w:rsidR="00616682" w:rsidRPr="001006DC" w:rsidRDefault="00616682" w:rsidP="003C5DD3">
      <w:pPr>
        <w:pStyle w:val="NormalWeb"/>
        <w:numPr>
          <w:ilvl w:val="0"/>
          <w:numId w:val="52"/>
        </w:numPr>
        <w:shd w:val="clear" w:color="auto" w:fill="FFFFFF"/>
        <w:spacing w:before="0" w:beforeAutospacing="0" w:after="0" w:afterAutospacing="0" w:line="315" w:lineRule="atLeast"/>
        <w:rPr>
          <w:rFonts w:asciiTheme="minorHAnsi" w:hAnsiTheme="minorHAnsi" w:cstheme="minorHAnsi"/>
          <w:color w:val="353535"/>
          <w:sz w:val="22"/>
          <w:szCs w:val="22"/>
        </w:rPr>
      </w:pPr>
      <w:r w:rsidRPr="001006DC">
        <w:rPr>
          <w:rFonts w:asciiTheme="minorHAnsi" w:hAnsiTheme="minorHAnsi" w:cstheme="minorHAnsi"/>
          <w:b/>
          <w:bCs/>
          <w:color w:val="000000"/>
          <w:sz w:val="22"/>
          <w:szCs w:val="22"/>
        </w:rPr>
        <w:t>Backup and Disaster Recovery:</w:t>
      </w:r>
      <w:r w:rsidRPr="001006DC">
        <w:rPr>
          <w:rFonts w:asciiTheme="minorHAnsi" w:hAnsiTheme="minorHAnsi" w:cstheme="minorHAnsi"/>
          <w:color w:val="000000"/>
          <w:sz w:val="22"/>
          <w:szCs w:val="22"/>
        </w:rPr>
        <w:t xml:space="preserve">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can be used to create backups of your local data in Azure Storage or to replicate data between Azure Storage accounts for disaster recovery purposes. By leveraging </w:t>
      </w:r>
      <w:proofErr w:type="spellStart"/>
      <w:r w:rsidRPr="001006DC">
        <w:rPr>
          <w:rFonts w:asciiTheme="minorHAnsi" w:hAnsiTheme="minorHAnsi" w:cstheme="minorHAnsi"/>
          <w:color w:val="000000"/>
          <w:sz w:val="22"/>
          <w:szCs w:val="22"/>
        </w:rPr>
        <w:t>AZCopy’s</w:t>
      </w:r>
      <w:proofErr w:type="spellEnd"/>
      <w:r w:rsidRPr="001006DC">
        <w:rPr>
          <w:rFonts w:asciiTheme="minorHAnsi" w:hAnsiTheme="minorHAnsi" w:cstheme="minorHAnsi"/>
          <w:color w:val="000000"/>
          <w:sz w:val="22"/>
          <w:szCs w:val="22"/>
        </w:rPr>
        <w:t xml:space="preserve"> advanced features, such as incremental copy and file filtering, you can optimize your backup and recovery processes to save time and storage costs.</w:t>
      </w:r>
    </w:p>
    <w:p w14:paraId="1D618D52" w14:textId="77777777" w:rsidR="00616682" w:rsidRPr="001006DC" w:rsidRDefault="00616682" w:rsidP="003C5DD3">
      <w:pPr>
        <w:pStyle w:val="NormalWeb"/>
        <w:numPr>
          <w:ilvl w:val="0"/>
          <w:numId w:val="52"/>
        </w:numPr>
        <w:shd w:val="clear" w:color="auto" w:fill="FFFFFF"/>
        <w:spacing w:before="0" w:beforeAutospacing="0" w:after="0" w:afterAutospacing="0" w:line="315" w:lineRule="atLeast"/>
        <w:rPr>
          <w:rFonts w:asciiTheme="minorHAnsi" w:hAnsiTheme="minorHAnsi" w:cstheme="minorHAnsi"/>
          <w:color w:val="353535"/>
          <w:sz w:val="22"/>
          <w:szCs w:val="22"/>
        </w:rPr>
      </w:pPr>
      <w:r w:rsidRPr="001006DC">
        <w:rPr>
          <w:rFonts w:asciiTheme="minorHAnsi" w:hAnsiTheme="minorHAnsi" w:cstheme="minorHAnsi"/>
          <w:b/>
          <w:bCs/>
          <w:color w:val="000000"/>
          <w:sz w:val="22"/>
          <w:szCs w:val="22"/>
        </w:rPr>
        <w:t>Data Migration:</w:t>
      </w:r>
      <w:r w:rsidRPr="001006DC">
        <w:rPr>
          <w:rFonts w:asciiTheme="minorHAnsi" w:hAnsiTheme="minorHAnsi" w:cstheme="minorHAnsi"/>
          <w:color w:val="000000"/>
          <w:sz w:val="22"/>
          <w:szCs w:val="22"/>
        </w:rPr>
        <w:t xml:space="preserve">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is a valuable tool for migrating data to or from Azure Storage, whether you are moving data between on-premises and Azure, or between different Azure Storage accounts or regions. </w:t>
      </w:r>
      <w:proofErr w:type="spellStart"/>
      <w:r w:rsidRPr="001006DC">
        <w:rPr>
          <w:rFonts w:asciiTheme="minorHAnsi" w:hAnsiTheme="minorHAnsi" w:cstheme="minorHAnsi"/>
          <w:color w:val="000000"/>
          <w:sz w:val="22"/>
          <w:szCs w:val="22"/>
        </w:rPr>
        <w:t>AZCopy’s</w:t>
      </w:r>
      <w:proofErr w:type="spellEnd"/>
      <w:r w:rsidRPr="001006DC">
        <w:rPr>
          <w:rFonts w:asciiTheme="minorHAnsi" w:hAnsiTheme="minorHAnsi" w:cstheme="minorHAnsi"/>
          <w:color w:val="000000"/>
          <w:sz w:val="22"/>
          <w:szCs w:val="22"/>
        </w:rPr>
        <w:t xml:space="preserve"> high-performance capabilities and support for resumable transfers help ensure a smooth and efficient migration process.</w:t>
      </w:r>
    </w:p>
    <w:p w14:paraId="42774D1E" w14:textId="77777777" w:rsidR="00616682" w:rsidRPr="001006DC" w:rsidRDefault="00616682" w:rsidP="003C5DD3">
      <w:pPr>
        <w:pStyle w:val="NormalWeb"/>
        <w:numPr>
          <w:ilvl w:val="0"/>
          <w:numId w:val="52"/>
        </w:numPr>
        <w:shd w:val="clear" w:color="auto" w:fill="FFFFFF"/>
        <w:spacing w:before="0" w:beforeAutospacing="0" w:after="0" w:afterAutospacing="0" w:line="315" w:lineRule="atLeast"/>
        <w:rPr>
          <w:rFonts w:asciiTheme="minorHAnsi" w:hAnsiTheme="minorHAnsi" w:cstheme="minorHAnsi"/>
          <w:color w:val="353535"/>
          <w:sz w:val="22"/>
          <w:szCs w:val="22"/>
        </w:rPr>
      </w:pPr>
      <w:r w:rsidRPr="001006DC">
        <w:rPr>
          <w:rFonts w:asciiTheme="minorHAnsi" w:hAnsiTheme="minorHAnsi" w:cstheme="minorHAnsi"/>
          <w:b/>
          <w:bCs/>
          <w:color w:val="000000"/>
          <w:sz w:val="22"/>
          <w:szCs w:val="22"/>
        </w:rPr>
        <w:t>Data Archiving:</w:t>
      </w:r>
      <w:r w:rsidRPr="001006DC">
        <w:rPr>
          <w:rFonts w:asciiTheme="minorHAnsi" w:hAnsiTheme="minorHAnsi" w:cstheme="minorHAnsi"/>
          <w:color w:val="000000"/>
          <w:sz w:val="22"/>
          <w:szCs w:val="22"/>
        </w:rPr>
        <w:t xml:space="preserve"> If you need to archive data for long-term retention,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can help transfer your data to Azure Blob storage, where you can take advantage of Azure’s cost-effective archiving and tiering options, such as Cool and Archive storage tiers.</w:t>
      </w:r>
    </w:p>
    <w:p w14:paraId="75D658ED" w14:textId="77777777" w:rsidR="00616682" w:rsidRPr="001006DC" w:rsidRDefault="00616682" w:rsidP="003C5DD3">
      <w:pPr>
        <w:pStyle w:val="NormalWeb"/>
        <w:numPr>
          <w:ilvl w:val="0"/>
          <w:numId w:val="52"/>
        </w:numPr>
        <w:shd w:val="clear" w:color="auto" w:fill="FFFFFF"/>
        <w:spacing w:before="0" w:beforeAutospacing="0" w:after="0" w:afterAutospacing="0" w:line="315" w:lineRule="atLeast"/>
        <w:rPr>
          <w:rFonts w:asciiTheme="minorHAnsi" w:hAnsiTheme="minorHAnsi" w:cstheme="minorHAnsi"/>
          <w:color w:val="353535"/>
          <w:sz w:val="22"/>
          <w:szCs w:val="22"/>
        </w:rPr>
      </w:pPr>
      <w:r w:rsidRPr="001006DC">
        <w:rPr>
          <w:rFonts w:asciiTheme="minorHAnsi" w:hAnsiTheme="minorHAnsi" w:cstheme="minorHAnsi"/>
          <w:b/>
          <w:bCs/>
          <w:color w:val="000000"/>
          <w:sz w:val="22"/>
          <w:szCs w:val="22"/>
        </w:rPr>
        <w:t>Content Distribution:</w:t>
      </w:r>
      <w:r w:rsidRPr="001006DC">
        <w:rPr>
          <w:rFonts w:asciiTheme="minorHAnsi" w:hAnsiTheme="minorHAnsi" w:cstheme="minorHAnsi"/>
          <w:color w:val="000000"/>
          <w:sz w:val="22"/>
          <w:szCs w:val="22"/>
        </w:rPr>
        <w:t xml:space="preserve"> For content delivery scenarios,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can be used to upload and synchronize your content with Azure Blob storage. This enables you to easily distribute your content through Azure Content Delivery Network (CDN) or other content delivery services.</w:t>
      </w:r>
    </w:p>
    <w:p w14:paraId="58AD2F40" w14:textId="77777777" w:rsidR="001006DC" w:rsidRDefault="001006DC" w:rsidP="001006DC">
      <w:pPr>
        <w:pStyle w:val="NormalWeb"/>
        <w:shd w:val="clear" w:color="auto" w:fill="FFFFFF"/>
        <w:spacing w:before="0" w:beforeAutospacing="0" w:after="0" w:afterAutospacing="0"/>
        <w:rPr>
          <w:rFonts w:asciiTheme="minorHAnsi" w:hAnsiTheme="minorHAnsi" w:cstheme="minorHAnsi"/>
          <w:color w:val="000000"/>
          <w:sz w:val="22"/>
          <w:szCs w:val="22"/>
        </w:rPr>
      </w:pPr>
    </w:p>
    <w:p w14:paraId="3B1E84EB" w14:textId="32B80539"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By leveraging these advanced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features, you can further optimize your data management tasks with Azure Storage and address more complex requirements and scenarios. The flexibility and versatility of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make it an essential tool for managing your data in the Azure ecosystem.</w:t>
      </w:r>
    </w:p>
    <w:p w14:paraId="1CDDF8ED" w14:textId="417EA621" w:rsidR="00616682" w:rsidRDefault="00616682" w:rsidP="00616682">
      <w:pPr>
        <w:shd w:val="clear" w:color="auto" w:fill="FFFFFF"/>
        <w:jc w:val="center"/>
        <w:rPr>
          <w:rFonts w:ascii="Raleway" w:hAnsi="Raleway" w:cs="Times New Roman"/>
          <w:color w:val="353535"/>
          <w:sz w:val="21"/>
          <w:szCs w:val="21"/>
        </w:rPr>
      </w:pPr>
    </w:p>
    <w:p w14:paraId="0AA34F81" w14:textId="77777777" w:rsidR="00616682" w:rsidRPr="001006DC" w:rsidRDefault="00616682" w:rsidP="001006DC">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1006DC">
        <w:rPr>
          <w:rFonts w:asciiTheme="minorHAnsi" w:hAnsiTheme="minorHAnsi" w:cstheme="minorHAnsi"/>
          <w:color w:val="000000"/>
          <w:sz w:val="22"/>
          <w:szCs w:val="22"/>
        </w:rPr>
        <w:t xml:space="preserve">Integrating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with Automation Tools and Scripts</w:t>
      </w:r>
    </w:p>
    <w:p w14:paraId="362DAC34"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To further streamline your data management tasks with Azure Storage, you can integrate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with various automation tools and scripts. This section will discuss some common tools and provide examples of how to use them in combination with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w:t>
      </w:r>
    </w:p>
    <w:p w14:paraId="11342468" w14:textId="77777777" w:rsidR="00616682" w:rsidRPr="001006DC" w:rsidRDefault="00616682" w:rsidP="001006DC">
      <w:pPr>
        <w:pStyle w:val="Heading3"/>
        <w:shd w:val="clear" w:color="auto" w:fill="FFFFFF"/>
        <w:spacing w:before="0"/>
        <w:rPr>
          <w:rFonts w:asciiTheme="minorHAnsi" w:hAnsiTheme="minorHAnsi" w:cstheme="minorHAnsi"/>
          <w:color w:val="353535"/>
          <w:sz w:val="22"/>
          <w:szCs w:val="22"/>
        </w:rPr>
      </w:pPr>
      <w:r w:rsidRPr="001006DC">
        <w:rPr>
          <w:rFonts w:asciiTheme="minorHAnsi" w:hAnsiTheme="minorHAnsi" w:cstheme="minorHAnsi"/>
          <w:b/>
          <w:bCs/>
          <w:color w:val="000000"/>
          <w:sz w:val="22"/>
          <w:szCs w:val="22"/>
        </w:rPr>
        <w:t>Automation Tools</w:t>
      </w:r>
    </w:p>
    <w:p w14:paraId="18655145" w14:textId="77777777" w:rsidR="00616682" w:rsidRPr="001006DC" w:rsidRDefault="00616682" w:rsidP="003C5DD3">
      <w:pPr>
        <w:pStyle w:val="NormalWeb"/>
        <w:numPr>
          <w:ilvl w:val="0"/>
          <w:numId w:val="53"/>
        </w:numPr>
        <w:shd w:val="clear" w:color="auto" w:fill="FFFFFF"/>
        <w:spacing w:before="0" w:beforeAutospacing="0" w:after="0" w:afterAutospacing="0" w:line="315" w:lineRule="atLeast"/>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Windows Task Scheduler: Windows Task Scheduler can be used to schedule and automate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tasks on Windows systems. You can create tasks that execute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commands at specified intervals, such as daily or weekly backups, or during system startup or user login.</w:t>
      </w:r>
    </w:p>
    <w:p w14:paraId="01EB9358" w14:textId="77777777" w:rsidR="00616682" w:rsidRPr="001006DC" w:rsidRDefault="00616682" w:rsidP="003C5DD3">
      <w:pPr>
        <w:pStyle w:val="NormalWeb"/>
        <w:numPr>
          <w:ilvl w:val="0"/>
          <w:numId w:val="53"/>
        </w:numPr>
        <w:shd w:val="clear" w:color="auto" w:fill="FFFFFF"/>
        <w:spacing w:before="0" w:beforeAutospacing="0" w:after="0" w:afterAutospacing="0" w:line="315" w:lineRule="atLeast"/>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Linux Cron Jobs: Linux </w:t>
      </w:r>
      <w:proofErr w:type="spellStart"/>
      <w:r w:rsidRPr="001006DC">
        <w:rPr>
          <w:rFonts w:asciiTheme="minorHAnsi" w:hAnsiTheme="minorHAnsi" w:cstheme="minorHAnsi"/>
          <w:color w:val="000000"/>
          <w:sz w:val="22"/>
          <w:szCs w:val="22"/>
        </w:rPr>
        <w:t>cron</w:t>
      </w:r>
      <w:proofErr w:type="spellEnd"/>
      <w:r w:rsidRPr="001006DC">
        <w:rPr>
          <w:rFonts w:asciiTheme="minorHAnsi" w:hAnsiTheme="minorHAnsi" w:cstheme="minorHAnsi"/>
          <w:color w:val="000000"/>
          <w:sz w:val="22"/>
          <w:szCs w:val="22"/>
        </w:rPr>
        <w:t xml:space="preserve"> jobs offer a similar scheduling capability for Linux systems, allowing you to automate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tasks on a recurring basis or at specific times.</w:t>
      </w:r>
    </w:p>
    <w:p w14:paraId="45805130" w14:textId="77777777" w:rsidR="00616682" w:rsidRPr="001006DC" w:rsidRDefault="00616682" w:rsidP="003C5DD3">
      <w:pPr>
        <w:pStyle w:val="NormalWeb"/>
        <w:numPr>
          <w:ilvl w:val="0"/>
          <w:numId w:val="53"/>
        </w:numPr>
        <w:shd w:val="clear" w:color="auto" w:fill="FFFFFF"/>
        <w:spacing w:before="0" w:beforeAutospacing="0" w:after="0" w:afterAutospacing="0" w:line="315" w:lineRule="atLeast"/>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Azure Functions: Azure Functions is a serverless compute service that can be used to execute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commands in response to events, such as changes in your Azure Storage account or other Azure services.</w:t>
      </w:r>
    </w:p>
    <w:p w14:paraId="66B77D72" w14:textId="77777777" w:rsidR="00616682" w:rsidRPr="001006DC" w:rsidRDefault="00616682" w:rsidP="003C5DD3">
      <w:pPr>
        <w:pStyle w:val="NormalWeb"/>
        <w:numPr>
          <w:ilvl w:val="0"/>
          <w:numId w:val="53"/>
        </w:numPr>
        <w:shd w:val="clear" w:color="auto" w:fill="FFFFFF"/>
        <w:spacing w:before="0" w:beforeAutospacing="0" w:after="0" w:afterAutospacing="0" w:line="315" w:lineRule="atLeast"/>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Azure Logic Apps: Azure Logic Apps is a cloud-based service that enables you to create and run workflows that integrate with various Azure services, including Azure Storage. You can use Azure Logic Apps to trigger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tasks based on specific events or conditions.</w:t>
      </w:r>
    </w:p>
    <w:p w14:paraId="28547B8C" w14:textId="77777777" w:rsidR="00616682" w:rsidRPr="001006DC" w:rsidRDefault="00616682" w:rsidP="001006DC">
      <w:pPr>
        <w:pStyle w:val="Heading3"/>
        <w:shd w:val="clear" w:color="auto" w:fill="FFFFFF"/>
        <w:spacing w:before="0"/>
        <w:jc w:val="center"/>
        <w:rPr>
          <w:rFonts w:asciiTheme="minorHAnsi" w:hAnsiTheme="minorHAnsi" w:cstheme="minorHAnsi"/>
          <w:b/>
          <w:bCs/>
          <w:color w:val="000000"/>
          <w:sz w:val="22"/>
          <w:szCs w:val="22"/>
        </w:rPr>
      </w:pPr>
      <w:r w:rsidRPr="001006DC">
        <w:rPr>
          <w:rFonts w:asciiTheme="minorHAnsi" w:hAnsiTheme="minorHAnsi" w:cstheme="minorHAnsi"/>
          <w:b/>
          <w:bCs/>
          <w:color w:val="000000"/>
          <w:sz w:val="22"/>
          <w:szCs w:val="22"/>
        </w:rPr>
        <w:t>Integration Examples</w:t>
      </w:r>
    </w:p>
    <w:p w14:paraId="4C146A5F" w14:textId="77777777"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Scheduling a daily backup using Windows Task Scheduler:</w:t>
      </w:r>
    </w:p>
    <w:p w14:paraId="4641A769" w14:textId="77777777" w:rsidR="00616682" w:rsidRPr="001006DC" w:rsidRDefault="00616682" w:rsidP="003C5DD3">
      <w:pPr>
        <w:numPr>
          <w:ilvl w:val="0"/>
          <w:numId w:val="54"/>
        </w:numPr>
        <w:shd w:val="clear" w:color="auto" w:fill="FFFFFF"/>
        <w:spacing w:after="0" w:line="315" w:lineRule="atLeast"/>
        <w:rPr>
          <w:rFonts w:cstheme="minorHAnsi"/>
          <w:color w:val="353535"/>
        </w:rPr>
      </w:pPr>
      <w:r w:rsidRPr="001006DC">
        <w:rPr>
          <w:rFonts w:cstheme="minorHAnsi"/>
          <w:color w:val="000000"/>
        </w:rPr>
        <w:t>Open the Windows Task Scheduler and click “Create Task” in the right-hand menu. </w:t>
      </w:r>
    </w:p>
    <w:p w14:paraId="5FC04C5F" w14:textId="77777777" w:rsidR="00616682" w:rsidRPr="001006DC" w:rsidRDefault="00616682" w:rsidP="003C5DD3">
      <w:pPr>
        <w:numPr>
          <w:ilvl w:val="0"/>
          <w:numId w:val="54"/>
        </w:numPr>
        <w:shd w:val="clear" w:color="auto" w:fill="FFFFFF"/>
        <w:spacing w:after="0" w:line="315" w:lineRule="atLeast"/>
        <w:rPr>
          <w:rFonts w:cstheme="minorHAnsi"/>
          <w:color w:val="353535"/>
        </w:rPr>
      </w:pPr>
      <w:r w:rsidRPr="001006DC">
        <w:rPr>
          <w:rFonts w:cstheme="minorHAnsi"/>
          <w:color w:val="000000"/>
        </w:rPr>
        <w:t>In the “General” tab, provide a name and description for the task. </w:t>
      </w:r>
    </w:p>
    <w:p w14:paraId="6F3EC18F" w14:textId="77777777" w:rsidR="00616682" w:rsidRPr="001006DC" w:rsidRDefault="00616682" w:rsidP="003C5DD3">
      <w:pPr>
        <w:numPr>
          <w:ilvl w:val="0"/>
          <w:numId w:val="54"/>
        </w:numPr>
        <w:shd w:val="clear" w:color="auto" w:fill="FFFFFF"/>
        <w:spacing w:after="0" w:line="315" w:lineRule="atLeast"/>
        <w:rPr>
          <w:rFonts w:cstheme="minorHAnsi"/>
          <w:color w:val="353535"/>
        </w:rPr>
      </w:pPr>
      <w:r w:rsidRPr="001006DC">
        <w:rPr>
          <w:rFonts w:cstheme="minorHAnsi"/>
          <w:color w:val="000000"/>
        </w:rPr>
        <w:t>In the “Triggers” tab, click “New” and configure a daily trigger for the desired time.</w:t>
      </w:r>
    </w:p>
    <w:p w14:paraId="55947E1D" w14:textId="77777777" w:rsidR="00616682" w:rsidRPr="001006DC" w:rsidRDefault="00616682" w:rsidP="003C5DD3">
      <w:pPr>
        <w:numPr>
          <w:ilvl w:val="0"/>
          <w:numId w:val="54"/>
        </w:numPr>
        <w:shd w:val="clear" w:color="auto" w:fill="FFFFFF"/>
        <w:spacing w:after="0" w:line="315" w:lineRule="atLeast"/>
        <w:rPr>
          <w:rFonts w:cstheme="minorHAnsi"/>
          <w:color w:val="353535"/>
        </w:rPr>
      </w:pPr>
      <w:r w:rsidRPr="001006DC">
        <w:rPr>
          <w:rFonts w:cstheme="minorHAnsi"/>
          <w:color w:val="000000"/>
        </w:rPr>
        <w:lastRenderedPageBreak/>
        <w:t xml:space="preserve">In the “Actions” tab, click “New” and select “Start a program” as the action type. Enter the full path to the </w:t>
      </w:r>
      <w:proofErr w:type="spellStart"/>
      <w:r w:rsidRPr="001006DC">
        <w:rPr>
          <w:rFonts w:cstheme="minorHAnsi"/>
          <w:color w:val="000000"/>
        </w:rPr>
        <w:t>AZCopy</w:t>
      </w:r>
      <w:proofErr w:type="spellEnd"/>
      <w:r w:rsidRPr="001006DC">
        <w:rPr>
          <w:rFonts w:cstheme="minorHAnsi"/>
          <w:color w:val="000000"/>
        </w:rPr>
        <w:t xml:space="preserve"> executable in the “Program/script” </w:t>
      </w:r>
      <w:proofErr w:type="gramStart"/>
      <w:r w:rsidRPr="001006DC">
        <w:rPr>
          <w:rFonts w:cstheme="minorHAnsi"/>
          <w:color w:val="000000"/>
        </w:rPr>
        <w:t>field, and</w:t>
      </w:r>
      <w:proofErr w:type="gramEnd"/>
      <w:r w:rsidRPr="001006DC">
        <w:rPr>
          <w:rFonts w:cstheme="minorHAnsi"/>
          <w:color w:val="000000"/>
        </w:rPr>
        <w:t xml:space="preserve"> provide the </w:t>
      </w:r>
      <w:proofErr w:type="spellStart"/>
      <w:r w:rsidRPr="001006DC">
        <w:rPr>
          <w:rFonts w:cstheme="minorHAnsi"/>
          <w:color w:val="000000"/>
        </w:rPr>
        <w:t>AZCopy</w:t>
      </w:r>
      <w:proofErr w:type="spellEnd"/>
      <w:r w:rsidRPr="001006DC">
        <w:rPr>
          <w:rFonts w:cstheme="minorHAnsi"/>
          <w:color w:val="000000"/>
        </w:rPr>
        <w:t xml:space="preserve"> command with required parameters in the “Add arguments” field. </w:t>
      </w:r>
    </w:p>
    <w:p w14:paraId="3CB6FF6B" w14:textId="77777777" w:rsidR="00616682" w:rsidRPr="001006DC" w:rsidRDefault="00616682" w:rsidP="003C5DD3">
      <w:pPr>
        <w:numPr>
          <w:ilvl w:val="0"/>
          <w:numId w:val="54"/>
        </w:numPr>
        <w:shd w:val="clear" w:color="auto" w:fill="FFFFFF"/>
        <w:spacing w:after="0" w:line="315" w:lineRule="atLeast"/>
        <w:rPr>
          <w:rFonts w:cstheme="minorHAnsi"/>
          <w:color w:val="353535"/>
        </w:rPr>
      </w:pPr>
      <w:r w:rsidRPr="001006DC">
        <w:rPr>
          <w:rFonts w:cstheme="minorHAnsi"/>
          <w:color w:val="000000"/>
        </w:rPr>
        <w:t xml:space="preserve">Click “OK” to create the task. The </w:t>
      </w:r>
      <w:proofErr w:type="spellStart"/>
      <w:r w:rsidRPr="001006DC">
        <w:rPr>
          <w:rFonts w:cstheme="minorHAnsi"/>
          <w:color w:val="000000"/>
        </w:rPr>
        <w:t>AZCopy</w:t>
      </w:r>
      <w:proofErr w:type="spellEnd"/>
      <w:r w:rsidRPr="001006DC">
        <w:rPr>
          <w:rFonts w:cstheme="minorHAnsi"/>
          <w:color w:val="000000"/>
        </w:rPr>
        <w:t xml:space="preserve"> command will now run automatically at the scheduled time.</w:t>
      </w:r>
    </w:p>
    <w:p w14:paraId="53718064" w14:textId="77777777"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 xml:space="preserve">Running an incremental backup with a Linux </w:t>
      </w:r>
      <w:proofErr w:type="spellStart"/>
      <w:r w:rsidRPr="001006DC">
        <w:rPr>
          <w:rFonts w:asciiTheme="minorHAnsi" w:hAnsiTheme="minorHAnsi" w:cstheme="minorHAnsi"/>
          <w:b/>
          <w:bCs/>
          <w:color w:val="000000"/>
        </w:rPr>
        <w:t>cron</w:t>
      </w:r>
      <w:proofErr w:type="spellEnd"/>
      <w:r w:rsidRPr="001006DC">
        <w:rPr>
          <w:rFonts w:asciiTheme="minorHAnsi" w:hAnsiTheme="minorHAnsi" w:cstheme="minorHAnsi"/>
          <w:b/>
          <w:bCs/>
          <w:color w:val="000000"/>
        </w:rPr>
        <w:t xml:space="preserve"> job:</w:t>
      </w:r>
    </w:p>
    <w:p w14:paraId="6FCB47FF" w14:textId="77777777" w:rsidR="001006DC" w:rsidRPr="001006DC" w:rsidRDefault="00616682" w:rsidP="003C5DD3">
      <w:pPr>
        <w:numPr>
          <w:ilvl w:val="0"/>
          <w:numId w:val="55"/>
        </w:numPr>
        <w:shd w:val="clear" w:color="auto" w:fill="FFFFFF"/>
        <w:spacing w:after="0" w:line="315" w:lineRule="atLeast"/>
        <w:rPr>
          <w:rFonts w:cstheme="minorHAnsi"/>
          <w:color w:val="353535"/>
        </w:rPr>
      </w:pPr>
      <w:r w:rsidRPr="001006DC">
        <w:rPr>
          <w:rFonts w:cstheme="minorHAnsi"/>
          <w:color w:val="000000"/>
        </w:rPr>
        <w:t>Open a terminal window and enter the following command to open the crontab editor: </w:t>
      </w:r>
    </w:p>
    <w:p w14:paraId="445751F9" w14:textId="03124AC6" w:rsidR="00616682" w:rsidRPr="001006DC" w:rsidRDefault="00616682" w:rsidP="001006DC">
      <w:pPr>
        <w:shd w:val="clear" w:color="auto" w:fill="FFFFFF"/>
        <w:spacing w:after="0" w:line="315" w:lineRule="atLeast"/>
        <w:ind w:left="720"/>
        <w:rPr>
          <w:rFonts w:cstheme="minorHAnsi"/>
          <w:color w:val="353535"/>
        </w:rPr>
      </w:pPr>
      <w:r w:rsidRPr="001006DC">
        <w:rPr>
          <w:rStyle w:val="Strong"/>
          <w:rFonts w:cstheme="minorHAnsi"/>
          <w:i/>
          <w:iCs/>
          <w:color w:val="000000"/>
        </w:rPr>
        <w:t>crontab -e</w:t>
      </w:r>
    </w:p>
    <w:p w14:paraId="64F08889" w14:textId="77777777" w:rsidR="00616682" w:rsidRPr="001006DC" w:rsidRDefault="00616682" w:rsidP="003C5DD3">
      <w:pPr>
        <w:numPr>
          <w:ilvl w:val="0"/>
          <w:numId w:val="55"/>
        </w:numPr>
        <w:shd w:val="clear" w:color="auto" w:fill="FFFFFF"/>
        <w:spacing w:after="0" w:line="315" w:lineRule="atLeast"/>
        <w:rPr>
          <w:rFonts w:cstheme="minorHAnsi"/>
          <w:color w:val="353535"/>
        </w:rPr>
      </w:pPr>
      <w:r w:rsidRPr="001006DC">
        <w:rPr>
          <w:rFonts w:cstheme="minorHAnsi"/>
          <w:color w:val="000000"/>
        </w:rPr>
        <w:t xml:space="preserve">Add a new line with the following format, replacing “AZCOPY_COMMAND” with the desired </w:t>
      </w:r>
      <w:proofErr w:type="spellStart"/>
      <w:r w:rsidRPr="001006DC">
        <w:rPr>
          <w:rFonts w:cstheme="minorHAnsi"/>
          <w:color w:val="000000"/>
        </w:rPr>
        <w:t>AZCopy</w:t>
      </w:r>
      <w:proofErr w:type="spellEnd"/>
      <w:r w:rsidRPr="001006DC">
        <w:rPr>
          <w:rFonts w:cstheme="minorHAnsi"/>
          <w:color w:val="000000"/>
        </w:rPr>
        <w:t xml:space="preserve"> command: </w:t>
      </w:r>
      <w:r w:rsidRPr="001006DC">
        <w:rPr>
          <w:rStyle w:val="Strong"/>
          <w:rFonts w:cstheme="minorHAnsi"/>
          <w:i/>
          <w:iCs/>
          <w:color w:val="000000"/>
        </w:rPr>
        <w:t>0 0 * * * /path/to/</w:t>
      </w:r>
      <w:proofErr w:type="spellStart"/>
      <w:r w:rsidRPr="001006DC">
        <w:rPr>
          <w:rStyle w:val="Strong"/>
          <w:rFonts w:cstheme="minorHAnsi"/>
          <w:i/>
          <w:iCs/>
          <w:color w:val="000000"/>
        </w:rPr>
        <w:t>azcopy</w:t>
      </w:r>
      <w:proofErr w:type="spellEnd"/>
      <w:r w:rsidRPr="001006DC">
        <w:rPr>
          <w:rStyle w:val="Strong"/>
          <w:rFonts w:cstheme="minorHAnsi"/>
          <w:i/>
          <w:iCs/>
          <w:color w:val="000000"/>
        </w:rPr>
        <w:t xml:space="preserve"> “AZCOPY_COMMAND”</w:t>
      </w:r>
      <w:r w:rsidRPr="001006DC">
        <w:rPr>
          <w:rFonts w:cstheme="minorHAnsi"/>
          <w:b/>
          <w:bCs/>
          <w:i/>
          <w:iCs/>
          <w:color w:val="000000"/>
        </w:rPr>
        <w:br/>
      </w:r>
      <w:r w:rsidRPr="001006DC">
        <w:rPr>
          <w:rFonts w:cstheme="minorHAnsi"/>
          <w:color w:val="000000"/>
        </w:rPr>
        <w:t xml:space="preserve">This example schedules the </w:t>
      </w:r>
      <w:proofErr w:type="spellStart"/>
      <w:r w:rsidRPr="001006DC">
        <w:rPr>
          <w:rFonts w:cstheme="minorHAnsi"/>
          <w:color w:val="000000"/>
        </w:rPr>
        <w:t>AZCopy</w:t>
      </w:r>
      <w:proofErr w:type="spellEnd"/>
      <w:r w:rsidRPr="001006DC">
        <w:rPr>
          <w:rFonts w:cstheme="minorHAnsi"/>
          <w:color w:val="000000"/>
        </w:rPr>
        <w:t xml:space="preserve"> command to run daily at midnight.</w:t>
      </w:r>
    </w:p>
    <w:p w14:paraId="7AB2C9C1" w14:textId="77777777" w:rsidR="00616682" w:rsidRPr="001006DC" w:rsidRDefault="00616682" w:rsidP="003C5DD3">
      <w:pPr>
        <w:numPr>
          <w:ilvl w:val="0"/>
          <w:numId w:val="55"/>
        </w:numPr>
        <w:shd w:val="clear" w:color="auto" w:fill="FFFFFF"/>
        <w:spacing w:after="0" w:line="315" w:lineRule="atLeast"/>
        <w:rPr>
          <w:rFonts w:cstheme="minorHAnsi"/>
          <w:color w:val="353535"/>
        </w:rPr>
      </w:pPr>
      <w:r w:rsidRPr="001006DC">
        <w:rPr>
          <w:rFonts w:cstheme="minorHAnsi"/>
          <w:color w:val="000000"/>
        </w:rPr>
        <w:t xml:space="preserve">Save and exit the crontab editor. The </w:t>
      </w:r>
      <w:proofErr w:type="spellStart"/>
      <w:r w:rsidRPr="001006DC">
        <w:rPr>
          <w:rFonts w:cstheme="minorHAnsi"/>
          <w:color w:val="000000"/>
        </w:rPr>
        <w:t>AZCopy</w:t>
      </w:r>
      <w:proofErr w:type="spellEnd"/>
      <w:r w:rsidRPr="001006DC">
        <w:rPr>
          <w:rFonts w:cstheme="minorHAnsi"/>
          <w:color w:val="000000"/>
        </w:rPr>
        <w:t xml:space="preserve"> command will now run automatically at the scheduled time.</w:t>
      </w:r>
    </w:p>
    <w:p w14:paraId="37F2F716" w14:textId="77777777" w:rsidR="00616682" w:rsidRPr="001006DC" w:rsidRDefault="00616682" w:rsidP="001006DC">
      <w:pPr>
        <w:pStyle w:val="Heading3"/>
        <w:shd w:val="clear" w:color="auto" w:fill="FFFFFF"/>
        <w:spacing w:before="0"/>
        <w:jc w:val="center"/>
        <w:rPr>
          <w:rFonts w:asciiTheme="minorHAnsi" w:hAnsiTheme="minorHAnsi" w:cstheme="minorHAnsi"/>
          <w:b/>
          <w:bCs/>
          <w:color w:val="000000"/>
          <w:sz w:val="22"/>
          <w:szCs w:val="22"/>
        </w:rPr>
      </w:pPr>
      <w:r w:rsidRPr="001006DC">
        <w:rPr>
          <w:rFonts w:asciiTheme="minorHAnsi" w:hAnsiTheme="minorHAnsi" w:cstheme="minorHAnsi"/>
          <w:b/>
          <w:bCs/>
          <w:color w:val="000000"/>
          <w:sz w:val="22"/>
          <w:szCs w:val="22"/>
        </w:rPr>
        <w:t xml:space="preserve">Triggering an </w:t>
      </w:r>
      <w:proofErr w:type="spellStart"/>
      <w:r w:rsidRPr="001006DC">
        <w:rPr>
          <w:rFonts w:asciiTheme="minorHAnsi" w:hAnsiTheme="minorHAnsi" w:cstheme="minorHAnsi"/>
          <w:b/>
          <w:bCs/>
          <w:color w:val="000000"/>
          <w:sz w:val="22"/>
          <w:szCs w:val="22"/>
        </w:rPr>
        <w:t>AZCopy</w:t>
      </w:r>
      <w:proofErr w:type="spellEnd"/>
      <w:r w:rsidRPr="001006DC">
        <w:rPr>
          <w:rFonts w:asciiTheme="minorHAnsi" w:hAnsiTheme="minorHAnsi" w:cstheme="minorHAnsi"/>
          <w:b/>
          <w:bCs/>
          <w:color w:val="000000"/>
          <w:sz w:val="22"/>
          <w:szCs w:val="22"/>
        </w:rPr>
        <w:t xml:space="preserve"> command with an Azure Function:</w:t>
      </w:r>
    </w:p>
    <w:p w14:paraId="7EFDD823" w14:textId="77777777" w:rsidR="00616682" w:rsidRPr="001006DC" w:rsidRDefault="00616682" w:rsidP="003C5DD3">
      <w:pPr>
        <w:numPr>
          <w:ilvl w:val="0"/>
          <w:numId w:val="56"/>
        </w:numPr>
        <w:shd w:val="clear" w:color="auto" w:fill="FFFFFF"/>
        <w:spacing w:after="0" w:line="315" w:lineRule="atLeast"/>
        <w:rPr>
          <w:rFonts w:cstheme="minorHAnsi"/>
          <w:color w:val="353535"/>
        </w:rPr>
      </w:pPr>
      <w:r w:rsidRPr="001006DC">
        <w:rPr>
          <w:rFonts w:cstheme="minorHAnsi"/>
          <w:color w:val="000000"/>
        </w:rPr>
        <w:t>Create a new Azure Function in the Azure portal, using your preferred language and trigger type (e.g., HTTP trigger, Blob trigger, Timer trigger).</w:t>
      </w:r>
    </w:p>
    <w:p w14:paraId="6B59AC0D" w14:textId="77777777" w:rsidR="00616682" w:rsidRPr="001006DC" w:rsidRDefault="00616682" w:rsidP="003C5DD3">
      <w:pPr>
        <w:numPr>
          <w:ilvl w:val="0"/>
          <w:numId w:val="56"/>
        </w:numPr>
        <w:shd w:val="clear" w:color="auto" w:fill="FFFFFF"/>
        <w:spacing w:after="0" w:line="315" w:lineRule="atLeast"/>
        <w:rPr>
          <w:rFonts w:cstheme="minorHAnsi"/>
          <w:color w:val="353535"/>
        </w:rPr>
      </w:pPr>
      <w:r w:rsidRPr="001006DC">
        <w:rPr>
          <w:rFonts w:cstheme="minorHAnsi"/>
          <w:color w:val="000000"/>
        </w:rPr>
        <w:t xml:space="preserve">In the function code, add the necessary code to execute the </w:t>
      </w:r>
      <w:proofErr w:type="spellStart"/>
      <w:r w:rsidRPr="001006DC">
        <w:rPr>
          <w:rFonts w:cstheme="minorHAnsi"/>
          <w:color w:val="000000"/>
        </w:rPr>
        <w:t>AZCopy</w:t>
      </w:r>
      <w:proofErr w:type="spellEnd"/>
      <w:r w:rsidRPr="001006DC">
        <w:rPr>
          <w:rFonts w:cstheme="minorHAnsi"/>
          <w:color w:val="000000"/>
        </w:rPr>
        <w:t xml:space="preserve"> command using a system command or process invocation, depending on the chosen language.</w:t>
      </w:r>
    </w:p>
    <w:p w14:paraId="6A2A59F1" w14:textId="6495F913" w:rsidR="00616682" w:rsidRPr="001006DC" w:rsidRDefault="00616682" w:rsidP="003C5DD3">
      <w:pPr>
        <w:numPr>
          <w:ilvl w:val="0"/>
          <w:numId w:val="56"/>
        </w:numPr>
        <w:shd w:val="clear" w:color="auto" w:fill="FFFFFF"/>
        <w:spacing w:after="0" w:line="315" w:lineRule="atLeast"/>
        <w:rPr>
          <w:rFonts w:cstheme="minorHAnsi"/>
          <w:color w:val="353535"/>
        </w:rPr>
      </w:pPr>
      <w:r w:rsidRPr="001006DC">
        <w:rPr>
          <w:rFonts w:cstheme="minorHAnsi"/>
          <w:color w:val="000000"/>
        </w:rPr>
        <w:t xml:space="preserve">Save and deploy the Azure Function. The </w:t>
      </w:r>
      <w:proofErr w:type="spellStart"/>
      <w:r w:rsidRPr="001006DC">
        <w:rPr>
          <w:rFonts w:cstheme="minorHAnsi"/>
          <w:color w:val="000000"/>
        </w:rPr>
        <w:t>AZCopy</w:t>
      </w:r>
      <w:proofErr w:type="spellEnd"/>
      <w:r w:rsidRPr="001006DC">
        <w:rPr>
          <w:rFonts w:cstheme="minorHAnsi"/>
          <w:color w:val="000000"/>
        </w:rPr>
        <w:t xml:space="preserve"> command will now run in response to the specified trigger event.</w:t>
      </w:r>
      <w:r w:rsidRPr="001006DC">
        <w:rPr>
          <w:rFonts w:cstheme="minorHAnsi"/>
          <w:color w:val="000000"/>
        </w:rPr>
        <w:br/>
        <w:t xml:space="preserve">By integrating </w:t>
      </w:r>
      <w:proofErr w:type="spellStart"/>
      <w:r w:rsidRPr="001006DC">
        <w:rPr>
          <w:rFonts w:cstheme="minorHAnsi"/>
          <w:color w:val="000000"/>
        </w:rPr>
        <w:t>AZCopy</w:t>
      </w:r>
      <w:proofErr w:type="spellEnd"/>
      <w:r w:rsidRPr="001006DC">
        <w:rPr>
          <w:rFonts w:cstheme="minorHAnsi"/>
          <w:color w:val="000000"/>
        </w:rPr>
        <w:t xml:space="preserve"> with automation tools and scripts, you can create more efficient and sophisticated data management workflows for your Azure Storage account. This approach helps minimize manual intervention and ensures that your data is consistently and reliably managed, ultimately reducing the risk of data loss and improving overall system performance.</w:t>
      </w:r>
    </w:p>
    <w:p w14:paraId="75C9700D" w14:textId="68812CFC" w:rsidR="00616682" w:rsidRDefault="00616682" w:rsidP="00616682">
      <w:pPr>
        <w:shd w:val="clear" w:color="auto" w:fill="FFFFFF"/>
        <w:spacing w:line="240" w:lineRule="auto"/>
        <w:jc w:val="center"/>
        <w:rPr>
          <w:rFonts w:ascii="Raleway" w:hAnsi="Raleway" w:cs="Times New Roman"/>
          <w:color w:val="353535"/>
          <w:sz w:val="21"/>
          <w:szCs w:val="21"/>
        </w:rPr>
      </w:pPr>
    </w:p>
    <w:p w14:paraId="4BDCAC71" w14:textId="77777777" w:rsidR="00616682" w:rsidRPr="00540F7F" w:rsidRDefault="00616682" w:rsidP="001006DC">
      <w:pPr>
        <w:pStyle w:val="Heading3"/>
        <w:shd w:val="clear" w:color="auto" w:fill="FFFFFF"/>
        <w:spacing w:before="0"/>
        <w:jc w:val="center"/>
        <w:rPr>
          <w:rFonts w:asciiTheme="minorHAnsi" w:hAnsiTheme="minorHAnsi" w:cstheme="minorHAnsi"/>
          <w:b/>
          <w:bCs/>
          <w:color w:val="000000"/>
          <w:sz w:val="22"/>
          <w:szCs w:val="22"/>
        </w:rPr>
      </w:pPr>
      <w:r w:rsidRPr="00540F7F">
        <w:rPr>
          <w:rFonts w:asciiTheme="minorHAnsi" w:hAnsiTheme="minorHAnsi" w:cstheme="minorHAnsi"/>
          <w:b/>
          <w:bCs/>
          <w:color w:val="000000"/>
          <w:sz w:val="22"/>
          <w:szCs w:val="22"/>
        </w:rPr>
        <w:t xml:space="preserve">Securing Your Data Transfers with </w:t>
      </w:r>
      <w:proofErr w:type="spellStart"/>
      <w:r w:rsidRPr="00540F7F">
        <w:rPr>
          <w:rFonts w:asciiTheme="minorHAnsi" w:hAnsiTheme="minorHAnsi" w:cstheme="minorHAnsi"/>
          <w:b/>
          <w:bCs/>
          <w:color w:val="000000"/>
          <w:sz w:val="22"/>
          <w:szCs w:val="22"/>
        </w:rPr>
        <w:t>AZCopy</w:t>
      </w:r>
      <w:proofErr w:type="spellEnd"/>
    </w:p>
    <w:p w14:paraId="6BD03F7E"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When using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to transfer data to and from Azure Storage, it is essential to ensure that your data is protected and secure during the process. This section will discuss security best practices and features available within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to help you safeguard your data transfers.</w:t>
      </w:r>
    </w:p>
    <w:p w14:paraId="2F20B9D0" w14:textId="77777777" w:rsidR="00616682" w:rsidRPr="001006DC" w:rsidRDefault="00616682" w:rsidP="001006DC">
      <w:pPr>
        <w:pStyle w:val="Heading4"/>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Security Best Practices</w:t>
      </w:r>
    </w:p>
    <w:p w14:paraId="15852FEA" w14:textId="77777777" w:rsidR="00616682" w:rsidRPr="001006DC" w:rsidRDefault="00616682" w:rsidP="001006DC">
      <w:pPr>
        <w:pStyle w:val="Heading5"/>
        <w:shd w:val="clear" w:color="auto" w:fill="FFFFFF"/>
        <w:spacing w:before="0"/>
        <w:rPr>
          <w:rFonts w:asciiTheme="minorHAnsi" w:hAnsiTheme="minorHAnsi" w:cstheme="minorHAnsi"/>
          <w:b/>
          <w:bCs/>
          <w:color w:val="353535"/>
        </w:rPr>
      </w:pPr>
      <w:r w:rsidRPr="001006DC">
        <w:rPr>
          <w:rFonts w:asciiTheme="minorHAnsi" w:hAnsiTheme="minorHAnsi" w:cstheme="minorHAnsi"/>
          <w:b/>
          <w:bCs/>
          <w:color w:val="000000"/>
        </w:rPr>
        <w:t>Use HTTPS:</w:t>
      </w:r>
    </w:p>
    <w:p w14:paraId="318BE532"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Always use HTTPS when transferring data with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to encrypt your data during transit. By default,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uses HTTPS when communicating with Azure Storage, ensuring a secure connection between your local environment and Azure.</w:t>
      </w:r>
    </w:p>
    <w:p w14:paraId="5EE48A0D" w14:textId="77777777" w:rsidR="00616682" w:rsidRPr="001006DC" w:rsidRDefault="00616682" w:rsidP="001006DC">
      <w:pPr>
        <w:pStyle w:val="Heading5"/>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Protect your SAS tokens and credentials:</w:t>
      </w:r>
    </w:p>
    <w:p w14:paraId="0090FB3B"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 xml:space="preserve">Shared Access Signature (SAS) tokens and credentials are used to authenticate your </w:t>
      </w:r>
      <w:proofErr w:type="spellStart"/>
      <w:r w:rsidRPr="001006DC">
        <w:rPr>
          <w:rFonts w:asciiTheme="minorHAnsi" w:hAnsiTheme="minorHAnsi" w:cstheme="minorHAnsi"/>
          <w:color w:val="000000"/>
          <w:sz w:val="22"/>
          <w:szCs w:val="22"/>
        </w:rPr>
        <w:t>AZCopy</w:t>
      </w:r>
      <w:proofErr w:type="spellEnd"/>
      <w:r w:rsidRPr="001006DC">
        <w:rPr>
          <w:rFonts w:asciiTheme="minorHAnsi" w:hAnsiTheme="minorHAnsi" w:cstheme="minorHAnsi"/>
          <w:color w:val="000000"/>
          <w:sz w:val="22"/>
          <w:szCs w:val="22"/>
        </w:rPr>
        <w:t xml:space="preserve"> transfers. Be cautious when handling and storing these sensitive </w:t>
      </w:r>
      <w:proofErr w:type="gramStart"/>
      <w:r w:rsidRPr="001006DC">
        <w:rPr>
          <w:rFonts w:asciiTheme="minorHAnsi" w:hAnsiTheme="minorHAnsi" w:cstheme="minorHAnsi"/>
          <w:color w:val="000000"/>
          <w:sz w:val="22"/>
          <w:szCs w:val="22"/>
        </w:rPr>
        <w:t>credentials, and</w:t>
      </w:r>
      <w:proofErr w:type="gramEnd"/>
      <w:r w:rsidRPr="001006DC">
        <w:rPr>
          <w:rFonts w:asciiTheme="minorHAnsi" w:hAnsiTheme="minorHAnsi" w:cstheme="minorHAnsi"/>
          <w:color w:val="000000"/>
          <w:sz w:val="22"/>
          <w:szCs w:val="22"/>
        </w:rPr>
        <w:t xml:space="preserve"> avoid including them in scripts or configuration files that may be accessible to unauthorized users.</w:t>
      </w:r>
    </w:p>
    <w:p w14:paraId="5502A621" w14:textId="77777777" w:rsidR="00616682" w:rsidRPr="001006DC" w:rsidRDefault="00616682" w:rsidP="001006DC">
      <w:pPr>
        <w:pStyle w:val="Heading5"/>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t>Rotate SAS tokens and keys:</w:t>
      </w:r>
    </w:p>
    <w:p w14:paraId="61AC1375"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Regularly rotate your SAS tokens and storage account keys to minimize the potential impact of a compromised token or key. By limiting the lifespan of your tokens and keys, you can reduce the risk of unauthorized access to your Azure Storage account.</w:t>
      </w:r>
    </w:p>
    <w:p w14:paraId="21736225" w14:textId="77777777" w:rsidR="00616682" w:rsidRPr="001006DC" w:rsidRDefault="00616682" w:rsidP="001006DC">
      <w:pPr>
        <w:pStyle w:val="Heading5"/>
        <w:shd w:val="clear" w:color="auto" w:fill="FFFFFF"/>
        <w:spacing w:before="0"/>
        <w:rPr>
          <w:rFonts w:asciiTheme="minorHAnsi" w:hAnsiTheme="minorHAnsi" w:cstheme="minorHAnsi"/>
          <w:color w:val="353535"/>
        </w:rPr>
      </w:pPr>
      <w:r w:rsidRPr="001006DC">
        <w:rPr>
          <w:rFonts w:asciiTheme="minorHAnsi" w:hAnsiTheme="minorHAnsi" w:cstheme="minorHAnsi"/>
          <w:b/>
          <w:bCs/>
          <w:color w:val="000000"/>
        </w:rPr>
        <w:lastRenderedPageBreak/>
        <w:t>Implement least privilege access:</w:t>
      </w:r>
    </w:p>
    <w:p w14:paraId="6288FBD5" w14:textId="77777777" w:rsidR="00616682" w:rsidRPr="001006DC" w:rsidRDefault="00616682" w:rsidP="001006DC">
      <w:pPr>
        <w:pStyle w:val="NormalWeb"/>
        <w:shd w:val="clear" w:color="auto" w:fill="FFFFFF"/>
        <w:spacing w:before="0" w:beforeAutospacing="0" w:after="0" w:afterAutospacing="0"/>
        <w:rPr>
          <w:rFonts w:asciiTheme="minorHAnsi" w:hAnsiTheme="minorHAnsi" w:cstheme="minorHAnsi"/>
          <w:color w:val="353535"/>
          <w:sz w:val="22"/>
          <w:szCs w:val="22"/>
        </w:rPr>
      </w:pPr>
      <w:r w:rsidRPr="001006DC">
        <w:rPr>
          <w:rFonts w:asciiTheme="minorHAnsi" w:hAnsiTheme="minorHAnsi" w:cstheme="minorHAnsi"/>
          <w:color w:val="000000"/>
          <w:sz w:val="22"/>
          <w:szCs w:val="22"/>
        </w:rPr>
        <w:t>When creating SAS tokens or assigning Azure RBAC roles, always adhere to the principle of least privilege. Limit access to the minimum set of permissions required for a specific task or user, reducing the potential damage in case of unauthorized access.</w:t>
      </w:r>
    </w:p>
    <w:p w14:paraId="5C3B4066" w14:textId="77777777" w:rsidR="00540F7F" w:rsidRDefault="00540F7F" w:rsidP="00616682">
      <w:pPr>
        <w:pStyle w:val="Heading3"/>
        <w:shd w:val="clear" w:color="auto" w:fill="FFFFFF"/>
        <w:spacing w:before="0"/>
        <w:jc w:val="center"/>
        <w:rPr>
          <w:rFonts w:asciiTheme="minorHAnsi" w:hAnsiTheme="minorHAnsi" w:cstheme="minorHAnsi"/>
          <w:b/>
          <w:bCs/>
          <w:color w:val="000000"/>
          <w:sz w:val="22"/>
          <w:szCs w:val="22"/>
        </w:rPr>
      </w:pPr>
    </w:p>
    <w:p w14:paraId="3C3204C7" w14:textId="4E5CE147" w:rsidR="00616682" w:rsidRPr="00540F7F" w:rsidRDefault="00616682" w:rsidP="00616682">
      <w:pPr>
        <w:pStyle w:val="Heading3"/>
        <w:shd w:val="clear" w:color="auto" w:fill="FFFFFF"/>
        <w:spacing w:before="0"/>
        <w:jc w:val="center"/>
        <w:rPr>
          <w:rFonts w:asciiTheme="minorHAnsi" w:hAnsiTheme="minorHAnsi" w:cstheme="minorHAnsi"/>
          <w:b/>
          <w:bCs/>
          <w:color w:val="000000"/>
          <w:sz w:val="22"/>
          <w:szCs w:val="22"/>
        </w:rPr>
      </w:pPr>
      <w:proofErr w:type="spellStart"/>
      <w:r w:rsidRPr="00540F7F">
        <w:rPr>
          <w:rFonts w:asciiTheme="minorHAnsi" w:hAnsiTheme="minorHAnsi" w:cstheme="minorHAnsi"/>
          <w:b/>
          <w:bCs/>
          <w:color w:val="000000"/>
          <w:sz w:val="22"/>
          <w:szCs w:val="22"/>
        </w:rPr>
        <w:t>AZCopy</w:t>
      </w:r>
      <w:proofErr w:type="spellEnd"/>
      <w:r w:rsidRPr="00540F7F">
        <w:rPr>
          <w:rFonts w:asciiTheme="minorHAnsi" w:hAnsiTheme="minorHAnsi" w:cstheme="minorHAnsi"/>
          <w:b/>
          <w:bCs/>
          <w:color w:val="000000"/>
          <w:sz w:val="22"/>
          <w:szCs w:val="22"/>
        </w:rPr>
        <w:t xml:space="preserve"> Security Features</w:t>
      </w:r>
    </w:p>
    <w:p w14:paraId="65EE1D6F"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Server-side encryption:</w:t>
      </w:r>
    </w:p>
    <w:p w14:paraId="7AEC0EAD"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Azure Storage supports server-side encryption of your data at rest, using either Azure-managed keys or customer-managed keys. By enabling server-side encryption, you can ensure that your data is securely stored in Azure Storage.</w:t>
      </w:r>
    </w:p>
    <w:p w14:paraId="4CFBFD81"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Data integrity checks:</w:t>
      </w:r>
    </w:p>
    <w:p w14:paraId="7A392509"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performs data integrity checks by computing and verifying MD5 checksums for each transferred file. This helps ensure that your data has not been tampered with or corrupted during transit.</w:t>
      </w:r>
    </w:p>
    <w:p w14:paraId="7D4ECF0A"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Resume incomplete transfers:</w:t>
      </w:r>
    </w:p>
    <w:p w14:paraId="5369ADBD"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supports the resumption of incomplete transfers, which can be useful in the event of a network disruption or other issues during the transfer process. By using the </w:t>
      </w:r>
      <w:r w:rsidRPr="00540F7F">
        <w:rPr>
          <w:rStyle w:val="HTMLCode"/>
          <w:rFonts w:asciiTheme="minorHAnsi" w:eastAsiaTheme="majorEastAsia" w:hAnsiTheme="minorHAnsi" w:cstheme="minorHAnsi"/>
          <w:color w:val="BD4147"/>
          <w:sz w:val="22"/>
          <w:szCs w:val="22"/>
          <w:shd w:val="clear" w:color="auto" w:fill="F7F7F9"/>
        </w:rPr>
        <w:t>--overwrite</w:t>
      </w:r>
      <w:r w:rsidRPr="00540F7F">
        <w:rPr>
          <w:rFonts w:asciiTheme="minorHAnsi" w:hAnsiTheme="minorHAnsi" w:cstheme="minorHAnsi"/>
          <w:color w:val="000000"/>
          <w:sz w:val="22"/>
          <w:szCs w:val="22"/>
        </w:rPr>
        <w:t> flag with the value “</w:t>
      </w:r>
      <w:proofErr w:type="spellStart"/>
      <w:r w:rsidRPr="00540F7F">
        <w:rPr>
          <w:rFonts w:asciiTheme="minorHAnsi" w:hAnsiTheme="minorHAnsi" w:cstheme="minorHAnsi"/>
          <w:color w:val="000000"/>
          <w:sz w:val="22"/>
          <w:szCs w:val="22"/>
        </w:rPr>
        <w:t>ifSourceNewer</w:t>
      </w:r>
      <w:proofErr w:type="spellEnd"/>
      <w:r w:rsidRPr="00540F7F">
        <w:rPr>
          <w:rFonts w:asciiTheme="minorHAnsi" w:hAnsiTheme="minorHAnsi" w:cstheme="minorHAnsi"/>
          <w:color w:val="000000"/>
          <w:sz w:val="22"/>
          <w:szCs w:val="22"/>
        </w:rPr>
        <w:t xml:space="preserve">”, you can instruct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to resume an interrupted transfer, skipping any files that have already been successfully transferred and are up to date: </w:t>
      </w:r>
      <w:proofErr w:type="spellStart"/>
      <w:r w:rsidRPr="00540F7F">
        <w:rPr>
          <w:rStyle w:val="Strong"/>
          <w:rFonts w:asciiTheme="minorHAnsi" w:hAnsiTheme="minorHAnsi" w:cstheme="minorHAnsi"/>
          <w:i/>
          <w:iCs/>
          <w:color w:val="000000"/>
          <w:sz w:val="22"/>
          <w:szCs w:val="22"/>
        </w:rPr>
        <w:t>azcopy</w:t>
      </w:r>
      <w:proofErr w:type="spellEnd"/>
      <w:r w:rsidRPr="00540F7F">
        <w:rPr>
          <w:rStyle w:val="Strong"/>
          <w:rFonts w:asciiTheme="minorHAnsi" w:hAnsiTheme="minorHAnsi" w:cstheme="minorHAnsi"/>
          <w:i/>
          <w:iCs/>
          <w:color w:val="000000"/>
          <w:sz w:val="22"/>
          <w:szCs w:val="22"/>
        </w:rPr>
        <w:t xml:space="preserve"> copy “SOURCE_PATH” “DESTINATION_URL” –recursive –overwrite </w:t>
      </w:r>
      <w:proofErr w:type="spellStart"/>
      <w:r w:rsidRPr="00540F7F">
        <w:rPr>
          <w:rStyle w:val="Strong"/>
          <w:rFonts w:asciiTheme="minorHAnsi" w:hAnsiTheme="minorHAnsi" w:cstheme="minorHAnsi"/>
          <w:i/>
          <w:iCs/>
          <w:color w:val="000000"/>
          <w:sz w:val="22"/>
          <w:szCs w:val="22"/>
        </w:rPr>
        <w:t>ifSourceNewer</w:t>
      </w:r>
      <w:proofErr w:type="spellEnd"/>
    </w:p>
    <w:p w14:paraId="183B1649"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Private endpoint support:</w:t>
      </w:r>
    </w:p>
    <w:p w14:paraId="2DD2B434"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If you have configured a private endpoint for your Azure Storage account, you can use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to transfer data over a secure, private connection within your virtual network. This can help protect your data from potential attacks or eavesdropping on the public internet.</w:t>
      </w:r>
    </w:p>
    <w:p w14:paraId="075805E3" w14:textId="17EBDBD3" w:rsidR="00616682" w:rsidRDefault="00616682" w:rsidP="00616682">
      <w:pPr>
        <w:shd w:val="clear" w:color="auto" w:fill="FFFFFF"/>
        <w:jc w:val="center"/>
        <w:rPr>
          <w:rFonts w:ascii="Raleway" w:hAnsi="Raleway" w:cs="Times New Roman"/>
          <w:color w:val="353535"/>
          <w:sz w:val="21"/>
          <w:szCs w:val="21"/>
        </w:rPr>
      </w:pPr>
    </w:p>
    <w:p w14:paraId="56E68485" w14:textId="77777777" w:rsidR="00616682" w:rsidRPr="00540F7F" w:rsidRDefault="00616682" w:rsidP="00540F7F">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540F7F">
        <w:rPr>
          <w:rFonts w:asciiTheme="minorHAnsi" w:hAnsiTheme="minorHAnsi" w:cstheme="minorHAnsi"/>
          <w:color w:val="000000"/>
          <w:sz w:val="22"/>
          <w:szCs w:val="22"/>
        </w:rPr>
        <w:t xml:space="preserve">Troubleshooting Common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Issues</w:t>
      </w:r>
    </w:p>
    <w:p w14:paraId="6476BEDA"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As with any tool, you may encounter issues while using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In this section, we’ll cover some common problems and provide guidance on how to resolve them.</w:t>
      </w:r>
    </w:p>
    <w:p w14:paraId="3A84978C" w14:textId="77777777" w:rsidR="00616682" w:rsidRPr="00540F7F" w:rsidRDefault="00616682" w:rsidP="00540F7F">
      <w:pPr>
        <w:pStyle w:val="Heading3"/>
        <w:shd w:val="clear" w:color="auto" w:fill="FFFFFF"/>
        <w:spacing w:before="0"/>
        <w:jc w:val="center"/>
        <w:rPr>
          <w:rFonts w:asciiTheme="minorHAnsi" w:hAnsiTheme="minorHAnsi" w:cstheme="minorHAnsi"/>
          <w:color w:val="000000"/>
          <w:sz w:val="22"/>
          <w:szCs w:val="22"/>
        </w:rPr>
      </w:pPr>
      <w:r w:rsidRPr="00540F7F">
        <w:rPr>
          <w:rFonts w:asciiTheme="minorHAnsi" w:hAnsiTheme="minorHAnsi" w:cstheme="minorHAnsi"/>
          <w:color w:val="000000"/>
          <w:sz w:val="22"/>
          <w:szCs w:val="22"/>
        </w:rPr>
        <w:t xml:space="preserve">Common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Issues</w:t>
      </w:r>
    </w:p>
    <w:p w14:paraId="0BB6B459"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Authentication errors:</w:t>
      </w:r>
    </w:p>
    <w:p w14:paraId="7B316FAD"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If you receive authentication errors, double-check your SAS token, storage account key, or Azure AD credentials. Ensure they are valid and have the necessary permissions for the desired operation.</w:t>
      </w:r>
    </w:p>
    <w:p w14:paraId="32964CA4"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Transfer failures:</w:t>
      </w:r>
    </w:p>
    <w:p w14:paraId="4B06EEBE"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If some files fail to transfer, review the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log files for any error messages or warnings. Log files can help identify the root cause of transfer failures, such as network disruptions, file access issues, or storage account limitations.</w:t>
      </w:r>
    </w:p>
    <w:p w14:paraId="6401CD95"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Performance issues:</w:t>
      </w:r>
    </w:p>
    <w:p w14:paraId="3438AFCF"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If your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transfers are slow or consume excessive resources, consider adjusting the number of concurrent operations or the block size, as discussed in Section V.C of this article. Additionally, ensure that your network connection is stable and has sufficient bandwidth.</w:t>
      </w:r>
    </w:p>
    <w:p w14:paraId="7DBD7A80"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Incomplete transfers:</w:t>
      </w:r>
    </w:p>
    <w:p w14:paraId="69118CB0"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If an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transfer is interrupted, you can resume the transfer using the </w:t>
      </w:r>
      <w:r w:rsidRPr="00540F7F">
        <w:rPr>
          <w:rStyle w:val="HTMLCode"/>
          <w:rFonts w:asciiTheme="minorHAnsi" w:eastAsiaTheme="majorEastAsia" w:hAnsiTheme="minorHAnsi" w:cstheme="minorHAnsi"/>
          <w:color w:val="BD4147"/>
          <w:sz w:val="22"/>
          <w:szCs w:val="22"/>
          <w:shd w:val="clear" w:color="auto" w:fill="F7F7F9"/>
        </w:rPr>
        <w:t xml:space="preserve">--overwrite </w:t>
      </w:r>
      <w:proofErr w:type="spellStart"/>
      <w:r w:rsidRPr="00540F7F">
        <w:rPr>
          <w:rStyle w:val="HTMLCode"/>
          <w:rFonts w:asciiTheme="minorHAnsi" w:eastAsiaTheme="majorEastAsia" w:hAnsiTheme="minorHAnsi" w:cstheme="minorHAnsi"/>
          <w:color w:val="BD4147"/>
          <w:sz w:val="22"/>
          <w:szCs w:val="22"/>
          <w:shd w:val="clear" w:color="auto" w:fill="F7F7F9"/>
        </w:rPr>
        <w:t>ifSourceNewer</w:t>
      </w:r>
      <w:proofErr w:type="spellEnd"/>
      <w:r w:rsidRPr="00540F7F">
        <w:rPr>
          <w:rFonts w:asciiTheme="minorHAnsi" w:hAnsiTheme="minorHAnsi" w:cstheme="minorHAnsi"/>
          <w:color w:val="000000"/>
          <w:sz w:val="22"/>
          <w:szCs w:val="22"/>
        </w:rPr>
        <w:t xml:space="preserve"> flag, as mentioned in Section VIII.B.3. This allows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to skip already transferred files and resume the transfer from where it left off.</w:t>
      </w:r>
    </w:p>
    <w:p w14:paraId="614F3672" w14:textId="77777777" w:rsidR="00616682" w:rsidRPr="00540F7F" w:rsidRDefault="00616682" w:rsidP="00540F7F">
      <w:pPr>
        <w:pStyle w:val="Heading3"/>
        <w:shd w:val="clear" w:color="auto" w:fill="FFFFFF"/>
        <w:spacing w:before="0"/>
        <w:jc w:val="center"/>
        <w:rPr>
          <w:rFonts w:asciiTheme="minorHAnsi" w:hAnsiTheme="minorHAnsi" w:cstheme="minorHAnsi"/>
          <w:b/>
          <w:bCs/>
          <w:color w:val="000000"/>
          <w:sz w:val="22"/>
          <w:szCs w:val="22"/>
        </w:rPr>
      </w:pPr>
      <w:r w:rsidRPr="00540F7F">
        <w:rPr>
          <w:rFonts w:asciiTheme="minorHAnsi" w:hAnsiTheme="minorHAnsi" w:cstheme="minorHAnsi"/>
          <w:b/>
          <w:bCs/>
          <w:color w:val="000000"/>
          <w:sz w:val="22"/>
          <w:szCs w:val="22"/>
        </w:rPr>
        <w:lastRenderedPageBreak/>
        <w:t>Troubleshooting Steps</w:t>
      </w:r>
    </w:p>
    <w:p w14:paraId="36E88C94"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Verify your command syntax:</w:t>
      </w:r>
    </w:p>
    <w:p w14:paraId="1265E974"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Double-check the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command you are using for any syntax errors or incorrect parameters. Consult the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documentation for guidance on the correct usage of flags and parameters.</w:t>
      </w:r>
    </w:p>
    <w:p w14:paraId="6AB9B8E4"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Review log files:</w:t>
      </w:r>
    </w:p>
    <w:p w14:paraId="71F6F40B"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Examine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log files for detailed information on any issues encountered during the transfer process. Log files can help you identify specific error messages or warnings, which can be helpful in diagnosing the problem.</w:t>
      </w:r>
    </w:p>
    <w:p w14:paraId="29FD3572"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Check your environment:</w:t>
      </w:r>
    </w:p>
    <w:p w14:paraId="71F81C2B"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Ensure that your local environment meets the requirements for running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such as the necessary system permissions and software dependencies. Also, verify that your Azure Storage account is properly configured and accessible.</w:t>
      </w:r>
    </w:p>
    <w:p w14:paraId="565DA1F2"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Test with a smaller dataset:</w:t>
      </w:r>
    </w:p>
    <w:p w14:paraId="611A925C"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If you are encountering issues during a large transfer, try running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with a smaller dataset to isolate the problem. This can help determine if the issue is related to the size or complexity of the transfer or if it is caused by a specific file or configuration.</w:t>
      </w:r>
    </w:p>
    <w:p w14:paraId="536DBE45" w14:textId="77777777" w:rsidR="00616682" w:rsidRPr="00540F7F" w:rsidRDefault="00616682" w:rsidP="00540F7F">
      <w:pPr>
        <w:pStyle w:val="Heading4"/>
        <w:shd w:val="clear" w:color="auto" w:fill="FFFFFF"/>
        <w:spacing w:before="0"/>
        <w:rPr>
          <w:rFonts w:asciiTheme="minorHAnsi" w:hAnsiTheme="minorHAnsi" w:cstheme="minorHAnsi"/>
          <w:color w:val="353535"/>
        </w:rPr>
      </w:pPr>
      <w:r w:rsidRPr="00540F7F">
        <w:rPr>
          <w:rFonts w:asciiTheme="minorHAnsi" w:hAnsiTheme="minorHAnsi" w:cstheme="minorHAnsi"/>
          <w:b/>
          <w:bCs/>
          <w:color w:val="000000"/>
        </w:rPr>
        <w:t xml:space="preserve">Consult the </w:t>
      </w:r>
      <w:proofErr w:type="spellStart"/>
      <w:r w:rsidRPr="00540F7F">
        <w:rPr>
          <w:rFonts w:asciiTheme="minorHAnsi" w:hAnsiTheme="minorHAnsi" w:cstheme="minorHAnsi"/>
          <w:b/>
          <w:bCs/>
          <w:color w:val="000000"/>
        </w:rPr>
        <w:t>AZCopy</w:t>
      </w:r>
      <w:proofErr w:type="spellEnd"/>
      <w:r w:rsidRPr="00540F7F">
        <w:rPr>
          <w:rFonts w:asciiTheme="minorHAnsi" w:hAnsiTheme="minorHAnsi" w:cstheme="minorHAnsi"/>
          <w:b/>
          <w:bCs/>
          <w:color w:val="000000"/>
        </w:rPr>
        <w:t xml:space="preserve"> documentation and community:</w:t>
      </w:r>
    </w:p>
    <w:p w14:paraId="342937A8"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The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documentation and online forums can be valuable resources for troubleshooting issues and finding solutions to common problems. Search for any error messages or symptoms you are </w:t>
      </w:r>
      <w:proofErr w:type="gramStart"/>
      <w:r w:rsidRPr="00540F7F">
        <w:rPr>
          <w:rFonts w:asciiTheme="minorHAnsi" w:hAnsiTheme="minorHAnsi" w:cstheme="minorHAnsi"/>
          <w:color w:val="000000"/>
          <w:sz w:val="22"/>
          <w:szCs w:val="22"/>
        </w:rPr>
        <w:t>experiencing, and</w:t>
      </w:r>
      <w:proofErr w:type="gramEnd"/>
      <w:r w:rsidRPr="00540F7F">
        <w:rPr>
          <w:rFonts w:asciiTheme="minorHAnsi" w:hAnsiTheme="minorHAnsi" w:cstheme="minorHAnsi"/>
          <w:color w:val="000000"/>
          <w:sz w:val="22"/>
          <w:szCs w:val="22"/>
        </w:rPr>
        <w:t xml:space="preserve"> consult the community for guidance.</w:t>
      </w:r>
    </w:p>
    <w:p w14:paraId="2C48F2A9" w14:textId="77777777" w:rsidR="00616682" w:rsidRPr="00540F7F" w:rsidRDefault="00616682" w:rsidP="00540F7F">
      <w:pPr>
        <w:pStyle w:val="NormalWeb"/>
        <w:shd w:val="clear" w:color="auto" w:fill="FFFFFF"/>
        <w:spacing w:before="0" w:beforeAutospacing="0" w:after="0" w:afterAutospacing="0"/>
        <w:rPr>
          <w:rFonts w:asciiTheme="minorHAnsi" w:hAnsiTheme="minorHAnsi" w:cstheme="minorHAnsi"/>
          <w:color w:val="353535"/>
          <w:sz w:val="22"/>
          <w:szCs w:val="22"/>
        </w:rPr>
      </w:pPr>
      <w:r w:rsidRPr="00540F7F">
        <w:rPr>
          <w:rFonts w:asciiTheme="minorHAnsi" w:hAnsiTheme="minorHAnsi" w:cstheme="minorHAnsi"/>
          <w:color w:val="000000"/>
          <w:sz w:val="22"/>
          <w:szCs w:val="22"/>
        </w:rPr>
        <w:t xml:space="preserve">By following these troubleshooting steps and addressing common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issues, you can quickly resolve problems and ensure smooth and efficient data transfers with Azure Storage. Remember that the </w:t>
      </w:r>
      <w:proofErr w:type="spellStart"/>
      <w:r w:rsidRPr="00540F7F">
        <w:rPr>
          <w:rFonts w:asciiTheme="minorHAnsi" w:hAnsiTheme="minorHAnsi" w:cstheme="minorHAnsi"/>
          <w:color w:val="000000"/>
          <w:sz w:val="22"/>
          <w:szCs w:val="22"/>
        </w:rPr>
        <w:t>AZCopy</w:t>
      </w:r>
      <w:proofErr w:type="spellEnd"/>
      <w:r w:rsidRPr="00540F7F">
        <w:rPr>
          <w:rFonts w:asciiTheme="minorHAnsi" w:hAnsiTheme="minorHAnsi" w:cstheme="minorHAnsi"/>
          <w:color w:val="000000"/>
          <w:sz w:val="22"/>
          <w:szCs w:val="22"/>
        </w:rPr>
        <w:t xml:space="preserve"> documentation, log files, and community resources are valuable tools for diagnosing and resolving issues you may encounter during the data transfer process.</w:t>
      </w:r>
    </w:p>
    <w:p w14:paraId="059213F1" w14:textId="690414DB" w:rsidR="00616682" w:rsidRDefault="00616682" w:rsidP="00616682">
      <w:pPr>
        <w:shd w:val="clear" w:color="auto" w:fill="FFFFFF"/>
        <w:jc w:val="center"/>
        <w:rPr>
          <w:rFonts w:ascii="Raleway" w:hAnsi="Raleway" w:cs="Times New Roman"/>
          <w:color w:val="353535"/>
          <w:sz w:val="21"/>
          <w:szCs w:val="21"/>
        </w:rPr>
      </w:pPr>
    </w:p>
    <w:p w14:paraId="5013B029" w14:textId="77777777" w:rsidR="00616682" w:rsidRPr="0021116B" w:rsidRDefault="00616682" w:rsidP="0021116B">
      <w:pPr>
        <w:pStyle w:val="Heading2"/>
        <w:shd w:val="clear" w:color="auto" w:fill="FFFFFF"/>
        <w:spacing w:before="0" w:beforeAutospacing="0" w:after="0" w:afterAutospacing="0"/>
        <w:jc w:val="center"/>
        <w:rPr>
          <w:rFonts w:asciiTheme="minorHAnsi" w:hAnsiTheme="minorHAnsi" w:cstheme="minorHAnsi"/>
          <w:color w:val="000000"/>
          <w:sz w:val="22"/>
          <w:szCs w:val="22"/>
        </w:rPr>
      </w:pPr>
      <w:proofErr w:type="spellStart"/>
      <w:r w:rsidRPr="0021116B">
        <w:rPr>
          <w:rFonts w:asciiTheme="minorHAnsi" w:hAnsiTheme="minorHAnsi" w:cstheme="minorHAnsi"/>
          <w:color w:val="000000"/>
          <w:sz w:val="22"/>
          <w:szCs w:val="22"/>
        </w:rPr>
        <w:t>AZCopy</w:t>
      </w:r>
      <w:proofErr w:type="spellEnd"/>
      <w:r w:rsidRPr="0021116B">
        <w:rPr>
          <w:rFonts w:asciiTheme="minorHAnsi" w:hAnsiTheme="minorHAnsi" w:cstheme="minorHAnsi"/>
          <w:color w:val="000000"/>
          <w:sz w:val="22"/>
          <w:szCs w:val="22"/>
        </w:rPr>
        <w:t xml:space="preserve"> Alternatives and Complementary Tools</w:t>
      </w:r>
    </w:p>
    <w:p w14:paraId="1E59E3CC" w14:textId="77777777" w:rsidR="00616682" w:rsidRPr="0021116B" w:rsidRDefault="00616682" w:rsidP="0021116B">
      <w:pPr>
        <w:pStyle w:val="NormalWeb"/>
        <w:shd w:val="clear" w:color="auto" w:fill="FFFFFF"/>
        <w:spacing w:before="0" w:beforeAutospacing="0" w:after="0" w:afterAutospacing="0"/>
        <w:rPr>
          <w:rFonts w:asciiTheme="minorHAnsi" w:hAnsiTheme="minorHAnsi" w:cstheme="minorHAnsi"/>
          <w:color w:val="353535"/>
          <w:sz w:val="22"/>
          <w:szCs w:val="22"/>
        </w:rPr>
      </w:pPr>
      <w:r w:rsidRPr="0021116B">
        <w:rPr>
          <w:rFonts w:asciiTheme="minorHAnsi" w:hAnsiTheme="minorHAnsi" w:cstheme="minorHAnsi"/>
          <w:color w:val="000000"/>
          <w:sz w:val="22"/>
          <w:szCs w:val="22"/>
        </w:rPr>
        <w:t xml:space="preserve">While </w:t>
      </w:r>
      <w:proofErr w:type="spellStart"/>
      <w:r w:rsidRPr="0021116B">
        <w:rPr>
          <w:rFonts w:asciiTheme="minorHAnsi" w:hAnsiTheme="minorHAnsi" w:cstheme="minorHAnsi"/>
          <w:color w:val="000000"/>
          <w:sz w:val="22"/>
          <w:szCs w:val="22"/>
        </w:rPr>
        <w:t>AZCopy</w:t>
      </w:r>
      <w:proofErr w:type="spellEnd"/>
      <w:r w:rsidRPr="0021116B">
        <w:rPr>
          <w:rFonts w:asciiTheme="minorHAnsi" w:hAnsiTheme="minorHAnsi" w:cstheme="minorHAnsi"/>
          <w:color w:val="000000"/>
          <w:sz w:val="22"/>
          <w:szCs w:val="22"/>
        </w:rPr>
        <w:t xml:space="preserve"> is a powerful tool for transferring data to and from Azure Storage, you might find it useful to explore alternative or complementary tools that can help you with specific tasks or use cases. In this section, we will discuss some of these tools and how they can be used alongside </w:t>
      </w:r>
      <w:proofErr w:type="spellStart"/>
      <w:r w:rsidRPr="0021116B">
        <w:rPr>
          <w:rFonts w:asciiTheme="minorHAnsi" w:hAnsiTheme="minorHAnsi" w:cstheme="minorHAnsi"/>
          <w:color w:val="000000"/>
          <w:sz w:val="22"/>
          <w:szCs w:val="22"/>
        </w:rPr>
        <w:t>AZCopy</w:t>
      </w:r>
      <w:proofErr w:type="spellEnd"/>
      <w:r w:rsidRPr="0021116B">
        <w:rPr>
          <w:rFonts w:asciiTheme="minorHAnsi" w:hAnsiTheme="minorHAnsi" w:cstheme="minorHAnsi"/>
          <w:color w:val="000000"/>
          <w:sz w:val="22"/>
          <w:szCs w:val="22"/>
        </w:rPr>
        <w:t>.</w:t>
      </w:r>
    </w:p>
    <w:p w14:paraId="7984C6D9" w14:textId="77777777" w:rsidR="00616682" w:rsidRPr="0021116B" w:rsidRDefault="00616682" w:rsidP="0021116B">
      <w:pPr>
        <w:pStyle w:val="Heading3"/>
        <w:shd w:val="clear" w:color="auto" w:fill="FFFFFF"/>
        <w:spacing w:before="0"/>
        <w:rPr>
          <w:rFonts w:asciiTheme="minorHAnsi" w:hAnsiTheme="minorHAnsi" w:cstheme="minorHAnsi"/>
          <w:color w:val="353535"/>
          <w:sz w:val="22"/>
          <w:szCs w:val="22"/>
        </w:rPr>
      </w:pPr>
      <w:r w:rsidRPr="0021116B">
        <w:rPr>
          <w:rFonts w:asciiTheme="minorHAnsi" w:hAnsiTheme="minorHAnsi" w:cstheme="minorHAnsi"/>
          <w:b/>
          <w:bCs/>
          <w:color w:val="000000"/>
          <w:sz w:val="22"/>
          <w:szCs w:val="22"/>
        </w:rPr>
        <w:t>Alternative Tools</w:t>
      </w:r>
    </w:p>
    <w:p w14:paraId="75CD6672" w14:textId="77777777" w:rsidR="00616682" w:rsidRPr="0021116B" w:rsidRDefault="00616682" w:rsidP="0021116B">
      <w:pPr>
        <w:pStyle w:val="Heading4"/>
        <w:shd w:val="clear" w:color="auto" w:fill="FFFFFF"/>
        <w:spacing w:before="0"/>
        <w:rPr>
          <w:rFonts w:asciiTheme="minorHAnsi" w:hAnsiTheme="minorHAnsi" w:cstheme="minorHAnsi"/>
          <w:b/>
          <w:bCs/>
          <w:color w:val="353535"/>
        </w:rPr>
      </w:pPr>
      <w:r w:rsidRPr="0021116B">
        <w:rPr>
          <w:rFonts w:asciiTheme="minorHAnsi" w:hAnsiTheme="minorHAnsi" w:cstheme="minorHAnsi"/>
          <w:b/>
          <w:bCs/>
          <w:color w:val="000000"/>
        </w:rPr>
        <w:t>Cloud Storage Manager</w:t>
      </w:r>
    </w:p>
    <w:p w14:paraId="63E007BE" w14:textId="77777777" w:rsidR="00616682" w:rsidRPr="0021116B" w:rsidRDefault="00616682" w:rsidP="0021116B">
      <w:pPr>
        <w:pStyle w:val="NormalWeb"/>
        <w:shd w:val="clear" w:color="auto" w:fill="FFFFFF"/>
        <w:spacing w:before="0" w:beforeAutospacing="0" w:after="0" w:afterAutospacing="0"/>
        <w:rPr>
          <w:rFonts w:asciiTheme="minorHAnsi" w:hAnsiTheme="minorHAnsi" w:cstheme="minorHAnsi"/>
          <w:color w:val="353535"/>
          <w:sz w:val="22"/>
          <w:szCs w:val="22"/>
        </w:rPr>
      </w:pPr>
      <w:hyperlink r:id="rId132" w:history="1">
        <w:r w:rsidRPr="0021116B">
          <w:rPr>
            <w:rStyle w:val="Hyperlink"/>
            <w:rFonts w:asciiTheme="minorHAnsi" w:hAnsiTheme="minorHAnsi" w:cstheme="minorHAnsi"/>
            <w:color w:val="000000"/>
            <w:sz w:val="22"/>
            <w:szCs w:val="22"/>
          </w:rPr>
          <w:t>Cloud Storage Manager</w:t>
        </w:r>
      </w:hyperlink>
      <w:r w:rsidRPr="0021116B">
        <w:rPr>
          <w:rFonts w:asciiTheme="minorHAnsi" w:hAnsiTheme="minorHAnsi" w:cstheme="minorHAnsi"/>
          <w:color w:val="000000"/>
          <w:sz w:val="22"/>
          <w:szCs w:val="22"/>
        </w:rPr>
        <w:t> provides you with a multitude of reports so you can see where your Azure Storage is consumed and costing you money. Easily see storage growth, and usage to reduce costs, improve performance and make the most of your Azure Storage. </w:t>
      </w:r>
      <w:r>
        <w:rPr>
          <w:rFonts w:ascii="inherit" w:hAnsi="inherit" w:cs="Arial"/>
          <w:color w:val="000000"/>
          <w:sz w:val="30"/>
          <w:szCs w:val="30"/>
        </w:rPr>
        <w:br/>
      </w:r>
    </w:p>
    <w:p w14:paraId="2495E642" w14:textId="77777777" w:rsidR="00616682" w:rsidRPr="0021116B" w:rsidRDefault="00616682" w:rsidP="0021116B">
      <w:pPr>
        <w:pStyle w:val="NormalWeb"/>
        <w:shd w:val="clear" w:color="auto" w:fill="FFFFFF"/>
        <w:spacing w:before="0" w:beforeAutospacing="0" w:after="0" w:afterAutospacing="0"/>
        <w:rPr>
          <w:rFonts w:asciiTheme="minorHAnsi" w:hAnsiTheme="minorHAnsi" w:cstheme="minorHAnsi"/>
          <w:color w:val="353535"/>
          <w:sz w:val="22"/>
          <w:szCs w:val="22"/>
        </w:rPr>
      </w:pPr>
      <w:r w:rsidRPr="0021116B">
        <w:rPr>
          <w:rFonts w:asciiTheme="minorHAnsi" w:hAnsiTheme="minorHAnsi" w:cstheme="minorHAnsi"/>
          <w:color w:val="000000"/>
          <w:sz w:val="22"/>
          <w:szCs w:val="22"/>
        </w:rPr>
        <w:t>Here are some of the reports that </w:t>
      </w:r>
      <w:hyperlink r:id="rId133" w:history="1">
        <w:r w:rsidRPr="0021116B">
          <w:rPr>
            <w:rStyle w:val="Hyperlink"/>
            <w:rFonts w:asciiTheme="minorHAnsi" w:hAnsiTheme="minorHAnsi" w:cstheme="minorHAnsi"/>
            <w:color w:val="ED564B"/>
            <w:sz w:val="22"/>
            <w:szCs w:val="22"/>
          </w:rPr>
          <w:t>Cloud Storage Manager</w:t>
        </w:r>
      </w:hyperlink>
      <w:r w:rsidRPr="0021116B">
        <w:rPr>
          <w:rFonts w:asciiTheme="minorHAnsi" w:hAnsiTheme="minorHAnsi" w:cstheme="minorHAnsi"/>
          <w:color w:val="000000"/>
          <w:sz w:val="22"/>
          <w:szCs w:val="22"/>
        </w:rPr>
        <w:t> provides:</w:t>
      </w:r>
    </w:p>
    <w:p w14:paraId="25AF2A79" w14:textId="77777777" w:rsidR="00616682" w:rsidRPr="0021116B" w:rsidRDefault="00616682" w:rsidP="0021116B">
      <w:pPr>
        <w:pStyle w:val="NormalWeb"/>
        <w:shd w:val="clear" w:color="auto" w:fill="FFFFFF"/>
        <w:spacing w:before="0" w:beforeAutospacing="0" w:after="0" w:afterAutospacing="0"/>
        <w:rPr>
          <w:rFonts w:asciiTheme="minorHAnsi" w:hAnsiTheme="minorHAnsi" w:cstheme="minorHAnsi"/>
          <w:color w:val="353535"/>
          <w:sz w:val="22"/>
          <w:szCs w:val="22"/>
        </w:rPr>
      </w:pPr>
      <w:r w:rsidRPr="0021116B">
        <w:rPr>
          <w:rFonts w:asciiTheme="minorHAnsi" w:hAnsiTheme="minorHAnsi" w:cstheme="minorHAnsi"/>
          <w:color w:val="000000"/>
          <w:sz w:val="22"/>
          <w:szCs w:val="22"/>
        </w:rPr>
        <w:t>Storage Account </w:t>
      </w:r>
      <w:hyperlink r:id="rId134" w:history="1">
        <w:r w:rsidRPr="0021116B">
          <w:rPr>
            <w:rStyle w:val="Hyperlink"/>
            <w:rFonts w:asciiTheme="minorHAnsi" w:hAnsiTheme="minorHAnsi" w:cstheme="minorHAnsi"/>
            <w:color w:val="ED564B"/>
            <w:sz w:val="22"/>
            <w:szCs w:val="22"/>
          </w:rPr>
          <w:t>Growth Report</w:t>
        </w:r>
      </w:hyperlink>
      <w:r w:rsidRPr="0021116B">
        <w:rPr>
          <w:rFonts w:asciiTheme="minorHAnsi" w:hAnsiTheme="minorHAnsi" w:cstheme="minorHAnsi"/>
          <w:color w:val="000000"/>
          <w:sz w:val="22"/>
          <w:szCs w:val="22"/>
        </w:rPr>
        <w:t>: This report shows you how much storage space your Azure Storage accounts are using over time. This can help you identify trends in storage usage and make sure that you are not overpaying for storage.</w:t>
      </w:r>
      <w:r w:rsidRPr="0021116B">
        <w:rPr>
          <w:rFonts w:asciiTheme="minorHAnsi" w:hAnsiTheme="minorHAnsi" w:cstheme="minorHAnsi"/>
          <w:color w:val="353535"/>
          <w:sz w:val="22"/>
          <w:szCs w:val="22"/>
        </w:rPr>
        <w:br/>
      </w:r>
      <w:hyperlink r:id="rId135" w:history="1">
        <w:r w:rsidRPr="0021116B">
          <w:rPr>
            <w:rStyle w:val="Hyperlink"/>
            <w:rFonts w:asciiTheme="minorHAnsi" w:hAnsiTheme="minorHAnsi" w:cstheme="minorHAnsi"/>
            <w:color w:val="ED564B"/>
            <w:sz w:val="22"/>
            <w:szCs w:val="22"/>
          </w:rPr>
          <w:t>Storage Account Usage Report</w:t>
        </w:r>
      </w:hyperlink>
      <w:r w:rsidRPr="0021116B">
        <w:rPr>
          <w:rFonts w:asciiTheme="minorHAnsi" w:hAnsiTheme="minorHAnsi" w:cstheme="minorHAnsi"/>
          <w:color w:val="000000"/>
          <w:sz w:val="22"/>
          <w:szCs w:val="22"/>
        </w:rPr>
        <w:t>: This report shows you how much data is being stored in your Azure Storage accounts and how often it is being accessed. This information can help you identify which data is being used the most and optimize your storage costs.</w:t>
      </w:r>
    </w:p>
    <w:p w14:paraId="4BFD3C26" w14:textId="77777777" w:rsidR="00616682" w:rsidRPr="00EE3BD2" w:rsidRDefault="00616682" w:rsidP="00616682">
      <w:pPr>
        <w:pStyle w:val="NormalWeb"/>
        <w:shd w:val="clear" w:color="auto" w:fill="FFFFFF"/>
        <w:spacing w:before="0" w:beforeAutospacing="0" w:after="45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Cloud Storage Manager is a valuable tool for anyone who wants to manage their Azure Storage accounts effectively. It provides you with the information you need to reduce costs, improve performance, and make the most of your Azure Storage.</w:t>
      </w:r>
      <w:r w:rsidRPr="00EE3BD2">
        <w:rPr>
          <w:rFonts w:asciiTheme="minorHAnsi" w:hAnsiTheme="minorHAnsi" w:cstheme="minorHAnsi"/>
          <w:color w:val="000000"/>
          <w:sz w:val="22"/>
          <w:szCs w:val="22"/>
        </w:rPr>
        <w:br/>
      </w:r>
    </w:p>
    <w:p w14:paraId="4CF94FA0" w14:textId="77777777" w:rsidR="00616682" w:rsidRPr="00EE3BD2" w:rsidRDefault="00616682"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lastRenderedPageBreak/>
        <w:t>Azure Storage Explorer:</w:t>
      </w:r>
    </w:p>
    <w:p w14:paraId="13709474" w14:textId="77777777" w:rsidR="00616682" w:rsidRPr="00EE3BD2" w:rsidRDefault="00616682"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 xml:space="preserve">Azure Storage Explorer is a graphical user interface (GUI) tool that allows you to interact with Azure Storage services such as Blob, File, Queue, and Table storage. It provides an intuitive interface for managing and transferring data, making it a suitable option for users who prefer a GUI over command-line tools like </w:t>
      </w:r>
      <w:proofErr w:type="spellStart"/>
      <w:r w:rsidRPr="00EE3BD2">
        <w:rPr>
          <w:rFonts w:asciiTheme="minorHAnsi" w:hAnsiTheme="minorHAnsi" w:cstheme="minorHAnsi"/>
          <w:color w:val="000000"/>
          <w:sz w:val="22"/>
          <w:szCs w:val="22"/>
        </w:rPr>
        <w:t>AZCopy</w:t>
      </w:r>
      <w:proofErr w:type="spellEnd"/>
      <w:r w:rsidRPr="00EE3BD2">
        <w:rPr>
          <w:rFonts w:asciiTheme="minorHAnsi" w:hAnsiTheme="minorHAnsi" w:cstheme="minorHAnsi"/>
          <w:color w:val="000000"/>
          <w:sz w:val="22"/>
          <w:szCs w:val="22"/>
        </w:rPr>
        <w:t>.</w:t>
      </w:r>
    </w:p>
    <w:p w14:paraId="60FBEC1F" w14:textId="77777777" w:rsidR="00616682" w:rsidRPr="00EE3BD2" w:rsidRDefault="00616682"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Azure Data Factory:</w:t>
      </w:r>
    </w:p>
    <w:p w14:paraId="3B9E5421" w14:textId="77777777" w:rsidR="00616682" w:rsidRPr="00EE3BD2" w:rsidRDefault="00616682"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 xml:space="preserve">Azure Data Factory is a cloud-based data integration service that allows you to create, schedule, and manage data workflows. It supports a wide range of data sources and destinations, including Azure Storage. If you require advanced data transformation or integration capabilities, Azure Data Factory might be a better fit than </w:t>
      </w:r>
      <w:proofErr w:type="spellStart"/>
      <w:r w:rsidRPr="00EE3BD2">
        <w:rPr>
          <w:rFonts w:asciiTheme="minorHAnsi" w:hAnsiTheme="minorHAnsi" w:cstheme="minorHAnsi"/>
          <w:color w:val="000000"/>
          <w:sz w:val="22"/>
          <w:szCs w:val="22"/>
        </w:rPr>
        <w:t>AZCopy</w:t>
      </w:r>
      <w:proofErr w:type="spellEnd"/>
      <w:r w:rsidRPr="00EE3BD2">
        <w:rPr>
          <w:rFonts w:asciiTheme="minorHAnsi" w:hAnsiTheme="minorHAnsi" w:cstheme="minorHAnsi"/>
          <w:color w:val="000000"/>
          <w:sz w:val="22"/>
          <w:szCs w:val="22"/>
        </w:rPr>
        <w:t>.</w:t>
      </w:r>
    </w:p>
    <w:p w14:paraId="440E3AEC" w14:textId="77777777" w:rsidR="00616682" w:rsidRPr="00EE3BD2" w:rsidRDefault="00616682"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Azure Data Box:</w:t>
      </w:r>
    </w:p>
    <w:p w14:paraId="70F74DC4" w14:textId="77777777" w:rsidR="00616682" w:rsidRPr="00EE3BD2" w:rsidRDefault="00616682"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 xml:space="preserve">Azure Data Box is a family of physical data transfer devices that can be used to transfer large volumes of data to Azure Storage. If you have limited network bandwidth or need to transfer terabytes or petabytes of data, Azure Data Box can be a more efficient alternative to </w:t>
      </w:r>
      <w:proofErr w:type="spellStart"/>
      <w:r w:rsidRPr="00EE3BD2">
        <w:rPr>
          <w:rFonts w:asciiTheme="minorHAnsi" w:hAnsiTheme="minorHAnsi" w:cstheme="minorHAnsi"/>
          <w:color w:val="000000"/>
          <w:sz w:val="22"/>
          <w:szCs w:val="22"/>
        </w:rPr>
        <w:t>AZCopy</w:t>
      </w:r>
      <w:proofErr w:type="spellEnd"/>
      <w:r w:rsidRPr="00EE3BD2">
        <w:rPr>
          <w:rFonts w:asciiTheme="minorHAnsi" w:hAnsiTheme="minorHAnsi" w:cstheme="minorHAnsi"/>
          <w:color w:val="000000"/>
          <w:sz w:val="22"/>
          <w:szCs w:val="22"/>
        </w:rPr>
        <w:t>.</w:t>
      </w:r>
    </w:p>
    <w:p w14:paraId="5A6F56D5" w14:textId="77777777" w:rsidR="00616682" w:rsidRPr="00EE3BD2" w:rsidRDefault="00616682" w:rsidP="00EE3BD2">
      <w:pPr>
        <w:pStyle w:val="Heading3"/>
        <w:shd w:val="clear" w:color="auto" w:fill="FFFFFF"/>
        <w:spacing w:before="0"/>
        <w:rPr>
          <w:rFonts w:asciiTheme="minorHAnsi" w:hAnsiTheme="minorHAnsi" w:cstheme="minorHAnsi"/>
          <w:color w:val="353535"/>
          <w:sz w:val="22"/>
          <w:szCs w:val="22"/>
        </w:rPr>
      </w:pPr>
      <w:r w:rsidRPr="00EE3BD2">
        <w:rPr>
          <w:rFonts w:asciiTheme="minorHAnsi" w:hAnsiTheme="minorHAnsi" w:cstheme="minorHAnsi"/>
          <w:b/>
          <w:bCs/>
          <w:color w:val="000000"/>
          <w:sz w:val="22"/>
          <w:szCs w:val="22"/>
        </w:rPr>
        <w:t>Complementary Tools</w:t>
      </w:r>
    </w:p>
    <w:p w14:paraId="7C630251" w14:textId="77777777" w:rsidR="00616682" w:rsidRPr="00EE3BD2" w:rsidRDefault="00616682" w:rsidP="00EE3BD2">
      <w:pPr>
        <w:pStyle w:val="Heading4"/>
        <w:shd w:val="clear" w:color="auto" w:fill="FFFFFF"/>
        <w:spacing w:before="0"/>
        <w:rPr>
          <w:rFonts w:asciiTheme="minorHAnsi" w:hAnsiTheme="minorHAnsi" w:cstheme="minorHAnsi"/>
          <w:b/>
          <w:bCs/>
          <w:color w:val="353535"/>
        </w:rPr>
      </w:pPr>
      <w:r w:rsidRPr="00EE3BD2">
        <w:rPr>
          <w:rFonts w:asciiTheme="minorHAnsi" w:hAnsiTheme="minorHAnsi" w:cstheme="minorHAnsi"/>
          <w:b/>
          <w:bCs/>
          <w:color w:val="000000"/>
        </w:rPr>
        <w:t>Azure Backup:</w:t>
      </w:r>
    </w:p>
    <w:p w14:paraId="7D5CCE90" w14:textId="77777777" w:rsidR="00616682" w:rsidRPr="00EE3BD2" w:rsidRDefault="00616682"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 xml:space="preserve">Azure Backup is a managed backup service that can help protect your data in Azure Storage and other Azure services. It integrates seamlessly with Azure Storage, allowing you to create backup and restore policies for your data. You can use </w:t>
      </w:r>
      <w:proofErr w:type="spellStart"/>
      <w:r w:rsidRPr="00EE3BD2">
        <w:rPr>
          <w:rFonts w:asciiTheme="minorHAnsi" w:hAnsiTheme="minorHAnsi" w:cstheme="minorHAnsi"/>
          <w:color w:val="000000"/>
          <w:sz w:val="22"/>
          <w:szCs w:val="22"/>
        </w:rPr>
        <w:t>AZCopy</w:t>
      </w:r>
      <w:proofErr w:type="spellEnd"/>
      <w:r w:rsidRPr="00EE3BD2">
        <w:rPr>
          <w:rFonts w:asciiTheme="minorHAnsi" w:hAnsiTheme="minorHAnsi" w:cstheme="minorHAnsi"/>
          <w:color w:val="000000"/>
          <w:sz w:val="22"/>
          <w:szCs w:val="22"/>
        </w:rPr>
        <w:t xml:space="preserve"> to transfer data to Azure Storage and then protect it with Azure Backup.</w:t>
      </w:r>
    </w:p>
    <w:p w14:paraId="6C6D754D" w14:textId="77777777" w:rsidR="00616682" w:rsidRPr="00EE3BD2" w:rsidRDefault="00616682"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Azure Site Recovery:</w:t>
      </w:r>
    </w:p>
    <w:p w14:paraId="3E3A0914" w14:textId="77777777" w:rsidR="00616682" w:rsidRPr="00EE3BD2" w:rsidRDefault="00616682"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 xml:space="preserve">Azure Site Recovery is a disaster recovery service that can help you protect and recover your applications and data in case of an outage or failure. It supports replication and failover for Azure Storage and other Azure services. </w:t>
      </w:r>
      <w:proofErr w:type="spellStart"/>
      <w:r w:rsidRPr="00EE3BD2">
        <w:rPr>
          <w:rFonts w:asciiTheme="minorHAnsi" w:hAnsiTheme="minorHAnsi" w:cstheme="minorHAnsi"/>
          <w:color w:val="000000"/>
          <w:sz w:val="22"/>
          <w:szCs w:val="22"/>
        </w:rPr>
        <w:t>AZCopy</w:t>
      </w:r>
      <w:proofErr w:type="spellEnd"/>
      <w:r w:rsidRPr="00EE3BD2">
        <w:rPr>
          <w:rFonts w:asciiTheme="minorHAnsi" w:hAnsiTheme="minorHAnsi" w:cstheme="minorHAnsi"/>
          <w:color w:val="000000"/>
          <w:sz w:val="22"/>
          <w:szCs w:val="22"/>
        </w:rPr>
        <w:t xml:space="preserve"> can be used to transfer data to Azure Storage, which can then be protected and replicated with Azure Site Recovery.</w:t>
      </w:r>
    </w:p>
    <w:p w14:paraId="537B12B7" w14:textId="77777777" w:rsidR="00616682" w:rsidRPr="00EE3BD2" w:rsidRDefault="00616682"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Azure Monitor:</w:t>
      </w:r>
    </w:p>
    <w:p w14:paraId="3389D724" w14:textId="77777777" w:rsidR="00616682" w:rsidRPr="00EE3BD2" w:rsidRDefault="00616682"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 xml:space="preserve">Azure Monitor is a comprehensive monitoring and diagnostics service that can help you track the performance, availability, and usage of your Azure resources, including Azure Storage. By integrating </w:t>
      </w:r>
      <w:proofErr w:type="spellStart"/>
      <w:r w:rsidRPr="00EE3BD2">
        <w:rPr>
          <w:rFonts w:asciiTheme="minorHAnsi" w:hAnsiTheme="minorHAnsi" w:cstheme="minorHAnsi"/>
          <w:color w:val="000000"/>
          <w:sz w:val="22"/>
          <w:szCs w:val="22"/>
        </w:rPr>
        <w:t>AZCopy</w:t>
      </w:r>
      <w:proofErr w:type="spellEnd"/>
      <w:r w:rsidRPr="00EE3BD2">
        <w:rPr>
          <w:rFonts w:asciiTheme="minorHAnsi" w:hAnsiTheme="minorHAnsi" w:cstheme="minorHAnsi"/>
          <w:color w:val="000000"/>
          <w:sz w:val="22"/>
          <w:szCs w:val="22"/>
        </w:rPr>
        <w:t xml:space="preserve"> with Azure Monitor, you can gain insights into your data transfer activities and ensure optimal performance and reliability.</w:t>
      </w:r>
    </w:p>
    <w:p w14:paraId="4A0F3FB1" w14:textId="77777777" w:rsidR="00616682" w:rsidRPr="00EE3BD2" w:rsidRDefault="00616682"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Azure Security Center:</w:t>
      </w:r>
    </w:p>
    <w:p w14:paraId="460B4B4F" w14:textId="77777777" w:rsidR="00616682" w:rsidRPr="00EE3BD2" w:rsidRDefault="00616682"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 xml:space="preserve">Azure Security Center is a unified security management and threat protection service that can help you monitor and protect your Azure resources, including Azure Storage. It provides visibility into your storage accounts’ security posture and can help you detect and respond to potential threats. You can use </w:t>
      </w:r>
      <w:proofErr w:type="spellStart"/>
      <w:r w:rsidRPr="00EE3BD2">
        <w:rPr>
          <w:rFonts w:asciiTheme="minorHAnsi" w:hAnsiTheme="minorHAnsi" w:cstheme="minorHAnsi"/>
          <w:color w:val="000000"/>
          <w:sz w:val="22"/>
          <w:szCs w:val="22"/>
        </w:rPr>
        <w:t>AZCopy</w:t>
      </w:r>
      <w:proofErr w:type="spellEnd"/>
      <w:r w:rsidRPr="00EE3BD2">
        <w:rPr>
          <w:rFonts w:asciiTheme="minorHAnsi" w:hAnsiTheme="minorHAnsi" w:cstheme="minorHAnsi"/>
          <w:color w:val="000000"/>
          <w:sz w:val="22"/>
          <w:szCs w:val="22"/>
        </w:rPr>
        <w:t xml:space="preserve"> to transfer data to Azure Storage while maintaining security best practices and leveraging Azure Security Center’s capabilities to protect your data.</w:t>
      </w:r>
    </w:p>
    <w:p w14:paraId="3A54DFA7" w14:textId="77777777" w:rsidR="00616682" w:rsidRPr="00EE3BD2" w:rsidRDefault="00616682"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By exploring these alternative and complementary tools, you can enhance your data management workflows with Azure Storage and address a broader range of use cases and requirements. Each tool offers unique capabilities and features that can help you optimize your data management processes, improve performance, and ensure the security and reliability of your data in Azure.</w:t>
      </w:r>
    </w:p>
    <w:p w14:paraId="51FB4BB9" w14:textId="77777777" w:rsidR="00EE3BD2" w:rsidRDefault="00EE3BD2" w:rsidP="00EB57EF">
      <w:pPr>
        <w:pStyle w:val="Heading1"/>
        <w:shd w:val="clear" w:color="auto" w:fill="FFFFFF"/>
        <w:spacing w:before="0" w:after="300"/>
        <w:rPr>
          <w:rFonts w:asciiTheme="minorHAnsi" w:hAnsiTheme="minorHAnsi" w:cstheme="minorHAnsi"/>
          <w:b/>
          <w:bCs/>
          <w:color w:val="353535"/>
          <w:sz w:val="24"/>
          <w:szCs w:val="24"/>
        </w:rPr>
      </w:pPr>
    </w:p>
    <w:p w14:paraId="5B13C7F5" w14:textId="77777777" w:rsidR="00EE3BD2" w:rsidRDefault="00EE3BD2" w:rsidP="00EB57EF">
      <w:pPr>
        <w:pStyle w:val="Heading1"/>
        <w:shd w:val="clear" w:color="auto" w:fill="FFFFFF"/>
        <w:spacing w:before="0" w:after="300"/>
        <w:rPr>
          <w:rFonts w:asciiTheme="minorHAnsi" w:hAnsiTheme="minorHAnsi" w:cstheme="minorHAnsi"/>
          <w:b/>
          <w:bCs/>
          <w:color w:val="353535"/>
          <w:sz w:val="24"/>
          <w:szCs w:val="24"/>
        </w:rPr>
      </w:pPr>
    </w:p>
    <w:p w14:paraId="3CAE7BAC" w14:textId="3094E4A1" w:rsidR="00EB57EF" w:rsidRPr="00EE3BD2" w:rsidRDefault="00EB57EF" w:rsidP="00EB57EF">
      <w:pPr>
        <w:pStyle w:val="Heading1"/>
        <w:shd w:val="clear" w:color="auto" w:fill="FFFFFF"/>
        <w:spacing w:before="0" w:after="300"/>
        <w:rPr>
          <w:rFonts w:asciiTheme="minorHAnsi" w:hAnsiTheme="minorHAnsi" w:cstheme="minorHAnsi"/>
          <w:color w:val="353535"/>
          <w:sz w:val="28"/>
          <w:szCs w:val="28"/>
        </w:rPr>
      </w:pPr>
      <w:r w:rsidRPr="00EE3BD2">
        <w:rPr>
          <w:rFonts w:asciiTheme="minorHAnsi" w:hAnsiTheme="minorHAnsi" w:cstheme="minorHAnsi"/>
          <w:b/>
          <w:bCs/>
          <w:color w:val="353535"/>
          <w:sz w:val="28"/>
          <w:szCs w:val="28"/>
        </w:rPr>
        <w:t>Managed vs. Unmanaged Disks in Azure</w:t>
      </w:r>
    </w:p>
    <w:p w14:paraId="12E19AA4" w14:textId="77777777" w:rsidR="00B07E55" w:rsidRDefault="00B07E55" w:rsidP="00B07E55">
      <w:pPr>
        <w:pStyle w:val="Heading2"/>
        <w:shd w:val="clear" w:color="auto" w:fill="FFFFFF"/>
        <w:spacing w:before="0" w:beforeAutospacing="0" w:after="0" w:afterAutospacing="0"/>
        <w:jc w:val="center"/>
        <w:rPr>
          <w:rFonts w:ascii="Arial" w:hAnsi="Arial" w:cs="Arial"/>
          <w:color w:val="000000"/>
          <w:sz w:val="69"/>
          <w:szCs w:val="69"/>
        </w:rPr>
      </w:pPr>
      <w:r w:rsidRPr="00EE3BD2">
        <w:rPr>
          <w:rFonts w:asciiTheme="minorHAnsi" w:hAnsiTheme="minorHAnsi" w:cstheme="minorHAnsi"/>
          <w:color w:val="000000"/>
          <w:sz w:val="24"/>
          <w:szCs w:val="24"/>
        </w:rPr>
        <w:t xml:space="preserve">Azure VM Managed vs </w:t>
      </w:r>
      <w:proofErr w:type="spellStart"/>
      <w:r w:rsidRPr="00EE3BD2">
        <w:rPr>
          <w:rFonts w:asciiTheme="minorHAnsi" w:hAnsiTheme="minorHAnsi" w:cstheme="minorHAnsi"/>
          <w:color w:val="000000"/>
          <w:sz w:val="24"/>
          <w:szCs w:val="24"/>
        </w:rPr>
        <w:t>UnManaged</w:t>
      </w:r>
      <w:proofErr w:type="spellEnd"/>
      <w:r w:rsidRPr="00EE3BD2">
        <w:rPr>
          <w:rFonts w:asciiTheme="minorHAnsi" w:hAnsiTheme="minorHAnsi" w:cstheme="minorHAnsi"/>
          <w:color w:val="000000"/>
          <w:sz w:val="24"/>
          <w:szCs w:val="24"/>
        </w:rPr>
        <w:t xml:space="preserve"> Disks</w:t>
      </w:r>
    </w:p>
    <w:p w14:paraId="73F64FAE"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Microsoft Azure is a leading cloud computing platform offering a wide range of services to cater to the needs of businesses across various domains. One of the popular services is Azure Storage, which allows organizations to store, access, and manage their data in a secure and scalable manner. When it comes to deploying virtual machines (VMs) in Azure, organizations need to make a critical decision between Managed and Unmanaged Disks.</w:t>
      </w:r>
    </w:p>
    <w:p w14:paraId="4B5BB8B3"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 xml:space="preserve">This comprehensive article will discuss Managed and Unmanaged Disks in Azure in detail, focusing on the key differences, trade-offs, challenges, and factors to consider when </w:t>
      </w:r>
      <w:proofErr w:type="gramStart"/>
      <w:r w:rsidRPr="00EE3BD2">
        <w:rPr>
          <w:rFonts w:asciiTheme="minorHAnsi" w:hAnsiTheme="minorHAnsi" w:cstheme="minorHAnsi"/>
          <w:color w:val="000000"/>
          <w:sz w:val="22"/>
          <w:szCs w:val="22"/>
        </w:rPr>
        <w:t>making a decision</w:t>
      </w:r>
      <w:proofErr w:type="gramEnd"/>
      <w:r w:rsidRPr="00EE3BD2">
        <w:rPr>
          <w:rFonts w:asciiTheme="minorHAnsi" w:hAnsiTheme="minorHAnsi" w:cstheme="minorHAnsi"/>
          <w:color w:val="000000"/>
          <w:sz w:val="22"/>
          <w:szCs w:val="22"/>
        </w:rPr>
        <w:t>. Additionally, we will explore how our software, Cloud Storage Manager, can help you better understand and manage your </w:t>
      </w:r>
      <w:hyperlink r:id="rId136" w:history="1">
        <w:r w:rsidRPr="00EE3BD2">
          <w:rPr>
            <w:rStyle w:val="Hyperlink"/>
            <w:rFonts w:asciiTheme="minorHAnsi" w:hAnsiTheme="minorHAnsi" w:cstheme="minorHAnsi"/>
            <w:color w:val="ED564B"/>
            <w:sz w:val="22"/>
            <w:szCs w:val="22"/>
          </w:rPr>
          <w:t>Azure Blob</w:t>
        </w:r>
      </w:hyperlink>
      <w:r w:rsidRPr="00EE3BD2">
        <w:rPr>
          <w:rFonts w:asciiTheme="minorHAnsi" w:hAnsiTheme="minorHAnsi" w:cstheme="minorHAnsi"/>
          <w:color w:val="000000"/>
          <w:sz w:val="22"/>
          <w:szCs w:val="22"/>
        </w:rPr>
        <w:t> and </w:t>
      </w:r>
      <w:hyperlink r:id="rId137" w:history="1">
        <w:r w:rsidRPr="00EE3BD2">
          <w:rPr>
            <w:rStyle w:val="Hyperlink"/>
            <w:rFonts w:asciiTheme="minorHAnsi" w:hAnsiTheme="minorHAnsi" w:cstheme="minorHAnsi"/>
            <w:color w:val="ED564B"/>
            <w:sz w:val="22"/>
            <w:szCs w:val="22"/>
          </w:rPr>
          <w:t>File storage consumption</w:t>
        </w:r>
      </w:hyperlink>
      <w:r w:rsidRPr="00EE3BD2">
        <w:rPr>
          <w:rFonts w:asciiTheme="minorHAnsi" w:hAnsiTheme="minorHAnsi" w:cstheme="minorHAnsi"/>
          <w:color w:val="000000"/>
          <w:sz w:val="22"/>
          <w:szCs w:val="22"/>
        </w:rPr>
        <w:t>.</w:t>
      </w:r>
    </w:p>
    <w:p w14:paraId="18C999D9" w14:textId="4E4EF82B" w:rsidR="00B07E55" w:rsidRDefault="00B07E55" w:rsidP="00B07E55">
      <w:pPr>
        <w:shd w:val="clear" w:color="auto" w:fill="FFFFFF"/>
        <w:jc w:val="center"/>
        <w:rPr>
          <w:rFonts w:ascii="Raleway" w:hAnsi="Raleway" w:cs="Times New Roman"/>
          <w:color w:val="353535"/>
          <w:sz w:val="21"/>
          <w:szCs w:val="21"/>
        </w:rPr>
      </w:pPr>
    </w:p>
    <w:p w14:paraId="091FE61D" w14:textId="77777777" w:rsidR="00B07E55" w:rsidRPr="00EE3BD2" w:rsidRDefault="00B07E55" w:rsidP="00EE3BD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EE3BD2">
        <w:rPr>
          <w:rFonts w:asciiTheme="minorHAnsi" w:hAnsiTheme="minorHAnsi" w:cstheme="minorHAnsi"/>
          <w:color w:val="000000"/>
          <w:sz w:val="22"/>
          <w:szCs w:val="22"/>
        </w:rPr>
        <w:t>Managed Disks</w:t>
      </w:r>
    </w:p>
    <w:p w14:paraId="27CB9691"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are an Azure service designed to simplify disk management for Azure Infrastructure as a Service (IaaS) VMs. They manage the storage account creation, management, and scaling for you, so you can focus on your VMs without worrying about the underlying storage infrastructure.</w:t>
      </w:r>
    </w:p>
    <w:p w14:paraId="485BFCB6" w14:textId="77777777" w:rsidR="00B07E55" w:rsidRPr="00EE3BD2" w:rsidRDefault="00B07E55" w:rsidP="00EE3BD2">
      <w:pPr>
        <w:pStyle w:val="Heading3"/>
        <w:shd w:val="clear" w:color="auto" w:fill="FFFFFF"/>
        <w:spacing w:before="0"/>
        <w:jc w:val="center"/>
        <w:rPr>
          <w:rFonts w:asciiTheme="minorHAnsi" w:hAnsiTheme="minorHAnsi" w:cstheme="minorHAnsi"/>
          <w:color w:val="000000"/>
          <w:sz w:val="22"/>
          <w:szCs w:val="22"/>
        </w:rPr>
      </w:pPr>
      <w:r w:rsidRPr="00EE3BD2">
        <w:rPr>
          <w:rFonts w:asciiTheme="minorHAnsi" w:hAnsiTheme="minorHAnsi" w:cstheme="minorHAnsi"/>
          <w:color w:val="000000"/>
          <w:sz w:val="22"/>
          <w:szCs w:val="22"/>
        </w:rPr>
        <w:t>Key Features of Managed Disks:</w:t>
      </w:r>
    </w:p>
    <w:p w14:paraId="0BFAA943"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Simplified Management:</w:t>
      </w:r>
    </w:p>
    <w:p w14:paraId="2A3C2C55"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handle storage account creation and management, significantly reducing the complexity of managing storage accounts.</w:t>
      </w:r>
    </w:p>
    <w:p w14:paraId="617D8D2C"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Scalability:</w:t>
      </w:r>
    </w:p>
    <w:p w14:paraId="289DB816"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automatically scale with the VM, ensuring optimal performance and capacity at all times.</w:t>
      </w:r>
    </w:p>
    <w:p w14:paraId="45ABFB6F"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High Availability:</w:t>
      </w:r>
    </w:p>
    <w:p w14:paraId="71D9AA30"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provide built-in high availability, ensuring that your data remains accessible even during a storage outage.</w:t>
      </w:r>
    </w:p>
    <w:p w14:paraId="4662DD9C"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Enhanced Security:</w:t>
      </w:r>
    </w:p>
    <w:p w14:paraId="59DC9258"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utilize Azure Storage Service Encryption (SSE) to secure your data at rest.</w:t>
      </w:r>
    </w:p>
    <w:p w14:paraId="7DE730A7"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Snapshots and Backup:</w:t>
      </w:r>
    </w:p>
    <w:p w14:paraId="29426C15"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support snapshots and Azure Backup, allowing you to create point-in-time backups of your data.</w:t>
      </w:r>
    </w:p>
    <w:p w14:paraId="74392D61" w14:textId="0229311F" w:rsidR="00B07E55" w:rsidRDefault="00B07E55" w:rsidP="00B07E55">
      <w:pPr>
        <w:shd w:val="clear" w:color="auto" w:fill="FFFFFF"/>
        <w:jc w:val="center"/>
        <w:rPr>
          <w:rFonts w:ascii="Raleway" w:hAnsi="Raleway" w:cs="Times New Roman"/>
          <w:color w:val="353535"/>
          <w:sz w:val="21"/>
          <w:szCs w:val="21"/>
        </w:rPr>
      </w:pPr>
    </w:p>
    <w:p w14:paraId="508ED494" w14:textId="77777777" w:rsidR="00B07E55" w:rsidRPr="00EE3BD2" w:rsidRDefault="00B07E55" w:rsidP="00B07E55">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EE3BD2">
        <w:rPr>
          <w:rFonts w:asciiTheme="minorHAnsi" w:hAnsiTheme="minorHAnsi" w:cstheme="minorHAnsi"/>
          <w:color w:val="000000"/>
          <w:sz w:val="22"/>
          <w:szCs w:val="22"/>
        </w:rPr>
        <w:t>Unmanaged Disks</w:t>
      </w:r>
    </w:p>
    <w:p w14:paraId="127E12CD" w14:textId="77777777" w:rsidR="00B07E55" w:rsidRPr="00EE3BD2" w:rsidRDefault="00B07E55" w:rsidP="00B07E55">
      <w:pPr>
        <w:pStyle w:val="NormalWeb"/>
        <w:shd w:val="clear" w:color="auto" w:fill="FFFFFF"/>
        <w:spacing w:before="0" w:beforeAutospacing="0" w:after="45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Unmanaged Disks are an earlier Azure storage option, where you create and manage the storage accounts yourself. The responsibility of managing the storage accounts, their performance, and capacity lies with the user.</w:t>
      </w:r>
    </w:p>
    <w:p w14:paraId="09A3FE92" w14:textId="77777777" w:rsidR="00B07E55" w:rsidRPr="00EE3BD2" w:rsidRDefault="00B07E55" w:rsidP="00EE3BD2">
      <w:pPr>
        <w:pStyle w:val="Heading3"/>
        <w:shd w:val="clear" w:color="auto" w:fill="FFFFFF"/>
        <w:spacing w:before="0"/>
        <w:jc w:val="center"/>
        <w:rPr>
          <w:rFonts w:asciiTheme="minorHAnsi" w:hAnsiTheme="minorHAnsi" w:cstheme="minorHAnsi"/>
          <w:color w:val="000000"/>
          <w:sz w:val="22"/>
          <w:szCs w:val="22"/>
        </w:rPr>
      </w:pPr>
      <w:r w:rsidRPr="00EE3BD2">
        <w:rPr>
          <w:rFonts w:asciiTheme="minorHAnsi" w:hAnsiTheme="minorHAnsi" w:cstheme="minorHAnsi"/>
          <w:color w:val="000000"/>
          <w:sz w:val="22"/>
          <w:szCs w:val="22"/>
        </w:rPr>
        <w:t>Key Features of Unmanaged Disks:</w:t>
      </w:r>
    </w:p>
    <w:p w14:paraId="7369CE13"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Greater Control:</w:t>
      </w:r>
    </w:p>
    <w:p w14:paraId="3D13A118"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With </w:t>
      </w:r>
      <w:hyperlink r:id="rId138" w:history="1">
        <w:r w:rsidRPr="00EE3BD2">
          <w:rPr>
            <w:rStyle w:val="Hyperlink"/>
            <w:rFonts w:asciiTheme="minorHAnsi" w:hAnsiTheme="minorHAnsi" w:cstheme="minorHAnsi"/>
            <w:color w:val="ED564B"/>
            <w:sz w:val="22"/>
            <w:szCs w:val="22"/>
          </w:rPr>
          <w:t>Unmanaged Disks</w:t>
        </w:r>
      </w:hyperlink>
      <w:r w:rsidRPr="00EE3BD2">
        <w:rPr>
          <w:rFonts w:asciiTheme="minorHAnsi" w:hAnsiTheme="minorHAnsi" w:cstheme="minorHAnsi"/>
          <w:color w:val="000000"/>
          <w:sz w:val="22"/>
          <w:szCs w:val="22"/>
        </w:rPr>
        <w:t>, you have more control over the storage accounts and their configuration.</w:t>
      </w:r>
    </w:p>
    <w:p w14:paraId="3517E8AA"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lastRenderedPageBreak/>
        <w:t>Cost Optimization:</w:t>
      </w:r>
    </w:p>
    <w:p w14:paraId="71459E84"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Unmanaged Disks can be more cost-effective in some scenarios, as you can control the number of storage accounts and their performance tiers.</w:t>
      </w:r>
    </w:p>
    <w:p w14:paraId="16DF2937"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Deprecation</w:t>
      </w:r>
    </w:p>
    <w:p w14:paraId="0A3CCED1"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Unmanaged disks are going to be deprecated by Microsoft, in September 2025.</w:t>
      </w:r>
    </w:p>
    <w:p w14:paraId="59D6E55E" w14:textId="77777777" w:rsidR="00B07E55" w:rsidRPr="00EE3BD2" w:rsidRDefault="00B07E55" w:rsidP="00EE3BD2">
      <w:pPr>
        <w:pStyle w:val="Heading3"/>
        <w:shd w:val="clear" w:color="auto" w:fill="FFFFFF"/>
        <w:spacing w:before="0"/>
        <w:jc w:val="center"/>
        <w:rPr>
          <w:rFonts w:asciiTheme="minorHAnsi" w:hAnsiTheme="minorHAnsi" w:cstheme="minorHAnsi"/>
          <w:b/>
          <w:bCs/>
          <w:color w:val="000000"/>
          <w:sz w:val="22"/>
          <w:szCs w:val="22"/>
        </w:rPr>
      </w:pPr>
      <w:r w:rsidRPr="00EE3BD2">
        <w:rPr>
          <w:rFonts w:asciiTheme="minorHAnsi" w:hAnsiTheme="minorHAnsi" w:cstheme="minorHAnsi"/>
          <w:b/>
          <w:bCs/>
          <w:color w:val="000000"/>
          <w:sz w:val="22"/>
          <w:szCs w:val="22"/>
        </w:rPr>
        <w:t>Trade-offs between Managed and Unmanaged Disks</w:t>
      </w:r>
    </w:p>
    <w:p w14:paraId="242A1EE4"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Management Complexity:</w:t>
      </w:r>
    </w:p>
    <w:p w14:paraId="7EEFDF33"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offer a simplified management experience, while Unmanaged Disks require more hands-on management of storage accounts.</w:t>
      </w:r>
    </w:p>
    <w:p w14:paraId="5352A794"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Scalability and Performance:</w:t>
      </w:r>
    </w:p>
    <w:p w14:paraId="24F3C2F1"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scale automatically with your VMs, ensuring optimal performance. Unmanaged Disks require manual scaling and performance management.</w:t>
      </w:r>
    </w:p>
    <w:p w14:paraId="368A59CA"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High Availability:</w:t>
      </w:r>
    </w:p>
    <w:p w14:paraId="74A363BC"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provide built-in high availability features, while Unmanaged Disks may require additional configuration for high availability.</w:t>
      </w:r>
    </w:p>
    <w:p w14:paraId="3B361CD5"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Security:</w:t>
      </w:r>
    </w:p>
    <w:p w14:paraId="25FCE2D5"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offer enhanced security features like Azure Storage Service Encryption, while Unmanaged Disks may require manual encryption and security management.</w:t>
      </w:r>
    </w:p>
    <w:p w14:paraId="7196DBD8"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Cost:</w:t>
      </w:r>
    </w:p>
    <w:p w14:paraId="437CDED6"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Managed Disks may have a higher cost due to their built-in features, while Unmanaged Disks can be more cost-effective in some scenarios.</w:t>
      </w:r>
    </w:p>
    <w:p w14:paraId="2FD91D97" w14:textId="77777777" w:rsidR="00EE3BD2" w:rsidRDefault="00EE3BD2" w:rsidP="00EE3BD2">
      <w:pPr>
        <w:pStyle w:val="Heading3"/>
        <w:shd w:val="clear" w:color="auto" w:fill="FFFFFF"/>
        <w:spacing w:before="0"/>
        <w:jc w:val="center"/>
        <w:rPr>
          <w:rFonts w:asciiTheme="minorHAnsi" w:hAnsiTheme="minorHAnsi" w:cstheme="minorHAnsi"/>
          <w:b/>
          <w:bCs/>
          <w:color w:val="000000"/>
          <w:sz w:val="22"/>
          <w:szCs w:val="22"/>
        </w:rPr>
      </w:pPr>
    </w:p>
    <w:p w14:paraId="287D8AD7" w14:textId="3DCB0059" w:rsidR="00B07E55" w:rsidRPr="00EE3BD2" w:rsidRDefault="00B07E55" w:rsidP="00EE3BD2">
      <w:pPr>
        <w:pStyle w:val="Heading3"/>
        <w:shd w:val="clear" w:color="auto" w:fill="FFFFFF"/>
        <w:spacing w:before="0"/>
        <w:jc w:val="center"/>
        <w:rPr>
          <w:rFonts w:asciiTheme="minorHAnsi" w:hAnsiTheme="minorHAnsi" w:cstheme="minorHAnsi"/>
          <w:b/>
          <w:bCs/>
          <w:color w:val="000000"/>
          <w:sz w:val="22"/>
          <w:szCs w:val="22"/>
        </w:rPr>
      </w:pPr>
      <w:r w:rsidRPr="00EE3BD2">
        <w:rPr>
          <w:rFonts w:asciiTheme="minorHAnsi" w:hAnsiTheme="minorHAnsi" w:cstheme="minorHAnsi"/>
          <w:b/>
          <w:bCs/>
          <w:color w:val="000000"/>
          <w:sz w:val="22"/>
          <w:szCs w:val="22"/>
        </w:rPr>
        <w:t>Challenges in choosing between Managed and Unmanaged Disks</w:t>
      </w:r>
    </w:p>
    <w:p w14:paraId="73441E70"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Evaluating Cost and Performance:</w:t>
      </w:r>
    </w:p>
    <w:p w14:paraId="1750A1B5"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Balancing cost and performance can be challenging, as each disk type has its advantages and disadvantages.</w:t>
      </w:r>
    </w:p>
    <w:p w14:paraId="0B584957"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Ensuring High Availability:</w:t>
      </w:r>
    </w:p>
    <w:p w14:paraId="55024501"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Organizations must ensure high availability for their VMs, which can be more complex with Unmanaged Disks.</w:t>
      </w:r>
    </w:p>
    <w:p w14:paraId="531E0C42"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Security Management:</w:t>
      </w:r>
    </w:p>
    <w:p w14:paraId="42C91219"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Maintaining security is critical in a cloud environment, and choosing between the enhanced security features of Managed Disks or the manual security management of Unmanaged Disks can be challenging.</w:t>
      </w:r>
    </w:p>
    <w:p w14:paraId="36C825EB"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Migration:</w:t>
      </w:r>
    </w:p>
    <w:p w14:paraId="3763843C"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Migrating from Unmanaged Disks to Managed Disks or vice versa can be complex and time-consuming.</w:t>
      </w:r>
    </w:p>
    <w:p w14:paraId="7FD4BFCB" w14:textId="4DB542A8" w:rsidR="00B07E55" w:rsidRDefault="00B07E55" w:rsidP="00B07E55">
      <w:pPr>
        <w:shd w:val="clear" w:color="auto" w:fill="FFFFFF"/>
        <w:jc w:val="center"/>
        <w:rPr>
          <w:rFonts w:ascii="Raleway" w:hAnsi="Raleway" w:cs="Times New Roman"/>
          <w:color w:val="353535"/>
          <w:sz w:val="21"/>
          <w:szCs w:val="21"/>
        </w:rPr>
      </w:pPr>
    </w:p>
    <w:p w14:paraId="1FCED253" w14:textId="77777777" w:rsidR="00B07E55" w:rsidRPr="00EE3BD2" w:rsidRDefault="00B07E55" w:rsidP="00EE3BD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EE3BD2">
        <w:rPr>
          <w:rFonts w:asciiTheme="minorHAnsi" w:hAnsiTheme="minorHAnsi" w:cstheme="minorHAnsi"/>
          <w:color w:val="000000"/>
          <w:sz w:val="22"/>
          <w:szCs w:val="22"/>
        </w:rPr>
        <w:t>Insights and Savings for Azure Storage</w:t>
      </w:r>
    </w:p>
    <w:p w14:paraId="5C676C21"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hyperlink r:id="rId139" w:history="1">
        <w:r w:rsidRPr="00EE3BD2">
          <w:rPr>
            <w:rStyle w:val="Hyperlink"/>
            <w:rFonts w:asciiTheme="minorHAnsi" w:hAnsiTheme="minorHAnsi" w:cstheme="minorHAnsi"/>
            <w:color w:val="ED564B"/>
            <w:sz w:val="22"/>
            <w:szCs w:val="22"/>
          </w:rPr>
          <w:t>Cloud Storage Manager</w:t>
        </w:r>
      </w:hyperlink>
      <w:r w:rsidRPr="00EE3BD2">
        <w:rPr>
          <w:rFonts w:asciiTheme="minorHAnsi" w:hAnsiTheme="minorHAnsi" w:cstheme="minorHAnsi"/>
          <w:color w:val="353535"/>
          <w:sz w:val="22"/>
          <w:szCs w:val="22"/>
        </w:rPr>
        <w:t> is a powerful software that helps users gain insights into their Azure Blob and File storage consumption. By providing detailed reports on </w:t>
      </w:r>
      <w:hyperlink r:id="rId140" w:history="1">
        <w:r w:rsidRPr="00EE3BD2">
          <w:rPr>
            <w:rStyle w:val="Hyperlink"/>
            <w:rFonts w:asciiTheme="minorHAnsi" w:hAnsiTheme="minorHAnsi" w:cstheme="minorHAnsi"/>
            <w:color w:val="ED564B"/>
            <w:sz w:val="22"/>
            <w:szCs w:val="22"/>
          </w:rPr>
          <w:t>storage usage</w:t>
        </w:r>
      </w:hyperlink>
      <w:r w:rsidRPr="00EE3BD2">
        <w:rPr>
          <w:rFonts w:asciiTheme="minorHAnsi" w:hAnsiTheme="minorHAnsi" w:cstheme="minorHAnsi"/>
          <w:color w:val="353535"/>
          <w:sz w:val="22"/>
          <w:szCs w:val="22"/>
        </w:rPr>
        <w:t> and </w:t>
      </w:r>
      <w:hyperlink r:id="rId141" w:history="1">
        <w:r w:rsidRPr="00EE3BD2">
          <w:rPr>
            <w:rStyle w:val="Hyperlink"/>
            <w:rFonts w:asciiTheme="minorHAnsi" w:hAnsiTheme="minorHAnsi" w:cstheme="minorHAnsi"/>
            <w:color w:val="ED564B"/>
            <w:sz w:val="22"/>
            <w:szCs w:val="22"/>
          </w:rPr>
          <w:t>growth trend</w:t>
        </w:r>
      </w:hyperlink>
      <w:r w:rsidRPr="00EE3BD2">
        <w:rPr>
          <w:rFonts w:asciiTheme="minorHAnsi" w:hAnsiTheme="minorHAnsi" w:cstheme="minorHAnsi"/>
          <w:color w:val="353535"/>
          <w:sz w:val="22"/>
          <w:szCs w:val="22"/>
        </w:rPr>
        <w:t>s, Cloud Storage Manager enables organizations to make informed decisions when choosing between Managed and Unmanaged Disks in Azure.</w:t>
      </w:r>
    </w:p>
    <w:p w14:paraId="06AC0DC0" w14:textId="77777777" w:rsidR="00B07E55" w:rsidRPr="00EE3BD2" w:rsidRDefault="00B07E55" w:rsidP="00EE3BD2">
      <w:pPr>
        <w:pStyle w:val="Heading3"/>
        <w:shd w:val="clear" w:color="auto" w:fill="FFFFFF"/>
        <w:spacing w:before="0"/>
        <w:jc w:val="center"/>
        <w:rPr>
          <w:rFonts w:asciiTheme="minorHAnsi" w:hAnsiTheme="minorHAnsi" w:cstheme="minorHAnsi"/>
          <w:b/>
          <w:bCs/>
          <w:color w:val="000000"/>
          <w:sz w:val="22"/>
          <w:szCs w:val="22"/>
        </w:rPr>
      </w:pPr>
      <w:r w:rsidRPr="00EE3BD2">
        <w:rPr>
          <w:rFonts w:asciiTheme="minorHAnsi" w:hAnsiTheme="minorHAnsi" w:cstheme="minorHAnsi"/>
          <w:b/>
          <w:bCs/>
          <w:color w:val="000000"/>
          <w:sz w:val="22"/>
          <w:szCs w:val="22"/>
        </w:rPr>
        <w:t>Key Features of Cloud Storage Manager:</w:t>
      </w:r>
    </w:p>
    <w:p w14:paraId="11983779"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Storage Consumption Analysis:</w:t>
      </w:r>
    </w:p>
    <w:p w14:paraId="1794E3B1"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Cloud Storage Manager provides comprehensive </w:t>
      </w:r>
      <w:hyperlink r:id="rId142" w:history="1">
        <w:r w:rsidRPr="00EE3BD2">
          <w:rPr>
            <w:rStyle w:val="Hyperlink"/>
            <w:rFonts w:asciiTheme="minorHAnsi" w:hAnsiTheme="minorHAnsi" w:cstheme="minorHAnsi"/>
            <w:color w:val="ED564B"/>
            <w:sz w:val="22"/>
            <w:szCs w:val="22"/>
          </w:rPr>
          <w:t>reports</w:t>
        </w:r>
      </w:hyperlink>
      <w:r w:rsidRPr="00EE3BD2">
        <w:rPr>
          <w:rFonts w:asciiTheme="minorHAnsi" w:hAnsiTheme="minorHAnsi" w:cstheme="minorHAnsi"/>
          <w:color w:val="000000"/>
          <w:sz w:val="22"/>
          <w:szCs w:val="22"/>
        </w:rPr>
        <w:t> on your </w:t>
      </w:r>
      <w:hyperlink r:id="rId143" w:history="1">
        <w:r w:rsidRPr="00EE3BD2">
          <w:rPr>
            <w:rStyle w:val="Hyperlink"/>
            <w:rFonts w:asciiTheme="minorHAnsi" w:hAnsiTheme="minorHAnsi" w:cstheme="minorHAnsi"/>
            <w:color w:val="ED564B"/>
            <w:sz w:val="22"/>
            <w:szCs w:val="22"/>
          </w:rPr>
          <w:t>Azure storage consumption</w:t>
        </w:r>
      </w:hyperlink>
      <w:r w:rsidRPr="00EE3BD2">
        <w:rPr>
          <w:rFonts w:asciiTheme="minorHAnsi" w:hAnsiTheme="minorHAnsi" w:cstheme="minorHAnsi"/>
          <w:color w:val="000000"/>
          <w:sz w:val="22"/>
          <w:szCs w:val="22"/>
        </w:rPr>
        <w:t>, helping you identify trends and areas for optimization.</w:t>
      </w:r>
    </w:p>
    <w:p w14:paraId="45EFC2C2"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lastRenderedPageBreak/>
        <w:t>Storage Growth Trends:</w:t>
      </w:r>
    </w:p>
    <w:p w14:paraId="1A0F74EE"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By analyzing storage</w:t>
      </w:r>
      <w:hyperlink r:id="rId144" w:history="1">
        <w:r w:rsidRPr="00EE3BD2">
          <w:rPr>
            <w:rStyle w:val="Hyperlink"/>
            <w:rFonts w:asciiTheme="minorHAnsi" w:hAnsiTheme="minorHAnsi" w:cstheme="minorHAnsi"/>
            <w:color w:val="ED564B"/>
            <w:sz w:val="22"/>
            <w:szCs w:val="22"/>
          </w:rPr>
          <w:t> growth trends</w:t>
        </w:r>
      </w:hyperlink>
      <w:r w:rsidRPr="00EE3BD2">
        <w:rPr>
          <w:rFonts w:asciiTheme="minorHAnsi" w:hAnsiTheme="minorHAnsi" w:cstheme="minorHAnsi"/>
          <w:color w:val="000000"/>
          <w:sz w:val="22"/>
          <w:szCs w:val="22"/>
        </w:rPr>
        <w:t>, Cloud Storage Manager enables you to forecast future storage needs and make proactive decisions regarding capacity and performance.</w:t>
      </w:r>
    </w:p>
    <w:p w14:paraId="5E0589E1"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Cost Savings:</w:t>
      </w:r>
    </w:p>
    <w:p w14:paraId="15875827"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Cloud Storage Manager identifies opportunities for cost savings by optimizing your storage infrastructure, ensuring you only pay for the resources you need.</w:t>
      </w:r>
    </w:p>
    <w:p w14:paraId="044D9ABA"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Compatibility with Managed and Unmanaged Disks:</w:t>
      </w:r>
    </w:p>
    <w:p w14:paraId="30357AC8"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hyperlink r:id="rId145" w:history="1">
        <w:r w:rsidRPr="00EE3BD2">
          <w:rPr>
            <w:rStyle w:val="Hyperlink"/>
            <w:rFonts w:asciiTheme="minorHAnsi" w:hAnsiTheme="minorHAnsi" w:cstheme="minorHAnsi"/>
            <w:color w:val="ED564B"/>
            <w:sz w:val="22"/>
            <w:szCs w:val="22"/>
          </w:rPr>
          <w:t>Cloud Storage Manager</w:t>
        </w:r>
      </w:hyperlink>
      <w:r w:rsidRPr="00EE3BD2">
        <w:rPr>
          <w:rFonts w:asciiTheme="minorHAnsi" w:hAnsiTheme="minorHAnsi" w:cstheme="minorHAnsi"/>
          <w:color w:val="000000"/>
          <w:sz w:val="22"/>
          <w:szCs w:val="22"/>
        </w:rPr>
        <w:t> supports both Managed and Unmanaged Disks in Azure, providing insights and recommendations tailored to your specific storage infrastructure.</w:t>
      </w:r>
    </w:p>
    <w:p w14:paraId="0EB420C1"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Easy Integration:</w:t>
      </w:r>
    </w:p>
    <w:p w14:paraId="2F593447"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Cloud Storage Manager seamlessly integrates with your existing Azure infrastructure, making it easy to implement and use.</w:t>
      </w:r>
    </w:p>
    <w:p w14:paraId="0C37490F" w14:textId="7D46C116" w:rsidR="00B07E55" w:rsidRDefault="00B07E55" w:rsidP="00B07E55">
      <w:pPr>
        <w:shd w:val="clear" w:color="auto" w:fill="FFFFFF"/>
        <w:jc w:val="center"/>
        <w:rPr>
          <w:rFonts w:ascii="Raleway" w:hAnsi="Raleway" w:cs="Times New Roman"/>
          <w:color w:val="353535"/>
          <w:sz w:val="21"/>
          <w:szCs w:val="21"/>
        </w:rPr>
      </w:pPr>
    </w:p>
    <w:p w14:paraId="3FFA7FF1" w14:textId="77777777" w:rsidR="00B07E55" w:rsidRPr="00EE3BD2" w:rsidRDefault="00B07E55" w:rsidP="00EE3BD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EE3BD2">
        <w:rPr>
          <w:rFonts w:asciiTheme="minorHAnsi" w:hAnsiTheme="minorHAnsi" w:cstheme="minorHAnsi"/>
          <w:color w:val="000000"/>
          <w:sz w:val="22"/>
          <w:szCs w:val="22"/>
        </w:rPr>
        <w:t>Considerations for Choosing Between Managed and Unmanaged Disks</w:t>
      </w:r>
    </w:p>
    <w:p w14:paraId="080B22EF"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Business Requirements:</w:t>
      </w:r>
    </w:p>
    <w:p w14:paraId="2E47F142"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Evaluate your organization’s storage requirements in terms of performance, scalability, and availability. Managed Disks may be a better fit for businesses that prioritize simplicity, scalability, and high availability, while Unmanaged Disks may be suitable for organizations that require greater control and cost optimization.</w:t>
      </w:r>
    </w:p>
    <w:p w14:paraId="18FF40EE"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Security:</w:t>
      </w:r>
    </w:p>
    <w:p w14:paraId="136A96AC"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Consider the security requirements of your organization, including data encryption and compliance with industry standards. Managed Disks provide enhanced security features like Azure Storage Service Encryption, which may be more suitable for businesses with stringent security requirements.</w:t>
      </w:r>
    </w:p>
    <w:p w14:paraId="7B22FE67"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Budget:</w:t>
      </w:r>
    </w:p>
    <w:p w14:paraId="08869EEC"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Assess your organization’s budget and identify the cost implications of choosing Managed or Unmanaged Disks. While Managed Disks may have a higher cost due to their built-in features, Unmanaged Disks can be more cost-effective in some scenarios.</w:t>
      </w:r>
    </w:p>
    <w:p w14:paraId="2F8B6D9F"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Migration and Integration:</w:t>
      </w:r>
    </w:p>
    <w:p w14:paraId="12F934D9"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Consider the complexity of migrating existing VMs from Unmanaged Disks to Managed Disks or vice versa, as well as the ease of integration with your existing infrastructure and processes.</w:t>
      </w:r>
    </w:p>
    <w:p w14:paraId="7D6D1244"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Future Growth:</w:t>
      </w:r>
    </w:p>
    <w:p w14:paraId="5C62A5B3"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Evaluate your organization’s </w:t>
      </w:r>
      <w:hyperlink r:id="rId146" w:history="1">
        <w:r w:rsidRPr="00EE3BD2">
          <w:rPr>
            <w:rStyle w:val="Hyperlink"/>
            <w:rFonts w:asciiTheme="minorHAnsi" w:hAnsiTheme="minorHAnsi" w:cstheme="minorHAnsi"/>
            <w:color w:val="ED564B"/>
            <w:sz w:val="22"/>
            <w:szCs w:val="22"/>
          </w:rPr>
          <w:t>growth</w:t>
        </w:r>
      </w:hyperlink>
      <w:r w:rsidRPr="00EE3BD2">
        <w:rPr>
          <w:rFonts w:asciiTheme="minorHAnsi" w:hAnsiTheme="minorHAnsi" w:cstheme="minorHAnsi"/>
          <w:color w:val="000000"/>
          <w:sz w:val="22"/>
          <w:szCs w:val="22"/>
        </w:rPr>
        <w:t> plans and consider how your choice of Managed or Unmanaged Disks will impact your ability to scale and adapt to future needs.</w:t>
      </w:r>
    </w:p>
    <w:p w14:paraId="5BAAAC26" w14:textId="77777777" w:rsidR="00EE3BD2" w:rsidRDefault="00EE3BD2" w:rsidP="00EE3BD2">
      <w:pPr>
        <w:pStyle w:val="Heading3"/>
        <w:shd w:val="clear" w:color="auto" w:fill="FFFFFF"/>
        <w:spacing w:before="0"/>
        <w:jc w:val="center"/>
        <w:rPr>
          <w:rFonts w:asciiTheme="minorHAnsi" w:hAnsiTheme="minorHAnsi" w:cstheme="minorHAnsi"/>
          <w:color w:val="000000"/>
          <w:sz w:val="22"/>
          <w:szCs w:val="22"/>
        </w:rPr>
      </w:pPr>
    </w:p>
    <w:p w14:paraId="4F7BAC8D" w14:textId="4A91EFD5" w:rsidR="00B07E55" w:rsidRPr="00EE3BD2" w:rsidRDefault="00B07E55" w:rsidP="00EE3BD2">
      <w:pPr>
        <w:pStyle w:val="Heading3"/>
        <w:shd w:val="clear" w:color="auto" w:fill="FFFFFF"/>
        <w:spacing w:before="0"/>
        <w:jc w:val="center"/>
        <w:rPr>
          <w:rFonts w:asciiTheme="minorHAnsi" w:hAnsiTheme="minorHAnsi" w:cstheme="minorHAnsi"/>
          <w:b/>
          <w:bCs/>
          <w:color w:val="000000"/>
          <w:sz w:val="22"/>
          <w:szCs w:val="22"/>
        </w:rPr>
      </w:pPr>
      <w:r w:rsidRPr="00EE3BD2">
        <w:rPr>
          <w:rFonts w:asciiTheme="minorHAnsi" w:hAnsiTheme="minorHAnsi" w:cstheme="minorHAnsi"/>
          <w:b/>
          <w:bCs/>
          <w:color w:val="000000"/>
          <w:sz w:val="22"/>
          <w:szCs w:val="22"/>
        </w:rPr>
        <w:t>Best Practices for Managing Azure Disks</w:t>
      </w:r>
    </w:p>
    <w:p w14:paraId="569785F9"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Monitor Performance:</w:t>
      </w:r>
    </w:p>
    <w:p w14:paraId="0DFB78C0"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Regularly monitor the performance of your VMs and their associated disks to ensure optimal performance and identify any potential issues before they impact your operations.</w:t>
      </w:r>
    </w:p>
    <w:p w14:paraId="035428AF"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Optimize Disk Configuration:</w:t>
      </w:r>
    </w:p>
    <w:p w14:paraId="4EA96743"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Ensure your disks are configured optimally, taking into consideration factors such as disk type, size, and performance tier.</w:t>
      </w:r>
    </w:p>
    <w:p w14:paraId="53EB5D31"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Plan for High Availability:</w:t>
      </w:r>
    </w:p>
    <w:p w14:paraId="07630835"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Design your Azure infrastructure with high availability in mind, including utilizing features like Azure Availability Zones and Azure Site Recovery.</w:t>
      </w:r>
    </w:p>
    <w:p w14:paraId="7D3E7FD7"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lastRenderedPageBreak/>
        <w:t>Implement Security Measures:</w:t>
      </w:r>
    </w:p>
    <w:p w14:paraId="61BB49D9"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Implement security best practices for your Azure Disks, including using Azure Storage Service Encryption, Azure Disk Encryption, and Azure Private Link.</w:t>
      </w:r>
    </w:p>
    <w:p w14:paraId="690CF5A7" w14:textId="77777777" w:rsidR="00B07E55" w:rsidRPr="00EE3BD2" w:rsidRDefault="00B07E55" w:rsidP="00EE3BD2">
      <w:pPr>
        <w:pStyle w:val="Heading4"/>
        <w:shd w:val="clear" w:color="auto" w:fill="FFFFFF"/>
        <w:spacing w:before="0"/>
        <w:rPr>
          <w:rFonts w:asciiTheme="minorHAnsi" w:hAnsiTheme="minorHAnsi" w:cstheme="minorHAnsi"/>
          <w:color w:val="353535"/>
        </w:rPr>
      </w:pPr>
      <w:r w:rsidRPr="00EE3BD2">
        <w:rPr>
          <w:rFonts w:asciiTheme="minorHAnsi" w:hAnsiTheme="minorHAnsi" w:cstheme="minorHAnsi"/>
          <w:b/>
          <w:bCs/>
          <w:color w:val="000000"/>
        </w:rPr>
        <w:t>Regularly Review Storage Needs:</w:t>
      </w:r>
    </w:p>
    <w:p w14:paraId="3138F01F"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Continuously review your storage needs and adjust your disk configurations as needed to accommodate growth, new workloads, or changing business requirements.</w:t>
      </w:r>
    </w:p>
    <w:p w14:paraId="706090AD" w14:textId="77777777" w:rsidR="00B07E55" w:rsidRPr="00EE3BD2" w:rsidRDefault="00B07E55" w:rsidP="00EE3BD2">
      <w:pPr>
        <w:pStyle w:val="Heading3"/>
        <w:shd w:val="clear" w:color="auto" w:fill="FFFFFF"/>
        <w:spacing w:before="0"/>
        <w:jc w:val="center"/>
        <w:rPr>
          <w:rFonts w:asciiTheme="minorHAnsi" w:hAnsiTheme="minorHAnsi" w:cstheme="minorHAnsi"/>
          <w:b/>
          <w:bCs/>
          <w:color w:val="000000"/>
          <w:sz w:val="22"/>
          <w:szCs w:val="22"/>
        </w:rPr>
      </w:pPr>
      <w:r w:rsidRPr="00EE3BD2">
        <w:rPr>
          <w:rFonts w:asciiTheme="minorHAnsi" w:hAnsiTheme="minorHAnsi" w:cstheme="minorHAnsi"/>
          <w:b/>
          <w:bCs/>
          <w:color w:val="000000"/>
          <w:sz w:val="22"/>
          <w:szCs w:val="22"/>
        </w:rPr>
        <w:t>Conclusion</w:t>
      </w:r>
    </w:p>
    <w:p w14:paraId="439B3EA0"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The choice between Managed and Unmanaged Disks in Azure depends on a variety of factors, including business requirements, security, budget, migration and integration, and future growth. By understanding the key differences, trade-offs, and challenges associated with each option, organizations can make an informed decision that best meets their needs.</w:t>
      </w:r>
    </w:p>
    <w:p w14:paraId="35BE4AAE"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hyperlink r:id="rId147" w:history="1">
        <w:r w:rsidRPr="00EE3BD2">
          <w:rPr>
            <w:rStyle w:val="Hyperlink"/>
            <w:rFonts w:asciiTheme="minorHAnsi" w:hAnsiTheme="minorHAnsi" w:cstheme="minorHAnsi"/>
            <w:color w:val="ED564B"/>
            <w:sz w:val="22"/>
            <w:szCs w:val="22"/>
          </w:rPr>
          <w:t>Cloud Storage Manager</w:t>
        </w:r>
      </w:hyperlink>
      <w:r w:rsidRPr="00EE3BD2">
        <w:rPr>
          <w:rFonts w:asciiTheme="minorHAnsi" w:hAnsiTheme="minorHAnsi" w:cstheme="minorHAnsi"/>
          <w:color w:val="000000"/>
          <w:sz w:val="22"/>
          <w:szCs w:val="22"/>
        </w:rPr>
        <w:t> plays a crucial role in guiding organizations through this decision-making process. By providing valuable insights into Azure storage consumption, growth trends, and cost savings opportunities, </w:t>
      </w:r>
      <w:hyperlink r:id="rId148" w:history="1">
        <w:r w:rsidRPr="00EE3BD2">
          <w:rPr>
            <w:rStyle w:val="Hyperlink"/>
            <w:rFonts w:asciiTheme="minorHAnsi" w:hAnsiTheme="minorHAnsi" w:cstheme="minorHAnsi"/>
            <w:color w:val="ED564B"/>
            <w:sz w:val="22"/>
            <w:szCs w:val="22"/>
          </w:rPr>
          <w:t>Cloud Storage Manager</w:t>
        </w:r>
      </w:hyperlink>
      <w:r w:rsidRPr="00EE3BD2">
        <w:rPr>
          <w:rFonts w:asciiTheme="minorHAnsi" w:hAnsiTheme="minorHAnsi" w:cstheme="minorHAnsi"/>
          <w:color w:val="000000"/>
          <w:sz w:val="22"/>
          <w:szCs w:val="22"/>
        </w:rPr>
        <w:t> enables businesses to optimize their storage infrastructure and make the right choice between Managed and Unmanaged Disks.</w:t>
      </w:r>
    </w:p>
    <w:p w14:paraId="6043C4C8"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By carefully considering the factors outlined in this article and leveraging the insights provided by </w:t>
      </w:r>
      <w:hyperlink r:id="rId149" w:history="1">
        <w:r w:rsidRPr="00EE3BD2">
          <w:rPr>
            <w:rStyle w:val="Hyperlink"/>
            <w:rFonts w:asciiTheme="minorHAnsi" w:hAnsiTheme="minorHAnsi" w:cstheme="minorHAnsi"/>
            <w:color w:val="ED564B"/>
            <w:sz w:val="22"/>
            <w:szCs w:val="22"/>
          </w:rPr>
          <w:t>Cloud Storage Manager</w:t>
        </w:r>
      </w:hyperlink>
      <w:r w:rsidRPr="00EE3BD2">
        <w:rPr>
          <w:rFonts w:asciiTheme="minorHAnsi" w:hAnsiTheme="minorHAnsi" w:cstheme="minorHAnsi"/>
          <w:color w:val="000000"/>
          <w:sz w:val="22"/>
          <w:szCs w:val="22"/>
        </w:rPr>
        <w:t>, organizations can confidently choose the Azure Disk option that best aligns with their unique needs and goals. By selecting the appropriate disk type for their specific use cases, businesses can ensure efficient management, optimal performance, and cost-effectiveness of their Azure storage infrastructure.</w:t>
      </w:r>
    </w:p>
    <w:p w14:paraId="22E1291D"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As cloud technologies continue to evolve, it’s crucial for organizations to stay informed about new features and advancements in Azure Disks. Regularly reviewing and updating your storage strategies will ensure your organization remains agile and competitive in the rapidly changing cloud landscape.</w:t>
      </w:r>
    </w:p>
    <w:p w14:paraId="32F30C10" w14:textId="77777777" w:rsidR="00B07E55" w:rsidRPr="00EE3BD2" w:rsidRDefault="00B07E55" w:rsidP="00EE3BD2">
      <w:pPr>
        <w:pStyle w:val="NormalWeb"/>
        <w:shd w:val="clear" w:color="auto" w:fill="FFFFFF"/>
        <w:spacing w:before="0" w:beforeAutospacing="0" w:after="0" w:afterAutospacing="0"/>
        <w:rPr>
          <w:rFonts w:asciiTheme="minorHAnsi" w:hAnsiTheme="minorHAnsi" w:cstheme="minorHAnsi"/>
          <w:color w:val="353535"/>
          <w:sz w:val="22"/>
          <w:szCs w:val="22"/>
        </w:rPr>
      </w:pPr>
      <w:r w:rsidRPr="00EE3BD2">
        <w:rPr>
          <w:rFonts w:asciiTheme="minorHAnsi" w:hAnsiTheme="minorHAnsi" w:cstheme="minorHAnsi"/>
          <w:color w:val="000000"/>
          <w:sz w:val="22"/>
          <w:szCs w:val="22"/>
        </w:rPr>
        <w:t>Moreover, ongoing monitoring and optimization of your Azure storage infrastructure, enabled by tools like Cloud Storage Manager, will help you maximize the benefits of your chosen disk type and minimize potential drawbacks. Regularly reviewing your storage consumption, growth trends, and performance will enable you to make data-driven decisions and adjust your disk configurations as needed.</w:t>
      </w:r>
    </w:p>
    <w:p w14:paraId="31228314" w14:textId="49CD3151" w:rsidR="00B07E55" w:rsidRDefault="00B07E55" w:rsidP="00EE3BD2">
      <w:pPr>
        <w:pStyle w:val="NormalWeb"/>
        <w:shd w:val="clear" w:color="auto" w:fill="FFFFFF"/>
        <w:spacing w:before="0" w:beforeAutospacing="0" w:after="0" w:afterAutospacing="0"/>
        <w:rPr>
          <w:rFonts w:asciiTheme="minorHAnsi" w:hAnsiTheme="minorHAnsi" w:cstheme="minorHAnsi"/>
          <w:color w:val="000000"/>
          <w:sz w:val="22"/>
          <w:szCs w:val="22"/>
        </w:rPr>
      </w:pPr>
      <w:r w:rsidRPr="00EE3BD2">
        <w:rPr>
          <w:rFonts w:asciiTheme="minorHAnsi" w:hAnsiTheme="minorHAnsi" w:cstheme="minorHAnsi"/>
          <w:color w:val="000000"/>
          <w:sz w:val="22"/>
          <w:szCs w:val="22"/>
        </w:rPr>
        <w:t>In conclusion, the decision between Managed and Unmanaged Disks in Azure should be based on a thorough analysis of your organization’s unique requirements and goals. By understanding the key differences, trade-offs, and challenges associated with each disk type, and leveraging the insights provided by </w:t>
      </w:r>
      <w:hyperlink r:id="rId150" w:history="1">
        <w:r w:rsidRPr="00EE3BD2">
          <w:rPr>
            <w:rStyle w:val="Hyperlink"/>
            <w:rFonts w:asciiTheme="minorHAnsi" w:hAnsiTheme="minorHAnsi" w:cstheme="minorHAnsi"/>
            <w:color w:val="ED564B"/>
            <w:sz w:val="22"/>
            <w:szCs w:val="22"/>
          </w:rPr>
          <w:t>Cloud Storage Manager</w:t>
        </w:r>
      </w:hyperlink>
      <w:r w:rsidRPr="00EE3BD2">
        <w:rPr>
          <w:rFonts w:asciiTheme="minorHAnsi" w:hAnsiTheme="minorHAnsi" w:cstheme="minorHAnsi"/>
          <w:color w:val="000000"/>
          <w:sz w:val="22"/>
          <w:szCs w:val="22"/>
        </w:rPr>
        <w:t>, organizations can make informed decisions and confidently choose the Azure Disk option that best suits their needs. As the cloud landscape continues to evolve, staying informed and adapting your storage strategies accordingly will ensure the ongoing success and competitiveness of your organization in the ever-changing world of cloud computing.</w:t>
      </w:r>
    </w:p>
    <w:p w14:paraId="114C61DC" w14:textId="14E7EEEE" w:rsidR="00B07E55" w:rsidRDefault="00B07E55" w:rsidP="00B07E55">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Azure Disks FAQs</w:t>
      </w:r>
    </w:p>
    <w:tbl>
      <w:tblPr>
        <w:tblStyle w:val="TableGrid"/>
        <w:tblW w:w="0" w:type="auto"/>
        <w:tblLook w:val="04A0" w:firstRow="1" w:lastRow="0" w:firstColumn="1" w:lastColumn="0" w:noHBand="0" w:noVBand="1"/>
      </w:tblPr>
      <w:tblGrid>
        <w:gridCol w:w="2422"/>
        <w:gridCol w:w="6928"/>
      </w:tblGrid>
      <w:tr w:rsidR="00B07E55" w:rsidRPr="00EE3BD2" w14:paraId="3430F94C" w14:textId="77777777" w:rsidTr="00EE3BD2">
        <w:tc>
          <w:tcPr>
            <w:tcW w:w="0" w:type="auto"/>
            <w:hideMark/>
          </w:tcPr>
          <w:p w14:paraId="3A52FB5B" w14:textId="77777777" w:rsidR="00B07E55" w:rsidRPr="00EE3BD2" w:rsidRDefault="00B07E55">
            <w:pPr>
              <w:spacing w:after="600"/>
              <w:rPr>
                <w:rFonts w:cstheme="minorHAnsi"/>
                <w:b/>
                <w:bCs/>
              </w:rPr>
            </w:pPr>
            <w:r w:rsidRPr="00EE3BD2">
              <w:rPr>
                <w:rFonts w:cstheme="minorHAnsi"/>
                <w:b/>
                <w:bCs/>
                <w:color w:val="000000"/>
              </w:rPr>
              <w:t>Question</w:t>
            </w:r>
          </w:p>
        </w:tc>
        <w:tc>
          <w:tcPr>
            <w:tcW w:w="0" w:type="auto"/>
            <w:hideMark/>
          </w:tcPr>
          <w:p w14:paraId="1C81A202" w14:textId="77777777" w:rsidR="00B07E55" w:rsidRPr="00EE3BD2" w:rsidRDefault="00B07E55">
            <w:pPr>
              <w:spacing w:after="600"/>
              <w:rPr>
                <w:rFonts w:cstheme="minorHAnsi"/>
                <w:b/>
                <w:bCs/>
              </w:rPr>
            </w:pPr>
            <w:r w:rsidRPr="00EE3BD2">
              <w:rPr>
                <w:rFonts w:cstheme="minorHAnsi"/>
                <w:b/>
                <w:bCs/>
                <w:color w:val="000000"/>
              </w:rPr>
              <w:t>Answer</w:t>
            </w:r>
          </w:p>
        </w:tc>
      </w:tr>
      <w:tr w:rsidR="00B07E55" w:rsidRPr="00EE3BD2" w14:paraId="272C22C4" w14:textId="77777777" w:rsidTr="00EE3BD2">
        <w:tc>
          <w:tcPr>
            <w:tcW w:w="0" w:type="auto"/>
            <w:hideMark/>
          </w:tcPr>
          <w:p w14:paraId="55D8B8E4" w14:textId="77777777" w:rsidR="00B07E55" w:rsidRPr="00EE3BD2" w:rsidRDefault="00B07E55">
            <w:pPr>
              <w:pStyle w:val="Heading4"/>
              <w:spacing w:before="0" w:after="75"/>
              <w:rPr>
                <w:rFonts w:asciiTheme="minorHAnsi" w:hAnsiTheme="minorHAnsi" w:cstheme="minorHAnsi"/>
                <w:b/>
                <w:bCs/>
              </w:rPr>
            </w:pPr>
            <w:r w:rsidRPr="00EE3BD2">
              <w:rPr>
                <w:rFonts w:asciiTheme="minorHAnsi" w:hAnsiTheme="minorHAnsi" w:cstheme="minorHAnsi"/>
                <w:b/>
                <w:bCs/>
                <w:color w:val="000000"/>
              </w:rPr>
              <w:lastRenderedPageBreak/>
              <w:t>How do I know if my disk is managed or unmanaged Azure?</w:t>
            </w:r>
          </w:p>
        </w:tc>
        <w:tc>
          <w:tcPr>
            <w:tcW w:w="0" w:type="auto"/>
            <w:hideMark/>
          </w:tcPr>
          <w:p w14:paraId="7639EC53" w14:textId="77777777" w:rsidR="00B07E55" w:rsidRPr="00EE3BD2" w:rsidRDefault="00B07E55">
            <w:pPr>
              <w:rPr>
                <w:rFonts w:cstheme="minorHAnsi"/>
              </w:rPr>
            </w:pPr>
            <w:r w:rsidRPr="00EE3BD2">
              <w:rPr>
                <w:rFonts w:cstheme="minorHAnsi"/>
                <w:color w:val="000000"/>
              </w:rPr>
              <w:t>In the Azure Portal, you can check the ‘Disks’ section of your virtual machine. If the disk is managed, it will be listed as a ‘Managed Disk’; otherwise, it will be listed as ‘Unmanaged’ with a storage account associated with it.</w:t>
            </w:r>
          </w:p>
        </w:tc>
      </w:tr>
      <w:tr w:rsidR="00B07E55" w:rsidRPr="00EE3BD2" w14:paraId="37D08151" w14:textId="77777777" w:rsidTr="00EE3BD2">
        <w:tc>
          <w:tcPr>
            <w:tcW w:w="0" w:type="auto"/>
            <w:hideMark/>
          </w:tcPr>
          <w:p w14:paraId="633E815B"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What is the difference between managed disk and data disk?</w:t>
            </w:r>
          </w:p>
        </w:tc>
        <w:tc>
          <w:tcPr>
            <w:tcW w:w="0" w:type="auto"/>
            <w:hideMark/>
          </w:tcPr>
          <w:p w14:paraId="6FF57D30" w14:textId="77777777" w:rsidR="00B07E55" w:rsidRPr="00EE3BD2" w:rsidRDefault="00B07E55">
            <w:pPr>
              <w:rPr>
                <w:rFonts w:cstheme="minorHAnsi"/>
              </w:rPr>
            </w:pPr>
            <w:r w:rsidRPr="00EE3BD2">
              <w:rPr>
                <w:rFonts w:cstheme="minorHAnsi"/>
                <w:color w:val="000000"/>
              </w:rPr>
              <w:t>Managed disks are a type of Azure storage service that automatically handles the storage account management for your virtual machines, while data disks are additional storage volumes that can be attached to your virtual machines. Managed disks can be data disks, but not all data disks are managed disks.</w:t>
            </w:r>
          </w:p>
        </w:tc>
      </w:tr>
      <w:tr w:rsidR="00B07E55" w:rsidRPr="00EE3BD2" w14:paraId="1EC0E629" w14:textId="77777777" w:rsidTr="00EE3BD2">
        <w:tc>
          <w:tcPr>
            <w:tcW w:w="0" w:type="auto"/>
            <w:hideMark/>
          </w:tcPr>
          <w:p w14:paraId="54FDC309"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What are the 2 types of disk storage in Azure?</w:t>
            </w:r>
          </w:p>
        </w:tc>
        <w:tc>
          <w:tcPr>
            <w:tcW w:w="0" w:type="auto"/>
            <w:hideMark/>
          </w:tcPr>
          <w:p w14:paraId="26301C78" w14:textId="77777777" w:rsidR="00B07E55" w:rsidRPr="00EE3BD2" w:rsidRDefault="00B07E55">
            <w:pPr>
              <w:rPr>
                <w:rFonts w:cstheme="minorHAnsi"/>
              </w:rPr>
            </w:pPr>
            <w:r w:rsidRPr="00EE3BD2">
              <w:rPr>
                <w:rFonts w:cstheme="minorHAnsi"/>
                <w:color w:val="000000"/>
              </w:rPr>
              <w:t>The two types of disk storage in Azure are Managed Disks and Unmanaged Disks.</w:t>
            </w:r>
          </w:p>
        </w:tc>
      </w:tr>
      <w:tr w:rsidR="00B07E55" w:rsidRPr="00EE3BD2" w14:paraId="6B0BF0F5" w14:textId="77777777" w:rsidTr="00EE3BD2">
        <w:tc>
          <w:tcPr>
            <w:tcW w:w="0" w:type="auto"/>
            <w:hideMark/>
          </w:tcPr>
          <w:p w14:paraId="694A8012"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 xml:space="preserve">What </w:t>
            </w:r>
            <w:proofErr w:type="gramStart"/>
            <w:r w:rsidRPr="00EE3BD2">
              <w:rPr>
                <w:rFonts w:asciiTheme="minorHAnsi" w:hAnsiTheme="minorHAnsi" w:cstheme="minorHAnsi"/>
                <w:b/>
                <w:bCs/>
                <w:color w:val="000000"/>
              </w:rPr>
              <w:t>is</w:t>
            </w:r>
            <w:proofErr w:type="gramEnd"/>
            <w:r w:rsidRPr="00EE3BD2">
              <w:rPr>
                <w:rFonts w:asciiTheme="minorHAnsi" w:hAnsiTheme="minorHAnsi" w:cstheme="minorHAnsi"/>
                <w:b/>
                <w:bCs/>
                <w:color w:val="000000"/>
              </w:rPr>
              <w:t xml:space="preserve"> unmanaged data disks in Azure?</w:t>
            </w:r>
          </w:p>
        </w:tc>
        <w:tc>
          <w:tcPr>
            <w:tcW w:w="0" w:type="auto"/>
            <w:hideMark/>
          </w:tcPr>
          <w:p w14:paraId="6A200FD3" w14:textId="77777777" w:rsidR="00B07E55" w:rsidRPr="00EE3BD2" w:rsidRDefault="00B07E55">
            <w:pPr>
              <w:rPr>
                <w:rFonts w:cstheme="minorHAnsi"/>
              </w:rPr>
            </w:pPr>
            <w:r w:rsidRPr="00EE3BD2">
              <w:rPr>
                <w:rFonts w:cstheme="minorHAnsi"/>
                <w:color w:val="000000"/>
              </w:rPr>
              <w:t>Unmanaged data disks are additional storage volumes attached to your virtual machines in Azure that require manual storage account management. They do not utilize Azure’s managed disk service, giving you more control over storage but also increasing management complexity.</w:t>
            </w:r>
          </w:p>
        </w:tc>
      </w:tr>
      <w:tr w:rsidR="00B07E55" w:rsidRPr="00EE3BD2" w14:paraId="2F0303BC" w14:textId="77777777" w:rsidTr="00EE3BD2">
        <w:tc>
          <w:tcPr>
            <w:tcW w:w="0" w:type="auto"/>
            <w:hideMark/>
          </w:tcPr>
          <w:p w14:paraId="4427E901"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What is a managed disk in Azure?</w:t>
            </w:r>
          </w:p>
        </w:tc>
        <w:tc>
          <w:tcPr>
            <w:tcW w:w="0" w:type="auto"/>
            <w:hideMark/>
          </w:tcPr>
          <w:p w14:paraId="4A22AAE6" w14:textId="77777777" w:rsidR="00B07E55" w:rsidRPr="00EE3BD2" w:rsidRDefault="00B07E55">
            <w:pPr>
              <w:rPr>
                <w:rFonts w:cstheme="minorHAnsi"/>
              </w:rPr>
            </w:pPr>
            <w:r w:rsidRPr="00EE3BD2">
              <w:rPr>
                <w:rFonts w:cstheme="minorHAnsi"/>
                <w:color w:val="000000"/>
              </w:rPr>
              <w:t>A managed disk in Azure is a storage service that automatically handles storage account management for your virtual machines, providing simplified management, improved scalability, enhanced performance, and increased security.</w:t>
            </w:r>
          </w:p>
        </w:tc>
      </w:tr>
      <w:tr w:rsidR="00B07E55" w:rsidRPr="00EE3BD2" w14:paraId="2F550A32" w14:textId="77777777" w:rsidTr="00EE3BD2">
        <w:tc>
          <w:tcPr>
            <w:tcW w:w="0" w:type="auto"/>
            <w:hideMark/>
          </w:tcPr>
          <w:p w14:paraId="21B31665"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What are the four different types of data disks in Microsoft Azure?</w:t>
            </w:r>
          </w:p>
        </w:tc>
        <w:tc>
          <w:tcPr>
            <w:tcW w:w="0" w:type="auto"/>
            <w:hideMark/>
          </w:tcPr>
          <w:p w14:paraId="6E6EE506" w14:textId="77777777" w:rsidR="00B07E55" w:rsidRPr="00EE3BD2" w:rsidRDefault="00B07E55">
            <w:pPr>
              <w:rPr>
                <w:rFonts w:cstheme="minorHAnsi"/>
              </w:rPr>
            </w:pPr>
            <w:r w:rsidRPr="00EE3BD2">
              <w:rPr>
                <w:rFonts w:cstheme="minorHAnsi"/>
                <w:color w:val="000000"/>
              </w:rPr>
              <w:t>The four different types of data disks in Microsoft Azure are: 1. Standard HDD (Hard Disk Drive) – cost-effective storage for light workloads, 2. Standard SSD (Solid-State Drive) – better performance and reliability compared to HDDs, 3. Premium SSD – high-performance storage for demanding workloads, and 4. Ultra Disk – extremely high-performance storage for mission-critical applications.</w:t>
            </w:r>
          </w:p>
        </w:tc>
      </w:tr>
      <w:tr w:rsidR="00B07E55" w:rsidRPr="00EE3BD2" w14:paraId="44B086DE" w14:textId="77777777" w:rsidTr="00EE3BD2">
        <w:tc>
          <w:tcPr>
            <w:tcW w:w="0" w:type="auto"/>
            <w:hideMark/>
          </w:tcPr>
          <w:p w14:paraId="6C74F31B"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What is the limitation of Azure managed disk?</w:t>
            </w:r>
          </w:p>
        </w:tc>
        <w:tc>
          <w:tcPr>
            <w:tcW w:w="0" w:type="auto"/>
            <w:hideMark/>
          </w:tcPr>
          <w:p w14:paraId="5D9F55EE" w14:textId="77777777" w:rsidR="00B07E55" w:rsidRPr="00EE3BD2" w:rsidRDefault="00B07E55">
            <w:pPr>
              <w:rPr>
                <w:rFonts w:cstheme="minorHAnsi"/>
              </w:rPr>
            </w:pPr>
            <w:r w:rsidRPr="00EE3BD2">
              <w:rPr>
                <w:rFonts w:cstheme="minorHAnsi"/>
                <w:color w:val="000000"/>
              </w:rPr>
              <w:t>The limitation of Azure managed disks depends on the type and size of the disk. For example, the maximum capacity of a single managed disk ranges from 32 GB (for a Standard HDD) to 64 TB (for a Premium SSD or Ultra Disk). The maximum IOPS per managed disk also varies depending on the disk type and size. For more information, refer to the </w:t>
            </w:r>
            <w:hyperlink r:id="rId151" w:history="1">
              <w:r w:rsidRPr="00EE3BD2">
                <w:rPr>
                  <w:rStyle w:val="Hyperlink"/>
                  <w:rFonts w:cstheme="minorHAnsi"/>
                  <w:color w:val="000000"/>
                </w:rPr>
                <w:t>Azure documentation</w:t>
              </w:r>
            </w:hyperlink>
            <w:r w:rsidRPr="00EE3BD2">
              <w:rPr>
                <w:rFonts w:cstheme="minorHAnsi"/>
                <w:color w:val="000000"/>
              </w:rPr>
              <w:t>.</w:t>
            </w:r>
          </w:p>
        </w:tc>
      </w:tr>
      <w:tr w:rsidR="00B07E55" w:rsidRPr="00EE3BD2" w14:paraId="5CC6B8F1" w14:textId="77777777" w:rsidTr="00EE3BD2">
        <w:tc>
          <w:tcPr>
            <w:tcW w:w="0" w:type="auto"/>
            <w:hideMark/>
          </w:tcPr>
          <w:p w14:paraId="4332D2B5"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How many disks can an Azure VM have?</w:t>
            </w:r>
          </w:p>
        </w:tc>
        <w:tc>
          <w:tcPr>
            <w:tcW w:w="0" w:type="auto"/>
            <w:hideMark/>
          </w:tcPr>
          <w:p w14:paraId="0FCA3E5A" w14:textId="77777777" w:rsidR="00B07E55" w:rsidRPr="00EE3BD2" w:rsidRDefault="00B07E55">
            <w:pPr>
              <w:rPr>
                <w:rFonts w:cstheme="minorHAnsi"/>
              </w:rPr>
            </w:pPr>
            <w:r w:rsidRPr="00EE3BD2">
              <w:rPr>
                <w:rFonts w:cstheme="minorHAnsi"/>
                <w:color w:val="000000"/>
              </w:rPr>
              <w:t>The number of disks an Azure VM can have depends on the VM size and series. For example, a general-purpose VM like the D-series can support up to 32 data disks, while a memory-optimized VM like the E-series can support up to 64 data disks. You can check the </w:t>
            </w:r>
            <w:hyperlink r:id="rId152" w:history="1">
              <w:r w:rsidRPr="00EE3BD2">
                <w:rPr>
                  <w:rStyle w:val="Hyperlink"/>
                  <w:rFonts w:cstheme="minorHAnsi"/>
                  <w:color w:val="000000"/>
                </w:rPr>
                <w:t>Azure documentation</w:t>
              </w:r>
            </w:hyperlink>
            <w:r w:rsidRPr="00EE3BD2">
              <w:rPr>
                <w:rFonts w:cstheme="minorHAnsi"/>
                <w:color w:val="000000"/>
              </w:rPr>
              <w:t> for the specific disk limits for each VM size and series.</w:t>
            </w:r>
          </w:p>
        </w:tc>
      </w:tr>
      <w:tr w:rsidR="00B07E55" w:rsidRPr="00EE3BD2" w14:paraId="14ACC1F7" w14:textId="77777777" w:rsidTr="00EE3BD2">
        <w:tc>
          <w:tcPr>
            <w:tcW w:w="0" w:type="auto"/>
            <w:hideMark/>
          </w:tcPr>
          <w:p w14:paraId="4EB1E2DF"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What is the difference between Azure managed disk and Azure files?</w:t>
            </w:r>
          </w:p>
        </w:tc>
        <w:tc>
          <w:tcPr>
            <w:tcW w:w="0" w:type="auto"/>
            <w:hideMark/>
          </w:tcPr>
          <w:p w14:paraId="19595F61" w14:textId="77777777" w:rsidR="00B07E55" w:rsidRPr="00EE3BD2" w:rsidRDefault="00B07E55">
            <w:pPr>
              <w:rPr>
                <w:rFonts w:cstheme="minorHAnsi"/>
              </w:rPr>
            </w:pPr>
            <w:r w:rsidRPr="00EE3BD2">
              <w:rPr>
                <w:rFonts w:cstheme="minorHAnsi"/>
                <w:color w:val="000000"/>
              </w:rPr>
              <w:t>Azure Managed Disks are storage services designed for use with Azure Virtual Machines, providing simplified management and improved performance. Azure Files, on the other hand, is a fully managed file-sharing service that uses the SMB protocol, allowing multiple VMs or on-premises systems to access the same file share simultaneously.</w:t>
            </w:r>
          </w:p>
        </w:tc>
      </w:tr>
      <w:tr w:rsidR="00B07E55" w:rsidRPr="00EE3BD2" w14:paraId="2E1A5842" w14:textId="77777777" w:rsidTr="00EE3BD2">
        <w:tc>
          <w:tcPr>
            <w:tcW w:w="0" w:type="auto"/>
            <w:hideMark/>
          </w:tcPr>
          <w:p w14:paraId="4299DD46"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What is the difference between storage and disk in Azure?</w:t>
            </w:r>
          </w:p>
        </w:tc>
        <w:tc>
          <w:tcPr>
            <w:tcW w:w="0" w:type="auto"/>
            <w:hideMark/>
          </w:tcPr>
          <w:p w14:paraId="23CA9748" w14:textId="77777777" w:rsidR="00B07E55" w:rsidRPr="00EE3BD2" w:rsidRDefault="00B07E55">
            <w:pPr>
              <w:rPr>
                <w:rFonts w:cstheme="minorHAnsi"/>
              </w:rPr>
            </w:pPr>
            <w:r w:rsidRPr="00EE3BD2">
              <w:rPr>
                <w:rFonts w:cstheme="minorHAnsi"/>
                <w:color w:val="000000"/>
              </w:rPr>
              <w:t>In Azure, storage refers to the overall capacity and services used to store and manage data, while disk refers to the specific storage volumes attached to virtual machines. Azure offers various storage services, such as Blob Storage, File Storage, and Disk Storage (Managed and Unmanaged Disks). Disks in Azure can be either managed or unmanaged and are used to store data for virtual machines.</w:t>
            </w:r>
          </w:p>
        </w:tc>
      </w:tr>
      <w:tr w:rsidR="00B07E55" w:rsidRPr="00EE3BD2" w14:paraId="66F7F5C0" w14:textId="77777777" w:rsidTr="00EE3BD2">
        <w:tc>
          <w:tcPr>
            <w:tcW w:w="0" w:type="auto"/>
            <w:hideMark/>
          </w:tcPr>
          <w:p w14:paraId="43B8B12C"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lastRenderedPageBreak/>
              <w:t>What are the 5 types of storage in Azure?</w:t>
            </w:r>
          </w:p>
        </w:tc>
        <w:tc>
          <w:tcPr>
            <w:tcW w:w="0" w:type="auto"/>
            <w:hideMark/>
          </w:tcPr>
          <w:p w14:paraId="1F71AC9E" w14:textId="77777777" w:rsidR="00B07E55" w:rsidRPr="00EE3BD2" w:rsidRDefault="00B07E55">
            <w:pPr>
              <w:rPr>
                <w:rFonts w:cstheme="minorHAnsi"/>
              </w:rPr>
            </w:pPr>
            <w:r w:rsidRPr="00EE3BD2">
              <w:rPr>
                <w:rFonts w:cstheme="minorHAnsi"/>
                <w:color w:val="000000"/>
              </w:rPr>
              <w:t>he 5 types of storage in Azure are: 1. Blob Storage – object storage for unstructured data, 2. File Storage – managed file shares using the SMB protocol, 3. Table Storage – NoSQL datastore for structured data, 4. Queue Storage – messaging service for asynchronous communication between application components, and 5. Disk Storage – storage volumes (Managed and Unmanaged Disks) for Azure Virtual Machines.</w:t>
            </w:r>
          </w:p>
        </w:tc>
      </w:tr>
      <w:tr w:rsidR="00B07E55" w:rsidRPr="00EE3BD2" w14:paraId="512B8F4B" w14:textId="77777777" w:rsidTr="00EE3BD2">
        <w:tc>
          <w:tcPr>
            <w:tcW w:w="0" w:type="auto"/>
            <w:hideMark/>
          </w:tcPr>
          <w:p w14:paraId="519BA41C"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What is the main difference between Managed and Unmanaged Disks in Azure?</w:t>
            </w:r>
          </w:p>
        </w:tc>
        <w:tc>
          <w:tcPr>
            <w:tcW w:w="0" w:type="auto"/>
            <w:hideMark/>
          </w:tcPr>
          <w:p w14:paraId="5AF3AC73" w14:textId="77777777" w:rsidR="00B07E55" w:rsidRPr="00EE3BD2" w:rsidRDefault="00B07E55">
            <w:pPr>
              <w:rPr>
                <w:rFonts w:cstheme="minorHAnsi"/>
              </w:rPr>
            </w:pPr>
            <w:r w:rsidRPr="00EE3BD2">
              <w:rPr>
                <w:rFonts w:cstheme="minorHAnsi"/>
                <w:color w:val="000000"/>
              </w:rPr>
              <w:t>The main difference between Managed and Unmanaged Disks in Azure lies in storage account management. Managed Disks are automatically managed by Azure, while Unmanaged Disks require manual storage account management.</w:t>
            </w:r>
          </w:p>
        </w:tc>
      </w:tr>
      <w:tr w:rsidR="00B07E55" w:rsidRPr="00EE3BD2" w14:paraId="7CC6CD66" w14:textId="77777777" w:rsidTr="00EE3BD2">
        <w:tc>
          <w:tcPr>
            <w:tcW w:w="0" w:type="auto"/>
            <w:hideMark/>
          </w:tcPr>
          <w:p w14:paraId="0F251015"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Are Managed Disks more expensive than Unmanaged Disks?</w:t>
            </w:r>
          </w:p>
        </w:tc>
        <w:tc>
          <w:tcPr>
            <w:tcW w:w="0" w:type="auto"/>
            <w:hideMark/>
          </w:tcPr>
          <w:p w14:paraId="1BE6B552" w14:textId="77777777" w:rsidR="00B07E55" w:rsidRPr="00EE3BD2" w:rsidRDefault="00B07E55">
            <w:pPr>
              <w:rPr>
                <w:rFonts w:cstheme="minorHAnsi"/>
              </w:rPr>
            </w:pPr>
            <w:r w:rsidRPr="00EE3BD2">
              <w:rPr>
                <w:rFonts w:cstheme="minorHAnsi"/>
                <w:color w:val="000000"/>
              </w:rPr>
              <w:t>Managed Disks may have a slightly higher upfront cost, but their simplified management, improved scalability, and enhanced performance can make them more cost-effective in the long run.</w:t>
            </w:r>
          </w:p>
        </w:tc>
      </w:tr>
      <w:tr w:rsidR="00B07E55" w:rsidRPr="00EE3BD2" w14:paraId="26F75BF7" w14:textId="77777777" w:rsidTr="00EE3BD2">
        <w:tc>
          <w:tcPr>
            <w:tcW w:w="0" w:type="auto"/>
            <w:hideMark/>
          </w:tcPr>
          <w:p w14:paraId="71C2AE40"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Can I switch between Managed and Unmanaged Disks?</w:t>
            </w:r>
          </w:p>
        </w:tc>
        <w:tc>
          <w:tcPr>
            <w:tcW w:w="0" w:type="auto"/>
            <w:hideMark/>
          </w:tcPr>
          <w:p w14:paraId="54A3B22D" w14:textId="77777777" w:rsidR="00B07E55" w:rsidRPr="00EE3BD2" w:rsidRDefault="00B07E55">
            <w:pPr>
              <w:rPr>
                <w:rFonts w:cstheme="minorHAnsi"/>
              </w:rPr>
            </w:pPr>
            <w:r w:rsidRPr="00EE3BD2">
              <w:rPr>
                <w:rFonts w:cstheme="minorHAnsi"/>
                <w:color w:val="000000"/>
              </w:rPr>
              <w:t>Yes, you can convert your existing Unmanaged Disks to Managed Disks using Azure’s conversion tools. Similarly, you can also convert Managed Disks to Unmanaged Disks if necessary.</w:t>
            </w:r>
          </w:p>
        </w:tc>
      </w:tr>
      <w:tr w:rsidR="00B07E55" w:rsidRPr="00EE3BD2" w14:paraId="00D2CC5E" w14:textId="77777777" w:rsidTr="00EE3BD2">
        <w:tc>
          <w:tcPr>
            <w:tcW w:w="0" w:type="auto"/>
            <w:hideMark/>
          </w:tcPr>
          <w:p w14:paraId="7A8FD09E"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Do Managed Disks provide better performance than Unmanaged Disks?</w:t>
            </w:r>
          </w:p>
        </w:tc>
        <w:tc>
          <w:tcPr>
            <w:tcW w:w="0" w:type="auto"/>
            <w:hideMark/>
          </w:tcPr>
          <w:p w14:paraId="7A433EF2" w14:textId="77777777" w:rsidR="00B07E55" w:rsidRPr="00EE3BD2" w:rsidRDefault="00B07E55">
            <w:pPr>
              <w:rPr>
                <w:rFonts w:cstheme="minorHAnsi"/>
              </w:rPr>
            </w:pPr>
            <w:r w:rsidRPr="00EE3BD2">
              <w:rPr>
                <w:rFonts w:cstheme="minorHAnsi"/>
                <w:color w:val="000000"/>
              </w:rPr>
              <w:t>Managed Disks generally offer more consistent performance due to their automatic handling of varying workloads and storage requirements, compared to the manual management required for Unmanaged Disks.</w:t>
            </w:r>
          </w:p>
        </w:tc>
      </w:tr>
      <w:tr w:rsidR="00B07E55" w:rsidRPr="00EE3BD2" w14:paraId="582479A9" w14:textId="77777777" w:rsidTr="00EE3BD2">
        <w:tc>
          <w:tcPr>
            <w:tcW w:w="0" w:type="auto"/>
            <w:hideMark/>
          </w:tcPr>
          <w:p w14:paraId="31F6EEC4" w14:textId="77777777" w:rsidR="00B07E55" w:rsidRPr="00EE3BD2" w:rsidRDefault="00B07E55">
            <w:pPr>
              <w:pStyle w:val="Heading4"/>
              <w:spacing w:before="0" w:after="75"/>
              <w:rPr>
                <w:rFonts w:asciiTheme="minorHAnsi" w:hAnsiTheme="minorHAnsi" w:cstheme="minorHAnsi"/>
              </w:rPr>
            </w:pPr>
            <w:r w:rsidRPr="00EE3BD2">
              <w:rPr>
                <w:rFonts w:asciiTheme="minorHAnsi" w:hAnsiTheme="minorHAnsi" w:cstheme="minorHAnsi"/>
                <w:b/>
                <w:bCs/>
                <w:color w:val="000000"/>
              </w:rPr>
              <w:t>Which type of disk should I choose for my application?</w:t>
            </w:r>
          </w:p>
        </w:tc>
        <w:tc>
          <w:tcPr>
            <w:tcW w:w="0" w:type="auto"/>
            <w:hideMark/>
          </w:tcPr>
          <w:p w14:paraId="6932AD05" w14:textId="77777777" w:rsidR="00B07E55" w:rsidRPr="00EE3BD2" w:rsidRDefault="00B07E55">
            <w:pPr>
              <w:rPr>
                <w:rFonts w:cstheme="minorHAnsi"/>
              </w:rPr>
            </w:pPr>
            <w:r w:rsidRPr="00EE3BD2">
              <w:rPr>
                <w:rFonts w:cstheme="minorHAnsi"/>
                <w:color w:val="000000"/>
              </w:rPr>
              <w:t>For most scenarios, Managed Disks are the recommended choice due to their simplified management, improved scalability, enhanced performance, and increased security. Unmanaged Disks may be suitable for specific situations where granular control over storage accounts is required or for legacy application migrations.</w:t>
            </w:r>
          </w:p>
        </w:tc>
      </w:tr>
    </w:tbl>
    <w:p w14:paraId="35F48BA6" w14:textId="3BE3E63A" w:rsidR="00731EA5" w:rsidRDefault="00731EA5"/>
    <w:p w14:paraId="0986FCDC" w14:textId="77777777" w:rsidR="006E0B02" w:rsidRPr="00E315F0" w:rsidRDefault="006E0B02" w:rsidP="00E315F0">
      <w:pPr>
        <w:pStyle w:val="Heading1"/>
        <w:shd w:val="clear" w:color="auto" w:fill="FFFFFF"/>
        <w:spacing w:before="0"/>
        <w:rPr>
          <w:rFonts w:asciiTheme="minorHAnsi" w:hAnsiTheme="minorHAnsi" w:cstheme="minorHAnsi"/>
          <w:color w:val="353535"/>
          <w:sz w:val="22"/>
          <w:szCs w:val="22"/>
        </w:rPr>
      </w:pPr>
      <w:r w:rsidRPr="00E315F0">
        <w:rPr>
          <w:rFonts w:asciiTheme="minorHAnsi" w:hAnsiTheme="minorHAnsi" w:cstheme="minorHAnsi"/>
          <w:b/>
          <w:bCs/>
          <w:color w:val="353535"/>
          <w:sz w:val="22"/>
          <w:szCs w:val="22"/>
        </w:rPr>
        <w:t>Azure Unmanaged Disks Soon Deprecated</w:t>
      </w:r>
    </w:p>
    <w:p w14:paraId="48B2ECEF" w14:textId="77777777" w:rsidR="006E0B02" w:rsidRPr="00E315F0" w:rsidRDefault="006E0B02" w:rsidP="00E315F0">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E315F0">
        <w:rPr>
          <w:rFonts w:asciiTheme="minorHAnsi" w:hAnsiTheme="minorHAnsi" w:cstheme="minorHAnsi"/>
          <w:color w:val="000000"/>
          <w:sz w:val="22"/>
          <w:szCs w:val="22"/>
        </w:rPr>
        <w:t>Azure Unmanaged Disks to be Deprecated Soon</w:t>
      </w:r>
    </w:p>
    <w:p w14:paraId="13386491"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t>Microsoft announced in </w:t>
      </w:r>
      <w:r w:rsidRPr="00E315F0">
        <w:rPr>
          <w:rStyle w:val="Strong"/>
          <w:rFonts w:asciiTheme="minorHAnsi" w:hAnsiTheme="minorHAnsi" w:cstheme="minorHAnsi"/>
          <w:color w:val="000000"/>
          <w:sz w:val="22"/>
          <w:szCs w:val="22"/>
        </w:rPr>
        <w:t>September 2022</w:t>
      </w:r>
      <w:r w:rsidRPr="00E315F0">
        <w:rPr>
          <w:rFonts w:asciiTheme="minorHAnsi" w:hAnsiTheme="minorHAnsi" w:cstheme="minorHAnsi"/>
          <w:color w:val="000000"/>
          <w:sz w:val="22"/>
          <w:szCs w:val="22"/>
        </w:rPr>
        <w:t> that they will be deprecating Azure Unmanaged Disks on </w:t>
      </w:r>
      <w:r w:rsidRPr="00E315F0">
        <w:rPr>
          <w:rStyle w:val="Strong"/>
          <w:rFonts w:asciiTheme="minorHAnsi" w:hAnsiTheme="minorHAnsi" w:cstheme="minorHAnsi"/>
          <w:color w:val="000000"/>
          <w:sz w:val="22"/>
          <w:szCs w:val="22"/>
        </w:rPr>
        <w:t>September 30, 2025</w:t>
      </w:r>
      <w:r w:rsidRPr="00E315F0">
        <w:rPr>
          <w:rFonts w:asciiTheme="minorHAnsi" w:hAnsiTheme="minorHAnsi" w:cstheme="minorHAnsi"/>
          <w:color w:val="000000"/>
          <w:sz w:val="22"/>
          <w:szCs w:val="22"/>
        </w:rPr>
        <w:t>. This means that customers will no longer be able to create or use unmanaged disks after this date.</w:t>
      </w:r>
    </w:p>
    <w:p w14:paraId="7576DD0C"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br/>
        <w:t>Unmanaged disks are a type of storage that is not managed by Microsoft. This means that customers are responsible for managing all aspects of the disk, including provisioning, backups, and security. Managed disks, on the other hand, are a type of storage that is managed by Microsoft. This means that Microsoft is responsible for managing all aspects of the disk, including provisioning, backups, and security.</w:t>
      </w:r>
    </w:p>
    <w:p w14:paraId="6C0B1569"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br/>
        <w:t xml:space="preserve">There are </w:t>
      </w:r>
      <w:proofErr w:type="gramStart"/>
      <w:r w:rsidRPr="00E315F0">
        <w:rPr>
          <w:rFonts w:asciiTheme="minorHAnsi" w:hAnsiTheme="minorHAnsi" w:cstheme="minorHAnsi"/>
          <w:color w:val="000000"/>
          <w:sz w:val="22"/>
          <w:szCs w:val="22"/>
        </w:rPr>
        <w:t>a number of</w:t>
      </w:r>
      <w:proofErr w:type="gramEnd"/>
      <w:r w:rsidRPr="00E315F0">
        <w:rPr>
          <w:rFonts w:asciiTheme="minorHAnsi" w:hAnsiTheme="minorHAnsi" w:cstheme="minorHAnsi"/>
          <w:color w:val="000000"/>
          <w:sz w:val="22"/>
          <w:szCs w:val="22"/>
        </w:rPr>
        <w:t xml:space="preserve"> reasons why Microsoft is deprecating unmanaged disks. First, unmanaged disks are not as secure as managed disks. Managed disks are encrypted by default, while unmanaged disks are not. Additionally, managed disks are backed up by Microsoft, while unmanaged disks are not.</w:t>
      </w:r>
      <w:r w:rsidRPr="00E315F0">
        <w:rPr>
          <w:rFonts w:asciiTheme="minorHAnsi" w:hAnsiTheme="minorHAnsi" w:cstheme="minorHAnsi"/>
          <w:color w:val="353535"/>
          <w:sz w:val="22"/>
          <w:szCs w:val="22"/>
        </w:rPr>
        <w:br/>
      </w:r>
      <w:r w:rsidRPr="00E315F0">
        <w:rPr>
          <w:rFonts w:asciiTheme="minorHAnsi" w:hAnsiTheme="minorHAnsi" w:cstheme="minorHAnsi"/>
          <w:color w:val="000000"/>
          <w:sz w:val="22"/>
          <w:szCs w:val="22"/>
        </w:rPr>
        <w:t>Second, unmanaged disks are more difficult to manage than managed disks. Customers are responsible for managing all aspects of the disk, including provisioning, backups, and security. This can be a time-consuming and error-prone process.</w:t>
      </w:r>
    </w:p>
    <w:p w14:paraId="00414752"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br/>
        <w:t xml:space="preserve">Third, unmanaged disks are not as scalable as managed disks. Managed disks can be scaled up or down </w:t>
      </w:r>
      <w:r w:rsidRPr="00E315F0">
        <w:rPr>
          <w:rFonts w:asciiTheme="minorHAnsi" w:hAnsiTheme="minorHAnsi" w:cstheme="minorHAnsi"/>
          <w:color w:val="000000"/>
          <w:sz w:val="22"/>
          <w:szCs w:val="22"/>
        </w:rPr>
        <w:lastRenderedPageBreak/>
        <w:t>as needed, while unmanaged disks cannot. This can be a problem for customers who need to scale their storage capacity quickly.</w:t>
      </w:r>
    </w:p>
    <w:p w14:paraId="6359D719"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br/>
        <w:t xml:space="preserve">Customers who are currently using unmanaged disks should start planning to migrate to managed disks. The migration process is relatively straightforward, and Microsoft provides </w:t>
      </w:r>
      <w:proofErr w:type="gramStart"/>
      <w:r w:rsidRPr="00E315F0">
        <w:rPr>
          <w:rFonts w:asciiTheme="minorHAnsi" w:hAnsiTheme="minorHAnsi" w:cstheme="minorHAnsi"/>
          <w:color w:val="000000"/>
          <w:sz w:val="22"/>
          <w:szCs w:val="22"/>
        </w:rPr>
        <w:t>a number of</w:t>
      </w:r>
      <w:proofErr w:type="gramEnd"/>
      <w:r w:rsidRPr="00E315F0">
        <w:rPr>
          <w:rFonts w:asciiTheme="minorHAnsi" w:hAnsiTheme="minorHAnsi" w:cstheme="minorHAnsi"/>
          <w:color w:val="000000"/>
          <w:sz w:val="22"/>
          <w:szCs w:val="22"/>
        </w:rPr>
        <w:t xml:space="preserve"> resources to help customers with </w:t>
      </w:r>
      <w:proofErr w:type="gramStart"/>
      <w:r w:rsidRPr="00E315F0">
        <w:rPr>
          <w:rFonts w:asciiTheme="minorHAnsi" w:hAnsiTheme="minorHAnsi" w:cstheme="minorHAnsi"/>
          <w:color w:val="000000"/>
          <w:sz w:val="22"/>
          <w:szCs w:val="22"/>
        </w:rPr>
        <w:t>the migration</w:t>
      </w:r>
      <w:proofErr w:type="gramEnd"/>
    </w:p>
    <w:p w14:paraId="089DD0C6" w14:textId="38683448" w:rsidR="006E0B02" w:rsidRDefault="006E0B02" w:rsidP="006E0B02">
      <w:pPr>
        <w:shd w:val="clear" w:color="auto" w:fill="FFFFFF"/>
        <w:jc w:val="center"/>
        <w:rPr>
          <w:rFonts w:ascii="Raleway" w:hAnsi="Raleway" w:cs="Times New Roman"/>
          <w:color w:val="353535"/>
          <w:sz w:val="21"/>
          <w:szCs w:val="21"/>
        </w:rPr>
      </w:pPr>
    </w:p>
    <w:p w14:paraId="295EF301" w14:textId="77777777" w:rsidR="006E0B02" w:rsidRPr="00E315F0" w:rsidRDefault="006E0B02" w:rsidP="00E315F0">
      <w:pPr>
        <w:pStyle w:val="Heading3"/>
        <w:shd w:val="clear" w:color="auto" w:fill="FFFFFF"/>
        <w:spacing w:before="0"/>
        <w:jc w:val="center"/>
        <w:rPr>
          <w:rFonts w:asciiTheme="minorHAnsi" w:hAnsiTheme="minorHAnsi" w:cstheme="minorHAnsi"/>
          <w:b/>
          <w:bCs/>
          <w:color w:val="000000"/>
          <w:sz w:val="22"/>
          <w:szCs w:val="22"/>
        </w:rPr>
      </w:pPr>
      <w:r w:rsidRPr="00E315F0">
        <w:rPr>
          <w:rFonts w:asciiTheme="minorHAnsi" w:hAnsiTheme="minorHAnsi" w:cstheme="minorHAnsi"/>
          <w:b/>
          <w:bCs/>
          <w:color w:val="000000"/>
          <w:sz w:val="22"/>
          <w:szCs w:val="22"/>
        </w:rPr>
        <w:t>When will Microsoft deprecate Azure Unmanaged Disks?</w:t>
      </w:r>
    </w:p>
    <w:p w14:paraId="3A9D343F"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t>Microsoft will deprecate Azure Unmanaged Disks on </w:t>
      </w:r>
      <w:r w:rsidRPr="00E315F0">
        <w:rPr>
          <w:rStyle w:val="Strong"/>
          <w:rFonts w:asciiTheme="minorHAnsi" w:hAnsiTheme="minorHAnsi" w:cstheme="minorHAnsi"/>
          <w:color w:val="000000"/>
          <w:sz w:val="22"/>
          <w:szCs w:val="22"/>
        </w:rPr>
        <w:t>September 30, 2025</w:t>
      </w:r>
      <w:r w:rsidRPr="00E315F0">
        <w:rPr>
          <w:rFonts w:asciiTheme="minorHAnsi" w:hAnsiTheme="minorHAnsi" w:cstheme="minorHAnsi"/>
          <w:color w:val="000000"/>
          <w:sz w:val="22"/>
          <w:szCs w:val="22"/>
        </w:rPr>
        <w:t>. This means that after that date, you will no longer be able to create new unmanaged disks or use them in your Azure Virtual Machines. You will need to migrate your data from unmanaged disks to managed disks before the deprecation date.</w:t>
      </w:r>
    </w:p>
    <w:p w14:paraId="3BEA2848"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hyperlink r:id="rId153" w:history="1">
        <w:r w:rsidRPr="00E315F0">
          <w:rPr>
            <w:rStyle w:val="Hyperlink"/>
            <w:rFonts w:asciiTheme="minorHAnsi" w:hAnsiTheme="minorHAnsi" w:cstheme="minorHAnsi"/>
            <w:color w:val="ED564B"/>
            <w:sz w:val="22"/>
            <w:szCs w:val="22"/>
          </w:rPr>
          <w:t>Managed disks</w:t>
        </w:r>
      </w:hyperlink>
      <w:r w:rsidRPr="00E315F0">
        <w:rPr>
          <w:rFonts w:asciiTheme="minorHAnsi" w:hAnsiTheme="minorHAnsi" w:cstheme="minorHAnsi"/>
          <w:color w:val="000000"/>
          <w:sz w:val="22"/>
          <w:szCs w:val="22"/>
        </w:rPr>
        <w:t> are a newer, more efficient option that offers the same functionality as unmanaged disks, plus additional benefits. For example, managed disks are automatically backed up, so you don’t have to worry about losing your data if your VM fails. Managed disks also support Azure Disk Encryption, which helps to protect your data from unauthorized access.</w:t>
      </w:r>
    </w:p>
    <w:p w14:paraId="2118325E"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t>To migrate your data from unmanaged disks to managed disks, you can use the Azure Disk Migration Service. This service makes it easy to move your data from unmanaged disks to managed disks with minimal downtime.</w:t>
      </w:r>
    </w:p>
    <w:p w14:paraId="3850FC51"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t>If you are using Azure Unmanaged Disks, you should start planning your migration to managed disks now. You can find more information about the deprecation of Azure Unmanaged Disks and how to migrate to managed disks in the Azure documentation.</w:t>
      </w:r>
    </w:p>
    <w:p w14:paraId="15EC83CC"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t>Here are some additional details about the deprecation of Azure Unmanaged Disks:</w:t>
      </w:r>
    </w:p>
    <w:p w14:paraId="2D88F0D1" w14:textId="77777777" w:rsidR="006E0B02" w:rsidRPr="00E315F0" w:rsidRDefault="006E0B02" w:rsidP="003C5DD3">
      <w:pPr>
        <w:numPr>
          <w:ilvl w:val="0"/>
          <w:numId w:val="57"/>
        </w:numPr>
        <w:shd w:val="clear" w:color="auto" w:fill="FFFFFF"/>
        <w:spacing w:after="0" w:line="315" w:lineRule="atLeast"/>
        <w:rPr>
          <w:rFonts w:cstheme="minorHAnsi"/>
          <w:color w:val="353535"/>
        </w:rPr>
      </w:pPr>
      <w:r w:rsidRPr="00E315F0">
        <w:rPr>
          <w:rFonts w:cstheme="minorHAnsi"/>
          <w:color w:val="000000"/>
        </w:rPr>
        <w:t>The deprecation of Azure Unmanaged Disks is part of Microsoft’s ongoing commitment to provide customers with the best possible experience. </w:t>
      </w:r>
    </w:p>
    <w:p w14:paraId="798B553E" w14:textId="77777777" w:rsidR="006E0B02" w:rsidRPr="00E315F0" w:rsidRDefault="006E0B02" w:rsidP="003C5DD3">
      <w:pPr>
        <w:numPr>
          <w:ilvl w:val="0"/>
          <w:numId w:val="58"/>
        </w:numPr>
        <w:shd w:val="clear" w:color="auto" w:fill="FFFFFF"/>
        <w:spacing w:after="0" w:line="315" w:lineRule="atLeast"/>
        <w:rPr>
          <w:rFonts w:cstheme="minorHAnsi"/>
          <w:color w:val="353535"/>
        </w:rPr>
      </w:pPr>
      <w:r w:rsidRPr="00E315F0">
        <w:rPr>
          <w:rFonts w:cstheme="minorHAnsi"/>
          <w:color w:val="000000"/>
        </w:rPr>
        <w:t xml:space="preserve">Managed disks offer </w:t>
      </w:r>
      <w:proofErr w:type="gramStart"/>
      <w:r w:rsidRPr="00E315F0">
        <w:rPr>
          <w:rFonts w:cstheme="minorHAnsi"/>
          <w:color w:val="000000"/>
        </w:rPr>
        <w:t>a number of</w:t>
      </w:r>
      <w:proofErr w:type="gramEnd"/>
      <w:r w:rsidRPr="00E315F0">
        <w:rPr>
          <w:rFonts w:cstheme="minorHAnsi"/>
          <w:color w:val="000000"/>
        </w:rPr>
        <w:t xml:space="preserve"> advantages over unmanaged disks, including increased reliability, security, and manageability.</w:t>
      </w:r>
    </w:p>
    <w:p w14:paraId="71522B20" w14:textId="77777777" w:rsidR="006E0B02" w:rsidRPr="00E315F0" w:rsidRDefault="006E0B02" w:rsidP="003C5DD3">
      <w:pPr>
        <w:numPr>
          <w:ilvl w:val="0"/>
          <w:numId w:val="59"/>
        </w:numPr>
        <w:shd w:val="clear" w:color="auto" w:fill="FFFFFF"/>
        <w:spacing w:after="0" w:line="315" w:lineRule="atLeast"/>
        <w:rPr>
          <w:rFonts w:cstheme="minorHAnsi"/>
          <w:color w:val="353535"/>
        </w:rPr>
      </w:pPr>
      <w:r w:rsidRPr="00E315F0">
        <w:rPr>
          <w:rFonts w:cstheme="minorHAnsi"/>
          <w:color w:val="000000"/>
        </w:rPr>
        <w:t>Microsoft will provide customers with ample notice of the deprecation of Azure Unmanaged Disks. Customers will have at least 18 months to migrate their data from unmanaged disks to managed disks.</w:t>
      </w:r>
    </w:p>
    <w:p w14:paraId="784D5159" w14:textId="77777777" w:rsidR="006E0B02" w:rsidRPr="00E315F0" w:rsidRDefault="006E0B02" w:rsidP="003C5DD3">
      <w:pPr>
        <w:numPr>
          <w:ilvl w:val="0"/>
          <w:numId w:val="60"/>
        </w:numPr>
        <w:shd w:val="clear" w:color="auto" w:fill="FFFFFF"/>
        <w:spacing w:after="0" w:line="315" w:lineRule="atLeast"/>
        <w:rPr>
          <w:rFonts w:cstheme="minorHAnsi"/>
          <w:color w:val="353535"/>
        </w:rPr>
      </w:pPr>
      <w:r w:rsidRPr="00E315F0">
        <w:rPr>
          <w:rFonts w:cstheme="minorHAnsi"/>
          <w:color w:val="000000"/>
        </w:rPr>
        <w:t>Microsoft will provide customers with tools and resources to help them migrate their data from unmanaged disks to managed disks.</w:t>
      </w:r>
    </w:p>
    <w:p w14:paraId="4936C4BC" w14:textId="77777777" w:rsidR="006E0B02" w:rsidRPr="00E315F0" w:rsidRDefault="006E0B02" w:rsidP="003C5DD3">
      <w:pPr>
        <w:numPr>
          <w:ilvl w:val="0"/>
          <w:numId w:val="61"/>
        </w:numPr>
        <w:shd w:val="clear" w:color="auto" w:fill="FFFFFF"/>
        <w:spacing w:after="0" w:line="315" w:lineRule="atLeast"/>
        <w:rPr>
          <w:rFonts w:cstheme="minorHAnsi"/>
          <w:color w:val="353535"/>
        </w:rPr>
      </w:pPr>
      <w:r w:rsidRPr="00E315F0">
        <w:rPr>
          <w:rFonts w:cstheme="minorHAnsi"/>
          <w:color w:val="000000"/>
        </w:rPr>
        <w:t>Microsoft will provide customers with support during the migration process.</w:t>
      </w:r>
    </w:p>
    <w:p w14:paraId="1ED1E683" w14:textId="77777777" w:rsidR="00E315F0" w:rsidRDefault="00E315F0" w:rsidP="00E315F0">
      <w:pPr>
        <w:pStyle w:val="Heading4"/>
        <w:shd w:val="clear" w:color="auto" w:fill="FFFFFF"/>
        <w:spacing w:before="0"/>
        <w:jc w:val="center"/>
        <w:rPr>
          <w:rFonts w:asciiTheme="minorHAnsi" w:hAnsiTheme="minorHAnsi" w:cstheme="minorHAnsi"/>
          <w:b/>
          <w:bCs/>
          <w:color w:val="auto"/>
        </w:rPr>
      </w:pPr>
    </w:p>
    <w:p w14:paraId="55262E72" w14:textId="6D84E855" w:rsidR="006E0B02" w:rsidRPr="00E315F0" w:rsidRDefault="006E0B02" w:rsidP="00E315F0">
      <w:pPr>
        <w:pStyle w:val="Heading4"/>
        <w:shd w:val="clear" w:color="auto" w:fill="FFFFFF"/>
        <w:spacing w:before="0"/>
        <w:jc w:val="center"/>
        <w:rPr>
          <w:rFonts w:asciiTheme="minorHAnsi" w:hAnsiTheme="minorHAnsi" w:cstheme="minorHAnsi"/>
          <w:b/>
          <w:bCs/>
          <w:color w:val="auto"/>
        </w:rPr>
      </w:pPr>
      <w:r w:rsidRPr="00E315F0">
        <w:rPr>
          <w:rFonts w:asciiTheme="minorHAnsi" w:hAnsiTheme="minorHAnsi" w:cstheme="minorHAnsi"/>
          <w:b/>
          <w:bCs/>
          <w:color w:val="auto"/>
        </w:rPr>
        <w:t>What are the key factors that customers should consider when making decisions about Azure Unmanaged Disks?</w:t>
      </w:r>
    </w:p>
    <w:p w14:paraId="34D0B690"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t xml:space="preserve">There are </w:t>
      </w:r>
      <w:proofErr w:type="gramStart"/>
      <w:r w:rsidRPr="00E315F0">
        <w:rPr>
          <w:rFonts w:asciiTheme="minorHAnsi" w:hAnsiTheme="minorHAnsi" w:cstheme="minorHAnsi"/>
          <w:color w:val="000000"/>
          <w:sz w:val="22"/>
          <w:szCs w:val="22"/>
        </w:rPr>
        <w:t>a number of</w:t>
      </w:r>
      <w:proofErr w:type="gramEnd"/>
      <w:r w:rsidRPr="00E315F0">
        <w:rPr>
          <w:rFonts w:asciiTheme="minorHAnsi" w:hAnsiTheme="minorHAnsi" w:cstheme="minorHAnsi"/>
          <w:color w:val="000000"/>
          <w:sz w:val="22"/>
          <w:szCs w:val="22"/>
        </w:rPr>
        <w:t xml:space="preserve"> key factors that customers should consider when making decisions about Azure Unmanaged Disks. These factors include:</w:t>
      </w:r>
    </w:p>
    <w:p w14:paraId="45F88269" w14:textId="77777777" w:rsidR="006E0B02" w:rsidRPr="00E315F0" w:rsidRDefault="006E0B02" w:rsidP="00E315F0">
      <w:pPr>
        <w:pStyle w:val="Heading5"/>
        <w:shd w:val="clear" w:color="auto" w:fill="FFFFFF"/>
        <w:spacing w:before="0"/>
        <w:rPr>
          <w:rFonts w:asciiTheme="minorHAnsi" w:hAnsiTheme="minorHAnsi" w:cstheme="minorHAnsi"/>
          <w:color w:val="353535"/>
        </w:rPr>
      </w:pPr>
      <w:r w:rsidRPr="00E315F0">
        <w:rPr>
          <w:rFonts w:asciiTheme="minorHAnsi" w:hAnsiTheme="minorHAnsi" w:cstheme="minorHAnsi"/>
          <w:b/>
          <w:bCs/>
          <w:color w:val="000000"/>
        </w:rPr>
        <w:t>Security:</w:t>
      </w:r>
    </w:p>
    <w:p w14:paraId="69AFD6A6"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hyperlink r:id="rId154" w:history="1">
        <w:r w:rsidRPr="00E315F0">
          <w:rPr>
            <w:rStyle w:val="Hyperlink"/>
            <w:rFonts w:asciiTheme="minorHAnsi" w:hAnsiTheme="minorHAnsi" w:cstheme="minorHAnsi"/>
            <w:color w:val="ED564B"/>
            <w:sz w:val="22"/>
            <w:szCs w:val="22"/>
          </w:rPr>
          <w:t>Managed disks</w:t>
        </w:r>
      </w:hyperlink>
      <w:r w:rsidRPr="00E315F0">
        <w:rPr>
          <w:rFonts w:asciiTheme="minorHAnsi" w:hAnsiTheme="minorHAnsi" w:cstheme="minorHAnsi"/>
          <w:color w:val="000000"/>
          <w:sz w:val="22"/>
          <w:szCs w:val="22"/>
        </w:rPr>
        <w:t> are encrypted by default, while unmanaged disks are not. Additionally, managed disks are backed up by Microsoft, while unmanaged disks are not.</w:t>
      </w:r>
    </w:p>
    <w:p w14:paraId="19CA9CB6" w14:textId="77777777" w:rsidR="006E0B02" w:rsidRPr="00E315F0" w:rsidRDefault="006E0B02" w:rsidP="00E315F0">
      <w:pPr>
        <w:pStyle w:val="Heading5"/>
        <w:shd w:val="clear" w:color="auto" w:fill="FFFFFF"/>
        <w:spacing w:before="0"/>
        <w:rPr>
          <w:rFonts w:asciiTheme="minorHAnsi" w:hAnsiTheme="minorHAnsi" w:cstheme="minorHAnsi"/>
          <w:color w:val="353535"/>
        </w:rPr>
      </w:pPr>
      <w:r w:rsidRPr="00E315F0">
        <w:rPr>
          <w:rFonts w:asciiTheme="minorHAnsi" w:hAnsiTheme="minorHAnsi" w:cstheme="minorHAnsi"/>
          <w:b/>
          <w:bCs/>
          <w:color w:val="000000"/>
        </w:rPr>
        <w:t>Manageability:</w:t>
      </w:r>
    </w:p>
    <w:p w14:paraId="0CEAB601"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t>Managed disks are easier to manage than unmanaged disks. Customers are responsible for managing all aspects of the disk, including provisioning, backups, and security for unmanaged disks.</w:t>
      </w:r>
    </w:p>
    <w:p w14:paraId="23550D92" w14:textId="77777777" w:rsidR="006E0B02" w:rsidRPr="00E315F0" w:rsidRDefault="006E0B02" w:rsidP="00E315F0">
      <w:pPr>
        <w:pStyle w:val="Heading5"/>
        <w:shd w:val="clear" w:color="auto" w:fill="FFFFFF"/>
        <w:spacing w:before="0"/>
        <w:rPr>
          <w:rFonts w:asciiTheme="minorHAnsi" w:hAnsiTheme="minorHAnsi" w:cstheme="minorHAnsi"/>
          <w:color w:val="353535"/>
        </w:rPr>
      </w:pPr>
      <w:r w:rsidRPr="00E315F0">
        <w:rPr>
          <w:rFonts w:asciiTheme="minorHAnsi" w:hAnsiTheme="minorHAnsi" w:cstheme="minorHAnsi"/>
          <w:b/>
          <w:bCs/>
          <w:color w:val="000000"/>
        </w:rPr>
        <w:lastRenderedPageBreak/>
        <w:t>Scalability:</w:t>
      </w:r>
    </w:p>
    <w:p w14:paraId="10F65F47"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t>Managed disks can be scaled up or down as needed, while unmanaged disks cannot.</w:t>
      </w:r>
    </w:p>
    <w:p w14:paraId="56B1D3F9" w14:textId="77777777" w:rsidR="006E0B02" w:rsidRPr="003461EF" w:rsidRDefault="006E0B02" w:rsidP="00E315F0">
      <w:pPr>
        <w:pStyle w:val="Heading4"/>
        <w:shd w:val="clear" w:color="auto" w:fill="FFFFFF"/>
        <w:spacing w:before="0"/>
        <w:jc w:val="center"/>
        <w:rPr>
          <w:rFonts w:asciiTheme="minorHAnsi" w:hAnsiTheme="minorHAnsi" w:cstheme="minorHAnsi"/>
          <w:b/>
          <w:bCs/>
          <w:color w:val="000000"/>
        </w:rPr>
      </w:pPr>
      <w:r w:rsidRPr="003461EF">
        <w:rPr>
          <w:rFonts w:asciiTheme="minorHAnsi" w:hAnsiTheme="minorHAnsi" w:cstheme="minorHAnsi"/>
          <w:b/>
          <w:bCs/>
          <w:color w:val="000000"/>
        </w:rPr>
        <w:t>What are the tradeoffs involved in balancing different factors?</w:t>
      </w:r>
    </w:p>
    <w:p w14:paraId="7F1DE599"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t xml:space="preserve">There are </w:t>
      </w:r>
      <w:proofErr w:type="gramStart"/>
      <w:r w:rsidRPr="00E315F0">
        <w:rPr>
          <w:rFonts w:asciiTheme="minorHAnsi" w:hAnsiTheme="minorHAnsi" w:cstheme="minorHAnsi"/>
          <w:color w:val="000000"/>
          <w:sz w:val="22"/>
          <w:szCs w:val="22"/>
        </w:rPr>
        <w:t>a number of</w:t>
      </w:r>
      <w:proofErr w:type="gramEnd"/>
      <w:r w:rsidRPr="00E315F0">
        <w:rPr>
          <w:rFonts w:asciiTheme="minorHAnsi" w:hAnsiTheme="minorHAnsi" w:cstheme="minorHAnsi"/>
          <w:color w:val="000000"/>
          <w:sz w:val="22"/>
          <w:szCs w:val="22"/>
        </w:rPr>
        <w:t xml:space="preserve"> tradeoffs involved in balancing different factors when making decisions about Azure Unmanaged Disks. For example, customers may need to decide between security and manageability. Managed disks are more secure than unmanaged disks, but they are also more difficult to manage. Customers may also need to decide between scalability and cost. Managed disks are more scalable than unmanaged disks, but they also cost more.</w:t>
      </w:r>
    </w:p>
    <w:p w14:paraId="38FE1F3C" w14:textId="77777777" w:rsidR="006E0B02" w:rsidRPr="003461EF" w:rsidRDefault="006E0B02" w:rsidP="00E315F0">
      <w:pPr>
        <w:pStyle w:val="Heading4"/>
        <w:shd w:val="clear" w:color="auto" w:fill="FFFFFF"/>
        <w:spacing w:before="0"/>
        <w:jc w:val="center"/>
        <w:rPr>
          <w:rFonts w:asciiTheme="minorHAnsi" w:hAnsiTheme="minorHAnsi" w:cstheme="minorHAnsi"/>
          <w:b/>
          <w:bCs/>
          <w:color w:val="000000"/>
        </w:rPr>
      </w:pPr>
      <w:r w:rsidRPr="003461EF">
        <w:rPr>
          <w:rFonts w:asciiTheme="minorHAnsi" w:hAnsiTheme="minorHAnsi" w:cstheme="minorHAnsi"/>
          <w:b/>
          <w:bCs/>
          <w:color w:val="000000"/>
        </w:rPr>
        <w:t>What are the challenges associated with different approaches?</w:t>
      </w:r>
    </w:p>
    <w:p w14:paraId="080115FE" w14:textId="77777777" w:rsidR="006E0B02" w:rsidRPr="00E315F0" w:rsidRDefault="006E0B02" w:rsidP="00E315F0">
      <w:pPr>
        <w:pStyle w:val="NormalWeb"/>
        <w:shd w:val="clear" w:color="auto" w:fill="FFFFFF"/>
        <w:spacing w:before="0" w:beforeAutospacing="0" w:after="0" w:afterAutospacing="0"/>
        <w:rPr>
          <w:rFonts w:asciiTheme="minorHAnsi" w:hAnsiTheme="minorHAnsi" w:cstheme="minorHAnsi"/>
          <w:color w:val="353535"/>
          <w:sz w:val="22"/>
          <w:szCs w:val="22"/>
        </w:rPr>
      </w:pPr>
      <w:r w:rsidRPr="00E315F0">
        <w:rPr>
          <w:rFonts w:asciiTheme="minorHAnsi" w:hAnsiTheme="minorHAnsi" w:cstheme="minorHAnsi"/>
          <w:color w:val="000000"/>
          <w:sz w:val="22"/>
          <w:szCs w:val="22"/>
        </w:rPr>
        <w:t xml:space="preserve">There are </w:t>
      </w:r>
      <w:proofErr w:type="gramStart"/>
      <w:r w:rsidRPr="00E315F0">
        <w:rPr>
          <w:rFonts w:asciiTheme="minorHAnsi" w:hAnsiTheme="minorHAnsi" w:cstheme="minorHAnsi"/>
          <w:color w:val="000000"/>
          <w:sz w:val="22"/>
          <w:szCs w:val="22"/>
        </w:rPr>
        <w:t>a number of</w:t>
      </w:r>
      <w:proofErr w:type="gramEnd"/>
      <w:r w:rsidRPr="00E315F0">
        <w:rPr>
          <w:rFonts w:asciiTheme="minorHAnsi" w:hAnsiTheme="minorHAnsi" w:cstheme="minorHAnsi"/>
          <w:color w:val="000000"/>
          <w:sz w:val="22"/>
          <w:szCs w:val="22"/>
        </w:rPr>
        <w:t xml:space="preserve"> challenges associated with different approaches to Azure Unmanaged Disks. For example, one challenge is that customers are responsible for managing all aspects of the disk, including provisioning, backups, and security. This can be a time-consuming and error-prone process. Another challenge is that unmanaged disks are not as scalable as managed disks. This can be a problem for customers who need to scale their storage capacity quickly.</w:t>
      </w:r>
    </w:p>
    <w:p w14:paraId="2CB578E8" w14:textId="0A8ECC39" w:rsidR="006E0B02" w:rsidRDefault="006E0B02" w:rsidP="006E0B02">
      <w:pPr>
        <w:shd w:val="clear" w:color="auto" w:fill="FFFFFF"/>
        <w:jc w:val="center"/>
        <w:rPr>
          <w:rFonts w:ascii="Raleway" w:hAnsi="Raleway" w:cs="Times New Roman"/>
          <w:color w:val="353535"/>
          <w:sz w:val="21"/>
          <w:szCs w:val="21"/>
        </w:rPr>
      </w:pPr>
    </w:p>
    <w:p w14:paraId="48EC28A2" w14:textId="77777777" w:rsidR="006E0B02" w:rsidRPr="003461EF" w:rsidRDefault="006E0B02" w:rsidP="003461EF">
      <w:pPr>
        <w:pStyle w:val="Heading4"/>
        <w:shd w:val="clear" w:color="auto" w:fill="FFFFFF"/>
        <w:spacing w:before="0"/>
        <w:jc w:val="center"/>
        <w:rPr>
          <w:rFonts w:asciiTheme="minorHAnsi" w:hAnsiTheme="minorHAnsi" w:cstheme="minorHAnsi"/>
          <w:b/>
          <w:bCs/>
          <w:color w:val="000000"/>
        </w:rPr>
      </w:pPr>
      <w:r w:rsidRPr="003461EF">
        <w:rPr>
          <w:rFonts w:asciiTheme="minorHAnsi" w:hAnsiTheme="minorHAnsi" w:cstheme="minorHAnsi"/>
          <w:b/>
          <w:bCs/>
          <w:color w:val="000000"/>
        </w:rPr>
        <w:t>Why is it important to consider the impact of Azure Unmanaged Disks when making decisions?</w:t>
      </w:r>
    </w:p>
    <w:p w14:paraId="26DFAC37" w14:textId="77777777" w:rsidR="006E0B02" w:rsidRPr="003461EF" w:rsidRDefault="006E0B02" w:rsidP="006E0B02">
      <w:pPr>
        <w:pStyle w:val="NormalWeb"/>
        <w:shd w:val="clear" w:color="auto" w:fill="FFFFFF"/>
        <w:spacing w:before="0" w:beforeAutospacing="0" w:after="450" w:afterAutospacing="0"/>
        <w:rPr>
          <w:rFonts w:asciiTheme="minorHAnsi" w:hAnsiTheme="minorHAnsi" w:cstheme="minorHAnsi"/>
          <w:color w:val="353535"/>
          <w:sz w:val="22"/>
          <w:szCs w:val="22"/>
        </w:rPr>
      </w:pPr>
      <w:r w:rsidRPr="003461EF">
        <w:rPr>
          <w:rFonts w:asciiTheme="minorHAnsi" w:hAnsiTheme="minorHAnsi" w:cstheme="minorHAnsi"/>
          <w:color w:val="000000"/>
          <w:sz w:val="22"/>
          <w:szCs w:val="22"/>
        </w:rPr>
        <w:t xml:space="preserve">It is important to consider the impact of Azure Unmanaged Disks when making decisions because they can have a significant impact on the cost, security, and manageability of your Azure infrastructure. By understanding the tradeoffs involved in different approaches, you can make informed decisions about </w:t>
      </w:r>
      <w:proofErr w:type="gramStart"/>
      <w:r w:rsidRPr="003461EF">
        <w:rPr>
          <w:rFonts w:asciiTheme="minorHAnsi" w:hAnsiTheme="minorHAnsi" w:cstheme="minorHAnsi"/>
          <w:color w:val="000000"/>
          <w:sz w:val="22"/>
          <w:szCs w:val="22"/>
        </w:rPr>
        <w:t>whether or not</w:t>
      </w:r>
      <w:proofErr w:type="gramEnd"/>
      <w:r w:rsidRPr="003461EF">
        <w:rPr>
          <w:rFonts w:asciiTheme="minorHAnsi" w:hAnsiTheme="minorHAnsi" w:cstheme="minorHAnsi"/>
          <w:color w:val="000000"/>
          <w:sz w:val="22"/>
          <w:szCs w:val="22"/>
        </w:rPr>
        <w:t xml:space="preserve"> to use Azure Unmanaged Disks.</w:t>
      </w:r>
    </w:p>
    <w:p w14:paraId="6DDE79E4" w14:textId="409A5C9D" w:rsidR="006E0B02" w:rsidRDefault="006E0B02" w:rsidP="006E0B02">
      <w:pPr>
        <w:shd w:val="clear" w:color="auto" w:fill="FFFFFF"/>
        <w:jc w:val="center"/>
        <w:rPr>
          <w:rFonts w:ascii="Raleway" w:hAnsi="Raleway" w:cs="Times New Roman"/>
          <w:color w:val="353535"/>
          <w:sz w:val="21"/>
          <w:szCs w:val="21"/>
        </w:rPr>
      </w:pPr>
      <w:r>
        <w:rPr>
          <w:rFonts w:ascii="Raleway" w:hAnsi="Raleway"/>
          <w:noProof/>
          <w:color w:val="ED564B"/>
        </w:rPr>
        <w:drawing>
          <wp:inline distT="0" distB="0" distL="0" distR="0" wp14:anchorId="4F9268BF" wp14:editId="67D3BA2E">
            <wp:extent cx="2857500" cy="1981200"/>
            <wp:effectExtent l="0" t="0" r="0" b="0"/>
            <wp:docPr id="1730247146" name="Picture 51" descr="Cloud Storage Manager Charts Tab">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loud Storage Manager Charts Tab">
                      <a:hlinkClick r:id="rId155"/>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857500" cy="1981200"/>
                    </a:xfrm>
                    <a:prstGeom prst="rect">
                      <a:avLst/>
                    </a:prstGeom>
                    <a:noFill/>
                    <a:ln>
                      <a:noFill/>
                    </a:ln>
                  </pic:spPr>
                </pic:pic>
              </a:graphicData>
            </a:graphic>
          </wp:inline>
        </w:drawing>
      </w:r>
    </w:p>
    <w:p w14:paraId="0AF71DB6" w14:textId="77777777" w:rsidR="006E0B02" w:rsidRPr="003461EF" w:rsidRDefault="006E0B02" w:rsidP="006E0B0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461EF">
        <w:rPr>
          <w:rFonts w:asciiTheme="minorHAnsi" w:hAnsiTheme="minorHAnsi" w:cstheme="minorHAnsi"/>
          <w:color w:val="000000"/>
          <w:sz w:val="22"/>
          <w:szCs w:val="22"/>
        </w:rPr>
        <w:t>How can Cloud Storage Manager help customers save money on their Azure Storage?</w:t>
      </w:r>
    </w:p>
    <w:p w14:paraId="453B8896" w14:textId="77777777" w:rsidR="006E0B02" w:rsidRPr="003461EF" w:rsidRDefault="006E0B02" w:rsidP="003461EF">
      <w:pPr>
        <w:pStyle w:val="NormalWeb"/>
        <w:shd w:val="clear" w:color="auto" w:fill="FFFFFF"/>
        <w:spacing w:before="0" w:beforeAutospacing="0" w:after="0" w:afterAutospacing="0"/>
        <w:rPr>
          <w:rFonts w:asciiTheme="minorHAnsi" w:hAnsiTheme="minorHAnsi" w:cstheme="minorHAnsi"/>
          <w:color w:val="353535"/>
          <w:sz w:val="22"/>
          <w:szCs w:val="22"/>
        </w:rPr>
      </w:pPr>
      <w:hyperlink r:id="rId157" w:history="1">
        <w:r w:rsidRPr="003461EF">
          <w:rPr>
            <w:rStyle w:val="Hyperlink"/>
            <w:rFonts w:asciiTheme="minorHAnsi" w:hAnsiTheme="minorHAnsi" w:cstheme="minorHAnsi"/>
            <w:color w:val="ED564B"/>
            <w:sz w:val="22"/>
            <w:szCs w:val="22"/>
          </w:rPr>
          <w:t>Cloud Storage Manager</w:t>
        </w:r>
      </w:hyperlink>
      <w:r w:rsidRPr="003461EF">
        <w:rPr>
          <w:rFonts w:asciiTheme="minorHAnsi" w:hAnsiTheme="minorHAnsi" w:cstheme="minorHAnsi"/>
          <w:color w:val="000000"/>
          <w:sz w:val="22"/>
          <w:szCs w:val="22"/>
        </w:rPr>
        <w:t> is a software solution that provides insights into your Azure blob and file storage consumption. It also provides reports on storage usage and growth trends.</w:t>
      </w:r>
    </w:p>
    <w:p w14:paraId="17F3C88C" w14:textId="77777777" w:rsidR="006E0B02" w:rsidRPr="003461EF" w:rsidRDefault="006E0B02" w:rsidP="003461EF">
      <w:pPr>
        <w:pStyle w:val="NormalWeb"/>
        <w:shd w:val="clear" w:color="auto" w:fill="FFFFFF"/>
        <w:spacing w:before="0" w:beforeAutospacing="0" w:after="0" w:afterAutospacing="0"/>
        <w:rPr>
          <w:rFonts w:asciiTheme="minorHAnsi" w:hAnsiTheme="minorHAnsi" w:cstheme="minorHAnsi"/>
          <w:color w:val="353535"/>
          <w:sz w:val="22"/>
          <w:szCs w:val="22"/>
        </w:rPr>
      </w:pPr>
      <w:r w:rsidRPr="003461EF">
        <w:rPr>
          <w:rFonts w:asciiTheme="minorHAnsi" w:hAnsiTheme="minorHAnsi" w:cstheme="minorHAnsi"/>
          <w:color w:val="000000"/>
          <w:sz w:val="22"/>
          <w:szCs w:val="22"/>
        </w:rPr>
        <w:t>This information can help you identify opportunities to save money on your Azure Storage costs.</w:t>
      </w:r>
      <w:r w:rsidRPr="003461EF">
        <w:rPr>
          <w:rFonts w:asciiTheme="minorHAnsi" w:hAnsiTheme="minorHAnsi" w:cstheme="minorHAnsi"/>
          <w:color w:val="353535"/>
          <w:sz w:val="22"/>
          <w:szCs w:val="22"/>
        </w:rPr>
        <w:br/>
      </w:r>
      <w:r w:rsidRPr="003461EF">
        <w:rPr>
          <w:rFonts w:asciiTheme="minorHAnsi" w:hAnsiTheme="minorHAnsi" w:cstheme="minorHAnsi"/>
          <w:color w:val="000000"/>
          <w:sz w:val="22"/>
          <w:szCs w:val="22"/>
        </w:rPr>
        <w:t>For example, Cloud Storage Manager can help you identify underutilized storage accounts and disks. You can then delete these unused resources to save money. Additionally, Cloud Storage Manager can help you identify inefficient storage </w:t>
      </w:r>
      <w:hyperlink r:id="rId158" w:history="1">
        <w:r w:rsidRPr="003461EF">
          <w:rPr>
            <w:rStyle w:val="Hyperlink"/>
            <w:rFonts w:asciiTheme="minorHAnsi" w:hAnsiTheme="minorHAnsi" w:cstheme="minorHAnsi"/>
            <w:color w:val="ED564B"/>
            <w:sz w:val="22"/>
            <w:szCs w:val="22"/>
          </w:rPr>
          <w:t>usage patterns</w:t>
        </w:r>
      </w:hyperlink>
      <w:r w:rsidRPr="003461EF">
        <w:rPr>
          <w:rFonts w:asciiTheme="minorHAnsi" w:hAnsiTheme="minorHAnsi" w:cstheme="minorHAnsi"/>
          <w:color w:val="000000"/>
          <w:sz w:val="22"/>
          <w:szCs w:val="22"/>
        </w:rPr>
        <w:t>. You can then make changes to your storage usage patterns to save money.</w:t>
      </w:r>
    </w:p>
    <w:p w14:paraId="7E616578" w14:textId="77777777" w:rsidR="006E0B02" w:rsidRPr="003461EF" w:rsidRDefault="006E0B02" w:rsidP="003461EF">
      <w:pPr>
        <w:pStyle w:val="NormalWeb"/>
        <w:shd w:val="clear" w:color="auto" w:fill="FFFFFF"/>
        <w:spacing w:before="0" w:beforeAutospacing="0" w:after="0" w:afterAutospacing="0"/>
        <w:rPr>
          <w:rFonts w:asciiTheme="minorHAnsi" w:hAnsiTheme="minorHAnsi" w:cstheme="minorHAnsi"/>
          <w:color w:val="353535"/>
          <w:sz w:val="22"/>
          <w:szCs w:val="22"/>
        </w:rPr>
      </w:pPr>
      <w:r w:rsidRPr="003461EF">
        <w:rPr>
          <w:rFonts w:asciiTheme="minorHAnsi" w:hAnsiTheme="minorHAnsi" w:cstheme="minorHAnsi"/>
          <w:color w:val="000000"/>
          <w:sz w:val="22"/>
          <w:szCs w:val="22"/>
        </w:rPr>
        <w:br/>
        <w:t>Overall, Cloud Storage Manager can help you save money on your Azure Storage costs by providing you with the information and insights you need to make informed decisions about your storage usage.</w:t>
      </w:r>
    </w:p>
    <w:p w14:paraId="459D1FE0" w14:textId="77777777" w:rsidR="003461EF" w:rsidRDefault="003461EF" w:rsidP="003461EF">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292DF8FB" w14:textId="77777777" w:rsidR="003461EF" w:rsidRDefault="003461EF" w:rsidP="003461EF">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797E98C9" w14:textId="37DCB58F" w:rsidR="006E0B02" w:rsidRPr="003461EF" w:rsidRDefault="006E0B02" w:rsidP="003461EF">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461EF">
        <w:rPr>
          <w:rFonts w:asciiTheme="minorHAnsi" w:hAnsiTheme="minorHAnsi" w:cstheme="minorHAnsi"/>
          <w:color w:val="000000"/>
          <w:sz w:val="22"/>
          <w:szCs w:val="22"/>
        </w:rPr>
        <w:lastRenderedPageBreak/>
        <w:t>The Future of Azure Storage</w:t>
      </w:r>
    </w:p>
    <w:p w14:paraId="08B86251" w14:textId="77777777" w:rsidR="006E0B02" w:rsidRPr="003461EF" w:rsidRDefault="006E0B02" w:rsidP="003461EF">
      <w:pPr>
        <w:pStyle w:val="NormalWeb"/>
        <w:shd w:val="clear" w:color="auto" w:fill="FFFFFF"/>
        <w:spacing w:before="0" w:beforeAutospacing="0" w:after="0" w:afterAutospacing="0"/>
        <w:rPr>
          <w:rFonts w:asciiTheme="minorHAnsi" w:hAnsiTheme="minorHAnsi" w:cstheme="minorHAnsi"/>
          <w:color w:val="353535"/>
          <w:sz w:val="22"/>
          <w:szCs w:val="22"/>
        </w:rPr>
      </w:pPr>
      <w:r w:rsidRPr="003461EF">
        <w:rPr>
          <w:rFonts w:asciiTheme="minorHAnsi" w:hAnsiTheme="minorHAnsi" w:cstheme="minorHAnsi"/>
          <w:color w:val="000000"/>
          <w:sz w:val="22"/>
          <w:szCs w:val="22"/>
        </w:rPr>
        <w:t xml:space="preserve">The future of Azure storage is bright. Microsoft is constantly investing in new features and capabilities for Azure storage, and </w:t>
      </w:r>
      <w:proofErr w:type="gramStart"/>
      <w:r w:rsidRPr="003461EF">
        <w:rPr>
          <w:rFonts w:asciiTheme="minorHAnsi" w:hAnsiTheme="minorHAnsi" w:cstheme="minorHAnsi"/>
          <w:color w:val="000000"/>
          <w:sz w:val="22"/>
          <w:szCs w:val="22"/>
        </w:rPr>
        <w:t>it is clear that they</w:t>
      </w:r>
      <w:proofErr w:type="gramEnd"/>
      <w:r w:rsidRPr="003461EF">
        <w:rPr>
          <w:rFonts w:asciiTheme="minorHAnsi" w:hAnsiTheme="minorHAnsi" w:cstheme="minorHAnsi"/>
          <w:color w:val="000000"/>
          <w:sz w:val="22"/>
          <w:szCs w:val="22"/>
        </w:rPr>
        <w:t xml:space="preserve"> are committed to making Azure the best possible platform for storing data.</w:t>
      </w:r>
    </w:p>
    <w:p w14:paraId="24A06451" w14:textId="77777777" w:rsidR="006E0B02" w:rsidRPr="003461EF" w:rsidRDefault="006E0B02" w:rsidP="003461EF">
      <w:pPr>
        <w:pStyle w:val="NormalWeb"/>
        <w:shd w:val="clear" w:color="auto" w:fill="FFFFFF"/>
        <w:spacing w:before="0" w:beforeAutospacing="0" w:after="0" w:afterAutospacing="0"/>
        <w:rPr>
          <w:rFonts w:asciiTheme="minorHAnsi" w:hAnsiTheme="minorHAnsi" w:cstheme="minorHAnsi"/>
          <w:color w:val="353535"/>
          <w:sz w:val="22"/>
          <w:szCs w:val="22"/>
        </w:rPr>
      </w:pPr>
      <w:r w:rsidRPr="003461EF">
        <w:rPr>
          <w:rFonts w:asciiTheme="minorHAnsi" w:hAnsiTheme="minorHAnsi" w:cstheme="minorHAnsi"/>
          <w:color w:val="000000"/>
          <w:sz w:val="22"/>
          <w:szCs w:val="22"/>
        </w:rPr>
        <w:br/>
        <w:t>One of the most exciting developments in Azure storage is the introduction of </w:t>
      </w:r>
      <w:hyperlink r:id="rId159" w:history="1">
        <w:r w:rsidRPr="003461EF">
          <w:rPr>
            <w:rStyle w:val="Hyperlink"/>
            <w:rFonts w:asciiTheme="minorHAnsi" w:hAnsiTheme="minorHAnsi" w:cstheme="minorHAnsi"/>
            <w:color w:val="ED564B"/>
            <w:sz w:val="22"/>
            <w:szCs w:val="22"/>
          </w:rPr>
          <w:t>managed disks</w:t>
        </w:r>
      </w:hyperlink>
      <w:r w:rsidRPr="003461EF">
        <w:rPr>
          <w:rFonts w:asciiTheme="minorHAnsi" w:hAnsiTheme="minorHAnsi" w:cstheme="minorHAnsi"/>
          <w:color w:val="000000"/>
          <w:sz w:val="22"/>
          <w:szCs w:val="22"/>
        </w:rPr>
        <w:t>. </w:t>
      </w:r>
      <w:hyperlink r:id="rId160" w:history="1">
        <w:r w:rsidRPr="003461EF">
          <w:rPr>
            <w:rStyle w:val="Hyperlink"/>
            <w:rFonts w:asciiTheme="minorHAnsi" w:hAnsiTheme="minorHAnsi" w:cstheme="minorHAnsi"/>
            <w:color w:val="ED564B"/>
            <w:sz w:val="22"/>
            <w:szCs w:val="22"/>
          </w:rPr>
          <w:t>Managed disks</w:t>
        </w:r>
      </w:hyperlink>
      <w:r w:rsidRPr="003461EF">
        <w:rPr>
          <w:rFonts w:asciiTheme="minorHAnsi" w:hAnsiTheme="minorHAnsi" w:cstheme="minorHAnsi"/>
          <w:color w:val="000000"/>
          <w:sz w:val="22"/>
          <w:szCs w:val="22"/>
        </w:rPr>
        <w:t> are a new type of storage that is fully managed by Microsoft. This means that customers do not need to worry about provisioning, backups, or security for managed disks. Microsoft takes care of all of this for you.</w:t>
      </w:r>
    </w:p>
    <w:p w14:paraId="38353551" w14:textId="77777777" w:rsidR="006E0B02" w:rsidRPr="003461EF" w:rsidRDefault="006E0B02" w:rsidP="003461EF">
      <w:pPr>
        <w:pStyle w:val="NormalWeb"/>
        <w:shd w:val="clear" w:color="auto" w:fill="FFFFFF"/>
        <w:spacing w:before="0" w:beforeAutospacing="0" w:after="0" w:afterAutospacing="0"/>
        <w:rPr>
          <w:rFonts w:asciiTheme="minorHAnsi" w:hAnsiTheme="minorHAnsi" w:cstheme="minorHAnsi"/>
          <w:color w:val="353535"/>
          <w:sz w:val="22"/>
          <w:szCs w:val="22"/>
        </w:rPr>
      </w:pPr>
      <w:r w:rsidRPr="003461EF">
        <w:rPr>
          <w:rFonts w:asciiTheme="minorHAnsi" w:hAnsiTheme="minorHAnsi" w:cstheme="minorHAnsi"/>
          <w:color w:val="000000"/>
          <w:sz w:val="22"/>
          <w:szCs w:val="22"/>
        </w:rPr>
        <w:br/>
        <w:t xml:space="preserve">Managed disks offer </w:t>
      </w:r>
      <w:proofErr w:type="gramStart"/>
      <w:r w:rsidRPr="003461EF">
        <w:rPr>
          <w:rFonts w:asciiTheme="minorHAnsi" w:hAnsiTheme="minorHAnsi" w:cstheme="minorHAnsi"/>
          <w:color w:val="000000"/>
          <w:sz w:val="22"/>
          <w:szCs w:val="22"/>
        </w:rPr>
        <w:t>a number of</w:t>
      </w:r>
      <w:proofErr w:type="gramEnd"/>
      <w:r w:rsidRPr="003461EF">
        <w:rPr>
          <w:rFonts w:asciiTheme="minorHAnsi" w:hAnsiTheme="minorHAnsi" w:cstheme="minorHAnsi"/>
          <w:color w:val="000000"/>
          <w:sz w:val="22"/>
          <w:szCs w:val="22"/>
        </w:rPr>
        <w:t xml:space="preserve"> advantages over unmanaged disks. First, they are more secure. Managed disks are encrypted by default, and they are backed up by Microsoft. This means that your data is safe and secure, even if something happens to your Azure instance.</w:t>
      </w:r>
      <w:r w:rsidRPr="003461EF">
        <w:rPr>
          <w:rFonts w:asciiTheme="minorHAnsi" w:hAnsiTheme="minorHAnsi" w:cstheme="minorHAnsi"/>
          <w:color w:val="353535"/>
          <w:sz w:val="22"/>
          <w:szCs w:val="22"/>
        </w:rPr>
        <w:br/>
      </w:r>
      <w:r w:rsidRPr="003461EF">
        <w:rPr>
          <w:rFonts w:asciiTheme="minorHAnsi" w:hAnsiTheme="minorHAnsi" w:cstheme="minorHAnsi"/>
          <w:color w:val="000000"/>
          <w:sz w:val="22"/>
          <w:szCs w:val="22"/>
        </w:rPr>
        <w:t>Second, managed disks are more scalable. Managed disks can be scaled up or down as needed, so you can always have the right amount of storage for your needs. This is not possible with unmanaged disks.</w:t>
      </w:r>
    </w:p>
    <w:p w14:paraId="6C4B3F9C" w14:textId="77777777" w:rsidR="006E0B02" w:rsidRPr="003461EF" w:rsidRDefault="006E0B02" w:rsidP="003461EF">
      <w:pPr>
        <w:pStyle w:val="NormalWeb"/>
        <w:shd w:val="clear" w:color="auto" w:fill="FFFFFF"/>
        <w:spacing w:before="0" w:beforeAutospacing="0" w:after="0" w:afterAutospacing="0"/>
        <w:rPr>
          <w:rFonts w:asciiTheme="minorHAnsi" w:hAnsiTheme="minorHAnsi" w:cstheme="minorHAnsi"/>
          <w:color w:val="353535"/>
          <w:sz w:val="22"/>
          <w:szCs w:val="22"/>
        </w:rPr>
      </w:pPr>
      <w:r w:rsidRPr="003461EF">
        <w:rPr>
          <w:rFonts w:asciiTheme="minorHAnsi" w:hAnsiTheme="minorHAnsi" w:cstheme="minorHAnsi"/>
          <w:color w:val="000000"/>
          <w:sz w:val="22"/>
          <w:szCs w:val="22"/>
        </w:rPr>
        <w:br/>
        <w:t>Third, managed disks are more manageable. Managed disks are easy to create, manage, and delete. This is not the case with unmanaged disks.</w:t>
      </w:r>
      <w:r w:rsidRPr="003461EF">
        <w:rPr>
          <w:rFonts w:asciiTheme="minorHAnsi" w:hAnsiTheme="minorHAnsi" w:cstheme="minorHAnsi"/>
          <w:color w:val="353535"/>
          <w:sz w:val="22"/>
          <w:szCs w:val="22"/>
        </w:rPr>
        <w:br/>
      </w:r>
      <w:r w:rsidRPr="003461EF">
        <w:rPr>
          <w:rFonts w:asciiTheme="minorHAnsi" w:hAnsiTheme="minorHAnsi" w:cstheme="minorHAnsi"/>
          <w:color w:val="000000"/>
          <w:sz w:val="22"/>
          <w:szCs w:val="22"/>
        </w:rPr>
        <w:t>Overall, managed disks are a great choice for customers who want a secure, scalable, and manageable storage solution. If you are not already using managed disks, I encourage you to give them a try. You will not be disappointed.</w:t>
      </w:r>
    </w:p>
    <w:p w14:paraId="1DD4460D" w14:textId="45B448DA" w:rsidR="006E0B02" w:rsidRDefault="006E0B02" w:rsidP="006E0B02">
      <w:pPr>
        <w:shd w:val="clear" w:color="auto" w:fill="FFFFFF"/>
        <w:jc w:val="center"/>
        <w:rPr>
          <w:rFonts w:ascii="Raleway" w:hAnsi="Raleway" w:cs="Times New Roman"/>
          <w:color w:val="353535"/>
          <w:sz w:val="21"/>
          <w:szCs w:val="21"/>
        </w:rPr>
      </w:pPr>
    </w:p>
    <w:p w14:paraId="7390164B" w14:textId="77777777" w:rsidR="006E0B02" w:rsidRPr="003461EF" w:rsidRDefault="006E0B02" w:rsidP="006E0B0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461EF">
        <w:rPr>
          <w:rFonts w:asciiTheme="minorHAnsi" w:hAnsiTheme="minorHAnsi" w:cstheme="minorHAnsi"/>
          <w:color w:val="000000"/>
          <w:sz w:val="22"/>
          <w:szCs w:val="22"/>
        </w:rPr>
        <w:t>Conclusion</w:t>
      </w:r>
    </w:p>
    <w:p w14:paraId="79B43693" w14:textId="500C4E0B" w:rsidR="006E0B02" w:rsidRDefault="006E0B02" w:rsidP="006E0B02">
      <w:pPr>
        <w:pStyle w:val="NormalWeb"/>
        <w:shd w:val="clear" w:color="auto" w:fill="FFFFFF"/>
        <w:spacing w:before="0" w:beforeAutospacing="0" w:after="450" w:afterAutospacing="0"/>
        <w:rPr>
          <w:rFonts w:asciiTheme="minorHAnsi" w:hAnsiTheme="minorHAnsi" w:cstheme="minorHAnsi"/>
          <w:color w:val="000000"/>
          <w:sz w:val="22"/>
          <w:szCs w:val="22"/>
        </w:rPr>
      </w:pPr>
      <w:r w:rsidRPr="003461EF">
        <w:rPr>
          <w:rFonts w:asciiTheme="minorHAnsi" w:hAnsiTheme="minorHAnsi" w:cstheme="minorHAnsi"/>
          <w:color w:val="000000"/>
          <w:sz w:val="22"/>
          <w:szCs w:val="22"/>
        </w:rPr>
        <w:t xml:space="preserve">Azure Unmanaged Disks are a type of storage that is not managed by Microsoft. They are being deprecated by Microsoft, and customers should start planning to migrate to managed disks. Managed disks are a type of storage that is managed by Microsoft. They offer </w:t>
      </w:r>
      <w:proofErr w:type="gramStart"/>
      <w:r w:rsidRPr="003461EF">
        <w:rPr>
          <w:rFonts w:asciiTheme="minorHAnsi" w:hAnsiTheme="minorHAnsi" w:cstheme="minorHAnsi"/>
          <w:color w:val="000000"/>
          <w:sz w:val="22"/>
          <w:szCs w:val="22"/>
        </w:rPr>
        <w:t>a number of</w:t>
      </w:r>
      <w:proofErr w:type="gramEnd"/>
      <w:r w:rsidRPr="003461EF">
        <w:rPr>
          <w:rFonts w:asciiTheme="minorHAnsi" w:hAnsiTheme="minorHAnsi" w:cstheme="minorHAnsi"/>
          <w:color w:val="000000"/>
          <w:sz w:val="22"/>
          <w:szCs w:val="22"/>
        </w:rPr>
        <w:t xml:space="preserve"> advantages over unmanaged disks, including security, scalability, and manageability. Cloud Storage Manager is a software solution that can help customers save money on their Azure Storage costs. It provides insights into your Azure blob and file storage consumption, and it can help you identify opportunities to save money. The future of Azure storage is bright. Microsoft is constantly investing in new features and capabilities for Azure storage, and </w:t>
      </w:r>
      <w:proofErr w:type="gramStart"/>
      <w:r w:rsidRPr="003461EF">
        <w:rPr>
          <w:rFonts w:asciiTheme="minorHAnsi" w:hAnsiTheme="minorHAnsi" w:cstheme="minorHAnsi"/>
          <w:color w:val="000000"/>
          <w:sz w:val="22"/>
          <w:szCs w:val="22"/>
        </w:rPr>
        <w:t>it is clear that they</w:t>
      </w:r>
      <w:proofErr w:type="gramEnd"/>
      <w:r w:rsidRPr="003461EF">
        <w:rPr>
          <w:rFonts w:asciiTheme="minorHAnsi" w:hAnsiTheme="minorHAnsi" w:cstheme="minorHAnsi"/>
          <w:color w:val="000000"/>
          <w:sz w:val="22"/>
          <w:szCs w:val="22"/>
        </w:rPr>
        <w:t xml:space="preserve"> are committed to making Azure the best possible platform for storing data.</w:t>
      </w:r>
    </w:p>
    <w:p w14:paraId="119EA502" w14:textId="77777777" w:rsidR="006E0B02" w:rsidRPr="003461EF" w:rsidRDefault="006E0B02" w:rsidP="006E0B0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461EF">
        <w:rPr>
          <w:rFonts w:asciiTheme="minorHAnsi" w:hAnsiTheme="minorHAnsi" w:cstheme="minorHAnsi"/>
          <w:color w:val="000000"/>
          <w:sz w:val="22"/>
          <w:szCs w:val="22"/>
        </w:rPr>
        <w:t>Azure Disk FAQs</w:t>
      </w:r>
    </w:p>
    <w:tbl>
      <w:tblPr>
        <w:tblStyle w:val="TableGrid"/>
        <w:tblW w:w="0" w:type="auto"/>
        <w:tblLook w:val="04A0" w:firstRow="1" w:lastRow="0" w:firstColumn="1" w:lastColumn="0" w:noHBand="0" w:noVBand="1"/>
      </w:tblPr>
      <w:tblGrid>
        <w:gridCol w:w="2804"/>
        <w:gridCol w:w="6546"/>
      </w:tblGrid>
      <w:tr w:rsidR="006E0B02" w:rsidRPr="003461EF" w14:paraId="364C77E6" w14:textId="77777777" w:rsidTr="003461EF">
        <w:tc>
          <w:tcPr>
            <w:tcW w:w="0" w:type="auto"/>
            <w:hideMark/>
          </w:tcPr>
          <w:p w14:paraId="0E2CFE18"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b/>
                <w:bCs/>
                <w:color w:val="000000"/>
                <w:sz w:val="22"/>
                <w:szCs w:val="22"/>
              </w:rPr>
              <w:t>FAQ</w:t>
            </w:r>
          </w:p>
        </w:tc>
        <w:tc>
          <w:tcPr>
            <w:tcW w:w="0" w:type="auto"/>
            <w:hideMark/>
          </w:tcPr>
          <w:p w14:paraId="6F1C9351"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b/>
                <w:bCs/>
                <w:color w:val="000000"/>
                <w:sz w:val="22"/>
                <w:szCs w:val="22"/>
              </w:rPr>
              <w:t>Answer</w:t>
            </w:r>
          </w:p>
        </w:tc>
      </w:tr>
      <w:tr w:rsidR="006E0B02" w:rsidRPr="003461EF" w14:paraId="366CCFF2" w14:textId="77777777" w:rsidTr="003461EF">
        <w:tc>
          <w:tcPr>
            <w:tcW w:w="0" w:type="auto"/>
            <w:hideMark/>
          </w:tcPr>
          <w:p w14:paraId="2EA07491" w14:textId="77777777" w:rsidR="006E0B02" w:rsidRPr="003461EF" w:rsidRDefault="006E0B02">
            <w:pPr>
              <w:pStyle w:val="Heading5"/>
              <w:spacing w:before="0" w:after="30"/>
              <w:rPr>
                <w:rFonts w:asciiTheme="minorHAnsi" w:hAnsiTheme="minorHAnsi" w:cstheme="minorHAnsi"/>
              </w:rPr>
            </w:pPr>
            <w:r w:rsidRPr="003461EF">
              <w:rPr>
                <w:rFonts w:asciiTheme="minorHAnsi" w:hAnsiTheme="minorHAnsi" w:cstheme="minorHAnsi"/>
                <w:b/>
                <w:bCs/>
                <w:color w:val="000000"/>
              </w:rPr>
              <w:lastRenderedPageBreak/>
              <w:t>What are Azure Unmanaged Disks?</w:t>
            </w:r>
          </w:p>
        </w:tc>
        <w:tc>
          <w:tcPr>
            <w:tcW w:w="0" w:type="auto"/>
            <w:hideMark/>
          </w:tcPr>
          <w:p w14:paraId="5CA4B97D"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Azure Unmanaged Disks are a type of storage that is not managed by Microsoft. This means that customers are responsible for managing all aspects of the disk, including provisioning, backups, and security.</w:t>
            </w:r>
          </w:p>
        </w:tc>
      </w:tr>
      <w:tr w:rsidR="006E0B02" w:rsidRPr="003461EF" w14:paraId="11B6FE43" w14:textId="77777777" w:rsidTr="003461EF">
        <w:tc>
          <w:tcPr>
            <w:tcW w:w="0" w:type="auto"/>
            <w:hideMark/>
          </w:tcPr>
          <w:p w14:paraId="07724119" w14:textId="77777777" w:rsidR="006E0B02" w:rsidRPr="003461EF" w:rsidRDefault="006E0B02">
            <w:pPr>
              <w:pStyle w:val="Heading5"/>
              <w:spacing w:before="0" w:after="30"/>
              <w:rPr>
                <w:rFonts w:asciiTheme="minorHAnsi" w:hAnsiTheme="minorHAnsi" w:cstheme="minorHAnsi"/>
              </w:rPr>
            </w:pPr>
            <w:r w:rsidRPr="003461EF">
              <w:rPr>
                <w:rFonts w:asciiTheme="minorHAnsi" w:hAnsiTheme="minorHAnsi" w:cstheme="minorHAnsi"/>
                <w:b/>
                <w:bCs/>
                <w:color w:val="000000"/>
              </w:rPr>
              <w:t>When will Microsoft deprecate Azure Unmanaged Disks?</w:t>
            </w:r>
          </w:p>
        </w:tc>
        <w:tc>
          <w:tcPr>
            <w:tcW w:w="0" w:type="auto"/>
            <w:hideMark/>
          </w:tcPr>
          <w:p w14:paraId="453808D0"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Microsoft announced in September 2022 that they will be deprecating Azure Unmanaged Disks on September 30, 2025. This means that customers will no longer be able to create or use unmanaged disks after this date.</w:t>
            </w:r>
          </w:p>
        </w:tc>
      </w:tr>
      <w:tr w:rsidR="006E0B02" w:rsidRPr="003461EF" w14:paraId="0BEDDAD1" w14:textId="77777777" w:rsidTr="003461EF">
        <w:tc>
          <w:tcPr>
            <w:tcW w:w="0" w:type="auto"/>
            <w:hideMark/>
          </w:tcPr>
          <w:p w14:paraId="34451CFE" w14:textId="77777777" w:rsidR="006E0B02" w:rsidRPr="003461EF" w:rsidRDefault="006E0B02">
            <w:pPr>
              <w:pStyle w:val="Heading5"/>
              <w:spacing w:before="0" w:after="30"/>
              <w:rPr>
                <w:rFonts w:asciiTheme="minorHAnsi" w:hAnsiTheme="minorHAnsi" w:cstheme="minorHAnsi"/>
              </w:rPr>
            </w:pPr>
            <w:r w:rsidRPr="003461EF">
              <w:rPr>
                <w:rFonts w:asciiTheme="minorHAnsi" w:hAnsiTheme="minorHAnsi" w:cstheme="minorHAnsi"/>
                <w:b/>
                <w:bCs/>
                <w:color w:val="000000"/>
              </w:rPr>
              <w:t>What are the key factors that customers should consider when making decisions about Azure Unmanaged Disks?</w:t>
            </w:r>
          </w:p>
        </w:tc>
        <w:tc>
          <w:tcPr>
            <w:tcW w:w="0" w:type="auto"/>
            <w:hideMark/>
          </w:tcPr>
          <w:p w14:paraId="5A760F25"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 xml:space="preserve">There are </w:t>
            </w:r>
            <w:proofErr w:type="gramStart"/>
            <w:r w:rsidRPr="003461EF">
              <w:rPr>
                <w:rFonts w:asciiTheme="minorHAnsi" w:hAnsiTheme="minorHAnsi" w:cstheme="minorHAnsi"/>
                <w:color w:val="000000"/>
                <w:sz w:val="22"/>
                <w:szCs w:val="22"/>
              </w:rPr>
              <w:t>a number of</w:t>
            </w:r>
            <w:proofErr w:type="gramEnd"/>
            <w:r w:rsidRPr="003461EF">
              <w:rPr>
                <w:rFonts w:asciiTheme="minorHAnsi" w:hAnsiTheme="minorHAnsi" w:cstheme="minorHAnsi"/>
                <w:color w:val="000000"/>
                <w:sz w:val="22"/>
                <w:szCs w:val="22"/>
              </w:rPr>
              <w:t xml:space="preserve"> key factors that customers should consider when making decisions about Azure Unmanaged Disks. These factors include:</w:t>
            </w:r>
            <w:r w:rsidRPr="003461EF">
              <w:rPr>
                <w:rFonts w:asciiTheme="minorHAnsi" w:hAnsiTheme="minorHAnsi" w:cstheme="minorHAnsi"/>
                <w:sz w:val="22"/>
                <w:szCs w:val="22"/>
              </w:rPr>
              <w:br/>
            </w:r>
            <w:r w:rsidRPr="003461EF">
              <w:rPr>
                <w:rFonts w:asciiTheme="minorHAnsi" w:hAnsiTheme="minorHAnsi" w:cstheme="minorHAnsi"/>
                <w:color w:val="000000"/>
                <w:sz w:val="22"/>
                <w:szCs w:val="22"/>
              </w:rPr>
              <w:t> </w:t>
            </w:r>
          </w:p>
          <w:p w14:paraId="7E2FD43B"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 Security: Managed disks are encrypted by default, while unmanaged disks are not. Additionally, managed disks are backed up by Microsoft, while unmanaged disks are not.</w:t>
            </w:r>
            <w:r w:rsidRPr="003461EF">
              <w:rPr>
                <w:rFonts w:asciiTheme="minorHAnsi" w:hAnsiTheme="minorHAnsi" w:cstheme="minorHAnsi"/>
                <w:sz w:val="22"/>
                <w:szCs w:val="22"/>
              </w:rPr>
              <w:br/>
            </w:r>
            <w:r w:rsidRPr="003461EF">
              <w:rPr>
                <w:rFonts w:asciiTheme="minorHAnsi" w:hAnsiTheme="minorHAnsi" w:cstheme="minorHAnsi"/>
                <w:color w:val="000000"/>
                <w:sz w:val="22"/>
                <w:szCs w:val="22"/>
              </w:rPr>
              <w:t>* Manageability: Managed disks are easier to manage than unmanaged disks. Customers are responsible for managing all aspects of the disk, including provisioning, backups, and security for unmanaged disks.</w:t>
            </w:r>
            <w:r w:rsidRPr="003461EF">
              <w:rPr>
                <w:rFonts w:asciiTheme="minorHAnsi" w:hAnsiTheme="minorHAnsi" w:cstheme="minorHAnsi"/>
                <w:sz w:val="22"/>
                <w:szCs w:val="22"/>
              </w:rPr>
              <w:br/>
            </w:r>
            <w:r w:rsidRPr="003461EF">
              <w:rPr>
                <w:rFonts w:asciiTheme="minorHAnsi" w:hAnsiTheme="minorHAnsi" w:cstheme="minorHAnsi"/>
                <w:color w:val="000000"/>
                <w:sz w:val="22"/>
                <w:szCs w:val="22"/>
              </w:rPr>
              <w:t>* Scalability: Managed disks can be scaled up or down as needed, while unmanaged disks cannot. |</w:t>
            </w:r>
          </w:p>
        </w:tc>
      </w:tr>
      <w:tr w:rsidR="006E0B02" w:rsidRPr="003461EF" w14:paraId="6C7B6B8D" w14:textId="77777777" w:rsidTr="003461EF">
        <w:tc>
          <w:tcPr>
            <w:tcW w:w="0" w:type="auto"/>
            <w:hideMark/>
          </w:tcPr>
          <w:p w14:paraId="3EF02F4F" w14:textId="77777777" w:rsidR="006E0B02" w:rsidRPr="003461EF" w:rsidRDefault="006E0B02">
            <w:pPr>
              <w:pStyle w:val="Heading5"/>
              <w:spacing w:before="0" w:after="30"/>
              <w:rPr>
                <w:rFonts w:asciiTheme="minorHAnsi" w:hAnsiTheme="minorHAnsi" w:cstheme="minorHAnsi"/>
              </w:rPr>
            </w:pPr>
            <w:r w:rsidRPr="003461EF">
              <w:rPr>
                <w:rFonts w:asciiTheme="minorHAnsi" w:hAnsiTheme="minorHAnsi" w:cstheme="minorHAnsi"/>
                <w:b/>
                <w:bCs/>
                <w:color w:val="000000"/>
              </w:rPr>
              <w:t>What are the tradeoffs involved in balancing different factors?</w:t>
            </w:r>
          </w:p>
        </w:tc>
        <w:tc>
          <w:tcPr>
            <w:tcW w:w="0" w:type="auto"/>
            <w:hideMark/>
          </w:tcPr>
          <w:p w14:paraId="1F53CA0F"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There are a number of tradeoffs involved in balancing different factors when making decisions about Azure Unmanaged Disks. For example, customers may need to decide between security and manageability. Managed disks are more secure than unmanaged disks, but they are also more difficult to manage. Customers may also need to decide between scalability and cost. Managed disks are more scalable than unmanaged disks, but they also cost more.</w:t>
            </w:r>
          </w:p>
        </w:tc>
      </w:tr>
      <w:tr w:rsidR="006E0B02" w:rsidRPr="003461EF" w14:paraId="4E4CA977" w14:textId="77777777" w:rsidTr="003461EF">
        <w:tc>
          <w:tcPr>
            <w:tcW w:w="0" w:type="auto"/>
            <w:hideMark/>
          </w:tcPr>
          <w:p w14:paraId="55D9F2B6" w14:textId="77777777" w:rsidR="006E0B02" w:rsidRPr="003461EF" w:rsidRDefault="006E0B02">
            <w:pPr>
              <w:pStyle w:val="Heading5"/>
              <w:spacing w:before="0" w:after="30"/>
              <w:rPr>
                <w:rFonts w:asciiTheme="minorHAnsi" w:hAnsiTheme="minorHAnsi" w:cstheme="minorHAnsi"/>
              </w:rPr>
            </w:pPr>
            <w:r w:rsidRPr="003461EF">
              <w:rPr>
                <w:rFonts w:asciiTheme="minorHAnsi" w:hAnsiTheme="minorHAnsi" w:cstheme="minorHAnsi"/>
                <w:b/>
                <w:bCs/>
                <w:color w:val="000000"/>
              </w:rPr>
              <w:t> What are the challenges associated with different approaches?</w:t>
            </w:r>
          </w:p>
        </w:tc>
        <w:tc>
          <w:tcPr>
            <w:tcW w:w="0" w:type="auto"/>
            <w:hideMark/>
          </w:tcPr>
          <w:p w14:paraId="25411EF0"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 xml:space="preserve">There are </w:t>
            </w:r>
            <w:proofErr w:type="gramStart"/>
            <w:r w:rsidRPr="003461EF">
              <w:rPr>
                <w:rFonts w:asciiTheme="minorHAnsi" w:hAnsiTheme="minorHAnsi" w:cstheme="minorHAnsi"/>
                <w:color w:val="000000"/>
                <w:sz w:val="22"/>
                <w:szCs w:val="22"/>
              </w:rPr>
              <w:t>a number of</w:t>
            </w:r>
            <w:proofErr w:type="gramEnd"/>
            <w:r w:rsidRPr="003461EF">
              <w:rPr>
                <w:rFonts w:asciiTheme="minorHAnsi" w:hAnsiTheme="minorHAnsi" w:cstheme="minorHAnsi"/>
                <w:color w:val="000000"/>
                <w:sz w:val="22"/>
                <w:szCs w:val="22"/>
              </w:rPr>
              <w:t xml:space="preserve"> challenges associated with different approaches to Azure Unmanaged Disks. For example, one challenge is that customers are responsible for managing all aspects of the disk, including provisioning, backups, and security. This can be a time-consuming and error-prone process. Another challenge is that unmanaged disks are not as scalable as managed disks. This can be a problem for customers who need to scale their storage capacity quickly.</w:t>
            </w:r>
          </w:p>
        </w:tc>
      </w:tr>
      <w:tr w:rsidR="006E0B02" w:rsidRPr="003461EF" w14:paraId="267A920A" w14:textId="77777777" w:rsidTr="003461EF">
        <w:tc>
          <w:tcPr>
            <w:tcW w:w="0" w:type="auto"/>
            <w:hideMark/>
          </w:tcPr>
          <w:p w14:paraId="6E0E109F" w14:textId="77777777" w:rsidR="006E0B02" w:rsidRPr="003461EF" w:rsidRDefault="006E0B02">
            <w:pPr>
              <w:pStyle w:val="Heading5"/>
              <w:spacing w:before="0" w:after="30"/>
              <w:rPr>
                <w:rFonts w:asciiTheme="minorHAnsi" w:hAnsiTheme="minorHAnsi" w:cstheme="minorHAnsi"/>
              </w:rPr>
            </w:pPr>
            <w:r w:rsidRPr="003461EF">
              <w:rPr>
                <w:rFonts w:asciiTheme="minorHAnsi" w:hAnsiTheme="minorHAnsi" w:cstheme="minorHAnsi"/>
                <w:b/>
                <w:bCs/>
                <w:color w:val="000000"/>
              </w:rPr>
              <w:lastRenderedPageBreak/>
              <w:t> Why is it important to consider the impact of Azure Unmanaged Disks when making decisions?</w:t>
            </w:r>
          </w:p>
        </w:tc>
        <w:tc>
          <w:tcPr>
            <w:tcW w:w="0" w:type="auto"/>
            <w:hideMark/>
          </w:tcPr>
          <w:p w14:paraId="2CA08E29"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 xml:space="preserve"> It is important to consider the impact of Azure Unmanaged Disks when making decisions because they can have a significant impact on the cost, security, and manageability of your Azure infrastructure. By understanding the tradeoffs involved in different approaches, you can make informed decisions about </w:t>
            </w:r>
            <w:proofErr w:type="gramStart"/>
            <w:r w:rsidRPr="003461EF">
              <w:rPr>
                <w:rFonts w:asciiTheme="minorHAnsi" w:hAnsiTheme="minorHAnsi" w:cstheme="minorHAnsi"/>
                <w:color w:val="000000"/>
                <w:sz w:val="22"/>
                <w:szCs w:val="22"/>
              </w:rPr>
              <w:t>whether or not</w:t>
            </w:r>
            <w:proofErr w:type="gramEnd"/>
            <w:r w:rsidRPr="003461EF">
              <w:rPr>
                <w:rFonts w:asciiTheme="minorHAnsi" w:hAnsiTheme="minorHAnsi" w:cstheme="minorHAnsi"/>
                <w:color w:val="000000"/>
                <w:sz w:val="22"/>
                <w:szCs w:val="22"/>
              </w:rPr>
              <w:t xml:space="preserve"> to use Azure Unmanaged Disks</w:t>
            </w:r>
          </w:p>
        </w:tc>
      </w:tr>
      <w:tr w:rsidR="006E0B02" w:rsidRPr="003461EF" w14:paraId="4D65490C" w14:textId="77777777" w:rsidTr="003461EF">
        <w:tc>
          <w:tcPr>
            <w:tcW w:w="0" w:type="auto"/>
            <w:hideMark/>
          </w:tcPr>
          <w:p w14:paraId="474146A0" w14:textId="77777777" w:rsidR="006E0B02" w:rsidRPr="003461EF" w:rsidRDefault="006E0B02">
            <w:pPr>
              <w:pStyle w:val="Heading5"/>
              <w:spacing w:before="0" w:after="30"/>
              <w:rPr>
                <w:rFonts w:asciiTheme="minorHAnsi" w:hAnsiTheme="minorHAnsi" w:cstheme="minorHAnsi"/>
              </w:rPr>
            </w:pPr>
            <w:r w:rsidRPr="003461EF">
              <w:rPr>
                <w:rFonts w:asciiTheme="minorHAnsi" w:hAnsiTheme="minorHAnsi" w:cstheme="minorHAnsi"/>
                <w:b/>
                <w:bCs/>
                <w:color w:val="000000"/>
              </w:rPr>
              <w:t>How can Cloud Storage Manager help customers save money on their Azure Storage?</w:t>
            </w:r>
          </w:p>
        </w:tc>
        <w:tc>
          <w:tcPr>
            <w:tcW w:w="0" w:type="auto"/>
            <w:hideMark/>
          </w:tcPr>
          <w:p w14:paraId="2E3F3C6C" w14:textId="77777777" w:rsidR="006E0B02" w:rsidRPr="003461EF" w:rsidRDefault="006E0B02">
            <w:pPr>
              <w:pStyle w:val="NormalWeb"/>
              <w:spacing w:before="0" w:beforeAutospacing="0" w:after="450" w:afterAutospacing="0"/>
              <w:rPr>
                <w:rFonts w:asciiTheme="minorHAnsi" w:hAnsiTheme="minorHAnsi" w:cstheme="minorHAnsi"/>
                <w:sz w:val="22"/>
                <w:szCs w:val="22"/>
              </w:rPr>
            </w:pPr>
            <w:hyperlink r:id="rId161" w:history="1">
              <w:r w:rsidRPr="003461EF">
                <w:rPr>
                  <w:rStyle w:val="Hyperlink"/>
                  <w:rFonts w:asciiTheme="minorHAnsi" w:hAnsiTheme="minorHAnsi" w:cstheme="minorHAnsi"/>
                  <w:color w:val="ED564B"/>
                  <w:sz w:val="22"/>
                  <w:szCs w:val="22"/>
                </w:rPr>
                <w:t>Cloud Storage Manager</w:t>
              </w:r>
            </w:hyperlink>
            <w:r w:rsidRPr="003461EF">
              <w:rPr>
                <w:rFonts w:asciiTheme="minorHAnsi" w:hAnsiTheme="minorHAnsi" w:cstheme="minorHAnsi"/>
                <w:color w:val="000000"/>
                <w:sz w:val="22"/>
                <w:szCs w:val="22"/>
              </w:rPr>
              <w:t> is a software solution that provides insights into your Azure </w:t>
            </w:r>
            <w:hyperlink r:id="rId162" w:history="1">
              <w:r w:rsidRPr="003461EF">
                <w:rPr>
                  <w:rStyle w:val="Hyperlink"/>
                  <w:rFonts w:asciiTheme="minorHAnsi" w:hAnsiTheme="minorHAnsi" w:cstheme="minorHAnsi"/>
                  <w:color w:val="ED564B"/>
                  <w:sz w:val="22"/>
                  <w:szCs w:val="22"/>
                </w:rPr>
                <w:t>blob</w:t>
              </w:r>
            </w:hyperlink>
            <w:r w:rsidRPr="003461EF">
              <w:rPr>
                <w:rFonts w:asciiTheme="minorHAnsi" w:hAnsiTheme="minorHAnsi" w:cstheme="minorHAnsi"/>
                <w:color w:val="000000"/>
                <w:sz w:val="22"/>
                <w:szCs w:val="22"/>
              </w:rPr>
              <w:t> and</w:t>
            </w:r>
            <w:hyperlink r:id="rId163" w:history="1">
              <w:r w:rsidRPr="003461EF">
                <w:rPr>
                  <w:rStyle w:val="Hyperlink"/>
                  <w:rFonts w:asciiTheme="minorHAnsi" w:hAnsiTheme="minorHAnsi" w:cstheme="minorHAnsi"/>
                  <w:color w:val="ED564B"/>
                  <w:sz w:val="22"/>
                  <w:szCs w:val="22"/>
                </w:rPr>
                <w:t> file storage consumption</w:t>
              </w:r>
            </w:hyperlink>
            <w:r w:rsidRPr="003461EF">
              <w:rPr>
                <w:rFonts w:asciiTheme="minorHAnsi" w:hAnsiTheme="minorHAnsi" w:cstheme="minorHAnsi"/>
                <w:color w:val="000000"/>
                <w:sz w:val="22"/>
                <w:szCs w:val="22"/>
              </w:rPr>
              <w:t>. It also provides reports on storage usage and</w:t>
            </w:r>
            <w:hyperlink r:id="rId164" w:history="1">
              <w:r w:rsidRPr="003461EF">
                <w:rPr>
                  <w:rStyle w:val="Hyperlink"/>
                  <w:rFonts w:asciiTheme="minorHAnsi" w:hAnsiTheme="minorHAnsi" w:cstheme="minorHAnsi"/>
                  <w:color w:val="ED564B"/>
                  <w:sz w:val="22"/>
                  <w:szCs w:val="22"/>
                </w:rPr>
                <w:t> growth trends</w:t>
              </w:r>
            </w:hyperlink>
            <w:r w:rsidRPr="003461EF">
              <w:rPr>
                <w:rFonts w:asciiTheme="minorHAnsi" w:hAnsiTheme="minorHAnsi" w:cstheme="minorHAnsi"/>
                <w:color w:val="000000"/>
                <w:sz w:val="22"/>
                <w:szCs w:val="22"/>
              </w:rPr>
              <w:t>. This information can help you identify opportunities to save money on your Azure Storage costs. </w:t>
            </w:r>
          </w:p>
          <w:p w14:paraId="4AFDBBF9"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For example, Cloud Storage Manager can help you identify underutilized storage accounts and </w:t>
            </w:r>
            <w:hyperlink r:id="rId165" w:history="1">
              <w:r w:rsidRPr="003461EF">
                <w:rPr>
                  <w:rStyle w:val="Hyperlink"/>
                  <w:rFonts w:asciiTheme="minorHAnsi" w:hAnsiTheme="minorHAnsi" w:cstheme="minorHAnsi"/>
                  <w:color w:val="ED564B"/>
                  <w:sz w:val="22"/>
                  <w:szCs w:val="22"/>
                </w:rPr>
                <w:t>disks</w:t>
              </w:r>
            </w:hyperlink>
            <w:r w:rsidRPr="003461EF">
              <w:rPr>
                <w:rFonts w:asciiTheme="minorHAnsi" w:hAnsiTheme="minorHAnsi" w:cstheme="minorHAnsi"/>
                <w:color w:val="000000"/>
                <w:sz w:val="22"/>
                <w:szCs w:val="22"/>
              </w:rPr>
              <w:t>. You can then delete these unused resources to save money. </w:t>
            </w:r>
          </w:p>
          <w:p w14:paraId="032116E7"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Additionally, Cloud Storage Manager can help you identify inefficient storage usage patterns. You can then make changes to your storage usage patterns to save money. </w:t>
            </w:r>
          </w:p>
          <w:p w14:paraId="27784E6C"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Overall, Cloud Storage Manager can help you save money on your Azure Storage costs by providing you with the information and insights you need to make informed decisions about your storage usage.</w:t>
            </w:r>
          </w:p>
        </w:tc>
      </w:tr>
      <w:tr w:rsidR="006E0B02" w:rsidRPr="003461EF" w14:paraId="06BB0E35" w14:textId="77777777" w:rsidTr="003461EF">
        <w:tc>
          <w:tcPr>
            <w:tcW w:w="0" w:type="auto"/>
            <w:hideMark/>
          </w:tcPr>
          <w:p w14:paraId="41B02A99" w14:textId="77777777" w:rsidR="006E0B02" w:rsidRPr="003461EF" w:rsidRDefault="006E0B02">
            <w:pPr>
              <w:pStyle w:val="Heading5"/>
              <w:spacing w:before="0" w:after="30"/>
              <w:rPr>
                <w:rFonts w:asciiTheme="minorHAnsi" w:hAnsiTheme="minorHAnsi" w:cstheme="minorHAnsi"/>
              </w:rPr>
            </w:pPr>
            <w:proofErr w:type="spellStart"/>
            <w:r w:rsidRPr="003461EF">
              <w:rPr>
                <w:rFonts w:asciiTheme="minorHAnsi" w:hAnsiTheme="minorHAnsi" w:cstheme="minorHAnsi"/>
                <w:b/>
                <w:bCs/>
                <w:color w:val="000000"/>
              </w:rPr>
              <w:lastRenderedPageBreak/>
              <w:t>Whats</w:t>
            </w:r>
            <w:proofErr w:type="spellEnd"/>
            <w:r w:rsidRPr="003461EF">
              <w:rPr>
                <w:rFonts w:asciiTheme="minorHAnsi" w:hAnsiTheme="minorHAnsi" w:cstheme="minorHAnsi"/>
                <w:b/>
                <w:bCs/>
                <w:color w:val="000000"/>
              </w:rPr>
              <w:t xml:space="preserve"> The Future of Azure Storage</w:t>
            </w:r>
          </w:p>
        </w:tc>
        <w:tc>
          <w:tcPr>
            <w:tcW w:w="0" w:type="auto"/>
            <w:hideMark/>
          </w:tcPr>
          <w:p w14:paraId="1E5F163C"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 xml:space="preserve"> The future of Azure storage is bright. Microsoft is constantly investing in new features and capabilities for Azure storage, and </w:t>
            </w:r>
            <w:proofErr w:type="gramStart"/>
            <w:r w:rsidRPr="003461EF">
              <w:rPr>
                <w:rFonts w:asciiTheme="minorHAnsi" w:hAnsiTheme="minorHAnsi" w:cstheme="minorHAnsi"/>
                <w:color w:val="000000"/>
                <w:sz w:val="22"/>
                <w:szCs w:val="22"/>
              </w:rPr>
              <w:t>it is clear that they</w:t>
            </w:r>
            <w:proofErr w:type="gramEnd"/>
            <w:r w:rsidRPr="003461EF">
              <w:rPr>
                <w:rFonts w:asciiTheme="minorHAnsi" w:hAnsiTheme="minorHAnsi" w:cstheme="minorHAnsi"/>
                <w:color w:val="000000"/>
                <w:sz w:val="22"/>
                <w:szCs w:val="22"/>
              </w:rPr>
              <w:t xml:space="preserve"> are committed to making Azure the best possible platform for storing data.</w:t>
            </w:r>
          </w:p>
          <w:p w14:paraId="40E4CFCB"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 One of the most exciting developments in Azure storage is the introduction of managed disks. Managed disks are a new type of storage that is fully managed by Microsoft. This means that customers do not need to worry about provisioning, backups, or security for managed disks. Microsoft takes care of all of this for you.</w:t>
            </w:r>
          </w:p>
          <w:p w14:paraId="250469FA"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 xml:space="preserve">* Managed disks offer </w:t>
            </w:r>
            <w:proofErr w:type="gramStart"/>
            <w:r w:rsidRPr="003461EF">
              <w:rPr>
                <w:rFonts w:asciiTheme="minorHAnsi" w:hAnsiTheme="minorHAnsi" w:cstheme="minorHAnsi"/>
                <w:color w:val="000000"/>
                <w:sz w:val="22"/>
                <w:szCs w:val="22"/>
              </w:rPr>
              <w:t>a number of</w:t>
            </w:r>
            <w:proofErr w:type="gramEnd"/>
            <w:r w:rsidRPr="003461EF">
              <w:rPr>
                <w:rFonts w:asciiTheme="minorHAnsi" w:hAnsiTheme="minorHAnsi" w:cstheme="minorHAnsi"/>
                <w:color w:val="000000"/>
                <w:sz w:val="22"/>
                <w:szCs w:val="22"/>
              </w:rPr>
              <w:t xml:space="preserve"> advantages over unmanaged disks. First, they are more secure. Managed disks are encrypted by default, and they are backed up by Microsoft. This means that your data is safe and secure, even if something happens to your Azure instance.</w:t>
            </w:r>
          </w:p>
          <w:p w14:paraId="35625D62"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 Second, managed disks are more scalable. Managed disks can be scaled up or down as needed, so you can always have the right amount of storage for your needs. This is not possible with unmanaged disks.</w:t>
            </w:r>
          </w:p>
          <w:p w14:paraId="19A54FF8"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 Third, managed disks are more manageable. Managed disks are easy to create, manage, and delete. This is not the case with unmanaged disks.</w:t>
            </w:r>
          </w:p>
          <w:p w14:paraId="75F9AEFD" w14:textId="77777777" w:rsidR="006E0B02" w:rsidRPr="003461EF" w:rsidRDefault="006E0B02">
            <w:pPr>
              <w:pStyle w:val="NormalWeb"/>
              <w:spacing w:before="0" w:beforeAutospacing="0" w:after="450" w:afterAutospacing="0"/>
              <w:rPr>
                <w:rFonts w:asciiTheme="minorHAnsi" w:hAnsiTheme="minorHAnsi" w:cstheme="minorHAnsi"/>
                <w:sz w:val="22"/>
                <w:szCs w:val="22"/>
              </w:rPr>
            </w:pPr>
            <w:r w:rsidRPr="003461EF">
              <w:rPr>
                <w:rFonts w:asciiTheme="minorHAnsi" w:hAnsiTheme="minorHAnsi" w:cstheme="minorHAnsi"/>
                <w:color w:val="000000"/>
                <w:sz w:val="22"/>
                <w:szCs w:val="22"/>
              </w:rPr>
              <w:t>* Overall, managed disks are a great choice for customers who want a secure, scalable, and manageable storage solution. If you are not already using managed disks</w:t>
            </w:r>
          </w:p>
        </w:tc>
      </w:tr>
    </w:tbl>
    <w:p w14:paraId="280A9CFC" w14:textId="534B68C5" w:rsidR="00AB6169" w:rsidRDefault="00AB6169"/>
    <w:p w14:paraId="35CF33CB" w14:textId="77777777" w:rsidR="006911AB" w:rsidRPr="0028401E" w:rsidRDefault="006911AB" w:rsidP="0028401E">
      <w:pPr>
        <w:pStyle w:val="Heading1"/>
        <w:shd w:val="clear" w:color="auto" w:fill="FFFFFF"/>
        <w:spacing w:before="0"/>
        <w:rPr>
          <w:rFonts w:asciiTheme="minorHAnsi" w:hAnsiTheme="minorHAnsi" w:cstheme="minorHAnsi"/>
          <w:color w:val="353535"/>
          <w:sz w:val="22"/>
          <w:szCs w:val="22"/>
        </w:rPr>
      </w:pPr>
      <w:r w:rsidRPr="0028401E">
        <w:rPr>
          <w:rFonts w:asciiTheme="minorHAnsi" w:hAnsiTheme="minorHAnsi" w:cstheme="minorHAnsi"/>
          <w:b/>
          <w:bCs/>
          <w:color w:val="353535"/>
          <w:sz w:val="22"/>
          <w:szCs w:val="22"/>
        </w:rPr>
        <w:t>Securing Azure Blob Storage</w:t>
      </w:r>
    </w:p>
    <w:p w14:paraId="03C0A07B" w14:textId="77777777" w:rsidR="006911AB" w:rsidRPr="0028401E" w:rsidRDefault="006911AB" w:rsidP="0028401E">
      <w:pPr>
        <w:pStyle w:val="NormalWeb"/>
        <w:shd w:val="clear" w:color="auto" w:fill="FFFFFF"/>
        <w:spacing w:before="0" w:beforeAutospacing="0" w:after="0" w:afterAutospacing="0"/>
        <w:rPr>
          <w:rFonts w:asciiTheme="minorHAnsi" w:hAnsiTheme="minorHAnsi" w:cstheme="minorHAnsi"/>
          <w:color w:val="353535"/>
          <w:sz w:val="22"/>
          <w:szCs w:val="22"/>
        </w:rPr>
      </w:pPr>
      <w:r w:rsidRPr="0028401E">
        <w:rPr>
          <w:rFonts w:asciiTheme="minorHAnsi" w:hAnsiTheme="minorHAnsi" w:cstheme="minorHAnsi"/>
          <w:color w:val="000000"/>
          <w:sz w:val="22"/>
          <w:szCs w:val="22"/>
        </w:rPr>
        <w:t>Azure Blob Storage is a versatile, scalable, and cost-effective cloud storage service provided by Microsoft. It is designed to store a wide range of data types, including unstructured data such as images, videos, audio files, and documents. As businesses increasingly rely on cloud storage for critical data, ensuring the security of Azure Blob Storage becomes a top priority. This article provides a comprehensive analysis of the key factors in securing Azure Blob Storage, offering how-to guides and</w:t>
      </w:r>
      <w:hyperlink r:id="rId166" w:history="1">
        <w:r w:rsidRPr="0028401E">
          <w:rPr>
            <w:rStyle w:val="Hyperlink"/>
            <w:rFonts w:asciiTheme="minorHAnsi" w:hAnsiTheme="minorHAnsi" w:cstheme="minorHAnsi"/>
            <w:color w:val="ED564B"/>
            <w:sz w:val="22"/>
            <w:szCs w:val="22"/>
          </w:rPr>
          <w:t> best practices</w:t>
        </w:r>
      </w:hyperlink>
      <w:r w:rsidRPr="0028401E">
        <w:rPr>
          <w:rFonts w:asciiTheme="minorHAnsi" w:hAnsiTheme="minorHAnsi" w:cstheme="minorHAnsi"/>
          <w:color w:val="000000"/>
          <w:sz w:val="22"/>
          <w:szCs w:val="22"/>
        </w:rPr>
        <w:t>.</w:t>
      </w:r>
    </w:p>
    <w:p w14:paraId="195BBCC0" w14:textId="77777777" w:rsidR="0028401E" w:rsidRDefault="0028401E" w:rsidP="0028401E">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0B02B04F" w14:textId="77777777" w:rsidR="0028401E" w:rsidRDefault="0028401E" w:rsidP="0028401E">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0BB63D4B" w14:textId="77777777" w:rsidR="0028401E" w:rsidRDefault="0028401E" w:rsidP="0028401E">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435CCB91" w14:textId="77777777" w:rsidR="0028401E" w:rsidRDefault="0028401E" w:rsidP="0028401E">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730F645F" w14:textId="77777777" w:rsidR="0028401E" w:rsidRDefault="0028401E" w:rsidP="0028401E">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4F76E74C" w14:textId="77777777" w:rsidR="0028401E" w:rsidRDefault="0028401E" w:rsidP="0028401E">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0FD930B4" w14:textId="308A94B0" w:rsidR="006911AB" w:rsidRPr="0028401E" w:rsidRDefault="006911AB" w:rsidP="0028401E">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28401E">
        <w:rPr>
          <w:rFonts w:asciiTheme="minorHAnsi" w:hAnsiTheme="minorHAnsi" w:cstheme="minorHAnsi"/>
          <w:color w:val="000000"/>
          <w:sz w:val="22"/>
          <w:szCs w:val="22"/>
        </w:rPr>
        <w:lastRenderedPageBreak/>
        <w:t>Azure Blob Storage Security</w:t>
      </w:r>
    </w:p>
    <w:p w14:paraId="1A2E2EB4" w14:textId="77777777" w:rsidR="006911AB" w:rsidRPr="0028401E" w:rsidRDefault="006911AB" w:rsidP="0028401E">
      <w:pPr>
        <w:pStyle w:val="Heading3"/>
        <w:shd w:val="clear" w:color="auto" w:fill="FFFFFF"/>
        <w:spacing w:before="0"/>
        <w:jc w:val="center"/>
        <w:rPr>
          <w:rFonts w:asciiTheme="minorHAnsi" w:hAnsiTheme="minorHAnsi" w:cstheme="minorHAnsi"/>
          <w:b/>
          <w:bCs/>
          <w:color w:val="000000"/>
          <w:sz w:val="22"/>
          <w:szCs w:val="22"/>
        </w:rPr>
      </w:pPr>
      <w:r w:rsidRPr="0028401E">
        <w:rPr>
          <w:rFonts w:asciiTheme="minorHAnsi" w:hAnsiTheme="minorHAnsi" w:cstheme="minorHAnsi"/>
          <w:b/>
          <w:bCs/>
          <w:color w:val="000000"/>
          <w:sz w:val="22"/>
          <w:szCs w:val="22"/>
        </w:rPr>
        <w:t>Importance of Securing Azure Blob Storage</w:t>
      </w:r>
    </w:p>
    <w:p w14:paraId="78C2638A" w14:textId="77777777" w:rsidR="006911AB" w:rsidRPr="0028401E" w:rsidRDefault="006911AB" w:rsidP="0028401E">
      <w:pPr>
        <w:pStyle w:val="NormalWeb"/>
        <w:shd w:val="clear" w:color="auto" w:fill="FFFFFF"/>
        <w:spacing w:before="0" w:beforeAutospacing="0" w:after="0" w:afterAutospacing="0"/>
        <w:rPr>
          <w:rFonts w:asciiTheme="minorHAnsi" w:hAnsiTheme="minorHAnsi" w:cstheme="minorHAnsi"/>
          <w:color w:val="353535"/>
          <w:sz w:val="22"/>
          <w:szCs w:val="22"/>
        </w:rPr>
      </w:pPr>
      <w:r w:rsidRPr="0028401E">
        <w:rPr>
          <w:rFonts w:asciiTheme="minorHAnsi" w:hAnsiTheme="minorHAnsi" w:cstheme="minorHAnsi"/>
          <w:color w:val="000000"/>
          <w:sz w:val="22"/>
          <w:szCs w:val="22"/>
        </w:rPr>
        <w:t>As with any cloud-based storage solution, securing Azure Blob Storage is crucial to protect sensitive data and maintain compliance with industry regulations. Implementing robust security measures helps prevent unauthorized access, data breaches, and other security threats that can have severe consequences for your organization, such as financial losses, legal penalties, and reputational damage. Moreover, a secure Azure Blob Storage environment ensures data integrity and privacy, fostering trust among customers and partners.</w:t>
      </w:r>
    </w:p>
    <w:p w14:paraId="54718F28" w14:textId="1F81438B" w:rsidR="006911AB" w:rsidRDefault="006911AB" w:rsidP="006911AB">
      <w:pPr>
        <w:shd w:val="clear" w:color="auto" w:fill="FFFFFF"/>
        <w:jc w:val="center"/>
        <w:rPr>
          <w:rFonts w:ascii="Raleway" w:hAnsi="Raleway" w:cs="Times New Roman"/>
          <w:color w:val="353535"/>
          <w:sz w:val="21"/>
          <w:szCs w:val="21"/>
        </w:rPr>
      </w:pPr>
    </w:p>
    <w:p w14:paraId="238DCC45" w14:textId="77777777" w:rsidR="006911AB" w:rsidRPr="0028401E" w:rsidRDefault="006911AB" w:rsidP="0028401E">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28401E">
        <w:rPr>
          <w:rFonts w:asciiTheme="minorHAnsi" w:hAnsiTheme="minorHAnsi" w:cstheme="minorHAnsi"/>
          <w:color w:val="000000"/>
          <w:sz w:val="22"/>
          <w:szCs w:val="22"/>
        </w:rPr>
        <w:t>Best Practices for Securing Azure Blob Storage</w:t>
      </w:r>
    </w:p>
    <w:p w14:paraId="11E24BA3" w14:textId="77777777" w:rsidR="006911AB" w:rsidRPr="0028401E" w:rsidRDefault="006911AB" w:rsidP="0028401E">
      <w:pPr>
        <w:pStyle w:val="Heading3"/>
        <w:shd w:val="clear" w:color="auto" w:fill="FFFFFF"/>
        <w:spacing w:before="0"/>
        <w:jc w:val="center"/>
        <w:rPr>
          <w:rFonts w:asciiTheme="minorHAnsi" w:hAnsiTheme="minorHAnsi" w:cstheme="minorHAnsi"/>
          <w:color w:val="353535"/>
          <w:sz w:val="22"/>
          <w:szCs w:val="22"/>
        </w:rPr>
      </w:pPr>
      <w:r w:rsidRPr="0028401E">
        <w:rPr>
          <w:rFonts w:asciiTheme="minorHAnsi" w:hAnsiTheme="minorHAnsi" w:cstheme="minorHAnsi"/>
          <w:b/>
          <w:bCs/>
          <w:color w:val="000000"/>
          <w:sz w:val="22"/>
          <w:szCs w:val="22"/>
        </w:rPr>
        <w:t>Use of Access Keys</w:t>
      </w:r>
    </w:p>
    <w:p w14:paraId="317C5427" w14:textId="77777777" w:rsidR="006911AB" w:rsidRPr="0028401E" w:rsidRDefault="006911AB" w:rsidP="0028401E">
      <w:pPr>
        <w:pStyle w:val="NormalWeb"/>
        <w:shd w:val="clear" w:color="auto" w:fill="FFFFFF"/>
        <w:spacing w:before="0" w:beforeAutospacing="0" w:after="0" w:afterAutospacing="0"/>
        <w:rPr>
          <w:rFonts w:asciiTheme="minorHAnsi" w:hAnsiTheme="minorHAnsi" w:cstheme="minorHAnsi"/>
          <w:color w:val="353535"/>
          <w:sz w:val="22"/>
          <w:szCs w:val="22"/>
        </w:rPr>
      </w:pPr>
      <w:r w:rsidRPr="0028401E">
        <w:rPr>
          <w:rFonts w:asciiTheme="minorHAnsi" w:hAnsiTheme="minorHAnsi" w:cstheme="minorHAnsi"/>
          <w:color w:val="000000"/>
          <w:sz w:val="22"/>
          <w:szCs w:val="22"/>
        </w:rPr>
        <w:t>Access keys are one of the primary methods to authenticate and authorize access to your Azure Blob Storage account. Each storage account has two access keys, allowing you to maintain uninterrupted access while rotating keys. It is essential to secure access keys by:</w:t>
      </w:r>
    </w:p>
    <w:p w14:paraId="09B52EE4" w14:textId="77777777" w:rsidR="006911AB" w:rsidRPr="0028401E" w:rsidRDefault="006911AB" w:rsidP="003C5DD3">
      <w:pPr>
        <w:numPr>
          <w:ilvl w:val="0"/>
          <w:numId w:val="62"/>
        </w:numPr>
        <w:shd w:val="clear" w:color="auto" w:fill="FFFFFF"/>
        <w:spacing w:after="0" w:line="315" w:lineRule="atLeast"/>
        <w:rPr>
          <w:rFonts w:cstheme="minorHAnsi"/>
          <w:color w:val="353535"/>
        </w:rPr>
      </w:pPr>
      <w:r w:rsidRPr="0028401E">
        <w:rPr>
          <w:rFonts w:cstheme="minorHAnsi"/>
          <w:color w:val="000000"/>
        </w:rPr>
        <w:t>Periodically rotating them to reduce the risk of unauthorized access.</w:t>
      </w:r>
    </w:p>
    <w:p w14:paraId="06D4A8B0" w14:textId="77777777" w:rsidR="006911AB" w:rsidRPr="0028401E" w:rsidRDefault="006911AB" w:rsidP="003C5DD3">
      <w:pPr>
        <w:numPr>
          <w:ilvl w:val="0"/>
          <w:numId w:val="62"/>
        </w:numPr>
        <w:shd w:val="clear" w:color="auto" w:fill="FFFFFF"/>
        <w:spacing w:after="0" w:line="315" w:lineRule="atLeast"/>
        <w:rPr>
          <w:rFonts w:cstheme="minorHAnsi"/>
          <w:color w:val="353535"/>
        </w:rPr>
      </w:pPr>
      <w:r w:rsidRPr="0028401E">
        <w:rPr>
          <w:rFonts w:cstheme="minorHAnsi"/>
          <w:color w:val="000000"/>
        </w:rPr>
        <w:t>Avoiding sharing them in plain text or source code repositories. Use Azure Key Vault or other secure storage solutions to store your access keys.</w:t>
      </w:r>
    </w:p>
    <w:p w14:paraId="275822D5" w14:textId="77777777" w:rsidR="006911AB" w:rsidRPr="0028401E" w:rsidRDefault="006911AB" w:rsidP="003C5DD3">
      <w:pPr>
        <w:numPr>
          <w:ilvl w:val="0"/>
          <w:numId w:val="62"/>
        </w:numPr>
        <w:shd w:val="clear" w:color="auto" w:fill="FFFFFF"/>
        <w:spacing w:after="0" w:line="315" w:lineRule="atLeast"/>
        <w:rPr>
          <w:rFonts w:cstheme="minorHAnsi"/>
          <w:color w:val="353535"/>
        </w:rPr>
      </w:pPr>
      <w:r w:rsidRPr="0028401E">
        <w:rPr>
          <w:rFonts w:cstheme="minorHAnsi"/>
          <w:color w:val="000000"/>
        </w:rPr>
        <w:t>Implementing least privilege principles and providing access keys only to users or applications that require them.</w:t>
      </w:r>
    </w:p>
    <w:p w14:paraId="7B3D1660" w14:textId="77777777" w:rsidR="006911AB" w:rsidRPr="0028401E" w:rsidRDefault="006911AB" w:rsidP="0028401E">
      <w:pPr>
        <w:pStyle w:val="Heading3"/>
        <w:shd w:val="clear" w:color="auto" w:fill="FFFFFF"/>
        <w:spacing w:before="0"/>
        <w:jc w:val="center"/>
        <w:rPr>
          <w:rFonts w:asciiTheme="minorHAnsi" w:hAnsiTheme="minorHAnsi" w:cstheme="minorHAnsi"/>
          <w:color w:val="353535"/>
          <w:sz w:val="22"/>
          <w:szCs w:val="22"/>
        </w:rPr>
      </w:pPr>
      <w:r w:rsidRPr="0028401E">
        <w:rPr>
          <w:rFonts w:asciiTheme="minorHAnsi" w:hAnsiTheme="minorHAnsi" w:cstheme="minorHAnsi"/>
          <w:b/>
          <w:bCs/>
          <w:color w:val="000000"/>
          <w:sz w:val="22"/>
          <w:szCs w:val="22"/>
        </w:rPr>
        <w:t>Implementing Shared Access Signatures</w:t>
      </w:r>
    </w:p>
    <w:p w14:paraId="71904846" w14:textId="77777777" w:rsidR="006911AB" w:rsidRPr="0028401E" w:rsidRDefault="006911AB" w:rsidP="0028401E">
      <w:pPr>
        <w:pStyle w:val="NormalWeb"/>
        <w:shd w:val="clear" w:color="auto" w:fill="FFFFFF"/>
        <w:spacing w:before="0" w:beforeAutospacing="0" w:after="0" w:afterAutospacing="0"/>
        <w:rPr>
          <w:rFonts w:asciiTheme="minorHAnsi" w:hAnsiTheme="minorHAnsi" w:cstheme="minorHAnsi"/>
          <w:color w:val="353535"/>
          <w:sz w:val="22"/>
          <w:szCs w:val="22"/>
        </w:rPr>
      </w:pPr>
      <w:r w:rsidRPr="0028401E">
        <w:rPr>
          <w:rFonts w:asciiTheme="minorHAnsi" w:hAnsiTheme="minorHAnsi" w:cstheme="minorHAnsi"/>
          <w:color w:val="000000"/>
          <w:sz w:val="22"/>
          <w:szCs w:val="22"/>
        </w:rPr>
        <w:t>Shared Access Signatures (SAS) allow you to grant limited access to specific resources in your Blob Storage account without sharing your access keys. By implementing SAS, you can:</w:t>
      </w:r>
    </w:p>
    <w:p w14:paraId="473198BF" w14:textId="77777777" w:rsidR="006911AB" w:rsidRPr="0028401E" w:rsidRDefault="006911AB" w:rsidP="003C5DD3">
      <w:pPr>
        <w:numPr>
          <w:ilvl w:val="0"/>
          <w:numId w:val="63"/>
        </w:numPr>
        <w:shd w:val="clear" w:color="auto" w:fill="FFFFFF"/>
        <w:spacing w:after="0" w:line="315" w:lineRule="atLeast"/>
        <w:rPr>
          <w:rFonts w:cstheme="minorHAnsi"/>
          <w:color w:val="353535"/>
        </w:rPr>
      </w:pPr>
      <w:r w:rsidRPr="0028401E">
        <w:rPr>
          <w:rFonts w:cstheme="minorHAnsi"/>
          <w:color w:val="000000"/>
        </w:rPr>
        <w:t>Control the level of access by specifying permissions, such as read, write, delete, or list.</w:t>
      </w:r>
    </w:p>
    <w:p w14:paraId="54BD9FD7" w14:textId="77777777" w:rsidR="006911AB" w:rsidRPr="0028401E" w:rsidRDefault="006911AB" w:rsidP="003C5DD3">
      <w:pPr>
        <w:numPr>
          <w:ilvl w:val="0"/>
          <w:numId w:val="63"/>
        </w:numPr>
        <w:shd w:val="clear" w:color="auto" w:fill="FFFFFF"/>
        <w:spacing w:after="0" w:line="315" w:lineRule="atLeast"/>
        <w:rPr>
          <w:rFonts w:cstheme="minorHAnsi"/>
          <w:color w:val="353535"/>
        </w:rPr>
      </w:pPr>
      <w:r w:rsidRPr="0028401E">
        <w:rPr>
          <w:rFonts w:cstheme="minorHAnsi"/>
          <w:color w:val="000000"/>
        </w:rPr>
        <w:t>Set an expiration time to automatically revoke access after a certain period.</w:t>
      </w:r>
    </w:p>
    <w:p w14:paraId="09A9EDC0" w14:textId="77777777" w:rsidR="006911AB" w:rsidRPr="0028401E" w:rsidRDefault="006911AB" w:rsidP="003C5DD3">
      <w:pPr>
        <w:numPr>
          <w:ilvl w:val="0"/>
          <w:numId w:val="63"/>
        </w:numPr>
        <w:shd w:val="clear" w:color="auto" w:fill="FFFFFF"/>
        <w:spacing w:after="0" w:line="315" w:lineRule="atLeast"/>
        <w:rPr>
          <w:rFonts w:cstheme="minorHAnsi"/>
          <w:color w:val="353535"/>
        </w:rPr>
      </w:pPr>
      <w:r w:rsidRPr="0028401E">
        <w:rPr>
          <w:rFonts w:cstheme="minorHAnsi"/>
          <w:color w:val="000000"/>
        </w:rPr>
        <w:t>Limit access to specific IP addresses or ranges, enhancing security.</w:t>
      </w:r>
    </w:p>
    <w:p w14:paraId="57128EC7" w14:textId="77777777" w:rsidR="006911AB" w:rsidRPr="0028401E" w:rsidRDefault="006911AB" w:rsidP="0028401E">
      <w:pPr>
        <w:pStyle w:val="NormalWeb"/>
        <w:shd w:val="clear" w:color="auto" w:fill="FFFFFF"/>
        <w:spacing w:before="0" w:beforeAutospacing="0" w:after="0" w:afterAutospacing="0"/>
        <w:rPr>
          <w:rFonts w:asciiTheme="minorHAnsi" w:hAnsiTheme="minorHAnsi" w:cstheme="minorHAnsi"/>
          <w:color w:val="353535"/>
          <w:sz w:val="22"/>
          <w:szCs w:val="22"/>
        </w:rPr>
      </w:pPr>
      <w:r w:rsidRPr="0028401E">
        <w:rPr>
          <w:rFonts w:asciiTheme="minorHAnsi" w:hAnsiTheme="minorHAnsi" w:cstheme="minorHAnsi"/>
          <w:color w:val="000000"/>
          <w:sz w:val="22"/>
          <w:szCs w:val="22"/>
        </w:rPr>
        <w:t>SAS tokens should be generated on-demand and not reused across multiple users or applications to minimize the risk of unauthorized access.</w:t>
      </w:r>
    </w:p>
    <w:p w14:paraId="7DFC52B0" w14:textId="77777777" w:rsidR="006911AB" w:rsidRPr="0028401E" w:rsidRDefault="006911AB" w:rsidP="0028401E">
      <w:pPr>
        <w:pStyle w:val="Heading3"/>
        <w:shd w:val="clear" w:color="auto" w:fill="FFFFFF"/>
        <w:spacing w:before="0"/>
        <w:jc w:val="center"/>
        <w:rPr>
          <w:rFonts w:asciiTheme="minorHAnsi" w:hAnsiTheme="minorHAnsi" w:cstheme="minorHAnsi"/>
          <w:color w:val="353535"/>
          <w:sz w:val="22"/>
          <w:szCs w:val="22"/>
        </w:rPr>
      </w:pPr>
      <w:r w:rsidRPr="0028401E">
        <w:rPr>
          <w:rFonts w:asciiTheme="minorHAnsi" w:hAnsiTheme="minorHAnsi" w:cstheme="minorHAnsi"/>
          <w:b/>
          <w:bCs/>
          <w:color w:val="000000"/>
          <w:sz w:val="22"/>
          <w:szCs w:val="22"/>
        </w:rPr>
        <w:t>Utilizing Azure Active Directory (AAD)</w:t>
      </w:r>
    </w:p>
    <w:p w14:paraId="53FD2771" w14:textId="77777777" w:rsidR="006911AB" w:rsidRPr="0028401E" w:rsidRDefault="006911AB" w:rsidP="0028401E">
      <w:pPr>
        <w:pStyle w:val="NormalWeb"/>
        <w:shd w:val="clear" w:color="auto" w:fill="FFFFFF"/>
        <w:spacing w:before="0" w:beforeAutospacing="0" w:after="0" w:afterAutospacing="0"/>
        <w:rPr>
          <w:rFonts w:asciiTheme="minorHAnsi" w:hAnsiTheme="minorHAnsi" w:cstheme="minorHAnsi"/>
          <w:color w:val="353535"/>
          <w:sz w:val="22"/>
          <w:szCs w:val="22"/>
        </w:rPr>
      </w:pPr>
      <w:r w:rsidRPr="0028401E">
        <w:rPr>
          <w:rFonts w:asciiTheme="minorHAnsi" w:hAnsiTheme="minorHAnsi" w:cstheme="minorHAnsi"/>
          <w:color w:val="000000"/>
          <w:sz w:val="22"/>
          <w:szCs w:val="22"/>
        </w:rPr>
        <w:t>Azure Active Directory (AAD) provides identity and access management capabilities for Azure Blob Storage. By integrating AAD, you can:</w:t>
      </w:r>
    </w:p>
    <w:p w14:paraId="31DEFD7B" w14:textId="77777777" w:rsidR="006911AB" w:rsidRPr="0028401E" w:rsidRDefault="006911AB" w:rsidP="003C5DD3">
      <w:pPr>
        <w:numPr>
          <w:ilvl w:val="0"/>
          <w:numId w:val="64"/>
        </w:numPr>
        <w:shd w:val="clear" w:color="auto" w:fill="FFFFFF"/>
        <w:spacing w:after="0" w:line="315" w:lineRule="atLeast"/>
        <w:rPr>
          <w:rFonts w:cstheme="minorHAnsi"/>
          <w:color w:val="353535"/>
        </w:rPr>
      </w:pPr>
      <w:r w:rsidRPr="0028401E">
        <w:rPr>
          <w:rFonts w:cstheme="minorHAnsi"/>
          <w:color w:val="000000"/>
        </w:rPr>
        <w:t>Implement role-based access control (RBAC), which allows you to define granular permissions for users and groups based on their roles and responsibilities.</w:t>
      </w:r>
    </w:p>
    <w:p w14:paraId="52AF32F2" w14:textId="77777777" w:rsidR="006911AB" w:rsidRPr="0028401E" w:rsidRDefault="006911AB" w:rsidP="003C5DD3">
      <w:pPr>
        <w:numPr>
          <w:ilvl w:val="0"/>
          <w:numId w:val="64"/>
        </w:numPr>
        <w:shd w:val="clear" w:color="auto" w:fill="FFFFFF"/>
        <w:spacing w:after="0" w:line="315" w:lineRule="atLeast"/>
        <w:rPr>
          <w:rFonts w:cstheme="minorHAnsi"/>
          <w:color w:val="353535"/>
        </w:rPr>
      </w:pPr>
      <w:r w:rsidRPr="0028401E">
        <w:rPr>
          <w:rFonts w:cstheme="minorHAnsi"/>
          <w:color w:val="000000"/>
        </w:rPr>
        <w:t>Use Multi-Factor Authentication (MFA) to add an extra layer of security during the authentication process.</w:t>
      </w:r>
    </w:p>
    <w:p w14:paraId="264250E5" w14:textId="77777777" w:rsidR="006911AB" w:rsidRPr="0028401E" w:rsidRDefault="006911AB" w:rsidP="003C5DD3">
      <w:pPr>
        <w:numPr>
          <w:ilvl w:val="0"/>
          <w:numId w:val="64"/>
        </w:numPr>
        <w:shd w:val="clear" w:color="auto" w:fill="FFFFFF"/>
        <w:spacing w:after="0" w:line="315" w:lineRule="atLeast"/>
        <w:rPr>
          <w:rFonts w:cstheme="minorHAnsi"/>
          <w:color w:val="353535"/>
        </w:rPr>
      </w:pPr>
      <w:r w:rsidRPr="0028401E">
        <w:rPr>
          <w:rFonts w:cstheme="minorHAnsi"/>
          <w:color w:val="000000"/>
        </w:rPr>
        <w:t>Monitor and audit user activities in your Blob Storage account through Azure Monitor and Azure Log Analytics.</w:t>
      </w:r>
    </w:p>
    <w:p w14:paraId="59263902" w14:textId="77777777" w:rsidR="006911AB" w:rsidRPr="0028401E" w:rsidRDefault="006911AB" w:rsidP="0028401E">
      <w:pPr>
        <w:pStyle w:val="Heading3"/>
        <w:shd w:val="clear" w:color="auto" w:fill="FFFFFF"/>
        <w:spacing w:before="0"/>
        <w:jc w:val="center"/>
        <w:rPr>
          <w:rFonts w:asciiTheme="minorHAnsi" w:hAnsiTheme="minorHAnsi" w:cstheme="minorHAnsi"/>
          <w:color w:val="353535"/>
          <w:sz w:val="22"/>
          <w:szCs w:val="22"/>
        </w:rPr>
      </w:pPr>
      <w:r w:rsidRPr="0028401E">
        <w:rPr>
          <w:rFonts w:asciiTheme="minorHAnsi" w:hAnsiTheme="minorHAnsi" w:cstheme="minorHAnsi"/>
          <w:b/>
          <w:bCs/>
          <w:color w:val="000000"/>
          <w:sz w:val="22"/>
          <w:szCs w:val="22"/>
        </w:rPr>
        <w:t>Encrypting Data at Rest</w:t>
      </w:r>
    </w:p>
    <w:p w14:paraId="2A65D712" w14:textId="77777777" w:rsidR="006911AB" w:rsidRPr="0028401E" w:rsidRDefault="006911AB" w:rsidP="0028401E">
      <w:pPr>
        <w:pStyle w:val="NormalWeb"/>
        <w:shd w:val="clear" w:color="auto" w:fill="FFFFFF"/>
        <w:spacing w:before="0" w:beforeAutospacing="0" w:after="0" w:afterAutospacing="0"/>
        <w:rPr>
          <w:rFonts w:asciiTheme="minorHAnsi" w:hAnsiTheme="minorHAnsi" w:cstheme="minorHAnsi"/>
          <w:color w:val="353535"/>
          <w:sz w:val="22"/>
          <w:szCs w:val="22"/>
        </w:rPr>
      </w:pPr>
      <w:r w:rsidRPr="0028401E">
        <w:rPr>
          <w:rFonts w:asciiTheme="minorHAnsi" w:hAnsiTheme="minorHAnsi" w:cstheme="minorHAnsi"/>
          <w:color w:val="000000"/>
          <w:sz w:val="22"/>
          <w:szCs w:val="22"/>
        </w:rPr>
        <w:t>Azure Blob Storage automatically encrypts data at rest using Service-Side Encryption (SSE) with Microsoft-managed keys. For additional security, you can:</w:t>
      </w:r>
    </w:p>
    <w:p w14:paraId="1FF8A31C" w14:textId="77777777" w:rsidR="006911AB" w:rsidRPr="0028401E" w:rsidRDefault="006911AB" w:rsidP="003C5DD3">
      <w:pPr>
        <w:pStyle w:val="NormalWeb"/>
        <w:numPr>
          <w:ilvl w:val="0"/>
          <w:numId w:val="65"/>
        </w:numPr>
        <w:shd w:val="clear" w:color="auto" w:fill="FFFFFF"/>
        <w:spacing w:before="0" w:beforeAutospacing="0" w:after="0" w:afterAutospacing="0" w:line="315" w:lineRule="atLeast"/>
        <w:rPr>
          <w:rFonts w:asciiTheme="minorHAnsi" w:hAnsiTheme="minorHAnsi" w:cstheme="minorHAnsi"/>
          <w:color w:val="353535"/>
          <w:sz w:val="22"/>
          <w:szCs w:val="22"/>
        </w:rPr>
      </w:pPr>
      <w:proofErr w:type="spellStart"/>
      <w:r w:rsidRPr="0028401E">
        <w:rPr>
          <w:rFonts w:asciiTheme="minorHAnsi" w:hAnsiTheme="minorHAnsi" w:cstheme="minorHAnsi"/>
          <w:color w:val="000000"/>
          <w:sz w:val="22"/>
          <w:szCs w:val="22"/>
        </w:rPr>
        <w:t>Opt</w:t>
      </w:r>
      <w:proofErr w:type="spellEnd"/>
      <w:r w:rsidRPr="0028401E">
        <w:rPr>
          <w:rFonts w:asciiTheme="minorHAnsi" w:hAnsiTheme="minorHAnsi" w:cstheme="minorHAnsi"/>
          <w:color w:val="000000"/>
          <w:sz w:val="22"/>
          <w:szCs w:val="22"/>
        </w:rPr>
        <w:t xml:space="preserve"> for client-side encryption, where data is encrypted before being uploaded to Azure Blob Storage. This ensures that the data is encrypted both in transit and at rest, providing an added layer of protection.</w:t>
      </w:r>
    </w:p>
    <w:p w14:paraId="20962D49" w14:textId="77777777" w:rsidR="006911AB" w:rsidRPr="0028401E" w:rsidRDefault="006911AB" w:rsidP="003C5DD3">
      <w:pPr>
        <w:pStyle w:val="NormalWeb"/>
        <w:numPr>
          <w:ilvl w:val="0"/>
          <w:numId w:val="65"/>
        </w:numPr>
        <w:shd w:val="clear" w:color="auto" w:fill="FFFFFF"/>
        <w:spacing w:before="0" w:beforeAutospacing="0" w:after="0" w:afterAutospacing="0" w:line="315" w:lineRule="atLeast"/>
        <w:rPr>
          <w:rFonts w:asciiTheme="minorHAnsi" w:hAnsiTheme="minorHAnsi" w:cstheme="minorHAnsi"/>
          <w:color w:val="353535"/>
          <w:sz w:val="22"/>
          <w:szCs w:val="22"/>
        </w:rPr>
      </w:pPr>
      <w:r w:rsidRPr="0028401E">
        <w:rPr>
          <w:rFonts w:asciiTheme="minorHAnsi" w:hAnsiTheme="minorHAnsi" w:cstheme="minorHAnsi"/>
          <w:color w:val="000000"/>
          <w:sz w:val="22"/>
          <w:szCs w:val="22"/>
        </w:rPr>
        <w:lastRenderedPageBreak/>
        <w:t>Use Azure Key Vault to manage your encryption keys. This allows you to store and manage your keys securely, separate from your Blob Storage account. You can also control access to your keys and monitor key usage through </w:t>
      </w:r>
      <w:hyperlink r:id="rId167" w:history="1">
        <w:r w:rsidRPr="0028401E">
          <w:rPr>
            <w:rStyle w:val="Hyperlink"/>
            <w:rFonts w:asciiTheme="minorHAnsi" w:hAnsiTheme="minorHAnsi" w:cstheme="minorHAnsi"/>
            <w:color w:val="ED564B"/>
            <w:sz w:val="22"/>
            <w:szCs w:val="22"/>
          </w:rPr>
          <w:t>Azure Key Vault</w:t>
        </w:r>
      </w:hyperlink>
      <w:r w:rsidRPr="0028401E">
        <w:rPr>
          <w:rFonts w:asciiTheme="minorHAnsi" w:hAnsiTheme="minorHAnsi" w:cstheme="minorHAnsi"/>
          <w:color w:val="000000"/>
          <w:sz w:val="22"/>
          <w:szCs w:val="22"/>
        </w:rPr>
        <w:t>.</w:t>
      </w:r>
    </w:p>
    <w:p w14:paraId="3C540144" w14:textId="77777777" w:rsidR="006911AB" w:rsidRPr="0028401E" w:rsidRDefault="006911AB" w:rsidP="0028401E">
      <w:pPr>
        <w:pStyle w:val="Heading3"/>
        <w:shd w:val="clear" w:color="auto" w:fill="FFFFFF"/>
        <w:spacing w:before="0"/>
        <w:jc w:val="center"/>
        <w:rPr>
          <w:rFonts w:asciiTheme="minorHAnsi" w:hAnsiTheme="minorHAnsi" w:cstheme="minorHAnsi"/>
          <w:color w:val="353535"/>
          <w:sz w:val="22"/>
          <w:szCs w:val="22"/>
        </w:rPr>
      </w:pPr>
      <w:r w:rsidRPr="0028401E">
        <w:rPr>
          <w:rFonts w:asciiTheme="minorHAnsi" w:hAnsiTheme="minorHAnsi" w:cstheme="minorHAnsi"/>
          <w:b/>
          <w:bCs/>
          <w:color w:val="000000"/>
          <w:sz w:val="22"/>
          <w:szCs w:val="22"/>
        </w:rPr>
        <w:t>Encrypting Data in Transit</w:t>
      </w:r>
    </w:p>
    <w:p w14:paraId="7DC16CEF" w14:textId="77777777" w:rsidR="006911AB" w:rsidRPr="0028401E" w:rsidRDefault="006911AB" w:rsidP="0028401E">
      <w:pPr>
        <w:pStyle w:val="NormalWeb"/>
        <w:shd w:val="clear" w:color="auto" w:fill="FFFFFF"/>
        <w:spacing w:before="0" w:beforeAutospacing="0" w:after="0" w:afterAutospacing="0"/>
        <w:rPr>
          <w:rFonts w:asciiTheme="minorHAnsi" w:hAnsiTheme="minorHAnsi" w:cstheme="minorHAnsi"/>
          <w:color w:val="353535"/>
          <w:sz w:val="22"/>
          <w:szCs w:val="22"/>
        </w:rPr>
      </w:pPr>
      <w:r w:rsidRPr="0028401E">
        <w:rPr>
          <w:rFonts w:asciiTheme="minorHAnsi" w:hAnsiTheme="minorHAnsi" w:cstheme="minorHAnsi"/>
          <w:color w:val="000000"/>
          <w:sz w:val="22"/>
          <w:szCs w:val="22"/>
        </w:rPr>
        <w:t>Data in transit can be secured using Secure Socket Layer (SSL)/Transport Layer Security (TLS) encryption. By enforcing HTTPS-only access, you can ensure that all data transferred between your storage account and clients is encrypted and secure. To enable HTTPS-only access for your Blob Storage account, follow these steps:</w:t>
      </w:r>
    </w:p>
    <w:p w14:paraId="007D07DC" w14:textId="77777777" w:rsidR="006911AB" w:rsidRPr="0028401E" w:rsidRDefault="006911AB" w:rsidP="003C5DD3">
      <w:pPr>
        <w:numPr>
          <w:ilvl w:val="0"/>
          <w:numId w:val="66"/>
        </w:numPr>
        <w:shd w:val="clear" w:color="auto" w:fill="FFFFFF"/>
        <w:spacing w:after="0" w:line="315" w:lineRule="atLeast"/>
        <w:rPr>
          <w:rFonts w:cstheme="minorHAnsi"/>
          <w:color w:val="353535"/>
        </w:rPr>
      </w:pPr>
      <w:r w:rsidRPr="0028401E">
        <w:rPr>
          <w:rFonts w:cstheme="minorHAnsi"/>
          <w:color w:val="000000"/>
        </w:rPr>
        <w:t>Navigate to your storage account in the Azure Portal.</w:t>
      </w:r>
    </w:p>
    <w:p w14:paraId="57A34049" w14:textId="77777777" w:rsidR="006911AB" w:rsidRPr="0028401E" w:rsidRDefault="006911AB" w:rsidP="003C5DD3">
      <w:pPr>
        <w:numPr>
          <w:ilvl w:val="0"/>
          <w:numId w:val="66"/>
        </w:numPr>
        <w:shd w:val="clear" w:color="auto" w:fill="FFFFFF"/>
        <w:spacing w:after="0" w:line="315" w:lineRule="atLeast"/>
        <w:rPr>
          <w:rFonts w:cstheme="minorHAnsi"/>
          <w:color w:val="353535"/>
        </w:rPr>
      </w:pPr>
      <w:r w:rsidRPr="0028401E">
        <w:rPr>
          <w:rFonts w:cstheme="minorHAnsi"/>
          <w:color w:val="000000"/>
        </w:rPr>
        <w:t>Select “Configuration” under the “Settings” section.</w:t>
      </w:r>
    </w:p>
    <w:p w14:paraId="2CE627A8" w14:textId="77777777" w:rsidR="006911AB" w:rsidRPr="0028401E" w:rsidRDefault="006911AB" w:rsidP="003C5DD3">
      <w:pPr>
        <w:numPr>
          <w:ilvl w:val="0"/>
          <w:numId w:val="66"/>
        </w:numPr>
        <w:shd w:val="clear" w:color="auto" w:fill="FFFFFF"/>
        <w:spacing w:after="0" w:line="315" w:lineRule="atLeast"/>
        <w:rPr>
          <w:rFonts w:cstheme="minorHAnsi"/>
          <w:color w:val="353535"/>
        </w:rPr>
      </w:pPr>
      <w:r w:rsidRPr="0028401E">
        <w:rPr>
          <w:rFonts w:cstheme="minorHAnsi"/>
          <w:color w:val="000000"/>
        </w:rPr>
        <w:t>Toggle the “Secure transfer required” option to “Enabled.”</w:t>
      </w:r>
    </w:p>
    <w:p w14:paraId="148C35FF" w14:textId="727C39BD" w:rsidR="006911AB" w:rsidRDefault="006911AB" w:rsidP="006911AB">
      <w:pPr>
        <w:shd w:val="clear" w:color="auto" w:fill="FFFFFF"/>
        <w:spacing w:line="240" w:lineRule="auto"/>
        <w:jc w:val="center"/>
        <w:rPr>
          <w:rFonts w:ascii="Raleway" w:hAnsi="Raleway" w:cs="Times New Roman"/>
          <w:color w:val="353535"/>
          <w:sz w:val="21"/>
          <w:szCs w:val="21"/>
        </w:rPr>
      </w:pPr>
    </w:p>
    <w:p w14:paraId="62002292" w14:textId="77777777" w:rsidR="006911AB" w:rsidRPr="00D9247D" w:rsidRDefault="006911AB" w:rsidP="00D9247D">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D9247D">
        <w:rPr>
          <w:rFonts w:asciiTheme="minorHAnsi" w:hAnsiTheme="minorHAnsi" w:cstheme="minorHAnsi"/>
          <w:color w:val="000000"/>
          <w:sz w:val="22"/>
          <w:szCs w:val="22"/>
        </w:rPr>
        <w:t>Advanced Security Solutions for Azure Blob Storage</w:t>
      </w:r>
    </w:p>
    <w:p w14:paraId="3A3B17F3" w14:textId="77777777" w:rsidR="006911AB" w:rsidRPr="00D9247D" w:rsidRDefault="006911AB" w:rsidP="00D9247D">
      <w:pPr>
        <w:pStyle w:val="Heading3"/>
        <w:shd w:val="clear" w:color="auto" w:fill="FFFFFF"/>
        <w:spacing w:before="0"/>
        <w:jc w:val="center"/>
        <w:rPr>
          <w:rFonts w:asciiTheme="minorHAnsi" w:hAnsiTheme="minorHAnsi" w:cstheme="minorHAnsi"/>
          <w:color w:val="353535"/>
          <w:sz w:val="22"/>
          <w:szCs w:val="22"/>
        </w:rPr>
      </w:pPr>
      <w:r w:rsidRPr="00D9247D">
        <w:rPr>
          <w:rFonts w:asciiTheme="minorHAnsi" w:hAnsiTheme="minorHAnsi" w:cstheme="minorHAnsi"/>
          <w:b/>
          <w:bCs/>
          <w:color w:val="000000"/>
          <w:sz w:val="22"/>
          <w:szCs w:val="22"/>
        </w:rPr>
        <w:t>Implementing Virtual Networks and Firewalls</w:t>
      </w:r>
    </w:p>
    <w:p w14:paraId="0812A81D" w14:textId="77777777" w:rsidR="006911AB" w:rsidRPr="00D9247D" w:rsidRDefault="006911AB" w:rsidP="00D9247D">
      <w:pPr>
        <w:pStyle w:val="NormalWeb"/>
        <w:shd w:val="clear" w:color="auto" w:fill="FFFFFF"/>
        <w:spacing w:before="0" w:beforeAutospacing="0" w:after="0" w:afterAutospacing="0"/>
        <w:rPr>
          <w:rFonts w:asciiTheme="minorHAnsi" w:hAnsiTheme="minorHAnsi" w:cstheme="minorHAnsi"/>
          <w:color w:val="353535"/>
          <w:sz w:val="22"/>
          <w:szCs w:val="22"/>
        </w:rPr>
      </w:pPr>
      <w:r w:rsidRPr="00D9247D">
        <w:rPr>
          <w:rFonts w:asciiTheme="minorHAnsi" w:hAnsiTheme="minorHAnsi" w:cstheme="minorHAnsi"/>
          <w:color w:val="000000"/>
          <w:sz w:val="22"/>
          <w:szCs w:val="22"/>
        </w:rPr>
        <w:t>By integrating Azure Virtual Networks and firewalls, you can further enhance the security of your Blob Storage account. This allows you to:</w:t>
      </w:r>
    </w:p>
    <w:p w14:paraId="4EC8040D" w14:textId="77777777" w:rsidR="006911AB" w:rsidRPr="00D9247D" w:rsidRDefault="006911AB" w:rsidP="003C5DD3">
      <w:pPr>
        <w:pStyle w:val="NormalWeb"/>
        <w:numPr>
          <w:ilvl w:val="0"/>
          <w:numId w:val="67"/>
        </w:numPr>
        <w:shd w:val="clear" w:color="auto" w:fill="FFFFFF"/>
        <w:spacing w:before="0" w:beforeAutospacing="0" w:after="0" w:afterAutospacing="0" w:line="315" w:lineRule="atLeast"/>
        <w:rPr>
          <w:rFonts w:asciiTheme="minorHAnsi" w:hAnsiTheme="minorHAnsi" w:cstheme="minorHAnsi"/>
          <w:color w:val="353535"/>
          <w:sz w:val="22"/>
          <w:szCs w:val="22"/>
        </w:rPr>
      </w:pPr>
      <w:r w:rsidRPr="00D9247D">
        <w:rPr>
          <w:rFonts w:asciiTheme="minorHAnsi" w:hAnsiTheme="minorHAnsi" w:cstheme="minorHAnsi"/>
          <w:color w:val="000000"/>
          <w:sz w:val="22"/>
          <w:szCs w:val="22"/>
        </w:rPr>
        <w:t>Restrict access to your Blob Storage account based on IP addresses or ranges, ensuring only authorized clients can access your data.</w:t>
      </w:r>
    </w:p>
    <w:p w14:paraId="6A50444E" w14:textId="77777777" w:rsidR="006911AB" w:rsidRPr="00D9247D" w:rsidRDefault="006911AB" w:rsidP="003C5DD3">
      <w:pPr>
        <w:pStyle w:val="NormalWeb"/>
        <w:numPr>
          <w:ilvl w:val="0"/>
          <w:numId w:val="67"/>
        </w:numPr>
        <w:shd w:val="clear" w:color="auto" w:fill="FFFFFF"/>
        <w:spacing w:before="0" w:beforeAutospacing="0" w:after="0" w:afterAutospacing="0" w:line="315" w:lineRule="atLeast"/>
        <w:rPr>
          <w:rFonts w:asciiTheme="minorHAnsi" w:hAnsiTheme="minorHAnsi" w:cstheme="minorHAnsi"/>
          <w:color w:val="353535"/>
          <w:sz w:val="22"/>
          <w:szCs w:val="22"/>
        </w:rPr>
      </w:pPr>
      <w:r w:rsidRPr="00D9247D">
        <w:rPr>
          <w:rFonts w:asciiTheme="minorHAnsi" w:hAnsiTheme="minorHAnsi" w:cstheme="minorHAnsi"/>
          <w:color w:val="000000"/>
          <w:sz w:val="22"/>
          <w:szCs w:val="22"/>
        </w:rPr>
        <w:t>Create a private network connection between your Blob Storage account and your on-premises or cloud-based resources, isolating your storage account from public internet access.</w:t>
      </w:r>
    </w:p>
    <w:p w14:paraId="7360A72E" w14:textId="77777777" w:rsidR="00D9247D" w:rsidRDefault="00D9247D" w:rsidP="00D9247D">
      <w:pPr>
        <w:pStyle w:val="Heading3"/>
        <w:shd w:val="clear" w:color="auto" w:fill="FFFFFF"/>
        <w:spacing w:before="0"/>
        <w:jc w:val="center"/>
        <w:rPr>
          <w:rFonts w:asciiTheme="minorHAnsi" w:hAnsiTheme="minorHAnsi" w:cstheme="minorHAnsi"/>
          <w:b/>
          <w:bCs/>
          <w:color w:val="000000"/>
          <w:sz w:val="22"/>
          <w:szCs w:val="22"/>
        </w:rPr>
      </w:pPr>
    </w:p>
    <w:p w14:paraId="24595F85" w14:textId="19808AFC" w:rsidR="006911AB" w:rsidRPr="00D9247D" w:rsidRDefault="006911AB" w:rsidP="00D9247D">
      <w:pPr>
        <w:pStyle w:val="Heading3"/>
        <w:shd w:val="clear" w:color="auto" w:fill="FFFFFF"/>
        <w:spacing w:before="0"/>
        <w:jc w:val="center"/>
        <w:rPr>
          <w:rFonts w:asciiTheme="minorHAnsi" w:hAnsiTheme="minorHAnsi" w:cstheme="minorHAnsi"/>
          <w:color w:val="353535"/>
          <w:sz w:val="22"/>
          <w:szCs w:val="22"/>
        </w:rPr>
      </w:pPr>
      <w:r w:rsidRPr="00D9247D">
        <w:rPr>
          <w:rFonts w:asciiTheme="minorHAnsi" w:hAnsiTheme="minorHAnsi" w:cstheme="minorHAnsi"/>
          <w:b/>
          <w:bCs/>
          <w:color w:val="000000"/>
          <w:sz w:val="22"/>
          <w:szCs w:val="22"/>
        </w:rPr>
        <w:t>Deploying Azure Private Link</w:t>
      </w:r>
    </w:p>
    <w:p w14:paraId="13B23C79" w14:textId="77777777" w:rsidR="006911AB" w:rsidRPr="00D9247D" w:rsidRDefault="006911AB" w:rsidP="00D9247D">
      <w:pPr>
        <w:pStyle w:val="NormalWeb"/>
        <w:shd w:val="clear" w:color="auto" w:fill="FFFFFF"/>
        <w:spacing w:before="0" w:beforeAutospacing="0" w:after="0" w:afterAutospacing="0"/>
        <w:rPr>
          <w:rFonts w:asciiTheme="minorHAnsi" w:hAnsiTheme="minorHAnsi" w:cstheme="minorHAnsi"/>
          <w:color w:val="353535"/>
          <w:sz w:val="22"/>
          <w:szCs w:val="22"/>
        </w:rPr>
      </w:pPr>
      <w:r w:rsidRPr="00D9247D">
        <w:rPr>
          <w:rFonts w:asciiTheme="minorHAnsi" w:hAnsiTheme="minorHAnsi" w:cstheme="minorHAnsi"/>
          <w:color w:val="000000"/>
          <w:sz w:val="22"/>
          <w:szCs w:val="22"/>
        </w:rPr>
        <w:t>Azure Private Link enables you to access your Blob Storage account over a private connection, ensuring that your data never traverses the public internet. By deploying Azure Private Link, you can:</w:t>
      </w:r>
    </w:p>
    <w:p w14:paraId="37C6A88D" w14:textId="77777777" w:rsidR="006911AB" w:rsidRPr="00D9247D" w:rsidRDefault="006911AB" w:rsidP="003C5DD3">
      <w:pPr>
        <w:pStyle w:val="NormalWeb"/>
        <w:numPr>
          <w:ilvl w:val="0"/>
          <w:numId w:val="68"/>
        </w:numPr>
        <w:shd w:val="clear" w:color="auto" w:fill="FFFFFF"/>
        <w:spacing w:before="0" w:beforeAutospacing="0" w:after="0" w:afterAutospacing="0" w:line="315" w:lineRule="atLeast"/>
        <w:rPr>
          <w:rFonts w:asciiTheme="minorHAnsi" w:hAnsiTheme="minorHAnsi" w:cstheme="minorHAnsi"/>
          <w:color w:val="353535"/>
          <w:sz w:val="22"/>
          <w:szCs w:val="22"/>
        </w:rPr>
      </w:pPr>
      <w:r w:rsidRPr="00D9247D">
        <w:rPr>
          <w:rFonts w:asciiTheme="minorHAnsi" w:hAnsiTheme="minorHAnsi" w:cstheme="minorHAnsi"/>
          <w:color w:val="000000"/>
          <w:sz w:val="22"/>
          <w:szCs w:val="22"/>
        </w:rPr>
        <w:t>Reduce your exposure to external threats, such as man-in-the-middle attacks, by keeping your data within the Azure network.</w:t>
      </w:r>
    </w:p>
    <w:p w14:paraId="5B3D04B5" w14:textId="77777777" w:rsidR="006911AB" w:rsidRPr="00D9247D" w:rsidRDefault="006911AB" w:rsidP="003C5DD3">
      <w:pPr>
        <w:pStyle w:val="NormalWeb"/>
        <w:numPr>
          <w:ilvl w:val="0"/>
          <w:numId w:val="68"/>
        </w:numPr>
        <w:shd w:val="clear" w:color="auto" w:fill="FFFFFF"/>
        <w:spacing w:before="0" w:beforeAutospacing="0" w:after="0" w:afterAutospacing="0" w:line="315" w:lineRule="atLeast"/>
        <w:rPr>
          <w:rFonts w:asciiTheme="minorHAnsi" w:hAnsiTheme="minorHAnsi" w:cstheme="minorHAnsi"/>
          <w:color w:val="353535"/>
          <w:sz w:val="22"/>
          <w:szCs w:val="22"/>
        </w:rPr>
      </w:pPr>
      <w:r w:rsidRPr="00D9247D">
        <w:rPr>
          <w:rFonts w:asciiTheme="minorHAnsi" w:hAnsiTheme="minorHAnsi" w:cstheme="minorHAnsi"/>
          <w:color w:val="000000"/>
          <w:sz w:val="22"/>
          <w:szCs w:val="22"/>
        </w:rPr>
        <w:t>Simplify network configuration and reduce latency by connecting directly to your Blob Storage account from your Azure Virtual Network.</w:t>
      </w:r>
    </w:p>
    <w:p w14:paraId="4EEA8BA3" w14:textId="77777777" w:rsidR="006911AB" w:rsidRPr="00D9247D" w:rsidRDefault="006911AB" w:rsidP="003C5DD3">
      <w:pPr>
        <w:pStyle w:val="NormalWeb"/>
        <w:numPr>
          <w:ilvl w:val="0"/>
          <w:numId w:val="68"/>
        </w:numPr>
        <w:shd w:val="clear" w:color="auto" w:fill="FFFFFF"/>
        <w:spacing w:before="0" w:beforeAutospacing="0" w:after="0" w:afterAutospacing="0" w:line="315" w:lineRule="atLeast"/>
        <w:rPr>
          <w:rFonts w:asciiTheme="minorHAnsi" w:hAnsiTheme="minorHAnsi" w:cstheme="minorHAnsi"/>
          <w:color w:val="353535"/>
          <w:sz w:val="22"/>
          <w:szCs w:val="22"/>
        </w:rPr>
      </w:pPr>
      <w:r w:rsidRPr="00D9247D">
        <w:rPr>
          <w:rFonts w:asciiTheme="minorHAnsi" w:hAnsiTheme="minorHAnsi" w:cstheme="minorHAnsi"/>
          <w:color w:val="000000"/>
          <w:sz w:val="22"/>
          <w:szCs w:val="22"/>
        </w:rPr>
        <w:t>Enforce data exfiltration protection by ensuring that data only flows within your organization’s network boundaries.</w:t>
      </w:r>
    </w:p>
    <w:p w14:paraId="711C4DFE" w14:textId="77777777" w:rsidR="00D9247D" w:rsidRDefault="00D9247D" w:rsidP="00D9247D">
      <w:pPr>
        <w:pStyle w:val="Heading3"/>
        <w:shd w:val="clear" w:color="auto" w:fill="FFFFFF"/>
        <w:spacing w:before="0"/>
        <w:jc w:val="center"/>
        <w:rPr>
          <w:rFonts w:asciiTheme="minorHAnsi" w:hAnsiTheme="minorHAnsi" w:cstheme="minorHAnsi"/>
          <w:b/>
          <w:bCs/>
          <w:color w:val="000000"/>
          <w:sz w:val="22"/>
          <w:szCs w:val="22"/>
        </w:rPr>
      </w:pPr>
    </w:p>
    <w:p w14:paraId="16FBDE09" w14:textId="5DFA9468" w:rsidR="006911AB" w:rsidRPr="00D9247D" w:rsidRDefault="006911AB" w:rsidP="00D9247D">
      <w:pPr>
        <w:pStyle w:val="Heading3"/>
        <w:shd w:val="clear" w:color="auto" w:fill="FFFFFF"/>
        <w:spacing w:before="0"/>
        <w:jc w:val="center"/>
        <w:rPr>
          <w:rFonts w:asciiTheme="minorHAnsi" w:hAnsiTheme="minorHAnsi" w:cstheme="minorHAnsi"/>
          <w:color w:val="353535"/>
          <w:sz w:val="22"/>
          <w:szCs w:val="22"/>
        </w:rPr>
      </w:pPr>
      <w:r w:rsidRPr="00D9247D">
        <w:rPr>
          <w:rFonts w:asciiTheme="minorHAnsi" w:hAnsiTheme="minorHAnsi" w:cstheme="minorHAnsi"/>
          <w:b/>
          <w:bCs/>
          <w:color w:val="000000"/>
          <w:sz w:val="22"/>
          <w:szCs w:val="22"/>
        </w:rPr>
        <w:t>Monitoring and Auditing Blob Storage</w:t>
      </w:r>
    </w:p>
    <w:p w14:paraId="5781AF5F" w14:textId="77777777" w:rsidR="006911AB" w:rsidRPr="00D9247D" w:rsidRDefault="006911AB" w:rsidP="00D9247D">
      <w:pPr>
        <w:pStyle w:val="NormalWeb"/>
        <w:shd w:val="clear" w:color="auto" w:fill="FFFFFF"/>
        <w:spacing w:before="0" w:beforeAutospacing="0" w:after="0" w:afterAutospacing="0"/>
        <w:rPr>
          <w:rFonts w:asciiTheme="minorHAnsi" w:hAnsiTheme="minorHAnsi" w:cstheme="minorHAnsi"/>
          <w:color w:val="353535"/>
          <w:sz w:val="22"/>
          <w:szCs w:val="22"/>
        </w:rPr>
      </w:pPr>
      <w:r w:rsidRPr="00D9247D">
        <w:rPr>
          <w:rFonts w:asciiTheme="minorHAnsi" w:hAnsiTheme="minorHAnsi" w:cstheme="minorHAnsi"/>
          <w:color w:val="000000"/>
          <w:sz w:val="22"/>
          <w:szCs w:val="22"/>
        </w:rPr>
        <w:t>Regular monitoring and auditing of your Blob Storage account are essential for maintaining security and compliance. Azure provides several tools to help you monitor and audit your storage account, such as:</w:t>
      </w:r>
    </w:p>
    <w:p w14:paraId="2531C0E1" w14:textId="77777777" w:rsidR="006911AB" w:rsidRPr="00D9247D" w:rsidRDefault="006911AB" w:rsidP="003C5DD3">
      <w:pPr>
        <w:pStyle w:val="NormalWeb"/>
        <w:numPr>
          <w:ilvl w:val="0"/>
          <w:numId w:val="69"/>
        </w:numPr>
        <w:shd w:val="clear" w:color="auto" w:fill="FFFFFF"/>
        <w:spacing w:before="0" w:beforeAutospacing="0" w:after="0" w:afterAutospacing="0" w:line="315" w:lineRule="atLeast"/>
        <w:rPr>
          <w:rFonts w:asciiTheme="minorHAnsi" w:hAnsiTheme="minorHAnsi" w:cstheme="minorHAnsi"/>
          <w:color w:val="353535"/>
          <w:sz w:val="22"/>
          <w:szCs w:val="22"/>
        </w:rPr>
      </w:pPr>
      <w:r w:rsidRPr="00D9247D">
        <w:rPr>
          <w:rFonts w:asciiTheme="minorHAnsi" w:hAnsiTheme="minorHAnsi" w:cstheme="minorHAnsi"/>
          <w:color w:val="000000"/>
          <w:sz w:val="22"/>
          <w:szCs w:val="22"/>
        </w:rPr>
        <w:t>Azure Monitor, which allows you to collect and analyze metrics and logs related to your Blob Storage account.</w:t>
      </w:r>
    </w:p>
    <w:p w14:paraId="00C14AC3" w14:textId="77777777" w:rsidR="006911AB" w:rsidRPr="00D9247D" w:rsidRDefault="006911AB" w:rsidP="003C5DD3">
      <w:pPr>
        <w:pStyle w:val="NormalWeb"/>
        <w:numPr>
          <w:ilvl w:val="0"/>
          <w:numId w:val="69"/>
        </w:numPr>
        <w:shd w:val="clear" w:color="auto" w:fill="FFFFFF"/>
        <w:spacing w:before="0" w:beforeAutospacing="0" w:after="0" w:afterAutospacing="0" w:line="315" w:lineRule="atLeast"/>
        <w:rPr>
          <w:rFonts w:asciiTheme="minorHAnsi" w:hAnsiTheme="minorHAnsi" w:cstheme="minorHAnsi"/>
          <w:color w:val="353535"/>
          <w:sz w:val="22"/>
          <w:szCs w:val="22"/>
        </w:rPr>
      </w:pPr>
      <w:r w:rsidRPr="00D9247D">
        <w:rPr>
          <w:rFonts w:asciiTheme="minorHAnsi" w:hAnsiTheme="minorHAnsi" w:cstheme="minorHAnsi"/>
          <w:color w:val="000000"/>
          <w:sz w:val="22"/>
          <w:szCs w:val="22"/>
        </w:rPr>
        <w:t>Azure Log Analytics, which provides advanced querying and alerting capabilities to identify and respond to security threats.</w:t>
      </w:r>
    </w:p>
    <w:p w14:paraId="125DD836" w14:textId="77777777" w:rsidR="006911AB" w:rsidRPr="00D9247D" w:rsidRDefault="006911AB" w:rsidP="003C5DD3">
      <w:pPr>
        <w:pStyle w:val="NormalWeb"/>
        <w:numPr>
          <w:ilvl w:val="0"/>
          <w:numId w:val="69"/>
        </w:numPr>
        <w:shd w:val="clear" w:color="auto" w:fill="FFFFFF"/>
        <w:spacing w:before="0" w:beforeAutospacing="0" w:after="0" w:afterAutospacing="0" w:line="315" w:lineRule="atLeast"/>
        <w:rPr>
          <w:rFonts w:asciiTheme="minorHAnsi" w:hAnsiTheme="minorHAnsi" w:cstheme="minorHAnsi"/>
          <w:color w:val="353535"/>
          <w:sz w:val="22"/>
          <w:szCs w:val="22"/>
        </w:rPr>
      </w:pPr>
      <w:r w:rsidRPr="00D9247D">
        <w:rPr>
          <w:rFonts w:asciiTheme="minorHAnsi" w:hAnsiTheme="minorHAnsi" w:cstheme="minorHAnsi"/>
          <w:color w:val="000000"/>
          <w:sz w:val="22"/>
          <w:szCs w:val="22"/>
        </w:rPr>
        <w:t>Azure Security Center, which offers a centralized view of your Blob Storage security posture and provides actionable recommendations to enhance security.</w:t>
      </w:r>
    </w:p>
    <w:p w14:paraId="353C3A07" w14:textId="74B5007F" w:rsidR="006911AB" w:rsidRDefault="006911AB" w:rsidP="006911AB">
      <w:pPr>
        <w:shd w:val="clear" w:color="auto" w:fill="FFFFFF"/>
        <w:jc w:val="center"/>
        <w:rPr>
          <w:rFonts w:ascii="Raleway" w:hAnsi="Raleway" w:cs="Times New Roman"/>
          <w:color w:val="353535"/>
          <w:sz w:val="21"/>
          <w:szCs w:val="21"/>
        </w:rPr>
      </w:pPr>
    </w:p>
    <w:p w14:paraId="5EE10B42" w14:textId="7A79DE61" w:rsidR="000F7633" w:rsidRDefault="000F7633" w:rsidP="006911AB">
      <w:pPr>
        <w:shd w:val="clear" w:color="auto" w:fill="FFFFFF"/>
        <w:jc w:val="center"/>
        <w:rPr>
          <w:rFonts w:ascii="Raleway" w:hAnsi="Raleway" w:cs="Times New Roman"/>
          <w:color w:val="353535"/>
          <w:sz w:val="21"/>
          <w:szCs w:val="21"/>
        </w:rPr>
      </w:pPr>
    </w:p>
    <w:p w14:paraId="628AFC8A" w14:textId="77777777" w:rsidR="006911AB" w:rsidRPr="000F7633" w:rsidRDefault="006911AB" w:rsidP="000F7633">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0F7633">
        <w:rPr>
          <w:rFonts w:asciiTheme="minorHAnsi" w:hAnsiTheme="minorHAnsi" w:cstheme="minorHAnsi"/>
          <w:color w:val="000000"/>
          <w:sz w:val="22"/>
          <w:szCs w:val="22"/>
        </w:rPr>
        <w:lastRenderedPageBreak/>
        <w:t>How-to Guides on Securing Azure Blob Storage</w:t>
      </w:r>
    </w:p>
    <w:p w14:paraId="09072219" w14:textId="77777777" w:rsidR="006911AB" w:rsidRPr="000F7633" w:rsidRDefault="006911AB"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Below, you’ll find step-by-step guides on securing Azure Blob Storage by implementing various security features and best practices.</w:t>
      </w:r>
    </w:p>
    <w:p w14:paraId="71B3E0B6" w14:textId="77777777" w:rsidR="006911AB" w:rsidRPr="000F7633" w:rsidRDefault="006911AB" w:rsidP="000F7633">
      <w:pPr>
        <w:pStyle w:val="Heading3"/>
        <w:shd w:val="clear" w:color="auto" w:fill="FFFFFF"/>
        <w:spacing w:before="0"/>
        <w:jc w:val="center"/>
        <w:rPr>
          <w:rFonts w:asciiTheme="minorHAnsi" w:hAnsiTheme="minorHAnsi" w:cstheme="minorHAnsi"/>
          <w:color w:val="353535"/>
          <w:sz w:val="22"/>
          <w:szCs w:val="22"/>
        </w:rPr>
      </w:pPr>
      <w:r w:rsidRPr="000F7633">
        <w:rPr>
          <w:rFonts w:asciiTheme="minorHAnsi" w:hAnsiTheme="minorHAnsi" w:cstheme="minorHAnsi"/>
          <w:b/>
          <w:bCs/>
          <w:color w:val="000000"/>
          <w:sz w:val="22"/>
          <w:szCs w:val="22"/>
        </w:rPr>
        <w:t>Implementing Role-Based Access Control (RBAC)</w:t>
      </w:r>
    </w:p>
    <w:p w14:paraId="1CC098D6" w14:textId="77777777" w:rsidR="006911AB" w:rsidRPr="000F7633" w:rsidRDefault="006911AB"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a. Sign in to the Azure portal (https://portal.azure.com/).</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b. Navigate to your storage account and select “Access control (IAM)” from the left menu.</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c. Click “+ Add” and then “Add role assignment” to open the “Add role assignment” pane.</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d. Select a role from the “Role” dropdown menu. For example, choose “Storage Blob Data Contributor” to grant read, write, and delete access to Blob Storage.</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e. Choose the user, group, or application to which you want to assign the role.</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f. Click “Save” to apply the role assignment.</w:t>
      </w:r>
    </w:p>
    <w:p w14:paraId="23B400D1" w14:textId="77777777" w:rsidR="006911AB" w:rsidRPr="000F7633" w:rsidRDefault="006911AB" w:rsidP="000F7633">
      <w:pPr>
        <w:pStyle w:val="Heading3"/>
        <w:shd w:val="clear" w:color="auto" w:fill="FFFFFF"/>
        <w:spacing w:before="0"/>
        <w:jc w:val="center"/>
        <w:rPr>
          <w:rFonts w:asciiTheme="minorHAnsi" w:hAnsiTheme="minorHAnsi" w:cstheme="minorHAnsi"/>
          <w:color w:val="353535"/>
          <w:sz w:val="22"/>
          <w:szCs w:val="22"/>
        </w:rPr>
      </w:pPr>
      <w:r w:rsidRPr="000F7633">
        <w:rPr>
          <w:rFonts w:asciiTheme="minorHAnsi" w:hAnsiTheme="minorHAnsi" w:cstheme="minorHAnsi"/>
          <w:b/>
          <w:bCs/>
          <w:color w:val="000000"/>
          <w:sz w:val="22"/>
          <w:szCs w:val="22"/>
        </w:rPr>
        <w:t>Creating Shared Access Signatures (SAS)</w:t>
      </w:r>
    </w:p>
    <w:p w14:paraId="4B9018CF" w14:textId="77777777" w:rsidR="006911AB" w:rsidRPr="000F7633" w:rsidRDefault="006911AB"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a. Sign in to the Azure portal (https://portal.azure.com/).</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b. Navigate to your storage account and select “Shared access signature” from the left menu.</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c. Configure the SAS settings, such as allowed services, resource types, permissions, and start and expiry times.</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d. Click “Generate SAS and connection string” to create the SAS token.</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e. Copy the generated SAS token and use it to grant access to your Blob Storage resources.</w:t>
      </w:r>
    </w:p>
    <w:p w14:paraId="72149097" w14:textId="77777777" w:rsidR="006911AB" w:rsidRPr="000F7633" w:rsidRDefault="006911AB" w:rsidP="000F7633">
      <w:pPr>
        <w:pStyle w:val="Heading3"/>
        <w:shd w:val="clear" w:color="auto" w:fill="FFFFFF"/>
        <w:spacing w:before="0"/>
        <w:jc w:val="center"/>
        <w:rPr>
          <w:rFonts w:asciiTheme="minorHAnsi" w:hAnsiTheme="minorHAnsi" w:cstheme="minorHAnsi"/>
          <w:color w:val="353535"/>
          <w:sz w:val="22"/>
          <w:szCs w:val="22"/>
        </w:rPr>
      </w:pPr>
      <w:r w:rsidRPr="000F7633">
        <w:rPr>
          <w:rFonts w:asciiTheme="minorHAnsi" w:hAnsiTheme="minorHAnsi" w:cstheme="minorHAnsi"/>
          <w:b/>
          <w:bCs/>
          <w:color w:val="000000"/>
          <w:sz w:val="22"/>
          <w:szCs w:val="22"/>
        </w:rPr>
        <w:t>Enabling Multi-Factor Authentication (MFA)</w:t>
      </w:r>
    </w:p>
    <w:p w14:paraId="19FBF76E" w14:textId="77777777" w:rsidR="006911AB" w:rsidRPr="000F7633" w:rsidRDefault="006911AB"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a. Sign in to the Azure portal (https://portal.azure.com/).</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b. Navigate to “Azure Active Directory” and select “Users” from the left menu.</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c. Click “Multi-Factor Authentication” at the top of the page.</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d. Check the box next to the user(s) for whom you want to enable MFA.</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e. Click “Enable” in the toolbar, and then click “Enable multi-factor auth” in the dialog box to confirm.</w:t>
      </w:r>
    </w:p>
    <w:p w14:paraId="724FF320" w14:textId="77777777" w:rsidR="006911AB" w:rsidRPr="000F7633" w:rsidRDefault="006911AB" w:rsidP="000F7633">
      <w:pPr>
        <w:pStyle w:val="Heading3"/>
        <w:shd w:val="clear" w:color="auto" w:fill="FFFFFF"/>
        <w:spacing w:before="0"/>
        <w:jc w:val="center"/>
        <w:rPr>
          <w:rFonts w:asciiTheme="minorHAnsi" w:hAnsiTheme="minorHAnsi" w:cstheme="minorHAnsi"/>
          <w:color w:val="353535"/>
          <w:sz w:val="22"/>
          <w:szCs w:val="22"/>
        </w:rPr>
      </w:pPr>
      <w:r w:rsidRPr="000F7633">
        <w:rPr>
          <w:rFonts w:asciiTheme="minorHAnsi" w:hAnsiTheme="minorHAnsi" w:cstheme="minorHAnsi"/>
          <w:b/>
          <w:bCs/>
          <w:color w:val="000000"/>
          <w:sz w:val="22"/>
          <w:szCs w:val="22"/>
        </w:rPr>
        <w:t>Enforcing HTTPS for Secure Data Transmission</w:t>
      </w:r>
    </w:p>
    <w:p w14:paraId="002F0D5D" w14:textId="77777777" w:rsidR="006911AB" w:rsidRPr="000F7633" w:rsidRDefault="006911AB"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a. Sign in to the Azure portal (https://portal.azure.com/).</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b. Navigate to your storage account and select “Configuration” from the left menu.</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c. Under “Secure transfer required”, toggle the switch to “Enabled”.</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d. Click “Save” at the top of the page to enforce HTTPS for all data transfers.</w:t>
      </w:r>
    </w:p>
    <w:p w14:paraId="28204A48" w14:textId="77777777" w:rsidR="006911AB" w:rsidRPr="000F7633" w:rsidRDefault="006911AB" w:rsidP="000F7633">
      <w:pPr>
        <w:pStyle w:val="Heading3"/>
        <w:shd w:val="clear" w:color="auto" w:fill="FFFFFF"/>
        <w:spacing w:before="0"/>
        <w:jc w:val="center"/>
        <w:rPr>
          <w:rFonts w:asciiTheme="minorHAnsi" w:hAnsiTheme="minorHAnsi" w:cstheme="minorHAnsi"/>
          <w:color w:val="353535"/>
          <w:sz w:val="22"/>
          <w:szCs w:val="22"/>
        </w:rPr>
      </w:pPr>
      <w:r w:rsidRPr="000F7633">
        <w:rPr>
          <w:rFonts w:asciiTheme="minorHAnsi" w:hAnsiTheme="minorHAnsi" w:cstheme="minorHAnsi"/>
          <w:b/>
          <w:bCs/>
          <w:color w:val="000000"/>
          <w:sz w:val="22"/>
          <w:szCs w:val="22"/>
        </w:rPr>
        <w:t>Enabling Server-Side Encryption with Storage Service Encryption (SSE)</w:t>
      </w:r>
    </w:p>
    <w:p w14:paraId="79CE670C" w14:textId="77777777" w:rsidR="006911AB" w:rsidRPr="000F7633" w:rsidRDefault="006911AB"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a. Sign in to the Azure portal (https://portal.azure.com/).</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b. Navigate to your storage account and select “Encryption” from the left menu.</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c. Under “Blob service”, select “Microsoft-managed key” or “Customer-managed key” based on your preference.</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d. Click “Save” at the top of the page to enable server-side encryption.</w:t>
      </w:r>
    </w:p>
    <w:p w14:paraId="7E543D1A" w14:textId="77777777" w:rsidR="006911AB" w:rsidRPr="000F7633" w:rsidRDefault="006911AB" w:rsidP="000F7633">
      <w:pPr>
        <w:pStyle w:val="Heading3"/>
        <w:shd w:val="clear" w:color="auto" w:fill="FFFFFF"/>
        <w:spacing w:before="0"/>
        <w:jc w:val="center"/>
        <w:rPr>
          <w:rFonts w:asciiTheme="minorHAnsi" w:hAnsiTheme="minorHAnsi" w:cstheme="minorHAnsi"/>
          <w:color w:val="353535"/>
          <w:sz w:val="22"/>
          <w:szCs w:val="22"/>
        </w:rPr>
      </w:pPr>
      <w:r w:rsidRPr="000F7633">
        <w:rPr>
          <w:rFonts w:asciiTheme="minorHAnsi" w:hAnsiTheme="minorHAnsi" w:cstheme="minorHAnsi"/>
          <w:b/>
          <w:bCs/>
          <w:color w:val="000000"/>
          <w:sz w:val="22"/>
          <w:szCs w:val="22"/>
        </w:rPr>
        <w:t>Configuring Soft Delete for Blob Storage</w:t>
      </w:r>
    </w:p>
    <w:p w14:paraId="00B9177E" w14:textId="77777777" w:rsidR="006911AB" w:rsidRPr="000F7633" w:rsidRDefault="006911AB"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a. Sign in to the Azure portal (https://portal.azure.com/).</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b. Navigate to your storage account and select “Data protection” from the left menu.</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c. Under “Blob soft delete”, toggle the switch to “Enabled”.</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d. Set the “Retention period (in days)” based on your data recovery needs.</w:t>
      </w:r>
      <w:r w:rsidRPr="000F7633">
        <w:rPr>
          <w:rFonts w:asciiTheme="minorHAnsi" w:hAnsiTheme="minorHAnsi" w:cstheme="minorHAnsi"/>
          <w:color w:val="353535"/>
          <w:sz w:val="22"/>
          <w:szCs w:val="22"/>
        </w:rPr>
        <w:br/>
      </w:r>
      <w:r w:rsidRPr="000F7633">
        <w:rPr>
          <w:rFonts w:asciiTheme="minorHAnsi" w:hAnsiTheme="minorHAnsi" w:cstheme="minorHAnsi"/>
          <w:color w:val="000000"/>
          <w:sz w:val="22"/>
          <w:szCs w:val="22"/>
        </w:rPr>
        <w:t>e. Click “Save” at the top of the page to enable soft delete.</w:t>
      </w:r>
    </w:p>
    <w:p w14:paraId="57C6F8CA" w14:textId="77777777" w:rsidR="006911AB" w:rsidRPr="000F7633" w:rsidRDefault="006911AB"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These guides provide a starting point for securing Azure Blob Storage. By implementing these security features and best practices, you can improve the overall security of your data stored in the cloud.</w:t>
      </w:r>
    </w:p>
    <w:p w14:paraId="07434A2F" w14:textId="44EC4CEA" w:rsidR="006911AB" w:rsidRDefault="006911AB" w:rsidP="006911AB">
      <w:pPr>
        <w:shd w:val="clear" w:color="auto" w:fill="FFFFFF"/>
        <w:jc w:val="center"/>
        <w:rPr>
          <w:rFonts w:ascii="Raleway" w:hAnsi="Raleway" w:cs="Times New Roman"/>
          <w:color w:val="353535"/>
          <w:sz w:val="21"/>
          <w:szCs w:val="21"/>
        </w:rPr>
      </w:pPr>
    </w:p>
    <w:p w14:paraId="384F819A" w14:textId="6D584AD7" w:rsidR="000F7633" w:rsidRDefault="000F7633" w:rsidP="006911AB">
      <w:pPr>
        <w:shd w:val="clear" w:color="auto" w:fill="FFFFFF"/>
        <w:jc w:val="center"/>
        <w:rPr>
          <w:rFonts w:ascii="Raleway" w:hAnsi="Raleway" w:cs="Times New Roman"/>
          <w:color w:val="353535"/>
          <w:sz w:val="21"/>
          <w:szCs w:val="21"/>
        </w:rPr>
      </w:pPr>
    </w:p>
    <w:p w14:paraId="6F3C1822" w14:textId="77777777" w:rsidR="000F7633" w:rsidRDefault="000F7633" w:rsidP="006911AB">
      <w:pPr>
        <w:shd w:val="clear" w:color="auto" w:fill="FFFFFF"/>
        <w:jc w:val="center"/>
        <w:rPr>
          <w:rFonts w:ascii="Raleway" w:hAnsi="Raleway" w:cs="Times New Roman"/>
          <w:color w:val="353535"/>
          <w:sz w:val="21"/>
          <w:szCs w:val="21"/>
        </w:rPr>
      </w:pPr>
    </w:p>
    <w:p w14:paraId="3B81A220" w14:textId="77777777" w:rsidR="006911AB" w:rsidRPr="000F7633" w:rsidRDefault="006911AB" w:rsidP="006911AB">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0F7633">
        <w:rPr>
          <w:rFonts w:asciiTheme="minorHAnsi" w:hAnsiTheme="minorHAnsi" w:cstheme="minorHAnsi"/>
          <w:color w:val="000000"/>
          <w:sz w:val="22"/>
          <w:szCs w:val="22"/>
        </w:rPr>
        <w:lastRenderedPageBreak/>
        <w:t>Cloud Storage Manager</w:t>
      </w:r>
    </w:p>
    <w:p w14:paraId="7735702D" w14:textId="77777777" w:rsidR="006911AB" w:rsidRPr="000F7633" w:rsidRDefault="006911AB" w:rsidP="000F7633">
      <w:pPr>
        <w:pStyle w:val="Heading3"/>
        <w:shd w:val="clear" w:color="auto" w:fill="FFFFFF"/>
        <w:spacing w:before="0"/>
        <w:jc w:val="center"/>
        <w:rPr>
          <w:rFonts w:asciiTheme="minorHAnsi" w:hAnsiTheme="minorHAnsi" w:cstheme="minorHAnsi"/>
          <w:color w:val="000000"/>
          <w:sz w:val="22"/>
          <w:szCs w:val="22"/>
        </w:rPr>
      </w:pPr>
      <w:r w:rsidRPr="000F7633">
        <w:rPr>
          <w:rFonts w:asciiTheme="minorHAnsi" w:hAnsiTheme="minorHAnsi" w:cstheme="minorHAnsi"/>
          <w:color w:val="000000"/>
          <w:sz w:val="22"/>
          <w:szCs w:val="22"/>
        </w:rPr>
        <w:t>Enhancing Blob Storage Insights and Cost Management</w:t>
      </w:r>
    </w:p>
    <w:p w14:paraId="61D84180" w14:textId="77777777" w:rsidR="000F7633" w:rsidRPr="000F7633" w:rsidRDefault="006911AB" w:rsidP="000F7633">
      <w:pPr>
        <w:pStyle w:val="NormalWeb"/>
        <w:shd w:val="clear" w:color="auto" w:fill="FFFFFF"/>
        <w:spacing w:before="0" w:beforeAutospacing="0" w:after="0" w:afterAutospacing="0"/>
        <w:rPr>
          <w:rFonts w:asciiTheme="minorHAnsi" w:hAnsiTheme="minorHAnsi" w:cstheme="minorHAnsi"/>
          <w:color w:val="000000"/>
          <w:sz w:val="22"/>
          <w:szCs w:val="22"/>
        </w:rPr>
      </w:pPr>
      <w:r w:rsidRPr="000F7633">
        <w:rPr>
          <w:rFonts w:asciiTheme="minorHAnsi" w:hAnsiTheme="minorHAnsi" w:cstheme="minorHAnsi"/>
          <w:color w:val="000000"/>
          <w:sz w:val="22"/>
          <w:szCs w:val="22"/>
        </w:rPr>
        <w:t>Our software, Cloud Storage Manager, provides valuable insights into Azure Blob and File Storage consumption. It generates detailed reports on storage usage and growth trends, enabling users to save money on their Azure Storage. Some of its key features include:</w:t>
      </w:r>
    </w:p>
    <w:p w14:paraId="7A9D1AC2" w14:textId="588AD9F4" w:rsidR="006911AB" w:rsidRPr="000F7633" w:rsidRDefault="006911AB"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b/>
          <w:bCs/>
          <w:color w:val="000000"/>
          <w:sz w:val="22"/>
          <w:szCs w:val="22"/>
        </w:rPr>
        <w:t>Comprehensive Storage Analysis</w:t>
      </w:r>
    </w:p>
    <w:p w14:paraId="7818874C" w14:textId="77777777" w:rsidR="006911AB" w:rsidRPr="000F7633" w:rsidRDefault="006911AB" w:rsidP="003C5DD3">
      <w:pPr>
        <w:numPr>
          <w:ilvl w:val="0"/>
          <w:numId w:val="70"/>
        </w:numPr>
        <w:shd w:val="clear" w:color="auto" w:fill="FFFFFF"/>
        <w:spacing w:after="0" w:line="315" w:lineRule="atLeast"/>
        <w:rPr>
          <w:rFonts w:cstheme="minorHAnsi"/>
          <w:color w:val="353535"/>
        </w:rPr>
      </w:pPr>
      <w:r w:rsidRPr="000F7633">
        <w:rPr>
          <w:rFonts w:cstheme="minorHAnsi"/>
          <w:color w:val="000000"/>
        </w:rPr>
        <w:t>Visualize</w:t>
      </w:r>
      <w:hyperlink r:id="rId168" w:history="1">
        <w:r w:rsidRPr="000F7633">
          <w:rPr>
            <w:rStyle w:val="Hyperlink"/>
            <w:rFonts w:cstheme="minorHAnsi"/>
            <w:color w:val="ED564B"/>
          </w:rPr>
          <w:t> storage consumption</w:t>
        </w:r>
      </w:hyperlink>
      <w:r w:rsidRPr="000F7633">
        <w:rPr>
          <w:rFonts w:cstheme="minorHAnsi"/>
          <w:color w:val="000000"/>
        </w:rPr>
        <w:t> patterns and identify areas for optimization.</w:t>
      </w:r>
    </w:p>
    <w:p w14:paraId="600B7481" w14:textId="77777777" w:rsidR="006911AB" w:rsidRPr="000F7633" w:rsidRDefault="006911AB" w:rsidP="003C5DD3">
      <w:pPr>
        <w:numPr>
          <w:ilvl w:val="0"/>
          <w:numId w:val="71"/>
        </w:numPr>
        <w:shd w:val="clear" w:color="auto" w:fill="FFFFFF"/>
        <w:spacing w:after="0" w:line="315" w:lineRule="atLeast"/>
        <w:rPr>
          <w:rFonts w:cstheme="minorHAnsi"/>
          <w:color w:val="353535"/>
        </w:rPr>
      </w:pPr>
      <w:r w:rsidRPr="000F7633">
        <w:rPr>
          <w:rFonts w:cstheme="minorHAnsi"/>
          <w:color w:val="000000"/>
        </w:rPr>
        <w:t>Analyze the impact of different </w:t>
      </w:r>
      <w:hyperlink r:id="rId169" w:history="1">
        <w:r w:rsidRPr="000F7633">
          <w:rPr>
            <w:rStyle w:val="Hyperlink"/>
            <w:rFonts w:cstheme="minorHAnsi"/>
            <w:color w:val="ED564B"/>
          </w:rPr>
          <w:t>storage tiers</w:t>
        </w:r>
      </w:hyperlink>
      <w:r w:rsidRPr="000F7633">
        <w:rPr>
          <w:rFonts w:cstheme="minorHAnsi"/>
          <w:color w:val="000000"/>
        </w:rPr>
        <w:t> and redundancy options on costs.</w:t>
      </w:r>
    </w:p>
    <w:p w14:paraId="3281697B" w14:textId="77777777" w:rsidR="006911AB" w:rsidRPr="000F7633" w:rsidRDefault="006911AB" w:rsidP="000F7633">
      <w:pPr>
        <w:pStyle w:val="Heading4"/>
        <w:shd w:val="clear" w:color="auto" w:fill="FFFFFF"/>
        <w:spacing w:before="0"/>
        <w:jc w:val="center"/>
        <w:rPr>
          <w:rFonts w:asciiTheme="minorHAnsi" w:hAnsiTheme="minorHAnsi" w:cstheme="minorHAnsi"/>
          <w:color w:val="353535"/>
        </w:rPr>
      </w:pPr>
      <w:r w:rsidRPr="000F7633">
        <w:rPr>
          <w:rFonts w:asciiTheme="minorHAnsi" w:hAnsiTheme="minorHAnsi" w:cstheme="minorHAnsi"/>
          <w:b/>
          <w:bCs/>
          <w:color w:val="000000"/>
        </w:rPr>
        <w:t>Usage and Growth Trend Reporting</w:t>
      </w:r>
    </w:p>
    <w:p w14:paraId="29B86DC0" w14:textId="77777777" w:rsidR="006911AB" w:rsidRPr="000F7633" w:rsidRDefault="006911AB" w:rsidP="003C5DD3">
      <w:pPr>
        <w:numPr>
          <w:ilvl w:val="0"/>
          <w:numId w:val="72"/>
        </w:numPr>
        <w:shd w:val="clear" w:color="auto" w:fill="FFFFFF"/>
        <w:spacing w:after="0" w:line="315" w:lineRule="atLeast"/>
        <w:rPr>
          <w:rFonts w:cstheme="minorHAnsi"/>
          <w:color w:val="353535"/>
        </w:rPr>
      </w:pPr>
      <w:r w:rsidRPr="000F7633">
        <w:rPr>
          <w:rFonts w:cstheme="minorHAnsi"/>
          <w:color w:val="000000"/>
        </w:rPr>
        <w:t>Receive regular reports on storage usage and </w:t>
      </w:r>
      <w:hyperlink r:id="rId170" w:history="1">
        <w:r w:rsidRPr="000F7633">
          <w:rPr>
            <w:rStyle w:val="Hyperlink"/>
            <w:rFonts w:cstheme="minorHAnsi"/>
            <w:color w:val="ED564B"/>
          </w:rPr>
          <w:t>growth trends</w:t>
        </w:r>
      </w:hyperlink>
      <w:r w:rsidRPr="000F7633">
        <w:rPr>
          <w:rFonts w:cstheme="minorHAnsi"/>
          <w:color w:val="000000"/>
        </w:rPr>
        <w:t>.</w:t>
      </w:r>
    </w:p>
    <w:p w14:paraId="23571EF7" w14:textId="77777777" w:rsidR="006911AB" w:rsidRPr="000F7633" w:rsidRDefault="006911AB" w:rsidP="003C5DD3">
      <w:pPr>
        <w:numPr>
          <w:ilvl w:val="0"/>
          <w:numId w:val="73"/>
        </w:numPr>
        <w:shd w:val="clear" w:color="auto" w:fill="FFFFFF"/>
        <w:spacing w:after="0" w:line="315" w:lineRule="atLeast"/>
        <w:rPr>
          <w:rFonts w:cstheme="minorHAnsi"/>
          <w:color w:val="353535"/>
        </w:rPr>
      </w:pPr>
      <w:r w:rsidRPr="000F7633">
        <w:rPr>
          <w:rFonts w:cstheme="minorHAnsi"/>
          <w:color w:val="000000"/>
        </w:rPr>
        <w:t>Use historical data to forecast future storage requirements and budgetary needs.</w:t>
      </w:r>
    </w:p>
    <w:p w14:paraId="604BB6C1" w14:textId="77777777" w:rsidR="006911AB" w:rsidRPr="000F7633" w:rsidRDefault="006911AB" w:rsidP="000F7633">
      <w:pPr>
        <w:pStyle w:val="Heading4"/>
        <w:shd w:val="clear" w:color="auto" w:fill="FFFFFF"/>
        <w:spacing w:before="0"/>
        <w:jc w:val="center"/>
        <w:rPr>
          <w:rFonts w:asciiTheme="minorHAnsi" w:hAnsiTheme="minorHAnsi" w:cstheme="minorHAnsi"/>
          <w:color w:val="353535"/>
        </w:rPr>
      </w:pPr>
      <w:r w:rsidRPr="000F7633">
        <w:rPr>
          <w:rFonts w:asciiTheme="minorHAnsi" w:hAnsiTheme="minorHAnsi" w:cstheme="minorHAnsi"/>
          <w:b/>
          <w:bCs/>
          <w:color w:val="000000"/>
        </w:rPr>
        <w:t>Cost Optimization Recommendations</w:t>
      </w:r>
    </w:p>
    <w:p w14:paraId="53AEFFD3" w14:textId="77777777" w:rsidR="006911AB" w:rsidRPr="000F7633" w:rsidRDefault="006911AB" w:rsidP="003C5DD3">
      <w:pPr>
        <w:numPr>
          <w:ilvl w:val="0"/>
          <w:numId w:val="74"/>
        </w:numPr>
        <w:shd w:val="clear" w:color="auto" w:fill="FFFFFF"/>
        <w:spacing w:after="0" w:line="315" w:lineRule="atLeast"/>
        <w:rPr>
          <w:rFonts w:cstheme="minorHAnsi"/>
          <w:color w:val="353535"/>
        </w:rPr>
      </w:pPr>
      <w:r w:rsidRPr="000F7633">
        <w:rPr>
          <w:rFonts w:cstheme="minorHAnsi"/>
          <w:color w:val="000000"/>
        </w:rPr>
        <w:t>Identify opportunities for cost savings by </w:t>
      </w:r>
      <w:hyperlink r:id="rId171" w:history="1">
        <w:r w:rsidRPr="000F7633">
          <w:rPr>
            <w:rStyle w:val="Hyperlink"/>
            <w:rFonts w:cstheme="minorHAnsi"/>
            <w:color w:val="ED564B"/>
          </w:rPr>
          <w:t>optimizing storage configurations</w:t>
        </w:r>
      </w:hyperlink>
      <w:r w:rsidRPr="000F7633">
        <w:rPr>
          <w:rFonts w:cstheme="minorHAnsi"/>
          <w:color w:val="000000"/>
        </w:rPr>
        <w:t>.</w:t>
      </w:r>
    </w:p>
    <w:p w14:paraId="7B992933" w14:textId="77777777" w:rsidR="006911AB" w:rsidRPr="000F7633" w:rsidRDefault="006911AB" w:rsidP="003C5DD3">
      <w:pPr>
        <w:numPr>
          <w:ilvl w:val="0"/>
          <w:numId w:val="75"/>
        </w:numPr>
        <w:shd w:val="clear" w:color="auto" w:fill="FFFFFF"/>
        <w:spacing w:after="0" w:line="315" w:lineRule="atLeast"/>
        <w:rPr>
          <w:rFonts w:cstheme="minorHAnsi"/>
          <w:color w:val="353535"/>
        </w:rPr>
      </w:pPr>
      <w:r w:rsidRPr="000F7633">
        <w:rPr>
          <w:rFonts w:cstheme="minorHAnsi"/>
          <w:color w:val="000000"/>
        </w:rPr>
        <w:t>Receive actionable recommendations for improving storage efficiency.</w:t>
      </w:r>
    </w:p>
    <w:p w14:paraId="3DCE8AC7" w14:textId="42B8DC1D" w:rsidR="006911AB" w:rsidRPr="000F7633" w:rsidRDefault="006911AB" w:rsidP="000F7633">
      <w:pPr>
        <w:shd w:val="clear" w:color="auto" w:fill="FFFFFF"/>
        <w:spacing w:after="0" w:line="240" w:lineRule="auto"/>
        <w:jc w:val="center"/>
        <w:rPr>
          <w:rFonts w:cstheme="minorHAnsi"/>
          <w:noProof/>
          <w:color w:val="ED564B"/>
        </w:rPr>
      </w:pPr>
    </w:p>
    <w:p w14:paraId="018294EC" w14:textId="0997C09C" w:rsidR="000F7633" w:rsidRPr="000F7633" w:rsidRDefault="006911AB" w:rsidP="000F7633">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0F7633">
        <w:rPr>
          <w:rFonts w:asciiTheme="minorHAnsi" w:hAnsiTheme="minorHAnsi" w:cstheme="minorHAnsi"/>
          <w:color w:val="000000"/>
          <w:sz w:val="22"/>
          <w:szCs w:val="22"/>
        </w:rPr>
        <w:t>FAQ Section: Securing Azure Blob Storage</w:t>
      </w:r>
    </w:p>
    <w:tbl>
      <w:tblPr>
        <w:tblStyle w:val="TableGrid"/>
        <w:tblW w:w="0" w:type="auto"/>
        <w:tblLook w:val="04A0" w:firstRow="1" w:lastRow="0" w:firstColumn="1" w:lastColumn="0" w:noHBand="0" w:noVBand="1"/>
      </w:tblPr>
      <w:tblGrid>
        <w:gridCol w:w="2596"/>
        <w:gridCol w:w="6754"/>
      </w:tblGrid>
      <w:tr w:rsidR="006911AB" w14:paraId="2C5514BC" w14:textId="77777777" w:rsidTr="000F7633">
        <w:trPr>
          <w:trHeight w:val="280"/>
        </w:trPr>
        <w:tc>
          <w:tcPr>
            <w:tcW w:w="0" w:type="auto"/>
            <w:hideMark/>
          </w:tcPr>
          <w:p w14:paraId="4A0F6A0A" w14:textId="77777777" w:rsidR="006911AB" w:rsidRDefault="006911AB">
            <w:pPr>
              <w:pStyle w:val="NormalWeb"/>
              <w:spacing w:before="0" w:beforeAutospacing="0" w:after="0" w:afterAutospacing="0"/>
              <w:rPr>
                <w:rFonts w:ascii="Calibri" w:hAnsi="Calibri" w:cs="Calibri"/>
                <w:color w:val="374151"/>
                <w:sz w:val="20"/>
                <w:szCs w:val="20"/>
              </w:rPr>
            </w:pPr>
            <w:r>
              <w:rPr>
                <w:rFonts w:ascii="Calibri" w:hAnsi="Calibri" w:cs="Calibri"/>
                <w:b/>
                <w:bCs/>
                <w:color w:val="000000"/>
                <w:sz w:val="20"/>
                <w:szCs w:val="20"/>
              </w:rPr>
              <w:t>Question</w:t>
            </w:r>
          </w:p>
        </w:tc>
        <w:tc>
          <w:tcPr>
            <w:tcW w:w="0" w:type="auto"/>
            <w:hideMark/>
          </w:tcPr>
          <w:p w14:paraId="4C63D0FB" w14:textId="77777777" w:rsidR="006911AB" w:rsidRDefault="006911AB">
            <w:pPr>
              <w:pStyle w:val="NormalWeb"/>
              <w:spacing w:before="0" w:beforeAutospacing="0" w:after="0" w:afterAutospacing="0"/>
              <w:rPr>
                <w:rFonts w:ascii="Calibri" w:hAnsi="Calibri" w:cs="Calibri"/>
                <w:color w:val="374151"/>
                <w:sz w:val="20"/>
                <w:szCs w:val="20"/>
              </w:rPr>
            </w:pPr>
            <w:r>
              <w:rPr>
                <w:rFonts w:ascii="Calibri" w:hAnsi="Calibri" w:cs="Calibri"/>
                <w:color w:val="000000"/>
                <w:sz w:val="20"/>
                <w:szCs w:val="20"/>
              </w:rPr>
              <w:t>Answer</w:t>
            </w:r>
          </w:p>
        </w:tc>
      </w:tr>
      <w:tr w:rsidR="000F7633" w14:paraId="3E70E599" w14:textId="77777777" w:rsidTr="000F7633">
        <w:trPr>
          <w:trHeight w:val="280"/>
        </w:trPr>
        <w:tc>
          <w:tcPr>
            <w:tcW w:w="0" w:type="auto"/>
          </w:tcPr>
          <w:p w14:paraId="4FC0992A" w14:textId="284031A0"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0"/>
                <w:szCs w:val="20"/>
              </w:rPr>
              <w:t>What is Azure Blob Storage?</w:t>
            </w:r>
          </w:p>
        </w:tc>
        <w:tc>
          <w:tcPr>
            <w:tcW w:w="0" w:type="auto"/>
          </w:tcPr>
          <w:p w14:paraId="2AC0B873" w14:textId="41BC9474" w:rsidR="000F7633" w:rsidRDefault="000F7633" w:rsidP="000F7633">
            <w:pPr>
              <w:pStyle w:val="NormalWeb"/>
              <w:spacing w:before="0" w:beforeAutospacing="0" w:after="0" w:afterAutospacing="0"/>
              <w:rPr>
                <w:rFonts w:ascii="Calibri" w:hAnsi="Calibri" w:cs="Calibri"/>
                <w:color w:val="000000"/>
                <w:sz w:val="20"/>
                <w:szCs w:val="20"/>
              </w:rPr>
            </w:pPr>
            <w:r>
              <w:rPr>
                <w:rFonts w:ascii="Calibri" w:hAnsi="Calibri" w:cs="Calibri"/>
                <w:color w:val="000000"/>
                <w:sz w:val="20"/>
                <w:szCs w:val="20"/>
              </w:rPr>
              <w:t>Azure Blob Storage is a scalable, cost-effective cloud storage service provided by Microsoft for storing unstructured data such as images, videos, audio files, and documents.</w:t>
            </w:r>
          </w:p>
        </w:tc>
      </w:tr>
      <w:tr w:rsidR="000F7633" w14:paraId="0FFA26BF" w14:textId="77777777" w:rsidTr="000F7633">
        <w:trPr>
          <w:trHeight w:val="280"/>
        </w:trPr>
        <w:tc>
          <w:tcPr>
            <w:tcW w:w="0" w:type="auto"/>
          </w:tcPr>
          <w:p w14:paraId="770E0149" w14:textId="7A97EAFF"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0"/>
                <w:szCs w:val="20"/>
              </w:rPr>
              <w:t>How can I control access to my Azure Blob Storage?</w:t>
            </w:r>
          </w:p>
        </w:tc>
        <w:tc>
          <w:tcPr>
            <w:tcW w:w="0" w:type="auto"/>
          </w:tcPr>
          <w:p w14:paraId="6F544C25" w14:textId="311F3611" w:rsidR="000F7633" w:rsidRDefault="000F7633" w:rsidP="000F7633">
            <w:pPr>
              <w:pStyle w:val="NormalWeb"/>
              <w:spacing w:before="0" w:beforeAutospacing="0" w:after="0" w:afterAutospacing="0"/>
              <w:rPr>
                <w:rFonts w:ascii="Calibri" w:hAnsi="Calibri" w:cs="Calibri"/>
                <w:color w:val="000000"/>
                <w:sz w:val="20"/>
                <w:szCs w:val="20"/>
              </w:rPr>
            </w:pPr>
            <w:r>
              <w:rPr>
                <w:rFonts w:ascii="Calibri" w:hAnsi="Calibri" w:cs="Calibri"/>
                <w:color w:val="000000"/>
                <w:sz w:val="20"/>
                <w:szCs w:val="20"/>
              </w:rPr>
              <w:t>Control access using role-based access control (RBAC), shared access signatures (SAS), and Azure Active Directory (Azure AD) integration.</w:t>
            </w:r>
          </w:p>
        </w:tc>
      </w:tr>
      <w:tr w:rsidR="000F7633" w14:paraId="2C46B410" w14:textId="77777777" w:rsidTr="000F7633">
        <w:trPr>
          <w:trHeight w:val="280"/>
        </w:trPr>
        <w:tc>
          <w:tcPr>
            <w:tcW w:w="0" w:type="auto"/>
          </w:tcPr>
          <w:p w14:paraId="35E771AB" w14:textId="156A06B7"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0"/>
                <w:szCs w:val="20"/>
              </w:rPr>
              <w:t>What encryption options are available for Azure Blob Storage?</w:t>
            </w:r>
          </w:p>
        </w:tc>
        <w:tc>
          <w:tcPr>
            <w:tcW w:w="0" w:type="auto"/>
          </w:tcPr>
          <w:p w14:paraId="0B0079A0" w14:textId="1F905A79" w:rsidR="000F7633" w:rsidRDefault="000F7633" w:rsidP="000F7633">
            <w:pPr>
              <w:pStyle w:val="NormalWeb"/>
              <w:spacing w:before="0" w:beforeAutospacing="0" w:after="0" w:afterAutospacing="0"/>
              <w:rPr>
                <w:rFonts w:ascii="Calibri" w:hAnsi="Calibri" w:cs="Calibri"/>
                <w:color w:val="000000"/>
                <w:sz w:val="20"/>
                <w:szCs w:val="20"/>
              </w:rPr>
            </w:pPr>
            <w:r>
              <w:rPr>
                <w:rFonts w:ascii="Calibri" w:hAnsi="Calibri" w:cs="Calibri"/>
                <w:color w:val="000000"/>
                <w:sz w:val="20"/>
                <w:szCs w:val="20"/>
              </w:rPr>
              <w:t>Azure Blob Storage supports encryption at rest with server-side encryption (SSE) and client-side encryption, as well as encryption in transit using HTTPS.</w:t>
            </w:r>
          </w:p>
        </w:tc>
      </w:tr>
      <w:tr w:rsidR="000F7633" w14:paraId="3DEB5AA6" w14:textId="77777777" w:rsidTr="000F7633">
        <w:trPr>
          <w:trHeight w:val="280"/>
        </w:trPr>
        <w:tc>
          <w:tcPr>
            <w:tcW w:w="0" w:type="auto"/>
          </w:tcPr>
          <w:p w14:paraId="1FF9B7DB" w14:textId="7FEB8C13"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0"/>
                <w:szCs w:val="20"/>
              </w:rPr>
              <w:t>How can I monitor and audit my Azure Blob Storage?</w:t>
            </w:r>
          </w:p>
        </w:tc>
        <w:tc>
          <w:tcPr>
            <w:tcW w:w="0" w:type="auto"/>
          </w:tcPr>
          <w:p w14:paraId="4A0F097A" w14:textId="0A69B6FB" w:rsidR="000F7633" w:rsidRDefault="000F7633" w:rsidP="000F7633">
            <w:pPr>
              <w:pStyle w:val="NormalWeb"/>
              <w:spacing w:before="0" w:beforeAutospacing="0" w:after="0" w:afterAutospacing="0"/>
              <w:rPr>
                <w:rFonts w:ascii="Calibri" w:hAnsi="Calibri" w:cs="Calibri"/>
                <w:color w:val="000000"/>
                <w:sz w:val="20"/>
                <w:szCs w:val="20"/>
              </w:rPr>
            </w:pPr>
            <w:r>
              <w:rPr>
                <w:rFonts w:ascii="Calibri" w:hAnsi="Calibri" w:cs="Calibri"/>
                <w:color w:val="000000"/>
                <w:sz w:val="20"/>
                <w:szCs w:val="20"/>
              </w:rPr>
              <w:t>Utilize Azure Monitor, Azure Storage Analytics, and Azure Security Center for monitoring and auditing your Blob Storage.</w:t>
            </w:r>
          </w:p>
        </w:tc>
      </w:tr>
      <w:tr w:rsidR="000F7633" w14:paraId="5C34EC96" w14:textId="77777777" w:rsidTr="000F7633">
        <w:trPr>
          <w:trHeight w:val="280"/>
        </w:trPr>
        <w:tc>
          <w:tcPr>
            <w:tcW w:w="0" w:type="auto"/>
          </w:tcPr>
          <w:p w14:paraId="4060F58A" w14:textId="774C693B"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0"/>
                <w:szCs w:val="20"/>
              </w:rPr>
              <w:t>What disaster recovery options does Azure Blob Storage offer?</w:t>
            </w:r>
          </w:p>
        </w:tc>
        <w:tc>
          <w:tcPr>
            <w:tcW w:w="0" w:type="auto"/>
          </w:tcPr>
          <w:p w14:paraId="62B8878C" w14:textId="496DFE22" w:rsidR="000F7633" w:rsidRDefault="000F7633" w:rsidP="000F7633">
            <w:pPr>
              <w:pStyle w:val="NormalWeb"/>
              <w:spacing w:before="0" w:beforeAutospacing="0" w:after="0" w:afterAutospacing="0"/>
              <w:rPr>
                <w:rFonts w:ascii="Calibri" w:hAnsi="Calibri" w:cs="Calibri"/>
                <w:color w:val="000000"/>
                <w:sz w:val="20"/>
                <w:szCs w:val="20"/>
              </w:rPr>
            </w:pPr>
            <w:r>
              <w:rPr>
                <w:rFonts w:ascii="Calibri" w:hAnsi="Calibri" w:cs="Calibri"/>
                <w:color w:val="000000"/>
                <w:sz w:val="20"/>
                <w:szCs w:val="20"/>
              </w:rPr>
              <w:t>Azure Blob Storage provides geo-redundant storage (GRS), soft delete, and point-in-time restore (PITR) for data resilience and disaster recovery.</w:t>
            </w:r>
          </w:p>
        </w:tc>
      </w:tr>
      <w:tr w:rsidR="000F7633" w14:paraId="203BDF85" w14:textId="77777777" w:rsidTr="000F7633">
        <w:trPr>
          <w:trHeight w:val="280"/>
        </w:trPr>
        <w:tc>
          <w:tcPr>
            <w:tcW w:w="0" w:type="auto"/>
          </w:tcPr>
          <w:p w14:paraId="6DC8550B" w14:textId="1BBB4861"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0"/>
                <w:szCs w:val="20"/>
              </w:rPr>
              <w:t>How can I enforce HTTPS for secure data transmission in Azure Blob Storage?</w:t>
            </w:r>
          </w:p>
        </w:tc>
        <w:tc>
          <w:tcPr>
            <w:tcW w:w="0" w:type="auto"/>
          </w:tcPr>
          <w:p w14:paraId="3973882C" w14:textId="7AD46589" w:rsidR="000F7633" w:rsidRDefault="000F7633" w:rsidP="000F7633">
            <w:pPr>
              <w:pStyle w:val="NormalWeb"/>
              <w:spacing w:before="0" w:beforeAutospacing="0" w:after="0" w:afterAutospacing="0"/>
              <w:rPr>
                <w:rFonts w:ascii="Calibri" w:hAnsi="Calibri" w:cs="Calibri"/>
                <w:color w:val="000000"/>
                <w:sz w:val="20"/>
                <w:szCs w:val="20"/>
              </w:rPr>
            </w:pPr>
            <w:r>
              <w:rPr>
                <w:rFonts w:ascii="Calibri" w:hAnsi="Calibri" w:cs="Calibri"/>
                <w:color w:val="000000"/>
                <w:sz w:val="20"/>
                <w:szCs w:val="20"/>
              </w:rPr>
              <w:t>Enable “Secure transfer required” in your storage account’s configuration settings to enforce HTTPS for all data transfers.</w:t>
            </w:r>
          </w:p>
        </w:tc>
      </w:tr>
      <w:tr w:rsidR="000F7633" w14:paraId="2791DB9C" w14:textId="77777777" w:rsidTr="000F7633">
        <w:trPr>
          <w:trHeight w:val="280"/>
        </w:trPr>
        <w:tc>
          <w:tcPr>
            <w:tcW w:w="0" w:type="auto"/>
          </w:tcPr>
          <w:p w14:paraId="7B6FB231" w14:textId="414830BB"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0"/>
                <w:szCs w:val="20"/>
              </w:rPr>
              <w:t>How do I enable soft delete for Blob Storage?</w:t>
            </w:r>
          </w:p>
        </w:tc>
        <w:tc>
          <w:tcPr>
            <w:tcW w:w="0" w:type="auto"/>
          </w:tcPr>
          <w:p w14:paraId="07140F0B" w14:textId="0982486F" w:rsidR="000F7633" w:rsidRDefault="000F7633" w:rsidP="000F7633">
            <w:pPr>
              <w:pStyle w:val="NormalWeb"/>
              <w:spacing w:before="0" w:beforeAutospacing="0" w:after="0" w:afterAutospacing="0"/>
              <w:rPr>
                <w:rFonts w:ascii="Calibri" w:hAnsi="Calibri" w:cs="Calibri"/>
                <w:color w:val="000000"/>
                <w:sz w:val="20"/>
                <w:szCs w:val="20"/>
              </w:rPr>
            </w:pPr>
            <w:r>
              <w:rPr>
                <w:rFonts w:ascii="Calibri" w:hAnsi="Calibri" w:cs="Calibri"/>
                <w:color w:val="000000"/>
                <w:sz w:val="20"/>
                <w:szCs w:val="20"/>
              </w:rPr>
              <w:t>In your storage account’s “Data protection” settings, toggle the switch to “Enabled” under “Blob soft delete” and set the retention period as needed.</w:t>
            </w:r>
          </w:p>
        </w:tc>
      </w:tr>
      <w:tr w:rsidR="000F7633" w14:paraId="47816E3C" w14:textId="77777777" w:rsidTr="000F7633">
        <w:trPr>
          <w:trHeight w:val="280"/>
        </w:trPr>
        <w:tc>
          <w:tcPr>
            <w:tcW w:w="0" w:type="auto"/>
          </w:tcPr>
          <w:p w14:paraId="21162422" w14:textId="66217D46"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0"/>
                <w:szCs w:val="20"/>
              </w:rPr>
              <w:t>What are the best practices for securing Azure Blob Storage?</w:t>
            </w:r>
          </w:p>
        </w:tc>
        <w:tc>
          <w:tcPr>
            <w:tcW w:w="0" w:type="auto"/>
          </w:tcPr>
          <w:p w14:paraId="6974F900" w14:textId="2DCFD40D" w:rsidR="000F7633" w:rsidRDefault="000F7633" w:rsidP="000F7633">
            <w:pPr>
              <w:pStyle w:val="NormalWeb"/>
              <w:spacing w:before="0" w:beforeAutospacing="0" w:after="0" w:afterAutospacing="0"/>
              <w:rPr>
                <w:rFonts w:ascii="Calibri" w:hAnsi="Calibri" w:cs="Calibri"/>
                <w:color w:val="000000"/>
                <w:sz w:val="20"/>
                <w:szCs w:val="20"/>
              </w:rPr>
            </w:pPr>
            <w:r>
              <w:rPr>
                <w:rFonts w:ascii="Calibri" w:hAnsi="Calibri" w:cs="Calibri"/>
                <w:color w:val="000000"/>
                <w:sz w:val="20"/>
                <w:szCs w:val="20"/>
              </w:rPr>
              <w:t>Implement access control, data encryption, monitoring and auditing, disaster recovery planning, and follow security recommendations provided by Azure.</w:t>
            </w:r>
          </w:p>
        </w:tc>
      </w:tr>
      <w:tr w:rsidR="000F7633" w14:paraId="6573A7DD" w14:textId="77777777" w:rsidTr="000F7633">
        <w:trPr>
          <w:trHeight w:val="280"/>
        </w:trPr>
        <w:tc>
          <w:tcPr>
            <w:tcW w:w="0" w:type="auto"/>
          </w:tcPr>
          <w:p w14:paraId="51B70AEC" w14:textId="1906C699"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0"/>
                <w:szCs w:val="20"/>
              </w:rPr>
              <w:t>How can Cloud Storage Manager help me save money on Azure Storage?</w:t>
            </w:r>
          </w:p>
        </w:tc>
        <w:tc>
          <w:tcPr>
            <w:tcW w:w="0" w:type="auto"/>
          </w:tcPr>
          <w:p w14:paraId="762ADD2B" w14:textId="33FDA730" w:rsidR="000F7633" w:rsidRDefault="000F7633" w:rsidP="000F7633">
            <w:pPr>
              <w:pStyle w:val="NormalWeb"/>
              <w:spacing w:before="0" w:beforeAutospacing="0" w:after="0" w:afterAutospacing="0"/>
              <w:rPr>
                <w:rFonts w:ascii="Calibri" w:hAnsi="Calibri" w:cs="Calibri"/>
                <w:color w:val="000000"/>
                <w:sz w:val="20"/>
                <w:szCs w:val="20"/>
              </w:rPr>
            </w:pPr>
            <w:r>
              <w:rPr>
                <w:rFonts w:ascii="Calibri" w:hAnsi="Calibri" w:cs="Calibri"/>
                <w:color w:val="000000"/>
                <w:sz w:val="20"/>
                <w:szCs w:val="20"/>
              </w:rPr>
              <w:t>Cloud Storage Manager provides storage analysis, usage and growth trend reporting, and cost optimization recommendations to identify cost-saving opportunities and improve storage efficiency.</w:t>
            </w:r>
          </w:p>
        </w:tc>
      </w:tr>
      <w:tr w:rsidR="000F7633" w14:paraId="55514D9F" w14:textId="77777777" w:rsidTr="000F7633">
        <w:trPr>
          <w:trHeight w:val="280"/>
        </w:trPr>
        <w:tc>
          <w:tcPr>
            <w:tcW w:w="0" w:type="auto"/>
          </w:tcPr>
          <w:p w14:paraId="356F4A34" w14:textId="54B338B5"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0"/>
                <w:szCs w:val="20"/>
              </w:rPr>
              <w:t>How do I implement role-based access control (RBAC) in Azure Blob Storage?</w:t>
            </w:r>
          </w:p>
        </w:tc>
        <w:tc>
          <w:tcPr>
            <w:tcW w:w="0" w:type="auto"/>
          </w:tcPr>
          <w:p w14:paraId="097E8216" w14:textId="7A935C61" w:rsidR="000F7633" w:rsidRDefault="000F7633" w:rsidP="000F7633">
            <w:pPr>
              <w:pStyle w:val="NormalWeb"/>
              <w:spacing w:before="0" w:beforeAutospacing="0" w:after="0" w:afterAutospacing="0"/>
              <w:rPr>
                <w:rFonts w:ascii="Calibri" w:hAnsi="Calibri" w:cs="Calibri"/>
                <w:color w:val="000000"/>
                <w:sz w:val="20"/>
                <w:szCs w:val="20"/>
              </w:rPr>
            </w:pPr>
            <w:r>
              <w:rPr>
                <w:rFonts w:ascii="Calibri" w:hAnsi="Calibri" w:cs="Calibri"/>
                <w:color w:val="000000"/>
                <w:sz w:val="20"/>
                <w:szCs w:val="20"/>
              </w:rPr>
              <w:t>Assign predefined or custom roles with specific permissions to users and groups using the “Access control (IAM)” settings in your storage account.</w:t>
            </w:r>
          </w:p>
        </w:tc>
      </w:tr>
      <w:tr w:rsidR="000F7633" w14:paraId="1AC696EF" w14:textId="77777777" w:rsidTr="000F7633">
        <w:trPr>
          <w:trHeight w:val="280"/>
        </w:trPr>
        <w:tc>
          <w:tcPr>
            <w:tcW w:w="0" w:type="auto"/>
          </w:tcPr>
          <w:p w14:paraId="6AC1617C" w14:textId="024BF346" w:rsidR="000F7633" w:rsidRDefault="000F7633" w:rsidP="000F7633">
            <w:pPr>
              <w:pStyle w:val="NormalWeb"/>
              <w:spacing w:before="0" w:beforeAutospacing="0" w:after="0" w:afterAutospacing="0"/>
              <w:rPr>
                <w:rFonts w:ascii="Calibri" w:hAnsi="Calibri" w:cs="Calibri"/>
                <w:b/>
                <w:bCs/>
                <w:color w:val="000000"/>
                <w:sz w:val="20"/>
                <w:szCs w:val="20"/>
              </w:rPr>
            </w:pPr>
            <w:r>
              <w:rPr>
                <w:rFonts w:ascii="Calibri" w:hAnsi="Calibri" w:cs="Calibri"/>
                <w:b/>
                <w:bCs/>
                <w:color w:val="000000"/>
                <w:sz w:val="22"/>
                <w:szCs w:val="22"/>
              </w:rPr>
              <w:t>How can Cloud Storage Manager help me save money on Azure Storage?</w:t>
            </w:r>
          </w:p>
        </w:tc>
        <w:tc>
          <w:tcPr>
            <w:tcW w:w="0" w:type="auto"/>
          </w:tcPr>
          <w:p w14:paraId="17C5CFEE" w14:textId="04BD4DA4" w:rsidR="000F7633" w:rsidRPr="000F7633" w:rsidRDefault="000F7633" w:rsidP="000F7633">
            <w:pPr>
              <w:pStyle w:val="NormalWeb"/>
              <w:spacing w:before="0" w:beforeAutospacing="0" w:after="0" w:afterAutospacing="0"/>
              <w:rPr>
                <w:rFonts w:ascii="Calibri" w:hAnsi="Calibri" w:cs="Calibri"/>
                <w:sz w:val="22"/>
                <w:szCs w:val="22"/>
              </w:rPr>
            </w:pPr>
            <w:hyperlink r:id="rId172" w:history="1">
              <w:r>
                <w:rPr>
                  <w:rStyle w:val="Hyperlink"/>
                  <w:rFonts w:ascii="Calibri" w:hAnsi="Calibri" w:cs="Calibri"/>
                  <w:color w:val="ED564B"/>
                </w:rPr>
                <w:t>Cloud Storage Manager</w:t>
              </w:r>
            </w:hyperlink>
            <w:r>
              <w:rPr>
                <w:rFonts w:ascii="Calibri" w:hAnsi="Calibri" w:cs="Calibri"/>
                <w:color w:val="000000"/>
                <w:sz w:val="22"/>
                <w:szCs w:val="22"/>
              </w:rPr>
              <w:t> provides comprehensive</w:t>
            </w:r>
            <w:hyperlink r:id="rId173" w:history="1">
              <w:r>
                <w:rPr>
                  <w:rStyle w:val="Hyperlink"/>
                  <w:rFonts w:ascii="Calibri" w:hAnsi="Calibri" w:cs="Calibri"/>
                  <w:color w:val="ED564B"/>
                </w:rPr>
                <w:t> storage analysi</w:t>
              </w:r>
            </w:hyperlink>
            <w:r>
              <w:rPr>
                <w:rFonts w:ascii="Calibri" w:hAnsi="Calibri" w:cs="Calibri"/>
                <w:color w:val="000000"/>
                <w:sz w:val="22"/>
                <w:szCs w:val="22"/>
              </w:rPr>
              <w:t>s, usage and </w:t>
            </w:r>
            <w:hyperlink r:id="rId174" w:history="1">
              <w:r>
                <w:rPr>
                  <w:rStyle w:val="Hyperlink"/>
                  <w:rFonts w:ascii="Calibri" w:hAnsi="Calibri" w:cs="Calibri"/>
                  <w:color w:val="ED564B"/>
                </w:rPr>
                <w:t>growth trend reporting</w:t>
              </w:r>
            </w:hyperlink>
            <w:r>
              <w:rPr>
                <w:rFonts w:ascii="Calibri" w:hAnsi="Calibri" w:cs="Calibri"/>
                <w:color w:val="000000"/>
                <w:sz w:val="22"/>
                <w:szCs w:val="22"/>
              </w:rPr>
              <w:t>, and cost optimization recommendations to help users identify opportunities for cost savings and improve storage efficiency.</w:t>
            </w:r>
          </w:p>
        </w:tc>
      </w:tr>
    </w:tbl>
    <w:p w14:paraId="0729B428" w14:textId="77777777" w:rsidR="006911AB" w:rsidRPr="000F7633" w:rsidRDefault="006911AB" w:rsidP="000F7633">
      <w:pPr>
        <w:pStyle w:val="Heading3"/>
        <w:shd w:val="clear" w:color="auto" w:fill="FFFFFF"/>
        <w:spacing w:before="0"/>
        <w:jc w:val="center"/>
        <w:rPr>
          <w:rFonts w:asciiTheme="minorHAnsi" w:hAnsiTheme="minorHAnsi" w:cstheme="minorHAnsi"/>
          <w:b/>
          <w:bCs/>
          <w:color w:val="000000"/>
          <w:sz w:val="22"/>
          <w:szCs w:val="22"/>
        </w:rPr>
      </w:pPr>
      <w:r w:rsidRPr="000F7633">
        <w:rPr>
          <w:rFonts w:asciiTheme="minorHAnsi" w:hAnsiTheme="minorHAnsi" w:cstheme="minorHAnsi"/>
          <w:b/>
          <w:bCs/>
          <w:color w:val="000000"/>
          <w:sz w:val="22"/>
          <w:szCs w:val="22"/>
        </w:rPr>
        <w:lastRenderedPageBreak/>
        <w:t>Conclusion</w:t>
      </w:r>
    </w:p>
    <w:p w14:paraId="6DE03125" w14:textId="23DCE342" w:rsidR="006911AB" w:rsidRPr="000F7633" w:rsidRDefault="006911AB"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In conclusion, securing Azure Blob Storage involves a multi-layered approach that includes access control, data encryption, monitoring and auditing, and disaster recovery planning. Implementing best practices and leveraging tools like </w:t>
      </w:r>
      <w:hyperlink r:id="rId175" w:history="1">
        <w:r w:rsidRPr="000F7633">
          <w:rPr>
            <w:rStyle w:val="Hyperlink"/>
            <w:rFonts w:asciiTheme="minorHAnsi" w:hAnsiTheme="minorHAnsi" w:cstheme="minorHAnsi"/>
            <w:color w:val="ED564B"/>
            <w:sz w:val="22"/>
            <w:szCs w:val="22"/>
          </w:rPr>
          <w:t>Cloud Storage Manager</w:t>
        </w:r>
      </w:hyperlink>
      <w:r w:rsidRPr="000F7633">
        <w:rPr>
          <w:rFonts w:asciiTheme="minorHAnsi" w:hAnsiTheme="minorHAnsi" w:cstheme="minorHAnsi"/>
          <w:color w:val="000000"/>
          <w:sz w:val="22"/>
          <w:szCs w:val="22"/>
        </w:rPr>
        <w:t> can further enhance security and cost management. As businesses continue to store critical data in the cloud, understanding and addressing these security considerations is essential for protecting valuable information and maintaining trust.</w:t>
      </w:r>
    </w:p>
    <w:p w14:paraId="366C9520" w14:textId="77777777" w:rsidR="000F7633" w:rsidRDefault="000F7633" w:rsidP="000F7633">
      <w:pPr>
        <w:pStyle w:val="Heading1"/>
        <w:shd w:val="clear" w:color="auto" w:fill="FFFFFF"/>
        <w:spacing w:before="0"/>
        <w:rPr>
          <w:rFonts w:asciiTheme="minorHAnsi" w:hAnsiTheme="minorHAnsi" w:cstheme="minorHAnsi"/>
          <w:b/>
          <w:bCs/>
          <w:color w:val="353535"/>
          <w:sz w:val="22"/>
          <w:szCs w:val="22"/>
        </w:rPr>
      </w:pPr>
    </w:p>
    <w:p w14:paraId="1C062E8B" w14:textId="0CBC7F4E" w:rsidR="006911AB" w:rsidRPr="000F7633" w:rsidRDefault="006911AB" w:rsidP="000F7633">
      <w:pPr>
        <w:pStyle w:val="Heading1"/>
        <w:shd w:val="clear" w:color="auto" w:fill="FFFFFF"/>
        <w:spacing w:before="0"/>
        <w:rPr>
          <w:rFonts w:asciiTheme="minorHAnsi" w:hAnsiTheme="minorHAnsi" w:cstheme="minorHAnsi"/>
          <w:color w:val="353535"/>
          <w:sz w:val="22"/>
          <w:szCs w:val="22"/>
        </w:rPr>
      </w:pPr>
      <w:r w:rsidRPr="000F7633">
        <w:rPr>
          <w:rFonts w:asciiTheme="minorHAnsi" w:hAnsiTheme="minorHAnsi" w:cstheme="minorHAnsi"/>
          <w:b/>
          <w:bCs/>
          <w:color w:val="353535"/>
          <w:sz w:val="22"/>
          <w:szCs w:val="22"/>
        </w:rPr>
        <w:t>How to setup Azure Key Vault</w:t>
      </w:r>
    </w:p>
    <w:p w14:paraId="18989BFD" w14:textId="77777777" w:rsidR="004157FD" w:rsidRPr="000F7633" w:rsidRDefault="004157FD"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Microsoft Azure Key Vault is a cloud-based service designed to help organizations securely store and manage sensitive information such as encryption keys, secrets, and certificates. As more organizations migrate to cloud services, ensuring the security of sensitive data and applications is crucial. In this comprehensive guide, we will discuss Azure Key Vault with a focus on securing Blob Storage, providing how-to guides and best practices. We will examine the tradeoffs involved in balancing various factors, explore the challenges associated with different approaches, and emphasize the importance of considering the impact when making decisions about Azure Key Vault.</w:t>
      </w:r>
    </w:p>
    <w:p w14:paraId="1C4AF74E" w14:textId="77777777" w:rsidR="000F7633" w:rsidRDefault="000F7633" w:rsidP="000F7633">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31A4EFE9" w14:textId="7EA1B288" w:rsidR="004157FD" w:rsidRPr="000F7633" w:rsidRDefault="004157FD" w:rsidP="000F7633">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0F7633">
        <w:rPr>
          <w:rFonts w:asciiTheme="minorHAnsi" w:hAnsiTheme="minorHAnsi" w:cstheme="minorHAnsi"/>
          <w:color w:val="000000"/>
          <w:sz w:val="22"/>
          <w:szCs w:val="22"/>
        </w:rPr>
        <w:t>Understanding Azure Key Vault</w:t>
      </w:r>
    </w:p>
    <w:p w14:paraId="1F947D90" w14:textId="77777777" w:rsidR="004157FD" w:rsidRPr="000F7633" w:rsidRDefault="004157FD" w:rsidP="000F7633">
      <w:pPr>
        <w:pStyle w:val="Heading3"/>
        <w:shd w:val="clear" w:color="auto" w:fill="FFFFFF"/>
        <w:spacing w:before="0"/>
        <w:jc w:val="center"/>
        <w:rPr>
          <w:rFonts w:asciiTheme="minorHAnsi" w:hAnsiTheme="minorHAnsi" w:cstheme="minorHAnsi"/>
          <w:b/>
          <w:bCs/>
          <w:color w:val="000000"/>
          <w:sz w:val="22"/>
          <w:szCs w:val="22"/>
        </w:rPr>
      </w:pPr>
      <w:r w:rsidRPr="000F7633">
        <w:rPr>
          <w:rFonts w:asciiTheme="minorHAnsi" w:hAnsiTheme="minorHAnsi" w:cstheme="minorHAnsi"/>
          <w:b/>
          <w:bCs/>
          <w:color w:val="000000"/>
          <w:sz w:val="22"/>
          <w:szCs w:val="22"/>
        </w:rPr>
        <w:t>Azure Key Vault Explained</w:t>
      </w:r>
    </w:p>
    <w:p w14:paraId="1EA1AE78" w14:textId="77777777" w:rsidR="004157FD" w:rsidRPr="000F7633" w:rsidRDefault="004157FD"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Azure Key Vault, also known as Microsoft Key Vault, is a service offered by Microsoft that enables organizations to securely store and manage sensitive information, including encryption keys, secrets, and certificates. Azure Vault provides a centralized solution for storing, controlling access to, and securely managing these vital assets.</w:t>
      </w:r>
    </w:p>
    <w:p w14:paraId="3BAEEB10" w14:textId="77777777" w:rsidR="004157FD" w:rsidRPr="000F7633" w:rsidRDefault="004157FD" w:rsidP="000F7633">
      <w:pPr>
        <w:pStyle w:val="Heading3"/>
        <w:shd w:val="clear" w:color="auto" w:fill="FFFFFF"/>
        <w:spacing w:before="0"/>
        <w:jc w:val="center"/>
        <w:rPr>
          <w:rFonts w:asciiTheme="minorHAnsi" w:hAnsiTheme="minorHAnsi" w:cstheme="minorHAnsi"/>
          <w:b/>
          <w:bCs/>
          <w:color w:val="000000"/>
          <w:sz w:val="22"/>
          <w:szCs w:val="22"/>
        </w:rPr>
      </w:pPr>
      <w:r w:rsidRPr="000F7633">
        <w:rPr>
          <w:rFonts w:asciiTheme="minorHAnsi" w:hAnsiTheme="minorHAnsi" w:cstheme="minorHAnsi"/>
          <w:b/>
          <w:bCs/>
          <w:color w:val="000000"/>
          <w:sz w:val="22"/>
          <w:szCs w:val="22"/>
        </w:rPr>
        <w:t>Key Features of Azure Key Vault</w:t>
      </w:r>
    </w:p>
    <w:p w14:paraId="407CAADD" w14:textId="77777777" w:rsidR="004157FD" w:rsidRPr="000F7633" w:rsidRDefault="004157FD" w:rsidP="000F7633">
      <w:pPr>
        <w:pStyle w:val="NormalWeb"/>
        <w:shd w:val="clear" w:color="auto" w:fill="FFFFFF"/>
        <w:spacing w:before="0" w:beforeAutospacing="0" w:after="0" w:afterAutospacing="0"/>
        <w:rPr>
          <w:rFonts w:asciiTheme="minorHAnsi" w:hAnsiTheme="minorHAnsi" w:cstheme="minorHAnsi"/>
          <w:color w:val="353535"/>
          <w:sz w:val="22"/>
          <w:szCs w:val="22"/>
        </w:rPr>
      </w:pPr>
      <w:r w:rsidRPr="000F7633">
        <w:rPr>
          <w:rFonts w:asciiTheme="minorHAnsi" w:hAnsiTheme="minorHAnsi" w:cstheme="minorHAnsi"/>
          <w:color w:val="000000"/>
          <w:sz w:val="22"/>
          <w:szCs w:val="22"/>
        </w:rPr>
        <w:t>Azure Key Vault offers several essential features to help organizations manage their sensitive information:</w:t>
      </w:r>
    </w:p>
    <w:p w14:paraId="09B3C943" w14:textId="77777777" w:rsidR="004157FD" w:rsidRPr="000F7633" w:rsidRDefault="004157FD" w:rsidP="003C5DD3">
      <w:pPr>
        <w:numPr>
          <w:ilvl w:val="0"/>
          <w:numId w:val="76"/>
        </w:numPr>
        <w:shd w:val="clear" w:color="auto" w:fill="FFFFFF"/>
        <w:spacing w:after="0" w:line="315" w:lineRule="atLeast"/>
        <w:rPr>
          <w:rFonts w:cstheme="minorHAnsi"/>
          <w:color w:val="353535"/>
        </w:rPr>
      </w:pPr>
      <w:r w:rsidRPr="0096672D">
        <w:rPr>
          <w:rFonts w:cstheme="minorHAnsi"/>
          <w:b/>
          <w:bCs/>
          <w:color w:val="000000"/>
        </w:rPr>
        <w:t>Secure storage:</w:t>
      </w:r>
      <w:r w:rsidRPr="000F7633">
        <w:rPr>
          <w:rFonts w:cstheme="minorHAnsi"/>
          <w:color w:val="000000"/>
        </w:rPr>
        <w:t xml:space="preserve"> Azure Key Vault uses Hardware Security Modules (HSMs) to protect keys and secrets’ storage.</w:t>
      </w:r>
    </w:p>
    <w:p w14:paraId="513CD52C" w14:textId="77777777" w:rsidR="004157FD" w:rsidRPr="000F7633" w:rsidRDefault="004157FD" w:rsidP="003C5DD3">
      <w:pPr>
        <w:numPr>
          <w:ilvl w:val="0"/>
          <w:numId w:val="77"/>
        </w:numPr>
        <w:shd w:val="clear" w:color="auto" w:fill="FFFFFF"/>
        <w:spacing w:after="0" w:line="315" w:lineRule="atLeast"/>
        <w:rPr>
          <w:rFonts w:cstheme="minorHAnsi"/>
          <w:color w:val="353535"/>
        </w:rPr>
      </w:pPr>
      <w:r w:rsidRPr="0096672D">
        <w:rPr>
          <w:rFonts w:cstheme="minorHAnsi"/>
          <w:b/>
          <w:bCs/>
          <w:color w:val="000000"/>
        </w:rPr>
        <w:t>Access control:</w:t>
      </w:r>
      <w:r w:rsidRPr="000F7633">
        <w:rPr>
          <w:rFonts w:cstheme="minorHAnsi"/>
          <w:color w:val="000000"/>
        </w:rPr>
        <w:t xml:space="preserve"> Azure Key Vault allows for granular access control by assigning permissions to specific users or groups.</w:t>
      </w:r>
    </w:p>
    <w:p w14:paraId="25CADDEA" w14:textId="77777777" w:rsidR="004157FD" w:rsidRPr="000F7633" w:rsidRDefault="004157FD" w:rsidP="003C5DD3">
      <w:pPr>
        <w:numPr>
          <w:ilvl w:val="0"/>
          <w:numId w:val="78"/>
        </w:numPr>
        <w:shd w:val="clear" w:color="auto" w:fill="FFFFFF"/>
        <w:spacing w:after="0" w:line="315" w:lineRule="atLeast"/>
        <w:rPr>
          <w:rFonts w:cstheme="minorHAnsi"/>
          <w:color w:val="353535"/>
        </w:rPr>
      </w:pPr>
      <w:r w:rsidRPr="0096672D">
        <w:rPr>
          <w:rFonts w:cstheme="minorHAnsi"/>
          <w:b/>
          <w:bCs/>
          <w:color w:val="000000"/>
        </w:rPr>
        <w:t>Auditing and monitoring:</w:t>
      </w:r>
      <w:r w:rsidRPr="000F7633">
        <w:rPr>
          <w:rFonts w:cstheme="minorHAnsi"/>
          <w:color w:val="000000"/>
        </w:rPr>
        <w:t xml:space="preserve"> Azure Key Vault offers logging and monitoring features, enabling organizations to track key usage and access events.</w:t>
      </w:r>
    </w:p>
    <w:p w14:paraId="72B0272E" w14:textId="02FE3465" w:rsidR="004157FD" w:rsidRDefault="004157FD" w:rsidP="004157FD">
      <w:pPr>
        <w:shd w:val="clear" w:color="auto" w:fill="FFFFFF"/>
        <w:spacing w:line="240" w:lineRule="auto"/>
        <w:jc w:val="center"/>
        <w:rPr>
          <w:rFonts w:ascii="Raleway" w:hAnsi="Raleway" w:cs="Times New Roman"/>
          <w:color w:val="353535"/>
          <w:sz w:val="21"/>
          <w:szCs w:val="21"/>
        </w:rPr>
      </w:pPr>
    </w:p>
    <w:p w14:paraId="6ADC135C" w14:textId="77777777" w:rsidR="004157FD" w:rsidRPr="0096672D" w:rsidRDefault="004157FD" w:rsidP="0096672D">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96672D">
        <w:rPr>
          <w:rFonts w:asciiTheme="minorHAnsi" w:hAnsiTheme="minorHAnsi" w:cstheme="minorHAnsi"/>
          <w:color w:val="000000"/>
          <w:sz w:val="22"/>
          <w:szCs w:val="22"/>
        </w:rPr>
        <w:t>Integrating Azure Key Vault with Blob Storage</w:t>
      </w:r>
    </w:p>
    <w:p w14:paraId="17DF8FCF" w14:textId="77777777" w:rsidR="004157FD" w:rsidRPr="0096672D" w:rsidRDefault="004157FD" w:rsidP="0096672D">
      <w:pPr>
        <w:pStyle w:val="Heading3"/>
        <w:shd w:val="clear" w:color="auto" w:fill="FFFFFF"/>
        <w:spacing w:before="0"/>
        <w:jc w:val="center"/>
        <w:rPr>
          <w:rFonts w:asciiTheme="minorHAnsi" w:hAnsiTheme="minorHAnsi" w:cstheme="minorHAnsi"/>
          <w:color w:val="000000"/>
          <w:sz w:val="22"/>
          <w:szCs w:val="22"/>
        </w:rPr>
      </w:pPr>
      <w:r w:rsidRPr="0096672D">
        <w:rPr>
          <w:rFonts w:asciiTheme="minorHAnsi" w:hAnsiTheme="minorHAnsi" w:cstheme="minorHAnsi"/>
          <w:color w:val="000000"/>
          <w:sz w:val="22"/>
          <w:szCs w:val="22"/>
        </w:rPr>
        <w:t>Azure Blob Storage and Azure Key Vault</w:t>
      </w:r>
    </w:p>
    <w:p w14:paraId="769CB483" w14:textId="77777777" w:rsidR="004157FD" w:rsidRPr="0096672D" w:rsidRDefault="004157FD" w:rsidP="0096672D">
      <w:pPr>
        <w:pStyle w:val="NormalWeb"/>
        <w:shd w:val="clear" w:color="auto" w:fill="FFFFFF"/>
        <w:spacing w:before="0" w:beforeAutospacing="0" w:after="0" w:afterAutospacing="0"/>
        <w:rPr>
          <w:rFonts w:asciiTheme="minorHAnsi" w:hAnsiTheme="minorHAnsi" w:cstheme="minorHAnsi"/>
          <w:color w:val="353535"/>
          <w:sz w:val="22"/>
          <w:szCs w:val="22"/>
        </w:rPr>
      </w:pPr>
      <w:r w:rsidRPr="0096672D">
        <w:rPr>
          <w:rFonts w:asciiTheme="minorHAnsi" w:hAnsiTheme="minorHAnsi" w:cstheme="minorHAnsi"/>
          <w:color w:val="000000"/>
          <w:sz w:val="22"/>
          <w:szCs w:val="22"/>
        </w:rPr>
        <w:t>Azure Blob Storage is a scalable and cost-effective storage service for unstructured data. Securing this data is vital to protect sensitive information and maintain compliance with various data protection regulations. Azure Key Vault can be integrated with Blob Storage to provide encryption and secure access to stored data.</w:t>
      </w:r>
    </w:p>
    <w:p w14:paraId="53602996" w14:textId="77777777" w:rsidR="004157FD" w:rsidRPr="0096672D" w:rsidRDefault="004157FD" w:rsidP="0096672D">
      <w:pPr>
        <w:pStyle w:val="Heading3"/>
        <w:shd w:val="clear" w:color="auto" w:fill="FFFFFF"/>
        <w:spacing w:before="0"/>
        <w:jc w:val="center"/>
        <w:rPr>
          <w:rFonts w:asciiTheme="minorHAnsi" w:hAnsiTheme="minorHAnsi" w:cstheme="minorHAnsi"/>
          <w:color w:val="000000"/>
          <w:sz w:val="22"/>
          <w:szCs w:val="22"/>
        </w:rPr>
      </w:pPr>
      <w:r w:rsidRPr="0096672D">
        <w:rPr>
          <w:rFonts w:asciiTheme="minorHAnsi" w:hAnsiTheme="minorHAnsi" w:cstheme="minorHAnsi"/>
          <w:color w:val="000000"/>
          <w:sz w:val="22"/>
          <w:szCs w:val="22"/>
        </w:rPr>
        <w:t>Server-Side Encryption with Customer-Managed Keys</w:t>
      </w:r>
    </w:p>
    <w:p w14:paraId="2B2842C6" w14:textId="77777777" w:rsidR="004157FD" w:rsidRPr="0096672D" w:rsidRDefault="004157FD" w:rsidP="0096672D">
      <w:pPr>
        <w:pStyle w:val="NormalWeb"/>
        <w:shd w:val="clear" w:color="auto" w:fill="FFFFFF"/>
        <w:spacing w:before="0" w:beforeAutospacing="0" w:after="0" w:afterAutospacing="0"/>
        <w:rPr>
          <w:rFonts w:asciiTheme="minorHAnsi" w:hAnsiTheme="minorHAnsi" w:cstheme="minorHAnsi"/>
          <w:color w:val="353535"/>
          <w:sz w:val="22"/>
          <w:szCs w:val="22"/>
        </w:rPr>
      </w:pPr>
      <w:r w:rsidRPr="0096672D">
        <w:rPr>
          <w:rFonts w:asciiTheme="minorHAnsi" w:hAnsiTheme="minorHAnsi" w:cstheme="minorHAnsi"/>
          <w:color w:val="000000"/>
          <w:sz w:val="22"/>
          <w:szCs w:val="22"/>
        </w:rPr>
        <w:t>Azure Blob Storage supports server-side encryption using Azure Storage Service Encryption (SSE). By default, SSE uses Microsoft-managed keys to encrypt data at rest. However, organizations can use customer-managed keys in Azure Key Vault for greater control over the encryption process.</w:t>
      </w:r>
    </w:p>
    <w:p w14:paraId="42967341" w14:textId="77777777" w:rsidR="004157FD" w:rsidRPr="0096672D" w:rsidRDefault="004157FD" w:rsidP="0096672D">
      <w:pPr>
        <w:pStyle w:val="NormalWeb"/>
        <w:shd w:val="clear" w:color="auto" w:fill="FFFFFF"/>
        <w:spacing w:before="0" w:beforeAutospacing="0" w:after="0" w:afterAutospacing="0"/>
        <w:rPr>
          <w:rFonts w:asciiTheme="minorHAnsi" w:hAnsiTheme="minorHAnsi" w:cstheme="minorHAnsi"/>
          <w:color w:val="353535"/>
          <w:sz w:val="22"/>
          <w:szCs w:val="22"/>
        </w:rPr>
      </w:pPr>
      <w:r w:rsidRPr="0096672D">
        <w:rPr>
          <w:rFonts w:asciiTheme="minorHAnsi" w:hAnsiTheme="minorHAnsi" w:cstheme="minorHAnsi"/>
          <w:color w:val="000000"/>
          <w:sz w:val="22"/>
          <w:szCs w:val="22"/>
        </w:rPr>
        <w:t>To use customer-managed keys with Azure Key Vault, follow these steps:</w:t>
      </w:r>
    </w:p>
    <w:p w14:paraId="20D06FD7" w14:textId="77777777" w:rsidR="004157FD" w:rsidRPr="0096672D" w:rsidRDefault="004157FD" w:rsidP="003C5DD3">
      <w:pPr>
        <w:numPr>
          <w:ilvl w:val="0"/>
          <w:numId w:val="79"/>
        </w:numPr>
        <w:shd w:val="clear" w:color="auto" w:fill="FFFFFF"/>
        <w:spacing w:after="0" w:line="315" w:lineRule="atLeast"/>
        <w:rPr>
          <w:rFonts w:cstheme="minorHAnsi"/>
          <w:color w:val="353535"/>
        </w:rPr>
      </w:pPr>
      <w:r w:rsidRPr="0096672D">
        <w:rPr>
          <w:rFonts w:cstheme="minorHAnsi"/>
          <w:color w:val="000000"/>
        </w:rPr>
        <w:t>Create an Azure Key Vault instance.</w:t>
      </w:r>
    </w:p>
    <w:p w14:paraId="775F3BCE" w14:textId="77777777" w:rsidR="004157FD" w:rsidRPr="0096672D" w:rsidRDefault="004157FD" w:rsidP="003C5DD3">
      <w:pPr>
        <w:numPr>
          <w:ilvl w:val="0"/>
          <w:numId w:val="79"/>
        </w:numPr>
        <w:shd w:val="clear" w:color="auto" w:fill="FFFFFF"/>
        <w:spacing w:after="0" w:line="315" w:lineRule="atLeast"/>
        <w:rPr>
          <w:rFonts w:cstheme="minorHAnsi"/>
          <w:color w:val="353535"/>
        </w:rPr>
      </w:pPr>
      <w:r w:rsidRPr="0096672D">
        <w:rPr>
          <w:rFonts w:cstheme="minorHAnsi"/>
          <w:color w:val="000000"/>
        </w:rPr>
        <w:t>Generate or import an encryption key in the Key Vault.</w:t>
      </w:r>
    </w:p>
    <w:p w14:paraId="1B865097" w14:textId="77777777" w:rsidR="004157FD" w:rsidRPr="0096672D" w:rsidRDefault="004157FD" w:rsidP="003C5DD3">
      <w:pPr>
        <w:numPr>
          <w:ilvl w:val="0"/>
          <w:numId w:val="79"/>
        </w:numPr>
        <w:shd w:val="clear" w:color="auto" w:fill="FFFFFF"/>
        <w:spacing w:after="0" w:line="315" w:lineRule="atLeast"/>
        <w:rPr>
          <w:rFonts w:cstheme="minorHAnsi"/>
          <w:color w:val="353535"/>
        </w:rPr>
      </w:pPr>
      <w:r w:rsidRPr="0096672D">
        <w:rPr>
          <w:rFonts w:cstheme="minorHAnsi"/>
          <w:color w:val="000000"/>
        </w:rPr>
        <w:lastRenderedPageBreak/>
        <w:t>Configure the Blob Storage account to use the encryption key from the Key Vault.</w:t>
      </w:r>
    </w:p>
    <w:p w14:paraId="0ACE62FC" w14:textId="77777777" w:rsidR="004157FD" w:rsidRPr="0096672D" w:rsidRDefault="004157FD" w:rsidP="0096672D">
      <w:pPr>
        <w:pStyle w:val="Heading3"/>
        <w:shd w:val="clear" w:color="auto" w:fill="FFFFFF"/>
        <w:spacing w:before="0"/>
        <w:jc w:val="center"/>
        <w:rPr>
          <w:rFonts w:asciiTheme="minorHAnsi" w:hAnsiTheme="minorHAnsi" w:cstheme="minorHAnsi"/>
          <w:color w:val="000000"/>
          <w:sz w:val="22"/>
          <w:szCs w:val="22"/>
        </w:rPr>
      </w:pPr>
      <w:r w:rsidRPr="0096672D">
        <w:rPr>
          <w:rFonts w:asciiTheme="minorHAnsi" w:hAnsiTheme="minorHAnsi" w:cstheme="minorHAnsi"/>
          <w:color w:val="000000"/>
          <w:sz w:val="22"/>
          <w:szCs w:val="22"/>
        </w:rPr>
        <w:t>Client-Side Encryption with Azure Key Vault</w:t>
      </w:r>
    </w:p>
    <w:p w14:paraId="2AB824E1" w14:textId="77777777" w:rsidR="004157FD" w:rsidRPr="0096672D" w:rsidRDefault="004157FD" w:rsidP="0096672D">
      <w:pPr>
        <w:pStyle w:val="NormalWeb"/>
        <w:shd w:val="clear" w:color="auto" w:fill="FFFFFF"/>
        <w:spacing w:before="0" w:beforeAutospacing="0" w:after="0" w:afterAutospacing="0"/>
        <w:rPr>
          <w:rFonts w:asciiTheme="minorHAnsi" w:hAnsiTheme="minorHAnsi" w:cstheme="minorHAnsi"/>
          <w:color w:val="353535"/>
          <w:sz w:val="22"/>
          <w:szCs w:val="22"/>
        </w:rPr>
      </w:pPr>
      <w:r w:rsidRPr="0096672D">
        <w:rPr>
          <w:rFonts w:asciiTheme="minorHAnsi" w:hAnsiTheme="minorHAnsi" w:cstheme="minorHAnsi"/>
          <w:color w:val="000000"/>
          <w:sz w:val="22"/>
          <w:szCs w:val="22"/>
        </w:rPr>
        <w:t>Another approach to secure data in Blob Storage is client-side encryption. In this scenario, data is encrypted before it is sent to Blob Storage and decrypted after it is retrieved. Azure Key Vault can be used to store the encryption keys used for client-side encryption, ensuring they are secure and only accessible by authorized users and applications.</w:t>
      </w:r>
    </w:p>
    <w:p w14:paraId="756BA294" w14:textId="77777777" w:rsidR="004157FD" w:rsidRPr="0096672D" w:rsidRDefault="004157FD" w:rsidP="0096672D">
      <w:pPr>
        <w:pStyle w:val="NormalWeb"/>
        <w:shd w:val="clear" w:color="auto" w:fill="FFFFFF"/>
        <w:spacing w:before="0" w:beforeAutospacing="0" w:after="0" w:afterAutospacing="0"/>
        <w:rPr>
          <w:rFonts w:asciiTheme="minorHAnsi" w:hAnsiTheme="minorHAnsi" w:cstheme="minorHAnsi"/>
          <w:color w:val="353535"/>
          <w:sz w:val="22"/>
          <w:szCs w:val="22"/>
        </w:rPr>
      </w:pPr>
      <w:r w:rsidRPr="0096672D">
        <w:rPr>
          <w:rFonts w:asciiTheme="minorHAnsi" w:hAnsiTheme="minorHAnsi" w:cstheme="minorHAnsi"/>
          <w:color w:val="000000"/>
          <w:sz w:val="22"/>
          <w:szCs w:val="22"/>
        </w:rPr>
        <w:t>To implement client-side encryption with Azure Key Vault, follow these steps:</w:t>
      </w:r>
    </w:p>
    <w:p w14:paraId="3D48F59C" w14:textId="77777777" w:rsidR="004157FD" w:rsidRPr="0096672D" w:rsidRDefault="004157FD" w:rsidP="003C5DD3">
      <w:pPr>
        <w:numPr>
          <w:ilvl w:val="0"/>
          <w:numId w:val="80"/>
        </w:numPr>
        <w:shd w:val="clear" w:color="auto" w:fill="FFFFFF"/>
        <w:spacing w:after="0" w:line="315" w:lineRule="atLeast"/>
        <w:rPr>
          <w:rFonts w:cstheme="minorHAnsi"/>
          <w:color w:val="353535"/>
        </w:rPr>
      </w:pPr>
      <w:r w:rsidRPr="0096672D">
        <w:rPr>
          <w:rFonts w:cstheme="minorHAnsi"/>
          <w:color w:val="000000"/>
        </w:rPr>
        <w:t>Create an Azure Key Vault instance.</w:t>
      </w:r>
    </w:p>
    <w:p w14:paraId="3303469A" w14:textId="77777777" w:rsidR="004157FD" w:rsidRPr="0096672D" w:rsidRDefault="004157FD" w:rsidP="003C5DD3">
      <w:pPr>
        <w:numPr>
          <w:ilvl w:val="0"/>
          <w:numId w:val="80"/>
        </w:numPr>
        <w:shd w:val="clear" w:color="auto" w:fill="FFFFFF"/>
        <w:spacing w:after="0" w:line="315" w:lineRule="atLeast"/>
        <w:rPr>
          <w:rFonts w:cstheme="minorHAnsi"/>
          <w:color w:val="353535"/>
        </w:rPr>
      </w:pPr>
      <w:r w:rsidRPr="0096672D">
        <w:rPr>
          <w:rFonts w:cstheme="minorHAnsi"/>
          <w:color w:val="000000"/>
        </w:rPr>
        <w:t>Generate or import an encryption key in the Key Vault.</w:t>
      </w:r>
    </w:p>
    <w:p w14:paraId="1FB84F20" w14:textId="77777777" w:rsidR="004157FD" w:rsidRPr="0096672D" w:rsidRDefault="004157FD" w:rsidP="003C5DD3">
      <w:pPr>
        <w:numPr>
          <w:ilvl w:val="0"/>
          <w:numId w:val="80"/>
        </w:numPr>
        <w:shd w:val="clear" w:color="auto" w:fill="FFFFFF"/>
        <w:spacing w:after="0" w:line="315" w:lineRule="atLeast"/>
        <w:rPr>
          <w:rFonts w:cstheme="minorHAnsi"/>
          <w:color w:val="353535"/>
        </w:rPr>
      </w:pPr>
      <w:r w:rsidRPr="0096672D">
        <w:rPr>
          <w:rFonts w:cstheme="minorHAnsi"/>
          <w:color w:val="000000"/>
        </w:rPr>
        <w:t>Encrypt data using the encryption key from the Key Vault before uploading it to Blob Storage.</w:t>
      </w:r>
    </w:p>
    <w:p w14:paraId="7CC0358B" w14:textId="77777777" w:rsidR="004157FD" w:rsidRPr="0096672D" w:rsidRDefault="004157FD" w:rsidP="003C5DD3">
      <w:pPr>
        <w:numPr>
          <w:ilvl w:val="0"/>
          <w:numId w:val="80"/>
        </w:numPr>
        <w:shd w:val="clear" w:color="auto" w:fill="FFFFFF"/>
        <w:spacing w:after="0" w:line="315" w:lineRule="atLeast"/>
        <w:rPr>
          <w:rFonts w:cstheme="minorHAnsi"/>
          <w:color w:val="353535"/>
        </w:rPr>
      </w:pPr>
      <w:r w:rsidRPr="0096672D">
        <w:rPr>
          <w:rFonts w:cstheme="minorHAnsi"/>
          <w:color w:val="000000"/>
        </w:rPr>
        <w:t>Decrypt data using the encryption key from the Key Vault after downloading it from Blob Storage.</w:t>
      </w:r>
    </w:p>
    <w:p w14:paraId="74D31B2A" w14:textId="77777777" w:rsidR="004157FD" w:rsidRPr="0096672D" w:rsidRDefault="004157FD" w:rsidP="0096672D">
      <w:pPr>
        <w:pStyle w:val="Heading3"/>
        <w:shd w:val="clear" w:color="auto" w:fill="FFFFFF"/>
        <w:spacing w:before="0"/>
        <w:jc w:val="center"/>
        <w:rPr>
          <w:rFonts w:asciiTheme="minorHAnsi" w:hAnsiTheme="minorHAnsi" w:cstheme="minorHAnsi"/>
          <w:color w:val="000000"/>
          <w:sz w:val="22"/>
          <w:szCs w:val="22"/>
        </w:rPr>
      </w:pPr>
      <w:r w:rsidRPr="0096672D">
        <w:rPr>
          <w:rFonts w:asciiTheme="minorHAnsi" w:hAnsiTheme="minorHAnsi" w:cstheme="minorHAnsi"/>
          <w:color w:val="000000"/>
          <w:sz w:val="22"/>
          <w:szCs w:val="22"/>
        </w:rPr>
        <w:t>Securing Access to Blob Storage</w:t>
      </w:r>
    </w:p>
    <w:p w14:paraId="61C61C42" w14:textId="77777777" w:rsidR="004157FD" w:rsidRPr="0096672D" w:rsidRDefault="004157FD" w:rsidP="0096672D">
      <w:pPr>
        <w:pStyle w:val="NormalWeb"/>
        <w:shd w:val="clear" w:color="auto" w:fill="FFFFFF"/>
        <w:spacing w:before="0" w:beforeAutospacing="0" w:after="0" w:afterAutospacing="0"/>
        <w:rPr>
          <w:rFonts w:asciiTheme="minorHAnsi" w:hAnsiTheme="minorHAnsi" w:cstheme="minorHAnsi"/>
          <w:color w:val="353535"/>
          <w:sz w:val="22"/>
          <w:szCs w:val="22"/>
        </w:rPr>
      </w:pPr>
      <w:r w:rsidRPr="0096672D">
        <w:rPr>
          <w:rFonts w:asciiTheme="minorHAnsi" w:hAnsiTheme="minorHAnsi" w:cstheme="minorHAnsi"/>
          <w:color w:val="000000"/>
          <w:sz w:val="22"/>
          <w:szCs w:val="22"/>
        </w:rPr>
        <w:t>To secure access to Blob Storage, organizations can use Azure Active Directory (Azure AD) and Shared Access Signatures (SAS).</w:t>
      </w:r>
    </w:p>
    <w:p w14:paraId="0836EF84" w14:textId="77777777" w:rsidR="004157FD" w:rsidRPr="0096672D" w:rsidRDefault="004157FD" w:rsidP="0096672D">
      <w:pPr>
        <w:pStyle w:val="NormalWeb"/>
        <w:shd w:val="clear" w:color="auto" w:fill="FFFFFF"/>
        <w:spacing w:before="0" w:beforeAutospacing="0" w:after="0" w:afterAutospacing="0"/>
        <w:rPr>
          <w:rFonts w:asciiTheme="minorHAnsi" w:hAnsiTheme="minorHAnsi" w:cstheme="minorHAnsi"/>
          <w:color w:val="353535"/>
          <w:sz w:val="22"/>
          <w:szCs w:val="22"/>
        </w:rPr>
      </w:pPr>
      <w:r w:rsidRPr="0096672D">
        <w:rPr>
          <w:rFonts w:asciiTheme="minorHAnsi" w:hAnsiTheme="minorHAnsi" w:cstheme="minorHAnsi"/>
          <w:color w:val="000000"/>
          <w:sz w:val="22"/>
          <w:szCs w:val="22"/>
        </w:rPr>
        <w:t>Azure AD provides role-based access control (RBAC) for Blob Storage. By integrating Azure AD with Key Vault, organizations can ensure that only authorized users and applications have access to encryption keys and secrets.</w:t>
      </w:r>
    </w:p>
    <w:p w14:paraId="3E8F3EC5" w14:textId="77777777" w:rsidR="004157FD" w:rsidRPr="0096672D" w:rsidRDefault="004157FD" w:rsidP="0096672D">
      <w:pPr>
        <w:pStyle w:val="NormalWeb"/>
        <w:shd w:val="clear" w:color="auto" w:fill="FFFFFF"/>
        <w:spacing w:before="0" w:beforeAutospacing="0" w:after="0" w:afterAutospacing="0"/>
        <w:rPr>
          <w:rFonts w:asciiTheme="minorHAnsi" w:hAnsiTheme="minorHAnsi" w:cstheme="minorHAnsi"/>
          <w:color w:val="353535"/>
          <w:sz w:val="22"/>
          <w:szCs w:val="22"/>
        </w:rPr>
      </w:pPr>
      <w:r w:rsidRPr="0096672D">
        <w:rPr>
          <w:rFonts w:asciiTheme="minorHAnsi" w:hAnsiTheme="minorHAnsi" w:cstheme="minorHAnsi"/>
          <w:color w:val="000000"/>
          <w:sz w:val="22"/>
          <w:szCs w:val="22"/>
        </w:rPr>
        <w:t>Shared Access Signatures are time-limited tokens that grant access to specific resources in Blob Storage. By using Azure Key Vault to store the storage account keys, organizations can enhance the security of SAS token generation and prevent unauthorized access.</w:t>
      </w:r>
    </w:p>
    <w:p w14:paraId="1867DEAA" w14:textId="128B8E0C" w:rsidR="004157FD" w:rsidRDefault="004157FD" w:rsidP="004157FD">
      <w:pPr>
        <w:shd w:val="clear" w:color="auto" w:fill="FFFFFF"/>
        <w:jc w:val="center"/>
        <w:rPr>
          <w:rFonts w:ascii="Raleway" w:hAnsi="Raleway" w:cs="Times New Roman"/>
          <w:color w:val="353535"/>
          <w:sz w:val="21"/>
          <w:szCs w:val="21"/>
        </w:rPr>
      </w:pPr>
    </w:p>
    <w:p w14:paraId="63D5E417" w14:textId="77777777" w:rsidR="004157FD" w:rsidRPr="003379B7" w:rsidRDefault="004157FD" w:rsidP="003379B7">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379B7">
        <w:rPr>
          <w:rFonts w:asciiTheme="minorHAnsi" w:hAnsiTheme="minorHAnsi" w:cstheme="minorHAnsi"/>
          <w:color w:val="000000"/>
          <w:sz w:val="22"/>
          <w:szCs w:val="22"/>
        </w:rPr>
        <w:t>Best Practices for Azure Key Vault and Blob Storage</w:t>
      </w:r>
    </w:p>
    <w:p w14:paraId="1F9C395F" w14:textId="77777777" w:rsidR="004157FD" w:rsidRPr="003379B7" w:rsidRDefault="004157FD" w:rsidP="003379B7">
      <w:pPr>
        <w:pStyle w:val="Heading3"/>
        <w:shd w:val="clear" w:color="auto" w:fill="FFFFFF"/>
        <w:spacing w:before="0"/>
        <w:jc w:val="center"/>
        <w:rPr>
          <w:rFonts w:asciiTheme="minorHAnsi" w:hAnsiTheme="minorHAnsi" w:cstheme="minorHAnsi"/>
          <w:b/>
          <w:bCs/>
          <w:color w:val="000000"/>
          <w:sz w:val="22"/>
          <w:szCs w:val="22"/>
        </w:rPr>
      </w:pPr>
      <w:r w:rsidRPr="003379B7">
        <w:rPr>
          <w:rFonts w:asciiTheme="minorHAnsi" w:hAnsiTheme="minorHAnsi" w:cstheme="minorHAnsi"/>
          <w:b/>
          <w:bCs/>
          <w:color w:val="000000"/>
          <w:sz w:val="22"/>
          <w:szCs w:val="22"/>
        </w:rPr>
        <w:t>Key Rotation</w:t>
      </w:r>
    </w:p>
    <w:p w14:paraId="4751C462" w14:textId="77777777" w:rsidR="004157FD" w:rsidRPr="003379B7" w:rsidRDefault="004157FD" w:rsidP="003379B7">
      <w:pPr>
        <w:pStyle w:val="NormalWeb"/>
        <w:shd w:val="clear" w:color="auto" w:fill="FFFFFF"/>
        <w:spacing w:before="0" w:beforeAutospacing="0" w:after="0" w:afterAutospacing="0"/>
        <w:rPr>
          <w:rFonts w:asciiTheme="minorHAnsi" w:hAnsiTheme="minorHAnsi" w:cstheme="minorHAnsi"/>
          <w:color w:val="353535"/>
          <w:sz w:val="22"/>
          <w:szCs w:val="22"/>
        </w:rPr>
      </w:pPr>
      <w:r w:rsidRPr="003379B7">
        <w:rPr>
          <w:rFonts w:asciiTheme="minorHAnsi" w:hAnsiTheme="minorHAnsi" w:cstheme="minorHAnsi"/>
          <w:color w:val="000000"/>
          <w:sz w:val="22"/>
          <w:szCs w:val="22"/>
        </w:rPr>
        <w:t>Regularly rotating keys in Azure Key Vault helps minimize the risk of unauthorized access and ensures compliance with data protection regulations. Organizations should establish a key rotation policy that specifies the frequency and process for updating keys.</w:t>
      </w:r>
    </w:p>
    <w:p w14:paraId="26E7B965" w14:textId="77777777" w:rsidR="004157FD" w:rsidRPr="003379B7" w:rsidRDefault="004157FD" w:rsidP="003379B7">
      <w:pPr>
        <w:pStyle w:val="Heading3"/>
        <w:shd w:val="clear" w:color="auto" w:fill="FFFFFF"/>
        <w:spacing w:before="0"/>
        <w:jc w:val="center"/>
        <w:rPr>
          <w:rFonts w:asciiTheme="minorHAnsi" w:hAnsiTheme="minorHAnsi" w:cstheme="minorHAnsi"/>
          <w:b/>
          <w:bCs/>
          <w:color w:val="000000"/>
          <w:sz w:val="22"/>
          <w:szCs w:val="22"/>
        </w:rPr>
      </w:pPr>
      <w:r w:rsidRPr="003379B7">
        <w:rPr>
          <w:rFonts w:asciiTheme="minorHAnsi" w:hAnsiTheme="minorHAnsi" w:cstheme="minorHAnsi"/>
          <w:b/>
          <w:bCs/>
          <w:color w:val="000000"/>
          <w:sz w:val="22"/>
          <w:szCs w:val="22"/>
        </w:rPr>
        <w:t>Segregation of Duties</w:t>
      </w:r>
    </w:p>
    <w:p w14:paraId="22C030B5" w14:textId="77777777" w:rsidR="004157FD" w:rsidRPr="003379B7" w:rsidRDefault="004157FD" w:rsidP="003379B7">
      <w:pPr>
        <w:pStyle w:val="NormalWeb"/>
        <w:shd w:val="clear" w:color="auto" w:fill="FFFFFF"/>
        <w:spacing w:before="0" w:beforeAutospacing="0" w:after="0" w:afterAutospacing="0"/>
        <w:rPr>
          <w:rFonts w:asciiTheme="minorHAnsi" w:hAnsiTheme="minorHAnsi" w:cstheme="minorHAnsi"/>
          <w:color w:val="353535"/>
          <w:sz w:val="22"/>
          <w:szCs w:val="22"/>
        </w:rPr>
      </w:pPr>
      <w:r w:rsidRPr="003379B7">
        <w:rPr>
          <w:rFonts w:asciiTheme="minorHAnsi" w:hAnsiTheme="minorHAnsi" w:cstheme="minorHAnsi"/>
          <w:color w:val="000000"/>
          <w:sz w:val="22"/>
          <w:szCs w:val="22"/>
        </w:rPr>
        <w:t>To maintain a secure environment, organizations should separate the responsibilities for managing Azure Key Vault and Blob Storage. This segregation of duties prevents unauthorized access and reduces the risk of insider threats.</w:t>
      </w:r>
    </w:p>
    <w:p w14:paraId="42196180" w14:textId="77777777" w:rsidR="004157FD" w:rsidRPr="003379B7" w:rsidRDefault="004157FD" w:rsidP="003379B7">
      <w:pPr>
        <w:pStyle w:val="Heading3"/>
        <w:shd w:val="clear" w:color="auto" w:fill="FFFFFF"/>
        <w:spacing w:before="0"/>
        <w:jc w:val="center"/>
        <w:rPr>
          <w:rFonts w:asciiTheme="minorHAnsi" w:hAnsiTheme="minorHAnsi" w:cstheme="minorHAnsi"/>
          <w:b/>
          <w:bCs/>
          <w:color w:val="000000"/>
          <w:sz w:val="22"/>
          <w:szCs w:val="22"/>
        </w:rPr>
      </w:pPr>
      <w:r w:rsidRPr="003379B7">
        <w:rPr>
          <w:rFonts w:asciiTheme="minorHAnsi" w:hAnsiTheme="minorHAnsi" w:cstheme="minorHAnsi"/>
          <w:b/>
          <w:bCs/>
          <w:color w:val="000000"/>
          <w:sz w:val="22"/>
          <w:szCs w:val="22"/>
        </w:rPr>
        <w:t>Monitoring and Auditing</w:t>
      </w:r>
    </w:p>
    <w:p w14:paraId="62BE4BDB" w14:textId="77777777" w:rsidR="004157FD" w:rsidRPr="003379B7" w:rsidRDefault="004157FD" w:rsidP="003379B7">
      <w:pPr>
        <w:pStyle w:val="NormalWeb"/>
        <w:shd w:val="clear" w:color="auto" w:fill="FFFFFF"/>
        <w:spacing w:before="0" w:beforeAutospacing="0" w:after="0" w:afterAutospacing="0"/>
        <w:rPr>
          <w:rFonts w:asciiTheme="minorHAnsi" w:hAnsiTheme="minorHAnsi" w:cstheme="minorHAnsi"/>
          <w:color w:val="353535"/>
          <w:sz w:val="22"/>
          <w:szCs w:val="22"/>
        </w:rPr>
      </w:pPr>
      <w:r w:rsidRPr="003379B7">
        <w:rPr>
          <w:rFonts w:asciiTheme="minorHAnsi" w:hAnsiTheme="minorHAnsi" w:cstheme="minorHAnsi"/>
          <w:color w:val="000000"/>
          <w:sz w:val="22"/>
          <w:szCs w:val="22"/>
        </w:rPr>
        <w:t>Azure Key Vault provides logging and monitoring features that enable organizations to track key usage and access events. Organizations should regularly review these logs to identify suspicious activity and respond to potential security incidents.</w:t>
      </w:r>
    </w:p>
    <w:p w14:paraId="70E63795" w14:textId="77777777" w:rsidR="004157FD" w:rsidRPr="003379B7" w:rsidRDefault="004157FD" w:rsidP="003379B7">
      <w:pPr>
        <w:pStyle w:val="Heading3"/>
        <w:shd w:val="clear" w:color="auto" w:fill="FFFFFF"/>
        <w:spacing w:before="0"/>
        <w:jc w:val="center"/>
        <w:rPr>
          <w:rFonts w:asciiTheme="minorHAnsi" w:hAnsiTheme="minorHAnsi" w:cstheme="minorHAnsi"/>
          <w:b/>
          <w:bCs/>
          <w:color w:val="000000"/>
          <w:sz w:val="22"/>
          <w:szCs w:val="22"/>
        </w:rPr>
      </w:pPr>
      <w:r w:rsidRPr="003379B7">
        <w:rPr>
          <w:rFonts w:asciiTheme="minorHAnsi" w:hAnsiTheme="minorHAnsi" w:cstheme="minorHAnsi"/>
          <w:b/>
          <w:bCs/>
          <w:color w:val="000000"/>
          <w:sz w:val="22"/>
          <w:szCs w:val="22"/>
        </w:rPr>
        <w:t>Backup and Recovery</w:t>
      </w:r>
    </w:p>
    <w:p w14:paraId="4AEF35BE" w14:textId="77777777" w:rsidR="004157FD" w:rsidRPr="003379B7" w:rsidRDefault="004157FD" w:rsidP="003379B7">
      <w:pPr>
        <w:pStyle w:val="NormalWeb"/>
        <w:shd w:val="clear" w:color="auto" w:fill="FFFFFF"/>
        <w:spacing w:before="0" w:beforeAutospacing="0" w:after="0" w:afterAutospacing="0"/>
        <w:rPr>
          <w:rFonts w:asciiTheme="minorHAnsi" w:hAnsiTheme="minorHAnsi" w:cstheme="minorHAnsi"/>
          <w:color w:val="353535"/>
          <w:sz w:val="22"/>
          <w:szCs w:val="22"/>
        </w:rPr>
      </w:pPr>
      <w:r w:rsidRPr="003379B7">
        <w:rPr>
          <w:rFonts w:asciiTheme="minorHAnsi" w:hAnsiTheme="minorHAnsi" w:cstheme="minorHAnsi"/>
          <w:color w:val="000000"/>
          <w:sz w:val="22"/>
          <w:szCs w:val="22"/>
        </w:rPr>
        <w:t>To protect against data loss, organizations should implement a backup and recovery strategy for their Azure Key Vault instances. This strategy should include regular backups of keys, secrets, and certificates, as well as a plan for recovering these assets in case of a disaster.</w:t>
      </w:r>
    </w:p>
    <w:p w14:paraId="55ED9DC1" w14:textId="77777777" w:rsidR="004157FD" w:rsidRPr="003379B7" w:rsidRDefault="004157FD" w:rsidP="003379B7">
      <w:pPr>
        <w:pStyle w:val="Heading3"/>
        <w:shd w:val="clear" w:color="auto" w:fill="FFFFFF"/>
        <w:spacing w:before="0"/>
        <w:jc w:val="center"/>
        <w:rPr>
          <w:rFonts w:asciiTheme="minorHAnsi" w:hAnsiTheme="minorHAnsi" w:cstheme="minorHAnsi"/>
          <w:b/>
          <w:bCs/>
          <w:color w:val="000000"/>
          <w:sz w:val="22"/>
          <w:szCs w:val="22"/>
        </w:rPr>
      </w:pPr>
      <w:r w:rsidRPr="003379B7">
        <w:rPr>
          <w:rFonts w:asciiTheme="minorHAnsi" w:hAnsiTheme="minorHAnsi" w:cstheme="minorHAnsi"/>
          <w:b/>
          <w:bCs/>
          <w:color w:val="000000"/>
          <w:sz w:val="22"/>
          <w:szCs w:val="22"/>
        </w:rPr>
        <w:t>Secure Application Development</w:t>
      </w:r>
    </w:p>
    <w:p w14:paraId="17C9C5E4" w14:textId="77777777" w:rsidR="004157FD" w:rsidRPr="003379B7" w:rsidRDefault="004157FD" w:rsidP="003379B7">
      <w:pPr>
        <w:pStyle w:val="NormalWeb"/>
        <w:shd w:val="clear" w:color="auto" w:fill="FFFFFF"/>
        <w:spacing w:before="0" w:beforeAutospacing="0" w:after="0" w:afterAutospacing="0"/>
        <w:rPr>
          <w:rFonts w:asciiTheme="minorHAnsi" w:hAnsiTheme="minorHAnsi" w:cstheme="minorHAnsi"/>
          <w:color w:val="353535"/>
          <w:sz w:val="22"/>
          <w:szCs w:val="22"/>
        </w:rPr>
      </w:pPr>
      <w:r w:rsidRPr="003379B7">
        <w:rPr>
          <w:rFonts w:asciiTheme="minorHAnsi" w:hAnsiTheme="minorHAnsi" w:cstheme="minorHAnsi"/>
          <w:color w:val="000000"/>
          <w:sz w:val="22"/>
          <w:szCs w:val="22"/>
        </w:rPr>
        <w:t>When developing applications that use Azure Key Vault, organizations should follow secure development practices, such as least privilege, input validation, and secure coding techniques. These practices help ensure that applications do not introduce vulnerabilities that could compromise the security of Azure Key Vault or the stored data.</w:t>
      </w:r>
    </w:p>
    <w:p w14:paraId="32B967F6" w14:textId="5FC23BB7" w:rsidR="004157FD" w:rsidRDefault="004157FD" w:rsidP="004157FD">
      <w:pPr>
        <w:shd w:val="clear" w:color="auto" w:fill="FFFFFF"/>
        <w:jc w:val="center"/>
        <w:rPr>
          <w:rFonts w:ascii="Raleway" w:hAnsi="Raleway" w:cs="Times New Roman"/>
          <w:color w:val="353535"/>
          <w:sz w:val="21"/>
          <w:szCs w:val="21"/>
        </w:rPr>
      </w:pPr>
    </w:p>
    <w:p w14:paraId="0DD621AF" w14:textId="77777777" w:rsidR="004157FD" w:rsidRPr="003379B7" w:rsidRDefault="004157FD" w:rsidP="003379B7">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379B7">
        <w:rPr>
          <w:rFonts w:asciiTheme="minorHAnsi" w:hAnsiTheme="minorHAnsi" w:cstheme="minorHAnsi"/>
          <w:color w:val="000000"/>
          <w:sz w:val="22"/>
          <w:szCs w:val="22"/>
        </w:rPr>
        <w:lastRenderedPageBreak/>
        <w:t>How to Guide</w:t>
      </w:r>
    </w:p>
    <w:p w14:paraId="6AD6FDD4" w14:textId="77777777" w:rsidR="004157FD" w:rsidRPr="003379B7" w:rsidRDefault="004157FD" w:rsidP="003379B7">
      <w:pPr>
        <w:pStyle w:val="Heading3"/>
        <w:shd w:val="clear" w:color="auto" w:fill="FFFFFF"/>
        <w:spacing w:before="0"/>
        <w:jc w:val="center"/>
        <w:rPr>
          <w:rFonts w:asciiTheme="minorHAnsi" w:hAnsiTheme="minorHAnsi" w:cstheme="minorHAnsi"/>
          <w:color w:val="000000"/>
          <w:sz w:val="22"/>
          <w:szCs w:val="22"/>
        </w:rPr>
      </w:pPr>
      <w:r w:rsidRPr="003379B7">
        <w:rPr>
          <w:rFonts w:asciiTheme="minorHAnsi" w:hAnsiTheme="minorHAnsi" w:cstheme="minorHAnsi"/>
          <w:color w:val="000000"/>
          <w:sz w:val="22"/>
          <w:szCs w:val="22"/>
        </w:rPr>
        <w:t>Integrating Azure Key Vault with Azure Storage</w:t>
      </w:r>
    </w:p>
    <w:p w14:paraId="54D4A440" w14:textId="77777777" w:rsidR="004157FD" w:rsidRPr="003379B7" w:rsidRDefault="004157FD" w:rsidP="003379B7">
      <w:pPr>
        <w:pStyle w:val="NormalWeb"/>
        <w:shd w:val="clear" w:color="auto" w:fill="FFFFFF"/>
        <w:spacing w:before="0" w:beforeAutospacing="0" w:after="0" w:afterAutospacing="0"/>
        <w:rPr>
          <w:rFonts w:asciiTheme="minorHAnsi" w:hAnsiTheme="minorHAnsi" w:cstheme="minorHAnsi"/>
          <w:color w:val="353535"/>
          <w:sz w:val="22"/>
          <w:szCs w:val="22"/>
        </w:rPr>
      </w:pPr>
      <w:r w:rsidRPr="003379B7">
        <w:rPr>
          <w:rFonts w:asciiTheme="minorHAnsi" w:hAnsiTheme="minorHAnsi" w:cstheme="minorHAnsi"/>
          <w:color w:val="000000"/>
          <w:sz w:val="22"/>
          <w:szCs w:val="22"/>
        </w:rPr>
        <w:t>This how-to guide will walk you through the process of integrating Azure Key Vault with Azure Storage to provide enhanced security for your data.</w:t>
      </w:r>
    </w:p>
    <w:p w14:paraId="7CAE1D5D" w14:textId="77777777" w:rsidR="004157FD" w:rsidRPr="003379B7" w:rsidRDefault="004157FD" w:rsidP="003379B7">
      <w:pPr>
        <w:pStyle w:val="Heading4"/>
        <w:shd w:val="clear" w:color="auto" w:fill="FFFFFF"/>
        <w:spacing w:before="0"/>
        <w:rPr>
          <w:rFonts w:asciiTheme="minorHAnsi" w:hAnsiTheme="minorHAnsi" w:cstheme="minorHAnsi"/>
          <w:color w:val="353535"/>
        </w:rPr>
      </w:pPr>
      <w:r w:rsidRPr="003379B7">
        <w:rPr>
          <w:rFonts w:asciiTheme="minorHAnsi" w:hAnsiTheme="minorHAnsi" w:cstheme="minorHAnsi"/>
          <w:b/>
          <w:bCs/>
          <w:color w:val="000000"/>
        </w:rPr>
        <w:t>Step 1: Create an Azure Key Vault instance</w:t>
      </w:r>
    </w:p>
    <w:p w14:paraId="3EA96B20" w14:textId="77777777" w:rsidR="004157FD" w:rsidRPr="003379B7" w:rsidRDefault="004157FD" w:rsidP="003C5DD3">
      <w:pPr>
        <w:numPr>
          <w:ilvl w:val="0"/>
          <w:numId w:val="81"/>
        </w:numPr>
        <w:shd w:val="clear" w:color="auto" w:fill="FFFFFF"/>
        <w:spacing w:after="0" w:line="315" w:lineRule="atLeast"/>
        <w:rPr>
          <w:rFonts w:cstheme="minorHAnsi"/>
          <w:color w:val="353535"/>
        </w:rPr>
      </w:pPr>
      <w:r w:rsidRPr="003379B7">
        <w:rPr>
          <w:rFonts w:cstheme="minorHAnsi"/>
          <w:color w:val="000000"/>
        </w:rPr>
        <w:t>Sign in to the Azure portal (https://portal.azure.com/).</w:t>
      </w:r>
    </w:p>
    <w:p w14:paraId="047F8BA9" w14:textId="77777777" w:rsidR="004157FD" w:rsidRPr="003379B7" w:rsidRDefault="004157FD" w:rsidP="003C5DD3">
      <w:pPr>
        <w:numPr>
          <w:ilvl w:val="0"/>
          <w:numId w:val="82"/>
        </w:numPr>
        <w:shd w:val="clear" w:color="auto" w:fill="FFFFFF"/>
        <w:spacing w:after="0" w:line="315" w:lineRule="atLeast"/>
        <w:rPr>
          <w:rFonts w:cstheme="minorHAnsi"/>
          <w:color w:val="353535"/>
        </w:rPr>
      </w:pPr>
      <w:r w:rsidRPr="003379B7">
        <w:rPr>
          <w:rFonts w:cstheme="minorHAnsi"/>
          <w:color w:val="000000"/>
        </w:rPr>
        <w:t>In the left-hand menu, click on “Create a resource.”</w:t>
      </w:r>
    </w:p>
    <w:p w14:paraId="2C1D8E7D" w14:textId="77777777" w:rsidR="004157FD" w:rsidRPr="003379B7" w:rsidRDefault="004157FD" w:rsidP="003C5DD3">
      <w:pPr>
        <w:numPr>
          <w:ilvl w:val="0"/>
          <w:numId w:val="83"/>
        </w:numPr>
        <w:shd w:val="clear" w:color="auto" w:fill="FFFFFF"/>
        <w:spacing w:after="0" w:line="315" w:lineRule="atLeast"/>
        <w:rPr>
          <w:rFonts w:cstheme="minorHAnsi"/>
          <w:color w:val="353535"/>
        </w:rPr>
      </w:pPr>
      <w:r w:rsidRPr="003379B7">
        <w:rPr>
          <w:rFonts w:cstheme="minorHAnsi"/>
          <w:color w:val="000000"/>
        </w:rPr>
        <w:t>In the search bar, type “Key Vault” and select “Key Vault” from the results.</w:t>
      </w:r>
    </w:p>
    <w:p w14:paraId="04F01ED1" w14:textId="77777777" w:rsidR="004157FD" w:rsidRPr="003379B7" w:rsidRDefault="004157FD" w:rsidP="003C5DD3">
      <w:pPr>
        <w:numPr>
          <w:ilvl w:val="0"/>
          <w:numId w:val="84"/>
        </w:numPr>
        <w:shd w:val="clear" w:color="auto" w:fill="FFFFFF"/>
        <w:spacing w:after="0" w:line="315" w:lineRule="atLeast"/>
        <w:rPr>
          <w:rFonts w:cstheme="minorHAnsi"/>
          <w:color w:val="353535"/>
        </w:rPr>
      </w:pPr>
      <w:r w:rsidRPr="003379B7">
        <w:rPr>
          <w:rFonts w:cstheme="minorHAnsi"/>
          <w:color w:val="000000"/>
        </w:rPr>
        <w:t>Click the “Create” button.</w:t>
      </w:r>
    </w:p>
    <w:p w14:paraId="0ADADD65" w14:textId="77777777" w:rsidR="004157FD" w:rsidRPr="003379B7" w:rsidRDefault="004157FD" w:rsidP="003C5DD3">
      <w:pPr>
        <w:numPr>
          <w:ilvl w:val="0"/>
          <w:numId w:val="85"/>
        </w:numPr>
        <w:shd w:val="clear" w:color="auto" w:fill="FFFFFF"/>
        <w:spacing w:after="0" w:line="315" w:lineRule="atLeast"/>
        <w:rPr>
          <w:rFonts w:cstheme="minorHAnsi"/>
          <w:color w:val="353535"/>
        </w:rPr>
      </w:pPr>
      <w:r w:rsidRPr="003379B7">
        <w:rPr>
          <w:rFonts w:cstheme="minorHAnsi"/>
          <w:color w:val="000000"/>
        </w:rPr>
        <w:t>Fill in the required information, such as subscription, resource group, key vault name, region, and pricing tier. Click “Review + create” when you’re done.</w:t>
      </w:r>
    </w:p>
    <w:p w14:paraId="096C1847" w14:textId="77777777" w:rsidR="004157FD" w:rsidRPr="003379B7" w:rsidRDefault="004157FD" w:rsidP="003C5DD3">
      <w:pPr>
        <w:numPr>
          <w:ilvl w:val="0"/>
          <w:numId w:val="86"/>
        </w:numPr>
        <w:shd w:val="clear" w:color="auto" w:fill="FFFFFF"/>
        <w:spacing w:after="0" w:line="315" w:lineRule="atLeast"/>
        <w:rPr>
          <w:rFonts w:cstheme="minorHAnsi"/>
          <w:color w:val="353535"/>
        </w:rPr>
      </w:pPr>
      <w:r w:rsidRPr="003379B7">
        <w:rPr>
          <w:rFonts w:cstheme="minorHAnsi"/>
          <w:color w:val="000000"/>
        </w:rPr>
        <w:t>Review your configuration and click “Create” to create the Key Vault instance.</w:t>
      </w:r>
    </w:p>
    <w:p w14:paraId="12EC1232" w14:textId="77777777" w:rsidR="004157FD" w:rsidRPr="003379B7" w:rsidRDefault="004157FD" w:rsidP="003379B7">
      <w:pPr>
        <w:pStyle w:val="NormalWeb"/>
        <w:shd w:val="clear" w:color="auto" w:fill="FFFFFF"/>
        <w:spacing w:before="0" w:beforeAutospacing="0" w:after="0" w:afterAutospacing="0"/>
        <w:rPr>
          <w:rFonts w:asciiTheme="minorHAnsi" w:hAnsiTheme="minorHAnsi" w:cstheme="minorHAnsi"/>
          <w:b/>
          <w:bCs/>
          <w:color w:val="353535"/>
          <w:sz w:val="22"/>
          <w:szCs w:val="22"/>
        </w:rPr>
      </w:pPr>
      <w:r w:rsidRPr="003379B7">
        <w:rPr>
          <w:rFonts w:asciiTheme="minorHAnsi" w:hAnsiTheme="minorHAnsi" w:cstheme="minorHAnsi"/>
          <w:b/>
          <w:bCs/>
          <w:color w:val="000000"/>
          <w:sz w:val="22"/>
          <w:szCs w:val="22"/>
        </w:rPr>
        <w:t> Step 2: Generate or import an encryption key in Azure Key Vault</w:t>
      </w:r>
    </w:p>
    <w:p w14:paraId="0582B6B3" w14:textId="77777777" w:rsidR="004157FD" w:rsidRPr="003379B7" w:rsidRDefault="004157FD" w:rsidP="003C5DD3">
      <w:pPr>
        <w:numPr>
          <w:ilvl w:val="0"/>
          <w:numId w:val="87"/>
        </w:numPr>
        <w:shd w:val="clear" w:color="auto" w:fill="FFFFFF"/>
        <w:spacing w:after="0" w:line="315" w:lineRule="atLeast"/>
        <w:rPr>
          <w:rFonts w:cstheme="minorHAnsi"/>
          <w:color w:val="353535"/>
        </w:rPr>
      </w:pPr>
      <w:r w:rsidRPr="003379B7">
        <w:rPr>
          <w:rFonts w:cstheme="minorHAnsi"/>
          <w:color w:val="000000"/>
        </w:rPr>
        <w:t>In the Azure portal, navigate to your newly created Key Vault.</w:t>
      </w:r>
    </w:p>
    <w:p w14:paraId="02A79CCA" w14:textId="77777777" w:rsidR="004157FD" w:rsidRPr="003379B7" w:rsidRDefault="004157FD" w:rsidP="003C5DD3">
      <w:pPr>
        <w:numPr>
          <w:ilvl w:val="0"/>
          <w:numId w:val="88"/>
        </w:numPr>
        <w:shd w:val="clear" w:color="auto" w:fill="FFFFFF"/>
        <w:spacing w:after="0" w:line="315" w:lineRule="atLeast"/>
        <w:rPr>
          <w:rFonts w:cstheme="minorHAnsi"/>
          <w:color w:val="353535"/>
        </w:rPr>
      </w:pPr>
      <w:r w:rsidRPr="003379B7">
        <w:rPr>
          <w:rFonts w:cstheme="minorHAnsi"/>
          <w:color w:val="000000"/>
        </w:rPr>
        <w:t>Click on “Keys” in the left-hand menu.</w:t>
      </w:r>
    </w:p>
    <w:p w14:paraId="7336A7DA" w14:textId="77777777" w:rsidR="004157FD" w:rsidRPr="003379B7" w:rsidRDefault="004157FD" w:rsidP="003C5DD3">
      <w:pPr>
        <w:numPr>
          <w:ilvl w:val="0"/>
          <w:numId w:val="89"/>
        </w:numPr>
        <w:shd w:val="clear" w:color="auto" w:fill="FFFFFF"/>
        <w:spacing w:after="0" w:line="315" w:lineRule="atLeast"/>
        <w:rPr>
          <w:rFonts w:cstheme="minorHAnsi"/>
          <w:color w:val="353535"/>
        </w:rPr>
      </w:pPr>
      <w:r w:rsidRPr="003379B7">
        <w:rPr>
          <w:rFonts w:cstheme="minorHAnsi"/>
          <w:color w:val="000000"/>
        </w:rPr>
        <w:t>Click on “Generate/Import” at the top of the page.</w:t>
      </w:r>
    </w:p>
    <w:p w14:paraId="12D2586D" w14:textId="77777777" w:rsidR="004157FD" w:rsidRPr="003379B7" w:rsidRDefault="004157FD" w:rsidP="003C5DD3">
      <w:pPr>
        <w:numPr>
          <w:ilvl w:val="0"/>
          <w:numId w:val="90"/>
        </w:numPr>
        <w:shd w:val="clear" w:color="auto" w:fill="FFFFFF"/>
        <w:spacing w:after="0" w:line="315" w:lineRule="atLeast"/>
        <w:rPr>
          <w:rFonts w:cstheme="minorHAnsi"/>
          <w:color w:val="353535"/>
        </w:rPr>
      </w:pPr>
      <w:r w:rsidRPr="003379B7">
        <w:rPr>
          <w:rFonts w:cstheme="minorHAnsi"/>
          <w:color w:val="000000"/>
        </w:rPr>
        <w:t>Select the “Generate” option to create a new key or the “Import” option to import an existing key. Fill in the required information, such as key name, key type, and key size.</w:t>
      </w:r>
    </w:p>
    <w:p w14:paraId="2A970C50" w14:textId="77777777" w:rsidR="004157FD" w:rsidRPr="003379B7" w:rsidRDefault="004157FD" w:rsidP="003C5DD3">
      <w:pPr>
        <w:numPr>
          <w:ilvl w:val="0"/>
          <w:numId w:val="91"/>
        </w:numPr>
        <w:shd w:val="clear" w:color="auto" w:fill="FFFFFF"/>
        <w:spacing w:after="0" w:line="315" w:lineRule="atLeast"/>
        <w:rPr>
          <w:rFonts w:cstheme="minorHAnsi"/>
          <w:color w:val="353535"/>
        </w:rPr>
      </w:pPr>
      <w:r w:rsidRPr="003379B7">
        <w:rPr>
          <w:rFonts w:cstheme="minorHAnsi"/>
          <w:color w:val="000000"/>
        </w:rPr>
        <w:t>Click “Create” when you’re done</w:t>
      </w:r>
    </w:p>
    <w:p w14:paraId="7FC0342C" w14:textId="77777777" w:rsidR="004157FD" w:rsidRPr="003379B7" w:rsidRDefault="004157FD" w:rsidP="003379B7">
      <w:pPr>
        <w:pStyle w:val="NormalWeb"/>
        <w:shd w:val="clear" w:color="auto" w:fill="FFFFFF"/>
        <w:spacing w:before="0" w:beforeAutospacing="0" w:after="0" w:afterAutospacing="0"/>
        <w:rPr>
          <w:rFonts w:asciiTheme="minorHAnsi" w:hAnsiTheme="minorHAnsi" w:cstheme="minorHAnsi"/>
          <w:b/>
          <w:bCs/>
          <w:color w:val="353535"/>
          <w:sz w:val="22"/>
          <w:szCs w:val="22"/>
        </w:rPr>
      </w:pPr>
      <w:proofErr w:type="gramStart"/>
      <w:r w:rsidRPr="003379B7">
        <w:rPr>
          <w:rFonts w:asciiTheme="minorHAnsi" w:hAnsiTheme="minorHAnsi" w:cstheme="minorHAnsi"/>
          <w:b/>
          <w:bCs/>
          <w:color w:val="000000"/>
          <w:sz w:val="22"/>
          <w:szCs w:val="22"/>
        </w:rPr>
        <w:t>.Step</w:t>
      </w:r>
      <w:proofErr w:type="gramEnd"/>
      <w:r w:rsidRPr="003379B7">
        <w:rPr>
          <w:rFonts w:asciiTheme="minorHAnsi" w:hAnsiTheme="minorHAnsi" w:cstheme="minorHAnsi"/>
          <w:b/>
          <w:bCs/>
          <w:color w:val="000000"/>
          <w:sz w:val="22"/>
          <w:szCs w:val="22"/>
        </w:rPr>
        <w:t xml:space="preserve"> 3: Configure Azure Blob Storage to use the encryption key from Azure Key Vault</w:t>
      </w:r>
    </w:p>
    <w:p w14:paraId="0B9E7765" w14:textId="77777777" w:rsidR="004157FD" w:rsidRPr="003379B7" w:rsidRDefault="004157FD" w:rsidP="003C5DD3">
      <w:pPr>
        <w:numPr>
          <w:ilvl w:val="0"/>
          <w:numId w:val="92"/>
        </w:numPr>
        <w:shd w:val="clear" w:color="auto" w:fill="FFFFFF"/>
        <w:spacing w:after="0" w:line="315" w:lineRule="atLeast"/>
        <w:rPr>
          <w:rFonts w:cstheme="minorHAnsi"/>
          <w:color w:val="353535"/>
        </w:rPr>
      </w:pPr>
      <w:r w:rsidRPr="003379B7">
        <w:rPr>
          <w:rFonts w:cstheme="minorHAnsi"/>
          <w:color w:val="000000"/>
        </w:rPr>
        <w:t>In the Azure portal, navigate to your Azure Storage account.</w:t>
      </w:r>
    </w:p>
    <w:p w14:paraId="59571776" w14:textId="77777777" w:rsidR="004157FD" w:rsidRPr="003379B7" w:rsidRDefault="004157FD" w:rsidP="003C5DD3">
      <w:pPr>
        <w:numPr>
          <w:ilvl w:val="0"/>
          <w:numId w:val="93"/>
        </w:numPr>
        <w:shd w:val="clear" w:color="auto" w:fill="FFFFFF"/>
        <w:spacing w:after="0" w:line="315" w:lineRule="atLeast"/>
        <w:rPr>
          <w:rFonts w:cstheme="minorHAnsi"/>
          <w:color w:val="353535"/>
        </w:rPr>
      </w:pPr>
      <w:r w:rsidRPr="003379B7">
        <w:rPr>
          <w:rFonts w:cstheme="minorHAnsi"/>
          <w:color w:val="000000"/>
        </w:rPr>
        <w:t>Click on “Encryption” under the “Settings” section in the left-hand menu.</w:t>
      </w:r>
    </w:p>
    <w:p w14:paraId="7D2BE56D" w14:textId="77777777" w:rsidR="004157FD" w:rsidRPr="003379B7" w:rsidRDefault="004157FD" w:rsidP="003C5DD3">
      <w:pPr>
        <w:numPr>
          <w:ilvl w:val="0"/>
          <w:numId w:val="94"/>
        </w:numPr>
        <w:shd w:val="clear" w:color="auto" w:fill="FFFFFF"/>
        <w:spacing w:after="0" w:line="315" w:lineRule="atLeast"/>
        <w:rPr>
          <w:rFonts w:cstheme="minorHAnsi"/>
          <w:color w:val="353535"/>
        </w:rPr>
      </w:pPr>
      <w:r w:rsidRPr="003379B7">
        <w:rPr>
          <w:rFonts w:cstheme="minorHAnsi"/>
          <w:color w:val="000000"/>
        </w:rPr>
        <w:t>Select the “Customer-managed key” option.</w:t>
      </w:r>
    </w:p>
    <w:p w14:paraId="180D8574" w14:textId="77777777" w:rsidR="004157FD" w:rsidRPr="003379B7" w:rsidRDefault="004157FD" w:rsidP="003C5DD3">
      <w:pPr>
        <w:numPr>
          <w:ilvl w:val="0"/>
          <w:numId w:val="95"/>
        </w:numPr>
        <w:shd w:val="clear" w:color="auto" w:fill="FFFFFF"/>
        <w:spacing w:after="0" w:line="315" w:lineRule="atLeast"/>
        <w:rPr>
          <w:rFonts w:cstheme="minorHAnsi"/>
          <w:color w:val="353535"/>
        </w:rPr>
      </w:pPr>
      <w:r w:rsidRPr="003379B7">
        <w:rPr>
          <w:rFonts w:cstheme="minorHAnsi"/>
          <w:color w:val="000000"/>
        </w:rPr>
        <w:t>Click on “Select a key” and choose your Key Vault and the encryption key you created in Step 2. Click “Select” when you’re done.</w:t>
      </w:r>
    </w:p>
    <w:p w14:paraId="59C57A8C" w14:textId="77777777" w:rsidR="004157FD" w:rsidRPr="003379B7" w:rsidRDefault="004157FD" w:rsidP="003C5DD3">
      <w:pPr>
        <w:numPr>
          <w:ilvl w:val="0"/>
          <w:numId w:val="96"/>
        </w:numPr>
        <w:shd w:val="clear" w:color="auto" w:fill="FFFFFF"/>
        <w:spacing w:after="0" w:line="315" w:lineRule="atLeast"/>
        <w:rPr>
          <w:rFonts w:cstheme="minorHAnsi"/>
          <w:color w:val="353535"/>
        </w:rPr>
      </w:pPr>
      <w:r w:rsidRPr="003379B7">
        <w:rPr>
          <w:rFonts w:cstheme="minorHAnsi"/>
          <w:color w:val="000000"/>
        </w:rPr>
        <w:t>Click “Save” to apply the changes.</w:t>
      </w:r>
    </w:p>
    <w:p w14:paraId="07FB2AAC" w14:textId="77777777" w:rsidR="004157FD" w:rsidRPr="003379B7" w:rsidRDefault="004157FD" w:rsidP="003379B7">
      <w:pPr>
        <w:pStyle w:val="Heading4"/>
        <w:shd w:val="clear" w:color="auto" w:fill="FFFFFF"/>
        <w:spacing w:before="0"/>
        <w:rPr>
          <w:rFonts w:asciiTheme="minorHAnsi" w:hAnsiTheme="minorHAnsi" w:cstheme="minorHAnsi"/>
          <w:color w:val="353535"/>
        </w:rPr>
      </w:pPr>
      <w:r w:rsidRPr="003379B7">
        <w:rPr>
          <w:rFonts w:asciiTheme="minorHAnsi" w:hAnsiTheme="minorHAnsi" w:cstheme="minorHAnsi"/>
          <w:b/>
          <w:bCs/>
          <w:color w:val="000000"/>
        </w:rPr>
        <w:t>Step 4: Grant Azure Storage access to the encryption key in Azure Key Vault</w:t>
      </w:r>
    </w:p>
    <w:p w14:paraId="49A0CBD8" w14:textId="77777777" w:rsidR="004157FD" w:rsidRPr="003379B7" w:rsidRDefault="004157FD" w:rsidP="003C5DD3">
      <w:pPr>
        <w:numPr>
          <w:ilvl w:val="0"/>
          <w:numId w:val="97"/>
        </w:numPr>
        <w:shd w:val="clear" w:color="auto" w:fill="FFFFFF"/>
        <w:spacing w:after="0" w:line="315" w:lineRule="atLeast"/>
        <w:rPr>
          <w:rFonts w:cstheme="minorHAnsi"/>
          <w:color w:val="353535"/>
        </w:rPr>
      </w:pPr>
      <w:r w:rsidRPr="003379B7">
        <w:rPr>
          <w:rFonts w:cstheme="minorHAnsi"/>
          <w:color w:val="000000"/>
        </w:rPr>
        <w:t>In the Azure portal, navigate to your Key Vault instance.</w:t>
      </w:r>
    </w:p>
    <w:p w14:paraId="38B9029F" w14:textId="77777777" w:rsidR="004157FD" w:rsidRPr="003379B7" w:rsidRDefault="004157FD" w:rsidP="003C5DD3">
      <w:pPr>
        <w:numPr>
          <w:ilvl w:val="0"/>
          <w:numId w:val="98"/>
        </w:numPr>
        <w:shd w:val="clear" w:color="auto" w:fill="FFFFFF"/>
        <w:spacing w:after="0" w:line="315" w:lineRule="atLeast"/>
        <w:rPr>
          <w:rFonts w:cstheme="minorHAnsi"/>
          <w:color w:val="353535"/>
        </w:rPr>
      </w:pPr>
      <w:r w:rsidRPr="003379B7">
        <w:rPr>
          <w:rFonts w:cstheme="minorHAnsi"/>
          <w:color w:val="000000"/>
        </w:rPr>
        <w:t>Click on “Access policies” in the left-hand menu.</w:t>
      </w:r>
    </w:p>
    <w:p w14:paraId="2CA66FD8" w14:textId="77777777" w:rsidR="004157FD" w:rsidRPr="003379B7" w:rsidRDefault="004157FD" w:rsidP="003C5DD3">
      <w:pPr>
        <w:numPr>
          <w:ilvl w:val="0"/>
          <w:numId w:val="99"/>
        </w:numPr>
        <w:shd w:val="clear" w:color="auto" w:fill="FFFFFF"/>
        <w:spacing w:after="0" w:line="315" w:lineRule="atLeast"/>
        <w:rPr>
          <w:rFonts w:cstheme="minorHAnsi"/>
          <w:color w:val="353535"/>
        </w:rPr>
      </w:pPr>
      <w:r w:rsidRPr="003379B7">
        <w:rPr>
          <w:rFonts w:cstheme="minorHAnsi"/>
          <w:color w:val="000000"/>
        </w:rPr>
        <w:t>Click “Add Access Policy” at the top of the page.</w:t>
      </w:r>
    </w:p>
    <w:p w14:paraId="081D8265" w14:textId="77777777" w:rsidR="004157FD" w:rsidRPr="003379B7" w:rsidRDefault="004157FD" w:rsidP="003C5DD3">
      <w:pPr>
        <w:numPr>
          <w:ilvl w:val="0"/>
          <w:numId w:val="100"/>
        </w:numPr>
        <w:shd w:val="clear" w:color="auto" w:fill="FFFFFF"/>
        <w:spacing w:after="0" w:line="315" w:lineRule="atLeast"/>
        <w:rPr>
          <w:rFonts w:cstheme="minorHAnsi"/>
          <w:color w:val="353535"/>
        </w:rPr>
      </w:pPr>
      <w:r w:rsidRPr="003379B7">
        <w:rPr>
          <w:rFonts w:cstheme="minorHAnsi"/>
          <w:color w:val="000000"/>
        </w:rPr>
        <w:t>In the “Configure from template” dropdown menu, select “Azure Storage Service Encryption for customer-managed keys.”</w:t>
      </w:r>
    </w:p>
    <w:p w14:paraId="6F2016C2" w14:textId="77777777" w:rsidR="004157FD" w:rsidRPr="003379B7" w:rsidRDefault="004157FD" w:rsidP="003C5DD3">
      <w:pPr>
        <w:numPr>
          <w:ilvl w:val="0"/>
          <w:numId w:val="101"/>
        </w:numPr>
        <w:shd w:val="clear" w:color="auto" w:fill="FFFFFF"/>
        <w:spacing w:after="0" w:line="315" w:lineRule="atLeast"/>
        <w:rPr>
          <w:rFonts w:cstheme="minorHAnsi"/>
          <w:color w:val="353535"/>
        </w:rPr>
      </w:pPr>
      <w:r w:rsidRPr="003379B7">
        <w:rPr>
          <w:rFonts w:cstheme="minorHAnsi"/>
          <w:color w:val="000000"/>
        </w:rPr>
        <w:t>Under “Select principal,” click “None selected.” Search for your Azure Storage account in the “Select a principal” window and click “Select” when you find it.</w:t>
      </w:r>
    </w:p>
    <w:p w14:paraId="3D1607EA" w14:textId="77777777" w:rsidR="004157FD" w:rsidRPr="003379B7" w:rsidRDefault="004157FD" w:rsidP="003C5DD3">
      <w:pPr>
        <w:numPr>
          <w:ilvl w:val="0"/>
          <w:numId w:val="102"/>
        </w:numPr>
        <w:shd w:val="clear" w:color="auto" w:fill="FFFFFF"/>
        <w:spacing w:after="0" w:line="315" w:lineRule="atLeast"/>
        <w:rPr>
          <w:rFonts w:cstheme="minorHAnsi"/>
          <w:color w:val="353535"/>
        </w:rPr>
      </w:pPr>
      <w:r w:rsidRPr="003379B7">
        <w:rPr>
          <w:rFonts w:cstheme="minorHAnsi"/>
          <w:color w:val="000000"/>
        </w:rPr>
        <w:t>Click “Add” to create the access policy.</w:t>
      </w:r>
    </w:p>
    <w:p w14:paraId="113A642B" w14:textId="77777777" w:rsidR="004157FD" w:rsidRPr="003379B7" w:rsidRDefault="004157FD" w:rsidP="003C5DD3">
      <w:pPr>
        <w:numPr>
          <w:ilvl w:val="0"/>
          <w:numId w:val="103"/>
        </w:numPr>
        <w:shd w:val="clear" w:color="auto" w:fill="FFFFFF"/>
        <w:spacing w:after="0" w:line="315" w:lineRule="atLeast"/>
        <w:rPr>
          <w:rFonts w:cstheme="minorHAnsi"/>
          <w:color w:val="353535"/>
        </w:rPr>
      </w:pPr>
      <w:r w:rsidRPr="003379B7">
        <w:rPr>
          <w:rFonts w:cstheme="minorHAnsi"/>
          <w:color w:val="000000"/>
        </w:rPr>
        <w:t>Click “Save” at the top of the “Access policies” page to apply the changes.</w:t>
      </w:r>
    </w:p>
    <w:p w14:paraId="08217607" w14:textId="77777777" w:rsidR="004157FD" w:rsidRPr="003379B7" w:rsidRDefault="004157FD" w:rsidP="003379B7">
      <w:pPr>
        <w:pStyle w:val="Heading4"/>
        <w:shd w:val="clear" w:color="auto" w:fill="FFFFFF"/>
        <w:spacing w:before="0"/>
        <w:rPr>
          <w:rFonts w:asciiTheme="minorHAnsi" w:hAnsiTheme="minorHAnsi" w:cstheme="minorHAnsi"/>
          <w:color w:val="353535"/>
        </w:rPr>
      </w:pPr>
      <w:r w:rsidRPr="003379B7">
        <w:rPr>
          <w:rFonts w:asciiTheme="minorHAnsi" w:hAnsiTheme="minorHAnsi" w:cstheme="minorHAnsi"/>
          <w:b/>
          <w:bCs/>
          <w:color w:val="000000"/>
        </w:rPr>
        <w:t>Step 5: Configure role-based access control for Azure Key Vault</w:t>
      </w:r>
    </w:p>
    <w:p w14:paraId="06B9AB0F" w14:textId="77777777" w:rsidR="004157FD" w:rsidRPr="003379B7" w:rsidRDefault="004157FD" w:rsidP="003C5DD3">
      <w:pPr>
        <w:numPr>
          <w:ilvl w:val="0"/>
          <w:numId w:val="104"/>
        </w:numPr>
        <w:shd w:val="clear" w:color="auto" w:fill="FFFFFF"/>
        <w:spacing w:after="0" w:line="315" w:lineRule="atLeast"/>
        <w:rPr>
          <w:rFonts w:cstheme="minorHAnsi"/>
          <w:color w:val="353535"/>
        </w:rPr>
      </w:pPr>
      <w:r w:rsidRPr="003379B7">
        <w:rPr>
          <w:rFonts w:cstheme="minorHAnsi"/>
          <w:color w:val="000000"/>
        </w:rPr>
        <w:t>In the Azure portal, navigate to your Key Vault instance.</w:t>
      </w:r>
    </w:p>
    <w:p w14:paraId="1BE420FD" w14:textId="77777777" w:rsidR="004157FD" w:rsidRPr="003379B7" w:rsidRDefault="004157FD" w:rsidP="003C5DD3">
      <w:pPr>
        <w:numPr>
          <w:ilvl w:val="0"/>
          <w:numId w:val="105"/>
        </w:numPr>
        <w:shd w:val="clear" w:color="auto" w:fill="FFFFFF"/>
        <w:spacing w:after="0" w:line="315" w:lineRule="atLeast"/>
        <w:rPr>
          <w:rFonts w:cstheme="minorHAnsi"/>
          <w:color w:val="353535"/>
        </w:rPr>
      </w:pPr>
      <w:r w:rsidRPr="003379B7">
        <w:rPr>
          <w:rFonts w:cstheme="minorHAnsi"/>
          <w:color w:val="000000"/>
        </w:rPr>
        <w:t>Click on “Access control (IAM)” in the left-hand menu.</w:t>
      </w:r>
    </w:p>
    <w:p w14:paraId="19D248C7" w14:textId="77777777" w:rsidR="004157FD" w:rsidRPr="003379B7" w:rsidRDefault="004157FD" w:rsidP="003C5DD3">
      <w:pPr>
        <w:numPr>
          <w:ilvl w:val="0"/>
          <w:numId w:val="106"/>
        </w:numPr>
        <w:shd w:val="clear" w:color="auto" w:fill="FFFFFF"/>
        <w:spacing w:after="0" w:line="315" w:lineRule="atLeast"/>
        <w:rPr>
          <w:rFonts w:cstheme="minorHAnsi"/>
          <w:color w:val="353535"/>
        </w:rPr>
      </w:pPr>
      <w:r w:rsidRPr="003379B7">
        <w:rPr>
          <w:rFonts w:cstheme="minorHAnsi"/>
          <w:color w:val="000000"/>
        </w:rPr>
        <w:t>Click “Add” and then “Add role assignment” at the top of the page.</w:t>
      </w:r>
    </w:p>
    <w:p w14:paraId="333EBCFB" w14:textId="77777777" w:rsidR="004157FD" w:rsidRPr="003379B7" w:rsidRDefault="004157FD" w:rsidP="003C5DD3">
      <w:pPr>
        <w:numPr>
          <w:ilvl w:val="0"/>
          <w:numId w:val="107"/>
        </w:numPr>
        <w:shd w:val="clear" w:color="auto" w:fill="FFFFFF"/>
        <w:spacing w:after="0" w:line="315" w:lineRule="atLeast"/>
        <w:rPr>
          <w:rFonts w:cstheme="minorHAnsi"/>
          <w:color w:val="353535"/>
        </w:rPr>
      </w:pPr>
      <w:r w:rsidRPr="003379B7">
        <w:rPr>
          <w:rFonts w:cstheme="minorHAnsi"/>
          <w:color w:val="000000"/>
        </w:rPr>
        <w:t>Select a role that grants the necessary permissions, such as “Key Vault Contributor” or “Key Vault Reader.”</w:t>
      </w:r>
    </w:p>
    <w:p w14:paraId="08E4B5FD" w14:textId="77777777" w:rsidR="004157FD" w:rsidRPr="003379B7" w:rsidRDefault="004157FD" w:rsidP="003C5DD3">
      <w:pPr>
        <w:numPr>
          <w:ilvl w:val="0"/>
          <w:numId w:val="108"/>
        </w:numPr>
        <w:shd w:val="clear" w:color="auto" w:fill="FFFFFF"/>
        <w:spacing w:after="0" w:line="315" w:lineRule="atLeast"/>
        <w:rPr>
          <w:rFonts w:cstheme="minorHAnsi"/>
          <w:color w:val="353535"/>
        </w:rPr>
      </w:pPr>
      <w:r w:rsidRPr="003379B7">
        <w:rPr>
          <w:rFonts w:cstheme="minorHAnsi"/>
          <w:color w:val="000000"/>
        </w:rPr>
        <w:lastRenderedPageBreak/>
        <w:t>Under “Assign access to,” select “User, group, or service principal.”</w:t>
      </w:r>
    </w:p>
    <w:p w14:paraId="4926655B" w14:textId="77777777" w:rsidR="004157FD" w:rsidRPr="003379B7" w:rsidRDefault="004157FD" w:rsidP="003C5DD3">
      <w:pPr>
        <w:numPr>
          <w:ilvl w:val="0"/>
          <w:numId w:val="109"/>
        </w:numPr>
        <w:shd w:val="clear" w:color="auto" w:fill="FFFFFF"/>
        <w:spacing w:after="0" w:line="315" w:lineRule="atLeast"/>
        <w:rPr>
          <w:rFonts w:cstheme="minorHAnsi"/>
          <w:color w:val="353535"/>
        </w:rPr>
      </w:pPr>
      <w:r w:rsidRPr="003379B7">
        <w:rPr>
          <w:rFonts w:cstheme="minorHAnsi"/>
          <w:color w:val="000000"/>
        </w:rPr>
        <w:t>In the “Select” field, search for the user, group, or service principal you want to grant access to and click “Select” when you find it.</w:t>
      </w:r>
    </w:p>
    <w:p w14:paraId="610B219C" w14:textId="77777777" w:rsidR="004157FD" w:rsidRPr="003379B7" w:rsidRDefault="004157FD" w:rsidP="003C5DD3">
      <w:pPr>
        <w:numPr>
          <w:ilvl w:val="0"/>
          <w:numId w:val="110"/>
        </w:numPr>
        <w:shd w:val="clear" w:color="auto" w:fill="FFFFFF"/>
        <w:spacing w:after="0" w:line="315" w:lineRule="atLeast"/>
        <w:rPr>
          <w:rFonts w:cstheme="minorHAnsi"/>
          <w:color w:val="353535"/>
        </w:rPr>
      </w:pPr>
      <w:r w:rsidRPr="003379B7">
        <w:rPr>
          <w:rFonts w:cstheme="minorHAnsi"/>
          <w:color w:val="000000"/>
        </w:rPr>
        <w:t>Click “Save” to apply the changes.</w:t>
      </w:r>
    </w:p>
    <w:p w14:paraId="03153771" w14:textId="77777777" w:rsidR="004157FD" w:rsidRPr="003379B7" w:rsidRDefault="004157FD" w:rsidP="003379B7">
      <w:pPr>
        <w:pStyle w:val="NormalWeb"/>
        <w:shd w:val="clear" w:color="auto" w:fill="FFFFFF"/>
        <w:spacing w:before="0" w:beforeAutospacing="0" w:after="0" w:afterAutospacing="0"/>
        <w:rPr>
          <w:rFonts w:asciiTheme="minorHAnsi" w:hAnsiTheme="minorHAnsi" w:cstheme="minorHAnsi"/>
          <w:color w:val="353535"/>
          <w:sz w:val="22"/>
          <w:szCs w:val="22"/>
        </w:rPr>
      </w:pPr>
      <w:r w:rsidRPr="003379B7">
        <w:rPr>
          <w:rFonts w:asciiTheme="minorHAnsi" w:hAnsiTheme="minorHAnsi" w:cstheme="minorHAnsi"/>
          <w:color w:val="000000"/>
          <w:sz w:val="22"/>
          <w:szCs w:val="22"/>
        </w:rPr>
        <w:t>With these steps completed, you have successfully integrated Azure Key Vault with Azure Storage. Your data will now be encrypted using the customer-managed key stored in Azure Key Vault, providing enhanced security for your stored data.</w:t>
      </w:r>
    </w:p>
    <w:p w14:paraId="66AB18F3" w14:textId="77777777" w:rsidR="005C5512" w:rsidRDefault="005C5512" w:rsidP="005C5512">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76EF6FD7" w14:textId="2A82600A" w:rsidR="004157FD" w:rsidRPr="005C5512" w:rsidRDefault="004157FD" w:rsidP="005C551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5C5512">
        <w:rPr>
          <w:rFonts w:asciiTheme="minorHAnsi" w:hAnsiTheme="minorHAnsi" w:cstheme="minorHAnsi"/>
          <w:color w:val="000000"/>
          <w:sz w:val="22"/>
          <w:szCs w:val="22"/>
        </w:rPr>
        <w:t>Monitor your Azure Storage Consumption</w:t>
      </w:r>
    </w:p>
    <w:p w14:paraId="5AA26FF5" w14:textId="77777777" w:rsidR="004157FD" w:rsidRPr="005C5512" w:rsidRDefault="004157FD" w:rsidP="005C5512">
      <w:pPr>
        <w:pStyle w:val="Heading3"/>
        <w:shd w:val="clear" w:color="auto" w:fill="FFFFFF"/>
        <w:spacing w:before="0"/>
        <w:jc w:val="center"/>
        <w:rPr>
          <w:rFonts w:asciiTheme="minorHAnsi" w:hAnsiTheme="minorHAnsi" w:cstheme="minorHAnsi"/>
          <w:color w:val="353535"/>
          <w:sz w:val="22"/>
          <w:szCs w:val="22"/>
        </w:rPr>
      </w:pPr>
      <w:r w:rsidRPr="005C5512">
        <w:rPr>
          <w:rFonts w:asciiTheme="minorHAnsi" w:hAnsiTheme="minorHAnsi" w:cstheme="minorHAnsi"/>
          <w:b/>
          <w:bCs/>
          <w:color w:val="000000"/>
          <w:sz w:val="22"/>
          <w:szCs w:val="22"/>
        </w:rPr>
        <w:t>Cloud Storage Manager for Azure Blob and File Storage</w:t>
      </w:r>
    </w:p>
    <w:p w14:paraId="24ADF6BA" w14:textId="77777777" w:rsidR="004157FD" w:rsidRPr="005C5512" w:rsidRDefault="004157FD" w:rsidP="005C5512">
      <w:pPr>
        <w:pStyle w:val="Heading4"/>
        <w:shd w:val="clear" w:color="auto" w:fill="FFFFFF"/>
        <w:spacing w:before="0"/>
        <w:jc w:val="center"/>
        <w:rPr>
          <w:rFonts w:asciiTheme="minorHAnsi" w:hAnsiTheme="minorHAnsi" w:cstheme="minorHAnsi"/>
          <w:b/>
          <w:bCs/>
          <w:color w:val="353535"/>
        </w:rPr>
      </w:pPr>
      <w:r w:rsidRPr="005C5512">
        <w:rPr>
          <w:rFonts w:asciiTheme="minorHAnsi" w:hAnsiTheme="minorHAnsi" w:cstheme="minorHAnsi"/>
          <w:b/>
          <w:bCs/>
          <w:color w:val="000000"/>
        </w:rPr>
        <w:t>Overview of Cloud Storage Manager</w:t>
      </w:r>
    </w:p>
    <w:p w14:paraId="40DF068D" w14:textId="77777777" w:rsidR="004157FD" w:rsidRPr="005C5512" w:rsidRDefault="004157FD" w:rsidP="005C5512">
      <w:pPr>
        <w:pStyle w:val="NormalWeb"/>
        <w:shd w:val="clear" w:color="auto" w:fill="FFFFFF"/>
        <w:spacing w:before="0" w:beforeAutospacing="0" w:after="0" w:afterAutospacing="0"/>
        <w:rPr>
          <w:rFonts w:asciiTheme="minorHAnsi" w:hAnsiTheme="minorHAnsi" w:cstheme="minorHAnsi"/>
          <w:color w:val="353535"/>
          <w:sz w:val="22"/>
          <w:szCs w:val="22"/>
        </w:rPr>
      </w:pPr>
      <w:r w:rsidRPr="005C5512">
        <w:rPr>
          <w:rFonts w:asciiTheme="minorHAnsi" w:hAnsiTheme="minorHAnsi" w:cstheme="minorHAnsi"/>
          <w:color w:val="000000"/>
          <w:sz w:val="22"/>
          <w:szCs w:val="22"/>
        </w:rPr>
        <w:t>Cloud Storage Manager is a software solution designed to provide insights into Azure Blob and File Storage consumption. It offers reports on </w:t>
      </w:r>
      <w:hyperlink r:id="rId176" w:history="1">
        <w:r w:rsidRPr="005C5512">
          <w:rPr>
            <w:rStyle w:val="Hyperlink"/>
            <w:rFonts w:asciiTheme="minorHAnsi" w:hAnsiTheme="minorHAnsi" w:cstheme="minorHAnsi"/>
            <w:color w:val="ED564B"/>
            <w:sz w:val="22"/>
            <w:szCs w:val="22"/>
          </w:rPr>
          <w:t>storage usag</w:t>
        </w:r>
      </w:hyperlink>
      <w:r w:rsidRPr="005C5512">
        <w:rPr>
          <w:rFonts w:asciiTheme="minorHAnsi" w:hAnsiTheme="minorHAnsi" w:cstheme="minorHAnsi"/>
          <w:color w:val="000000"/>
          <w:sz w:val="22"/>
          <w:szCs w:val="22"/>
        </w:rPr>
        <w:t>e and growth trends, helping users save money on their Azure Storage costs. By using </w:t>
      </w:r>
      <w:hyperlink r:id="rId177" w:history="1">
        <w:r w:rsidRPr="005C5512">
          <w:rPr>
            <w:rStyle w:val="Hyperlink"/>
            <w:rFonts w:asciiTheme="minorHAnsi" w:hAnsiTheme="minorHAnsi" w:cstheme="minorHAnsi"/>
            <w:color w:val="ED564B"/>
            <w:sz w:val="22"/>
            <w:szCs w:val="22"/>
          </w:rPr>
          <w:t>Cloud Storage Manager</w:t>
        </w:r>
      </w:hyperlink>
      <w:r w:rsidRPr="005C5512">
        <w:rPr>
          <w:rFonts w:asciiTheme="minorHAnsi" w:hAnsiTheme="minorHAnsi" w:cstheme="minorHAnsi"/>
          <w:color w:val="000000"/>
          <w:sz w:val="22"/>
          <w:szCs w:val="22"/>
        </w:rPr>
        <w:t> with Azure Storage, organizations can achieve a more secure and efficient storage environment.</w:t>
      </w:r>
    </w:p>
    <w:p w14:paraId="470B25EA" w14:textId="77777777" w:rsidR="004157FD" w:rsidRPr="005C5512" w:rsidRDefault="004157FD" w:rsidP="005C5512">
      <w:pPr>
        <w:pStyle w:val="Heading4"/>
        <w:shd w:val="clear" w:color="auto" w:fill="FFFFFF"/>
        <w:spacing w:before="0"/>
        <w:jc w:val="center"/>
        <w:rPr>
          <w:rFonts w:asciiTheme="minorHAnsi" w:hAnsiTheme="minorHAnsi" w:cstheme="minorHAnsi"/>
          <w:color w:val="353535"/>
        </w:rPr>
      </w:pPr>
      <w:r w:rsidRPr="005C5512">
        <w:rPr>
          <w:rFonts w:asciiTheme="minorHAnsi" w:hAnsiTheme="minorHAnsi" w:cstheme="minorHAnsi"/>
          <w:b/>
          <w:bCs/>
          <w:color w:val="000000"/>
        </w:rPr>
        <w:t>Benefits of Cloud Storage Manager</w:t>
      </w:r>
    </w:p>
    <w:p w14:paraId="11BA61EB" w14:textId="77777777" w:rsidR="004157FD" w:rsidRPr="005C5512" w:rsidRDefault="004157FD" w:rsidP="005C5512">
      <w:pPr>
        <w:pStyle w:val="NormalWeb"/>
        <w:shd w:val="clear" w:color="auto" w:fill="FFFFFF"/>
        <w:spacing w:before="0" w:beforeAutospacing="0" w:after="0" w:afterAutospacing="0"/>
        <w:rPr>
          <w:rFonts w:asciiTheme="minorHAnsi" w:hAnsiTheme="minorHAnsi" w:cstheme="minorHAnsi"/>
          <w:color w:val="353535"/>
          <w:sz w:val="22"/>
          <w:szCs w:val="22"/>
        </w:rPr>
      </w:pPr>
      <w:r w:rsidRPr="005C5512">
        <w:rPr>
          <w:rFonts w:asciiTheme="minorHAnsi" w:hAnsiTheme="minorHAnsi" w:cstheme="minorHAnsi"/>
          <w:color w:val="000000"/>
          <w:sz w:val="22"/>
          <w:szCs w:val="22"/>
        </w:rPr>
        <w:t>Some key benefits of using </w:t>
      </w:r>
      <w:hyperlink r:id="rId178" w:history="1">
        <w:r w:rsidRPr="005C5512">
          <w:rPr>
            <w:rStyle w:val="Hyperlink"/>
            <w:rFonts w:asciiTheme="minorHAnsi" w:hAnsiTheme="minorHAnsi" w:cstheme="minorHAnsi"/>
            <w:color w:val="ED564B"/>
            <w:sz w:val="22"/>
            <w:szCs w:val="22"/>
          </w:rPr>
          <w:t>Cloud Storage Manager</w:t>
        </w:r>
      </w:hyperlink>
      <w:r w:rsidRPr="005C5512">
        <w:rPr>
          <w:rFonts w:asciiTheme="minorHAnsi" w:hAnsiTheme="minorHAnsi" w:cstheme="minorHAnsi"/>
          <w:color w:val="000000"/>
          <w:sz w:val="22"/>
          <w:szCs w:val="22"/>
        </w:rPr>
        <w:t> in conjunction with Azure Key Vault include:</w:t>
      </w:r>
    </w:p>
    <w:p w14:paraId="364B3B08" w14:textId="77777777" w:rsidR="004157FD" w:rsidRPr="005C5512" w:rsidRDefault="004157FD" w:rsidP="003C5DD3">
      <w:pPr>
        <w:numPr>
          <w:ilvl w:val="0"/>
          <w:numId w:val="111"/>
        </w:numPr>
        <w:shd w:val="clear" w:color="auto" w:fill="FFFFFF"/>
        <w:spacing w:after="0" w:line="315" w:lineRule="atLeast"/>
        <w:rPr>
          <w:rFonts w:cstheme="minorHAnsi"/>
          <w:color w:val="353535"/>
        </w:rPr>
      </w:pPr>
      <w:r w:rsidRPr="005C5512">
        <w:rPr>
          <w:rFonts w:cstheme="minorHAnsi"/>
          <w:color w:val="000000"/>
        </w:rPr>
        <w:t>Enhanced visibility: </w:t>
      </w:r>
      <w:hyperlink r:id="rId179" w:history="1">
        <w:r w:rsidRPr="005C5512">
          <w:rPr>
            <w:rStyle w:val="Hyperlink"/>
            <w:rFonts w:cstheme="minorHAnsi"/>
            <w:color w:val="ED564B"/>
          </w:rPr>
          <w:t>Cloud Storage Manager</w:t>
        </w:r>
      </w:hyperlink>
      <w:r w:rsidRPr="005C5512">
        <w:rPr>
          <w:rFonts w:cstheme="minorHAnsi"/>
          <w:color w:val="000000"/>
        </w:rPr>
        <w:t> provides detailed reports on </w:t>
      </w:r>
      <w:hyperlink r:id="rId180" w:history="1">
        <w:r w:rsidRPr="005C5512">
          <w:rPr>
            <w:rStyle w:val="Hyperlink"/>
            <w:rFonts w:cstheme="minorHAnsi"/>
            <w:color w:val="ED564B"/>
          </w:rPr>
          <w:t>storage usage</w:t>
        </w:r>
      </w:hyperlink>
      <w:r w:rsidRPr="005C5512">
        <w:rPr>
          <w:rFonts w:cstheme="minorHAnsi"/>
          <w:color w:val="000000"/>
        </w:rPr>
        <w:t>, allowing organizations to identify inefficiencies and optimize their storage strategies.</w:t>
      </w:r>
    </w:p>
    <w:p w14:paraId="7F246065" w14:textId="77777777" w:rsidR="004157FD" w:rsidRPr="005C5512" w:rsidRDefault="004157FD" w:rsidP="003C5DD3">
      <w:pPr>
        <w:numPr>
          <w:ilvl w:val="0"/>
          <w:numId w:val="112"/>
        </w:numPr>
        <w:shd w:val="clear" w:color="auto" w:fill="FFFFFF"/>
        <w:spacing w:after="0" w:line="315" w:lineRule="atLeast"/>
        <w:rPr>
          <w:rFonts w:cstheme="minorHAnsi"/>
          <w:color w:val="353535"/>
        </w:rPr>
      </w:pPr>
      <w:r w:rsidRPr="005C5512">
        <w:rPr>
          <w:rFonts w:cstheme="minorHAnsi"/>
          <w:color w:val="000000"/>
        </w:rPr>
        <w:t>Cost savings: By monitoring storage </w:t>
      </w:r>
      <w:hyperlink r:id="rId181" w:history="1">
        <w:r w:rsidRPr="005C5512">
          <w:rPr>
            <w:rStyle w:val="Hyperlink"/>
            <w:rFonts w:cstheme="minorHAnsi"/>
            <w:color w:val="ED564B"/>
          </w:rPr>
          <w:t>growth trend</w:t>
        </w:r>
      </w:hyperlink>
      <w:r w:rsidRPr="005C5512">
        <w:rPr>
          <w:rFonts w:cstheme="minorHAnsi"/>
          <w:color w:val="000000"/>
        </w:rPr>
        <w:t>s, organizations can better forecast their storage needs and </w:t>
      </w:r>
      <w:hyperlink r:id="rId182" w:history="1">
        <w:r w:rsidRPr="005C5512">
          <w:rPr>
            <w:rStyle w:val="Hyperlink"/>
            <w:rFonts w:cstheme="minorHAnsi"/>
            <w:color w:val="ED564B"/>
          </w:rPr>
          <w:t>optimize</w:t>
        </w:r>
      </w:hyperlink>
      <w:r w:rsidRPr="005C5512">
        <w:rPr>
          <w:rFonts w:cstheme="minorHAnsi"/>
          <w:color w:val="000000"/>
        </w:rPr>
        <w:t> their spending on Azure Storage.</w:t>
      </w:r>
    </w:p>
    <w:p w14:paraId="0CC030C6" w14:textId="77777777" w:rsidR="005C5512" w:rsidRDefault="005C5512" w:rsidP="005C5512">
      <w:pPr>
        <w:shd w:val="clear" w:color="auto" w:fill="FFFFFF"/>
        <w:spacing w:line="240" w:lineRule="auto"/>
        <w:rPr>
          <w:rFonts w:ascii="Raleway" w:hAnsi="Raleway" w:cs="Times New Roman"/>
          <w:color w:val="353535"/>
          <w:sz w:val="21"/>
          <w:szCs w:val="21"/>
        </w:rPr>
      </w:pPr>
    </w:p>
    <w:p w14:paraId="6CF1BED2" w14:textId="2E2B75E2" w:rsidR="004157FD" w:rsidRDefault="004157FD" w:rsidP="004157FD">
      <w:pPr>
        <w:pStyle w:val="Heading2"/>
        <w:shd w:val="clear" w:color="auto" w:fill="FFFFFF"/>
        <w:spacing w:before="0" w:beforeAutospacing="0" w:after="0" w:afterAutospacing="0"/>
        <w:jc w:val="center"/>
        <w:rPr>
          <w:rFonts w:ascii="Arial" w:hAnsi="Arial" w:cs="Arial"/>
          <w:color w:val="000000"/>
          <w:sz w:val="22"/>
          <w:szCs w:val="22"/>
        </w:rPr>
      </w:pPr>
      <w:r w:rsidRPr="005C5512">
        <w:rPr>
          <w:rFonts w:ascii="Arial" w:hAnsi="Arial" w:cs="Arial"/>
          <w:color w:val="000000"/>
          <w:sz w:val="22"/>
          <w:szCs w:val="22"/>
        </w:rPr>
        <w:t>Azure Key Vault FAQs</w:t>
      </w:r>
    </w:p>
    <w:p w14:paraId="54563172" w14:textId="09B3D429" w:rsidR="005C5512" w:rsidRDefault="005C5512" w:rsidP="005C5512">
      <w:pPr>
        <w:pStyle w:val="Heading2"/>
        <w:shd w:val="clear" w:color="auto" w:fill="FFFFFF"/>
        <w:spacing w:before="0" w:beforeAutospacing="0" w:after="0" w:afterAutospacing="0"/>
        <w:rPr>
          <w:rFonts w:ascii="Arial" w:hAnsi="Arial" w:cs="Arial"/>
          <w:color w:val="000000"/>
          <w:sz w:val="22"/>
          <w:szCs w:val="22"/>
        </w:rPr>
      </w:pPr>
    </w:p>
    <w:tbl>
      <w:tblPr>
        <w:tblStyle w:val="TableGrid"/>
        <w:tblW w:w="0" w:type="auto"/>
        <w:tblLook w:val="04A0" w:firstRow="1" w:lastRow="0" w:firstColumn="1" w:lastColumn="0" w:noHBand="0" w:noVBand="1"/>
      </w:tblPr>
      <w:tblGrid>
        <w:gridCol w:w="2335"/>
        <w:gridCol w:w="7015"/>
      </w:tblGrid>
      <w:tr w:rsidR="005C5512" w14:paraId="5B3CB6A6" w14:textId="77777777" w:rsidTr="005C5512">
        <w:tc>
          <w:tcPr>
            <w:tcW w:w="2335" w:type="dxa"/>
          </w:tcPr>
          <w:p w14:paraId="4766D427" w14:textId="2E174369" w:rsidR="005C5512" w:rsidRDefault="005C5512" w:rsidP="005C5512">
            <w:pPr>
              <w:pStyle w:val="Heading2"/>
              <w:spacing w:before="0" w:beforeAutospacing="0" w:after="0" w:afterAutospacing="0"/>
              <w:rPr>
                <w:rFonts w:ascii="Arial" w:hAnsi="Arial" w:cs="Arial"/>
                <w:color w:val="000000"/>
                <w:sz w:val="22"/>
                <w:szCs w:val="22"/>
              </w:rPr>
            </w:pPr>
            <w:r w:rsidRPr="005C5512">
              <w:rPr>
                <w:rStyle w:val="Strong"/>
                <w:rFonts w:asciiTheme="minorHAnsi" w:hAnsiTheme="minorHAnsi" w:cstheme="minorHAnsi"/>
                <w:color w:val="000000"/>
                <w:sz w:val="22"/>
                <w:szCs w:val="22"/>
              </w:rPr>
              <w:t>Question</w:t>
            </w:r>
          </w:p>
        </w:tc>
        <w:tc>
          <w:tcPr>
            <w:tcW w:w="7015" w:type="dxa"/>
          </w:tcPr>
          <w:p w14:paraId="4EE5A6CC" w14:textId="4D81EC62" w:rsidR="005C5512" w:rsidRDefault="005C5512" w:rsidP="005C5512">
            <w:pPr>
              <w:pStyle w:val="Heading2"/>
              <w:spacing w:before="0" w:beforeAutospacing="0" w:after="0" w:afterAutospacing="0"/>
              <w:rPr>
                <w:rFonts w:ascii="Arial" w:hAnsi="Arial" w:cs="Arial"/>
                <w:color w:val="000000"/>
                <w:sz w:val="22"/>
                <w:szCs w:val="22"/>
              </w:rPr>
            </w:pPr>
            <w:r w:rsidRPr="005C5512">
              <w:rPr>
                <w:rStyle w:val="Strong"/>
                <w:rFonts w:asciiTheme="minorHAnsi" w:hAnsiTheme="minorHAnsi" w:cstheme="minorHAnsi"/>
                <w:color w:val="000000"/>
                <w:sz w:val="22"/>
                <w:szCs w:val="22"/>
              </w:rPr>
              <w:t>Answer</w:t>
            </w:r>
          </w:p>
        </w:tc>
      </w:tr>
      <w:tr w:rsidR="005C5512" w14:paraId="65705F7A" w14:textId="77777777" w:rsidTr="005C5512">
        <w:tc>
          <w:tcPr>
            <w:tcW w:w="2335" w:type="dxa"/>
          </w:tcPr>
          <w:p w14:paraId="31608272" w14:textId="27F93030"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What is Azure Key Vault?</w:t>
            </w:r>
          </w:p>
        </w:tc>
        <w:tc>
          <w:tcPr>
            <w:tcW w:w="7015" w:type="dxa"/>
          </w:tcPr>
          <w:p w14:paraId="5E79103A" w14:textId="1DBA70DD"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Azure Key Vault is a cloud-based service for securely storing and managing encryption keys, secrets, and certificates.</w:t>
            </w:r>
          </w:p>
        </w:tc>
      </w:tr>
      <w:tr w:rsidR="005C5512" w14:paraId="7CDF2C00" w14:textId="77777777" w:rsidTr="005C5512">
        <w:tc>
          <w:tcPr>
            <w:tcW w:w="2335" w:type="dxa"/>
          </w:tcPr>
          <w:p w14:paraId="3B9F2685" w14:textId="14889672"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How does Azure Key Vault secure my data?</w:t>
            </w:r>
          </w:p>
        </w:tc>
        <w:tc>
          <w:tcPr>
            <w:tcW w:w="7015" w:type="dxa"/>
          </w:tcPr>
          <w:p w14:paraId="6395976D" w14:textId="570043D1"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Azure Key Vault uses Hardware Security Modules (HSMs) to protect the storage of keys and secrets. It also offers granular access control and auditing features.</w:t>
            </w:r>
          </w:p>
        </w:tc>
      </w:tr>
      <w:tr w:rsidR="005C5512" w14:paraId="0530A0B0" w14:textId="77777777" w:rsidTr="005C5512">
        <w:tc>
          <w:tcPr>
            <w:tcW w:w="2335" w:type="dxa"/>
          </w:tcPr>
          <w:p w14:paraId="26920A5F" w14:textId="40368FCD"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How can I integrate Azure Key Vault with Blob Storage?</w:t>
            </w:r>
          </w:p>
        </w:tc>
        <w:tc>
          <w:tcPr>
            <w:tcW w:w="7015" w:type="dxa"/>
          </w:tcPr>
          <w:p w14:paraId="4BA49D3A" w14:textId="08379460"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To integrate Azure Key Vault with Blob Storage, you need to create a Key Vault instance, generate or import an encryption key, and configure the Blob Storage account to use the encryption key from the Key Vault.</w:t>
            </w:r>
          </w:p>
        </w:tc>
      </w:tr>
      <w:tr w:rsidR="005C5512" w14:paraId="3E1D23A7" w14:textId="77777777" w:rsidTr="005C5512">
        <w:tc>
          <w:tcPr>
            <w:tcW w:w="2335" w:type="dxa"/>
          </w:tcPr>
          <w:p w14:paraId="73E95CC6" w14:textId="5743E5BD"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What is the benefit of using customer-managed keys in Azure Key Vault?</w:t>
            </w:r>
          </w:p>
        </w:tc>
        <w:tc>
          <w:tcPr>
            <w:tcW w:w="7015" w:type="dxa"/>
          </w:tcPr>
          <w:p w14:paraId="5A99173B" w14:textId="62D16CB5"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Using customer-managed keys provides organizations with more control over the encryption process and allows for better compliance with data protection regulations.</w:t>
            </w:r>
          </w:p>
        </w:tc>
      </w:tr>
      <w:tr w:rsidR="005C5512" w14:paraId="7BC28E60" w14:textId="77777777" w:rsidTr="005C5512">
        <w:tc>
          <w:tcPr>
            <w:tcW w:w="2335" w:type="dxa"/>
          </w:tcPr>
          <w:p w14:paraId="2908E84F" w14:textId="17444EEC"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How do I secure access to Blob Storage using Azure Key Vault?</w:t>
            </w:r>
          </w:p>
        </w:tc>
        <w:tc>
          <w:tcPr>
            <w:tcW w:w="7015" w:type="dxa"/>
          </w:tcPr>
          <w:p w14:paraId="55C4D8EB" w14:textId="32946E2E"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To secure access to Blob Storage, integrate Azure Key Vault with Azure Active Directory (Azure AD) for role-based access control and use Shared Access Signatures (SAS) with storage account keys stored in Azure Key Vault.</w:t>
            </w:r>
          </w:p>
        </w:tc>
      </w:tr>
      <w:tr w:rsidR="005C5512" w14:paraId="3B0F66A3" w14:textId="77777777" w:rsidTr="005C5512">
        <w:tc>
          <w:tcPr>
            <w:tcW w:w="2335" w:type="dxa"/>
          </w:tcPr>
          <w:p w14:paraId="3F429797" w14:textId="0353A844"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What is the recommended key rotation policy for Azure Key Vault?</w:t>
            </w:r>
          </w:p>
        </w:tc>
        <w:tc>
          <w:tcPr>
            <w:tcW w:w="7015" w:type="dxa"/>
          </w:tcPr>
          <w:p w14:paraId="78BE6401" w14:textId="3B6AEC1B"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Key rotation policies vary depending on organizational requirements and compliance regulations. It is recommended to establish a key rotation policy that specifies the frequency and process for updating keys.</w:t>
            </w:r>
          </w:p>
        </w:tc>
      </w:tr>
      <w:tr w:rsidR="005C5512" w14:paraId="54A03B7F" w14:textId="77777777" w:rsidTr="005C5512">
        <w:tc>
          <w:tcPr>
            <w:tcW w:w="2335" w:type="dxa"/>
          </w:tcPr>
          <w:p w14:paraId="67B9FC63" w14:textId="0FF09285"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lastRenderedPageBreak/>
              <w:t>How does Cloud Storage Manager work with Azure Storage?</w:t>
            </w:r>
          </w:p>
        </w:tc>
        <w:tc>
          <w:tcPr>
            <w:tcW w:w="7015" w:type="dxa"/>
          </w:tcPr>
          <w:p w14:paraId="65143E20" w14:textId="1B31A01B"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hyperlink r:id="rId183" w:history="1">
              <w:r w:rsidRPr="005C5512">
                <w:rPr>
                  <w:rStyle w:val="Hyperlink"/>
                  <w:rFonts w:asciiTheme="minorHAnsi" w:hAnsiTheme="minorHAnsi" w:cstheme="minorHAnsi"/>
                  <w:color w:val="ED564B"/>
                  <w:sz w:val="22"/>
                  <w:szCs w:val="22"/>
                </w:rPr>
                <w:t>Cloud Storage Manager</w:t>
              </w:r>
            </w:hyperlink>
            <w:r w:rsidRPr="005C5512">
              <w:rPr>
                <w:rFonts w:asciiTheme="minorHAnsi" w:hAnsiTheme="minorHAnsi" w:cstheme="minorHAnsi"/>
                <w:color w:val="000000"/>
                <w:sz w:val="22"/>
                <w:szCs w:val="22"/>
              </w:rPr>
              <w:t xml:space="preserve"> integrates with Azure Storage to provide insights into Azure Blob and File Storage </w:t>
            </w:r>
            <w:proofErr w:type="gramStart"/>
            <w:r w:rsidRPr="005C5512">
              <w:rPr>
                <w:rFonts w:asciiTheme="minorHAnsi" w:hAnsiTheme="minorHAnsi" w:cstheme="minorHAnsi"/>
                <w:color w:val="000000"/>
                <w:sz w:val="22"/>
                <w:szCs w:val="22"/>
              </w:rPr>
              <w:t>consumption .</w:t>
            </w:r>
            <w:proofErr w:type="gramEnd"/>
          </w:p>
        </w:tc>
      </w:tr>
      <w:tr w:rsidR="005C5512" w14:paraId="1CF343E5" w14:textId="77777777" w:rsidTr="005C5512">
        <w:tc>
          <w:tcPr>
            <w:tcW w:w="2335" w:type="dxa"/>
          </w:tcPr>
          <w:p w14:paraId="48231851" w14:textId="77B7CE55"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How can Cloud Storage Manager help me save money on Azure Storage?</w:t>
            </w:r>
          </w:p>
        </w:tc>
        <w:tc>
          <w:tcPr>
            <w:tcW w:w="7015" w:type="dxa"/>
          </w:tcPr>
          <w:p w14:paraId="0568B4F8" w14:textId="61739913"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hyperlink r:id="rId184" w:history="1">
              <w:r w:rsidRPr="005C5512">
                <w:rPr>
                  <w:rStyle w:val="Hyperlink"/>
                  <w:rFonts w:asciiTheme="minorHAnsi" w:hAnsiTheme="minorHAnsi" w:cstheme="minorHAnsi"/>
                  <w:color w:val="ED564B"/>
                  <w:sz w:val="22"/>
                  <w:szCs w:val="22"/>
                </w:rPr>
                <w:t>Cloud Storage Manager</w:t>
              </w:r>
            </w:hyperlink>
            <w:r w:rsidRPr="005C5512">
              <w:rPr>
                <w:rFonts w:asciiTheme="minorHAnsi" w:hAnsiTheme="minorHAnsi" w:cstheme="minorHAnsi"/>
                <w:color w:val="000000"/>
                <w:sz w:val="22"/>
                <w:szCs w:val="22"/>
              </w:rPr>
              <w:t> provides detailed reports on storage usage and </w:t>
            </w:r>
            <w:hyperlink r:id="rId185" w:history="1">
              <w:r w:rsidRPr="005C5512">
                <w:rPr>
                  <w:rStyle w:val="Hyperlink"/>
                  <w:rFonts w:asciiTheme="minorHAnsi" w:hAnsiTheme="minorHAnsi" w:cstheme="minorHAnsi"/>
                  <w:color w:val="ED564B"/>
                  <w:sz w:val="22"/>
                  <w:szCs w:val="22"/>
                </w:rPr>
                <w:t>growth trends</w:t>
              </w:r>
            </w:hyperlink>
            <w:r w:rsidRPr="005C5512">
              <w:rPr>
                <w:rFonts w:asciiTheme="minorHAnsi" w:hAnsiTheme="minorHAnsi" w:cstheme="minorHAnsi"/>
                <w:color w:val="000000"/>
                <w:sz w:val="22"/>
                <w:szCs w:val="22"/>
              </w:rPr>
              <w:t>, allowing organizations to optimize their storage strategies and reduce spending on Azure Storage.</w:t>
            </w:r>
          </w:p>
        </w:tc>
      </w:tr>
      <w:tr w:rsidR="005C5512" w14:paraId="3654FB45" w14:textId="77777777" w:rsidTr="005C5512">
        <w:tc>
          <w:tcPr>
            <w:tcW w:w="2335" w:type="dxa"/>
          </w:tcPr>
          <w:p w14:paraId="3BBB49BD" w14:textId="2AC45408"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What is the difference between Azure Key Vault and Azure Vault?</w:t>
            </w:r>
          </w:p>
        </w:tc>
        <w:tc>
          <w:tcPr>
            <w:tcW w:w="7015" w:type="dxa"/>
          </w:tcPr>
          <w:p w14:paraId="1B08A956" w14:textId="48D8807C"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Azure Key Vault and Azure Vault refer to the same service. Azure Key Vault is the official name of the service, while Azure Vault is an alternative name used by some users.</w:t>
            </w:r>
          </w:p>
        </w:tc>
      </w:tr>
      <w:tr w:rsidR="005C5512" w14:paraId="1DD4F6CE" w14:textId="77777777" w:rsidTr="005C5512">
        <w:tc>
          <w:tcPr>
            <w:tcW w:w="2335" w:type="dxa"/>
          </w:tcPr>
          <w:p w14:paraId="4F5C050D" w14:textId="34C5FD20"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Can I use Azure Key Vault to secure other Azure services besides Blob Storage?</w:t>
            </w:r>
          </w:p>
        </w:tc>
        <w:tc>
          <w:tcPr>
            <w:tcW w:w="7015" w:type="dxa"/>
          </w:tcPr>
          <w:p w14:paraId="183AAB93" w14:textId="2A8C7391"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Yes, Azure Key Vault can be integrated with other Azure services, such as Azure SQL Database, Azure Functions, and Azure Kubernetes Service, to secure sensitive information and manage access.</w:t>
            </w:r>
          </w:p>
        </w:tc>
      </w:tr>
      <w:tr w:rsidR="005C5512" w14:paraId="2D89C831" w14:textId="77777777" w:rsidTr="005C5512">
        <w:tc>
          <w:tcPr>
            <w:tcW w:w="2335" w:type="dxa"/>
          </w:tcPr>
          <w:p w14:paraId="4F113343" w14:textId="693A4B54"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How does Azure Key Vault ensure high availability and redundancy?</w:t>
            </w:r>
          </w:p>
        </w:tc>
        <w:tc>
          <w:tcPr>
            <w:tcW w:w="7015" w:type="dxa"/>
          </w:tcPr>
          <w:p w14:paraId="61E872D2" w14:textId="7C68C48E"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Azure Key Vault is designed with built-in redundancy and high availability features. It automatically replicates data within a geographic region and supports disaster recovery with geo-redundant storage.</w:t>
            </w:r>
          </w:p>
        </w:tc>
      </w:tr>
      <w:tr w:rsidR="005C5512" w14:paraId="73C56F7E" w14:textId="77777777" w:rsidTr="005C5512">
        <w:tc>
          <w:tcPr>
            <w:tcW w:w="2335" w:type="dxa"/>
          </w:tcPr>
          <w:p w14:paraId="030920E5" w14:textId="5A498321"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Can I use Azure Key Vault with third-party cloud services?</w:t>
            </w:r>
          </w:p>
        </w:tc>
        <w:tc>
          <w:tcPr>
            <w:tcW w:w="7015" w:type="dxa"/>
          </w:tcPr>
          <w:p w14:paraId="103F9F0D" w14:textId="51387974"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While Azure Key Vault is primarily designed for Microsoft Azure services, you can use its REST API to integrate it with third-party cloud services and applications, provided they support the necessary integration requirements.</w:t>
            </w:r>
          </w:p>
        </w:tc>
      </w:tr>
      <w:tr w:rsidR="005C5512" w14:paraId="1E0CC1BD" w14:textId="77777777" w:rsidTr="005C5512">
        <w:tc>
          <w:tcPr>
            <w:tcW w:w="2335" w:type="dxa"/>
          </w:tcPr>
          <w:p w14:paraId="3FBF4F02" w14:textId="7E9849A1"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How do I migrate my existing keys and secrets to Azure Key Vault?</w:t>
            </w:r>
          </w:p>
        </w:tc>
        <w:tc>
          <w:tcPr>
            <w:tcW w:w="7015" w:type="dxa"/>
          </w:tcPr>
          <w:p w14:paraId="2946D958" w14:textId="334D944F"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You can import your existing keys and secrets into Azure Key Vault using the Azure portal, Azure CLI, or REST API. When migrating sensitive data, ensure that you follow security best practices to prevent unauthorized access during the migration process.</w:t>
            </w:r>
          </w:p>
        </w:tc>
      </w:tr>
      <w:tr w:rsidR="005C5512" w14:paraId="41CFAF9A" w14:textId="77777777" w:rsidTr="005C5512">
        <w:tc>
          <w:tcPr>
            <w:tcW w:w="2335" w:type="dxa"/>
          </w:tcPr>
          <w:p w14:paraId="5219C957" w14:textId="423F670D"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How can I monitor access to my keys and secrets in Azure Key Vault?</w:t>
            </w:r>
          </w:p>
        </w:tc>
        <w:tc>
          <w:tcPr>
            <w:tcW w:w="7015" w:type="dxa"/>
          </w:tcPr>
          <w:p w14:paraId="424DE825" w14:textId="15613B16"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Azure Key Vault offers logging and monitoring features that enable organizations to track key usage and access events. To monitor access, configure diagnostic settings to send logs to a storage account, event hub, or Azure Monitor logs.</w:t>
            </w:r>
          </w:p>
        </w:tc>
      </w:tr>
      <w:tr w:rsidR="005C5512" w14:paraId="21325AEA" w14:textId="77777777" w:rsidTr="005C5512">
        <w:tc>
          <w:tcPr>
            <w:tcW w:w="2335" w:type="dxa"/>
          </w:tcPr>
          <w:p w14:paraId="7731944A" w14:textId="4E247AE8"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Can I use Azure Key Vault for certificate management?</w:t>
            </w:r>
          </w:p>
        </w:tc>
        <w:tc>
          <w:tcPr>
            <w:tcW w:w="7015" w:type="dxa"/>
          </w:tcPr>
          <w:p w14:paraId="4412D2EB" w14:textId="688BEDCC" w:rsidR="005C5512" w:rsidRPr="005C5512" w:rsidRDefault="005C5512" w:rsidP="005C5512">
            <w:pPr>
              <w:pStyle w:val="Heading2"/>
              <w:spacing w:before="0" w:beforeAutospacing="0" w:after="0" w:afterAutospacing="0"/>
              <w:rPr>
                <w:rStyle w:val="Strong"/>
                <w:rFonts w:asciiTheme="minorHAnsi" w:hAnsiTheme="minorHAnsi" w:cstheme="minorHAnsi"/>
                <w:color w:val="000000"/>
                <w:sz w:val="22"/>
                <w:szCs w:val="22"/>
              </w:rPr>
            </w:pPr>
            <w:r w:rsidRPr="005C5512">
              <w:rPr>
                <w:rFonts w:asciiTheme="minorHAnsi" w:hAnsiTheme="minorHAnsi" w:cstheme="minorHAnsi"/>
                <w:color w:val="000000"/>
                <w:sz w:val="22"/>
                <w:szCs w:val="22"/>
              </w:rPr>
              <w:t>Yes</w:t>
            </w:r>
          </w:p>
        </w:tc>
      </w:tr>
    </w:tbl>
    <w:p w14:paraId="52DED208" w14:textId="77777777" w:rsidR="005C5512" w:rsidRDefault="005C5512" w:rsidP="005C5512">
      <w:pPr>
        <w:pStyle w:val="Heading2"/>
        <w:shd w:val="clear" w:color="auto" w:fill="FFFFFF"/>
        <w:spacing w:before="0" w:beforeAutospacing="0" w:after="0" w:afterAutospacing="0"/>
        <w:rPr>
          <w:rFonts w:ascii="Arial" w:hAnsi="Arial" w:cs="Arial"/>
          <w:color w:val="000000"/>
          <w:sz w:val="22"/>
          <w:szCs w:val="22"/>
        </w:rPr>
      </w:pPr>
    </w:p>
    <w:p w14:paraId="51CE386E" w14:textId="77777777" w:rsidR="005C5512" w:rsidRPr="005C5512" w:rsidRDefault="005C5512" w:rsidP="004157FD">
      <w:pPr>
        <w:pStyle w:val="Heading2"/>
        <w:shd w:val="clear" w:color="auto" w:fill="FFFFFF"/>
        <w:spacing w:before="0" w:beforeAutospacing="0" w:after="0" w:afterAutospacing="0"/>
        <w:jc w:val="center"/>
        <w:rPr>
          <w:rFonts w:ascii="Arial" w:hAnsi="Arial" w:cs="Arial"/>
          <w:color w:val="000000"/>
          <w:sz w:val="22"/>
          <w:szCs w:val="22"/>
        </w:rPr>
      </w:pPr>
    </w:p>
    <w:p w14:paraId="4D14991F" w14:textId="77777777" w:rsidR="00032973" w:rsidRPr="008A2579" w:rsidRDefault="00032973" w:rsidP="00032973">
      <w:pPr>
        <w:pStyle w:val="Heading1"/>
        <w:shd w:val="clear" w:color="auto" w:fill="FFFFFF"/>
        <w:spacing w:before="0" w:after="300"/>
        <w:rPr>
          <w:rFonts w:asciiTheme="minorHAnsi" w:hAnsiTheme="minorHAnsi" w:cstheme="minorHAnsi"/>
          <w:b/>
          <w:bCs/>
          <w:color w:val="auto"/>
          <w:sz w:val="22"/>
          <w:szCs w:val="22"/>
        </w:rPr>
      </w:pPr>
      <w:r w:rsidRPr="008A2579">
        <w:rPr>
          <w:rFonts w:asciiTheme="minorHAnsi" w:hAnsiTheme="minorHAnsi" w:cstheme="minorHAnsi"/>
          <w:b/>
          <w:bCs/>
          <w:color w:val="auto"/>
          <w:sz w:val="22"/>
          <w:szCs w:val="22"/>
        </w:rPr>
        <w:t>Mastering Azure Resource Groups: A Comprehensive Guide to Best Practices</w:t>
      </w:r>
    </w:p>
    <w:p w14:paraId="253C9663" w14:textId="77777777" w:rsidR="0085141E" w:rsidRPr="008A2579" w:rsidRDefault="0085141E" w:rsidP="0085141E">
      <w:pPr>
        <w:pStyle w:val="NormalWeb"/>
        <w:shd w:val="clear" w:color="auto" w:fill="FFFFFF"/>
        <w:spacing w:before="0" w:beforeAutospacing="0" w:after="450" w:afterAutospacing="0"/>
        <w:rPr>
          <w:rFonts w:asciiTheme="minorHAnsi" w:hAnsiTheme="minorHAnsi" w:cstheme="minorHAnsi"/>
          <w:color w:val="353535"/>
          <w:sz w:val="22"/>
          <w:szCs w:val="22"/>
        </w:rPr>
      </w:pPr>
      <w:r w:rsidRPr="008A2579">
        <w:rPr>
          <w:rFonts w:asciiTheme="minorHAnsi" w:hAnsiTheme="minorHAnsi" w:cstheme="minorHAnsi"/>
          <w:color w:val="000000"/>
          <w:sz w:val="22"/>
          <w:szCs w:val="22"/>
        </w:rPr>
        <w:t>In today’s fast-paced and technology-driven world, cloud computing has become an essential component of modern business operations. Microsoft Azure, a leading cloud platform, offers a wide range of services and tools to help organizations manage their infrastructure efficiently. One crucial aspect of managing Azure resources is the Azure Resource Group, a logical container for resources deployed within an Azure subscription. In this comprehensive guide, we’ll explore the best practices for organizing Azure Resource Groups, enabling you to optimize your cloud infrastructure, streamline management, and enhance the security and compliance of your resources.</w:t>
      </w:r>
    </w:p>
    <w:p w14:paraId="206218FA" w14:textId="30418403" w:rsidR="0085141E" w:rsidRDefault="0085141E" w:rsidP="0085141E">
      <w:pPr>
        <w:shd w:val="clear" w:color="auto" w:fill="FFFFFF"/>
        <w:jc w:val="center"/>
        <w:rPr>
          <w:rFonts w:ascii="Raleway" w:hAnsi="Raleway" w:cs="Times New Roman"/>
          <w:color w:val="353535"/>
          <w:sz w:val="21"/>
          <w:szCs w:val="21"/>
        </w:rPr>
      </w:pPr>
    </w:p>
    <w:p w14:paraId="6E64ED75" w14:textId="77777777" w:rsidR="0085141E" w:rsidRPr="008A2579" w:rsidRDefault="0085141E" w:rsidP="008A2579">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8A2579">
        <w:rPr>
          <w:rFonts w:asciiTheme="minorHAnsi" w:hAnsiTheme="minorHAnsi" w:cstheme="minorHAnsi"/>
          <w:color w:val="000000"/>
          <w:sz w:val="22"/>
          <w:szCs w:val="22"/>
        </w:rPr>
        <w:lastRenderedPageBreak/>
        <w:t>Why Organize Your Azure Resource Groups?</w:t>
      </w:r>
    </w:p>
    <w:p w14:paraId="30F69C03" w14:textId="77777777" w:rsidR="0085141E" w:rsidRPr="008A2579" w:rsidRDefault="0085141E" w:rsidP="008A2579">
      <w:pPr>
        <w:pStyle w:val="NormalWeb"/>
        <w:shd w:val="clear" w:color="auto" w:fill="FFFFFF"/>
        <w:spacing w:before="0" w:beforeAutospacing="0" w:after="0" w:afterAutospacing="0"/>
        <w:rPr>
          <w:rFonts w:asciiTheme="minorHAnsi" w:hAnsiTheme="minorHAnsi" w:cstheme="minorHAnsi"/>
          <w:color w:val="353535"/>
          <w:sz w:val="22"/>
          <w:szCs w:val="22"/>
        </w:rPr>
      </w:pPr>
      <w:r w:rsidRPr="008A2579">
        <w:rPr>
          <w:rFonts w:asciiTheme="minorHAnsi" w:hAnsiTheme="minorHAnsi" w:cstheme="minorHAnsi"/>
          <w:color w:val="000000"/>
          <w:sz w:val="22"/>
          <w:szCs w:val="22"/>
        </w:rPr>
        <w:t>Understanding the importance of organizing </w:t>
      </w:r>
      <w:hyperlink r:id="rId186" w:history="1">
        <w:r w:rsidRPr="008A2579">
          <w:rPr>
            <w:rStyle w:val="Hyperlink"/>
            <w:rFonts w:asciiTheme="minorHAnsi" w:hAnsiTheme="minorHAnsi" w:cstheme="minorHAnsi"/>
            <w:color w:val="ED564B"/>
            <w:sz w:val="22"/>
            <w:szCs w:val="22"/>
          </w:rPr>
          <w:t>Azure Resource Groups</w:t>
        </w:r>
      </w:hyperlink>
      <w:r w:rsidRPr="008A2579">
        <w:rPr>
          <w:rFonts w:asciiTheme="minorHAnsi" w:hAnsiTheme="minorHAnsi" w:cstheme="minorHAnsi"/>
          <w:color w:val="000000"/>
          <w:sz w:val="22"/>
          <w:szCs w:val="22"/>
        </w:rPr>
        <w:t> is essential to leveraging their full potential. Efficient organization of your resource groups can lead to numerous benefits that impact various aspects of your cloud infrastructure management:</w:t>
      </w:r>
    </w:p>
    <w:p w14:paraId="7FCBF853" w14:textId="77777777" w:rsidR="0085141E" w:rsidRPr="008A2579" w:rsidRDefault="0085141E" w:rsidP="003C5DD3">
      <w:pPr>
        <w:numPr>
          <w:ilvl w:val="0"/>
          <w:numId w:val="113"/>
        </w:numPr>
        <w:shd w:val="clear" w:color="auto" w:fill="FFFFFF"/>
        <w:spacing w:after="0" w:line="315" w:lineRule="atLeast"/>
        <w:rPr>
          <w:rFonts w:cstheme="minorHAnsi"/>
          <w:color w:val="353535"/>
        </w:rPr>
      </w:pPr>
      <w:r w:rsidRPr="008A2579">
        <w:rPr>
          <w:rStyle w:val="Emphasis"/>
          <w:rFonts w:cstheme="minorHAnsi"/>
          <w:b/>
          <w:bCs/>
          <w:color w:val="000000"/>
        </w:rPr>
        <w:t>Improved resource management</w:t>
      </w:r>
      <w:r w:rsidRPr="008A2579">
        <w:rPr>
          <w:rFonts w:cstheme="minorHAnsi"/>
          <w:b/>
          <w:bCs/>
          <w:color w:val="000000"/>
        </w:rPr>
        <w:t>:</w:t>
      </w:r>
      <w:r w:rsidRPr="008A2579">
        <w:rPr>
          <w:rFonts w:cstheme="minorHAnsi"/>
          <w:color w:val="000000"/>
        </w:rPr>
        <w:t xml:space="preserve"> Proper organization of Azure Resource Groups allows you to manage your resources more effectively, making it easier to deploy, monitor, and maintain your cloud infrastructure. This can result in increased productivity and more efficient use of resources.</w:t>
      </w:r>
    </w:p>
    <w:p w14:paraId="4F02952B" w14:textId="77777777" w:rsidR="0085141E" w:rsidRPr="008A2579" w:rsidRDefault="0085141E" w:rsidP="003C5DD3">
      <w:pPr>
        <w:numPr>
          <w:ilvl w:val="0"/>
          <w:numId w:val="114"/>
        </w:numPr>
        <w:shd w:val="clear" w:color="auto" w:fill="FFFFFF"/>
        <w:spacing w:after="0" w:line="315" w:lineRule="atLeast"/>
        <w:rPr>
          <w:rFonts w:cstheme="minorHAnsi"/>
          <w:color w:val="353535"/>
        </w:rPr>
      </w:pPr>
      <w:r w:rsidRPr="008A2579">
        <w:rPr>
          <w:rStyle w:val="Emphasis"/>
          <w:rFonts w:cstheme="minorHAnsi"/>
          <w:b/>
          <w:bCs/>
          <w:color w:val="000000"/>
        </w:rPr>
        <w:t>Simplified billing and cost tracking</w:t>
      </w:r>
      <w:r w:rsidRPr="008A2579">
        <w:rPr>
          <w:rFonts w:cstheme="minorHAnsi"/>
          <w:b/>
          <w:bCs/>
          <w:color w:val="000000"/>
        </w:rPr>
        <w:t>:</w:t>
      </w:r>
      <w:r w:rsidRPr="008A2579">
        <w:rPr>
          <w:rFonts w:cstheme="minorHAnsi"/>
          <w:color w:val="000000"/>
        </w:rPr>
        <w:t xml:space="preserve"> When resources are organized systematically, it becomes simpler to track and allocate costs associated with your cloud infrastructure. This can lead to better budgeting, cost optimization, and overall financial management.</w:t>
      </w:r>
    </w:p>
    <w:p w14:paraId="312166C4" w14:textId="77777777" w:rsidR="0085141E" w:rsidRPr="008A2579" w:rsidRDefault="0085141E" w:rsidP="003C5DD3">
      <w:pPr>
        <w:numPr>
          <w:ilvl w:val="0"/>
          <w:numId w:val="115"/>
        </w:numPr>
        <w:shd w:val="clear" w:color="auto" w:fill="FFFFFF"/>
        <w:spacing w:after="0" w:line="315" w:lineRule="atLeast"/>
        <w:rPr>
          <w:rFonts w:cstheme="minorHAnsi"/>
          <w:color w:val="353535"/>
        </w:rPr>
      </w:pPr>
      <w:r w:rsidRPr="008A2579">
        <w:rPr>
          <w:rStyle w:val="Emphasis"/>
          <w:rFonts w:cstheme="minorHAnsi"/>
          <w:b/>
          <w:bCs/>
          <w:color w:val="000000"/>
        </w:rPr>
        <w:t>Enhanced security and compliance</w:t>
      </w:r>
      <w:r w:rsidRPr="008A2579">
        <w:rPr>
          <w:rFonts w:cstheme="minorHAnsi"/>
          <w:b/>
          <w:bCs/>
          <w:color w:val="000000"/>
        </w:rPr>
        <w:t>:</w:t>
      </w:r>
      <w:r w:rsidRPr="008A2579">
        <w:rPr>
          <w:rFonts w:cstheme="minorHAnsi"/>
          <w:color w:val="000000"/>
        </w:rPr>
        <w:t xml:space="preserve"> Organizing your Azure Resource Groups with security and compliance in mind can help mitigate potential risks and ensure the protection of your resources. This involves implementing access controls, isolating sensitive resources, and monitoring for security and compliance using Azure Policy.</w:t>
      </w:r>
    </w:p>
    <w:p w14:paraId="6970465E" w14:textId="77777777" w:rsidR="0085141E" w:rsidRPr="008A2579" w:rsidRDefault="0085141E" w:rsidP="003C5DD3">
      <w:pPr>
        <w:numPr>
          <w:ilvl w:val="0"/>
          <w:numId w:val="116"/>
        </w:numPr>
        <w:shd w:val="clear" w:color="auto" w:fill="FFFFFF"/>
        <w:spacing w:after="0" w:line="315" w:lineRule="atLeast"/>
        <w:rPr>
          <w:rFonts w:cstheme="minorHAnsi"/>
          <w:color w:val="353535"/>
        </w:rPr>
      </w:pPr>
      <w:r w:rsidRPr="008A2579">
        <w:rPr>
          <w:rStyle w:val="Emphasis"/>
          <w:rFonts w:cstheme="minorHAnsi"/>
          <w:b/>
          <w:bCs/>
          <w:color w:val="000000"/>
        </w:rPr>
        <w:t>Streamlined collaboration among teams</w:t>
      </w:r>
      <w:r w:rsidRPr="008A2579">
        <w:rPr>
          <w:rFonts w:cstheme="minorHAnsi"/>
          <w:b/>
          <w:bCs/>
          <w:color w:val="000000"/>
        </w:rPr>
        <w:t>:</w:t>
      </w:r>
      <w:r w:rsidRPr="008A2579">
        <w:rPr>
          <w:rFonts w:cstheme="minorHAnsi"/>
          <w:color w:val="000000"/>
        </w:rPr>
        <w:t xml:space="preserve"> An organized Azure Resource Group structure promotes collaboration between teams, making it easier for them to work together on projects and share resources securely.</w:t>
      </w:r>
    </w:p>
    <w:p w14:paraId="134863D6" w14:textId="77777777" w:rsidR="0085141E" w:rsidRPr="008A2579" w:rsidRDefault="0085141E" w:rsidP="008A2579">
      <w:pPr>
        <w:pStyle w:val="NormalWeb"/>
        <w:shd w:val="clear" w:color="auto" w:fill="FFFFFF"/>
        <w:spacing w:before="0" w:beforeAutospacing="0" w:after="0" w:afterAutospacing="0"/>
        <w:rPr>
          <w:rFonts w:asciiTheme="minorHAnsi" w:hAnsiTheme="minorHAnsi" w:cstheme="minorHAnsi"/>
          <w:color w:val="353535"/>
          <w:sz w:val="22"/>
          <w:szCs w:val="22"/>
        </w:rPr>
      </w:pPr>
      <w:r w:rsidRPr="008A2579">
        <w:rPr>
          <w:rFonts w:asciiTheme="minorHAnsi" w:hAnsiTheme="minorHAnsi" w:cstheme="minorHAnsi"/>
          <w:color w:val="000000"/>
          <w:sz w:val="22"/>
          <w:szCs w:val="22"/>
        </w:rPr>
        <w:t>Now that we understand the significance of organizing Azure Resource Groups let’s dive into the best practices that can help you achieve these benefits.</w:t>
      </w:r>
    </w:p>
    <w:p w14:paraId="5B2ABA7E" w14:textId="77777777" w:rsidR="0085141E" w:rsidRPr="008A2579" w:rsidRDefault="0085141E" w:rsidP="008A2579">
      <w:pPr>
        <w:pStyle w:val="Heading3"/>
        <w:shd w:val="clear" w:color="auto" w:fill="FFFFFF"/>
        <w:spacing w:before="0"/>
        <w:jc w:val="center"/>
        <w:rPr>
          <w:rFonts w:asciiTheme="minorHAnsi" w:hAnsiTheme="minorHAnsi" w:cstheme="minorHAnsi"/>
          <w:b/>
          <w:bCs/>
          <w:color w:val="000000"/>
          <w:sz w:val="22"/>
          <w:szCs w:val="22"/>
        </w:rPr>
      </w:pPr>
      <w:r w:rsidRPr="008A2579">
        <w:rPr>
          <w:rFonts w:asciiTheme="minorHAnsi" w:hAnsiTheme="minorHAnsi" w:cstheme="minorHAnsi"/>
          <w:b/>
          <w:bCs/>
          <w:color w:val="000000"/>
          <w:sz w:val="22"/>
          <w:szCs w:val="22"/>
        </w:rPr>
        <w:t>Define a Consistent Naming Convention</w:t>
      </w:r>
    </w:p>
    <w:p w14:paraId="114164FE" w14:textId="77777777" w:rsidR="0085141E" w:rsidRPr="008A2579" w:rsidRDefault="0085141E" w:rsidP="008A2579">
      <w:pPr>
        <w:pStyle w:val="NormalWeb"/>
        <w:shd w:val="clear" w:color="auto" w:fill="FFFFFF"/>
        <w:spacing w:before="0" w:beforeAutospacing="0" w:after="0" w:afterAutospacing="0"/>
        <w:rPr>
          <w:rFonts w:asciiTheme="minorHAnsi" w:hAnsiTheme="minorHAnsi" w:cstheme="minorHAnsi"/>
          <w:color w:val="353535"/>
          <w:sz w:val="22"/>
          <w:szCs w:val="22"/>
        </w:rPr>
      </w:pPr>
      <w:r w:rsidRPr="008A2579">
        <w:rPr>
          <w:rFonts w:asciiTheme="minorHAnsi" w:hAnsiTheme="minorHAnsi" w:cstheme="minorHAnsi"/>
          <w:color w:val="000000"/>
          <w:sz w:val="22"/>
          <w:szCs w:val="22"/>
        </w:rPr>
        <w:t>Creating a consistent naming convention for your resource groups is the first step towards effective organization. This practice will enable you and your team to quickly identify and manage resources within your Azure environment. In creating a naming convention, you should consider incorporating the following information:</w:t>
      </w:r>
    </w:p>
    <w:p w14:paraId="14CC295C" w14:textId="77777777" w:rsidR="0085141E" w:rsidRPr="008A2579" w:rsidRDefault="0085141E" w:rsidP="003C5DD3">
      <w:pPr>
        <w:numPr>
          <w:ilvl w:val="0"/>
          <w:numId w:val="117"/>
        </w:numPr>
        <w:shd w:val="clear" w:color="auto" w:fill="FFFFFF"/>
        <w:spacing w:after="0" w:line="315" w:lineRule="atLeast"/>
        <w:rPr>
          <w:rFonts w:cstheme="minorHAnsi"/>
          <w:color w:val="353535"/>
        </w:rPr>
      </w:pPr>
      <w:r w:rsidRPr="008A2579">
        <w:rPr>
          <w:rStyle w:val="Emphasis"/>
          <w:rFonts w:cstheme="minorHAnsi"/>
          <w:b/>
          <w:bCs/>
          <w:color w:val="000000"/>
        </w:rPr>
        <w:t>Project or application name</w:t>
      </w:r>
      <w:r w:rsidRPr="008A2579">
        <w:rPr>
          <w:rFonts w:cstheme="minorHAnsi"/>
          <w:b/>
          <w:bCs/>
          <w:color w:val="000000"/>
        </w:rPr>
        <w:t>:</w:t>
      </w:r>
      <w:r w:rsidRPr="008A2579">
        <w:rPr>
          <w:rFonts w:cstheme="minorHAnsi"/>
          <w:color w:val="000000"/>
        </w:rPr>
        <w:t xml:space="preserve"> Including the project or application name in your resource group name ensures that resources are easily associated with their corresponding projects or applications. This can be especially helpful when working with multiple projects or applications across your organization.</w:t>
      </w:r>
    </w:p>
    <w:p w14:paraId="775B7407" w14:textId="77777777" w:rsidR="0085141E" w:rsidRPr="008A2579" w:rsidRDefault="0085141E" w:rsidP="003C5DD3">
      <w:pPr>
        <w:numPr>
          <w:ilvl w:val="0"/>
          <w:numId w:val="118"/>
        </w:numPr>
        <w:shd w:val="clear" w:color="auto" w:fill="FFFFFF"/>
        <w:spacing w:after="0" w:line="315" w:lineRule="atLeast"/>
        <w:rPr>
          <w:rFonts w:cstheme="minorHAnsi"/>
          <w:color w:val="353535"/>
        </w:rPr>
      </w:pPr>
      <w:r w:rsidRPr="008A2579">
        <w:rPr>
          <w:rStyle w:val="Emphasis"/>
          <w:rFonts w:cstheme="minorHAnsi"/>
          <w:b/>
          <w:bCs/>
          <w:color w:val="000000"/>
        </w:rPr>
        <w:t>Environment (e.g., dev, test, prod)</w:t>
      </w:r>
      <w:r w:rsidRPr="008A2579">
        <w:rPr>
          <w:rFonts w:cstheme="minorHAnsi"/>
          <w:b/>
          <w:bCs/>
          <w:color w:val="000000"/>
        </w:rPr>
        <w:t>:</w:t>
      </w:r>
      <w:r w:rsidRPr="008A2579">
        <w:rPr>
          <w:rFonts w:cstheme="minorHAnsi"/>
          <w:color w:val="000000"/>
        </w:rPr>
        <w:t xml:space="preserve"> Specifying the environment (e.g., development, testing, or production) in your resource group name allows you to quickly differentiate between resources used for various stages of your project lifecycle. This can help you manage resources more efficiently and reduce the risk of accidentally modifying or deleting the wrong resources.</w:t>
      </w:r>
    </w:p>
    <w:p w14:paraId="0A7F26EF" w14:textId="77777777" w:rsidR="0085141E" w:rsidRPr="008A2579" w:rsidRDefault="0085141E" w:rsidP="003C5DD3">
      <w:pPr>
        <w:numPr>
          <w:ilvl w:val="0"/>
          <w:numId w:val="119"/>
        </w:numPr>
        <w:shd w:val="clear" w:color="auto" w:fill="FFFFFF"/>
        <w:spacing w:after="0" w:line="315" w:lineRule="atLeast"/>
        <w:rPr>
          <w:rFonts w:cstheme="minorHAnsi"/>
          <w:color w:val="353535"/>
        </w:rPr>
      </w:pPr>
      <w:r w:rsidRPr="008A2579">
        <w:rPr>
          <w:rStyle w:val="Emphasis"/>
          <w:rFonts w:cstheme="minorHAnsi"/>
          <w:b/>
          <w:bCs/>
          <w:color w:val="000000"/>
        </w:rPr>
        <w:t>Geographic location</w:t>
      </w:r>
      <w:r w:rsidRPr="008A2579">
        <w:rPr>
          <w:rFonts w:cstheme="minorHAnsi"/>
          <w:b/>
          <w:bCs/>
          <w:color w:val="000000"/>
        </w:rPr>
        <w:t>:</w:t>
      </w:r>
      <w:r w:rsidRPr="008A2579">
        <w:rPr>
          <w:rFonts w:cstheme="minorHAnsi"/>
          <w:color w:val="000000"/>
        </w:rPr>
        <w:t xml:space="preserve"> Including the geographic location in your resource group name can help you manage resources based on their physical location, making it easier to comply with regional regulations and optimize your cloud infrastructure for performance and latency.</w:t>
      </w:r>
    </w:p>
    <w:p w14:paraId="4B055200" w14:textId="77777777" w:rsidR="0085141E" w:rsidRDefault="0085141E" w:rsidP="003C5DD3">
      <w:pPr>
        <w:numPr>
          <w:ilvl w:val="0"/>
          <w:numId w:val="120"/>
        </w:numPr>
        <w:shd w:val="clear" w:color="auto" w:fill="FFFFFF"/>
        <w:spacing w:after="0" w:line="315" w:lineRule="atLeast"/>
        <w:rPr>
          <w:rFonts w:ascii="Arial" w:hAnsi="Arial" w:cs="Arial"/>
          <w:color w:val="353535"/>
          <w:sz w:val="21"/>
          <w:szCs w:val="21"/>
        </w:rPr>
      </w:pPr>
      <w:r w:rsidRPr="008A2579">
        <w:rPr>
          <w:rStyle w:val="Emphasis"/>
          <w:rFonts w:cstheme="minorHAnsi"/>
          <w:b/>
          <w:bCs/>
          <w:color w:val="000000"/>
        </w:rPr>
        <w:t>Department or team name</w:t>
      </w:r>
      <w:r w:rsidRPr="008A2579">
        <w:rPr>
          <w:rFonts w:cstheme="minorHAnsi"/>
          <w:b/>
          <w:bCs/>
          <w:color w:val="000000"/>
        </w:rPr>
        <w:t>:</w:t>
      </w:r>
      <w:r w:rsidRPr="008A2579">
        <w:rPr>
          <w:rFonts w:cstheme="minorHAnsi"/>
          <w:color w:val="000000"/>
        </w:rPr>
        <w:t xml:space="preserve"> Adding the department or team name to your resource group name can improve collaboration between teams, ensuring that resources are easily identifiable and accessible by the appropriate team members.</w:t>
      </w:r>
    </w:p>
    <w:p w14:paraId="2627A62A" w14:textId="77777777" w:rsidR="0085141E" w:rsidRPr="00BE2575" w:rsidRDefault="0085141E" w:rsidP="00BE2575">
      <w:pPr>
        <w:pStyle w:val="Heading3"/>
        <w:shd w:val="clear" w:color="auto" w:fill="FFFFFF"/>
        <w:spacing w:before="0"/>
        <w:jc w:val="center"/>
        <w:rPr>
          <w:rFonts w:asciiTheme="minorHAnsi" w:hAnsiTheme="minorHAnsi" w:cstheme="minorHAnsi"/>
          <w:b/>
          <w:bCs/>
          <w:color w:val="000000"/>
          <w:sz w:val="22"/>
          <w:szCs w:val="22"/>
        </w:rPr>
      </w:pPr>
      <w:r w:rsidRPr="00BE2575">
        <w:rPr>
          <w:rFonts w:asciiTheme="minorHAnsi" w:hAnsiTheme="minorHAnsi" w:cstheme="minorHAnsi"/>
          <w:b/>
          <w:bCs/>
          <w:color w:val="000000"/>
          <w:sz w:val="22"/>
          <w:szCs w:val="22"/>
        </w:rPr>
        <w:t>Group Resources Based on Lifecycle and Management</w:t>
      </w:r>
    </w:p>
    <w:p w14:paraId="5A1E5CC4" w14:textId="77777777" w:rsidR="0085141E" w:rsidRPr="00BE2575" w:rsidRDefault="0085141E" w:rsidP="00BE2575">
      <w:pPr>
        <w:pStyle w:val="NormalWeb"/>
        <w:shd w:val="clear" w:color="auto" w:fill="FFFFFF"/>
        <w:spacing w:before="0" w:beforeAutospacing="0" w:after="0" w:afterAutospacing="0"/>
        <w:rPr>
          <w:rFonts w:asciiTheme="minorHAnsi" w:hAnsiTheme="minorHAnsi" w:cstheme="minorHAnsi"/>
          <w:color w:val="353535"/>
          <w:sz w:val="22"/>
          <w:szCs w:val="22"/>
        </w:rPr>
      </w:pPr>
      <w:r w:rsidRPr="00BE2575">
        <w:rPr>
          <w:rFonts w:asciiTheme="minorHAnsi" w:hAnsiTheme="minorHAnsi" w:cstheme="minorHAnsi"/>
          <w:color w:val="000000"/>
          <w:sz w:val="22"/>
          <w:szCs w:val="22"/>
        </w:rPr>
        <w:t xml:space="preserve">Another essential practice in organizing Azure Resource Groups is to group resources based on their lifecycle and management requirements. This approach can help you better manage and maintain your </w:t>
      </w:r>
      <w:r w:rsidRPr="00BE2575">
        <w:rPr>
          <w:rFonts w:asciiTheme="minorHAnsi" w:hAnsiTheme="minorHAnsi" w:cstheme="minorHAnsi"/>
          <w:color w:val="000000"/>
          <w:sz w:val="22"/>
          <w:szCs w:val="22"/>
        </w:rPr>
        <w:lastRenderedPageBreak/>
        <w:t>cloud infrastructure by simplifying resource deployment, monitoring, and deletion. To achieve this, consider the following:</w:t>
      </w:r>
    </w:p>
    <w:p w14:paraId="59D9BE4B" w14:textId="77777777" w:rsidR="0085141E" w:rsidRPr="00BE2575" w:rsidRDefault="0085141E" w:rsidP="003C5DD3">
      <w:pPr>
        <w:numPr>
          <w:ilvl w:val="0"/>
          <w:numId w:val="121"/>
        </w:numPr>
        <w:shd w:val="clear" w:color="auto" w:fill="FFFFFF"/>
        <w:spacing w:after="0" w:line="315" w:lineRule="atLeast"/>
        <w:rPr>
          <w:rFonts w:cstheme="minorHAnsi"/>
          <w:color w:val="353535"/>
        </w:rPr>
      </w:pPr>
      <w:r w:rsidRPr="00BE2575">
        <w:rPr>
          <w:rStyle w:val="Emphasis"/>
          <w:rFonts w:cstheme="minorHAnsi"/>
          <w:b/>
          <w:bCs/>
          <w:color w:val="000000"/>
        </w:rPr>
        <w:t>Group resources with similar lifecycles</w:t>
      </w:r>
      <w:r w:rsidRPr="00BE2575">
        <w:rPr>
          <w:rFonts w:cstheme="minorHAnsi"/>
          <w:b/>
          <w:bCs/>
          <w:color w:val="000000"/>
        </w:rPr>
        <w:t>:</w:t>
      </w:r>
      <w:r w:rsidRPr="00BE2575">
        <w:rPr>
          <w:rFonts w:cstheme="minorHAnsi"/>
          <w:color w:val="000000"/>
        </w:rPr>
        <w:t xml:space="preserve"> Resources that share similar lifecycles, such as development, testing, and production resources, should</w:t>
      </w:r>
    </w:p>
    <w:p w14:paraId="11661D17" w14:textId="77777777" w:rsidR="0085141E" w:rsidRPr="00BE2575" w:rsidRDefault="0085141E" w:rsidP="00BE2575">
      <w:pPr>
        <w:pStyle w:val="NormalWeb"/>
        <w:shd w:val="clear" w:color="auto" w:fill="FFFFFF"/>
        <w:spacing w:before="0" w:beforeAutospacing="0" w:after="0" w:afterAutospacing="0" w:line="315" w:lineRule="atLeast"/>
        <w:ind w:left="720"/>
        <w:rPr>
          <w:rFonts w:asciiTheme="minorHAnsi" w:hAnsiTheme="minorHAnsi" w:cstheme="minorHAnsi"/>
          <w:color w:val="353535"/>
          <w:sz w:val="22"/>
          <w:szCs w:val="22"/>
        </w:rPr>
      </w:pPr>
      <w:r w:rsidRPr="00BE2575">
        <w:rPr>
          <w:rFonts w:asciiTheme="minorHAnsi" w:hAnsiTheme="minorHAnsi" w:cstheme="minorHAnsi"/>
          <w:color w:val="000000"/>
          <w:sz w:val="22"/>
          <w:szCs w:val="22"/>
        </w:rPr>
        <w:t>be grouped together within a resource group. This approach allows you to manage these resources more effectively by simplifying deployment, monitoring, and maintenance tasks.</w:t>
      </w:r>
    </w:p>
    <w:p w14:paraId="2066DBC0" w14:textId="77777777" w:rsidR="00BE2575" w:rsidRPr="00BE2575" w:rsidRDefault="0085141E" w:rsidP="003C5DD3">
      <w:pPr>
        <w:numPr>
          <w:ilvl w:val="0"/>
          <w:numId w:val="122"/>
        </w:numPr>
        <w:shd w:val="clear" w:color="auto" w:fill="FFFFFF"/>
        <w:spacing w:after="0" w:line="315" w:lineRule="atLeast"/>
        <w:rPr>
          <w:rFonts w:cstheme="minorHAnsi"/>
          <w:color w:val="353535"/>
        </w:rPr>
      </w:pPr>
      <w:r w:rsidRPr="00BE2575">
        <w:rPr>
          <w:rStyle w:val="Emphasis"/>
          <w:rFonts w:cstheme="minorHAnsi"/>
          <w:b/>
          <w:bCs/>
          <w:color w:val="000000"/>
        </w:rPr>
        <w:t>Group resources based on ownership and responsibility</w:t>
      </w:r>
      <w:r w:rsidRPr="00BE2575">
        <w:rPr>
          <w:rFonts w:cstheme="minorHAnsi"/>
          <w:b/>
          <w:bCs/>
          <w:color w:val="000000"/>
        </w:rPr>
        <w:t>:</w:t>
      </w:r>
      <w:r w:rsidRPr="00BE2575">
        <w:rPr>
          <w:rFonts w:cstheme="minorHAnsi"/>
          <w:color w:val="000000"/>
        </w:rPr>
        <w:t xml:space="preserve"> Organizing resources according to the teams or departments responsible for their management can help improve collaboration and access control. By grouping resources in this manner, you can ensure that the appropriate team members have access to the necessary resources while maintaining proper security and access controls.</w:t>
      </w:r>
    </w:p>
    <w:p w14:paraId="03E4A127" w14:textId="6CC01808" w:rsidR="0085141E" w:rsidRPr="00BE2575" w:rsidRDefault="0085141E" w:rsidP="003C5DD3">
      <w:pPr>
        <w:numPr>
          <w:ilvl w:val="0"/>
          <w:numId w:val="122"/>
        </w:numPr>
        <w:shd w:val="clear" w:color="auto" w:fill="FFFFFF"/>
        <w:spacing w:after="0" w:line="315" w:lineRule="atLeast"/>
        <w:rPr>
          <w:rFonts w:cstheme="minorHAnsi"/>
          <w:color w:val="353535"/>
        </w:rPr>
      </w:pPr>
      <w:r w:rsidRPr="00BE2575">
        <w:rPr>
          <w:rStyle w:val="Emphasis"/>
          <w:rFonts w:cstheme="minorHAnsi"/>
          <w:b/>
          <w:bCs/>
          <w:color w:val="000000"/>
        </w:rPr>
        <w:t>Group resources with similar management requirements</w:t>
      </w:r>
      <w:r w:rsidRPr="00BE2575">
        <w:rPr>
          <w:rFonts w:cstheme="minorHAnsi"/>
          <w:b/>
          <w:bCs/>
          <w:color w:val="000000"/>
        </w:rPr>
        <w:t>:</w:t>
      </w:r>
      <w:r w:rsidRPr="00BE2575">
        <w:rPr>
          <w:rFonts w:cstheme="minorHAnsi"/>
          <w:color w:val="000000"/>
        </w:rPr>
        <w:t xml:space="preserve"> Resources that require similar management tasks or share common dependencies should be grouped together. This can help streamline resource management and monitoring, as well as ensure that resources are consistently maintained and updated.</w:t>
      </w:r>
    </w:p>
    <w:p w14:paraId="7506FD07" w14:textId="77777777" w:rsidR="0085141E" w:rsidRPr="00BE2575" w:rsidRDefault="0085141E" w:rsidP="00BE2575">
      <w:pPr>
        <w:pStyle w:val="Heading3"/>
        <w:shd w:val="clear" w:color="auto" w:fill="FFFFFF"/>
        <w:spacing w:before="0"/>
        <w:jc w:val="center"/>
        <w:rPr>
          <w:rFonts w:asciiTheme="minorHAnsi" w:hAnsiTheme="minorHAnsi" w:cstheme="minorHAnsi"/>
          <w:b/>
          <w:bCs/>
          <w:color w:val="000000"/>
          <w:sz w:val="22"/>
          <w:szCs w:val="22"/>
        </w:rPr>
      </w:pPr>
      <w:r w:rsidRPr="00BE2575">
        <w:rPr>
          <w:rFonts w:asciiTheme="minorHAnsi" w:hAnsiTheme="minorHAnsi" w:cstheme="minorHAnsi"/>
          <w:b/>
          <w:bCs/>
          <w:color w:val="000000"/>
          <w:sz w:val="22"/>
          <w:szCs w:val="22"/>
        </w:rPr>
        <w:t>Use Tags to Enhance Organization</w:t>
      </w:r>
    </w:p>
    <w:p w14:paraId="2825E7A9" w14:textId="77777777" w:rsidR="0085141E" w:rsidRPr="00BE2575" w:rsidRDefault="0085141E" w:rsidP="00BE2575">
      <w:pPr>
        <w:pStyle w:val="NormalWeb"/>
        <w:shd w:val="clear" w:color="auto" w:fill="FFFFFF"/>
        <w:spacing w:before="0" w:beforeAutospacing="0" w:after="0" w:afterAutospacing="0"/>
        <w:rPr>
          <w:rFonts w:asciiTheme="minorHAnsi" w:hAnsiTheme="minorHAnsi" w:cstheme="minorHAnsi"/>
          <w:color w:val="353535"/>
          <w:sz w:val="22"/>
          <w:szCs w:val="22"/>
        </w:rPr>
      </w:pPr>
      <w:r w:rsidRPr="00BE2575">
        <w:rPr>
          <w:rFonts w:asciiTheme="minorHAnsi" w:hAnsiTheme="minorHAnsi" w:cstheme="minorHAnsi"/>
          <w:color w:val="000000"/>
          <w:sz w:val="22"/>
          <w:szCs w:val="22"/>
        </w:rPr>
        <w:t>Tags are a powerful tool for organizing resources beyond the scope of resource groups. By implementing a consistent tagging strategy, you can further enhance your cloud infrastructure’s organization and management. Some of the key benefits of using tags include:</w:t>
      </w:r>
    </w:p>
    <w:p w14:paraId="51350A72" w14:textId="77777777" w:rsidR="0085141E" w:rsidRPr="00BE2575" w:rsidRDefault="0085141E" w:rsidP="003C5DD3">
      <w:pPr>
        <w:pStyle w:val="NormalWeb"/>
        <w:numPr>
          <w:ilvl w:val="0"/>
          <w:numId w:val="123"/>
        </w:numPr>
        <w:shd w:val="clear" w:color="auto" w:fill="FFFFFF"/>
        <w:spacing w:before="0" w:beforeAutospacing="0" w:after="0" w:afterAutospacing="0" w:line="315" w:lineRule="atLeast"/>
        <w:rPr>
          <w:rFonts w:asciiTheme="minorHAnsi" w:hAnsiTheme="minorHAnsi" w:cstheme="minorHAnsi"/>
          <w:color w:val="353535"/>
          <w:sz w:val="22"/>
          <w:szCs w:val="22"/>
        </w:rPr>
      </w:pPr>
      <w:r w:rsidRPr="00A0298A">
        <w:rPr>
          <w:rStyle w:val="Emphasis"/>
          <w:rFonts w:asciiTheme="minorHAnsi" w:hAnsiTheme="minorHAnsi" w:cstheme="minorHAnsi"/>
          <w:b/>
          <w:bCs/>
          <w:color w:val="000000"/>
          <w:sz w:val="22"/>
          <w:szCs w:val="22"/>
        </w:rPr>
        <w:t>Filter and categorize resources for reporting and analysis</w:t>
      </w:r>
      <w:r w:rsidRPr="00A0298A">
        <w:rPr>
          <w:rFonts w:asciiTheme="minorHAnsi" w:hAnsiTheme="minorHAnsi" w:cstheme="minorHAnsi"/>
          <w:b/>
          <w:bCs/>
          <w:color w:val="000000"/>
          <w:sz w:val="22"/>
          <w:szCs w:val="22"/>
        </w:rPr>
        <w:t>:</w:t>
      </w:r>
      <w:r w:rsidRPr="00BE2575">
        <w:rPr>
          <w:rFonts w:asciiTheme="minorHAnsi" w:hAnsiTheme="minorHAnsi" w:cstheme="minorHAnsi"/>
          <w:color w:val="000000"/>
          <w:sz w:val="22"/>
          <w:szCs w:val="22"/>
        </w:rPr>
        <w:t xml:space="preserve"> Tags can be used to filter and categorize resources based on various criteria, such as project, environment, or department. This can help you generate more accurate reports and analyses, enabling you to make more informed decisions about your cloud infrastructure.</w:t>
      </w:r>
    </w:p>
    <w:p w14:paraId="7ADE9F43" w14:textId="77777777" w:rsidR="0085141E" w:rsidRPr="00BE2575" w:rsidRDefault="0085141E" w:rsidP="003C5DD3">
      <w:pPr>
        <w:pStyle w:val="NormalWeb"/>
        <w:numPr>
          <w:ilvl w:val="0"/>
          <w:numId w:val="124"/>
        </w:numPr>
        <w:shd w:val="clear" w:color="auto" w:fill="FFFFFF"/>
        <w:spacing w:before="0" w:beforeAutospacing="0" w:after="0" w:afterAutospacing="0" w:line="315" w:lineRule="atLeast"/>
        <w:rPr>
          <w:rFonts w:asciiTheme="minorHAnsi" w:hAnsiTheme="minorHAnsi" w:cstheme="minorHAnsi"/>
          <w:color w:val="353535"/>
          <w:sz w:val="22"/>
          <w:szCs w:val="22"/>
        </w:rPr>
      </w:pPr>
      <w:r w:rsidRPr="00A0298A">
        <w:rPr>
          <w:rStyle w:val="Emphasis"/>
          <w:rFonts w:asciiTheme="minorHAnsi" w:hAnsiTheme="minorHAnsi" w:cstheme="minorHAnsi"/>
          <w:b/>
          <w:bCs/>
          <w:color w:val="000000"/>
          <w:sz w:val="22"/>
          <w:szCs w:val="22"/>
        </w:rPr>
        <w:t>Streamline cost allocation and tracking</w:t>
      </w:r>
      <w:r w:rsidRPr="00A0298A">
        <w:rPr>
          <w:rFonts w:asciiTheme="minorHAnsi" w:hAnsiTheme="minorHAnsi" w:cstheme="minorHAnsi"/>
          <w:b/>
          <w:bCs/>
          <w:color w:val="000000"/>
          <w:sz w:val="22"/>
          <w:szCs w:val="22"/>
        </w:rPr>
        <w:t>:</w:t>
      </w:r>
      <w:r w:rsidRPr="00BE2575">
        <w:rPr>
          <w:rFonts w:asciiTheme="minorHAnsi" w:hAnsiTheme="minorHAnsi" w:cstheme="minorHAnsi"/>
          <w:color w:val="000000"/>
          <w:sz w:val="22"/>
          <w:szCs w:val="22"/>
        </w:rPr>
        <w:t xml:space="preserve"> Tags can be used to associate resources with specific cost centers or projects, making it easier to allocate and track costs across your organization. This can help you optimize your cloud infrastructure costs and better manage your budget.</w:t>
      </w:r>
    </w:p>
    <w:p w14:paraId="4990C41A" w14:textId="77777777" w:rsidR="0085141E" w:rsidRPr="00BE2575" w:rsidRDefault="0085141E" w:rsidP="003C5DD3">
      <w:pPr>
        <w:pStyle w:val="NormalWeb"/>
        <w:numPr>
          <w:ilvl w:val="0"/>
          <w:numId w:val="125"/>
        </w:numPr>
        <w:shd w:val="clear" w:color="auto" w:fill="FFFFFF"/>
        <w:spacing w:before="0" w:beforeAutospacing="0" w:after="0" w:afterAutospacing="0" w:line="315" w:lineRule="atLeast"/>
        <w:rPr>
          <w:rFonts w:asciiTheme="minorHAnsi" w:hAnsiTheme="minorHAnsi" w:cstheme="minorHAnsi"/>
          <w:color w:val="353535"/>
          <w:sz w:val="22"/>
          <w:szCs w:val="22"/>
        </w:rPr>
      </w:pPr>
      <w:r w:rsidRPr="00A0298A">
        <w:rPr>
          <w:rStyle w:val="Emphasis"/>
          <w:rFonts w:asciiTheme="minorHAnsi" w:hAnsiTheme="minorHAnsi" w:cstheme="minorHAnsi"/>
          <w:b/>
          <w:bCs/>
          <w:color w:val="000000"/>
          <w:sz w:val="22"/>
          <w:szCs w:val="22"/>
        </w:rPr>
        <w:t>Improve access control and security</w:t>
      </w:r>
      <w:r w:rsidRPr="00A0298A">
        <w:rPr>
          <w:rFonts w:asciiTheme="minorHAnsi" w:hAnsiTheme="minorHAnsi" w:cstheme="minorHAnsi"/>
          <w:b/>
          <w:bCs/>
          <w:color w:val="000000"/>
          <w:sz w:val="22"/>
          <w:szCs w:val="22"/>
        </w:rPr>
        <w:t>:</w:t>
      </w:r>
      <w:r w:rsidRPr="00BE2575">
        <w:rPr>
          <w:rFonts w:asciiTheme="minorHAnsi" w:hAnsiTheme="minorHAnsi" w:cstheme="minorHAnsi"/>
          <w:color w:val="000000"/>
          <w:sz w:val="22"/>
          <w:szCs w:val="22"/>
        </w:rPr>
        <w:t xml:space="preserve"> Tags can be used to implement access controls and security measures, such as restricting access to resources based on a user’s role or department. This can help you maintain a secure and compliant cloud infrastructure by ensuring that users only have access to the resources they need.</w:t>
      </w:r>
    </w:p>
    <w:p w14:paraId="4A2FF6E7" w14:textId="1294FAFA" w:rsidR="006E0B02" w:rsidRDefault="006E0B02"/>
    <w:p w14:paraId="2249EDD4" w14:textId="77777777" w:rsidR="002A6BEA" w:rsidRPr="00A0298A" w:rsidRDefault="002A6BEA" w:rsidP="00A0298A">
      <w:pPr>
        <w:pStyle w:val="Heading3"/>
        <w:shd w:val="clear" w:color="auto" w:fill="FFFFFF"/>
        <w:spacing w:before="0"/>
        <w:jc w:val="center"/>
        <w:rPr>
          <w:rFonts w:asciiTheme="minorHAnsi" w:hAnsiTheme="minorHAnsi" w:cstheme="minorHAnsi"/>
          <w:b/>
          <w:bCs/>
          <w:color w:val="000000"/>
          <w:sz w:val="22"/>
          <w:szCs w:val="22"/>
        </w:rPr>
      </w:pPr>
      <w:r w:rsidRPr="00A0298A">
        <w:rPr>
          <w:rFonts w:asciiTheme="minorHAnsi" w:hAnsiTheme="minorHAnsi" w:cstheme="minorHAnsi"/>
          <w:b/>
          <w:bCs/>
          <w:color w:val="000000"/>
          <w:sz w:val="22"/>
          <w:szCs w:val="22"/>
        </w:rPr>
        <w:t>Design for Security and Compliance</w:t>
      </w:r>
    </w:p>
    <w:p w14:paraId="0935B2B0" w14:textId="77777777" w:rsidR="002A6BEA" w:rsidRPr="00A0298A" w:rsidRDefault="002A6BEA" w:rsidP="00A0298A">
      <w:pPr>
        <w:pStyle w:val="NormalWeb"/>
        <w:shd w:val="clear" w:color="auto" w:fill="FFFFFF"/>
        <w:spacing w:before="0" w:beforeAutospacing="0" w:after="0" w:afterAutospacing="0"/>
        <w:rPr>
          <w:rFonts w:asciiTheme="minorHAnsi" w:hAnsiTheme="minorHAnsi" w:cstheme="minorHAnsi"/>
          <w:color w:val="353535"/>
          <w:sz w:val="22"/>
          <w:szCs w:val="22"/>
        </w:rPr>
      </w:pPr>
      <w:r w:rsidRPr="00A0298A">
        <w:rPr>
          <w:rFonts w:asciiTheme="minorHAnsi" w:hAnsiTheme="minorHAnsi" w:cstheme="minorHAnsi"/>
          <w:color w:val="000000"/>
          <w:sz w:val="22"/>
          <w:szCs w:val="22"/>
        </w:rPr>
        <w:t>Organizing Azure Resource Groups with security and compliance in mind can help minimize risks and protect your resources. To achieve this, consider the following best practices:</w:t>
      </w:r>
    </w:p>
    <w:p w14:paraId="6C14C727" w14:textId="77777777" w:rsidR="002A6BEA" w:rsidRPr="00A0298A" w:rsidRDefault="002A6BEA" w:rsidP="003C5DD3">
      <w:pPr>
        <w:pStyle w:val="NormalWeb"/>
        <w:numPr>
          <w:ilvl w:val="0"/>
          <w:numId w:val="126"/>
        </w:numPr>
        <w:shd w:val="clear" w:color="auto" w:fill="FFFFFF"/>
        <w:spacing w:before="0" w:beforeAutospacing="0" w:after="0" w:afterAutospacing="0" w:line="315" w:lineRule="atLeast"/>
        <w:rPr>
          <w:rFonts w:asciiTheme="minorHAnsi" w:hAnsiTheme="minorHAnsi" w:cstheme="minorHAnsi"/>
          <w:color w:val="353535"/>
          <w:sz w:val="22"/>
          <w:szCs w:val="22"/>
        </w:rPr>
      </w:pPr>
      <w:r w:rsidRPr="00A0298A">
        <w:rPr>
          <w:rStyle w:val="Emphasis"/>
          <w:rFonts w:asciiTheme="minorHAnsi" w:hAnsiTheme="minorHAnsi" w:cstheme="minorHAnsi"/>
          <w:b/>
          <w:bCs/>
          <w:color w:val="000000"/>
          <w:sz w:val="22"/>
          <w:szCs w:val="22"/>
        </w:rPr>
        <w:t>Isolate sensitive resources in dedicated resource groups</w:t>
      </w:r>
      <w:r w:rsidRPr="00A0298A">
        <w:rPr>
          <w:rFonts w:asciiTheme="minorHAnsi" w:hAnsiTheme="minorHAnsi" w:cstheme="minorHAnsi"/>
          <w:b/>
          <w:bCs/>
          <w:color w:val="000000"/>
          <w:sz w:val="22"/>
          <w:szCs w:val="22"/>
        </w:rPr>
        <w:t>:</w:t>
      </w:r>
      <w:r w:rsidRPr="00A0298A">
        <w:rPr>
          <w:rFonts w:asciiTheme="minorHAnsi" w:hAnsiTheme="minorHAnsi" w:cstheme="minorHAnsi"/>
          <w:color w:val="000000"/>
          <w:sz w:val="22"/>
          <w:szCs w:val="22"/>
        </w:rPr>
        <w:t xml:space="preserve"> Sensitive resources, such as databases containing personal information or mission-critical applications, should be isolated in dedicated resource groups. This can help protect these resources by limiting access and reducing the risk of unauthorized access or modification.</w:t>
      </w:r>
    </w:p>
    <w:p w14:paraId="74290C5D" w14:textId="77777777" w:rsidR="002A6BEA" w:rsidRPr="00A0298A" w:rsidRDefault="002A6BEA" w:rsidP="003C5DD3">
      <w:pPr>
        <w:pStyle w:val="NormalWeb"/>
        <w:numPr>
          <w:ilvl w:val="0"/>
          <w:numId w:val="127"/>
        </w:numPr>
        <w:shd w:val="clear" w:color="auto" w:fill="FFFFFF"/>
        <w:spacing w:before="0" w:beforeAutospacing="0" w:after="0" w:afterAutospacing="0" w:line="315" w:lineRule="atLeast"/>
        <w:rPr>
          <w:rFonts w:asciiTheme="minorHAnsi" w:hAnsiTheme="minorHAnsi" w:cstheme="minorHAnsi"/>
          <w:color w:val="353535"/>
          <w:sz w:val="22"/>
          <w:szCs w:val="22"/>
        </w:rPr>
      </w:pPr>
      <w:r w:rsidRPr="00A0298A">
        <w:rPr>
          <w:rStyle w:val="Emphasis"/>
          <w:rFonts w:asciiTheme="minorHAnsi" w:hAnsiTheme="minorHAnsi" w:cstheme="minorHAnsi"/>
          <w:b/>
          <w:bCs/>
          <w:color w:val="000000"/>
          <w:sz w:val="22"/>
          <w:szCs w:val="22"/>
        </w:rPr>
        <w:t>Implement role-based access control (RBAC) for resource groups</w:t>
      </w:r>
      <w:r w:rsidRPr="00A0298A">
        <w:rPr>
          <w:rFonts w:asciiTheme="minorHAnsi" w:hAnsiTheme="minorHAnsi" w:cstheme="minorHAnsi"/>
          <w:b/>
          <w:bCs/>
          <w:color w:val="000000"/>
          <w:sz w:val="22"/>
          <w:szCs w:val="22"/>
        </w:rPr>
        <w:t>:</w:t>
      </w:r>
      <w:r w:rsidRPr="00A0298A">
        <w:rPr>
          <w:rFonts w:asciiTheme="minorHAnsi" w:hAnsiTheme="minorHAnsi" w:cstheme="minorHAnsi"/>
          <w:color w:val="000000"/>
          <w:sz w:val="22"/>
          <w:szCs w:val="22"/>
        </w:rPr>
        <w:t xml:space="preserve"> RBAC allows you to grant specific permissions to users based on their roles, ensuring that they only have access to the </w:t>
      </w:r>
      <w:r w:rsidRPr="00A0298A">
        <w:rPr>
          <w:rFonts w:asciiTheme="minorHAnsi" w:hAnsiTheme="minorHAnsi" w:cstheme="minorHAnsi"/>
          <w:color w:val="000000"/>
          <w:sz w:val="22"/>
          <w:szCs w:val="22"/>
        </w:rPr>
        <w:lastRenderedPageBreak/>
        <w:t>resources necessary to perform their job duties. Implementing RBAC for resource groups can help you maintain a secure and compliant cloud infrastructure.</w:t>
      </w:r>
    </w:p>
    <w:p w14:paraId="65CC4CE2" w14:textId="461D9083" w:rsidR="002A6BEA" w:rsidRPr="00A0298A" w:rsidRDefault="002A6BEA" w:rsidP="003C5DD3">
      <w:pPr>
        <w:pStyle w:val="NormalWeb"/>
        <w:numPr>
          <w:ilvl w:val="0"/>
          <w:numId w:val="128"/>
        </w:numPr>
        <w:shd w:val="clear" w:color="auto" w:fill="FFFFFF"/>
        <w:spacing w:before="0" w:beforeAutospacing="0" w:after="0" w:afterAutospacing="0" w:line="315" w:lineRule="atLeast"/>
        <w:rPr>
          <w:rFonts w:asciiTheme="minorHAnsi" w:hAnsiTheme="minorHAnsi" w:cstheme="minorHAnsi"/>
          <w:color w:val="353535"/>
          <w:sz w:val="22"/>
          <w:szCs w:val="22"/>
        </w:rPr>
      </w:pPr>
      <w:r w:rsidRPr="00A0298A">
        <w:rPr>
          <w:rStyle w:val="Emphasis"/>
          <w:rFonts w:asciiTheme="minorHAnsi" w:hAnsiTheme="minorHAnsi" w:cstheme="minorHAnsi"/>
          <w:b/>
          <w:bCs/>
          <w:color w:val="000000"/>
          <w:sz w:val="22"/>
          <w:szCs w:val="22"/>
        </w:rPr>
        <w:t>Monitor resource groups for security and compliance using Azure Policy</w:t>
      </w:r>
      <w:r w:rsidRPr="00A0298A">
        <w:rPr>
          <w:rFonts w:asciiTheme="minorHAnsi" w:hAnsiTheme="minorHAnsi" w:cstheme="minorHAnsi"/>
          <w:b/>
          <w:bCs/>
          <w:color w:val="000000"/>
          <w:sz w:val="22"/>
          <w:szCs w:val="22"/>
        </w:rPr>
        <w:t>:</w:t>
      </w:r>
      <w:r w:rsidRPr="00A0298A">
        <w:rPr>
          <w:rFonts w:asciiTheme="minorHAnsi" w:hAnsiTheme="minorHAnsi" w:cstheme="minorHAnsi"/>
          <w:color w:val="000000"/>
          <w:sz w:val="22"/>
          <w:szCs w:val="22"/>
        </w:rPr>
        <w:t xml:space="preserve"> Azure Policy is a powerful tool for monitoring and enforcing compliance within your cloud infrastructure. By monitoring your resource groups using Azure Policy, you can identify and remediate potential security and compliance risks before they become critical issues.</w:t>
      </w:r>
    </w:p>
    <w:p w14:paraId="773DC13C" w14:textId="77777777" w:rsidR="00A0298A" w:rsidRPr="00A0298A" w:rsidRDefault="00A0298A" w:rsidP="00A0298A">
      <w:pPr>
        <w:pStyle w:val="NormalWeb"/>
        <w:shd w:val="clear" w:color="auto" w:fill="FFFFFF"/>
        <w:spacing w:before="0" w:beforeAutospacing="0" w:after="0" w:afterAutospacing="0" w:line="315" w:lineRule="atLeast"/>
        <w:ind w:left="720"/>
        <w:rPr>
          <w:rFonts w:asciiTheme="minorHAnsi" w:hAnsiTheme="minorHAnsi" w:cstheme="minorHAnsi"/>
          <w:color w:val="353535"/>
          <w:sz w:val="22"/>
          <w:szCs w:val="22"/>
        </w:rPr>
      </w:pPr>
    </w:p>
    <w:p w14:paraId="69AE791A" w14:textId="77777777" w:rsidR="002A6BEA" w:rsidRPr="00DC444B" w:rsidRDefault="002A6BEA" w:rsidP="0075227A">
      <w:pPr>
        <w:pStyle w:val="Heading3"/>
        <w:shd w:val="clear" w:color="auto" w:fill="FFFFFF"/>
        <w:spacing w:before="0"/>
        <w:jc w:val="center"/>
        <w:rPr>
          <w:rFonts w:asciiTheme="minorHAnsi" w:hAnsiTheme="minorHAnsi" w:cstheme="minorHAnsi"/>
          <w:b/>
          <w:bCs/>
          <w:color w:val="000000"/>
          <w:sz w:val="22"/>
          <w:szCs w:val="22"/>
        </w:rPr>
      </w:pPr>
      <w:r w:rsidRPr="00DC444B">
        <w:rPr>
          <w:rFonts w:asciiTheme="minorHAnsi" w:hAnsiTheme="minorHAnsi" w:cstheme="minorHAnsi"/>
          <w:b/>
          <w:bCs/>
          <w:color w:val="000000"/>
          <w:sz w:val="22"/>
          <w:szCs w:val="22"/>
        </w:rPr>
        <w:t>Leverage Azure Management Groups</w:t>
      </w:r>
    </w:p>
    <w:p w14:paraId="6568D613" w14:textId="77777777" w:rsidR="002A6BEA" w:rsidRPr="0075227A" w:rsidRDefault="002A6BEA" w:rsidP="0075227A">
      <w:pPr>
        <w:pStyle w:val="NormalWeb"/>
        <w:shd w:val="clear" w:color="auto" w:fill="FFFFFF"/>
        <w:spacing w:before="0" w:beforeAutospacing="0" w:after="0" w:afterAutospacing="0"/>
        <w:rPr>
          <w:rFonts w:asciiTheme="minorHAnsi" w:hAnsiTheme="minorHAnsi" w:cstheme="minorHAnsi"/>
          <w:color w:val="353535"/>
          <w:sz w:val="22"/>
          <w:szCs w:val="22"/>
        </w:rPr>
      </w:pPr>
      <w:r w:rsidRPr="0075227A">
        <w:rPr>
          <w:rFonts w:asciiTheme="minorHAnsi" w:hAnsiTheme="minorHAnsi" w:cstheme="minorHAnsi"/>
          <w:color w:val="000000"/>
          <w:sz w:val="22"/>
          <w:szCs w:val="22"/>
        </w:rPr>
        <w:t>Azure Management Groups offer a higher-level organization structure for managing your Azure subscriptions and resource groups. Using management groups can help you achieve the following benefits:</w:t>
      </w:r>
    </w:p>
    <w:p w14:paraId="01E98BDF" w14:textId="77777777" w:rsidR="002A6BEA" w:rsidRPr="0075227A" w:rsidRDefault="002A6BEA" w:rsidP="003C5DD3">
      <w:pPr>
        <w:pStyle w:val="NormalWeb"/>
        <w:numPr>
          <w:ilvl w:val="0"/>
          <w:numId w:val="129"/>
        </w:numPr>
        <w:shd w:val="clear" w:color="auto" w:fill="FFFFFF"/>
        <w:spacing w:before="0" w:beforeAutospacing="0" w:after="0" w:afterAutospacing="0" w:line="315" w:lineRule="atLeast"/>
        <w:rPr>
          <w:rFonts w:asciiTheme="minorHAnsi" w:hAnsiTheme="minorHAnsi" w:cstheme="minorHAnsi"/>
          <w:color w:val="353535"/>
          <w:sz w:val="22"/>
          <w:szCs w:val="22"/>
        </w:rPr>
      </w:pPr>
      <w:r w:rsidRPr="0075227A">
        <w:rPr>
          <w:rStyle w:val="Emphasis"/>
          <w:rFonts w:asciiTheme="minorHAnsi" w:hAnsiTheme="minorHAnsi" w:cstheme="minorHAnsi"/>
          <w:b/>
          <w:bCs/>
          <w:color w:val="000000"/>
          <w:sz w:val="22"/>
          <w:szCs w:val="22"/>
        </w:rPr>
        <w:t>Enforce consistent policies and access control across multiple subscriptions</w:t>
      </w:r>
      <w:r w:rsidRPr="0075227A">
        <w:rPr>
          <w:rFonts w:asciiTheme="minorHAnsi" w:hAnsiTheme="minorHAnsi" w:cstheme="minorHAnsi"/>
          <w:b/>
          <w:bCs/>
          <w:color w:val="000000"/>
          <w:sz w:val="22"/>
          <w:szCs w:val="22"/>
        </w:rPr>
        <w:t>:</w:t>
      </w:r>
      <w:r w:rsidRPr="0075227A">
        <w:rPr>
          <w:rFonts w:asciiTheme="minorHAnsi" w:hAnsiTheme="minorHAnsi" w:cstheme="minorHAnsi"/>
          <w:color w:val="000000"/>
          <w:sz w:val="22"/>
          <w:szCs w:val="22"/>
        </w:rPr>
        <w:t xml:space="preserve"> Management groups allow you to define and enforce policies and access controls across multiple Azure subscriptions, ensuring consistent security and compliance across your entire cloud infrastructure.</w:t>
      </w:r>
    </w:p>
    <w:p w14:paraId="77A78BE0" w14:textId="77777777" w:rsidR="002A6BEA" w:rsidRPr="0075227A" w:rsidRDefault="002A6BEA" w:rsidP="003C5DD3">
      <w:pPr>
        <w:pStyle w:val="NormalWeb"/>
        <w:numPr>
          <w:ilvl w:val="0"/>
          <w:numId w:val="130"/>
        </w:numPr>
        <w:shd w:val="clear" w:color="auto" w:fill="FFFFFF"/>
        <w:spacing w:before="0" w:beforeAutospacing="0" w:after="0" w:afterAutospacing="0" w:line="315" w:lineRule="atLeast"/>
        <w:rPr>
          <w:rFonts w:asciiTheme="minorHAnsi" w:hAnsiTheme="minorHAnsi" w:cstheme="minorHAnsi"/>
          <w:color w:val="353535"/>
          <w:sz w:val="22"/>
          <w:szCs w:val="22"/>
        </w:rPr>
      </w:pPr>
      <w:r w:rsidRPr="0075227A">
        <w:rPr>
          <w:rStyle w:val="Emphasis"/>
          <w:rFonts w:asciiTheme="minorHAnsi" w:hAnsiTheme="minorHAnsi" w:cstheme="minorHAnsi"/>
          <w:b/>
          <w:bCs/>
          <w:color w:val="000000"/>
          <w:sz w:val="22"/>
          <w:szCs w:val="22"/>
        </w:rPr>
        <w:t>Simplify governance and compliance at scale</w:t>
      </w:r>
      <w:r w:rsidRPr="0075227A">
        <w:rPr>
          <w:rFonts w:asciiTheme="minorHAnsi" w:hAnsiTheme="minorHAnsi" w:cstheme="minorHAnsi"/>
          <w:b/>
          <w:bCs/>
          <w:color w:val="000000"/>
          <w:sz w:val="22"/>
          <w:szCs w:val="22"/>
        </w:rPr>
        <w:t>:</w:t>
      </w:r>
      <w:r w:rsidRPr="0075227A">
        <w:rPr>
          <w:rFonts w:asciiTheme="minorHAnsi" w:hAnsiTheme="minorHAnsi" w:cstheme="minorHAnsi"/>
          <w:color w:val="000000"/>
          <w:sz w:val="22"/>
          <w:szCs w:val="22"/>
        </w:rPr>
        <w:t xml:space="preserve"> As your organization grows and your cloud infrastructure expands, maintaining governance and compliance can become increasingly complex. Management groups can help you simplify this process by providing a centralized location for managing policies and access controls across your subscriptions and resource groups.</w:t>
      </w:r>
    </w:p>
    <w:p w14:paraId="71AE1479" w14:textId="77777777" w:rsidR="002A6BEA" w:rsidRPr="0075227A" w:rsidRDefault="002A6BEA" w:rsidP="003C5DD3">
      <w:pPr>
        <w:pStyle w:val="NormalWeb"/>
        <w:numPr>
          <w:ilvl w:val="0"/>
          <w:numId w:val="131"/>
        </w:numPr>
        <w:shd w:val="clear" w:color="auto" w:fill="FFFFFF"/>
        <w:spacing w:before="0" w:beforeAutospacing="0" w:after="0" w:afterAutospacing="0" w:line="315" w:lineRule="atLeast"/>
        <w:rPr>
          <w:rFonts w:asciiTheme="minorHAnsi" w:hAnsiTheme="minorHAnsi" w:cstheme="minorHAnsi"/>
          <w:color w:val="353535"/>
          <w:sz w:val="22"/>
          <w:szCs w:val="22"/>
        </w:rPr>
      </w:pPr>
      <w:r w:rsidRPr="0075227A">
        <w:rPr>
          <w:rStyle w:val="Emphasis"/>
          <w:rFonts w:asciiTheme="minorHAnsi" w:hAnsiTheme="minorHAnsi" w:cstheme="minorHAnsi"/>
          <w:b/>
          <w:bCs/>
          <w:color w:val="000000"/>
          <w:sz w:val="22"/>
          <w:szCs w:val="22"/>
        </w:rPr>
        <w:t>Organize subscriptions and resource groups based on organizational structure</w:t>
      </w:r>
      <w:r w:rsidRPr="0075227A">
        <w:rPr>
          <w:rFonts w:asciiTheme="minorHAnsi" w:hAnsiTheme="minorHAnsi" w:cstheme="minorHAnsi"/>
          <w:b/>
          <w:bCs/>
          <w:color w:val="000000"/>
          <w:sz w:val="22"/>
          <w:szCs w:val="22"/>
        </w:rPr>
        <w:t>:</w:t>
      </w:r>
      <w:r w:rsidRPr="0075227A">
        <w:rPr>
          <w:rFonts w:asciiTheme="minorHAnsi" w:hAnsiTheme="minorHAnsi" w:cstheme="minorHAnsi"/>
          <w:color w:val="000000"/>
          <w:sz w:val="22"/>
          <w:szCs w:val="22"/>
        </w:rPr>
        <w:t xml:space="preserve"> Management groups can be used to organize subscriptions and resource groups according to your organization’s structure, such as by department, team, or project. This can help you manage resources more efficiently and ensure that the appropriate team members have access to the necessary resources.</w:t>
      </w:r>
    </w:p>
    <w:p w14:paraId="3E545FB7" w14:textId="40DC0808" w:rsidR="002A6BEA" w:rsidRDefault="002A6BEA" w:rsidP="002A6BEA">
      <w:pPr>
        <w:pStyle w:val="Heading3"/>
        <w:shd w:val="clear" w:color="auto" w:fill="FFFFFF"/>
        <w:spacing w:before="0"/>
        <w:jc w:val="center"/>
        <w:rPr>
          <w:rFonts w:asciiTheme="minorHAnsi" w:hAnsiTheme="minorHAnsi" w:cstheme="minorHAnsi"/>
          <w:b/>
          <w:bCs/>
          <w:color w:val="000000"/>
          <w:sz w:val="22"/>
          <w:szCs w:val="22"/>
        </w:rPr>
      </w:pPr>
      <w:r w:rsidRPr="004A777D">
        <w:rPr>
          <w:rFonts w:asciiTheme="minorHAnsi" w:hAnsiTheme="minorHAnsi" w:cstheme="minorHAnsi"/>
          <w:b/>
          <w:bCs/>
          <w:color w:val="000000"/>
          <w:sz w:val="22"/>
          <w:szCs w:val="22"/>
        </w:rPr>
        <w:t>Azure Resource Groups FAQs</w:t>
      </w:r>
    </w:p>
    <w:p w14:paraId="542CEF59" w14:textId="5AE71E5E" w:rsidR="004A777D" w:rsidRDefault="004A777D" w:rsidP="004A777D"/>
    <w:tbl>
      <w:tblPr>
        <w:tblStyle w:val="TableGrid"/>
        <w:tblW w:w="0" w:type="auto"/>
        <w:tblLook w:val="04A0" w:firstRow="1" w:lastRow="0" w:firstColumn="1" w:lastColumn="0" w:noHBand="0" w:noVBand="1"/>
      </w:tblPr>
      <w:tblGrid>
        <w:gridCol w:w="2515"/>
        <w:gridCol w:w="6835"/>
      </w:tblGrid>
      <w:tr w:rsidR="004A777D" w14:paraId="5D90F8C4" w14:textId="77777777" w:rsidTr="004A777D">
        <w:tc>
          <w:tcPr>
            <w:tcW w:w="2515" w:type="dxa"/>
          </w:tcPr>
          <w:p w14:paraId="421D3543" w14:textId="47A4574E" w:rsidR="004A777D" w:rsidRDefault="004A777D" w:rsidP="004A777D">
            <w:r w:rsidRPr="004A777D">
              <w:rPr>
                <w:rFonts w:cstheme="minorHAnsi"/>
                <w:b/>
                <w:bCs/>
                <w:color w:val="000000"/>
              </w:rPr>
              <w:t>FAQ Question</w:t>
            </w:r>
          </w:p>
        </w:tc>
        <w:tc>
          <w:tcPr>
            <w:tcW w:w="6835" w:type="dxa"/>
          </w:tcPr>
          <w:p w14:paraId="75912DA5" w14:textId="06B61CF0" w:rsidR="004A777D" w:rsidRDefault="004A777D" w:rsidP="004A777D">
            <w:r w:rsidRPr="004A777D">
              <w:rPr>
                <w:rFonts w:cstheme="minorHAnsi"/>
                <w:b/>
                <w:bCs/>
                <w:color w:val="000000"/>
              </w:rPr>
              <w:t>FAQ Answer</w:t>
            </w:r>
          </w:p>
        </w:tc>
      </w:tr>
      <w:tr w:rsidR="004A777D" w14:paraId="68E4B28F" w14:textId="77777777" w:rsidTr="004A777D">
        <w:tc>
          <w:tcPr>
            <w:tcW w:w="2515" w:type="dxa"/>
          </w:tcPr>
          <w:p w14:paraId="69CEA5D6" w14:textId="1380CF40" w:rsidR="004A777D" w:rsidRDefault="004A777D" w:rsidP="004A777D">
            <w:r w:rsidRPr="004A777D">
              <w:rPr>
                <w:rFonts w:cstheme="minorHAnsi"/>
                <w:b/>
                <w:bCs/>
                <w:color w:val="000000"/>
              </w:rPr>
              <w:t>What is a resource group in Azure?</w:t>
            </w:r>
          </w:p>
        </w:tc>
        <w:tc>
          <w:tcPr>
            <w:tcW w:w="6835" w:type="dxa"/>
          </w:tcPr>
          <w:p w14:paraId="37BD0139" w14:textId="4F9B763B" w:rsidR="004A777D" w:rsidRDefault="004A777D" w:rsidP="004A777D">
            <w:r w:rsidRPr="004A777D">
              <w:rPr>
                <w:rFonts w:cstheme="minorHAnsi"/>
                <w:color w:val="000000"/>
              </w:rPr>
              <w:t>A resource group in Azure is a logical container for resources that are deployed within an Azure subscription. It helps you organize and manage resources based on their lifecycle and their relationship to each other.</w:t>
            </w:r>
          </w:p>
        </w:tc>
      </w:tr>
      <w:tr w:rsidR="004A777D" w14:paraId="0089AE54" w14:textId="77777777" w:rsidTr="004A777D">
        <w:tc>
          <w:tcPr>
            <w:tcW w:w="2515" w:type="dxa"/>
          </w:tcPr>
          <w:p w14:paraId="1C9FBAC9" w14:textId="1A13A72D" w:rsidR="004A777D" w:rsidRDefault="004A777D" w:rsidP="004A777D">
            <w:r w:rsidRPr="004A777D">
              <w:rPr>
                <w:rFonts w:cstheme="minorHAnsi"/>
                <w:b/>
                <w:bCs/>
                <w:color w:val="000000"/>
              </w:rPr>
              <w:t>What is an example of a resource group in Azure?</w:t>
            </w:r>
          </w:p>
        </w:tc>
        <w:tc>
          <w:tcPr>
            <w:tcW w:w="6835" w:type="dxa"/>
          </w:tcPr>
          <w:p w14:paraId="36CD6432" w14:textId="7F0138D8" w:rsidR="004A777D" w:rsidRDefault="004A777D" w:rsidP="004A777D">
            <w:r w:rsidRPr="004A777D">
              <w:rPr>
                <w:rFonts w:cstheme="minorHAnsi"/>
                <w:color w:val="000000"/>
              </w:rPr>
              <w:t>An example of a resource group in Azure could be one that contains all the resources related to a specific web application, including web app services, databases, and </w:t>
            </w:r>
            <w:hyperlink r:id="rId187" w:history="1">
              <w:r w:rsidRPr="004A777D">
                <w:rPr>
                  <w:rStyle w:val="Hyperlink"/>
                  <w:rFonts w:cstheme="minorHAnsi"/>
                  <w:color w:val="ED564B"/>
                </w:rPr>
                <w:t>storage accounts</w:t>
              </w:r>
            </w:hyperlink>
            <w:r w:rsidRPr="004A777D">
              <w:rPr>
                <w:rFonts w:cstheme="minorHAnsi"/>
                <w:color w:val="000000"/>
              </w:rPr>
              <w:t>.</w:t>
            </w:r>
          </w:p>
        </w:tc>
      </w:tr>
      <w:tr w:rsidR="004A777D" w14:paraId="4D46514D" w14:textId="77777777" w:rsidTr="004A777D">
        <w:tc>
          <w:tcPr>
            <w:tcW w:w="2515" w:type="dxa"/>
          </w:tcPr>
          <w:p w14:paraId="1E4F215F" w14:textId="6CEEABF4" w:rsidR="004A777D" w:rsidRDefault="004A777D" w:rsidP="004A777D">
            <w:r w:rsidRPr="004A777D">
              <w:rPr>
                <w:rFonts w:cstheme="minorHAnsi"/>
                <w:b/>
                <w:bCs/>
                <w:color w:val="000000"/>
              </w:rPr>
              <w:t>What are the different types of resource groups in Azure?</w:t>
            </w:r>
          </w:p>
        </w:tc>
        <w:tc>
          <w:tcPr>
            <w:tcW w:w="6835" w:type="dxa"/>
          </w:tcPr>
          <w:p w14:paraId="5CC0032A" w14:textId="1B47A8A7" w:rsidR="004A777D" w:rsidRDefault="004A777D" w:rsidP="004A777D">
            <w:r w:rsidRPr="004A777D">
              <w:rPr>
                <w:rFonts w:cstheme="minorHAnsi"/>
                <w:color w:val="000000"/>
              </w:rPr>
              <w:t>There aren’t specific “types” of resource groups in Azure. However, resource groups can be organized based on various factors, such as project, environment (e.g., dev, test, prod), geographic location, and department or team.</w:t>
            </w:r>
          </w:p>
        </w:tc>
      </w:tr>
      <w:tr w:rsidR="004A777D" w14:paraId="368DEAAC" w14:textId="77777777" w:rsidTr="004A777D">
        <w:tc>
          <w:tcPr>
            <w:tcW w:w="2515" w:type="dxa"/>
          </w:tcPr>
          <w:p w14:paraId="11779979" w14:textId="49364ADF" w:rsidR="004A777D" w:rsidRDefault="004A777D" w:rsidP="004A777D">
            <w:r w:rsidRPr="004A777D">
              <w:rPr>
                <w:rFonts w:cstheme="minorHAnsi"/>
                <w:b/>
                <w:bCs/>
                <w:color w:val="000000"/>
              </w:rPr>
              <w:t>Why use resource groups in Azure?</w:t>
            </w:r>
          </w:p>
        </w:tc>
        <w:tc>
          <w:tcPr>
            <w:tcW w:w="6835" w:type="dxa"/>
          </w:tcPr>
          <w:p w14:paraId="34478389" w14:textId="42E31A1E" w:rsidR="004A777D" w:rsidRDefault="004A777D" w:rsidP="004A777D">
            <w:r w:rsidRPr="004A777D">
              <w:rPr>
                <w:rFonts w:cstheme="minorHAnsi"/>
                <w:color w:val="000000"/>
              </w:rPr>
              <w:t>Resource groups in Azure provide a way to organize and manage resources efficiently, simplify billing and cost tracking, enhance security and compliance, and streamline collaboration among teams.</w:t>
            </w:r>
          </w:p>
        </w:tc>
      </w:tr>
      <w:tr w:rsidR="004A777D" w14:paraId="0B5F7AB9" w14:textId="77777777" w:rsidTr="004A777D">
        <w:tc>
          <w:tcPr>
            <w:tcW w:w="2515" w:type="dxa"/>
          </w:tcPr>
          <w:p w14:paraId="244EB102" w14:textId="1D6DB7DC" w:rsidR="004A777D" w:rsidRDefault="004A777D" w:rsidP="004A777D">
            <w:r w:rsidRPr="004A777D">
              <w:rPr>
                <w:rFonts w:cstheme="minorHAnsi"/>
                <w:b/>
                <w:bCs/>
                <w:color w:val="000000"/>
              </w:rPr>
              <w:lastRenderedPageBreak/>
              <w:t>What are the benefits of resource groups?</w:t>
            </w:r>
          </w:p>
        </w:tc>
        <w:tc>
          <w:tcPr>
            <w:tcW w:w="6835" w:type="dxa"/>
          </w:tcPr>
          <w:p w14:paraId="79E96F4B" w14:textId="153326ED" w:rsidR="004A777D" w:rsidRDefault="004A777D" w:rsidP="004A777D">
            <w:r w:rsidRPr="004A777D">
              <w:rPr>
                <w:rFonts w:cstheme="minorHAnsi"/>
                <w:color w:val="000000"/>
              </w:rPr>
              <w:t>The benefits of resource groups include improved resource management, simplified billing and cost tracking, enhanced security and compliance, and streamlined collaboration among teams.</w:t>
            </w:r>
          </w:p>
        </w:tc>
      </w:tr>
      <w:tr w:rsidR="004A777D" w14:paraId="76DC2FF8" w14:textId="77777777" w:rsidTr="004A777D">
        <w:tc>
          <w:tcPr>
            <w:tcW w:w="2515" w:type="dxa"/>
          </w:tcPr>
          <w:p w14:paraId="5C8174EF" w14:textId="666907D2" w:rsidR="004A777D" w:rsidRDefault="004A777D" w:rsidP="004A777D">
            <w:r w:rsidRPr="004A777D">
              <w:rPr>
                <w:rFonts w:cstheme="minorHAnsi"/>
                <w:b/>
                <w:bCs/>
                <w:color w:val="000000"/>
              </w:rPr>
              <w:t>What is the role of a resource group?</w:t>
            </w:r>
          </w:p>
        </w:tc>
        <w:tc>
          <w:tcPr>
            <w:tcW w:w="6835" w:type="dxa"/>
          </w:tcPr>
          <w:p w14:paraId="6D6FD8C7" w14:textId="665DE631" w:rsidR="004A777D" w:rsidRDefault="004A777D" w:rsidP="004A777D">
            <w:r w:rsidRPr="004A777D">
              <w:rPr>
                <w:rFonts w:cstheme="minorHAnsi"/>
                <w:color w:val="000000"/>
              </w:rPr>
              <w:t>The role of a resource group is to provide a logical container for resources in Azure, allowing you to organize and manage resources based on their lifecycle and their relationship to each other.</w:t>
            </w:r>
          </w:p>
        </w:tc>
      </w:tr>
      <w:tr w:rsidR="004A777D" w14:paraId="6A1F3D29" w14:textId="77777777" w:rsidTr="004A777D">
        <w:tc>
          <w:tcPr>
            <w:tcW w:w="2515" w:type="dxa"/>
          </w:tcPr>
          <w:p w14:paraId="7C1D4A22" w14:textId="3B54DD03" w:rsidR="004A777D" w:rsidRDefault="004A777D" w:rsidP="004A777D">
            <w:r w:rsidRPr="004A777D">
              <w:rPr>
                <w:rFonts w:cstheme="minorHAnsi"/>
                <w:b/>
                <w:bCs/>
                <w:color w:val="000000"/>
              </w:rPr>
              <w:t>What are the 3 types of Azure roles?</w:t>
            </w:r>
          </w:p>
        </w:tc>
        <w:tc>
          <w:tcPr>
            <w:tcW w:w="6835" w:type="dxa"/>
          </w:tcPr>
          <w:p w14:paraId="0AB202BA" w14:textId="41AF958E" w:rsidR="004A777D" w:rsidRDefault="004A777D" w:rsidP="004A777D">
            <w:r w:rsidRPr="004A777D">
              <w:rPr>
                <w:rFonts w:cstheme="minorHAnsi"/>
                <w:color w:val="000000"/>
              </w:rPr>
              <w:t>The three types of Azure roles are Owner, Contributor, and Reader. These roles represent different levels of access and permissions within Azure resources and resource groups.</w:t>
            </w:r>
          </w:p>
        </w:tc>
      </w:tr>
      <w:tr w:rsidR="004A777D" w14:paraId="0E63B0F4" w14:textId="77777777" w:rsidTr="004A777D">
        <w:tc>
          <w:tcPr>
            <w:tcW w:w="2515" w:type="dxa"/>
          </w:tcPr>
          <w:p w14:paraId="32ACB1D9" w14:textId="08093DC8" w:rsidR="004A777D" w:rsidRDefault="004A777D" w:rsidP="004A777D">
            <w:r w:rsidRPr="004A777D">
              <w:rPr>
                <w:rFonts w:cstheme="minorHAnsi"/>
                <w:b/>
                <w:bCs/>
                <w:color w:val="000000"/>
              </w:rPr>
              <w:t>What are the four main resource groups?</w:t>
            </w:r>
          </w:p>
        </w:tc>
        <w:tc>
          <w:tcPr>
            <w:tcW w:w="6835" w:type="dxa"/>
          </w:tcPr>
          <w:p w14:paraId="262FAF45" w14:textId="6593E949" w:rsidR="004A777D" w:rsidRDefault="004A777D" w:rsidP="004A777D">
            <w:r w:rsidRPr="004A777D">
              <w:rPr>
                <w:rFonts w:cstheme="minorHAnsi"/>
                <w:color w:val="000000"/>
              </w:rPr>
              <w:t>The term “four main resource groups” is not specific to Azure. However, you can organize your resource groups based on various factors, such as project, environment, geographic location, and department or team.</w:t>
            </w:r>
          </w:p>
        </w:tc>
      </w:tr>
      <w:tr w:rsidR="004A777D" w14:paraId="7636A1D7" w14:textId="77777777" w:rsidTr="004A777D">
        <w:tc>
          <w:tcPr>
            <w:tcW w:w="2515" w:type="dxa"/>
          </w:tcPr>
          <w:p w14:paraId="24FA0BD5" w14:textId="24A45EEB" w:rsidR="004A777D" w:rsidRDefault="004A777D" w:rsidP="004A777D">
            <w:r w:rsidRPr="004A777D">
              <w:rPr>
                <w:rFonts w:cstheme="minorHAnsi"/>
                <w:b/>
                <w:bCs/>
                <w:color w:val="000000"/>
              </w:rPr>
              <w:t>What best describes a resource group?</w:t>
            </w:r>
          </w:p>
        </w:tc>
        <w:tc>
          <w:tcPr>
            <w:tcW w:w="6835" w:type="dxa"/>
          </w:tcPr>
          <w:p w14:paraId="27A4BEC0" w14:textId="50DA2334" w:rsidR="004A777D" w:rsidRDefault="004A777D" w:rsidP="004A777D">
            <w:r w:rsidRPr="004A777D">
              <w:rPr>
                <w:rFonts w:cstheme="minorHAnsi"/>
                <w:color w:val="000000"/>
              </w:rPr>
              <w:t>A resource group is a logical container for resources deployed within an Azure subscription, allowing for the organization and management of resources based on their lifecycle and their relationship to each other.</w:t>
            </w:r>
          </w:p>
        </w:tc>
      </w:tr>
      <w:tr w:rsidR="004A777D" w14:paraId="2F3CD438" w14:textId="77777777" w:rsidTr="004A777D">
        <w:tc>
          <w:tcPr>
            <w:tcW w:w="2515" w:type="dxa"/>
          </w:tcPr>
          <w:p w14:paraId="4129C569" w14:textId="5B8566D1" w:rsidR="004A777D" w:rsidRDefault="004A777D" w:rsidP="004A777D">
            <w:r w:rsidRPr="004A777D">
              <w:rPr>
                <w:rFonts w:cstheme="minorHAnsi"/>
                <w:b/>
                <w:bCs/>
                <w:color w:val="000000"/>
              </w:rPr>
              <w:t>What is an example of a resource group?</w:t>
            </w:r>
          </w:p>
        </w:tc>
        <w:tc>
          <w:tcPr>
            <w:tcW w:w="6835" w:type="dxa"/>
          </w:tcPr>
          <w:p w14:paraId="7A872FAC" w14:textId="27C65378" w:rsidR="004A777D" w:rsidRDefault="004A777D" w:rsidP="004A777D">
            <w:r w:rsidRPr="004A777D">
              <w:rPr>
                <w:rFonts w:cstheme="minorHAnsi"/>
                <w:color w:val="000000"/>
              </w:rPr>
              <w:t>An example of a resource group could be one that contains all the resources related to a specific web application, including web app services, databases, and storage accounts.</w:t>
            </w:r>
          </w:p>
        </w:tc>
      </w:tr>
      <w:tr w:rsidR="004A777D" w14:paraId="66DA5F18" w14:textId="77777777" w:rsidTr="004A777D">
        <w:tc>
          <w:tcPr>
            <w:tcW w:w="2515" w:type="dxa"/>
          </w:tcPr>
          <w:p w14:paraId="0AC93BF6" w14:textId="7E7CD983" w:rsidR="004A777D" w:rsidRDefault="004A777D" w:rsidP="004A777D">
            <w:r w:rsidRPr="004A777D">
              <w:rPr>
                <w:rFonts w:cstheme="minorHAnsi"/>
                <w:b/>
                <w:bCs/>
                <w:color w:val="000000"/>
              </w:rPr>
              <w:t>What are the types of resource group?</w:t>
            </w:r>
          </w:p>
        </w:tc>
        <w:tc>
          <w:tcPr>
            <w:tcW w:w="6835" w:type="dxa"/>
          </w:tcPr>
          <w:p w14:paraId="650E0B74" w14:textId="16B17C44" w:rsidR="004A777D" w:rsidRDefault="004A777D" w:rsidP="004A777D">
            <w:r w:rsidRPr="004A777D">
              <w:rPr>
                <w:rFonts w:cstheme="minorHAnsi"/>
                <w:color w:val="000000"/>
              </w:rPr>
              <w:t>There aren’t specific “types” of resource groups. However, resource groups can be organized based on various factors, such as project, environment (e.g., dev, test, prod), geographic location, and department or team.</w:t>
            </w:r>
          </w:p>
        </w:tc>
      </w:tr>
      <w:tr w:rsidR="004A777D" w14:paraId="7AD8DC5A" w14:textId="77777777" w:rsidTr="004A777D">
        <w:tc>
          <w:tcPr>
            <w:tcW w:w="2515" w:type="dxa"/>
          </w:tcPr>
          <w:p w14:paraId="6D147C3C" w14:textId="31F8F1FA" w:rsidR="004A777D" w:rsidRDefault="004A777D" w:rsidP="004A777D">
            <w:r w:rsidRPr="004A777D">
              <w:rPr>
                <w:rFonts w:cstheme="minorHAnsi"/>
                <w:b/>
                <w:bCs/>
                <w:color w:val="000000"/>
              </w:rPr>
              <w:t>What is the difference between group and resource group in Azure?</w:t>
            </w:r>
          </w:p>
        </w:tc>
        <w:tc>
          <w:tcPr>
            <w:tcW w:w="6835" w:type="dxa"/>
          </w:tcPr>
          <w:p w14:paraId="45EEF279" w14:textId="3667E348" w:rsidR="004A777D" w:rsidRDefault="004A777D" w:rsidP="004A777D">
            <w:r w:rsidRPr="004A777D">
              <w:rPr>
                <w:rFonts w:cstheme="minorHAnsi"/>
                <w:color w:val="000000"/>
              </w:rPr>
              <w:t>The term “group” in Azure typically refers to an Azure Active Directory (AAD) group, which is used for managing access to resources at the user level. A resource group, on the other hand, is a logical container for resources deployed within an Azure subscription.</w:t>
            </w:r>
          </w:p>
        </w:tc>
      </w:tr>
      <w:tr w:rsidR="004A777D" w14:paraId="2983FE8B" w14:textId="77777777" w:rsidTr="004A777D">
        <w:tc>
          <w:tcPr>
            <w:tcW w:w="2515" w:type="dxa"/>
          </w:tcPr>
          <w:p w14:paraId="07859F1D" w14:textId="4A87045E" w:rsidR="004A777D" w:rsidRDefault="004A777D" w:rsidP="004A777D">
            <w:r w:rsidRPr="004A777D">
              <w:rPr>
                <w:rFonts w:cstheme="minorHAnsi"/>
                <w:b/>
                <w:bCs/>
                <w:color w:val="000000"/>
              </w:rPr>
              <w:t>Where is Azure resource Group?</w:t>
            </w:r>
          </w:p>
        </w:tc>
        <w:tc>
          <w:tcPr>
            <w:tcW w:w="6835" w:type="dxa"/>
          </w:tcPr>
          <w:p w14:paraId="2C35DDA0" w14:textId="38BF615E" w:rsidR="004A777D" w:rsidRDefault="004A777D" w:rsidP="004A777D">
            <w:r w:rsidRPr="004A777D">
              <w:rPr>
                <w:rFonts w:cstheme="minorHAnsi"/>
                <w:color w:val="000000"/>
              </w:rPr>
              <w:t>Azure Resource Groups are part of the Azure Resource Manager (ARM) service, which is available within the Azure Portal and can also be accessed via Azure CLI, PowerShell, and REST APIs.</w:t>
            </w:r>
          </w:p>
        </w:tc>
      </w:tr>
      <w:tr w:rsidR="004A777D" w14:paraId="66A40DA8" w14:textId="77777777" w:rsidTr="004A777D">
        <w:tc>
          <w:tcPr>
            <w:tcW w:w="2515" w:type="dxa"/>
          </w:tcPr>
          <w:p w14:paraId="14F0921B" w14:textId="2107171C" w:rsidR="004A777D" w:rsidRDefault="004A777D" w:rsidP="004A777D">
            <w:r w:rsidRPr="004A777D">
              <w:rPr>
                <w:rFonts w:cstheme="minorHAnsi"/>
                <w:b/>
                <w:bCs/>
                <w:color w:val="000000"/>
              </w:rPr>
              <w:t>What is Azure resource Group vs AWS?</w:t>
            </w:r>
          </w:p>
        </w:tc>
        <w:tc>
          <w:tcPr>
            <w:tcW w:w="6835" w:type="dxa"/>
          </w:tcPr>
          <w:p w14:paraId="6C21C589" w14:textId="280E5D59" w:rsidR="004A777D" w:rsidRDefault="004A777D" w:rsidP="004A777D">
            <w:r w:rsidRPr="004A777D">
              <w:rPr>
                <w:rFonts w:cstheme="minorHAnsi"/>
                <w:color w:val="000000"/>
              </w:rPr>
              <w:t>Azure Resource Groups are a feature of Microsoft Azure, while AWS is Amazon’s cloud platform. AWS has a similar concept called AWS Resource Groups, which helps users organize and manage AWS resources.</w:t>
            </w:r>
          </w:p>
        </w:tc>
      </w:tr>
      <w:tr w:rsidR="004A777D" w14:paraId="638A78A6" w14:textId="77777777" w:rsidTr="004A777D">
        <w:tc>
          <w:tcPr>
            <w:tcW w:w="2515" w:type="dxa"/>
          </w:tcPr>
          <w:p w14:paraId="5A1BF1D8" w14:textId="439AC8C3" w:rsidR="004A777D" w:rsidRDefault="004A777D" w:rsidP="004A777D">
            <w:r w:rsidRPr="004A777D">
              <w:rPr>
                <w:rFonts w:cstheme="minorHAnsi"/>
                <w:b/>
                <w:bCs/>
                <w:color w:val="000000"/>
              </w:rPr>
              <w:t>What is the equivalent to an Azure resource Group in AWS?</w:t>
            </w:r>
          </w:p>
        </w:tc>
        <w:tc>
          <w:tcPr>
            <w:tcW w:w="6835" w:type="dxa"/>
          </w:tcPr>
          <w:p w14:paraId="7D19D843" w14:textId="2414C82B" w:rsidR="004A777D" w:rsidRDefault="004A777D" w:rsidP="004A777D">
            <w:r w:rsidRPr="004A777D">
              <w:rPr>
                <w:rFonts w:cstheme="minorHAnsi"/>
                <w:color w:val="000000"/>
              </w:rPr>
              <w:t>The equivalent of an Azure Resource Group in AWS is the AWS Resource Group, which also helps users organize and manage AWS resources based on their lifecycle and their relationship to each other.</w:t>
            </w:r>
          </w:p>
        </w:tc>
      </w:tr>
    </w:tbl>
    <w:p w14:paraId="6F84F1B5" w14:textId="77777777" w:rsidR="004A777D" w:rsidRPr="004A777D" w:rsidRDefault="004A777D" w:rsidP="004A777D"/>
    <w:p w14:paraId="7FCD84FA" w14:textId="77777777" w:rsidR="002A6BEA" w:rsidRPr="004A777D" w:rsidRDefault="002A6BEA" w:rsidP="004A777D">
      <w:pPr>
        <w:pStyle w:val="Heading3"/>
        <w:shd w:val="clear" w:color="auto" w:fill="FFFFFF"/>
        <w:spacing w:before="0"/>
        <w:jc w:val="center"/>
        <w:rPr>
          <w:rFonts w:asciiTheme="minorHAnsi" w:hAnsiTheme="minorHAnsi" w:cstheme="minorHAnsi"/>
          <w:b/>
          <w:bCs/>
          <w:color w:val="auto"/>
        </w:rPr>
      </w:pPr>
      <w:r w:rsidRPr="004A777D">
        <w:rPr>
          <w:rFonts w:asciiTheme="minorHAnsi" w:hAnsiTheme="minorHAnsi" w:cstheme="minorHAnsi"/>
          <w:b/>
          <w:bCs/>
          <w:color w:val="auto"/>
        </w:rPr>
        <w:t>Additional Azure Resource Group Best Practices</w:t>
      </w:r>
    </w:p>
    <w:p w14:paraId="0A736E8C" w14:textId="77777777" w:rsidR="002A6BEA" w:rsidRPr="004A777D" w:rsidRDefault="002A6BEA" w:rsidP="004A777D">
      <w:pPr>
        <w:pStyle w:val="NormalWeb"/>
        <w:shd w:val="clear" w:color="auto" w:fill="FFFFFF"/>
        <w:spacing w:before="0" w:beforeAutospacing="0" w:after="0" w:afterAutospacing="0"/>
        <w:rPr>
          <w:rFonts w:asciiTheme="minorHAnsi" w:hAnsiTheme="minorHAnsi" w:cstheme="minorHAnsi"/>
          <w:sz w:val="22"/>
          <w:szCs w:val="22"/>
        </w:rPr>
      </w:pPr>
      <w:r w:rsidRPr="004A777D">
        <w:rPr>
          <w:rFonts w:asciiTheme="minorHAnsi" w:hAnsiTheme="minorHAnsi" w:cstheme="minorHAnsi"/>
          <w:sz w:val="22"/>
          <w:szCs w:val="22"/>
        </w:rPr>
        <w:t>In addition to the best practices for organizing Azure Resource Groups previously mentioned, consider these additional tips to further improve your resource management:</w:t>
      </w:r>
    </w:p>
    <w:p w14:paraId="0964B0ED" w14:textId="77777777" w:rsidR="002A6BEA" w:rsidRPr="004A777D" w:rsidRDefault="002A6BEA" w:rsidP="004A777D">
      <w:pPr>
        <w:pStyle w:val="Heading4"/>
        <w:shd w:val="clear" w:color="auto" w:fill="FFFFFF"/>
        <w:spacing w:before="0"/>
        <w:jc w:val="center"/>
        <w:rPr>
          <w:rFonts w:asciiTheme="minorHAnsi" w:hAnsiTheme="minorHAnsi" w:cstheme="minorHAnsi"/>
          <w:color w:val="auto"/>
        </w:rPr>
      </w:pPr>
      <w:r w:rsidRPr="004A777D">
        <w:rPr>
          <w:rStyle w:val="Strong"/>
          <w:rFonts w:asciiTheme="minorHAnsi" w:hAnsiTheme="minorHAnsi" w:cstheme="minorHAnsi"/>
          <w:color w:val="auto"/>
        </w:rPr>
        <w:t>Implement Consistent Naming Conventions</w:t>
      </w:r>
    </w:p>
    <w:p w14:paraId="76E4332F" w14:textId="77777777" w:rsidR="002A6BEA" w:rsidRPr="004A777D" w:rsidRDefault="002A6BEA" w:rsidP="004A777D">
      <w:pPr>
        <w:pStyle w:val="NormalWeb"/>
        <w:shd w:val="clear" w:color="auto" w:fill="FFFFFF"/>
        <w:spacing w:before="0" w:beforeAutospacing="0" w:after="0" w:afterAutospacing="0"/>
        <w:rPr>
          <w:rFonts w:asciiTheme="minorHAnsi" w:hAnsiTheme="minorHAnsi" w:cstheme="minorHAnsi"/>
          <w:sz w:val="22"/>
          <w:szCs w:val="22"/>
        </w:rPr>
      </w:pPr>
      <w:r w:rsidRPr="004A777D">
        <w:rPr>
          <w:rFonts w:asciiTheme="minorHAnsi" w:hAnsiTheme="minorHAnsi" w:cstheme="minorHAnsi"/>
          <w:sz w:val="22"/>
          <w:szCs w:val="22"/>
        </w:rPr>
        <w:t>Adopting a consistent naming convention for your Azure Resource Groups and resources is crucial for improving the manageability and discoverability of your cloud infrastructure. A well-defined naming convention can help you quickly locate and identify resources based on their names. When creating your naming convention, consider factors such as resource type, environment, location, and department or team.</w:t>
      </w:r>
    </w:p>
    <w:p w14:paraId="2B8C9008" w14:textId="77777777" w:rsidR="002A6BEA" w:rsidRPr="004A777D" w:rsidRDefault="002A6BEA" w:rsidP="004A777D">
      <w:pPr>
        <w:pStyle w:val="Heading4"/>
        <w:shd w:val="clear" w:color="auto" w:fill="FFFFFF"/>
        <w:spacing w:before="0"/>
        <w:jc w:val="center"/>
        <w:rPr>
          <w:rFonts w:asciiTheme="minorHAnsi" w:hAnsiTheme="minorHAnsi" w:cstheme="minorHAnsi"/>
          <w:color w:val="auto"/>
        </w:rPr>
      </w:pPr>
      <w:r w:rsidRPr="004A777D">
        <w:rPr>
          <w:rStyle w:val="Strong"/>
          <w:rFonts w:asciiTheme="minorHAnsi" w:hAnsiTheme="minorHAnsi" w:cstheme="minorHAnsi"/>
          <w:color w:val="auto"/>
        </w:rPr>
        <w:lastRenderedPageBreak/>
        <w:t>Regularly Review and Update Resource Groups</w:t>
      </w:r>
    </w:p>
    <w:p w14:paraId="4A7E436B" w14:textId="77777777" w:rsidR="002A6BEA" w:rsidRPr="004A777D" w:rsidRDefault="002A6BEA" w:rsidP="004A777D">
      <w:pPr>
        <w:pStyle w:val="NormalWeb"/>
        <w:shd w:val="clear" w:color="auto" w:fill="FFFFFF"/>
        <w:spacing w:before="0" w:beforeAutospacing="0" w:after="0" w:afterAutospacing="0"/>
        <w:rPr>
          <w:rFonts w:asciiTheme="minorHAnsi" w:hAnsiTheme="minorHAnsi" w:cstheme="minorHAnsi"/>
          <w:sz w:val="22"/>
          <w:szCs w:val="22"/>
        </w:rPr>
      </w:pPr>
      <w:r w:rsidRPr="004A777D">
        <w:rPr>
          <w:rFonts w:asciiTheme="minorHAnsi" w:hAnsiTheme="minorHAnsi" w:cstheme="minorHAnsi"/>
          <w:sz w:val="22"/>
          <w:szCs w:val="22"/>
        </w:rPr>
        <w:t>Regularly reviewing and updating your Azure Resource Groups is essential to maintaining an organized and efficient cloud infrastructure. As your organization’s needs evolve, you may need to reorganize resources, create new resource groups, or update access controls and policies. Schedule periodic reviews to ensure that your resource groups continue to meet your organization’s needs and adhere to best practices.</w:t>
      </w:r>
    </w:p>
    <w:p w14:paraId="68ED48C5" w14:textId="77777777" w:rsidR="002A6BEA" w:rsidRPr="00823A61" w:rsidRDefault="002A6BEA" w:rsidP="004A777D">
      <w:pPr>
        <w:pStyle w:val="Heading4"/>
        <w:shd w:val="clear" w:color="auto" w:fill="FFFFFF"/>
        <w:spacing w:before="0"/>
        <w:jc w:val="center"/>
        <w:rPr>
          <w:rFonts w:asciiTheme="minorHAnsi" w:hAnsiTheme="minorHAnsi" w:cstheme="minorHAnsi"/>
          <w:color w:val="auto"/>
        </w:rPr>
      </w:pPr>
      <w:r w:rsidRPr="00823A61">
        <w:rPr>
          <w:rStyle w:val="Strong"/>
          <w:rFonts w:asciiTheme="minorHAnsi" w:hAnsiTheme="minorHAnsi" w:cstheme="minorHAnsi"/>
          <w:color w:val="auto"/>
        </w:rPr>
        <w:t>Document Your Resource Group Strategy</w:t>
      </w:r>
    </w:p>
    <w:p w14:paraId="720D92CB" w14:textId="77777777" w:rsidR="002A6BEA" w:rsidRPr="004A777D" w:rsidRDefault="002A6BEA" w:rsidP="004A777D">
      <w:pPr>
        <w:pStyle w:val="NormalWeb"/>
        <w:shd w:val="clear" w:color="auto" w:fill="FFFFFF"/>
        <w:spacing w:before="0" w:beforeAutospacing="0" w:after="0" w:afterAutospacing="0"/>
        <w:rPr>
          <w:rFonts w:asciiTheme="minorHAnsi" w:hAnsiTheme="minorHAnsi" w:cstheme="minorHAnsi"/>
          <w:sz w:val="22"/>
          <w:szCs w:val="22"/>
        </w:rPr>
      </w:pPr>
      <w:r w:rsidRPr="004A777D">
        <w:rPr>
          <w:rFonts w:asciiTheme="minorHAnsi" w:hAnsiTheme="minorHAnsi" w:cstheme="minorHAnsi"/>
          <w:sz w:val="22"/>
          <w:szCs w:val="22"/>
        </w:rPr>
        <w:t>Documenting your resource group strategy, including your organization’s best practices, naming conventions, and policies, can help ensure consistency and clarity across your team. This documentation can serve as a reference for current and future team members, helping them better understand your organization’s approach to organizing and managing Azure resources.</w:t>
      </w:r>
    </w:p>
    <w:p w14:paraId="0DC55ECD" w14:textId="77777777" w:rsidR="002A6BEA" w:rsidRPr="00823A61" w:rsidRDefault="002A6BEA" w:rsidP="004A777D">
      <w:pPr>
        <w:pStyle w:val="Heading3"/>
        <w:shd w:val="clear" w:color="auto" w:fill="FFFFFF"/>
        <w:spacing w:before="0"/>
        <w:jc w:val="center"/>
        <w:rPr>
          <w:rFonts w:asciiTheme="minorHAnsi" w:hAnsiTheme="minorHAnsi" w:cstheme="minorHAnsi"/>
          <w:b/>
          <w:bCs/>
          <w:color w:val="auto"/>
          <w:sz w:val="22"/>
          <w:szCs w:val="22"/>
        </w:rPr>
      </w:pPr>
      <w:r w:rsidRPr="00823A61">
        <w:rPr>
          <w:rFonts w:asciiTheme="minorHAnsi" w:hAnsiTheme="minorHAnsi" w:cstheme="minorHAnsi"/>
          <w:b/>
          <w:bCs/>
          <w:color w:val="auto"/>
          <w:sz w:val="22"/>
          <w:szCs w:val="22"/>
        </w:rPr>
        <w:t>Azure Resource Groups Conclusion</w:t>
      </w:r>
    </w:p>
    <w:p w14:paraId="67D2850F" w14:textId="7C1EA9C6" w:rsidR="002A6BEA" w:rsidRPr="004A777D" w:rsidRDefault="002A6BEA" w:rsidP="004A777D">
      <w:pPr>
        <w:pStyle w:val="NormalWeb"/>
        <w:shd w:val="clear" w:color="auto" w:fill="FFFFFF"/>
        <w:spacing w:before="0" w:beforeAutospacing="0" w:after="0" w:afterAutospacing="0"/>
        <w:rPr>
          <w:rFonts w:asciiTheme="minorHAnsi" w:hAnsiTheme="minorHAnsi" w:cstheme="minorHAnsi"/>
          <w:sz w:val="22"/>
          <w:szCs w:val="22"/>
        </w:rPr>
      </w:pPr>
      <w:r w:rsidRPr="004A777D">
        <w:rPr>
          <w:rFonts w:asciiTheme="minorHAnsi" w:hAnsiTheme="minorHAnsi" w:cstheme="minorHAnsi"/>
          <w:sz w:val="22"/>
          <w:szCs w:val="22"/>
        </w:rPr>
        <w:t>Effectively organizing Azure Resource Groups is crucial for efficiently managing your cloud infrastructure and optimizing your resources. By following the best practices outlined in this comprehensive guide, you can create a streamlined, secure, and compliant environment that supports your organization’s needs. Don’t underestimate the power of a well-organized Azure Resource Group structure – it’s the foundation for success in your cloud journey. By prioritizing the organization of your resource groups and implementing the strategies discuss</w:t>
      </w:r>
      <w:r w:rsidRPr="004A777D">
        <w:rPr>
          <w:rFonts w:asciiTheme="minorHAnsi" w:hAnsiTheme="minorHAnsi" w:cstheme="minorHAnsi"/>
          <w:sz w:val="22"/>
          <w:szCs w:val="22"/>
          <w:shd w:val="clear" w:color="auto" w:fill="FFFFFF"/>
        </w:rPr>
        <w:t>ed here, you’ll be well-equipped to manage your cloud infrastructure and ensure that your resources are used to their fullest potential.</w:t>
      </w:r>
    </w:p>
    <w:p w14:paraId="5A74DCDD" w14:textId="77777777" w:rsidR="00823A61" w:rsidRDefault="00823A61" w:rsidP="000E2605">
      <w:pPr>
        <w:pStyle w:val="Heading1"/>
        <w:shd w:val="clear" w:color="auto" w:fill="FFFFFF"/>
        <w:spacing w:before="0" w:after="300"/>
        <w:rPr>
          <w:rFonts w:ascii="Raleway" w:hAnsi="Raleway"/>
          <w:b/>
          <w:bCs/>
          <w:color w:val="353535"/>
          <w:sz w:val="22"/>
          <w:szCs w:val="22"/>
        </w:rPr>
      </w:pPr>
    </w:p>
    <w:p w14:paraId="5C6155CB" w14:textId="487C0FBF" w:rsidR="000E2605" w:rsidRPr="00823A61" w:rsidRDefault="000E2605" w:rsidP="00823A61">
      <w:pPr>
        <w:pStyle w:val="Heading1"/>
        <w:shd w:val="clear" w:color="auto" w:fill="FFFFFF"/>
        <w:spacing w:before="0"/>
        <w:rPr>
          <w:rFonts w:asciiTheme="minorHAnsi" w:hAnsiTheme="minorHAnsi" w:cstheme="minorHAnsi"/>
          <w:color w:val="auto"/>
          <w:sz w:val="22"/>
          <w:szCs w:val="22"/>
        </w:rPr>
      </w:pPr>
      <w:r w:rsidRPr="00823A61">
        <w:rPr>
          <w:rFonts w:asciiTheme="minorHAnsi" w:hAnsiTheme="minorHAnsi" w:cstheme="minorHAnsi"/>
          <w:b/>
          <w:bCs/>
          <w:color w:val="auto"/>
          <w:sz w:val="22"/>
          <w:szCs w:val="22"/>
        </w:rPr>
        <w:t>Azure Data Box: Simplifying Data Transfer to Azure</w:t>
      </w:r>
    </w:p>
    <w:p w14:paraId="786D0B48" w14:textId="65BE9CB6" w:rsidR="0085141E" w:rsidRPr="00823A61" w:rsidRDefault="0085141E" w:rsidP="00823A61">
      <w:pPr>
        <w:spacing w:after="0"/>
        <w:rPr>
          <w:rFonts w:cstheme="minorHAnsi"/>
        </w:rPr>
      </w:pPr>
    </w:p>
    <w:p w14:paraId="454B5109" w14:textId="77777777" w:rsidR="000E2605" w:rsidRPr="00823A61" w:rsidRDefault="000E2605" w:rsidP="00823A61">
      <w:pPr>
        <w:pStyle w:val="NormalWeb"/>
        <w:shd w:val="clear" w:color="auto" w:fill="FFFFFF"/>
        <w:spacing w:before="0" w:beforeAutospacing="0" w:after="0" w:afterAutospacing="0"/>
        <w:rPr>
          <w:rFonts w:asciiTheme="minorHAnsi" w:hAnsiTheme="minorHAnsi" w:cstheme="minorHAnsi"/>
          <w:sz w:val="22"/>
          <w:szCs w:val="22"/>
        </w:rPr>
      </w:pPr>
      <w:r w:rsidRPr="00823A61">
        <w:rPr>
          <w:rFonts w:asciiTheme="minorHAnsi" w:hAnsiTheme="minorHAnsi" w:cstheme="minorHAnsi"/>
          <w:sz w:val="22"/>
          <w:szCs w:val="22"/>
        </w:rPr>
        <w:t>Microsoft’s Azure Data Box is a data transfer solution designed to simplify and streamline the process of moving large amounts of data to Azure cloud storage. With the continuous growth of data volumes, businesses are seeking efficient and cost-effective ways to transfer and store data in the cloud. This comprehensive article provides an in-depth analysis of the key factors impacting costs, best practices, and a step-by-step guide to using Azure Data Box. By discussing tradeoffs and challenges associated with various approaches, this article aims to inform and engage readers who are considering transferring data to Azure.</w:t>
      </w:r>
    </w:p>
    <w:p w14:paraId="7570A08E" w14:textId="77777777" w:rsidR="000E2605" w:rsidRPr="00823A61" w:rsidRDefault="000E2605" w:rsidP="00823A61">
      <w:pPr>
        <w:pStyle w:val="NormalWeb"/>
        <w:shd w:val="clear" w:color="auto" w:fill="FFFFFF"/>
        <w:spacing w:before="0" w:beforeAutospacing="0" w:after="0" w:afterAutospacing="0"/>
        <w:rPr>
          <w:rFonts w:asciiTheme="minorHAnsi" w:hAnsiTheme="minorHAnsi" w:cstheme="minorHAnsi"/>
          <w:color w:val="7A7A7A"/>
          <w:sz w:val="22"/>
          <w:szCs w:val="22"/>
        </w:rPr>
      </w:pPr>
      <w:r w:rsidRPr="00823A61">
        <w:rPr>
          <w:rFonts w:asciiTheme="minorHAnsi" w:hAnsiTheme="minorHAnsi" w:cstheme="minorHAnsi"/>
          <w:sz w:val="22"/>
          <w:szCs w:val="22"/>
        </w:rPr>
        <w:t>This article also highlights the importance of using tools such as the free </w:t>
      </w:r>
      <w:hyperlink r:id="rId188" w:history="1">
        <w:r w:rsidRPr="00823A61">
          <w:rPr>
            <w:rStyle w:val="Hyperlink"/>
            <w:rFonts w:asciiTheme="minorHAnsi" w:hAnsiTheme="minorHAnsi" w:cstheme="minorHAnsi"/>
            <w:color w:val="auto"/>
            <w:sz w:val="22"/>
            <w:szCs w:val="22"/>
          </w:rPr>
          <w:t>Azure Blob Storage Cost Estimator</w:t>
        </w:r>
      </w:hyperlink>
      <w:r w:rsidRPr="00823A61">
        <w:rPr>
          <w:rFonts w:asciiTheme="minorHAnsi" w:hAnsiTheme="minorHAnsi" w:cstheme="minorHAnsi"/>
          <w:sz w:val="22"/>
          <w:szCs w:val="22"/>
        </w:rPr>
        <w:t> and the </w:t>
      </w:r>
      <w:hyperlink r:id="rId189" w:history="1">
        <w:r w:rsidRPr="00823A61">
          <w:rPr>
            <w:rStyle w:val="Hyperlink"/>
            <w:rFonts w:asciiTheme="minorHAnsi" w:hAnsiTheme="minorHAnsi" w:cstheme="minorHAnsi"/>
            <w:color w:val="auto"/>
            <w:sz w:val="22"/>
            <w:szCs w:val="22"/>
          </w:rPr>
          <w:t>Cloud Storage Manager</w:t>
        </w:r>
      </w:hyperlink>
      <w:r w:rsidRPr="00823A61">
        <w:rPr>
          <w:rFonts w:asciiTheme="minorHAnsi" w:hAnsiTheme="minorHAnsi" w:cstheme="minorHAnsi"/>
          <w:sz w:val="22"/>
          <w:szCs w:val="22"/>
        </w:rPr>
        <w:t> software. These tools help users understand storage costs and options, provide insights into </w:t>
      </w:r>
      <w:hyperlink r:id="rId190" w:history="1">
        <w:r w:rsidRPr="00823A61">
          <w:rPr>
            <w:rStyle w:val="Hyperlink"/>
            <w:rFonts w:asciiTheme="minorHAnsi" w:hAnsiTheme="minorHAnsi" w:cstheme="minorHAnsi"/>
            <w:color w:val="auto"/>
            <w:sz w:val="22"/>
            <w:szCs w:val="22"/>
          </w:rPr>
          <w:t>Azure Blob</w:t>
        </w:r>
      </w:hyperlink>
      <w:r w:rsidRPr="00823A61">
        <w:rPr>
          <w:rFonts w:asciiTheme="minorHAnsi" w:hAnsiTheme="minorHAnsi" w:cstheme="minorHAnsi"/>
          <w:sz w:val="22"/>
          <w:szCs w:val="22"/>
        </w:rPr>
        <w:t> and</w:t>
      </w:r>
      <w:hyperlink r:id="rId191" w:history="1">
        <w:r w:rsidRPr="00823A61">
          <w:rPr>
            <w:rStyle w:val="Hyperlink"/>
            <w:rFonts w:asciiTheme="minorHAnsi" w:hAnsiTheme="minorHAnsi" w:cstheme="minorHAnsi"/>
            <w:color w:val="auto"/>
            <w:sz w:val="22"/>
            <w:szCs w:val="22"/>
          </w:rPr>
          <w:t> File storage consumption</w:t>
        </w:r>
      </w:hyperlink>
      <w:r w:rsidRPr="00823A61">
        <w:rPr>
          <w:rFonts w:asciiTheme="minorHAnsi" w:hAnsiTheme="minorHAnsi" w:cstheme="minorHAnsi"/>
          <w:sz w:val="22"/>
          <w:szCs w:val="22"/>
        </w:rPr>
        <w:t>, and </w:t>
      </w:r>
      <w:hyperlink r:id="rId192" w:history="1">
        <w:r w:rsidRPr="00823A61">
          <w:rPr>
            <w:rStyle w:val="Hyperlink"/>
            <w:rFonts w:asciiTheme="minorHAnsi" w:hAnsiTheme="minorHAnsi" w:cstheme="minorHAnsi"/>
            <w:color w:val="auto"/>
            <w:sz w:val="22"/>
            <w:szCs w:val="22"/>
          </w:rPr>
          <w:t>generate reports</w:t>
        </w:r>
      </w:hyperlink>
      <w:r w:rsidRPr="00823A61">
        <w:rPr>
          <w:rFonts w:asciiTheme="minorHAnsi" w:hAnsiTheme="minorHAnsi" w:cstheme="minorHAnsi"/>
          <w:sz w:val="22"/>
          <w:szCs w:val="22"/>
        </w:rPr>
        <w:t> on storage usage and </w:t>
      </w:r>
      <w:hyperlink r:id="rId193" w:history="1">
        <w:r w:rsidRPr="00823A61">
          <w:rPr>
            <w:rStyle w:val="Hyperlink"/>
            <w:rFonts w:asciiTheme="minorHAnsi" w:hAnsiTheme="minorHAnsi" w:cstheme="minorHAnsi"/>
            <w:color w:val="auto"/>
            <w:sz w:val="22"/>
            <w:szCs w:val="22"/>
          </w:rPr>
          <w:t>growth trends</w:t>
        </w:r>
      </w:hyperlink>
      <w:r w:rsidRPr="00823A61">
        <w:rPr>
          <w:rFonts w:asciiTheme="minorHAnsi" w:hAnsiTheme="minorHAnsi" w:cstheme="minorHAnsi"/>
          <w:sz w:val="22"/>
          <w:szCs w:val="22"/>
        </w:rPr>
        <w:t> to save money on Azure Storage.</w:t>
      </w:r>
    </w:p>
    <w:p w14:paraId="3E6802B4" w14:textId="77777777" w:rsidR="00FD1234" w:rsidRDefault="00FD1234" w:rsidP="00FD1234">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11683D32" w14:textId="7C1B4D0E" w:rsidR="000E2605" w:rsidRPr="00FD1234" w:rsidRDefault="000E2605" w:rsidP="00FD1234">
      <w:pPr>
        <w:pStyle w:val="Heading2"/>
        <w:shd w:val="clear" w:color="auto" w:fill="FFFFFF"/>
        <w:spacing w:before="0" w:beforeAutospacing="0" w:after="0" w:afterAutospacing="0"/>
        <w:jc w:val="center"/>
        <w:rPr>
          <w:rFonts w:asciiTheme="minorHAnsi" w:hAnsiTheme="minorHAnsi" w:cstheme="minorHAnsi"/>
          <w:color w:val="000000"/>
          <w:sz w:val="24"/>
          <w:szCs w:val="24"/>
        </w:rPr>
      </w:pPr>
      <w:r w:rsidRPr="00FD1234">
        <w:rPr>
          <w:rFonts w:asciiTheme="minorHAnsi" w:hAnsiTheme="minorHAnsi" w:cstheme="minorHAnsi"/>
          <w:color w:val="000000"/>
          <w:sz w:val="24"/>
          <w:szCs w:val="24"/>
        </w:rPr>
        <w:t>Azure Data Box – An Overview</w:t>
      </w:r>
    </w:p>
    <w:p w14:paraId="67006E45"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Azure Data Box is a family of physical devices that enable secure and efficient data transfer to Azure cloud storage. The Data Box family includes several products, each designed for different data transfer requirements:</w:t>
      </w:r>
    </w:p>
    <w:p w14:paraId="1693355F" w14:textId="77777777" w:rsidR="000E2605" w:rsidRPr="00FD1234" w:rsidRDefault="000E2605" w:rsidP="00FD1234">
      <w:pPr>
        <w:pStyle w:val="Heading3"/>
        <w:shd w:val="clear" w:color="auto" w:fill="FFFFFF"/>
        <w:spacing w:before="0"/>
        <w:jc w:val="center"/>
        <w:rPr>
          <w:rFonts w:asciiTheme="minorHAnsi" w:hAnsiTheme="minorHAnsi" w:cstheme="minorHAnsi"/>
          <w:color w:val="353535"/>
          <w:sz w:val="22"/>
          <w:szCs w:val="22"/>
        </w:rPr>
      </w:pPr>
      <w:r w:rsidRPr="00FD1234">
        <w:rPr>
          <w:rFonts w:asciiTheme="minorHAnsi" w:hAnsiTheme="minorHAnsi" w:cstheme="minorHAnsi"/>
          <w:b/>
          <w:bCs/>
          <w:color w:val="000000"/>
          <w:sz w:val="22"/>
          <w:szCs w:val="22"/>
        </w:rPr>
        <w:t>Azure Data Box Disk</w:t>
      </w:r>
    </w:p>
    <w:p w14:paraId="28732AFF"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Designed for small to medium-sized data transfers, the Data Box Disk is a portable SSD device with an 8TB capacity. It supports data transfer rates of up to 450MB/s and is suitable for projects that require rapid data transfer.</w:t>
      </w:r>
    </w:p>
    <w:p w14:paraId="654535ED" w14:textId="77777777" w:rsidR="000E2605" w:rsidRPr="00FD1234" w:rsidRDefault="000E2605" w:rsidP="00FD1234">
      <w:pPr>
        <w:pStyle w:val="Heading3"/>
        <w:shd w:val="clear" w:color="auto" w:fill="FFFFFF"/>
        <w:spacing w:before="0"/>
        <w:jc w:val="center"/>
        <w:rPr>
          <w:rFonts w:asciiTheme="minorHAnsi" w:hAnsiTheme="minorHAnsi" w:cstheme="minorHAnsi"/>
          <w:color w:val="353535"/>
          <w:sz w:val="22"/>
          <w:szCs w:val="22"/>
        </w:rPr>
      </w:pPr>
      <w:r w:rsidRPr="00FD1234">
        <w:rPr>
          <w:rFonts w:asciiTheme="minorHAnsi" w:hAnsiTheme="minorHAnsi" w:cstheme="minorHAnsi"/>
          <w:b/>
          <w:bCs/>
          <w:color w:val="000000"/>
          <w:sz w:val="22"/>
          <w:szCs w:val="22"/>
        </w:rPr>
        <w:t>Azure Data Box</w:t>
      </w:r>
    </w:p>
    <w:p w14:paraId="2B32B544"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The Azure Data Box is a rugged, tamper-resistant device designed for large-scale data transfers. With a 100TB capacity, it supports data transfer rates of up to 1.5GB/s, making it suitable for projects involving significant amounts of data.</w:t>
      </w:r>
    </w:p>
    <w:p w14:paraId="5360C852" w14:textId="77777777" w:rsidR="000E2605" w:rsidRPr="00FD1234" w:rsidRDefault="000E2605" w:rsidP="00FD1234">
      <w:pPr>
        <w:pStyle w:val="Heading3"/>
        <w:shd w:val="clear" w:color="auto" w:fill="FFFFFF"/>
        <w:spacing w:before="0"/>
        <w:jc w:val="center"/>
        <w:rPr>
          <w:rFonts w:asciiTheme="minorHAnsi" w:hAnsiTheme="minorHAnsi" w:cstheme="minorHAnsi"/>
          <w:color w:val="353535"/>
          <w:sz w:val="22"/>
          <w:szCs w:val="22"/>
        </w:rPr>
      </w:pPr>
      <w:r w:rsidRPr="00FD1234">
        <w:rPr>
          <w:rFonts w:asciiTheme="minorHAnsi" w:hAnsiTheme="minorHAnsi" w:cstheme="minorHAnsi"/>
          <w:b/>
          <w:bCs/>
          <w:color w:val="000000"/>
          <w:sz w:val="22"/>
          <w:szCs w:val="22"/>
        </w:rPr>
        <w:lastRenderedPageBreak/>
        <w:t>Azure Data Box Heavy</w:t>
      </w:r>
    </w:p>
    <w:p w14:paraId="42F1CABB"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Designed for massive data transfer projects, the Data Box Heavy has a 1PB capacity and supports data transfer rates of up to 40GB/s. This device is ideal for large enterprises looking to move vast amounts of data to the cloud.</w:t>
      </w:r>
    </w:p>
    <w:p w14:paraId="50FB32B6" w14:textId="77777777" w:rsidR="000E2605" w:rsidRPr="00FD1234" w:rsidRDefault="000E2605" w:rsidP="00FD1234">
      <w:pPr>
        <w:pStyle w:val="Heading3"/>
        <w:shd w:val="clear" w:color="auto" w:fill="FFFFFF"/>
        <w:spacing w:before="0"/>
        <w:jc w:val="center"/>
        <w:rPr>
          <w:rFonts w:asciiTheme="minorHAnsi" w:hAnsiTheme="minorHAnsi" w:cstheme="minorHAnsi"/>
          <w:color w:val="353535"/>
          <w:sz w:val="22"/>
          <w:szCs w:val="22"/>
        </w:rPr>
      </w:pPr>
      <w:r w:rsidRPr="00FD1234">
        <w:rPr>
          <w:rFonts w:asciiTheme="minorHAnsi" w:hAnsiTheme="minorHAnsi" w:cstheme="minorHAnsi"/>
          <w:b/>
          <w:bCs/>
          <w:color w:val="000000"/>
          <w:sz w:val="22"/>
          <w:szCs w:val="22"/>
        </w:rPr>
        <w:t>Azure Data Box Gateway</w:t>
      </w:r>
    </w:p>
    <w:p w14:paraId="4FD55498"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The Azure Data Box Gateway is a virtual appliance that enables data transfer from on-premises environments to Azure Blob storage. This appliance is suitable for users who require a continuous, incremental data transfer solution to the cloud.</w:t>
      </w:r>
    </w:p>
    <w:p w14:paraId="461B3B50" w14:textId="77777777" w:rsidR="000E2605" w:rsidRPr="00FD1234" w:rsidRDefault="000E2605" w:rsidP="00FD1234">
      <w:pPr>
        <w:pStyle w:val="Heading3"/>
        <w:shd w:val="clear" w:color="auto" w:fill="FFFFFF"/>
        <w:spacing w:before="0"/>
        <w:jc w:val="center"/>
        <w:rPr>
          <w:rFonts w:asciiTheme="minorHAnsi" w:hAnsiTheme="minorHAnsi" w:cstheme="minorHAnsi"/>
          <w:color w:val="353535"/>
          <w:sz w:val="22"/>
          <w:szCs w:val="22"/>
        </w:rPr>
      </w:pPr>
      <w:r w:rsidRPr="00FD1234">
        <w:rPr>
          <w:rFonts w:asciiTheme="minorHAnsi" w:hAnsiTheme="minorHAnsi" w:cstheme="minorHAnsi"/>
          <w:b/>
          <w:bCs/>
          <w:color w:val="000000"/>
          <w:sz w:val="22"/>
          <w:szCs w:val="22"/>
        </w:rPr>
        <w:t>Azure Data Box Edge</w:t>
      </w:r>
    </w:p>
    <w:p w14:paraId="1DBF3BB7"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The Azure Data Box Edge is a physical appliance that combines data transfer and edge computing capabilities. This device can process and analyze data locally before transferring it to the cloud, making it suitable for scenarios where real-time data processing is essential.</w:t>
      </w:r>
    </w:p>
    <w:p w14:paraId="57156A5B" w14:textId="77777777" w:rsidR="000E2605" w:rsidRPr="00FD1234" w:rsidRDefault="000E2605" w:rsidP="00FD1234">
      <w:pPr>
        <w:pStyle w:val="Heading2"/>
        <w:shd w:val="clear" w:color="auto" w:fill="FFFFFF"/>
        <w:spacing w:before="240" w:beforeAutospacing="0" w:after="240" w:afterAutospacing="0"/>
        <w:jc w:val="center"/>
        <w:rPr>
          <w:rFonts w:asciiTheme="minorHAnsi" w:hAnsiTheme="minorHAnsi" w:cstheme="minorHAnsi"/>
          <w:color w:val="000000"/>
          <w:sz w:val="24"/>
          <w:szCs w:val="24"/>
        </w:rPr>
      </w:pPr>
      <w:r w:rsidRPr="00FD1234">
        <w:rPr>
          <w:rFonts w:asciiTheme="minorHAnsi" w:hAnsiTheme="minorHAnsi" w:cstheme="minorHAnsi"/>
          <w:color w:val="000000"/>
          <w:sz w:val="24"/>
          <w:szCs w:val="24"/>
        </w:rPr>
        <w:t>Key Factors Impacting Costs</w:t>
      </w:r>
    </w:p>
    <w:p w14:paraId="6B9E19DF" w14:textId="77777777" w:rsidR="000E2605" w:rsidRPr="00FD1234" w:rsidRDefault="000E2605" w:rsidP="00FD1234">
      <w:pPr>
        <w:pStyle w:val="NormalWeb"/>
        <w:shd w:val="clear" w:color="auto" w:fill="FFFFFF"/>
        <w:spacing w:before="240" w:beforeAutospacing="0" w:after="24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When considering Azure Data Box, it’s crucial to understand the key factors that influence costs:</w:t>
      </w:r>
    </w:p>
    <w:p w14:paraId="2B5360AC" w14:textId="77777777" w:rsidR="000E2605" w:rsidRPr="00FD1234" w:rsidRDefault="000E2605" w:rsidP="00FD1234">
      <w:pPr>
        <w:pStyle w:val="Heading3"/>
        <w:shd w:val="clear" w:color="auto" w:fill="FFFFFF"/>
        <w:spacing w:before="0"/>
        <w:jc w:val="center"/>
        <w:rPr>
          <w:rFonts w:asciiTheme="minorHAnsi" w:hAnsiTheme="minorHAnsi" w:cstheme="minorHAnsi"/>
          <w:color w:val="353535"/>
          <w:sz w:val="22"/>
          <w:szCs w:val="22"/>
        </w:rPr>
      </w:pPr>
      <w:r w:rsidRPr="00FD1234">
        <w:rPr>
          <w:rFonts w:asciiTheme="minorHAnsi" w:hAnsiTheme="minorHAnsi" w:cstheme="minorHAnsi"/>
          <w:b/>
          <w:bCs/>
          <w:color w:val="000000"/>
          <w:sz w:val="22"/>
          <w:szCs w:val="22"/>
        </w:rPr>
        <w:t>Device Usage</w:t>
      </w:r>
    </w:p>
    <w:p w14:paraId="38B06640"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Azure Data Box devices are available on a pay-as-you-go basis, with pricing depending on the device type and duration of usage. When planning a data transfer project, it’s essential to select the most suitable device based on the project’s data volume and timeframe.</w:t>
      </w:r>
    </w:p>
    <w:p w14:paraId="624F6ED4" w14:textId="77777777" w:rsidR="000E2605" w:rsidRPr="00FD1234" w:rsidRDefault="000E2605" w:rsidP="00FD1234">
      <w:pPr>
        <w:pStyle w:val="Heading3"/>
        <w:shd w:val="clear" w:color="auto" w:fill="FFFFFF"/>
        <w:spacing w:before="0"/>
        <w:jc w:val="center"/>
        <w:rPr>
          <w:rFonts w:asciiTheme="minorHAnsi" w:hAnsiTheme="minorHAnsi" w:cstheme="minorHAnsi"/>
          <w:color w:val="353535"/>
          <w:sz w:val="22"/>
          <w:szCs w:val="22"/>
        </w:rPr>
      </w:pPr>
      <w:r w:rsidRPr="00FD1234">
        <w:rPr>
          <w:rFonts w:asciiTheme="minorHAnsi" w:hAnsiTheme="minorHAnsi" w:cstheme="minorHAnsi"/>
          <w:b/>
          <w:bCs/>
          <w:color w:val="000000"/>
          <w:sz w:val="22"/>
          <w:szCs w:val="22"/>
        </w:rPr>
        <w:t>Data Transfer</w:t>
      </w:r>
    </w:p>
    <w:p w14:paraId="1C5BA318"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While data transfer into Azure is typically free, data transfer out of Azure incurs charges. Depending on the data volume and frequency of transfers, these costs can significantly impact the overall expenses of a project.</w:t>
      </w:r>
    </w:p>
    <w:p w14:paraId="028C8EAA" w14:textId="77777777" w:rsidR="000E2605" w:rsidRPr="00FD1234" w:rsidRDefault="000E2605" w:rsidP="00FD1234">
      <w:pPr>
        <w:pStyle w:val="Heading3"/>
        <w:shd w:val="clear" w:color="auto" w:fill="FFFFFF"/>
        <w:spacing w:before="0"/>
        <w:jc w:val="center"/>
        <w:rPr>
          <w:rFonts w:asciiTheme="minorHAnsi" w:hAnsiTheme="minorHAnsi" w:cstheme="minorHAnsi"/>
          <w:color w:val="353535"/>
          <w:sz w:val="22"/>
          <w:szCs w:val="22"/>
        </w:rPr>
      </w:pPr>
      <w:r w:rsidRPr="00FD1234">
        <w:rPr>
          <w:rFonts w:asciiTheme="minorHAnsi" w:hAnsiTheme="minorHAnsi" w:cstheme="minorHAnsi"/>
          <w:b/>
          <w:bCs/>
          <w:color w:val="000000"/>
          <w:sz w:val="22"/>
          <w:szCs w:val="22"/>
        </w:rPr>
        <w:t>Storage</w:t>
      </w:r>
    </w:p>
    <w:p w14:paraId="6549B30C"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Azure offers various storage options, including Blob Storage, File Storage, and Data Lake Storage. Each storage option has its pricing structure, with factors such as redundancy, access tier, and retention period affecting the costs.</w:t>
      </w:r>
    </w:p>
    <w:p w14:paraId="5766C268" w14:textId="77777777" w:rsidR="000E2605" w:rsidRPr="00FD1234" w:rsidRDefault="000E2605" w:rsidP="00FD1234">
      <w:pPr>
        <w:pStyle w:val="Heading3"/>
        <w:shd w:val="clear" w:color="auto" w:fill="FFFFFF"/>
        <w:spacing w:before="0"/>
        <w:jc w:val="center"/>
        <w:rPr>
          <w:rFonts w:asciiTheme="minorHAnsi" w:hAnsiTheme="minorHAnsi" w:cstheme="minorHAnsi"/>
          <w:color w:val="353535"/>
          <w:sz w:val="22"/>
          <w:szCs w:val="22"/>
        </w:rPr>
      </w:pPr>
      <w:r w:rsidRPr="00FD1234">
        <w:rPr>
          <w:rFonts w:asciiTheme="minorHAnsi" w:hAnsiTheme="minorHAnsi" w:cstheme="minorHAnsi"/>
          <w:b/>
          <w:bCs/>
          <w:color w:val="000000"/>
          <w:sz w:val="22"/>
          <w:szCs w:val="22"/>
        </w:rPr>
        <w:t>Egress Fees</w:t>
      </w:r>
    </w:p>
    <w:p w14:paraId="1C3CE19B"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When transferring data out of Azure, egress fees may apply. These fees are based on the amount of data transferred and vary depending on the geographical region.</w:t>
      </w:r>
    </w:p>
    <w:p w14:paraId="66A7B845" w14:textId="77777777" w:rsidR="000E2605" w:rsidRPr="00FD1234" w:rsidRDefault="000E2605" w:rsidP="00FD1234">
      <w:pPr>
        <w:pStyle w:val="Heading3"/>
        <w:shd w:val="clear" w:color="auto" w:fill="FFFFFF"/>
        <w:spacing w:before="0"/>
        <w:jc w:val="center"/>
        <w:rPr>
          <w:rFonts w:asciiTheme="minorHAnsi" w:hAnsiTheme="minorHAnsi" w:cstheme="minorHAnsi"/>
          <w:color w:val="353535"/>
          <w:sz w:val="22"/>
          <w:szCs w:val="22"/>
        </w:rPr>
      </w:pPr>
      <w:r w:rsidRPr="00FD1234">
        <w:rPr>
          <w:rFonts w:asciiTheme="minorHAnsi" w:hAnsiTheme="minorHAnsi" w:cstheme="minorHAnsi"/>
          <w:b/>
          <w:bCs/>
          <w:color w:val="000000"/>
          <w:sz w:val="22"/>
          <w:szCs w:val="22"/>
        </w:rPr>
        <w:t>Data Processing</w:t>
      </w:r>
    </w:p>
    <w:p w14:paraId="4B551B6A" w14:textId="77777777" w:rsidR="000E2605" w:rsidRPr="00FD1234" w:rsidRDefault="000E2605" w:rsidP="00FD1234">
      <w:pPr>
        <w:pStyle w:val="NormalWeb"/>
        <w:shd w:val="clear" w:color="auto" w:fill="FFFFFF"/>
        <w:spacing w:before="0" w:beforeAutospacing="0" w:after="0" w:afterAutospacing="0"/>
        <w:rPr>
          <w:rFonts w:asciiTheme="minorHAnsi" w:hAnsiTheme="minorHAnsi" w:cstheme="minorHAnsi"/>
          <w:color w:val="353535"/>
          <w:sz w:val="22"/>
          <w:szCs w:val="22"/>
        </w:rPr>
      </w:pPr>
      <w:r w:rsidRPr="00FD1234">
        <w:rPr>
          <w:rFonts w:asciiTheme="minorHAnsi" w:hAnsiTheme="minorHAnsi" w:cstheme="minorHAnsi"/>
          <w:color w:val="000000"/>
          <w:sz w:val="22"/>
          <w:szCs w:val="22"/>
        </w:rPr>
        <w:t>For scenarios involving Azure Data Box Edge, additional costs may be associated with data processing and analysis at the edge. These costs depend on the complexity and volume of the data being processed.</w:t>
      </w:r>
    </w:p>
    <w:p w14:paraId="1B097E03" w14:textId="7AE524BA" w:rsidR="000E2605" w:rsidRDefault="000E2605" w:rsidP="00FD1234">
      <w:pPr>
        <w:shd w:val="clear" w:color="auto" w:fill="FFFFFF"/>
        <w:spacing w:after="0"/>
        <w:jc w:val="center"/>
        <w:rPr>
          <w:rFonts w:ascii="Raleway" w:hAnsi="Raleway" w:cs="Times New Roman"/>
          <w:color w:val="353535"/>
          <w:sz w:val="21"/>
          <w:szCs w:val="21"/>
        </w:rPr>
      </w:pPr>
    </w:p>
    <w:p w14:paraId="5633FE06" w14:textId="77777777" w:rsidR="000E2605" w:rsidRPr="00AB5014" w:rsidRDefault="000E2605" w:rsidP="00AB5014">
      <w:pPr>
        <w:pStyle w:val="Heading2"/>
        <w:shd w:val="clear" w:color="auto" w:fill="FFFFFF"/>
        <w:spacing w:before="0" w:beforeAutospacing="0" w:after="0" w:afterAutospacing="0"/>
        <w:jc w:val="center"/>
        <w:rPr>
          <w:rFonts w:asciiTheme="minorHAnsi" w:hAnsiTheme="minorHAnsi" w:cstheme="minorHAnsi"/>
          <w:color w:val="000000"/>
          <w:sz w:val="24"/>
          <w:szCs w:val="24"/>
        </w:rPr>
      </w:pPr>
      <w:r w:rsidRPr="00AB5014">
        <w:rPr>
          <w:rFonts w:asciiTheme="minorHAnsi" w:hAnsiTheme="minorHAnsi" w:cstheme="minorHAnsi"/>
          <w:color w:val="000000"/>
          <w:sz w:val="24"/>
          <w:szCs w:val="24"/>
        </w:rPr>
        <w:t xml:space="preserve">Azure </w:t>
      </w:r>
      <w:proofErr w:type="spellStart"/>
      <w:r w:rsidRPr="00AB5014">
        <w:rPr>
          <w:rFonts w:asciiTheme="minorHAnsi" w:hAnsiTheme="minorHAnsi" w:cstheme="minorHAnsi"/>
          <w:color w:val="000000"/>
          <w:sz w:val="24"/>
          <w:szCs w:val="24"/>
        </w:rPr>
        <w:t>DataBox</w:t>
      </w:r>
      <w:proofErr w:type="spellEnd"/>
      <w:r w:rsidRPr="00AB5014">
        <w:rPr>
          <w:rFonts w:asciiTheme="minorHAnsi" w:hAnsiTheme="minorHAnsi" w:cstheme="minorHAnsi"/>
          <w:color w:val="000000"/>
          <w:sz w:val="24"/>
          <w:szCs w:val="24"/>
        </w:rPr>
        <w:t xml:space="preserve"> Best Practices</w:t>
      </w:r>
    </w:p>
    <w:p w14:paraId="23A50A37"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To ensure a successful data transfer project with Azure Data Box, consider the following best practices:</w:t>
      </w:r>
    </w:p>
    <w:p w14:paraId="0D85B840"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Assess Your Data Transfer Needs</w:t>
      </w:r>
    </w:p>
    <w:p w14:paraId="5DFA21AD"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Before selecting an Azure Data Box device, thoroughly assess your data transfer requirements. Consider factors such as data volume, transfer speed, and project timeline to choose the most suitable device for your needs.</w:t>
      </w:r>
    </w:p>
    <w:p w14:paraId="5FEACD0D"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Data Compression</w:t>
      </w:r>
    </w:p>
    <w:p w14:paraId="4DC95871"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Compressing data before transferring it to Azure Data Box can help save time and reduce storage costs. Use efficient data compression algorithms to minimize data size without compromising data integrity.</w:t>
      </w:r>
    </w:p>
    <w:p w14:paraId="4052D665"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lastRenderedPageBreak/>
        <w:t>Secure Data Transfer</w:t>
      </w:r>
    </w:p>
    <w:p w14:paraId="44F7B762"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Azure Data Box devices use encryption to protect data during transit and at rest. However, it’s essential to implement additional security measures, such as data access controls and data classification policies, to ensure the highest level of security for your data.</w:t>
      </w:r>
    </w:p>
    <w:p w14:paraId="6E430A82"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Monitor and Optimize</w:t>
      </w:r>
    </w:p>
    <w:p w14:paraId="1CF70A40"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Continuously monitor the performance of your data transfer process to identify potential bottlenecks and optimize data transfer speeds. Leverage tools like the </w:t>
      </w:r>
      <w:hyperlink r:id="rId194" w:history="1">
        <w:r w:rsidRPr="00AB5014">
          <w:rPr>
            <w:rStyle w:val="Hyperlink"/>
            <w:rFonts w:asciiTheme="minorHAnsi" w:hAnsiTheme="minorHAnsi" w:cstheme="minorHAnsi"/>
            <w:color w:val="000000"/>
            <w:sz w:val="22"/>
            <w:szCs w:val="22"/>
          </w:rPr>
          <w:t>Azure Blob Storage Cost Estimator</w:t>
        </w:r>
      </w:hyperlink>
      <w:r w:rsidRPr="00AB5014">
        <w:rPr>
          <w:rFonts w:asciiTheme="minorHAnsi" w:hAnsiTheme="minorHAnsi" w:cstheme="minorHAnsi"/>
          <w:color w:val="000000"/>
          <w:sz w:val="22"/>
          <w:szCs w:val="22"/>
        </w:rPr>
        <w:t> and </w:t>
      </w:r>
      <w:hyperlink r:id="rId195" w:history="1">
        <w:r w:rsidRPr="00AB5014">
          <w:rPr>
            <w:rStyle w:val="Hyperlink"/>
            <w:rFonts w:asciiTheme="minorHAnsi" w:hAnsiTheme="minorHAnsi" w:cstheme="minorHAnsi"/>
            <w:color w:val="000000"/>
            <w:sz w:val="22"/>
            <w:szCs w:val="22"/>
          </w:rPr>
          <w:t>Cloud Storage Manager</w:t>
        </w:r>
      </w:hyperlink>
      <w:r w:rsidRPr="00AB5014">
        <w:rPr>
          <w:rFonts w:asciiTheme="minorHAnsi" w:hAnsiTheme="minorHAnsi" w:cstheme="minorHAnsi"/>
          <w:color w:val="000000"/>
          <w:sz w:val="22"/>
          <w:szCs w:val="22"/>
        </w:rPr>
        <w:t> to gain insights into your storage consumption and optimize costs.</w:t>
      </w:r>
    </w:p>
    <w:p w14:paraId="4C50F7D1"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Data Validation</w:t>
      </w:r>
    </w:p>
    <w:p w14:paraId="593FDA1A"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Ensure that the data being transferred is accurate and valid. Implement data validation processes to catch errors and inconsistencies in the data before transferring it to Azure Data Box.</w:t>
      </w:r>
    </w:p>
    <w:p w14:paraId="019EF4BC"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Network Configuration</w:t>
      </w:r>
    </w:p>
    <w:p w14:paraId="4A1F893E"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Optimize your network configuration to maximize data transfer speeds. Factors such as bandwidth, latency, and network topology can significantly impact the efficiency of the data transfer process.</w:t>
      </w:r>
    </w:p>
    <w:p w14:paraId="36E0EB2A"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Incremental Data Transfer</w:t>
      </w:r>
    </w:p>
    <w:p w14:paraId="6DAA6ED1"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For ongoing data transfer projects, consider using incremental data transfer methods to minimize data transfer time and costs. Azure Data Box Gateway and Data Box Edge provide options for continuous, incremental data transfer to Azure Blob storage.</w:t>
      </w:r>
    </w:p>
    <w:p w14:paraId="25039513" w14:textId="413D7D3F" w:rsidR="000E2605" w:rsidRDefault="000E2605" w:rsidP="000E2605">
      <w:pPr>
        <w:shd w:val="clear" w:color="auto" w:fill="FFFFFF"/>
        <w:jc w:val="center"/>
        <w:rPr>
          <w:rFonts w:ascii="Raleway" w:hAnsi="Raleway"/>
          <w:color w:val="353535"/>
          <w:sz w:val="21"/>
          <w:szCs w:val="21"/>
        </w:rPr>
      </w:pPr>
      <w:hyperlink r:id="rId196" w:history="1">
        <w:r>
          <w:rPr>
            <w:rFonts w:ascii="Raleway" w:hAnsi="Raleway"/>
            <w:color w:val="ED564B"/>
          </w:rPr>
          <w:br/>
        </w:r>
        <w:r>
          <w:rPr>
            <w:rFonts w:ascii="Raleway" w:hAnsi="Raleway"/>
            <w:noProof/>
            <w:color w:val="ED564B"/>
          </w:rPr>
          <w:drawing>
            <wp:inline distT="0" distB="0" distL="0" distR="0" wp14:anchorId="3530F134" wp14:editId="0A0D7490">
              <wp:extent cx="5943600" cy="3129915"/>
              <wp:effectExtent l="0" t="0" r="0" b="0"/>
              <wp:docPr id="36069107" name="Picture 13" descr="order azure databox">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order azure databox">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943600" cy="3129915"/>
                      </a:xfrm>
                      <a:prstGeom prst="rect">
                        <a:avLst/>
                      </a:prstGeom>
                      <a:noFill/>
                      <a:ln>
                        <a:noFill/>
                      </a:ln>
                    </pic:spPr>
                  </pic:pic>
                </a:graphicData>
              </a:graphic>
            </wp:inline>
          </w:drawing>
        </w:r>
      </w:hyperlink>
    </w:p>
    <w:p w14:paraId="5C2371E3" w14:textId="77777777" w:rsidR="00AB5014" w:rsidRDefault="00AB5014" w:rsidP="000E2605">
      <w:pPr>
        <w:pStyle w:val="Heading2"/>
        <w:shd w:val="clear" w:color="auto" w:fill="FFFFFF"/>
        <w:spacing w:before="0" w:beforeAutospacing="0" w:after="0" w:afterAutospacing="0"/>
        <w:jc w:val="center"/>
        <w:rPr>
          <w:rFonts w:ascii="Arial" w:hAnsi="Arial" w:cs="Arial"/>
          <w:color w:val="000000"/>
          <w:sz w:val="69"/>
          <w:szCs w:val="69"/>
        </w:rPr>
      </w:pPr>
    </w:p>
    <w:p w14:paraId="457B7128" w14:textId="77777777" w:rsidR="00AB5014" w:rsidRDefault="00AB5014" w:rsidP="000E2605">
      <w:pPr>
        <w:pStyle w:val="Heading2"/>
        <w:shd w:val="clear" w:color="auto" w:fill="FFFFFF"/>
        <w:spacing w:before="0" w:beforeAutospacing="0" w:after="0" w:afterAutospacing="0"/>
        <w:jc w:val="center"/>
        <w:rPr>
          <w:rFonts w:ascii="Arial" w:hAnsi="Arial" w:cs="Arial"/>
          <w:color w:val="000000"/>
          <w:sz w:val="69"/>
          <w:szCs w:val="69"/>
        </w:rPr>
      </w:pPr>
    </w:p>
    <w:p w14:paraId="3DC0AF26" w14:textId="77777777" w:rsidR="00AB5014" w:rsidRDefault="00AB5014" w:rsidP="000E2605">
      <w:pPr>
        <w:pStyle w:val="Heading2"/>
        <w:shd w:val="clear" w:color="auto" w:fill="FFFFFF"/>
        <w:spacing w:before="0" w:beforeAutospacing="0" w:after="0" w:afterAutospacing="0"/>
        <w:jc w:val="center"/>
        <w:rPr>
          <w:rFonts w:ascii="Arial" w:hAnsi="Arial" w:cs="Arial"/>
          <w:color w:val="000000"/>
          <w:sz w:val="69"/>
          <w:szCs w:val="69"/>
        </w:rPr>
      </w:pPr>
    </w:p>
    <w:p w14:paraId="157AD11F" w14:textId="2BB0EEAA" w:rsidR="000E2605" w:rsidRPr="00AB5014" w:rsidRDefault="000E2605" w:rsidP="00AB5014">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AB5014">
        <w:rPr>
          <w:rFonts w:asciiTheme="minorHAnsi" w:hAnsiTheme="minorHAnsi" w:cstheme="minorHAnsi"/>
          <w:color w:val="000000"/>
          <w:sz w:val="22"/>
          <w:szCs w:val="22"/>
        </w:rPr>
        <w:lastRenderedPageBreak/>
        <w:t>How to Use Azure Data Box</w:t>
      </w:r>
    </w:p>
    <w:p w14:paraId="23B55639"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To use Azure Data Box for data transfer, follow these steps:</w:t>
      </w:r>
    </w:p>
    <w:p w14:paraId="7EB998E0"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Order an Azure Data Box Device</w:t>
      </w:r>
    </w:p>
    <w:p w14:paraId="312AD737"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Based on your data transfer requirements, order the appropriate Azure Data Box device from the Azure portal. Specify the destination Azure storage account where you want to transfer your data.</w:t>
      </w:r>
    </w:p>
    <w:p w14:paraId="538F2CF9"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Receive and Set up the Device</w:t>
      </w:r>
    </w:p>
    <w:p w14:paraId="36BD3E0D"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Once you receive the device, connect it to your local network and configure the network settings. Power on the device and follow the setup instructions provided by Microsoft.</w:t>
      </w:r>
    </w:p>
    <w:p w14:paraId="15023A4A"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Copy Data to the Device</w:t>
      </w:r>
    </w:p>
    <w:p w14:paraId="1182D9E4"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Using the Azure Data Box tools, copy your data to the device. Ensure that the data is properly organized and compressed for efficient data transfer.</w:t>
      </w:r>
    </w:p>
    <w:p w14:paraId="63EDAB5C"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Ship the Device</w:t>
      </w:r>
    </w:p>
    <w:p w14:paraId="2FD3D6B8"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After copying the data, securely pack the device and ship it back to the Azure Data Center. Microsoft will process the device and upload the data to the specified Azure storage account.</w:t>
      </w:r>
    </w:p>
    <w:p w14:paraId="6CE112B4"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Verify Data Transfer</w:t>
      </w:r>
    </w:p>
    <w:p w14:paraId="119776A2"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Once the data is uploaded to your Azure storage account, verify the data transfer by comparing the source and destination data. Ensure that all data has been successfully transferred and is accessible in your Azure storage account.</w:t>
      </w:r>
    </w:p>
    <w:p w14:paraId="7AAEE669" w14:textId="18DF3EF7" w:rsidR="000E2605" w:rsidRDefault="000E2605" w:rsidP="000E2605">
      <w:pPr>
        <w:shd w:val="clear" w:color="auto" w:fill="FFFFFF"/>
        <w:jc w:val="center"/>
        <w:rPr>
          <w:rFonts w:ascii="Raleway" w:hAnsi="Raleway" w:cs="Times New Roman"/>
          <w:color w:val="353535"/>
          <w:sz w:val="21"/>
          <w:szCs w:val="21"/>
        </w:rPr>
      </w:pPr>
    </w:p>
    <w:p w14:paraId="22CA47E0" w14:textId="77777777" w:rsidR="000E2605" w:rsidRPr="00AB5014" w:rsidRDefault="000E2605" w:rsidP="00AB5014">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AB5014">
        <w:rPr>
          <w:rFonts w:asciiTheme="minorHAnsi" w:hAnsiTheme="minorHAnsi" w:cstheme="minorHAnsi"/>
          <w:color w:val="000000"/>
          <w:sz w:val="22"/>
          <w:szCs w:val="22"/>
        </w:rPr>
        <w:t>Tradeoffs and Challenges</w:t>
      </w:r>
    </w:p>
    <w:p w14:paraId="45342E6C"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While Azure Data Box simplifies data transfer to Azure, it’s essential to be aware of the tradeoffs and challenges involved:</w:t>
      </w:r>
    </w:p>
    <w:p w14:paraId="7DE5BB19"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Limited Availability</w:t>
      </w:r>
    </w:p>
    <w:p w14:paraId="7147B46D"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Azure Data Box devices are available only in select regions, which may limit the service’s accessibility for some users. Check the availability of Azure Data Box devices in your region before planning a data transfer project.</w:t>
      </w:r>
    </w:p>
    <w:p w14:paraId="66E1ADA9"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Data Transfer Time</w:t>
      </w:r>
    </w:p>
    <w:p w14:paraId="7AD0142B"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Data transfer time can vary depending on the device type, data volume, and network speed. While Azure Data Box devices are designed for high-speed data transfer, some projects may still require a significant amount of time to complete.</w:t>
      </w:r>
    </w:p>
    <w:p w14:paraId="1BA2A56B"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Device Handling</w:t>
      </w:r>
    </w:p>
    <w:p w14:paraId="49B0ADA5"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Azure Data Box devices are physical devices that require proper handling during shipping and setup. Mishandling can lead to data loss or device damage, impacting the success of your data transfer project.</w:t>
      </w:r>
    </w:p>
    <w:p w14:paraId="1A02807D"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Data Security</w:t>
      </w:r>
    </w:p>
    <w:p w14:paraId="6D080450"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Though Azure Data Box devices use encryption to protect data during transit and at rest, ensuring data security throughout the entire data transfer process is crucial. Implementing additional security measures, such as data access controls and data classification policies, is necessary to guarantee the security of your data.</w:t>
      </w:r>
    </w:p>
    <w:p w14:paraId="679A6726"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t>Data Transfer Costs</w:t>
      </w:r>
    </w:p>
    <w:p w14:paraId="297400D6"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While Azure Data Box enables efficient data transfer, it’s essential to consider the overall costs associated with the data transfer process. Factors such as device usage fees, storage costs, and egress fees can impact the total project cost. Comparing the costs of using Azure Data Box with alternative data transfer methods can help determine the most cost-effective solution for your needs.</w:t>
      </w:r>
    </w:p>
    <w:p w14:paraId="6250D806" w14:textId="77777777" w:rsidR="000E2605" w:rsidRPr="00AB5014" w:rsidRDefault="000E2605" w:rsidP="00AB5014">
      <w:pPr>
        <w:pStyle w:val="Heading3"/>
        <w:shd w:val="clear" w:color="auto" w:fill="FFFFFF"/>
        <w:spacing w:before="0"/>
        <w:jc w:val="center"/>
        <w:rPr>
          <w:rFonts w:asciiTheme="minorHAnsi" w:hAnsiTheme="minorHAnsi" w:cstheme="minorHAnsi"/>
          <w:color w:val="353535"/>
          <w:sz w:val="22"/>
          <w:szCs w:val="22"/>
        </w:rPr>
      </w:pPr>
      <w:r w:rsidRPr="00AB5014">
        <w:rPr>
          <w:rFonts w:asciiTheme="minorHAnsi" w:hAnsiTheme="minorHAnsi" w:cstheme="minorHAnsi"/>
          <w:b/>
          <w:bCs/>
          <w:color w:val="000000"/>
          <w:sz w:val="22"/>
          <w:szCs w:val="22"/>
        </w:rPr>
        <w:lastRenderedPageBreak/>
        <w:t>Network Configuration and Bandwidth</w:t>
      </w:r>
    </w:p>
    <w:p w14:paraId="527C468E" w14:textId="77777777" w:rsidR="000E2605" w:rsidRPr="00AB5014" w:rsidRDefault="000E2605" w:rsidP="00AB5014">
      <w:pPr>
        <w:pStyle w:val="NormalWeb"/>
        <w:shd w:val="clear" w:color="auto" w:fill="FFFFFF"/>
        <w:spacing w:before="0" w:beforeAutospacing="0" w:after="0" w:afterAutospacing="0"/>
        <w:rPr>
          <w:rFonts w:asciiTheme="minorHAnsi" w:hAnsiTheme="minorHAnsi" w:cstheme="minorHAnsi"/>
          <w:color w:val="353535"/>
          <w:sz w:val="22"/>
          <w:szCs w:val="22"/>
        </w:rPr>
      </w:pPr>
      <w:r w:rsidRPr="00AB5014">
        <w:rPr>
          <w:rFonts w:asciiTheme="minorHAnsi" w:hAnsiTheme="minorHAnsi" w:cstheme="minorHAnsi"/>
          <w:color w:val="000000"/>
          <w:sz w:val="22"/>
          <w:szCs w:val="22"/>
        </w:rPr>
        <w:t>Optimizing your network configuration and ensuring sufficient bandwidth are essential to achieve the maximum data transfer speeds offered by Azure Data Box devices. Network limitations, such as low bandwidth or high latency, can negatively impact the efficiency of the data transfer process.</w:t>
      </w:r>
    </w:p>
    <w:p w14:paraId="04AB9067" w14:textId="03C8B044" w:rsidR="000E2605" w:rsidRDefault="000E2605" w:rsidP="000E2605">
      <w:pPr>
        <w:shd w:val="clear" w:color="auto" w:fill="FFFFFF"/>
        <w:jc w:val="center"/>
        <w:rPr>
          <w:rFonts w:ascii="Raleway" w:hAnsi="Raleway" w:cs="Times New Roman"/>
          <w:color w:val="353535"/>
          <w:sz w:val="21"/>
          <w:szCs w:val="21"/>
        </w:rPr>
      </w:pPr>
    </w:p>
    <w:p w14:paraId="44CF7897" w14:textId="77777777" w:rsidR="000E2605" w:rsidRPr="009C2A62" w:rsidRDefault="000E2605" w:rsidP="009C2A62">
      <w:pPr>
        <w:pStyle w:val="Heading3"/>
        <w:shd w:val="clear" w:color="auto" w:fill="FFFFFF"/>
        <w:spacing w:before="0"/>
        <w:jc w:val="center"/>
        <w:rPr>
          <w:rFonts w:asciiTheme="minorHAnsi" w:hAnsiTheme="minorHAnsi" w:cstheme="minorHAnsi"/>
          <w:b/>
          <w:bCs/>
          <w:color w:val="000000"/>
          <w:sz w:val="22"/>
          <w:szCs w:val="22"/>
        </w:rPr>
      </w:pPr>
      <w:r w:rsidRPr="009C2A62">
        <w:rPr>
          <w:rFonts w:asciiTheme="minorHAnsi" w:hAnsiTheme="minorHAnsi" w:cstheme="minorHAnsi"/>
          <w:b/>
          <w:bCs/>
          <w:color w:val="000000"/>
          <w:sz w:val="22"/>
          <w:szCs w:val="22"/>
        </w:rPr>
        <w:t>Importance of Considering the Impact on Data Transfer Decisions</w:t>
      </w:r>
    </w:p>
    <w:p w14:paraId="66520308" w14:textId="77777777" w:rsidR="000E2605" w:rsidRPr="009C2A62" w:rsidRDefault="000E2605" w:rsidP="009C2A62">
      <w:pPr>
        <w:pStyle w:val="NormalWeb"/>
        <w:shd w:val="clear" w:color="auto" w:fill="FFFFFF"/>
        <w:spacing w:before="0" w:beforeAutospacing="0" w:after="0" w:afterAutospacing="0"/>
        <w:rPr>
          <w:rFonts w:asciiTheme="minorHAnsi" w:hAnsiTheme="minorHAnsi" w:cstheme="minorHAnsi"/>
          <w:color w:val="353535"/>
          <w:sz w:val="22"/>
          <w:szCs w:val="22"/>
        </w:rPr>
      </w:pPr>
      <w:r w:rsidRPr="009C2A62">
        <w:rPr>
          <w:rFonts w:asciiTheme="minorHAnsi" w:hAnsiTheme="minorHAnsi" w:cstheme="minorHAnsi"/>
          <w:color w:val="000000"/>
          <w:sz w:val="22"/>
          <w:szCs w:val="22"/>
        </w:rPr>
        <w:t>When making decisions about transferring data to Azure, it’s vital to consider the impact of various factors on the overall success and cost of your project. Understanding the tradeoffs and challenges involved in using Azure Data Box, as well as considering alternative data transfer methods, can help you make informed decisions that best meet your needs and budget.</w:t>
      </w:r>
    </w:p>
    <w:p w14:paraId="734B435D" w14:textId="77777777" w:rsidR="000E2605" w:rsidRPr="009C2A62" w:rsidRDefault="000E2605" w:rsidP="009C2A62">
      <w:pPr>
        <w:pStyle w:val="Heading3"/>
        <w:shd w:val="clear" w:color="auto" w:fill="FFFFFF"/>
        <w:spacing w:before="0"/>
        <w:jc w:val="center"/>
        <w:rPr>
          <w:rFonts w:asciiTheme="minorHAnsi" w:hAnsiTheme="minorHAnsi" w:cstheme="minorHAnsi"/>
          <w:color w:val="353535"/>
          <w:sz w:val="22"/>
          <w:szCs w:val="22"/>
        </w:rPr>
      </w:pPr>
      <w:r w:rsidRPr="009C2A62">
        <w:rPr>
          <w:rFonts w:asciiTheme="minorHAnsi" w:hAnsiTheme="minorHAnsi" w:cstheme="minorHAnsi"/>
          <w:b/>
          <w:bCs/>
          <w:color w:val="000000"/>
          <w:sz w:val="22"/>
          <w:szCs w:val="22"/>
        </w:rPr>
        <w:t>Data Migration Strategy</w:t>
      </w:r>
    </w:p>
    <w:p w14:paraId="2964317C" w14:textId="77777777" w:rsidR="000E2605" w:rsidRPr="009C2A62" w:rsidRDefault="000E2605" w:rsidP="009C2A62">
      <w:pPr>
        <w:pStyle w:val="NormalWeb"/>
        <w:shd w:val="clear" w:color="auto" w:fill="FFFFFF"/>
        <w:spacing w:before="0" w:beforeAutospacing="0" w:after="0" w:afterAutospacing="0"/>
        <w:rPr>
          <w:rFonts w:asciiTheme="minorHAnsi" w:hAnsiTheme="minorHAnsi" w:cstheme="minorHAnsi"/>
          <w:color w:val="353535"/>
          <w:sz w:val="22"/>
          <w:szCs w:val="22"/>
        </w:rPr>
      </w:pPr>
      <w:r w:rsidRPr="009C2A62">
        <w:rPr>
          <w:rFonts w:asciiTheme="minorHAnsi" w:hAnsiTheme="minorHAnsi" w:cstheme="minorHAnsi"/>
          <w:color w:val="000000"/>
          <w:sz w:val="22"/>
          <w:szCs w:val="22"/>
        </w:rPr>
        <w:t>Developing a comprehensive data migration strategy is crucial for a successful data transfer project. This strategy should include an assessment of data transfer needs, selection of the most suitable Azure Data Box device, and a timeline for the data transfer process.</w:t>
      </w:r>
    </w:p>
    <w:p w14:paraId="03CB2EB4" w14:textId="77777777" w:rsidR="000E2605" w:rsidRPr="009C2A62" w:rsidRDefault="000E2605" w:rsidP="009C2A62">
      <w:pPr>
        <w:pStyle w:val="Heading3"/>
        <w:shd w:val="clear" w:color="auto" w:fill="FFFFFF"/>
        <w:spacing w:before="0"/>
        <w:jc w:val="center"/>
        <w:rPr>
          <w:rFonts w:asciiTheme="minorHAnsi" w:hAnsiTheme="minorHAnsi" w:cstheme="minorHAnsi"/>
          <w:color w:val="353535"/>
          <w:sz w:val="22"/>
          <w:szCs w:val="22"/>
        </w:rPr>
      </w:pPr>
      <w:r w:rsidRPr="009C2A62">
        <w:rPr>
          <w:rFonts w:asciiTheme="minorHAnsi" w:hAnsiTheme="minorHAnsi" w:cstheme="minorHAnsi"/>
          <w:b/>
          <w:bCs/>
          <w:color w:val="000000"/>
          <w:sz w:val="22"/>
          <w:szCs w:val="22"/>
        </w:rPr>
        <w:t>Cost Management</w:t>
      </w:r>
    </w:p>
    <w:p w14:paraId="24CB5BE6" w14:textId="77777777" w:rsidR="000E2605" w:rsidRPr="009C2A62" w:rsidRDefault="000E2605" w:rsidP="009C2A62">
      <w:pPr>
        <w:pStyle w:val="NormalWeb"/>
        <w:shd w:val="clear" w:color="auto" w:fill="FFFFFF"/>
        <w:spacing w:before="0" w:beforeAutospacing="0" w:after="0" w:afterAutospacing="0"/>
        <w:rPr>
          <w:rFonts w:asciiTheme="minorHAnsi" w:hAnsiTheme="minorHAnsi" w:cstheme="minorHAnsi"/>
          <w:color w:val="353535"/>
          <w:sz w:val="22"/>
          <w:szCs w:val="22"/>
        </w:rPr>
      </w:pPr>
      <w:r w:rsidRPr="009C2A62">
        <w:rPr>
          <w:rFonts w:asciiTheme="minorHAnsi" w:hAnsiTheme="minorHAnsi" w:cstheme="minorHAnsi"/>
          <w:color w:val="000000"/>
          <w:sz w:val="22"/>
          <w:szCs w:val="22"/>
        </w:rPr>
        <w:t>Understanding and managing the costs associated with Azure Data Box and Azure storage services are essential for optimizing expenses. Utilizing tools such as the </w:t>
      </w:r>
      <w:hyperlink r:id="rId198" w:history="1">
        <w:r w:rsidRPr="009C2A62">
          <w:rPr>
            <w:rStyle w:val="Hyperlink"/>
            <w:rFonts w:asciiTheme="minorHAnsi" w:hAnsiTheme="minorHAnsi" w:cstheme="minorHAnsi"/>
            <w:color w:val="ED564B"/>
            <w:sz w:val="22"/>
            <w:szCs w:val="22"/>
          </w:rPr>
          <w:t>Azure Blob Storage Cost Estimator</w:t>
        </w:r>
      </w:hyperlink>
      <w:r w:rsidRPr="009C2A62">
        <w:rPr>
          <w:rFonts w:asciiTheme="minorHAnsi" w:hAnsiTheme="minorHAnsi" w:cstheme="minorHAnsi"/>
          <w:color w:val="000000"/>
          <w:sz w:val="22"/>
          <w:szCs w:val="22"/>
        </w:rPr>
        <w:t> and </w:t>
      </w:r>
      <w:hyperlink r:id="rId199" w:history="1">
        <w:r w:rsidRPr="009C2A62">
          <w:rPr>
            <w:rStyle w:val="Hyperlink"/>
            <w:rFonts w:asciiTheme="minorHAnsi" w:hAnsiTheme="minorHAnsi" w:cstheme="minorHAnsi"/>
            <w:color w:val="ED564B"/>
            <w:sz w:val="22"/>
            <w:szCs w:val="22"/>
          </w:rPr>
          <w:t>Cloud Storage Manager</w:t>
        </w:r>
      </w:hyperlink>
      <w:r w:rsidRPr="009C2A62">
        <w:rPr>
          <w:rFonts w:asciiTheme="minorHAnsi" w:hAnsiTheme="minorHAnsi" w:cstheme="minorHAnsi"/>
          <w:color w:val="000000"/>
          <w:sz w:val="22"/>
          <w:szCs w:val="22"/>
        </w:rPr>
        <w:t> can provide valuable insights into storage costs and usage trends, helping businesses save money on their Azure Storage.</w:t>
      </w:r>
    </w:p>
    <w:p w14:paraId="28915C59" w14:textId="77777777" w:rsidR="000E2605" w:rsidRPr="009C2A62" w:rsidRDefault="000E2605" w:rsidP="009C2A62">
      <w:pPr>
        <w:pStyle w:val="Heading3"/>
        <w:shd w:val="clear" w:color="auto" w:fill="FFFFFF"/>
        <w:spacing w:before="0"/>
        <w:jc w:val="center"/>
        <w:rPr>
          <w:rFonts w:asciiTheme="minorHAnsi" w:hAnsiTheme="minorHAnsi" w:cstheme="minorHAnsi"/>
          <w:color w:val="353535"/>
          <w:sz w:val="22"/>
          <w:szCs w:val="22"/>
        </w:rPr>
      </w:pPr>
      <w:r w:rsidRPr="009C2A62">
        <w:rPr>
          <w:rFonts w:asciiTheme="minorHAnsi" w:hAnsiTheme="minorHAnsi" w:cstheme="minorHAnsi"/>
          <w:b/>
          <w:bCs/>
          <w:color w:val="000000"/>
          <w:sz w:val="22"/>
          <w:szCs w:val="22"/>
        </w:rPr>
        <w:t>Compliance and Regulations</w:t>
      </w:r>
    </w:p>
    <w:p w14:paraId="6B909B58" w14:textId="77777777" w:rsidR="000E2605" w:rsidRPr="009C2A62" w:rsidRDefault="000E2605" w:rsidP="009C2A62">
      <w:pPr>
        <w:pStyle w:val="NormalWeb"/>
        <w:shd w:val="clear" w:color="auto" w:fill="FFFFFF"/>
        <w:spacing w:before="0" w:beforeAutospacing="0" w:after="0" w:afterAutospacing="0"/>
        <w:rPr>
          <w:rFonts w:asciiTheme="minorHAnsi" w:hAnsiTheme="minorHAnsi" w:cstheme="minorHAnsi"/>
          <w:color w:val="353535"/>
          <w:sz w:val="22"/>
          <w:szCs w:val="22"/>
        </w:rPr>
      </w:pPr>
      <w:r w:rsidRPr="009C2A62">
        <w:rPr>
          <w:rFonts w:asciiTheme="minorHAnsi" w:hAnsiTheme="minorHAnsi" w:cstheme="minorHAnsi"/>
          <w:color w:val="000000"/>
          <w:sz w:val="22"/>
          <w:szCs w:val="22"/>
        </w:rPr>
        <w:t>When transferring data to Azure, businesses must ensure compliance with industry-specific regulations and data protection laws. Understanding the requirements of these regulations and implementing appropriate measures to maintain compliance is essential for a successful data transfer project.</w:t>
      </w:r>
    </w:p>
    <w:p w14:paraId="25A47715" w14:textId="77777777" w:rsidR="000E2605" w:rsidRPr="009C2A62" w:rsidRDefault="000E2605" w:rsidP="009C2A62">
      <w:pPr>
        <w:pStyle w:val="Heading3"/>
        <w:shd w:val="clear" w:color="auto" w:fill="FFFFFF"/>
        <w:spacing w:before="0"/>
        <w:jc w:val="center"/>
        <w:rPr>
          <w:rFonts w:asciiTheme="minorHAnsi" w:hAnsiTheme="minorHAnsi" w:cstheme="minorHAnsi"/>
          <w:color w:val="353535"/>
          <w:sz w:val="22"/>
          <w:szCs w:val="22"/>
        </w:rPr>
      </w:pPr>
      <w:r w:rsidRPr="009C2A62">
        <w:rPr>
          <w:rFonts w:asciiTheme="minorHAnsi" w:hAnsiTheme="minorHAnsi" w:cstheme="minorHAnsi"/>
          <w:b/>
          <w:bCs/>
          <w:color w:val="000000"/>
          <w:sz w:val="22"/>
          <w:szCs w:val="22"/>
        </w:rPr>
        <w:t>Disaster Recovery and Business Continuity</w:t>
      </w:r>
    </w:p>
    <w:p w14:paraId="31791AB3" w14:textId="77777777" w:rsidR="000E2605" w:rsidRPr="009C2A62" w:rsidRDefault="000E2605" w:rsidP="009C2A62">
      <w:pPr>
        <w:pStyle w:val="NormalWeb"/>
        <w:shd w:val="clear" w:color="auto" w:fill="FFFFFF"/>
        <w:spacing w:before="0" w:beforeAutospacing="0" w:after="0" w:afterAutospacing="0"/>
        <w:rPr>
          <w:rFonts w:asciiTheme="minorHAnsi" w:hAnsiTheme="minorHAnsi" w:cstheme="minorHAnsi"/>
          <w:color w:val="353535"/>
          <w:sz w:val="22"/>
          <w:szCs w:val="22"/>
        </w:rPr>
      </w:pPr>
      <w:r w:rsidRPr="009C2A62">
        <w:rPr>
          <w:rFonts w:asciiTheme="minorHAnsi" w:hAnsiTheme="minorHAnsi" w:cstheme="minorHAnsi"/>
          <w:color w:val="000000"/>
          <w:sz w:val="22"/>
          <w:szCs w:val="22"/>
        </w:rPr>
        <w:t>As part of a comprehensive data transfer strategy, businesses should consider the impact of data migration on disaster recovery and business continuity plans. Ensuring that data remains accessible and recoverable during and after the data transfer process is crucial for minimizing downtime and maintaining business operations.</w:t>
      </w:r>
    </w:p>
    <w:p w14:paraId="0E02161A" w14:textId="77777777" w:rsidR="000E2605" w:rsidRPr="009C2A62" w:rsidRDefault="000E2605" w:rsidP="009C2A62">
      <w:pPr>
        <w:pStyle w:val="Heading3"/>
        <w:shd w:val="clear" w:color="auto" w:fill="FFFFFF"/>
        <w:spacing w:before="0"/>
        <w:jc w:val="center"/>
        <w:rPr>
          <w:rFonts w:asciiTheme="minorHAnsi" w:hAnsiTheme="minorHAnsi" w:cstheme="minorHAnsi"/>
          <w:b/>
          <w:bCs/>
          <w:color w:val="auto"/>
          <w:sz w:val="22"/>
          <w:szCs w:val="22"/>
        </w:rPr>
      </w:pPr>
      <w:r w:rsidRPr="009C2A62">
        <w:rPr>
          <w:rFonts w:asciiTheme="minorHAnsi" w:hAnsiTheme="minorHAnsi" w:cstheme="minorHAnsi"/>
          <w:b/>
          <w:bCs/>
          <w:color w:val="auto"/>
          <w:sz w:val="22"/>
          <w:szCs w:val="22"/>
        </w:rPr>
        <w:t>Conclusion</w:t>
      </w:r>
    </w:p>
    <w:p w14:paraId="0116AB75" w14:textId="77777777" w:rsidR="000E2605" w:rsidRPr="009C2A62" w:rsidRDefault="000E2605" w:rsidP="009C2A62">
      <w:pPr>
        <w:pStyle w:val="NormalWeb"/>
        <w:shd w:val="clear" w:color="auto" w:fill="FFFFFF"/>
        <w:spacing w:before="0" w:beforeAutospacing="0" w:after="0" w:afterAutospacing="0"/>
        <w:rPr>
          <w:rFonts w:asciiTheme="minorHAnsi" w:hAnsiTheme="minorHAnsi" w:cstheme="minorHAnsi"/>
          <w:sz w:val="22"/>
          <w:szCs w:val="22"/>
        </w:rPr>
      </w:pPr>
      <w:r w:rsidRPr="009C2A62">
        <w:rPr>
          <w:rFonts w:asciiTheme="minorHAnsi" w:hAnsiTheme="minorHAnsi" w:cstheme="minorHAnsi"/>
          <w:sz w:val="22"/>
          <w:szCs w:val="22"/>
        </w:rPr>
        <w:t>Azure Data Box is an efficient and secure solution for transferring large volumes of data to Azure cloud storage. By understanding the key factors impacting costs, following best practices, and considering the tradeoffs and challenges associated with Azure Data Box, businesses can successfully transfer their data to Azure while optimizing costs. Utilizing tools like the </w:t>
      </w:r>
      <w:hyperlink r:id="rId200" w:history="1">
        <w:r w:rsidRPr="009C2A62">
          <w:rPr>
            <w:rStyle w:val="Hyperlink"/>
            <w:rFonts w:asciiTheme="minorHAnsi" w:hAnsiTheme="minorHAnsi" w:cstheme="minorHAnsi"/>
            <w:color w:val="auto"/>
            <w:sz w:val="22"/>
            <w:szCs w:val="22"/>
          </w:rPr>
          <w:t>Azure Blob Storage Cost Estimator</w:t>
        </w:r>
      </w:hyperlink>
      <w:r w:rsidRPr="009C2A62">
        <w:rPr>
          <w:rFonts w:asciiTheme="minorHAnsi" w:hAnsiTheme="minorHAnsi" w:cstheme="minorHAnsi"/>
          <w:sz w:val="22"/>
          <w:szCs w:val="22"/>
        </w:rPr>
        <w:t> and</w:t>
      </w:r>
      <w:hyperlink r:id="rId201" w:history="1">
        <w:r w:rsidRPr="009C2A62">
          <w:rPr>
            <w:rStyle w:val="Hyperlink"/>
            <w:rFonts w:asciiTheme="minorHAnsi" w:hAnsiTheme="minorHAnsi" w:cstheme="minorHAnsi"/>
            <w:color w:val="auto"/>
            <w:sz w:val="22"/>
            <w:szCs w:val="22"/>
          </w:rPr>
          <w:t> Cloud Storage Manager</w:t>
        </w:r>
      </w:hyperlink>
      <w:r w:rsidRPr="009C2A62">
        <w:rPr>
          <w:rFonts w:asciiTheme="minorHAnsi" w:hAnsiTheme="minorHAnsi" w:cstheme="minorHAnsi"/>
          <w:sz w:val="22"/>
          <w:szCs w:val="22"/>
        </w:rPr>
        <w:t> can further enhance the visibility and management of your Azure storage, ultimately saving money and improving your overall cloud storage experience.</w:t>
      </w:r>
    </w:p>
    <w:p w14:paraId="6CE07CB8" w14:textId="77777777" w:rsidR="000E2605" w:rsidRDefault="000E2605"/>
    <w:p w14:paraId="6EBA92AC" w14:textId="77777777" w:rsidR="00ED38D8" w:rsidRPr="0008712C" w:rsidRDefault="00ED38D8" w:rsidP="0008712C">
      <w:pPr>
        <w:pStyle w:val="Heading1"/>
        <w:shd w:val="clear" w:color="auto" w:fill="FFFFFF"/>
        <w:spacing w:before="0"/>
        <w:rPr>
          <w:rFonts w:asciiTheme="minorHAnsi" w:hAnsiTheme="minorHAnsi" w:cstheme="minorHAnsi"/>
          <w:color w:val="auto"/>
          <w:sz w:val="24"/>
          <w:szCs w:val="24"/>
        </w:rPr>
      </w:pPr>
      <w:r w:rsidRPr="0008712C">
        <w:rPr>
          <w:rFonts w:asciiTheme="minorHAnsi" w:hAnsiTheme="minorHAnsi" w:cstheme="minorHAnsi"/>
          <w:b/>
          <w:bCs/>
          <w:color w:val="auto"/>
          <w:sz w:val="24"/>
          <w:szCs w:val="24"/>
        </w:rPr>
        <w:t>Azure Disk Storage Best Practices</w:t>
      </w:r>
    </w:p>
    <w:p w14:paraId="6FF57E9B" w14:textId="77777777" w:rsidR="00ED38D8" w:rsidRPr="0008712C" w:rsidRDefault="00ED38D8" w:rsidP="0008712C">
      <w:pPr>
        <w:pStyle w:val="NormalWeb"/>
        <w:shd w:val="clear" w:color="auto" w:fill="FFFFFF"/>
        <w:spacing w:before="0" w:beforeAutospacing="0" w:after="0" w:afterAutospacing="0"/>
        <w:rPr>
          <w:rFonts w:asciiTheme="minorHAnsi" w:hAnsiTheme="minorHAnsi" w:cstheme="minorHAnsi"/>
          <w:color w:val="353535"/>
          <w:sz w:val="22"/>
          <w:szCs w:val="22"/>
        </w:rPr>
      </w:pPr>
      <w:r w:rsidRPr="0008712C">
        <w:rPr>
          <w:rFonts w:asciiTheme="minorHAnsi" w:hAnsiTheme="minorHAnsi" w:cstheme="minorHAnsi"/>
          <w:color w:val="000000"/>
          <w:sz w:val="22"/>
          <w:szCs w:val="22"/>
        </w:rPr>
        <w:t>Azure Disk Storage is a robust and versatile cloud storage solution provided by Microsoft Azure. It offers high-performance, durable, and scalable storage options for various workloads, such as virtual machines, databases, and business-critical applications. Understanding the key factors impacting costs, best practices, and how to optimize Azure Disk Storage can help users save money and make the most of their cloud storage investment. This article will delve into these aspects, exploring the challenges and trade-offs involved in balancing different factors. It will also highlight the importance of considering the impact on when making decisions about Azure disks. To better visualize and understand Azure Blob Storage costs and options, we recommend using our  software, </w:t>
      </w:r>
      <w:hyperlink r:id="rId202" w:history="1">
        <w:r w:rsidRPr="0008712C">
          <w:rPr>
            <w:rStyle w:val="Hyperlink"/>
            <w:rFonts w:asciiTheme="minorHAnsi" w:hAnsiTheme="minorHAnsi" w:cstheme="minorHAnsi"/>
            <w:color w:val="ED564B"/>
            <w:sz w:val="22"/>
            <w:szCs w:val="22"/>
          </w:rPr>
          <w:t>Cloud Storage Manager</w:t>
        </w:r>
      </w:hyperlink>
      <w:r w:rsidRPr="0008712C">
        <w:rPr>
          <w:rFonts w:asciiTheme="minorHAnsi" w:hAnsiTheme="minorHAnsi" w:cstheme="minorHAnsi"/>
          <w:color w:val="000000"/>
          <w:sz w:val="22"/>
          <w:szCs w:val="22"/>
        </w:rPr>
        <w:t>, provides insights into Azure blob and file storage consumption, reporting on storage usage and growth trends.</w:t>
      </w:r>
    </w:p>
    <w:p w14:paraId="3806F559" w14:textId="77777777" w:rsidR="00ED38D8" w:rsidRPr="0008712C" w:rsidRDefault="00ED38D8" w:rsidP="0008712C">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08712C">
        <w:rPr>
          <w:rFonts w:asciiTheme="minorHAnsi" w:hAnsiTheme="minorHAnsi" w:cstheme="minorHAnsi"/>
          <w:color w:val="000000"/>
          <w:sz w:val="22"/>
          <w:szCs w:val="22"/>
        </w:rPr>
        <w:lastRenderedPageBreak/>
        <w:t>Understanding Azure Disk Storage</w:t>
      </w:r>
    </w:p>
    <w:p w14:paraId="7DFF26AD" w14:textId="77777777" w:rsidR="00ED38D8" w:rsidRPr="0008712C" w:rsidRDefault="00ED38D8" w:rsidP="0008712C">
      <w:pPr>
        <w:pStyle w:val="NormalWeb"/>
        <w:shd w:val="clear" w:color="auto" w:fill="FFFFFF"/>
        <w:spacing w:before="0" w:beforeAutospacing="0" w:after="0" w:afterAutospacing="0"/>
        <w:rPr>
          <w:rFonts w:asciiTheme="minorHAnsi" w:hAnsiTheme="minorHAnsi" w:cstheme="minorHAnsi"/>
          <w:color w:val="353535"/>
          <w:sz w:val="22"/>
          <w:szCs w:val="22"/>
        </w:rPr>
      </w:pPr>
      <w:r w:rsidRPr="0008712C">
        <w:rPr>
          <w:rFonts w:asciiTheme="minorHAnsi" w:hAnsiTheme="minorHAnsi" w:cstheme="minorHAnsi"/>
          <w:color w:val="000000"/>
          <w:sz w:val="22"/>
          <w:szCs w:val="22"/>
        </w:rPr>
        <w:t>Azure Disk Storage offers four types of managed disks: Ultra Disk, Premium SSD, Standard SSD, and Standard HDD. Each type caters to different workloads and performance requirements, with varying costs associated.</w:t>
      </w:r>
    </w:p>
    <w:p w14:paraId="407BC8C3" w14:textId="77777777" w:rsidR="00ED38D8" w:rsidRPr="0008712C" w:rsidRDefault="00ED38D8" w:rsidP="0008712C">
      <w:pPr>
        <w:pStyle w:val="Heading3"/>
        <w:shd w:val="clear" w:color="auto" w:fill="FFFFFF"/>
        <w:spacing w:before="0"/>
        <w:rPr>
          <w:rFonts w:asciiTheme="minorHAnsi" w:hAnsiTheme="minorHAnsi" w:cstheme="minorHAnsi"/>
          <w:color w:val="353535"/>
          <w:sz w:val="22"/>
          <w:szCs w:val="22"/>
        </w:rPr>
      </w:pPr>
      <w:r w:rsidRPr="0008712C">
        <w:rPr>
          <w:rFonts w:asciiTheme="minorHAnsi" w:hAnsiTheme="minorHAnsi" w:cstheme="minorHAnsi"/>
          <w:b/>
          <w:bCs/>
          <w:color w:val="000000"/>
          <w:sz w:val="22"/>
          <w:szCs w:val="22"/>
        </w:rPr>
        <w:t>Ultra Disk</w:t>
      </w:r>
    </w:p>
    <w:p w14:paraId="67D1BBE0" w14:textId="77777777" w:rsidR="00ED38D8" w:rsidRPr="0008712C" w:rsidRDefault="00ED38D8" w:rsidP="0008712C">
      <w:pPr>
        <w:pStyle w:val="NormalWeb"/>
        <w:shd w:val="clear" w:color="auto" w:fill="FFFFFF"/>
        <w:spacing w:before="0" w:beforeAutospacing="0" w:after="0" w:afterAutospacing="0"/>
        <w:rPr>
          <w:rFonts w:asciiTheme="minorHAnsi" w:hAnsiTheme="minorHAnsi" w:cstheme="minorHAnsi"/>
          <w:color w:val="353535"/>
          <w:sz w:val="22"/>
          <w:szCs w:val="22"/>
        </w:rPr>
      </w:pPr>
      <w:r w:rsidRPr="0008712C">
        <w:rPr>
          <w:rFonts w:asciiTheme="minorHAnsi" w:hAnsiTheme="minorHAnsi" w:cstheme="minorHAnsi"/>
          <w:color w:val="000000"/>
          <w:sz w:val="22"/>
          <w:szCs w:val="22"/>
        </w:rPr>
        <w:t>Ultra Disks are high-performance storage designed for IO-intensive workloads that require low-latency and high-throughput. They are suitable for applications such as SAP HANA, top-tier databases, and other transaction-heavy workloads.</w:t>
      </w:r>
    </w:p>
    <w:p w14:paraId="742174D0" w14:textId="77777777" w:rsidR="00ED38D8" w:rsidRPr="0008712C" w:rsidRDefault="00ED38D8" w:rsidP="0008712C">
      <w:pPr>
        <w:pStyle w:val="Heading3"/>
        <w:shd w:val="clear" w:color="auto" w:fill="FFFFFF"/>
        <w:spacing w:before="0"/>
        <w:rPr>
          <w:rFonts w:asciiTheme="minorHAnsi" w:hAnsiTheme="minorHAnsi" w:cstheme="minorHAnsi"/>
          <w:color w:val="353535"/>
          <w:sz w:val="22"/>
          <w:szCs w:val="22"/>
        </w:rPr>
      </w:pPr>
      <w:r w:rsidRPr="0008712C">
        <w:rPr>
          <w:rFonts w:asciiTheme="minorHAnsi" w:hAnsiTheme="minorHAnsi" w:cstheme="minorHAnsi"/>
          <w:b/>
          <w:bCs/>
          <w:color w:val="000000"/>
          <w:sz w:val="22"/>
          <w:szCs w:val="22"/>
        </w:rPr>
        <w:t>Premium SSD</w:t>
      </w:r>
    </w:p>
    <w:p w14:paraId="428B33BE" w14:textId="77777777" w:rsidR="00ED38D8" w:rsidRPr="0008712C" w:rsidRDefault="00ED38D8" w:rsidP="0008712C">
      <w:pPr>
        <w:pStyle w:val="NormalWeb"/>
        <w:shd w:val="clear" w:color="auto" w:fill="FFFFFF"/>
        <w:spacing w:before="0" w:beforeAutospacing="0" w:after="0" w:afterAutospacing="0"/>
        <w:rPr>
          <w:rFonts w:asciiTheme="minorHAnsi" w:hAnsiTheme="minorHAnsi" w:cstheme="minorHAnsi"/>
          <w:color w:val="353535"/>
          <w:sz w:val="22"/>
          <w:szCs w:val="22"/>
        </w:rPr>
      </w:pPr>
      <w:r w:rsidRPr="0008712C">
        <w:rPr>
          <w:rFonts w:asciiTheme="minorHAnsi" w:hAnsiTheme="minorHAnsi" w:cstheme="minorHAnsi"/>
          <w:color w:val="000000"/>
          <w:sz w:val="22"/>
          <w:szCs w:val="22"/>
        </w:rPr>
        <w:t>Premium SSDs offer high-performance storage for production workloads that require consistent low-latency and high IOPS. They are ideal for virtual machines running databases, data warehousing, and enterprise applications.</w:t>
      </w:r>
    </w:p>
    <w:p w14:paraId="714CD451" w14:textId="77777777" w:rsidR="00ED38D8" w:rsidRPr="0008712C" w:rsidRDefault="00ED38D8" w:rsidP="0008712C">
      <w:pPr>
        <w:pStyle w:val="Heading3"/>
        <w:shd w:val="clear" w:color="auto" w:fill="FFFFFF"/>
        <w:spacing w:before="0"/>
        <w:rPr>
          <w:rFonts w:asciiTheme="minorHAnsi" w:hAnsiTheme="minorHAnsi" w:cstheme="minorHAnsi"/>
          <w:color w:val="353535"/>
          <w:sz w:val="22"/>
          <w:szCs w:val="22"/>
        </w:rPr>
      </w:pPr>
      <w:r w:rsidRPr="0008712C">
        <w:rPr>
          <w:rFonts w:asciiTheme="minorHAnsi" w:hAnsiTheme="minorHAnsi" w:cstheme="minorHAnsi"/>
          <w:b/>
          <w:bCs/>
          <w:color w:val="000000"/>
          <w:sz w:val="22"/>
          <w:szCs w:val="22"/>
        </w:rPr>
        <w:t>Standard SSD</w:t>
      </w:r>
    </w:p>
    <w:p w14:paraId="2B7A0E87" w14:textId="77777777" w:rsidR="00ED38D8" w:rsidRPr="0008712C" w:rsidRDefault="00ED38D8" w:rsidP="0008712C">
      <w:pPr>
        <w:pStyle w:val="NormalWeb"/>
        <w:shd w:val="clear" w:color="auto" w:fill="FFFFFF"/>
        <w:spacing w:before="0" w:beforeAutospacing="0" w:after="0" w:afterAutospacing="0"/>
        <w:rPr>
          <w:rFonts w:asciiTheme="minorHAnsi" w:hAnsiTheme="minorHAnsi" w:cstheme="minorHAnsi"/>
          <w:color w:val="353535"/>
          <w:sz w:val="22"/>
          <w:szCs w:val="22"/>
        </w:rPr>
      </w:pPr>
      <w:r w:rsidRPr="0008712C">
        <w:rPr>
          <w:rFonts w:asciiTheme="minorHAnsi" w:hAnsiTheme="minorHAnsi" w:cstheme="minorHAnsi"/>
          <w:color w:val="000000"/>
          <w:sz w:val="22"/>
          <w:szCs w:val="22"/>
        </w:rPr>
        <w:t>Standard SSDs provide cost-effective storage for workloads that require consistent performance but do not have high IOPS requirements. They are suitable for web servers, low-traffic applications, and development and test environments.</w:t>
      </w:r>
    </w:p>
    <w:p w14:paraId="048C287D" w14:textId="77777777" w:rsidR="00ED38D8" w:rsidRPr="0008712C" w:rsidRDefault="00ED38D8" w:rsidP="0008712C">
      <w:pPr>
        <w:pStyle w:val="Heading3"/>
        <w:shd w:val="clear" w:color="auto" w:fill="FFFFFF"/>
        <w:spacing w:before="0"/>
        <w:rPr>
          <w:rFonts w:asciiTheme="minorHAnsi" w:hAnsiTheme="minorHAnsi" w:cstheme="minorHAnsi"/>
          <w:color w:val="353535"/>
          <w:sz w:val="22"/>
          <w:szCs w:val="22"/>
        </w:rPr>
      </w:pPr>
      <w:r w:rsidRPr="0008712C">
        <w:rPr>
          <w:rFonts w:asciiTheme="minorHAnsi" w:hAnsiTheme="minorHAnsi" w:cstheme="minorHAnsi"/>
          <w:b/>
          <w:bCs/>
          <w:color w:val="000000"/>
          <w:sz w:val="22"/>
          <w:szCs w:val="22"/>
        </w:rPr>
        <w:t>Standard HDD</w:t>
      </w:r>
    </w:p>
    <w:p w14:paraId="0FF9F5EA" w14:textId="77777777" w:rsidR="00ED38D8" w:rsidRPr="0008712C" w:rsidRDefault="00ED38D8" w:rsidP="0008712C">
      <w:pPr>
        <w:pStyle w:val="NormalWeb"/>
        <w:shd w:val="clear" w:color="auto" w:fill="FFFFFF"/>
        <w:spacing w:before="0" w:beforeAutospacing="0" w:after="0" w:afterAutospacing="0"/>
        <w:rPr>
          <w:rFonts w:asciiTheme="minorHAnsi" w:hAnsiTheme="minorHAnsi" w:cstheme="minorHAnsi"/>
          <w:color w:val="353535"/>
          <w:sz w:val="22"/>
          <w:szCs w:val="22"/>
        </w:rPr>
      </w:pPr>
      <w:r w:rsidRPr="0008712C">
        <w:rPr>
          <w:rFonts w:asciiTheme="minorHAnsi" w:hAnsiTheme="minorHAnsi" w:cstheme="minorHAnsi"/>
          <w:color w:val="000000"/>
          <w:sz w:val="22"/>
          <w:szCs w:val="22"/>
        </w:rPr>
        <w:t>Standard HDDs are low-cost storage options designed for workloads with low IOPS and throughput requirements. They are ideal for backup, archival, and other infrequent access use cases.</w:t>
      </w:r>
    </w:p>
    <w:p w14:paraId="392EE9F0" w14:textId="0FCAAFD0" w:rsidR="00ED38D8" w:rsidRPr="00334ED5" w:rsidRDefault="00ED38D8" w:rsidP="00334ED5">
      <w:pPr>
        <w:shd w:val="clear" w:color="auto" w:fill="FFFFFF"/>
        <w:jc w:val="center"/>
        <w:rPr>
          <w:rFonts w:cstheme="minorHAnsi"/>
          <w:b/>
          <w:bCs/>
          <w:color w:val="000000"/>
        </w:rPr>
      </w:pPr>
      <w:hyperlink r:id="rId203" w:history="1">
        <w:r>
          <w:rPr>
            <w:rFonts w:ascii="Raleway" w:hAnsi="Raleway"/>
            <w:color w:val="ED564B"/>
          </w:rPr>
          <w:br/>
        </w:r>
      </w:hyperlink>
      <w:r w:rsidRPr="00334ED5">
        <w:rPr>
          <w:rFonts w:cstheme="minorHAnsi"/>
          <w:b/>
          <w:bCs/>
          <w:color w:val="000000"/>
        </w:rPr>
        <w:t>Key Factors Impacting Costs</w:t>
      </w:r>
    </w:p>
    <w:p w14:paraId="57D176B3" w14:textId="77777777" w:rsidR="00ED38D8" w:rsidRPr="00334ED5" w:rsidRDefault="00ED38D8" w:rsidP="00334ED5">
      <w:pPr>
        <w:pStyle w:val="NormalWeb"/>
        <w:shd w:val="clear" w:color="auto" w:fill="FFFFFF"/>
        <w:spacing w:before="0" w:beforeAutospacing="0" w:after="45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Several factors influence the overall cost of Azure Disk Storage, including disk type, disk size, performance tiers, data transfer, and redundancy options.</w:t>
      </w:r>
    </w:p>
    <w:p w14:paraId="19C39B0E" w14:textId="77777777" w:rsidR="00ED38D8" w:rsidRPr="00334ED5" w:rsidRDefault="00ED38D8" w:rsidP="00334ED5">
      <w:pPr>
        <w:pStyle w:val="Heading4"/>
        <w:shd w:val="clear" w:color="auto" w:fill="FFFFFF"/>
        <w:spacing w:before="0"/>
        <w:rPr>
          <w:rFonts w:asciiTheme="minorHAnsi" w:hAnsiTheme="minorHAnsi" w:cstheme="minorHAnsi"/>
          <w:color w:val="353535"/>
        </w:rPr>
      </w:pPr>
      <w:r w:rsidRPr="00334ED5">
        <w:rPr>
          <w:rFonts w:asciiTheme="minorHAnsi" w:hAnsiTheme="minorHAnsi" w:cstheme="minorHAnsi"/>
          <w:b/>
          <w:bCs/>
          <w:color w:val="000000"/>
        </w:rPr>
        <w:t>Disk Type</w:t>
      </w:r>
    </w:p>
    <w:p w14:paraId="00201C64"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Azure Disk Storage offers four types of </w:t>
      </w:r>
      <w:hyperlink r:id="rId204" w:history="1">
        <w:r w:rsidRPr="00334ED5">
          <w:rPr>
            <w:rStyle w:val="Hyperlink"/>
            <w:rFonts w:asciiTheme="minorHAnsi" w:hAnsiTheme="minorHAnsi" w:cstheme="minorHAnsi"/>
            <w:color w:val="ED564B"/>
            <w:sz w:val="22"/>
            <w:szCs w:val="22"/>
          </w:rPr>
          <w:t>managed disks</w:t>
        </w:r>
      </w:hyperlink>
      <w:r w:rsidRPr="00334ED5">
        <w:rPr>
          <w:rFonts w:asciiTheme="minorHAnsi" w:hAnsiTheme="minorHAnsi" w:cstheme="minorHAnsi"/>
          <w:color w:val="000000"/>
          <w:sz w:val="22"/>
          <w:szCs w:val="22"/>
        </w:rPr>
        <w:t>, as mentioned earlier. Ultra Disks and Premium SSDs come at a higher price due to their superior performance, while Standard SSDs and HDDs are more affordable options. It’s crucial to select the right disk type for your workloads to balance cost and performance effectively.</w:t>
      </w:r>
    </w:p>
    <w:p w14:paraId="6AEDD38F" w14:textId="77777777" w:rsidR="00ED38D8" w:rsidRPr="00334ED5" w:rsidRDefault="00ED38D8" w:rsidP="00334ED5">
      <w:pPr>
        <w:pStyle w:val="Heading4"/>
        <w:shd w:val="clear" w:color="auto" w:fill="FFFFFF"/>
        <w:spacing w:before="0"/>
        <w:rPr>
          <w:rFonts w:asciiTheme="minorHAnsi" w:hAnsiTheme="minorHAnsi" w:cstheme="minorHAnsi"/>
          <w:color w:val="353535"/>
        </w:rPr>
      </w:pPr>
      <w:r w:rsidRPr="00334ED5">
        <w:rPr>
          <w:rFonts w:asciiTheme="minorHAnsi" w:hAnsiTheme="minorHAnsi" w:cstheme="minorHAnsi"/>
          <w:b/>
          <w:bCs/>
          <w:color w:val="000000"/>
        </w:rPr>
        <w:t>Disk Size</w:t>
      </w:r>
    </w:p>
    <w:p w14:paraId="40DA0DBC"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The cost of Azure Disk Storage increases with the size of the disk. Larger disks provide more storage capacity and higher performance, but they also incur higher costs. To optimize costs, it’s essential to choose a disk size that meets your storage and performance requirements without over-provisioning.</w:t>
      </w:r>
    </w:p>
    <w:p w14:paraId="084DC608" w14:textId="77777777" w:rsidR="00ED38D8" w:rsidRPr="00334ED5" w:rsidRDefault="00ED38D8" w:rsidP="00334ED5">
      <w:pPr>
        <w:pStyle w:val="Heading4"/>
        <w:shd w:val="clear" w:color="auto" w:fill="FFFFFF"/>
        <w:spacing w:before="0"/>
        <w:rPr>
          <w:rFonts w:asciiTheme="minorHAnsi" w:hAnsiTheme="minorHAnsi" w:cstheme="minorHAnsi"/>
          <w:color w:val="353535"/>
        </w:rPr>
      </w:pPr>
      <w:r w:rsidRPr="00334ED5">
        <w:rPr>
          <w:rFonts w:asciiTheme="minorHAnsi" w:hAnsiTheme="minorHAnsi" w:cstheme="minorHAnsi"/>
          <w:b/>
          <w:bCs/>
          <w:color w:val="000000"/>
        </w:rPr>
        <w:t>Performance Tiers</w:t>
      </w:r>
    </w:p>
    <w:p w14:paraId="2AB2E77E"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Azure Disk Storage offers different performance tiers based on the number of input/output operations per second (IOPS) and throughput (MB/s) required. Higher performance tiers come at a higher cost. It’s essential to select the appropriate tier to meet your workloads’ performance requirements while minimizing costs.</w:t>
      </w:r>
    </w:p>
    <w:p w14:paraId="2C67844C" w14:textId="77777777" w:rsidR="00ED38D8" w:rsidRPr="00334ED5" w:rsidRDefault="00ED38D8" w:rsidP="00334ED5">
      <w:pPr>
        <w:pStyle w:val="Heading4"/>
        <w:shd w:val="clear" w:color="auto" w:fill="FFFFFF"/>
        <w:spacing w:before="0"/>
        <w:rPr>
          <w:rFonts w:asciiTheme="minorHAnsi" w:hAnsiTheme="minorHAnsi" w:cstheme="minorHAnsi"/>
          <w:color w:val="353535"/>
        </w:rPr>
      </w:pPr>
      <w:r w:rsidRPr="00334ED5">
        <w:rPr>
          <w:rFonts w:asciiTheme="minorHAnsi" w:hAnsiTheme="minorHAnsi" w:cstheme="minorHAnsi"/>
          <w:b/>
          <w:bCs/>
          <w:color w:val="000000"/>
        </w:rPr>
        <w:t>Data Transfer</w:t>
      </w:r>
    </w:p>
    <w:p w14:paraId="1A4B21F1"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Data transfer costs are incurred when data is transferred in and out of Azure Disk Storage. Ingress (data transfer into the storage) is generally free, while egress (data transfer out of the storage) incurs charges. To optimize data transfer costs, it’s essential to monitor and manage data traffic patterns and minimize unnecessary data transfers.</w:t>
      </w:r>
    </w:p>
    <w:p w14:paraId="4F61D538" w14:textId="77777777" w:rsidR="00ED38D8" w:rsidRPr="00334ED5" w:rsidRDefault="00ED38D8" w:rsidP="00334ED5">
      <w:pPr>
        <w:pStyle w:val="Heading4"/>
        <w:shd w:val="clear" w:color="auto" w:fill="FFFFFF"/>
        <w:spacing w:before="0"/>
        <w:rPr>
          <w:rFonts w:asciiTheme="minorHAnsi" w:hAnsiTheme="minorHAnsi" w:cstheme="minorHAnsi"/>
          <w:color w:val="353535"/>
        </w:rPr>
      </w:pPr>
      <w:r w:rsidRPr="00334ED5">
        <w:rPr>
          <w:rFonts w:asciiTheme="minorHAnsi" w:hAnsiTheme="minorHAnsi" w:cstheme="minorHAnsi"/>
          <w:b/>
          <w:bCs/>
          <w:color w:val="000000"/>
        </w:rPr>
        <w:lastRenderedPageBreak/>
        <w:t>Redundancy Options</w:t>
      </w:r>
    </w:p>
    <w:p w14:paraId="773DA7CC"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Azure Disk Storage offers different redundancy options to ensure data durability and availability. </w:t>
      </w:r>
      <w:hyperlink r:id="rId205" w:history="1">
        <w:r w:rsidRPr="00334ED5">
          <w:rPr>
            <w:rStyle w:val="Hyperlink"/>
            <w:rFonts w:asciiTheme="minorHAnsi" w:hAnsiTheme="minorHAnsi" w:cstheme="minorHAnsi"/>
            <w:color w:val="000000"/>
            <w:sz w:val="22"/>
            <w:szCs w:val="22"/>
          </w:rPr>
          <w:t>Locally redundant storage (LRS)</w:t>
        </w:r>
      </w:hyperlink>
      <w:r w:rsidRPr="00334ED5">
        <w:rPr>
          <w:rFonts w:asciiTheme="minorHAnsi" w:hAnsiTheme="minorHAnsi" w:cstheme="minorHAnsi"/>
          <w:color w:val="000000"/>
          <w:sz w:val="22"/>
          <w:szCs w:val="22"/>
        </w:rPr>
        <w:t>, </w:t>
      </w:r>
      <w:hyperlink r:id="rId206" w:history="1">
        <w:r w:rsidRPr="00334ED5">
          <w:rPr>
            <w:rStyle w:val="Hyperlink"/>
            <w:rFonts w:asciiTheme="minorHAnsi" w:hAnsiTheme="minorHAnsi" w:cstheme="minorHAnsi"/>
            <w:color w:val="000000"/>
            <w:sz w:val="22"/>
            <w:szCs w:val="22"/>
          </w:rPr>
          <w:t>zone-redundant storage (ZRS)</w:t>
        </w:r>
      </w:hyperlink>
      <w:r w:rsidRPr="00334ED5">
        <w:rPr>
          <w:rFonts w:asciiTheme="minorHAnsi" w:hAnsiTheme="minorHAnsi" w:cstheme="minorHAnsi"/>
          <w:color w:val="000000"/>
          <w:sz w:val="22"/>
          <w:szCs w:val="22"/>
        </w:rPr>
        <w:t>, and</w:t>
      </w:r>
      <w:hyperlink r:id="rId207" w:history="1">
        <w:r w:rsidRPr="00334ED5">
          <w:rPr>
            <w:rStyle w:val="Hyperlink"/>
            <w:rFonts w:asciiTheme="minorHAnsi" w:hAnsiTheme="minorHAnsi" w:cstheme="minorHAnsi"/>
            <w:color w:val="000000"/>
            <w:sz w:val="22"/>
            <w:szCs w:val="22"/>
          </w:rPr>
          <w:t> geo-redundant storage (GRS)</w:t>
        </w:r>
      </w:hyperlink>
      <w:r w:rsidRPr="00334ED5">
        <w:rPr>
          <w:rFonts w:asciiTheme="minorHAnsi" w:hAnsiTheme="minorHAnsi" w:cstheme="minorHAnsi"/>
          <w:color w:val="000000"/>
          <w:sz w:val="22"/>
          <w:szCs w:val="22"/>
        </w:rPr>
        <w:t> are available, with increasing levels of redundancy and associated costs.</w:t>
      </w:r>
    </w:p>
    <w:p w14:paraId="3E0BEBD0" w14:textId="06888610" w:rsidR="00ED38D8" w:rsidRDefault="00ED38D8" w:rsidP="00ED38D8">
      <w:pPr>
        <w:shd w:val="clear" w:color="auto" w:fill="FFFFFF"/>
        <w:jc w:val="center"/>
        <w:rPr>
          <w:rFonts w:ascii="Raleway" w:hAnsi="Raleway"/>
          <w:color w:val="353535"/>
          <w:sz w:val="21"/>
          <w:szCs w:val="21"/>
        </w:rPr>
      </w:pPr>
      <w:hyperlink r:id="rId208" w:history="1">
        <w:r>
          <w:rPr>
            <w:rFonts w:ascii="Raleway" w:hAnsi="Raleway"/>
            <w:color w:val="ED564B"/>
          </w:rPr>
          <w:br/>
        </w:r>
        <w:r>
          <w:rPr>
            <w:rFonts w:ascii="Raleway" w:hAnsi="Raleway"/>
            <w:noProof/>
            <w:color w:val="ED564B"/>
          </w:rPr>
          <w:drawing>
            <wp:inline distT="0" distB="0" distL="0" distR="0" wp14:anchorId="41492987" wp14:editId="27E13A5B">
              <wp:extent cx="2857500" cy="1600200"/>
              <wp:effectExtent l="0" t="0" r="0" b="0"/>
              <wp:docPr id="691610777" name="Picture 16" descr="Cloud Storage Manager Main Window">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loud Storage Manager Main Window">
                        <a:hlinkClick r:id="rId208"/>
                      </pic:cNvPr>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hyperlink>
    </w:p>
    <w:p w14:paraId="6E3A6A47" w14:textId="77777777" w:rsidR="00334ED5" w:rsidRDefault="00334ED5" w:rsidP="00ED38D8">
      <w:pPr>
        <w:pStyle w:val="Heading3"/>
        <w:shd w:val="clear" w:color="auto" w:fill="FFFFFF"/>
        <w:spacing w:before="0"/>
        <w:jc w:val="center"/>
        <w:rPr>
          <w:rFonts w:ascii="Arial" w:hAnsi="Arial" w:cs="Arial"/>
          <w:color w:val="000000"/>
          <w:sz w:val="39"/>
          <w:szCs w:val="39"/>
        </w:rPr>
      </w:pPr>
    </w:p>
    <w:p w14:paraId="6A626E37" w14:textId="2CD7CF5A" w:rsidR="00ED38D8" w:rsidRPr="00334ED5" w:rsidRDefault="00ED38D8" w:rsidP="00334ED5">
      <w:pPr>
        <w:pStyle w:val="Heading3"/>
        <w:shd w:val="clear" w:color="auto" w:fill="FFFFFF"/>
        <w:spacing w:before="0"/>
        <w:jc w:val="center"/>
        <w:rPr>
          <w:rFonts w:asciiTheme="minorHAnsi" w:hAnsiTheme="minorHAnsi" w:cstheme="minorHAnsi"/>
          <w:b/>
          <w:bCs/>
          <w:color w:val="000000"/>
          <w:sz w:val="22"/>
          <w:szCs w:val="22"/>
        </w:rPr>
      </w:pPr>
      <w:r w:rsidRPr="00334ED5">
        <w:rPr>
          <w:rFonts w:asciiTheme="minorHAnsi" w:hAnsiTheme="minorHAnsi" w:cstheme="minorHAnsi"/>
          <w:b/>
          <w:bCs/>
          <w:color w:val="000000"/>
          <w:sz w:val="22"/>
          <w:szCs w:val="22"/>
        </w:rPr>
        <w:t>Best Practices for Azure Disk Storage</w:t>
      </w:r>
    </w:p>
    <w:p w14:paraId="5D2B2426"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Implementing best practices for Azure Disk Storage can help optimize costs, performance, and durability. This section will discuss various best practices in detail.</w:t>
      </w:r>
    </w:p>
    <w:p w14:paraId="5B169C6C" w14:textId="77777777" w:rsidR="00ED38D8" w:rsidRPr="00334ED5" w:rsidRDefault="00ED38D8" w:rsidP="00334ED5">
      <w:pPr>
        <w:pStyle w:val="Heading4"/>
        <w:shd w:val="clear" w:color="auto" w:fill="FFFFFF"/>
        <w:spacing w:before="0"/>
        <w:rPr>
          <w:rFonts w:asciiTheme="minorHAnsi" w:hAnsiTheme="minorHAnsi" w:cstheme="minorHAnsi"/>
          <w:color w:val="353535"/>
        </w:rPr>
      </w:pPr>
      <w:r w:rsidRPr="00334ED5">
        <w:rPr>
          <w:rFonts w:asciiTheme="minorHAnsi" w:hAnsiTheme="minorHAnsi" w:cstheme="minorHAnsi"/>
          <w:b/>
          <w:bCs/>
          <w:color w:val="000000"/>
        </w:rPr>
        <w:t>Select the Appropriate Disk Type and Size</w:t>
      </w:r>
    </w:p>
    <w:p w14:paraId="0D7BB42D"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Choose the right disk type based on your workload’s performance requirements and budget. Also, consider the appropriate disk size to meet your storage capacity and performance needs without incurring unnecessary costs. Regularly review your storage requirements and adjust disk types and sizes accordingly to ensure optimal cost and performance.</w:t>
      </w:r>
    </w:p>
    <w:p w14:paraId="5DBBED20" w14:textId="77777777" w:rsidR="00ED38D8" w:rsidRPr="00334ED5" w:rsidRDefault="00ED38D8" w:rsidP="00334ED5">
      <w:pPr>
        <w:pStyle w:val="Heading4"/>
        <w:shd w:val="clear" w:color="auto" w:fill="FFFFFF"/>
        <w:spacing w:before="0"/>
        <w:rPr>
          <w:rFonts w:asciiTheme="minorHAnsi" w:hAnsiTheme="minorHAnsi" w:cstheme="minorHAnsi"/>
          <w:color w:val="353535"/>
        </w:rPr>
      </w:pPr>
      <w:r w:rsidRPr="00334ED5">
        <w:rPr>
          <w:rFonts w:asciiTheme="minorHAnsi" w:hAnsiTheme="minorHAnsi" w:cstheme="minorHAnsi"/>
          <w:b/>
          <w:bCs/>
          <w:color w:val="000000"/>
        </w:rPr>
        <w:t>Optimize Performance Tiers</w:t>
      </w:r>
    </w:p>
    <w:p w14:paraId="0D84C91B"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Select the performance tier that best aligns with your workload’s IOPS and throughput requirements. Over-provisioning can lead to increased costs, while under-provisioning can negatively impact performance. Regularly monitor your workloads’ performance and adjust the performance tiers accordingly to maintain optimal cost and performance balance.</w:t>
      </w:r>
    </w:p>
    <w:p w14:paraId="3A23DA8A" w14:textId="77777777" w:rsidR="00ED38D8" w:rsidRPr="00334ED5" w:rsidRDefault="00ED38D8" w:rsidP="00334ED5">
      <w:pPr>
        <w:pStyle w:val="Heading4"/>
        <w:shd w:val="clear" w:color="auto" w:fill="FFFFFF"/>
        <w:spacing w:before="0"/>
        <w:rPr>
          <w:rFonts w:asciiTheme="minorHAnsi" w:hAnsiTheme="minorHAnsi" w:cstheme="minorHAnsi"/>
          <w:color w:val="353535"/>
        </w:rPr>
      </w:pPr>
      <w:r w:rsidRPr="00334ED5">
        <w:rPr>
          <w:rFonts w:asciiTheme="minorHAnsi" w:hAnsiTheme="minorHAnsi" w:cstheme="minorHAnsi"/>
          <w:b/>
          <w:bCs/>
          <w:color w:val="000000"/>
        </w:rPr>
        <w:t>Use Snapshots and Backup</w:t>
      </w:r>
    </w:p>
    <w:p w14:paraId="0C83AFC9"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Leverage Azure Disk snapshots to create point-in-time backups of your disks. Regularly schedule backups to protect your data from accidental deletion, corruption, or disaster. Implementing a backup strategy helps ensure data durability and recovery in case of unforeseen incidents.</w:t>
      </w:r>
    </w:p>
    <w:p w14:paraId="32FB68B8" w14:textId="77777777" w:rsidR="00ED38D8" w:rsidRPr="00334ED5" w:rsidRDefault="00ED38D8" w:rsidP="00334ED5">
      <w:pPr>
        <w:pStyle w:val="Heading4"/>
        <w:shd w:val="clear" w:color="auto" w:fill="FFFFFF"/>
        <w:spacing w:before="0"/>
        <w:rPr>
          <w:rFonts w:asciiTheme="minorHAnsi" w:hAnsiTheme="minorHAnsi" w:cstheme="minorHAnsi"/>
          <w:color w:val="353535"/>
        </w:rPr>
      </w:pPr>
      <w:r w:rsidRPr="00334ED5">
        <w:rPr>
          <w:rFonts w:asciiTheme="minorHAnsi" w:hAnsiTheme="minorHAnsi" w:cstheme="minorHAnsi"/>
          <w:b/>
          <w:bCs/>
          <w:color w:val="000000"/>
        </w:rPr>
        <w:t>Implement Redundancy</w:t>
      </w:r>
    </w:p>
    <w:p w14:paraId="71ED253F"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color w:val="353535"/>
          <w:sz w:val="22"/>
          <w:szCs w:val="22"/>
        </w:rPr>
      </w:pPr>
      <w:r w:rsidRPr="00334ED5">
        <w:rPr>
          <w:rFonts w:asciiTheme="minorHAnsi" w:hAnsiTheme="minorHAnsi" w:cstheme="minorHAnsi"/>
          <w:color w:val="000000"/>
          <w:sz w:val="22"/>
          <w:szCs w:val="22"/>
        </w:rPr>
        <w:t>Choose the right redundancy option based on your data durability and availability needs. Consider factors such as recovery point objectives (RPO) and recovery time objectives (RTO) when making this decision. Regularly review your redundancy requirements and adjust the redundancy options accordingly to optimize cost and data protection.</w:t>
      </w:r>
    </w:p>
    <w:p w14:paraId="31BAC9E3" w14:textId="77777777" w:rsidR="00ED38D8" w:rsidRPr="00334ED5" w:rsidRDefault="00ED38D8" w:rsidP="00334ED5">
      <w:pPr>
        <w:pStyle w:val="Heading4"/>
        <w:shd w:val="clear" w:color="auto" w:fill="FFFFFF"/>
        <w:spacing w:before="0"/>
        <w:rPr>
          <w:rFonts w:asciiTheme="minorHAnsi" w:hAnsiTheme="minorHAnsi" w:cstheme="minorHAnsi"/>
          <w:color w:val="353535"/>
        </w:rPr>
      </w:pPr>
      <w:r w:rsidRPr="00334ED5">
        <w:rPr>
          <w:rFonts w:asciiTheme="minorHAnsi" w:hAnsiTheme="minorHAnsi" w:cstheme="minorHAnsi"/>
          <w:b/>
          <w:bCs/>
          <w:color w:val="000000"/>
        </w:rPr>
        <w:t>Monitor and Optimize Storage Usage</w:t>
      </w:r>
    </w:p>
    <w:p w14:paraId="65DFE7CC" w14:textId="77777777" w:rsidR="00ED38D8" w:rsidRDefault="00ED38D8" w:rsidP="00334ED5">
      <w:pPr>
        <w:pStyle w:val="NormalWeb"/>
        <w:shd w:val="clear" w:color="auto" w:fill="FFFFFF"/>
        <w:spacing w:before="0" w:beforeAutospacing="0" w:after="0" w:afterAutospacing="0"/>
        <w:rPr>
          <w:rFonts w:ascii="Arial" w:hAnsi="Arial" w:cs="Arial"/>
          <w:color w:val="353535"/>
        </w:rPr>
      </w:pPr>
      <w:r w:rsidRPr="00334ED5">
        <w:rPr>
          <w:rFonts w:asciiTheme="minorHAnsi" w:hAnsiTheme="minorHAnsi" w:cstheme="minorHAnsi"/>
          <w:color w:val="000000"/>
          <w:sz w:val="22"/>
          <w:szCs w:val="22"/>
        </w:rPr>
        <w:t>Regularly monitor your Azure Disk Storage usage to identify patterns, trends, and potential areas for optimization. Our software, </w:t>
      </w:r>
      <w:hyperlink r:id="rId210" w:history="1">
        <w:r w:rsidRPr="00334ED5">
          <w:rPr>
            <w:rStyle w:val="Hyperlink"/>
            <w:rFonts w:asciiTheme="minorHAnsi" w:hAnsiTheme="minorHAnsi" w:cstheme="minorHAnsi"/>
            <w:color w:val="000000"/>
            <w:sz w:val="22"/>
            <w:szCs w:val="22"/>
          </w:rPr>
          <w:t>Cloud Storage Manager,</w:t>
        </w:r>
      </w:hyperlink>
      <w:r w:rsidRPr="00334ED5">
        <w:rPr>
          <w:rFonts w:asciiTheme="minorHAnsi" w:hAnsiTheme="minorHAnsi" w:cstheme="minorHAnsi"/>
          <w:color w:val="000000"/>
          <w:sz w:val="22"/>
          <w:szCs w:val="22"/>
        </w:rPr>
        <w:t> can provide valuable insights into your storage consumption and help identify cost-saving opportunities.</w:t>
      </w:r>
    </w:p>
    <w:p w14:paraId="59CC713F" w14:textId="049CD060" w:rsidR="00ED38D8" w:rsidRDefault="00ED38D8" w:rsidP="00ED38D8">
      <w:pPr>
        <w:shd w:val="clear" w:color="auto" w:fill="FFFFFF"/>
        <w:jc w:val="center"/>
        <w:rPr>
          <w:rFonts w:ascii="Raleway" w:hAnsi="Raleway" w:cs="Times New Roman"/>
          <w:color w:val="353535"/>
          <w:sz w:val="21"/>
          <w:szCs w:val="21"/>
        </w:rPr>
      </w:pPr>
    </w:p>
    <w:p w14:paraId="12CBB395" w14:textId="34E62A96" w:rsidR="00ED38D8" w:rsidRDefault="00ED38D8"/>
    <w:p w14:paraId="5E05CF34" w14:textId="77777777" w:rsidR="00ED38D8" w:rsidRPr="00334ED5" w:rsidRDefault="00ED38D8" w:rsidP="00334ED5">
      <w:pPr>
        <w:pStyle w:val="Heading3"/>
        <w:shd w:val="clear" w:color="auto" w:fill="FFFFFF"/>
        <w:spacing w:before="0"/>
        <w:jc w:val="center"/>
        <w:rPr>
          <w:rFonts w:asciiTheme="minorHAnsi" w:hAnsiTheme="minorHAnsi" w:cstheme="minorHAnsi"/>
          <w:b/>
          <w:bCs/>
          <w:color w:val="000000"/>
          <w:sz w:val="22"/>
          <w:szCs w:val="22"/>
        </w:rPr>
      </w:pPr>
      <w:r w:rsidRPr="00334ED5">
        <w:rPr>
          <w:rFonts w:asciiTheme="minorHAnsi" w:hAnsiTheme="minorHAnsi" w:cstheme="minorHAnsi"/>
          <w:b/>
          <w:bCs/>
          <w:color w:val="000000"/>
          <w:sz w:val="22"/>
          <w:szCs w:val="22"/>
        </w:rPr>
        <w:lastRenderedPageBreak/>
        <w:t>Trade-offs and Challenges</w:t>
      </w:r>
    </w:p>
    <w:p w14:paraId="1FEAF1CF"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sz w:val="22"/>
          <w:szCs w:val="22"/>
        </w:rPr>
      </w:pPr>
      <w:r w:rsidRPr="00334ED5">
        <w:rPr>
          <w:rFonts w:asciiTheme="minorHAnsi" w:hAnsiTheme="minorHAnsi" w:cstheme="minorHAnsi"/>
          <w:color w:val="000000"/>
          <w:sz w:val="22"/>
          <w:szCs w:val="22"/>
        </w:rPr>
        <w:t>When optimizing Azure Disk Storage, it’s essential to consider the trade-offs and challenges associated with different approaches.</w:t>
      </w:r>
    </w:p>
    <w:p w14:paraId="134B459A" w14:textId="77777777" w:rsidR="00ED38D8" w:rsidRPr="00334ED5" w:rsidRDefault="00ED38D8" w:rsidP="00334ED5">
      <w:pPr>
        <w:pStyle w:val="Heading4"/>
        <w:shd w:val="clear" w:color="auto" w:fill="FFFFFF"/>
        <w:spacing w:before="0"/>
        <w:rPr>
          <w:rFonts w:asciiTheme="minorHAnsi" w:hAnsiTheme="minorHAnsi" w:cstheme="minorHAnsi"/>
        </w:rPr>
      </w:pPr>
      <w:r w:rsidRPr="00334ED5">
        <w:rPr>
          <w:rFonts w:asciiTheme="minorHAnsi" w:hAnsiTheme="minorHAnsi" w:cstheme="minorHAnsi"/>
          <w:b/>
          <w:bCs/>
          <w:color w:val="000000"/>
        </w:rPr>
        <w:t>Performance vs. Cost</w:t>
      </w:r>
    </w:p>
    <w:p w14:paraId="49B9EFA6"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sz w:val="22"/>
          <w:szCs w:val="22"/>
        </w:rPr>
      </w:pPr>
      <w:r w:rsidRPr="00334ED5">
        <w:rPr>
          <w:rFonts w:asciiTheme="minorHAnsi" w:hAnsiTheme="minorHAnsi" w:cstheme="minorHAnsi"/>
          <w:sz w:val="22"/>
          <w:szCs w:val="22"/>
        </w:rPr>
        <w:t>Higher-performing disk types and performance tiers come with higher costs. Balancing performance requirements with budget constraints can be challenging, and it’s crucial to evaluate the potential impact on your workload and user experience. Regularly review your workloads’ performance requirements and adjust the disk types and performance tiers accordingly to maintain an optimal balance between cost and performance.</w:t>
      </w:r>
    </w:p>
    <w:p w14:paraId="7D2B90D0" w14:textId="77777777" w:rsidR="00ED38D8" w:rsidRPr="00334ED5" w:rsidRDefault="00ED38D8" w:rsidP="00334ED5">
      <w:pPr>
        <w:pStyle w:val="Heading4"/>
        <w:shd w:val="clear" w:color="auto" w:fill="FFFFFF"/>
        <w:spacing w:before="0"/>
        <w:rPr>
          <w:rFonts w:asciiTheme="minorHAnsi" w:hAnsiTheme="minorHAnsi" w:cstheme="minorHAnsi"/>
        </w:rPr>
      </w:pPr>
      <w:r w:rsidRPr="00334ED5">
        <w:rPr>
          <w:rFonts w:asciiTheme="minorHAnsi" w:hAnsiTheme="minorHAnsi" w:cstheme="minorHAnsi"/>
          <w:b/>
          <w:bCs/>
          <w:color w:val="000000"/>
        </w:rPr>
        <w:t>Redundancy vs. Cost</w:t>
      </w:r>
    </w:p>
    <w:p w14:paraId="0B5F6FC8"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sz w:val="22"/>
          <w:szCs w:val="22"/>
        </w:rPr>
      </w:pPr>
      <w:r w:rsidRPr="00334ED5">
        <w:rPr>
          <w:rFonts w:asciiTheme="minorHAnsi" w:hAnsiTheme="minorHAnsi" w:cstheme="minorHAnsi"/>
          <w:sz w:val="22"/>
          <w:szCs w:val="22"/>
        </w:rPr>
        <w:t>Increased redundancy offers better data durability and availability but also incurs higher costs. Evaluate the risks associated with data loss or unavailability and choose a redundancy option that meets your business requirements without excessive expense. Regularly review your workloads’ redundancy requirements and adjust the redundancy options accordingly to optimize cost and data protection.</w:t>
      </w:r>
    </w:p>
    <w:p w14:paraId="674FF4A4" w14:textId="77777777" w:rsidR="00ED38D8" w:rsidRPr="00334ED5" w:rsidRDefault="00ED38D8" w:rsidP="00334ED5">
      <w:pPr>
        <w:pStyle w:val="Heading4"/>
        <w:shd w:val="clear" w:color="auto" w:fill="FFFFFF"/>
        <w:spacing w:before="0"/>
        <w:rPr>
          <w:rFonts w:asciiTheme="minorHAnsi" w:hAnsiTheme="minorHAnsi" w:cstheme="minorHAnsi"/>
        </w:rPr>
      </w:pPr>
      <w:r w:rsidRPr="00334ED5">
        <w:rPr>
          <w:rFonts w:asciiTheme="minorHAnsi" w:hAnsiTheme="minorHAnsi" w:cstheme="minorHAnsi"/>
          <w:b/>
          <w:bCs/>
          <w:color w:val="000000"/>
        </w:rPr>
        <w:t>Scalability vs. Management Complexity</w:t>
      </w:r>
    </w:p>
    <w:p w14:paraId="01691F22" w14:textId="77777777" w:rsidR="00ED38D8" w:rsidRPr="00334ED5" w:rsidRDefault="00ED38D8" w:rsidP="00334ED5">
      <w:pPr>
        <w:pStyle w:val="NormalWeb"/>
        <w:shd w:val="clear" w:color="auto" w:fill="FFFFFF"/>
        <w:spacing w:before="0" w:beforeAutospacing="0" w:after="0" w:afterAutospacing="0"/>
        <w:rPr>
          <w:rFonts w:asciiTheme="minorHAnsi" w:hAnsiTheme="minorHAnsi" w:cstheme="minorHAnsi"/>
          <w:sz w:val="22"/>
          <w:szCs w:val="22"/>
        </w:rPr>
      </w:pPr>
      <w:r w:rsidRPr="00334ED5">
        <w:rPr>
          <w:rFonts w:asciiTheme="minorHAnsi" w:hAnsiTheme="minorHAnsi" w:cstheme="minorHAnsi"/>
          <w:sz w:val="22"/>
          <w:szCs w:val="22"/>
        </w:rPr>
        <w:t>Azure Disk Storage is designed to be scalable, but increased storage usage can introduce management complexity. Implementing monitoring and management tools, such as Cloud Storage Manager, can help mitigate these challenges while maintaining scalability. Regularly review your storage usage and implement appropriate management and monitoring solutions to maintain storage efficiency and optimize costs.</w:t>
      </w:r>
    </w:p>
    <w:p w14:paraId="08B9174F" w14:textId="6272CD6D" w:rsidR="00ED38D8" w:rsidRPr="00355DC6" w:rsidRDefault="00ED38D8" w:rsidP="00355DC6">
      <w:pPr>
        <w:shd w:val="clear" w:color="auto" w:fill="FFFFFF"/>
        <w:spacing w:after="0"/>
        <w:jc w:val="center"/>
        <w:rPr>
          <w:rFonts w:cstheme="minorHAnsi"/>
          <w:b/>
          <w:bCs/>
          <w:color w:val="000000"/>
        </w:rPr>
      </w:pPr>
      <w:hyperlink r:id="rId211" w:history="1">
        <w:r>
          <w:rPr>
            <w:rFonts w:ascii="Raleway" w:hAnsi="Raleway"/>
            <w:color w:val="ED564B"/>
          </w:rPr>
          <w:br/>
        </w:r>
      </w:hyperlink>
      <w:r w:rsidRPr="00355DC6">
        <w:rPr>
          <w:rFonts w:cstheme="minorHAnsi"/>
          <w:b/>
          <w:bCs/>
          <w:color w:val="000000"/>
        </w:rPr>
        <w:t>How to Use Azure Disk Storage</w:t>
      </w:r>
    </w:p>
    <w:p w14:paraId="3FBFEF97" w14:textId="77777777" w:rsidR="00ED38D8" w:rsidRPr="00355DC6" w:rsidRDefault="00ED38D8" w:rsidP="00355DC6">
      <w:pPr>
        <w:pStyle w:val="NormalWeb"/>
        <w:shd w:val="clear" w:color="auto" w:fill="FFFFFF"/>
        <w:spacing w:before="0" w:beforeAutospacing="0" w:after="0" w:afterAutospacing="0"/>
        <w:rPr>
          <w:rFonts w:asciiTheme="minorHAnsi" w:hAnsiTheme="minorHAnsi" w:cstheme="minorHAnsi"/>
          <w:color w:val="353535"/>
          <w:sz w:val="22"/>
          <w:szCs w:val="22"/>
        </w:rPr>
      </w:pPr>
      <w:r w:rsidRPr="00355DC6">
        <w:rPr>
          <w:rFonts w:asciiTheme="minorHAnsi" w:hAnsiTheme="minorHAnsi" w:cstheme="minorHAnsi"/>
          <w:color w:val="000000"/>
          <w:sz w:val="22"/>
          <w:szCs w:val="22"/>
        </w:rPr>
        <w:t>This section provides a step-by-step guide on using Azure Disk Storage.</w:t>
      </w:r>
    </w:p>
    <w:p w14:paraId="41574F0B" w14:textId="77777777" w:rsidR="00ED38D8" w:rsidRPr="00355DC6" w:rsidRDefault="00ED38D8" w:rsidP="00355DC6">
      <w:pPr>
        <w:pStyle w:val="Heading4"/>
        <w:shd w:val="clear" w:color="auto" w:fill="FFFFFF"/>
        <w:spacing w:before="0"/>
        <w:rPr>
          <w:rFonts w:asciiTheme="minorHAnsi" w:hAnsiTheme="minorHAnsi" w:cstheme="minorHAnsi"/>
          <w:color w:val="353535"/>
        </w:rPr>
      </w:pPr>
      <w:r w:rsidRPr="00355DC6">
        <w:rPr>
          <w:rFonts w:asciiTheme="minorHAnsi" w:hAnsiTheme="minorHAnsi" w:cstheme="minorHAnsi"/>
          <w:b/>
          <w:bCs/>
          <w:color w:val="000000"/>
        </w:rPr>
        <w:t>Create an Azure Disk Storage Account</w:t>
      </w:r>
    </w:p>
    <w:p w14:paraId="4D803502" w14:textId="77777777" w:rsidR="00ED38D8" w:rsidRPr="00355DC6" w:rsidRDefault="00ED38D8" w:rsidP="00355DC6">
      <w:pPr>
        <w:pStyle w:val="NormalWeb"/>
        <w:shd w:val="clear" w:color="auto" w:fill="FFFFFF"/>
        <w:spacing w:before="0" w:beforeAutospacing="0" w:after="0" w:afterAutospacing="0"/>
        <w:rPr>
          <w:rFonts w:asciiTheme="minorHAnsi" w:hAnsiTheme="minorHAnsi" w:cstheme="minorHAnsi"/>
          <w:color w:val="353535"/>
          <w:sz w:val="22"/>
          <w:szCs w:val="22"/>
        </w:rPr>
      </w:pPr>
      <w:r w:rsidRPr="00355DC6">
        <w:rPr>
          <w:rFonts w:asciiTheme="minorHAnsi" w:hAnsiTheme="minorHAnsi" w:cstheme="minorHAnsi"/>
          <w:color w:val="000000"/>
          <w:sz w:val="22"/>
          <w:szCs w:val="22"/>
        </w:rPr>
        <w:t>To start using Azure Disk Storage, you’ll first need to create an Azure Storage account. Sign in to the Azure portal, click ‘Create a resource’, and search for ‘Storage account.’ Fill in the required information, such as subscription, resource group, account name, and location. Choose the desired performance tier and redundancy option, and then click ‘Create.’</w:t>
      </w:r>
    </w:p>
    <w:p w14:paraId="4A7E69AA" w14:textId="77777777" w:rsidR="00ED38D8" w:rsidRPr="00355DC6" w:rsidRDefault="00ED38D8" w:rsidP="00355DC6">
      <w:pPr>
        <w:pStyle w:val="Heading4"/>
        <w:shd w:val="clear" w:color="auto" w:fill="FFFFFF"/>
        <w:spacing w:before="0"/>
        <w:rPr>
          <w:rFonts w:asciiTheme="minorHAnsi" w:hAnsiTheme="minorHAnsi" w:cstheme="minorHAnsi"/>
          <w:color w:val="353535"/>
        </w:rPr>
      </w:pPr>
      <w:r w:rsidRPr="00355DC6">
        <w:rPr>
          <w:rFonts w:asciiTheme="minorHAnsi" w:hAnsiTheme="minorHAnsi" w:cstheme="minorHAnsi"/>
          <w:b/>
          <w:bCs/>
          <w:color w:val="000000"/>
        </w:rPr>
        <w:t>Create a Managed Disk</w:t>
      </w:r>
    </w:p>
    <w:p w14:paraId="6EA873B9" w14:textId="77777777" w:rsidR="00ED38D8" w:rsidRPr="00355DC6" w:rsidRDefault="00ED38D8" w:rsidP="00355DC6">
      <w:pPr>
        <w:pStyle w:val="NormalWeb"/>
        <w:shd w:val="clear" w:color="auto" w:fill="FFFFFF"/>
        <w:spacing w:before="0" w:beforeAutospacing="0" w:after="0" w:afterAutospacing="0"/>
        <w:rPr>
          <w:rFonts w:asciiTheme="minorHAnsi" w:hAnsiTheme="minorHAnsi" w:cstheme="minorHAnsi"/>
          <w:color w:val="353535"/>
          <w:sz w:val="22"/>
          <w:szCs w:val="22"/>
        </w:rPr>
      </w:pPr>
      <w:r w:rsidRPr="00355DC6">
        <w:rPr>
          <w:rFonts w:asciiTheme="minorHAnsi" w:hAnsiTheme="minorHAnsi" w:cstheme="minorHAnsi"/>
          <w:color w:val="000000"/>
          <w:sz w:val="22"/>
          <w:szCs w:val="22"/>
        </w:rPr>
        <w:t>Once your storage account is created, navigate to the </w:t>
      </w:r>
      <w:hyperlink r:id="rId212" w:history="1">
        <w:r w:rsidRPr="00355DC6">
          <w:rPr>
            <w:rStyle w:val="Hyperlink"/>
            <w:rFonts w:asciiTheme="minorHAnsi" w:hAnsiTheme="minorHAnsi" w:cstheme="minorHAnsi"/>
            <w:color w:val="ED564B"/>
            <w:sz w:val="22"/>
            <w:szCs w:val="22"/>
          </w:rPr>
          <w:t>‘Disks</w:t>
        </w:r>
      </w:hyperlink>
      <w:r w:rsidRPr="00355DC6">
        <w:rPr>
          <w:rFonts w:asciiTheme="minorHAnsi" w:hAnsiTheme="minorHAnsi" w:cstheme="minorHAnsi"/>
          <w:color w:val="000000"/>
          <w:sz w:val="22"/>
          <w:szCs w:val="22"/>
        </w:rPr>
        <w:t>‘ section of the Azure portal. Click ‘Add’ to create a new managed disk. Select the appropriate disk type, size, and performance tier based on your requirements. You can also enable additional features such as disk encryption and disk snapshots during this process.</w:t>
      </w:r>
    </w:p>
    <w:p w14:paraId="4F6C7FA9" w14:textId="77777777" w:rsidR="00ED38D8" w:rsidRPr="00355DC6" w:rsidRDefault="00ED38D8" w:rsidP="00355DC6">
      <w:pPr>
        <w:pStyle w:val="Heading4"/>
        <w:shd w:val="clear" w:color="auto" w:fill="FFFFFF"/>
        <w:spacing w:before="0"/>
        <w:rPr>
          <w:rFonts w:asciiTheme="minorHAnsi" w:hAnsiTheme="minorHAnsi" w:cstheme="minorHAnsi"/>
          <w:color w:val="353535"/>
        </w:rPr>
      </w:pPr>
      <w:r w:rsidRPr="00355DC6">
        <w:rPr>
          <w:rFonts w:asciiTheme="minorHAnsi" w:hAnsiTheme="minorHAnsi" w:cstheme="minorHAnsi"/>
          <w:b/>
          <w:bCs/>
          <w:color w:val="000000"/>
        </w:rPr>
        <w:t>Attach the Disk to a Virtual Machine</w:t>
      </w:r>
    </w:p>
    <w:p w14:paraId="106A4F30" w14:textId="77777777" w:rsidR="00ED38D8" w:rsidRPr="00355DC6" w:rsidRDefault="00ED38D8" w:rsidP="00355DC6">
      <w:pPr>
        <w:pStyle w:val="NormalWeb"/>
        <w:shd w:val="clear" w:color="auto" w:fill="FFFFFF"/>
        <w:spacing w:before="0" w:beforeAutospacing="0" w:after="0" w:afterAutospacing="0"/>
        <w:rPr>
          <w:rFonts w:asciiTheme="minorHAnsi" w:hAnsiTheme="minorHAnsi" w:cstheme="minorHAnsi"/>
          <w:color w:val="353535"/>
          <w:sz w:val="22"/>
          <w:szCs w:val="22"/>
        </w:rPr>
      </w:pPr>
      <w:r w:rsidRPr="00355DC6">
        <w:rPr>
          <w:rFonts w:asciiTheme="minorHAnsi" w:hAnsiTheme="minorHAnsi" w:cstheme="minorHAnsi"/>
          <w:color w:val="000000"/>
          <w:sz w:val="22"/>
          <w:szCs w:val="22"/>
        </w:rPr>
        <w:t xml:space="preserve">To use the managed disk with a virtual machine (VM), navigate to the ‘Virtual machines’ section of the Azure portal. Select the VM you want to attach the disk </w:t>
      </w:r>
      <w:proofErr w:type="gramStart"/>
      <w:r w:rsidRPr="00355DC6">
        <w:rPr>
          <w:rFonts w:asciiTheme="minorHAnsi" w:hAnsiTheme="minorHAnsi" w:cstheme="minorHAnsi"/>
          <w:color w:val="000000"/>
          <w:sz w:val="22"/>
          <w:szCs w:val="22"/>
        </w:rPr>
        <w:t>to, and</w:t>
      </w:r>
      <w:proofErr w:type="gramEnd"/>
      <w:r w:rsidRPr="00355DC6">
        <w:rPr>
          <w:rFonts w:asciiTheme="minorHAnsi" w:hAnsiTheme="minorHAnsi" w:cstheme="minorHAnsi"/>
          <w:color w:val="000000"/>
          <w:sz w:val="22"/>
          <w:szCs w:val="22"/>
        </w:rPr>
        <w:t xml:space="preserve"> click on ‘Disks’ in the VM settings. Click ‘Add data disk’ and choose the managed disk you created earlier. Save the changes to attach the disk to the VM.</w:t>
      </w:r>
    </w:p>
    <w:p w14:paraId="596CA147" w14:textId="77777777" w:rsidR="00ED38D8" w:rsidRPr="00355DC6" w:rsidRDefault="00ED38D8" w:rsidP="00355DC6">
      <w:pPr>
        <w:pStyle w:val="Heading4"/>
        <w:shd w:val="clear" w:color="auto" w:fill="FFFFFF"/>
        <w:spacing w:before="0"/>
        <w:rPr>
          <w:rFonts w:asciiTheme="minorHAnsi" w:hAnsiTheme="minorHAnsi" w:cstheme="minorHAnsi"/>
          <w:color w:val="353535"/>
        </w:rPr>
      </w:pPr>
      <w:r w:rsidRPr="00355DC6">
        <w:rPr>
          <w:rFonts w:asciiTheme="minorHAnsi" w:hAnsiTheme="minorHAnsi" w:cstheme="minorHAnsi"/>
          <w:b/>
          <w:bCs/>
          <w:color w:val="000000"/>
        </w:rPr>
        <w:t>Configure and Use the Disk</w:t>
      </w:r>
    </w:p>
    <w:p w14:paraId="37740D84" w14:textId="77777777" w:rsidR="00ED38D8" w:rsidRPr="00355DC6" w:rsidRDefault="00ED38D8" w:rsidP="00355DC6">
      <w:pPr>
        <w:pStyle w:val="NormalWeb"/>
        <w:shd w:val="clear" w:color="auto" w:fill="FFFFFF"/>
        <w:spacing w:before="0" w:beforeAutospacing="0" w:after="0" w:afterAutospacing="0"/>
        <w:rPr>
          <w:rFonts w:asciiTheme="minorHAnsi" w:hAnsiTheme="minorHAnsi" w:cstheme="minorHAnsi"/>
          <w:color w:val="353535"/>
          <w:sz w:val="22"/>
          <w:szCs w:val="22"/>
        </w:rPr>
      </w:pPr>
      <w:r w:rsidRPr="00355DC6">
        <w:rPr>
          <w:rFonts w:asciiTheme="minorHAnsi" w:hAnsiTheme="minorHAnsi" w:cstheme="minorHAnsi"/>
          <w:color w:val="000000"/>
          <w:sz w:val="22"/>
          <w:szCs w:val="22"/>
        </w:rPr>
        <w:t xml:space="preserve">After attaching the disk to the VM, you’ll need to configure the disk within the VM’s operating system. This process varies depending on the operating system in use. For Windows-based VMs, you’ll need to initialize the disk, create partitions, and format the partitions using Disk Management or </w:t>
      </w:r>
      <w:proofErr w:type="spellStart"/>
      <w:r w:rsidRPr="00355DC6">
        <w:rPr>
          <w:rFonts w:asciiTheme="minorHAnsi" w:hAnsiTheme="minorHAnsi" w:cstheme="minorHAnsi"/>
          <w:color w:val="000000"/>
          <w:sz w:val="22"/>
          <w:szCs w:val="22"/>
        </w:rPr>
        <w:t>diskpart</w:t>
      </w:r>
      <w:proofErr w:type="spellEnd"/>
      <w:r w:rsidRPr="00355DC6">
        <w:rPr>
          <w:rFonts w:asciiTheme="minorHAnsi" w:hAnsiTheme="minorHAnsi" w:cstheme="minorHAnsi"/>
          <w:color w:val="000000"/>
          <w:sz w:val="22"/>
          <w:szCs w:val="22"/>
        </w:rPr>
        <w:t xml:space="preserve"> utility. For Linux-based VMs, you’ll need to use tools like </w:t>
      </w:r>
      <w:proofErr w:type="spellStart"/>
      <w:r w:rsidRPr="00355DC6">
        <w:rPr>
          <w:rFonts w:asciiTheme="minorHAnsi" w:hAnsiTheme="minorHAnsi" w:cstheme="minorHAnsi"/>
          <w:color w:val="000000"/>
          <w:sz w:val="22"/>
          <w:szCs w:val="22"/>
        </w:rPr>
        <w:t>fdisk</w:t>
      </w:r>
      <w:proofErr w:type="spellEnd"/>
      <w:r w:rsidRPr="00355DC6">
        <w:rPr>
          <w:rFonts w:asciiTheme="minorHAnsi" w:hAnsiTheme="minorHAnsi" w:cstheme="minorHAnsi"/>
          <w:color w:val="000000"/>
          <w:sz w:val="22"/>
          <w:szCs w:val="22"/>
        </w:rPr>
        <w:t xml:space="preserve"> or parted to create partitions and file systems. Once configured, you can use the disk as you would any other storage device.</w:t>
      </w:r>
    </w:p>
    <w:p w14:paraId="7A3749EE" w14:textId="77777777" w:rsidR="00ED38D8" w:rsidRPr="00355DC6" w:rsidRDefault="00ED38D8" w:rsidP="00355DC6">
      <w:pPr>
        <w:pStyle w:val="Heading4"/>
        <w:shd w:val="clear" w:color="auto" w:fill="FFFFFF"/>
        <w:spacing w:before="0"/>
        <w:rPr>
          <w:rFonts w:asciiTheme="minorHAnsi" w:hAnsiTheme="minorHAnsi" w:cstheme="minorHAnsi"/>
          <w:color w:val="353535"/>
        </w:rPr>
      </w:pPr>
      <w:r w:rsidRPr="00355DC6">
        <w:rPr>
          <w:rFonts w:asciiTheme="minorHAnsi" w:hAnsiTheme="minorHAnsi" w:cstheme="minorHAnsi"/>
          <w:b/>
          <w:bCs/>
          <w:color w:val="000000"/>
        </w:rPr>
        <w:t>Monitor and Optimize Storage Usage</w:t>
      </w:r>
    </w:p>
    <w:p w14:paraId="361C2C84" w14:textId="77777777" w:rsidR="00ED38D8" w:rsidRPr="00355DC6" w:rsidRDefault="00ED38D8" w:rsidP="00355DC6">
      <w:pPr>
        <w:pStyle w:val="NormalWeb"/>
        <w:shd w:val="clear" w:color="auto" w:fill="FFFFFF"/>
        <w:spacing w:before="0" w:beforeAutospacing="0" w:after="0" w:afterAutospacing="0"/>
        <w:rPr>
          <w:rFonts w:asciiTheme="minorHAnsi" w:hAnsiTheme="minorHAnsi" w:cstheme="minorHAnsi"/>
          <w:color w:val="353535"/>
          <w:sz w:val="22"/>
          <w:szCs w:val="22"/>
        </w:rPr>
      </w:pPr>
      <w:r w:rsidRPr="00355DC6">
        <w:rPr>
          <w:rFonts w:asciiTheme="minorHAnsi" w:hAnsiTheme="minorHAnsi" w:cstheme="minorHAnsi"/>
          <w:color w:val="000000"/>
          <w:sz w:val="22"/>
          <w:szCs w:val="22"/>
        </w:rPr>
        <w:t>Regularly monitor your Azure Disk Storage usage using Azure portal metrics, Azure Monitor, or third-party tools like </w:t>
      </w:r>
      <w:hyperlink r:id="rId213" w:history="1">
        <w:r w:rsidRPr="00355DC6">
          <w:rPr>
            <w:rStyle w:val="Hyperlink"/>
            <w:rFonts w:asciiTheme="minorHAnsi" w:hAnsiTheme="minorHAnsi" w:cstheme="minorHAnsi"/>
            <w:color w:val="ED564B"/>
            <w:sz w:val="22"/>
            <w:szCs w:val="22"/>
          </w:rPr>
          <w:t>Cloud Storage Manage</w:t>
        </w:r>
      </w:hyperlink>
      <w:r w:rsidRPr="00355DC6">
        <w:rPr>
          <w:rFonts w:asciiTheme="minorHAnsi" w:hAnsiTheme="minorHAnsi" w:cstheme="minorHAnsi"/>
          <w:color w:val="000000"/>
          <w:sz w:val="22"/>
          <w:szCs w:val="22"/>
        </w:rPr>
        <w:t xml:space="preserve">r. Identify patterns, trends, and potential areas for optimization, </w:t>
      </w:r>
      <w:r w:rsidRPr="00355DC6">
        <w:rPr>
          <w:rFonts w:asciiTheme="minorHAnsi" w:hAnsiTheme="minorHAnsi" w:cstheme="minorHAnsi"/>
          <w:color w:val="000000"/>
          <w:sz w:val="22"/>
          <w:szCs w:val="22"/>
        </w:rPr>
        <w:lastRenderedPageBreak/>
        <w:t>such as adjusting disk types, sizes, performance tiers, or redundancy options. Implementing regular monitoring and optimization practices can help maintain storage efficiency and optimize costs.</w:t>
      </w:r>
    </w:p>
    <w:p w14:paraId="0B6AC899" w14:textId="52ABB6F7" w:rsidR="00ED38D8" w:rsidRDefault="00ED38D8" w:rsidP="00ED38D8">
      <w:pPr>
        <w:shd w:val="clear" w:color="auto" w:fill="FFFFFF"/>
        <w:jc w:val="center"/>
        <w:rPr>
          <w:rFonts w:ascii="Raleway" w:hAnsi="Raleway"/>
          <w:color w:val="353535"/>
          <w:sz w:val="21"/>
          <w:szCs w:val="21"/>
        </w:rPr>
      </w:pPr>
      <w:hyperlink r:id="rId214" w:history="1">
        <w:r>
          <w:rPr>
            <w:rFonts w:ascii="Raleway" w:hAnsi="Raleway"/>
            <w:color w:val="ED564B"/>
          </w:rPr>
          <w:br/>
        </w:r>
        <w:r>
          <w:rPr>
            <w:rFonts w:ascii="Raleway" w:hAnsi="Raleway"/>
            <w:noProof/>
            <w:color w:val="ED564B"/>
          </w:rPr>
          <w:drawing>
            <wp:inline distT="0" distB="0" distL="0" distR="0" wp14:anchorId="503A8013" wp14:editId="2A3BC971">
              <wp:extent cx="2857500" cy="1828800"/>
              <wp:effectExtent l="0" t="0" r="0" b="0"/>
              <wp:docPr id="329790974" name="Picture 19" descr="Cloud Storage Manager Map View">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loud Storage Manager Map View">
                        <a:hlinkClick r:id="rId214"/>
                      </pic:cNvPr>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857500" cy="1828800"/>
                      </a:xfrm>
                      <a:prstGeom prst="rect">
                        <a:avLst/>
                      </a:prstGeom>
                      <a:noFill/>
                      <a:ln>
                        <a:noFill/>
                      </a:ln>
                    </pic:spPr>
                  </pic:pic>
                </a:graphicData>
              </a:graphic>
            </wp:inline>
          </w:drawing>
        </w:r>
      </w:hyperlink>
    </w:p>
    <w:p w14:paraId="1A9E4B15" w14:textId="77777777" w:rsidR="00ED38D8" w:rsidRPr="00355DC6" w:rsidRDefault="00ED38D8" w:rsidP="00355DC6">
      <w:pPr>
        <w:pStyle w:val="Heading3"/>
        <w:shd w:val="clear" w:color="auto" w:fill="FFFFFF"/>
        <w:spacing w:before="0"/>
        <w:jc w:val="center"/>
        <w:rPr>
          <w:rFonts w:asciiTheme="minorHAnsi" w:hAnsiTheme="minorHAnsi" w:cstheme="minorHAnsi"/>
          <w:b/>
          <w:bCs/>
          <w:color w:val="000000"/>
          <w:sz w:val="22"/>
          <w:szCs w:val="22"/>
        </w:rPr>
      </w:pPr>
      <w:r w:rsidRPr="00355DC6">
        <w:rPr>
          <w:rFonts w:asciiTheme="minorHAnsi" w:hAnsiTheme="minorHAnsi" w:cstheme="minorHAnsi"/>
          <w:b/>
          <w:bCs/>
          <w:color w:val="000000"/>
          <w:sz w:val="22"/>
          <w:szCs w:val="22"/>
        </w:rPr>
        <w:t>Azure Blob Storage Cost Estimator and Cloud Storage Manager</w:t>
      </w:r>
    </w:p>
    <w:p w14:paraId="45B332A1" w14:textId="77777777" w:rsidR="00ED38D8" w:rsidRPr="00355DC6" w:rsidRDefault="00ED38D8" w:rsidP="00355DC6">
      <w:pPr>
        <w:pStyle w:val="NormalWeb"/>
        <w:shd w:val="clear" w:color="auto" w:fill="FFFFFF"/>
        <w:spacing w:before="0" w:beforeAutospacing="0" w:after="0" w:afterAutospacing="0"/>
        <w:rPr>
          <w:rFonts w:asciiTheme="minorHAnsi" w:hAnsiTheme="minorHAnsi" w:cstheme="minorHAnsi"/>
          <w:color w:val="353535"/>
          <w:sz w:val="22"/>
          <w:szCs w:val="22"/>
        </w:rPr>
      </w:pPr>
      <w:r w:rsidRPr="00355DC6">
        <w:rPr>
          <w:rFonts w:asciiTheme="minorHAnsi" w:hAnsiTheme="minorHAnsi" w:cstheme="minorHAnsi"/>
          <w:color w:val="000000"/>
          <w:sz w:val="22"/>
          <w:szCs w:val="22"/>
        </w:rPr>
        <w:t>To help users save money on their Azure Storage, we recommend using our free Azure Blob Storage Cost Estimator and Cloud Storage Manager software.</w:t>
      </w:r>
    </w:p>
    <w:p w14:paraId="06AA27B4" w14:textId="77777777" w:rsidR="00ED38D8" w:rsidRPr="00355DC6" w:rsidRDefault="00ED38D8" w:rsidP="00355DC6">
      <w:pPr>
        <w:pStyle w:val="Heading4"/>
        <w:shd w:val="clear" w:color="auto" w:fill="FFFFFF"/>
        <w:spacing w:before="0"/>
        <w:rPr>
          <w:rFonts w:asciiTheme="minorHAnsi" w:hAnsiTheme="minorHAnsi" w:cstheme="minorHAnsi"/>
          <w:color w:val="353535"/>
        </w:rPr>
      </w:pPr>
      <w:r w:rsidRPr="00355DC6">
        <w:rPr>
          <w:rFonts w:asciiTheme="minorHAnsi" w:hAnsiTheme="minorHAnsi" w:cstheme="minorHAnsi"/>
          <w:b/>
          <w:bCs/>
          <w:color w:val="000000"/>
        </w:rPr>
        <w:t>Azure Blob Storage Cost Estimator</w:t>
      </w:r>
    </w:p>
    <w:p w14:paraId="48C1D65E" w14:textId="77777777" w:rsidR="00ED38D8" w:rsidRPr="00355DC6" w:rsidRDefault="00ED38D8" w:rsidP="00355DC6">
      <w:pPr>
        <w:pStyle w:val="NormalWeb"/>
        <w:shd w:val="clear" w:color="auto" w:fill="FFFFFF"/>
        <w:spacing w:before="0" w:beforeAutospacing="0" w:after="0" w:afterAutospacing="0"/>
        <w:rPr>
          <w:rFonts w:asciiTheme="minorHAnsi" w:hAnsiTheme="minorHAnsi" w:cstheme="minorHAnsi"/>
          <w:color w:val="353535"/>
          <w:sz w:val="22"/>
          <w:szCs w:val="22"/>
        </w:rPr>
      </w:pPr>
      <w:r w:rsidRPr="00355DC6">
        <w:rPr>
          <w:rFonts w:asciiTheme="minorHAnsi" w:hAnsiTheme="minorHAnsi" w:cstheme="minorHAnsi"/>
          <w:color w:val="000000"/>
          <w:sz w:val="22"/>
          <w:szCs w:val="22"/>
        </w:rPr>
        <w:t>Our Azure Blob Storage Cost Estimator allows users to visualize and understand Azure Blob Storage costs and options. By inputting various storage parameters such as storage type, redundancy, access tier, and data transfer, users can estimate their storage costs and explore cost-saving opportunities.</w:t>
      </w:r>
    </w:p>
    <w:p w14:paraId="4F49B3E8" w14:textId="77777777" w:rsidR="00ED38D8" w:rsidRPr="00355DC6" w:rsidRDefault="00ED38D8" w:rsidP="00355DC6">
      <w:pPr>
        <w:pStyle w:val="NormalWeb"/>
        <w:shd w:val="clear" w:color="auto" w:fill="FFFFFF"/>
        <w:spacing w:before="0" w:beforeAutospacing="0" w:after="0" w:afterAutospacing="0"/>
        <w:rPr>
          <w:rFonts w:asciiTheme="minorHAnsi" w:hAnsiTheme="minorHAnsi" w:cstheme="minorHAnsi"/>
          <w:color w:val="353535"/>
          <w:sz w:val="22"/>
          <w:szCs w:val="22"/>
        </w:rPr>
      </w:pPr>
      <w:r w:rsidRPr="00355DC6">
        <w:rPr>
          <w:rFonts w:asciiTheme="minorHAnsi" w:hAnsiTheme="minorHAnsi" w:cstheme="minorHAnsi"/>
          <w:color w:val="000000"/>
          <w:sz w:val="22"/>
          <w:szCs w:val="22"/>
        </w:rPr>
        <w:t>You can use our Azure Storage Estimator below to give you an estimate of your Azure Costs.</w:t>
      </w:r>
    </w:p>
    <w:p w14:paraId="5987AA5D" w14:textId="77777777" w:rsidR="00ED38D8" w:rsidRDefault="00ED38D8" w:rsidP="00ED38D8">
      <w:pPr>
        <w:pStyle w:val="z-TopofForm"/>
      </w:pPr>
      <w:r>
        <w:t>Top of Form</w:t>
      </w:r>
    </w:p>
    <w:p w14:paraId="449F9EE1" w14:textId="585E670F" w:rsidR="00ED38D8" w:rsidRDefault="00ED38D8" w:rsidP="00ED38D8">
      <w:pPr>
        <w:shd w:val="clear" w:color="auto" w:fill="FFFFFF"/>
        <w:rPr>
          <w:rFonts w:ascii="Arial" w:hAnsi="Arial" w:cs="Arial"/>
          <w:color w:val="353535"/>
          <w:sz w:val="21"/>
          <w:szCs w:val="21"/>
        </w:rPr>
      </w:pPr>
      <w:r>
        <w:rPr>
          <w:rFonts w:ascii="Arial" w:hAnsi="Arial" w:cs="Arial"/>
          <w:color w:val="353535"/>
          <w:sz w:val="21"/>
          <w:szCs w:val="21"/>
        </w:rPr>
        <w:t>Storage Option:                       </w:t>
      </w:r>
      <w:r w:rsidR="00000000">
        <w:rPr>
          <w:rFonts w:ascii="Arial" w:hAnsi="Arial" w:cs="Arial"/>
          <w:color w:val="353535"/>
          <w:sz w:val="21"/>
          <w:szCs w:val="21"/>
        </w:rPr>
        <w:pict w14:anchorId="6F502DDE">
          <v:shape id="_x0000_i1034" type="#_x0000_t75" style="width:129pt;height:18pt">
            <v:imagedata r:id="rId58" o:title=""/>
          </v:shape>
        </w:pict>
      </w:r>
      <w:r>
        <w:rPr>
          <w:rFonts w:ascii="Arial" w:hAnsi="Arial" w:cs="Arial"/>
          <w:color w:val="353535"/>
          <w:sz w:val="21"/>
          <w:szCs w:val="21"/>
        </w:rPr>
        <w:t>Replication Option:</w:t>
      </w:r>
      <w:r w:rsidR="00000000">
        <w:rPr>
          <w:rFonts w:ascii="Arial" w:hAnsi="Arial" w:cs="Arial"/>
          <w:color w:val="353535"/>
          <w:sz w:val="21"/>
          <w:szCs w:val="21"/>
        </w:rPr>
        <w:pict w14:anchorId="71FC9D19">
          <v:shape id="_x0000_i1035" type="#_x0000_t75" style="width:66pt;height:18pt">
            <v:imagedata r:id="rId216" o:title=""/>
          </v:shape>
        </w:pict>
      </w:r>
      <w:r>
        <w:rPr>
          <w:rFonts w:ascii="Arial" w:hAnsi="Arial" w:cs="Arial"/>
          <w:color w:val="353535"/>
          <w:sz w:val="21"/>
          <w:szCs w:val="21"/>
        </w:rPr>
        <w:t>Storage Size:</w:t>
      </w:r>
      <w:r w:rsidR="00000000">
        <w:rPr>
          <w:rFonts w:ascii="Arial" w:hAnsi="Arial" w:cs="Arial"/>
          <w:color w:val="353535"/>
          <w:sz w:val="21"/>
          <w:szCs w:val="21"/>
        </w:rPr>
        <w:pict w14:anchorId="0323C73D">
          <v:shape id="_x0000_i1036" type="#_x0000_t75" style="width:45.75pt;height:22.5pt">
            <v:imagedata r:id="rId217" o:title=""/>
          </v:shape>
        </w:pict>
      </w:r>
    </w:p>
    <w:p w14:paraId="3A9F0990" w14:textId="77777777" w:rsidR="00ED38D8" w:rsidRPr="00355DC6" w:rsidRDefault="00ED38D8" w:rsidP="00ED38D8">
      <w:pPr>
        <w:pStyle w:val="z-BottomofForm"/>
        <w:rPr>
          <w:sz w:val="22"/>
          <w:szCs w:val="22"/>
        </w:rPr>
      </w:pPr>
      <w:r w:rsidRPr="00355DC6">
        <w:rPr>
          <w:sz w:val="22"/>
          <w:szCs w:val="22"/>
        </w:rPr>
        <w:t>Bottom of Form</w:t>
      </w:r>
    </w:p>
    <w:p w14:paraId="023E9B67" w14:textId="77777777" w:rsidR="00ED38D8" w:rsidRPr="00355DC6" w:rsidRDefault="00ED38D8" w:rsidP="00ED38D8">
      <w:pPr>
        <w:pStyle w:val="NormalWeb"/>
        <w:shd w:val="clear" w:color="auto" w:fill="FFFFFF"/>
        <w:spacing w:before="0" w:beforeAutospacing="0" w:after="450" w:afterAutospacing="0"/>
        <w:rPr>
          <w:rFonts w:ascii="Arial" w:hAnsi="Arial" w:cs="Arial"/>
          <w:color w:val="353535"/>
          <w:sz w:val="22"/>
          <w:szCs w:val="22"/>
        </w:rPr>
      </w:pPr>
      <w:r w:rsidRPr="00355DC6">
        <w:rPr>
          <w:rFonts w:ascii="Arial" w:hAnsi="Arial" w:cs="Arial"/>
          <w:color w:val="000000"/>
          <w:sz w:val="22"/>
          <w:szCs w:val="22"/>
        </w:rPr>
        <w:t xml:space="preserve">The Azure Storage costs provided are for illustration purposes and may not be accurate or </w:t>
      </w:r>
      <w:proofErr w:type="gramStart"/>
      <w:r w:rsidRPr="00355DC6">
        <w:rPr>
          <w:rFonts w:ascii="Arial" w:hAnsi="Arial" w:cs="Arial"/>
          <w:color w:val="000000"/>
          <w:sz w:val="22"/>
          <w:szCs w:val="22"/>
        </w:rPr>
        <w:t>up-to-date</w:t>
      </w:r>
      <w:proofErr w:type="gramEnd"/>
      <w:r w:rsidRPr="00355DC6">
        <w:rPr>
          <w:rFonts w:ascii="Arial" w:hAnsi="Arial" w:cs="Arial"/>
          <w:color w:val="000000"/>
          <w:sz w:val="22"/>
          <w:szCs w:val="22"/>
        </w:rPr>
        <w:t>. Azure Storage pricing can change over time, and actual prices may vary depending on factors like region, redundancy options, and other configurations.</w:t>
      </w:r>
    </w:p>
    <w:p w14:paraId="36DC79D6" w14:textId="77777777" w:rsidR="00ED38D8" w:rsidRPr="00355DC6" w:rsidRDefault="00ED38D8" w:rsidP="00ED38D8">
      <w:pPr>
        <w:pStyle w:val="NormalWeb"/>
        <w:shd w:val="clear" w:color="auto" w:fill="FFFFFF"/>
        <w:spacing w:before="0" w:beforeAutospacing="0" w:after="450" w:afterAutospacing="0"/>
        <w:rPr>
          <w:rFonts w:ascii="Arial" w:hAnsi="Arial" w:cs="Arial"/>
          <w:color w:val="353535"/>
          <w:sz w:val="22"/>
          <w:szCs w:val="22"/>
        </w:rPr>
      </w:pPr>
      <w:r w:rsidRPr="00355DC6">
        <w:rPr>
          <w:rFonts w:ascii="Arial" w:hAnsi="Arial" w:cs="Arial"/>
          <w:color w:val="000000"/>
          <w:sz w:val="22"/>
          <w:szCs w:val="22"/>
        </w:rPr>
        <w:t>To get the most accurate and up-to-date Azure Storage costs, you should refer to the official Azure Storage pricing page: </w:t>
      </w:r>
      <w:hyperlink r:id="rId218" w:tgtFrame="_new" w:history="1">
        <w:r w:rsidRPr="00355DC6">
          <w:rPr>
            <w:rStyle w:val="Hyperlink"/>
            <w:rFonts w:ascii="Arial" w:hAnsi="Arial" w:cs="Arial"/>
            <w:color w:val="000000"/>
            <w:sz w:val="22"/>
            <w:szCs w:val="22"/>
          </w:rPr>
          <w:t>https://azure.microsoft.com/en-us/pricing/details/storage/</w:t>
        </w:r>
      </w:hyperlink>
    </w:p>
    <w:p w14:paraId="433AE228" w14:textId="77777777" w:rsidR="00ED38D8" w:rsidRPr="00355DC6" w:rsidRDefault="00ED38D8" w:rsidP="00ED38D8">
      <w:pPr>
        <w:pStyle w:val="Heading4"/>
        <w:shd w:val="clear" w:color="auto" w:fill="FFFFFF"/>
        <w:spacing w:before="0" w:after="75"/>
        <w:rPr>
          <w:rFonts w:ascii="inherit" w:hAnsi="inherit" w:cs="Arial"/>
          <w:color w:val="353535"/>
        </w:rPr>
      </w:pPr>
      <w:r w:rsidRPr="00355DC6">
        <w:rPr>
          <w:rFonts w:ascii="inherit" w:hAnsi="inherit" w:cs="Arial"/>
          <w:b/>
          <w:bCs/>
          <w:color w:val="000000"/>
        </w:rPr>
        <w:t>Cloud Storage Manager</w:t>
      </w:r>
    </w:p>
    <w:p w14:paraId="4502FA17" w14:textId="77777777" w:rsidR="00ED38D8" w:rsidRPr="00355DC6" w:rsidRDefault="00ED38D8" w:rsidP="00355DC6">
      <w:pPr>
        <w:pStyle w:val="NormalWeb"/>
        <w:shd w:val="clear" w:color="auto" w:fill="FFFFFF"/>
        <w:spacing w:before="0" w:beforeAutospacing="0" w:after="0" w:afterAutospacing="0"/>
        <w:rPr>
          <w:rFonts w:asciiTheme="minorHAnsi" w:hAnsiTheme="minorHAnsi" w:cstheme="minorHAnsi"/>
          <w:color w:val="353535"/>
          <w:sz w:val="22"/>
          <w:szCs w:val="22"/>
        </w:rPr>
      </w:pPr>
      <w:hyperlink r:id="rId219" w:history="1">
        <w:r w:rsidRPr="00355DC6">
          <w:rPr>
            <w:rStyle w:val="Hyperlink"/>
            <w:rFonts w:ascii="Arial" w:hAnsi="Arial" w:cs="Arial"/>
            <w:color w:val="000000"/>
            <w:sz w:val="22"/>
            <w:szCs w:val="22"/>
          </w:rPr>
          <w:t>Cloud Storage Manager</w:t>
        </w:r>
      </w:hyperlink>
      <w:r w:rsidRPr="00355DC6">
        <w:rPr>
          <w:rFonts w:ascii="Arial" w:hAnsi="Arial" w:cs="Arial"/>
          <w:color w:val="000000"/>
          <w:sz w:val="22"/>
          <w:szCs w:val="22"/>
        </w:rPr>
        <w:t> is a powerful software that provides insights into Azure blob and file storage consumption. It offers detailed reports on storage usage and </w:t>
      </w:r>
      <w:hyperlink r:id="rId220" w:history="1">
        <w:r w:rsidRPr="00355DC6">
          <w:rPr>
            <w:rStyle w:val="Hyperlink"/>
            <w:rFonts w:ascii="Arial" w:hAnsi="Arial" w:cs="Arial"/>
            <w:color w:val="000000"/>
            <w:sz w:val="22"/>
            <w:szCs w:val="22"/>
          </w:rPr>
          <w:t>growth trends</w:t>
        </w:r>
      </w:hyperlink>
      <w:r w:rsidRPr="00355DC6">
        <w:rPr>
          <w:rFonts w:ascii="Arial" w:hAnsi="Arial" w:cs="Arial"/>
          <w:color w:val="000000"/>
          <w:sz w:val="22"/>
          <w:szCs w:val="22"/>
        </w:rPr>
        <w:t>, helping users identify potential cost-saving opportunities. By implementing Cloud Storage Manager, users can monitor their </w:t>
      </w:r>
      <w:hyperlink r:id="rId221" w:history="1">
        <w:r w:rsidRPr="00355DC6">
          <w:rPr>
            <w:rStyle w:val="Hyperlink"/>
            <w:rFonts w:ascii="Arial" w:hAnsi="Arial" w:cs="Arial"/>
            <w:color w:val="000000"/>
            <w:sz w:val="22"/>
            <w:szCs w:val="22"/>
          </w:rPr>
          <w:t>storage usage</w:t>
        </w:r>
      </w:hyperlink>
      <w:r w:rsidRPr="00355DC6">
        <w:rPr>
          <w:rFonts w:ascii="Arial" w:hAnsi="Arial" w:cs="Arial"/>
          <w:color w:val="000000"/>
          <w:sz w:val="22"/>
          <w:szCs w:val="22"/>
        </w:rPr>
        <w:t xml:space="preserve"> and make informed decisions on optimizing their Azure </w:t>
      </w:r>
      <w:r w:rsidRPr="00355DC6">
        <w:rPr>
          <w:rFonts w:asciiTheme="minorHAnsi" w:hAnsiTheme="minorHAnsi" w:cstheme="minorHAnsi"/>
          <w:color w:val="000000"/>
          <w:sz w:val="22"/>
          <w:szCs w:val="22"/>
        </w:rPr>
        <w:t>Storage investment.</w:t>
      </w:r>
    </w:p>
    <w:p w14:paraId="1E410ADE" w14:textId="44BA2E83" w:rsidR="00ED38D8" w:rsidRDefault="00ED38D8" w:rsidP="00ED38D8">
      <w:pPr>
        <w:shd w:val="clear" w:color="auto" w:fill="FFFFFF"/>
        <w:jc w:val="center"/>
        <w:rPr>
          <w:rFonts w:ascii="Raleway" w:hAnsi="Raleway" w:cs="Times New Roman"/>
          <w:color w:val="353535"/>
          <w:sz w:val="21"/>
          <w:szCs w:val="21"/>
        </w:rPr>
      </w:pPr>
    </w:p>
    <w:p w14:paraId="57233D63" w14:textId="77777777" w:rsidR="00ED38D8" w:rsidRDefault="00ED38D8" w:rsidP="00ED38D8">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Azure Disk Storage FAQs</w:t>
      </w:r>
    </w:p>
    <w:tbl>
      <w:tblPr>
        <w:tblStyle w:val="TableGrid"/>
        <w:tblW w:w="0" w:type="auto"/>
        <w:tblLook w:val="04A0" w:firstRow="1" w:lastRow="0" w:firstColumn="1" w:lastColumn="0" w:noHBand="0" w:noVBand="1"/>
      </w:tblPr>
      <w:tblGrid>
        <w:gridCol w:w="538"/>
        <w:gridCol w:w="2393"/>
        <w:gridCol w:w="6419"/>
      </w:tblGrid>
      <w:tr w:rsidR="00ED38D8" w:rsidRPr="00355DC6" w14:paraId="79A6FE5E" w14:textId="77777777" w:rsidTr="00355DC6">
        <w:tc>
          <w:tcPr>
            <w:tcW w:w="0" w:type="auto"/>
            <w:hideMark/>
          </w:tcPr>
          <w:p w14:paraId="7DF6ED08" w14:textId="77777777" w:rsidR="00ED38D8" w:rsidRPr="00355DC6" w:rsidRDefault="00ED38D8">
            <w:pPr>
              <w:spacing w:after="600"/>
              <w:rPr>
                <w:rFonts w:cstheme="minorHAnsi"/>
                <w:b/>
                <w:bCs/>
              </w:rPr>
            </w:pPr>
            <w:r w:rsidRPr="00355DC6">
              <w:rPr>
                <w:rFonts w:cstheme="minorHAnsi"/>
                <w:b/>
                <w:bCs/>
                <w:color w:val="000000"/>
              </w:rPr>
              <w:t>No.</w:t>
            </w:r>
          </w:p>
        </w:tc>
        <w:tc>
          <w:tcPr>
            <w:tcW w:w="0" w:type="auto"/>
            <w:hideMark/>
          </w:tcPr>
          <w:p w14:paraId="04F04598" w14:textId="77777777" w:rsidR="00ED38D8" w:rsidRPr="00355DC6" w:rsidRDefault="00ED38D8">
            <w:pPr>
              <w:spacing w:after="600"/>
              <w:rPr>
                <w:rFonts w:cstheme="minorHAnsi"/>
                <w:b/>
                <w:bCs/>
              </w:rPr>
            </w:pPr>
            <w:r w:rsidRPr="00355DC6">
              <w:rPr>
                <w:rFonts w:cstheme="minorHAnsi"/>
                <w:b/>
                <w:bCs/>
                <w:color w:val="000000"/>
              </w:rPr>
              <w:t>Question</w:t>
            </w:r>
          </w:p>
        </w:tc>
        <w:tc>
          <w:tcPr>
            <w:tcW w:w="0" w:type="auto"/>
            <w:hideMark/>
          </w:tcPr>
          <w:p w14:paraId="10AA8B19" w14:textId="77777777" w:rsidR="00ED38D8" w:rsidRPr="00355DC6" w:rsidRDefault="00ED38D8">
            <w:pPr>
              <w:spacing w:after="600"/>
              <w:rPr>
                <w:rFonts w:cstheme="minorHAnsi"/>
                <w:b/>
                <w:bCs/>
              </w:rPr>
            </w:pPr>
            <w:r w:rsidRPr="00355DC6">
              <w:rPr>
                <w:rFonts w:cstheme="minorHAnsi"/>
                <w:b/>
                <w:bCs/>
                <w:color w:val="000000"/>
              </w:rPr>
              <w:t>Answer</w:t>
            </w:r>
          </w:p>
        </w:tc>
      </w:tr>
      <w:tr w:rsidR="00ED38D8" w:rsidRPr="00355DC6" w14:paraId="59E6536E" w14:textId="77777777" w:rsidTr="00355DC6">
        <w:tc>
          <w:tcPr>
            <w:tcW w:w="0" w:type="auto"/>
            <w:hideMark/>
          </w:tcPr>
          <w:p w14:paraId="16795682" w14:textId="77777777" w:rsidR="00ED38D8" w:rsidRPr="00355DC6" w:rsidRDefault="00ED38D8">
            <w:pPr>
              <w:spacing w:after="600"/>
              <w:rPr>
                <w:rFonts w:cstheme="minorHAnsi"/>
              </w:rPr>
            </w:pPr>
            <w:r w:rsidRPr="00355DC6">
              <w:rPr>
                <w:rFonts w:cstheme="minorHAnsi"/>
                <w:color w:val="000000"/>
              </w:rPr>
              <w:lastRenderedPageBreak/>
              <w:t>1.</w:t>
            </w:r>
          </w:p>
        </w:tc>
        <w:tc>
          <w:tcPr>
            <w:tcW w:w="0" w:type="auto"/>
            <w:hideMark/>
          </w:tcPr>
          <w:p w14:paraId="47F88488" w14:textId="77777777" w:rsidR="00ED38D8" w:rsidRPr="00355DC6" w:rsidRDefault="00ED38D8">
            <w:pPr>
              <w:pStyle w:val="Heading4"/>
              <w:spacing w:before="0" w:after="75"/>
              <w:rPr>
                <w:rFonts w:asciiTheme="minorHAnsi" w:hAnsiTheme="minorHAnsi" w:cstheme="minorHAnsi"/>
              </w:rPr>
            </w:pPr>
            <w:r w:rsidRPr="00355DC6">
              <w:rPr>
                <w:rFonts w:asciiTheme="minorHAnsi" w:hAnsiTheme="minorHAnsi" w:cstheme="minorHAnsi"/>
                <w:b/>
                <w:bCs/>
                <w:color w:val="000000"/>
              </w:rPr>
              <w:t>What is Azure Disk Storage?</w:t>
            </w:r>
          </w:p>
        </w:tc>
        <w:tc>
          <w:tcPr>
            <w:tcW w:w="0" w:type="auto"/>
            <w:hideMark/>
          </w:tcPr>
          <w:p w14:paraId="24011DF0" w14:textId="77777777" w:rsidR="00ED38D8" w:rsidRPr="00355DC6" w:rsidRDefault="00ED38D8">
            <w:pPr>
              <w:rPr>
                <w:rFonts w:cstheme="minorHAnsi"/>
              </w:rPr>
            </w:pPr>
            <w:r w:rsidRPr="00355DC6">
              <w:rPr>
                <w:rFonts w:cstheme="minorHAnsi"/>
                <w:color w:val="000000"/>
              </w:rPr>
              <w:t>Azure Disk Storage is a cloud-based storage solution offered by Microsoft, designed for various workloads, including virtual machines, databases, and business-critical applications.</w:t>
            </w:r>
          </w:p>
        </w:tc>
      </w:tr>
      <w:tr w:rsidR="00ED38D8" w:rsidRPr="00355DC6" w14:paraId="58B576CF" w14:textId="77777777" w:rsidTr="00355DC6">
        <w:tc>
          <w:tcPr>
            <w:tcW w:w="0" w:type="auto"/>
            <w:hideMark/>
          </w:tcPr>
          <w:p w14:paraId="741B9B98" w14:textId="77777777" w:rsidR="00ED38D8" w:rsidRPr="00355DC6" w:rsidRDefault="00ED38D8">
            <w:pPr>
              <w:rPr>
                <w:rFonts w:cstheme="minorHAnsi"/>
              </w:rPr>
            </w:pPr>
            <w:r w:rsidRPr="00355DC6">
              <w:rPr>
                <w:rFonts w:cstheme="minorHAnsi"/>
                <w:color w:val="000000"/>
              </w:rPr>
              <w:t>2.</w:t>
            </w:r>
          </w:p>
        </w:tc>
        <w:tc>
          <w:tcPr>
            <w:tcW w:w="0" w:type="auto"/>
            <w:hideMark/>
          </w:tcPr>
          <w:p w14:paraId="622D00FD" w14:textId="77777777" w:rsidR="00ED38D8" w:rsidRPr="00355DC6" w:rsidRDefault="00ED38D8">
            <w:pPr>
              <w:pStyle w:val="Heading4"/>
              <w:spacing w:before="0" w:after="75"/>
              <w:rPr>
                <w:rFonts w:asciiTheme="minorHAnsi" w:hAnsiTheme="minorHAnsi" w:cstheme="minorHAnsi"/>
              </w:rPr>
            </w:pPr>
            <w:r w:rsidRPr="00355DC6">
              <w:rPr>
                <w:rFonts w:asciiTheme="minorHAnsi" w:hAnsiTheme="minorHAnsi" w:cstheme="minorHAnsi"/>
                <w:b/>
                <w:bCs/>
                <w:color w:val="000000"/>
              </w:rPr>
              <w:t>What are the types of Azure managed disks?</w:t>
            </w:r>
          </w:p>
        </w:tc>
        <w:tc>
          <w:tcPr>
            <w:tcW w:w="0" w:type="auto"/>
            <w:hideMark/>
          </w:tcPr>
          <w:p w14:paraId="738BE3F7" w14:textId="77777777" w:rsidR="00ED38D8" w:rsidRPr="00355DC6" w:rsidRDefault="00ED38D8">
            <w:pPr>
              <w:rPr>
                <w:rFonts w:cstheme="minorHAnsi"/>
              </w:rPr>
            </w:pPr>
            <w:r w:rsidRPr="00355DC6">
              <w:rPr>
                <w:rFonts w:cstheme="minorHAnsi"/>
                <w:color w:val="000000"/>
              </w:rPr>
              <w:t>Azure offers four types of managed disks: Ultra Disk, Premium SSD, Standard SSD, and Standard HDD. Each type caters to different workloads and performance requirements.</w:t>
            </w:r>
          </w:p>
        </w:tc>
      </w:tr>
      <w:tr w:rsidR="00ED38D8" w:rsidRPr="00355DC6" w14:paraId="61C58F86" w14:textId="77777777" w:rsidTr="00355DC6">
        <w:tc>
          <w:tcPr>
            <w:tcW w:w="0" w:type="auto"/>
            <w:hideMark/>
          </w:tcPr>
          <w:p w14:paraId="449BDB9C" w14:textId="77777777" w:rsidR="00ED38D8" w:rsidRPr="00355DC6" w:rsidRDefault="00ED38D8">
            <w:pPr>
              <w:rPr>
                <w:rFonts w:cstheme="minorHAnsi"/>
              </w:rPr>
            </w:pPr>
            <w:r w:rsidRPr="00355DC6">
              <w:rPr>
                <w:rFonts w:cstheme="minorHAnsi"/>
                <w:color w:val="000000"/>
              </w:rPr>
              <w:t>3.</w:t>
            </w:r>
          </w:p>
        </w:tc>
        <w:tc>
          <w:tcPr>
            <w:tcW w:w="0" w:type="auto"/>
            <w:hideMark/>
          </w:tcPr>
          <w:p w14:paraId="2A44C58B" w14:textId="77777777" w:rsidR="00ED38D8" w:rsidRPr="00355DC6" w:rsidRDefault="00ED38D8">
            <w:pPr>
              <w:pStyle w:val="Heading4"/>
              <w:spacing w:before="0" w:after="75"/>
              <w:rPr>
                <w:rFonts w:asciiTheme="minorHAnsi" w:hAnsiTheme="minorHAnsi" w:cstheme="minorHAnsi"/>
              </w:rPr>
            </w:pPr>
            <w:r w:rsidRPr="00355DC6">
              <w:rPr>
                <w:rFonts w:asciiTheme="minorHAnsi" w:hAnsiTheme="minorHAnsi" w:cstheme="minorHAnsi"/>
                <w:b/>
                <w:bCs/>
                <w:color w:val="000000"/>
              </w:rPr>
              <w:t>What factors impact Azure Disk Storage costs?</w:t>
            </w:r>
          </w:p>
        </w:tc>
        <w:tc>
          <w:tcPr>
            <w:tcW w:w="0" w:type="auto"/>
            <w:hideMark/>
          </w:tcPr>
          <w:p w14:paraId="2B5B1F1E" w14:textId="77777777" w:rsidR="00ED38D8" w:rsidRPr="00355DC6" w:rsidRDefault="00ED38D8">
            <w:pPr>
              <w:rPr>
                <w:rFonts w:cstheme="minorHAnsi"/>
              </w:rPr>
            </w:pPr>
            <w:r w:rsidRPr="00355DC6">
              <w:rPr>
                <w:rFonts w:cstheme="minorHAnsi"/>
                <w:color w:val="000000"/>
              </w:rPr>
              <w:t>Key factors impacting costs include disk type, disk size, performance tiers, data transfer, and redundancy options.</w:t>
            </w:r>
          </w:p>
        </w:tc>
      </w:tr>
      <w:tr w:rsidR="00ED38D8" w:rsidRPr="00355DC6" w14:paraId="4A0E1D98" w14:textId="77777777" w:rsidTr="00355DC6">
        <w:tc>
          <w:tcPr>
            <w:tcW w:w="0" w:type="auto"/>
            <w:hideMark/>
          </w:tcPr>
          <w:p w14:paraId="731FE869" w14:textId="77777777" w:rsidR="00ED38D8" w:rsidRPr="00355DC6" w:rsidRDefault="00ED38D8">
            <w:pPr>
              <w:rPr>
                <w:rFonts w:cstheme="minorHAnsi"/>
              </w:rPr>
            </w:pPr>
            <w:r w:rsidRPr="00355DC6">
              <w:rPr>
                <w:rFonts w:cstheme="minorHAnsi"/>
                <w:color w:val="000000"/>
              </w:rPr>
              <w:t>4.</w:t>
            </w:r>
          </w:p>
        </w:tc>
        <w:tc>
          <w:tcPr>
            <w:tcW w:w="0" w:type="auto"/>
            <w:hideMark/>
          </w:tcPr>
          <w:p w14:paraId="2A23F118" w14:textId="77777777" w:rsidR="00ED38D8" w:rsidRPr="00355DC6" w:rsidRDefault="00ED38D8">
            <w:pPr>
              <w:pStyle w:val="Heading4"/>
              <w:spacing w:before="0" w:after="75"/>
              <w:rPr>
                <w:rFonts w:asciiTheme="minorHAnsi" w:hAnsiTheme="minorHAnsi" w:cstheme="minorHAnsi"/>
              </w:rPr>
            </w:pPr>
            <w:r w:rsidRPr="00355DC6">
              <w:rPr>
                <w:rFonts w:asciiTheme="minorHAnsi" w:hAnsiTheme="minorHAnsi" w:cstheme="minorHAnsi"/>
                <w:b/>
                <w:bCs/>
                <w:color w:val="000000"/>
              </w:rPr>
              <w:t>How can I optimize Azure Disk Storage costs?</w:t>
            </w:r>
          </w:p>
        </w:tc>
        <w:tc>
          <w:tcPr>
            <w:tcW w:w="0" w:type="auto"/>
            <w:hideMark/>
          </w:tcPr>
          <w:p w14:paraId="3FE4DD64" w14:textId="77777777" w:rsidR="00ED38D8" w:rsidRPr="00355DC6" w:rsidRDefault="00ED38D8">
            <w:pPr>
              <w:rPr>
                <w:rFonts w:cstheme="minorHAnsi"/>
              </w:rPr>
            </w:pPr>
            <w:r w:rsidRPr="00355DC6">
              <w:rPr>
                <w:rFonts w:cstheme="minorHAnsi"/>
                <w:color w:val="000000"/>
              </w:rPr>
              <w:t>To optimize costs, select the appropriate disk type, size, and performance tier based on your workload requirements, monitor data transfer, and choose the suitable redundancy option.</w:t>
            </w:r>
          </w:p>
        </w:tc>
      </w:tr>
      <w:tr w:rsidR="00ED38D8" w:rsidRPr="00355DC6" w14:paraId="3C146321" w14:textId="77777777" w:rsidTr="00355DC6">
        <w:tc>
          <w:tcPr>
            <w:tcW w:w="0" w:type="auto"/>
            <w:hideMark/>
          </w:tcPr>
          <w:p w14:paraId="1A922903" w14:textId="77777777" w:rsidR="00ED38D8" w:rsidRPr="00355DC6" w:rsidRDefault="00ED38D8">
            <w:pPr>
              <w:rPr>
                <w:rFonts w:cstheme="minorHAnsi"/>
              </w:rPr>
            </w:pPr>
            <w:r w:rsidRPr="00355DC6">
              <w:rPr>
                <w:rFonts w:cstheme="minorHAnsi"/>
                <w:color w:val="000000"/>
              </w:rPr>
              <w:t>5.</w:t>
            </w:r>
          </w:p>
        </w:tc>
        <w:tc>
          <w:tcPr>
            <w:tcW w:w="0" w:type="auto"/>
            <w:hideMark/>
          </w:tcPr>
          <w:p w14:paraId="743C14EE" w14:textId="77777777" w:rsidR="00ED38D8" w:rsidRPr="00355DC6" w:rsidRDefault="00ED38D8">
            <w:pPr>
              <w:pStyle w:val="Heading4"/>
              <w:spacing w:before="0" w:after="75"/>
              <w:rPr>
                <w:rFonts w:asciiTheme="minorHAnsi" w:hAnsiTheme="minorHAnsi" w:cstheme="minorHAnsi"/>
              </w:rPr>
            </w:pPr>
            <w:r w:rsidRPr="00355DC6">
              <w:rPr>
                <w:rFonts w:asciiTheme="minorHAnsi" w:hAnsiTheme="minorHAnsi" w:cstheme="minorHAnsi"/>
                <w:b/>
                <w:bCs/>
                <w:color w:val="000000"/>
              </w:rPr>
              <w:t>What are the best practices for Azure Disk Storage?</w:t>
            </w:r>
          </w:p>
        </w:tc>
        <w:tc>
          <w:tcPr>
            <w:tcW w:w="0" w:type="auto"/>
            <w:hideMark/>
          </w:tcPr>
          <w:p w14:paraId="3FFBDB2F" w14:textId="77777777" w:rsidR="00ED38D8" w:rsidRPr="00355DC6" w:rsidRDefault="00ED38D8">
            <w:pPr>
              <w:rPr>
                <w:rFonts w:cstheme="minorHAnsi"/>
              </w:rPr>
            </w:pPr>
            <w:r w:rsidRPr="00355DC6">
              <w:rPr>
                <w:rFonts w:cstheme="minorHAnsi"/>
                <w:color w:val="000000"/>
              </w:rPr>
              <w:t>Best practices include selecting the appropriate disk type and size, optimizing performance tiers, using snapshots and backups, implementing redundancy, and monitoring and optimizing storage usage.</w:t>
            </w:r>
          </w:p>
        </w:tc>
      </w:tr>
      <w:tr w:rsidR="00ED38D8" w:rsidRPr="00355DC6" w14:paraId="7D3083F3" w14:textId="77777777" w:rsidTr="00355DC6">
        <w:tc>
          <w:tcPr>
            <w:tcW w:w="0" w:type="auto"/>
            <w:hideMark/>
          </w:tcPr>
          <w:p w14:paraId="752BC6A5" w14:textId="77777777" w:rsidR="00ED38D8" w:rsidRPr="00355DC6" w:rsidRDefault="00ED38D8">
            <w:pPr>
              <w:rPr>
                <w:rFonts w:cstheme="minorHAnsi"/>
              </w:rPr>
            </w:pPr>
            <w:r w:rsidRPr="00355DC6">
              <w:rPr>
                <w:rFonts w:cstheme="minorHAnsi"/>
                <w:color w:val="000000"/>
              </w:rPr>
              <w:t>6.</w:t>
            </w:r>
          </w:p>
        </w:tc>
        <w:tc>
          <w:tcPr>
            <w:tcW w:w="0" w:type="auto"/>
            <w:hideMark/>
          </w:tcPr>
          <w:p w14:paraId="2B70AA18" w14:textId="77777777" w:rsidR="00ED38D8" w:rsidRPr="00355DC6" w:rsidRDefault="00ED38D8">
            <w:pPr>
              <w:pStyle w:val="Heading4"/>
              <w:spacing w:before="0" w:after="75"/>
              <w:rPr>
                <w:rFonts w:asciiTheme="minorHAnsi" w:hAnsiTheme="minorHAnsi" w:cstheme="minorHAnsi"/>
              </w:rPr>
            </w:pPr>
            <w:r w:rsidRPr="00355DC6">
              <w:rPr>
                <w:rFonts w:asciiTheme="minorHAnsi" w:hAnsiTheme="minorHAnsi" w:cstheme="minorHAnsi"/>
                <w:b/>
                <w:bCs/>
                <w:color w:val="000000"/>
              </w:rPr>
              <w:t>What trade-offs and challenges should I consider?</w:t>
            </w:r>
          </w:p>
        </w:tc>
        <w:tc>
          <w:tcPr>
            <w:tcW w:w="0" w:type="auto"/>
            <w:hideMark/>
          </w:tcPr>
          <w:p w14:paraId="1C3A21D4" w14:textId="77777777" w:rsidR="00ED38D8" w:rsidRPr="00355DC6" w:rsidRDefault="00ED38D8">
            <w:pPr>
              <w:rPr>
                <w:rFonts w:cstheme="minorHAnsi"/>
              </w:rPr>
            </w:pPr>
            <w:r w:rsidRPr="00355DC6">
              <w:rPr>
                <w:rFonts w:cstheme="minorHAnsi"/>
                <w:color w:val="000000"/>
              </w:rPr>
              <w:t>Consider trade-offs between performance vs. cost, redundancy vs. cost, and scalability vs. management complexity when optimizing Azure Disk Storage.</w:t>
            </w:r>
          </w:p>
        </w:tc>
      </w:tr>
      <w:tr w:rsidR="00ED38D8" w:rsidRPr="00355DC6" w14:paraId="0072B4AD" w14:textId="77777777" w:rsidTr="00355DC6">
        <w:tc>
          <w:tcPr>
            <w:tcW w:w="0" w:type="auto"/>
            <w:hideMark/>
          </w:tcPr>
          <w:p w14:paraId="4942FB7C" w14:textId="77777777" w:rsidR="00ED38D8" w:rsidRPr="00355DC6" w:rsidRDefault="00ED38D8">
            <w:pPr>
              <w:rPr>
                <w:rFonts w:cstheme="minorHAnsi"/>
              </w:rPr>
            </w:pPr>
            <w:r w:rsidRPr="00355DC6">
              <w:rPr>
                <w:rFonts w:cstheme="minorHAnsi"/>
                <w:color w:val="000000"/>
              </w:rPr>
              <w:t>7.</w:t>
            </w:r>
          </w:p>
        </w:tc>
        <w:tc>
          <w:tcPr>
            <w:tcW w:w="0" w:type="auto"/>
            <w:hideMark/>
          </w:tcPr>
          <w:p w14:paraId="29B6A7C7" w14:textId="77777777" w:rsidR="00ED38D8" w:rsidRPr="00355DC6" w:rsidRDefault="00ED38D8">
            <w:pPr>
              <w:pStyle w:val="Heading4"/>
              <w:spacing w:before="0" w:after="75"/>
              <w:rPr>
                <w:rFonts w:asciiTheme="minorHAnsi" w:hAnsiTheme="minorHAnsi" w:cstheme="minorHAnsi"/>
              </w:rPr>
            </w:pPr>
            <w:r w:rsidRPr="00355DC6">
              <w:rPr>
                <w:rFonts w:asciiTheme="minorHAnsi" w:hAnsiTheme="minorHAnsi" w:cstheme="minorHAnsi"/>
                <w:b/>
                <w:bCs/>
                <w:color w:val="000000"/>
              </w:rPr>
              <w:t>How do I create and use Azure Disk Storage?</w:t>
            </w:r>
          </w:p>
        </w:tc>
        <w:tc>
          <w:tcPr>
            <w:tcW w:w="0" w:type="auto"/>
            <w:hideMark/>
          </w:tcPr>
          <w:p w14:paraId="5F4F4E10" w14:textId="77777777" w:rsidR="00ED38D8" w:rsidRPr="00355DC6" w:rsidRDefault="00ED38D8">
            <w:pPr>
              <w:rPr>
                <w:rFonts w:cstheme="minorHAnsi"/>
              </w:rPr>
            </w:pPr>
            <w:r w:rsidRPr="00355DC6">
              <w:rPr>
                <w:rFonts w:cstheme="minorHAnsi"/>
                <w:color w:val="000000"/>
              </w:rPr>
              <w:t>Create an Azure Storage account, then create a managed disk. Attach the disk to a virtual machine, configure the disk within the VM’s operating system, and use it as any other storage device. Monitor and optimize storage usage.</w:t>
            </w:r>
          </w:p>
        </w:tc>
      </w:tr>
      <w:tr w:rsidR="00ED38D8" w:rsidRPr="00355DC6" w14:paraId="024AC405" w14:textId="77777777" w:rsidTr="00355DC6">
        <w:tc>
          <w:tcPr>
            <w:tcW w:w="0" w:type="auto"/>
            <w:hideMark/>
          </w:tcPr>
          <w:p w14:paraId="4B8A03CC" w14:textId="77777777" w:rsidR="00ED38D8" w:rsidRPr="00355DC6" w:rsidRDefault="00ED38D8">
            <w:pPr>
              <w:rPr>
                <w:rFonts w:cstheme="minorHAnsi"/>
              </w:rPr>
            </w:pPr>
            <w:r w:rsidRPr="00355DC6">
              <w:rPr>
                <w:rFonts w:cstheme="minorHAnsi"/>
                <w:color w:val="000000"/>
              </w:rPr>
              <w:t>8.</w:t>
            </w:r>
          </w:p>
        </w:tc>
        <w:tc>
          <w:tcPr>
            <w:tcW w:w="0" w:type="auto"/>
            <w:hideMark/>
          </w:tcPr>
          <w:p w14:paraId="08C096BC" w14:textId="77777777" w:rsidR="00ED38D8" w:rsidRPr="00355DC6" w:rsidRDefault="00ED38D8">
            <w:pPr>
              <w:pStyle w:val="Heading4"/>
              <w:spacing w:before="0" w:after="75"/>
              <w:rPr>
                <w:rFonts w:asciiTheme="minorHAnsi" w:hAnsiTheme="minorHAnsi" w:cstheme="minorHAnsi"/>
              </w:rPr>
            </w:pPr>
            <w:r w:rsidRPr="00355DC6">
              <w:rPr>
                <w:rFonts w:asciiTheme="minorHAnsi" w:hAnsiTheme="minorHAnsi" w:cstheme="minorHAnsi"/>
                <w:b/>
                <w:bCs/>
                <w:color w:val="000000"/>
              </w:rPr>
              <w:t>What is the Azure Blob Storage Cost Estimator?</w:t>
            </w:r>
          </w:p>
        </w:tc>
        <w:tc>
          <w:tcPr>
            <w:tcW w:w="0" w:type="auto"/>
            <w:hideMark/>
          </w:tcPr>
          <w:p w14:paraId="5F635F45" w14:textId="77777777" w:rsidR="00ED38D8" w:rsidRPr="00355DC6" w:rsidRDefault="00ED38D8">
            <w:pPr>
              <w:rPr>
                <w:rFonts w:cstheme="minorHAnsi"/>
              </w:rPr>
            </w:pPr>
            <w:r w:rsidRPr="00355DC6">
              <w:rPr>
                <w:rFonts w:cstheme="minorHAnsi"/>
                <w:color w:val="000000"/>
              </w:rPr>
              <w:t>The Azure Blob Storage Cost Estimator is a free tool that helps users visualize and understand Azure Blob Storage costs and options by inputting various storage parameters.</w:t>
            </w:r>
          </w:p>
        </w:tc>
      </w:tr>
      <w:tr w:rsidR="00ED38D8" w:rsidRPr="00355DC6" w14:paraId="533A83C3" w14:textId="77777777" w:rsidTr="00355DC6">
        <w:tc>
          <w:tcPr>
            <w:tcW w:w="0" w:type="auto"/>
            <w:hideMark/>
          </w:tcPr>
          <w:p w14:paraId="094EA127" w14:textId="77777777" w:rsidR="00ED38D8" w:rsidRPr="00355DC6" w:rsidRDefault="00ED38D8">
            <w:pPr>
              <w:rPr>
                <w:rFonts w:cstheme="minorHAnsi"/>
              </w:rPr>
            </w:pPr>
            <w:r w:rsidRPr="00355DC6">
              <w:rPr>
                <w:rFonts w:cstheme="minorHAnsi"/>
                <w:color w:val="000000"/>
              </w:rPr>
              <w:t>9.</w:t>
            </w:r>
          </w:p>
        </w:tc>
        <w:tc>
          <w:tcPr>
            <w:tcW w:w="0" w:type="auto"/>
            <w:hideMark/>
          </w:tcPr>
          <w:p w14:paraId="28890487" w14:textId="77777777" w:rsidR="00ED38D8" w:rsidRPr="00355DC6" w:rsidRDefault="00ED38D8">
            <w:pPr>
              <w:pStyle w:val="Heading4"/>
              <w:spacing w:before="0" w:after="75"/>
              <w:rPr>
                <w:rFonts w:asciiTheme="minorHAnsi" w:hAnsiTheme="minorHAnsi" w:cstheme="minorHAnsi"/>
              </w:rPr>
            </w:pPr>
            <w:r w:rsidRPr="00355DC6">
              <w:rPr>
                <w:rFonts w:asciiTheme="minorHAnsi" w:hAnsiTheme="minorHAnsi" w:cstheme="minorHAnsi"/>
                <w:b/>
                <w:bCs/>
                <w:color w:val="000000"/>
              </w:rPr>
              <w:t>What is Cloud Storage Manager?</w:t>
            </w:r>
          </w:p>
        </w:tc>
        <w:tc>
          <w:tcPr>
            <w:tcW w:w="0" w:type="auto"/>
            <w:hideMark/>
          </w:tcPr>
          <w:p w14:paraId="2B7F71B9" w14:textId="77777777" w:rsidR="00ED38D8" w:rsidRPr="00355DC6" w:rsidRDefault="00ED38D8">
            <w:pPr>
              <w:rPr>
                <w:rFonts w:cstheme="minorHAnsi"/>
              </w:rPr>
            </w:pPr>
            <w:hyperlink r:id="rId222" w:history="1">
              <w:r w:rsidRPr="00355DC6">
                <w:rPr>
                  <w:rStyle w:val="Hyperlink"/>
                  <w:rFonts w:cstheme="minorHAnsi"/>
                  <w:color w:val="ED564B"/>
                </w:rPr>
                <w:t>Cloud Storage Manager</w:t>
              </w:r>
            </w:hyperlink>
            <w:r w:rsidRPr="00355DC6">
              <w:rPr>
                <w:rFonts w:cstheme="minorHAnsi"/>
                <w:color w:val="000000"/>
              </w:rPr>
              <w:t> is a software that provides insights into Azure blob and file storage consumption, offering </w:t>
            </w:r>
            <w:hyperlink r:id="rId223" w:history="1">
              <w:r w:rsidRPr="00355DC6">
                <w:rPr>
                  <w:rStyle w:val="Hyperlink"/>
                  <w:rFonts w:cstheme="minorHAnsi"/>
                  <w:color w:val="ED564B"/>
                </w:rPr>
                <w:t>detailed reports</w:t>
              </w:r>
            </w:hyperlink>
            <w:r w:rsidRPr="00355DC6">
              <w:rPr>
                <w:rFonts w:cstheme="minorHAnsi"/>
                <w:color w:val="000000"/>
              </w:rPr>
              <w:t> on storage usage and</w:t>
            </w:r>
            <w:hyperlink r:id="rId224" w:history="1">
              <w:r w:rsidRPr="00355DC6">
                <w:rPr>
                  <w:rStyle w:val="Hyperlink"/>
                  <w:rFonts w:cstheme="minorHAnsi"/>
                  <w:color w:val="ED564B"/>
                </w:rPr>
                <w:t> growth trends</w:t>
              </w:r>
            </w:hyperlink>
            <w:r w:rsidRPr="00355DC6">
              <w:rPr>
                <w:rFonts w:cstheme="minorHAnsi"/>
                <w:color w:val="000000"/>
              </w:rPr>
              <w:t> to help users identify potential cost-saving opportunities.</w:t>
            </w:r>
          </w:p>
        </w:tc>
      </w:tr>
      <w:tr w:rsidR="00ED38D8" w:rsidRPr="00355DC6" w14:paraId="420B6BB8" w14:textId="77777777" w:rsidTr="00355DC6">
        <w:tc>
          <w:tcPr>
            <w:tcW w:w="0" w:type="auto"/>
            <w:hideMark/>
          </w:tcPr>
          <w:p w14:paraId="06DD9EDB" w14:textId="77777777" w:rsidR="00ED38D8" w:rsidRPr="00355DC6" w:rsidRDefault="00ED38D8">
            <w:pPr>
              <w:rPr>
                <w:rFonts w:cstheme="minorHAnsi"/>
              </w:rPr>
            </w:pPr>
            <w:r w:rsidRPr="00355DC6">
              <w:rPr>
                <w:rFonts w:cstheme="minorHAnsi"/>
                <w:color w:val="000000"/>
              </w:rPr>
              <w:t>10.</w:t>
            </w:r>
          </w:p>
        </w:tc>
        <w:tc>
          <w:tcPr>
            <w:tcW w:w="0" w:type="auto"/>
            <w:hideMark/>
          </w:tcPr>
          <w:p w14:paraId="7F23EC9B" w14:textId="77777777" w:rsidR="00ED38D8" w:rsidRPr="00355DC6" w:rsidRDefault="00ED38D8">
            <w:pPr>
              <w:pStyle w:val="Heading4"/>
              <w:spacing w:before="0" w:after="75"/>
              <w:rPr>
                <w:rFonts w:asciiTheme="minorHAnsi" w:hAnsiTheme="minorHAnsi" w:cstheme="minorHAnsi"/>
              </w:rPr>
            </w:pPr>
            <w:r w:rsidRPr="00355DC6">
              <w:rPr>
                <w:rFonts w:asciiTheme="minorHAnsi" w:hAnsiTheme="minorHAnsi" w:cstheme="minorHAnsi"/>
                <w:b/>
                <w:bCs/>
                <w:color w:val="000000"/>
              </w:rPr>
              <w:t>Can I use Azure Disk Storage for backup and archival purposes?</w:t>
            </w:r>
          </w:p>
        </w:tc>
        <w:tc>
          <w:tcPr>
            <w:tcW w:w="0" w:type="auto"/>
            <w:hideMark/>
          </w:tcPr>
          <w:p w14:paraId="2038E73A" w14:textId="77777777" w:rsidR="00ED38D8" w:rsidRPr="00355DC6" w:rsidRDefault="00ED38D8">
            <w:pPr>
              <w:rPr>
                <w:rFonts w:cstheme="minorHAnsi"/>
              </w:rPr>
            </w:pPr>
            <w:r w:rsidRPr="00355DC6">
              <w:rPr>
                <w:rFonts w:cstheme="minorHAnsi"/>
                <w:color w:val="000000"/>
              </w:rPr>
              <w:t>Yes, you can use Azure Disk Storage, specifically Standard HDDs, for backup and archival purposes due to their low cost and lower IOPS and throughput requirements suitable for infrequent access use cases.</w:t>
            </w:r>
          </w:p>
        </w:tc>
      </w:tr>
    </w:tbl>
    <w:p w14:paraId="7D34B8EB" w14:textId="77777777" w:rsidR="00355DC6" w:rsidRDefault="00355DC6" w:rsidP="00ED38D8">
      <w:pPr>
        <w:pStyle w:val="Heading3"/>
        <w:shd w:val="clear" w:color="auto" w:fill="FFFFFF"/>
        <w:spacing w:before="0"/>
        <w:jc w:val="center"/>
        <w:rPr>
          <w:rFonts w:ascii="Arial" w:hAnsi="Arial" w:cs="Arial"/>
          <w:color w:val="000000"/>
          <w:sz w:val="39"/>
          <w:szCs w:val="39"/>
        </w:rPr>
      </w:pPr>
    </w:p>
    <w:p w14:paraId="4B304EE8" w14:textId="4CD4079C" w:rsidR="00ED38D8" w:rsidRPr="00355DC6" w:rsidRDefault="00ED38D8" w:rsidP="00ED38D8">
      <w:pPr>
        <w:pStyle w:val="Heading3"/>
        <w:shd w:val="clear" w:color="auto" w:fill="FFFFFF"/>
        <w:spacing w:before="0"/>
        <w:jc w:val="center"/>
        <w:rPr>
          <w:rFonts w:asciiTheme="minorHAnsi" w:hAnsiTheme="minorHAnsi" w:cstheme="minorHAnsi"/>
          <w:b/>
          <w:bCs/>
          <w:color w:val="000000"/>
          <w:sz w:val="22"/>
          <w:szCs w:val="22"/>
        </w:rPr>
      </w:pPr>
      <w:r w:rsidRPr="00355DC6">
        <w:rPr>
          <w:rFonts w:asciiTheme="minorHAnsi" w:hAnsiTheme="minorHAnsi" w:cstheme="minorHAnsi"/>
          <w:b/>
          <w:bCs/>
          <w:color w:val="000000"/>
          <w:sz w:val="22"/>
          <w:szCs w:val="22"/>
        </w:rPr>
        <w:t>Azure Disk Storage Conclusion</w:t>
      </w:r>
    </w:p>
    <w:p w14:paraId="174FE4B0" w14:textId="77777777" w:rsidR="00ED38D8" w:rsidRPr="00355DC6" w:rsidRDefault="00ED38D8" w:rsidP="00ED38D8">
      <w:pPr>
        <w:pStyle w:val="NormalWeb"/>
        <w:shd w:val="clear" w:color="auto" w:fill="FFFFFF"/>
        <w:spacing w:before="0" w:beforeAutospacing="0" w:after="450" w:afterAutospacing="0"/>
        <w:rPr>
          <w:rFonts w:asciiTheme="minorHAnsi" w:hAnsiTheme="minorHAnsi" w:cstheme="minorHAnsi"/>
          <w:color w:val="353535"/>
          <w:sz w:val="22"/>
          <w:szCs w:val="22"/>
        </w:rPr>
      </w:pPr>
      <w:r w:rsidRPr="00355DC6">
        <w:rPr>
          <w:rFonts w:asciiTheme="minorHAnsi" w:hAnsiTheme="minorHAnsi" w:cstheme="minorHAnsi"/>
          <w:color w:val="000000"/>
          <w:sz w:val="22"/>
          <w:szCs w:val="22"/>
        </w:rPr>
        <w:t>Azure Disk Storage is a versatile and powerful cloud storage solution that caters to a wide range of workloads and performance requirements. By understanding the key factors that impact costs, implementing best practices, and considering the trade-offs and challenges involved, you can optimize your Azure Disk Storage usage and save money. Utilizing tools like the Azure Blob Storage Cost Estimator and </w:t>
      </w:r>
      <w:hyperlink r:id="rId225" w:history="1">
        <w:r w:rsidRPr="00355DC6">
          <w:rPr>
            <w:rStyle w:val="Hyperlink"/>
            <w:rFonts w:asciiTheme="minorHAnsi" w:hAnsiTheme="minorHAnsi" w:cstheme="minorHAnsi"/>
            <w:color w:val="ED564B"/>
            <w:sz w:val="22"/>
            <w:szCs w:val="22"/>
          </w:rPr>
          <w:t>Cloud Storage Manager</w:t>
        </w:r>
      </w:hyperlink>
      <w:r w:rsidRPr="00355DC6">
        <w:rPr>
          <w:rFonts w:asciiTheme="minorHAnsi" w:hAnsiTheme="minorHAnsi" w:cstheme="minorHAnsi"/>
          <w:color w:val="000000"/>
          <w:sz w:val="22"/>
          <w:szCs w:val="22"/>
        </w:rPr>
        <w:t> can further aid in understanding and managing your storage investment, allowing you to make informed decisions and maintain storage efficiency.</w:t>
      </w:r>
    </w:p>
    <w:p w14:paraId="0CB2A97D" w14:textId="77777777" w:rsidR="00967213" w:rsidRPr="00674E9A" w:rsidRDefault="00967213" w:rsidP="00674E9A">
      <w:pPr>
        <w:pStyle w:val="Heading1"/>
        <w:shd w:val="clear" w:color="auto" w:fill="FFFFFF"/>
        <w:spacing w:before="0"/>
        <w:rPr>
          <w:rFonts w:asciiTheme="minorHAnsi" w:hAnsiTheme="minorHAnsi" w:cstheme="minorHAnsi"/>
          <w:b/>
          <w:bCs/>
          <w:color w:val="auto"/>
          <w:sz w:val="24"/>
          <w:szCs w:val="24"/>
        </w:rPr>
      </w:pPr>
      <w:r w:rsidRPr="00674E9A">
        <w:rPr>
          <w:rFonts w:asciiTheme="minorHAnsi" w:hAnsiTheme="minorHAnsi" w:cstheme="minorHAnsi"/>
          <w:b/>
          <w:bCs/>
          <w:color w:val="auto"/>
          <w:sz w:val="24"/>
          <w:szCs w:val="24"/>
        </w:rPr>
        <w:lastRenderedPageBreak/>
        <w:t>Understanding and Using Azure Blob Storage Change Feed</w:t>
      </w:r>
    </w:p>
    <w:p w14:paraId="159E7FEE" w14:textId="77777777" w:rsidR="00674E9A" w:rsidRDefault="00674E9A" w:rsidP="00674E9A">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6ACD1120" w14:textId="5477DE78" w:rsidR="00967213" w:rsidRPr="00674E9A" w:rsidRDefault="00967213" w:rsidP="00674E9A">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674E9A">
        <w:rPr>
          <w:rFonts w:asciiTheme="minorHAnsi" w:hAnsiTheme="minorHAnsi" w:cstheme="minorHAnsi"/>
          <w:color w:val="000000"/>
          <w:sz w:val="22"/>
          <w:szCs w:val="22"/>
        </w:rPr>
        <w:t>Introduction to Azure Blob Storage Change Feed</w:t>
      </w:r>
    </w:p>
    <w:p w14:paraId="5816EA97" w14:textId="77777777" w:rsidR="00967213" w:rsidRPr="00674E9A" w:rsidRDefault="00967213" w:rsidP="00674E9A">
      <w:pPr>
        <w:pStyle w:val="NormalWeb"/>
        <w:shd w:val="clear" w:color="auto" w:fill="FFFFFF"/>
        <w:spacing w:before="0" w:beforeAutospacing="0" w:after="0" w:afterAutospacing="0"/>
        <w:rPr>
          <w:rFonts w:asciiTheme="minorHAnsi" w:hAnsiTheme="minorHAnsi" w:cstheme="minorHAnsi"/>
          <w:color w:val="353535"/>
          <w:sz w:val="22"/>
          <w:szCs w:val="22"/>
        </w:rPr>
      </w:pPr>
      <w:r w:rsidRPr="00674E9A">
        <w:rPr>
          <w:rFonts w:asciiTheme="minorHAnsi" w:hAnsiTheme="minorHAnsi" w:cstheme="minorHAnsi"/>
          <w:color w:val="000000"/>
          <w:sz w:val="22"/>
          <w:szCs w:val="22"/>
        </w:rPr>
        <w:t>In today’s data-driven world, the ability to monitor and track changes to data is essential for organizations across all industries. Azure Blob Storage Change Feed is a powerful feature that helps you keep tabs on your data by providing a log of all changes made to the blobs within your storage account. This article will guide you through understanding and using Azure Blob Storage Change Feed to effectively manage your data.</w:t>
      </w:r>
    </w:p>
    <w:p w14:paraId="02328757" w14:textId="77777777" w:rsidR="00967213" w:rsidRPr="00674E9A" w:rsidRDefault="00967213" w:rsidP="00674E9A">
      <w:pPr>
        <w:pStyle w:val="Heading3"/>
        <w:shd w:val="clear" w:color="auto" w:fill="FFFFFF"/>
        <w:spacing w:before="0"/>
        <w:jc w:val="center"/>
        <w:rPr>
          <w:rFonts w:asciiTheme="minorHAnsi" w:hAnsiTheme="minorHAnsi" w:cstheme="minorHAnsi"/>
          <w:b/>
          <w:bCs/>
          <w:color w:val="000000"/>
          <w:sz w:val="22"/>
          <w:szCs w:val="22"/>
        </w:rPr>
      </w:pPr>
      <w:r w:rsidRPr="00674E9A">
        <w:rPr>
          <w:rFonts w:asciiTheme="minorHAnsi" w:hAnsiTheme="minorHAnsi" w:cstheme="minorHAnsi"/>
          <w:b/>
          <w:bCs/>
          <w:color w:val="000000"/>
          <w:sz w:val="22"/>
          <w:szCs w:val="22"/>
        </w:rPr>
        <w:t>The Importance of Data Monitoring</w:t>
      </w:r>
    </w:p>
    <w:p w14:paraId="677EB7F8" w14:textId="77777777" w:rsidR="00967213" w:rsidRPr="00674E9A" w:rsidRDefault="00967213" w:rsidP="00674E9A">
      <w:pPr>
        <w:pStyle w:val="NormalWeb"/>
        <w:shd w:val="clear" w:color="auto" w:fill="FFFFFF"/>
        <w:spacing w:before="0" w:beforeAutospacing="0" w:after="0" w:afterAutospacing="0"/>
        <w:rPr>
          <w:rFonts w:asciiTheme="minorHAnsi" w:hAnsiTheme="minorHAnsi" w:cstheme="minorHAnsi"/>
          <w:color w:val="353535"/>
          <w:sz w:val="22"/>
          <w:szCs w:val="22"/>
        </w:rPr>
      </w:pPr>
      <w:r w:rsidRPr="00674E9A">
        <w:rPr>
          <w:rFonts w:asciiTheme="minorHAnsi" w:hAnsiTheme="minorHAnsi" w:cstheme="minorHAnsi"/>
          <w:color w:val="000000"/>
          <w:sz w:val="22"/>
          <w:szCs w:val="22"/>
        </w:rPr>
        <w:t>Data monitoring is critical for organizations to maintain data quality, ensure compliance with regulations, and make informed decisions. The ability to track changes in real-time allows for rapid response to potential issues and aids in identifying trends and patterns in data.</w:t>
      </w:r>
    </w:p>
    <w:p w14:paraId="03649B1D" w14:textId="77777777" w:rsidR="00967213" w:rsidRPr="00674E9A" w:rsidRDefault="00967213" w:rsidP="00674E9A">
      <w:pPr>
        <w:pStyle w:val="Heading3"/>
        <w:shd w:val="clear" w:color="auto" w:fill="FFFFFF"/>
        <w:spacing w:before="0"/>
        <w:jc w:val="center"/>
        <w:rPr>
          <w:rFonts w:asciiTheme="minorHAnsi" w:hAnsiTheme="minorHAnsi" w:cstheme="minorHAnsi"/>
          <w:b/>
          <w:bCs/>
          <w:color w:val="000000"/>
          <w:sz w:val="22"/>
          <w:szCs w:val="22"/>
        </w:rPr>
      </w:pPr>
      <w:r w:rsidRPr="00674E9A">
        <w:rPr>
          <w:rFonts w:asciiTheme="minorHAnsi" w:hAnsiTheme="minorHAnsi" w:cstheme="minorHAnsi"/>
          <w:b/>
          <w:bCs/>
          <w:color w:val="000000"/>
          <w:sz w:val="22"/>
          <w:szCs w:val="22"/>
        </w:rPr>
        <w:t>Understanding Azure Blob Storage</w:t>
      </w:r>
    </w:p>
    <w:p w14:paraId="459F4EDF" w14:textId="77777777" w:rsidR="00967213" w:rsidRPr="00674E9A" w:rsidRDefault="00967213" w:rsidP="00674E9A">
      <w:pPr>
        <w:pStyle w:val="NormalWeb"/>
        <w:shd w:val="clear" w:color="auto" w:fill="FFFFFF"/>
        <w:spacing w:before="0" w:beforeAutospacing="0" w:after="0" w:afterAutospacing="0"/>
        <w:rPr>
          <w:rFonts w:asciiTheme="minorHAnsi" w:hAnsiTheme="minorHAnsi" w:cstheme="minorHAnsi"/>
          <w:color w:val="353535"/>
          <w:sz w:val="22"/>
          <w:szCs w:val="22"/>
        </w:rPr>
      </w:pPr>
      <w:r w:rsidRPr="00674E9A">
        <w:rPr>
          <w:rFonts w:asciiTheme="minorHAnsi" w:hAnsiTheme="minorHAnsi" w:cstheme="minorHAnsi"/>
          <w:color w:val="000000"/>
          <w:sz w:val="22"/>
          <w:szCs w:val="22"/>
        </w:rPr>
        <w:t>Azure Blob Storage is a scalable, cost-effective, and secure storage solution offered by Microsoft Azure. It is designed to store and manage large amounts of unstructured data, such as text, images, videos, and log files.</w:t>
      </w:r>
    </w:p>
    <w:p w14:paraId="0BA1A8B7" w14:textId="77777777" w:rsidR="00967213" w:rsidRPr="00674E9A" w:rsidRDefault="00967213" w:rsidP="00674E9A">
      <w:pPr>
        <w:pStyle w:val="Heading4"/>
        <w:shd w:val="clear" w:color="auto" w:fill="FFFFFF"/>
        <w:spacing w:before="0"/>
        <w:jc w:val="center"/>
        <w:rPr>
          <w:rFonts w:asciiTheme="minorHAnsi" w:hAnsiTheme="minorHAnsi" w:cstheme="minorHAnsi"/>
          <w:b/>
          <w:bCs/>
          <w:color w:val="000000"/>
        </w:rPr>
      </w:pPr>
      <w:r w:rsidRPr="00674E9A">
        <w:rPr>
          <w:rFonts w:asciiTheme="minorHAnsi" w:hAnsiTheme="minorHAnsi" w:cstheme="minorHAnsi"/>
          <w:b/>
          <w:bCs/>
          <w:color w:val="000000"/>
        </w:rPr>
        <w:t>Types of Blob Storage</w:t>
      </w:r>
    </w:p>
    <w:p w14:paraId="53D236F1" w14:textId="77777777" w:rsidR="00967213" w:rsidRPr="00674E9A" w:rsidRDefault="00967213" w:rsidP="00674E9A">
      <w:pPr>
        <w:pStyle w:val="NormalWeb"/>
        <w:shd w:val="clear" w:color="auto" w:fill="FFFFFF"/>
        <w:spacing w:before="0" w:beforeAutospacing="0" w:after="0" w:afterAutospacing="0"/>
        <w:rPr>
          <w:rFonts w:asciiTheme="minorHAnsi" w:hAnsiTheme="minorHAnsi" w:cstheme="minorHAnsi"/>
          <w:color w:val="353535"/>
          <w:sz w:val="22"/>
          <w:szCs w:val="22"/>
        </w:rPr>
      </w:pPr>
      <w:r w:rsidRPr="00674E9A">
        <w:rPr>
          <w:rFonts w:asciiTheme="minorHAnsi" w:hAnsiTheme="minorHAnsi" w:cstheme="minorHAnsi"/>
          <w:color w:val="000000"/>
          <w:sz w:val="22"/>
          <w:szCs w:val="22"/>
        </w:rPr>
        <w:t>There are </w:t>
      </w:r>
      <w:hyperlink r:id="rId226" w:history="1">
        <w:r w:rsidRPr="00674E9A">
          <w:rPr>
            <w:rStyle w:val="Hyperlink"/>
            <w:rFonts w:asciiTheme="minorHAnsi" w:hAnsiTheme="minorHAnsi" w:cstheme="minorHAnsi"/>
            <w:color w:val="ED564B"/>
            <w:sz w:val="22"/>
            <w:szCs w:val="22"/>
          </w:rPr>
          <w:t>three types of blob storage</w:t>
        </w:r>
      </w:hyperlink>
      <w:r w:rsidRPr="00674E9A">
        <w:rPr>
          <w:rFonts w:asciiTheme="minorHAnsi" w:hAnsiTheme="minorHAnsi" w:cstheme="minorHAnsi"/>
          <w:color w:val="000000"/>
          <w:sz w:val="22"/>
          <w:szCs w:val="22"/>
        </w:rPr>
        <w:t>:</w:t>
      </w:r>
    </w:p>
    <w:p w14:paraId="429299D0" w14:textId="77777777" w:rsidR="00967213" w:rsidRPr="00674E9A" w:rsidRDefault="00967213" w:rsidP="003C5DD3">
      <w:pPr>
        <w:numPr>
          <w:ilvl w:val="0"/>
          <w:numId w:val="132"/>
        </w:numPr>
        <w:shd w:val="clear" w:color="auto" w:fill="FFFFFF"/>
        <w:spacing w:after="0" w:line="315" w:lineRule="atLeast"/>
        <w:rPr>
          <w:rFonts w:cstheme="minorHAnsi"/>
          <w:color w:val="353535"/>
        </w:rPr>
      </w:pPr>
      <w:r w:rsidRPr="00674E9A">
        <w:rPr>
          <w:rFonts w:cstheme="minorHAnsi"/>
          <w:b/>
          <w:bCs/>
          <w:color w:val="000000"/>
        </w:rPr>
        <w:t>Block blobs:</w:t>
      </w:r>
      <w:r w:rsidRPr="00674E9A">
        <w:rPr>
          <w:rFonts w:cstheme="minorHAnsi"/>
          <w:color w:val="000000"/>
        </w:rPr>
        <w:t xml:space="preserve"> Optimized for streaming and storing large amounts of data, such as documents, images, and media files.</w:t>
      </w:r>
    </w:p>
    <w:p w14:paraId="0D238760" w14:textId="77777777" w:rsidR="00967213" w:rsidRPr="00674E9A" w:rsidRDefault="00967213" w:rsidP="003C5DD3">
      <w:pPr>
        <w:numPr>
          <w:ilvl w:val="0"/>
          <w:numId w:val="132"/>
        </w:numPr>
        <w:shd w:val="clear" w:color="auto" w:fill="FFFFFF"/>
        <w:spacing w:after="0" w:line="315" w:lineRule="atLeast"/>
        <w:rPr>
          <w:rFonts w:cstheme="minorHAnsi"/>
          <w:color w:val="353535"/>
        </w:rPr>
      </w:pPr>
      <w:r w:rsidRPr="00674E9A">
        <w:rPr>
          <w:rFonts w:cstheme="minorHAnsi"/>
          <w:b/>
          <w:bCs/>
          <w:color w:val="000000"/>
        </w:rPr>
        <w:t>Append blobs:</w:t>
      </w:r>
      <w:r w:rsidRPr="00674E9A">
        <w:rPr>
          <w:rFonts w:cstheme="minorHAnsi"/>
          <w:color w:val="000000"/>
        </w:rPr>
        <w:t xml:space="preserve"> Designed for handling log files, where data is added sequentially, and modifications are not allowed.</w:t>
      </w:r>
    </w:p>
    <w:p w14:paraId="270D13F1" w14:textId="77777777" w:rsidR="00967213" w:rsidRPr="00674E9A" w:rsidRDefault="00967213" w:rsidP="003C5DD3">
      <w:pPr>
        <w:numPr>
          <w:ilvl w:val="0"/>
          <w:numId w:val="132"/>
        </w:numPr>
        <w:shd w:val="clear" w:color="auto" w:fill="FFFFFF"/>
        <w:spacing w:after="0" w:line="315" w:lineRule="atLeast"/>
        <w:rPr>
          <w:rFonts w:cstheme="minorHAnsi"/>
          <w:color w:val="353535"/>
        </w:rPr>
      </w:pPr>
      <w:r w:rsidRPr="00674E9A">
        <w:rPr>
          <w:rFonts w:cstheme="minorHAnsi"/>
          <w:b/>
          <w:bCs/>
          <w:color w:val="000000"/>
        </w:rPr>
        <w:t>Page blobs:</w:t>
      </w:r>
      <w:r w:rsidRPr="00674E9A">
        <w:rPr>
          <w:rFonts w:cstheme="minorHAnsi"/>
          <w:color w:val="000000"/>
        </w:rPr>
        <w:t xml:space="preserve"> Suitable for random read/write operations, such as virtual hard disk (VHD) files used in Azure virtual machines.</w:t>
      </w:r>
    </w:p>
    <w:p w14:paraId="3BC2C284" w14:textId="77777777" w:rsidR="00967213" w:rsidRPr="00132575" w:rsidRDefault="00967213" w:rsidP="00674E9A">
      <w:pPr>
        <w:pStyle w:val="Heading4"/>
        <w:shd w:val="clear" w:color="auto" w:fill="FFFFFF"/>
        <w:spacing w:before="0"/>
        <w:jc w:val="center"/>
        <w:rPr>
          <w:rFonts w:asciiTheme="minorHAnsi" w:hAnsiTheme="minorHAnsi" w:cstheme="minorHAnsi"/>
          <w:b/>
          <w:bCs/>
          <w:color w:val="000000"/>
        </w:rPr>
      </w:pPr>
      <w:r w:rsidRPr="00132575">
        <w:rPr>
          <w:rFonts w:asciiTheme="minorHAnsi" w:hAnsiTheme="minorHAnsi" w:cstheme="minorHAnsi"/>
          <w:b/>
          <w:bCs/>
          <w:color w:val="000000"/>
        </w:rPr>
        <w:t>What is Change Feed</w:t>
      </w:r>
    </w:p>
    <w:p w14:paraId="4C509B3C" w14:textId="28213D79" w:rsidR="00967213" w:rsidRDefault="00967213" w:rsidP="00132575">
      <w:pPr>
        <w:pStyle w:val="NormalWeb"/>
        <w:shd w:val="clear" w:color="auto" w:fill="FFFFFF"/>
        <w:spacing w:before="0" w:beforeAutospacing="0" w:after="0" w:afterAutospacing="0"/>
        <w:rPr>
          <w:rFonts w:ascii="Raleway" w:hAnsi="Raleway"/>
          <w:color w:val="353535"/>
          <w:sz w:val="21"/>
          <w:szCs w:val="21"/>
        </w:rPr>
      </w:pPr>
      <w:r w:rsidRPr="00674E9A">
        <w:rPr>
          <w:rFonts w:asciiTheme="minorHAnsi" w:hAnsiTheme="minorHAnsi" w:cstheme="minorHAnsi"/>
          <w:color w:val="000000"/>
          <w:sz w:val="22"/>
          <w:szCs w:val="22"/>
        </w:rPr>
        <w:t>Change Feed is a feature of Azure Blob Storage that logs all the changes made to the blobs within a storage account. It provides an append-only log of all blob events, allowing you to track modifications and respond accordingly. This feature simplifies data processing and analysis, making it an essential tool for many organizations.</w:t>
      </w:r>
      <w:hyperlink r:id="rId227" w:history="1">
        <w:r>
          <w:rPr>
            <w:rFonts w:ascii="Raleway" w:hAnsi="Raleway"/>
            <w:color w:val="ED564B"/>
          </w:rPr>
          <w:br/>
        </w:r>
      </w:hyperlink>
    </w:p>
    <w:p w14:paraId="4B603DCA" w14:textId="77777777" w:rsidR="00967213" w:rsidRPr="00132575" w:rsidRDefault="00967213" w:rsidP="00132575">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132575">
        <w:rPr>
          <w:rFonts w:asciiTheme="minorHAnsi" w:hAnsiTheme="minorHAnsi" w:cstheme="minorHAnsi"/>
          <w:color w:val="000000"/>
          <w:sz w:val="22"/>
          <w:szCs w:val="22"/>
        </w:rPr>
        <w:t>Setting Up Azure Blob Storage Change Feed</w:t>
      </w:r>
    </w:p>
    <w:p w14:paraId="462F44ED" w14:textId="77777777" w:rsidR="00967213" w:rsidRPr="00132575" w:rsidRDefault="00967213" w:rsidP="00132575">
      <w:pPr>
        <w:pStyle w:val="NormalWeb"/>
        <w:shd w:val="clear" w:color="auto" w:fill="FFFFFF"/>
        <w:spacing w:before="0" w:beforeAutospacing="0" w:after="0" w:afterAutospacing="0"/>
        <w:rPr>
          <w:rFonts w:asciiTheme="minorHAnsi" w:hAnsiTheme="minorHAnsi" w:cstheme="minorHAnsi"/>
          <w:color w:val="353535"/>
          <w:sz w:val="22"/>
          <w:szCs w:val="22"/>
        </w:rPr>
      </w:pPr>
      <w:r w:rsidRPr="00132575">
        <w:rPr>
          <w:rFonts w:asciiTheme="minorHAnsi" w:hAnsiTheme="minorHAnsi" w:cstheme="minorHAnsi"/>
          <w:color w:val="000000"/>
          <w:sz w:val="22"/>
          <w:szCs w:val="22"/>
        </w:rPr>
        <w:t>Before you can use Change Feed, you need to set up your Azure Blob Storage account and enable the feature.</w:t>
      </w:r>
    </w:p>
    <w:p w14:paraId="1E740A12" w14:textId="77777777" w:rsidR="00967213" w:rsidRPr="004C222E" w:rsidRDefault="00967213" w:rsidP="00132575">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Creating a Storage Account</w:t>
      </w:r>
    </w:p>
    <w:p w14:paraId="64B32370" w14:textId="77777777" w:rsidR="00967213" w:rsidRPr="00132575" w:rsidRDefault="00967213" w:rsidP="003C5DD3">
      <w:pPr>
        <w:numPr>
          <w:ilvl w:val="0"/>
          <w:numId w:val="133"/>
        </w:numPr>
        <w:shd w:val="clear" w:color="auto" w:fill="FFFFFF"/>
        <w:spacing w:after="0" w:line="315" w:lineRule="atLeast"/>
        <w:rPr>
          <w:rFonts w:cstheme="minorHAnsi"/>
          <w:color w:val="353535"/>
        </w:rPr>
      </w:pPr>
      <w:r w:rsidRPr="00132575">
        <w:rPr>
          <w:rFonts w:cstheme="minorHAnsi"/>
          <w:color w:val="000000"/>
        </w:rPr>
        <w:t>Log in to your Azure portal.</w:t>
      </w:r>
    </w:p>
    <w:p w14:paraId="476363CB" w14:textId="77777777" w:rsidR="00967213" w:rsidRPr="00132575" w:rsidRDefault="00967213" w:rsidP="003C5DD3">
      <w:pPr>
        <w:numPr>
          <w:ilvl w:val="0"/>
          <w:numId w:val="133"/>
        </w:numPr>
        <w:shd w:val="clear" w:color="auto" w:fill="FFFFFF"/>
        <w:spacing w:after="0" w:line="315" w:lineRule="atLeast"/>
        <w:rPr>
          <w:rFonts w:cstheme="minorHAnsi"/>
          <w:color w:val="353535"/>
        </w:rPr>
      </w:pPr>
      <w:r w:rsidRPr="00132575">
        <w:rPr>
          <w:rFonts w:cstheme="minorHAnsi"/>
          <w:color w:val="000000"/>
        </w:rPr>
        <w:t>Click on “Create a resource</w:t>
      </w:r>
    </w:p>
    <w:p w14:paraId="4AF82FFF" w14:textId="77777777" w:rsidR="00967213" w:rsidRPr="00132575" w:rsidRDefault="00967213" w:rsidP="003C5DD3">
      <w:pPr>
        <w:numPr>
          <w:ilvl w:val="0"/>
          <w:numId w:val="133"/>
        </w:numPr>
        <w:shd w:val="clear" w:color="auto" w:fill="FFFFFF"/>
        <w:spacing w:after="0" w:line="315" w:lineRule="atLeast"/>
        <w:rPr>
          <w:rFonts w:cstheme="minorHAnsi"/>
          <w:color w:val="353535"/>
        </w:rPr>
      </w:pPr>
      <w:r w:rsidRPr="00132575">
        <w:rPr>
          <w:rFonts w:cstheme="minorHAnsi"/>
          <w:color w:val="000000"/>
        </w:rPr>
        <w:t>Search for “Storage account” and click “Create.”</w:t>
      </w:r>
    </w:p>
    <w:p w14:paraId="2E562DE4" w14:textId="77777777" w:rsidR="00967213" w:rsidRPr="00132575" w:rsidRDefault="00967213" w:rsidP="003C5DD3">
      <w:pPr>
        <w:numPr>
          <w:ilvl w:val="0"/>
          <w:numId w:val="133"/>
        </w:numPr>
        <w:shd w:val="clear" w:color="auto" w:fill="FFFFFF"/>
        <w:spacing w:after="0" w:line="315" w:lineRule="atLeast"/>
        <w:rPr>
          <w:rFonts w:cstheme="minorHAnsi"/>
          <w:color w:val="353535"/>
        </w:rPr>
      </w:pPr>
      <w:r w:rsidRPr="00132575">
        <w:rPr>
          <w:rFonts w:cstheme="minorHAnsi"/>
          <w:color w:val="000000"/>
        </w:rPr>
        <w:t>Fill in the required fields and click “Review + create.”</w:t>
      </w:r>
    </w:p>
    <w:p w14:paraId="3B2B5F04" w14:textId="77777777" w:rsidR="00967213" w:rsidRPr="00132575" w:rsidRDefault="00967213" w:rsidP="003C5DD3">
      <w:pPr>
        <w:numPr>
          <w:ilvl w:val="0"/>
          <w:numId w:val="133"/>
        </w:numPr>
        <w:shd w:val="clear" w:color="auto" w:fill="FFFFFF"/>
        <w:spacing w:after="0" w:line="315" w:lineRule="atLeast"/>
        <w:rPr>
          <w:rFonts w:cstheme="minorHAnsi"/>
          <w:color w:val="353535"/>
        </w:rPr>
      </w:pPr>
      <w:r w:rsidRPr="00132575">
        <w:rPr>
          <w:rFonts w:cstheme="minorHAnsi"/>
          <w:color w:val="000000"/>
        </w:rPr>
        <w:t>Once the validation is passed, click “Create” to deploy the storage account.</w:t>
      </w:r>
    </w:p>
    <w:p w14:paraId="09E8F878" w14:textId="03B68097" w:rsidR="00967213" w:rsidRPr="004C222E" w:rsidRDefault="00967213" w:rsidP="00967213">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Enabling Change Feed for Blob Storage</w:t>
      </w:r>
    </w:p>
    <w:p w14:paraId="4990C92B" w14:textId="0ADE598A"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After creating a storage account, follow these steps to enable Change Feed:</w:t>
      </w:r>
    </w:p>
    <w:p w14:paraId="52824B97" w14:textId="77777777" w:rsidR="00967213" w:rsidRDefault="00967213" w:rsidP="003C5DD3">
      <w:pPr>
        <w:numPr>
          <w:ilvl w:val="0"/>
          <w:numId w:val="134"/>
        </w:numPr>
        <w:shd w:val="clear" w:color="auto" w:fill="FFFFFF"/>
        <w:spacing w:after="0" w:line="315" w:lineRule="atLeast"/>
        <w:rPr>
          <w:rFonts w:ascii="Arial" w:hAnsi="Arial" w:cs="Arial"/>
          <w:color w:val="353535"/>
          <w:sz w:val="21"/>
          <w:szCs w:val="21"/>
        </w:rPr>
      </w:pPr>
      <w:r>
        <w:rPr>
          <w:rFonts w:ascii="Arial" w:hAnsi="Arial" w:cs="Arial"/>
          <w:color w:val="000000"/>
          <w:sz w:val="21"/>
          <w:szCs w:val="21"/>
        </w:rPr>
        <w:t>Navigate to the storage account in the Azure portal.</w:t>
      </w:r>
    </w:p>
    <w:p w14:paraId="6B9AB8F1" w14:textId="77777777" w:rsidR="00967213" w:rsidRDefault="00967213" w:rsidP="003C5DD3">
      <w:pPr>
        <w:numPr>
          <w:ilvl w:val="0"/>
          <w:numId w:val="134"/>
        </w:numPr>
        <w:shd w:val="clear" w:color="auto" w:fill="FFFFFF"/>
        <w:spacing w:after="0" w:line="315" w:lineRule="atLeast"/>
        <w:rPr>
          <w:rFonts w:ascii="Arial" w:hAnsi="Arial" w:cs="Arial"/>
          <w:color w:val="353535"/>
          <w:sz w:val="21"/>
          <w:szCs w:val="21"/>
        </w:rPr>
      </w:pPr>
      <w:r>
        <w:rPr>
          <w:rFonts w:ascii="Arial" w:hAnsi="Arial" w:cs="Arial"/>
          <w:color w:val="000000"/>
          <w:sz w:val="21"/>
          <w:szCs w:val="21"/>
        </w:rPr>
        <w:t>Click on “Data management” in the left-hand menu.</w:t>
      </w:r>
    </w:p>
    <w:p w14:paraId="29B5F4A1" w14:textId="77777777" w:rsidR="00967213" w:rsidRDefault="00967213" w:rsidP="003C5DD3">
      <w:pPr>
        <w:numPr>
          <w:ilvl w:val="0"/>
          <w:numId w:val="134"/>
        </w:numPr>
        <w:shd w:val="clear" w:color="auto" w:fill="FFFFFF"/>
        <w:spacing w:after="0" w:line="315" w:lineRule="atLeast"/>
        <w:rPr>
          <w:rFonts w:ascii="Arial" w:hAnsi="Arial" w:cs="Arial"/>
          <w:color w:val="353535"/>
          <w:sz w:val="21"/>
          <w:szCs w:val="21"/>
        </w:rPr>
      </w:pPr>
      <w:r>
        <w:rPr>
          <w:rFonts w:ascii="Arial" w:hAnsi="Arial" w:cs="Arial"/>
          <w:color w:val="000000"/>
          <w:sz w:val="21"/>
          <w:szCs w:val="21"/>
        </w:rPr>
        <w:t>Select “Change Feed.”</w:t>
      </w:r>
    </w:p>
    <w:p w14:paraId="4476A0BA" w14:textId="77777777" w:rsidR="00967213" w:rsidRDefault="00967213" w:rsidP="003C5DD3">
      <w:pPr>
        <w:numPr>
          <w:ilvl w:val="0"/>
          <w:numId w:val="134"/>
        </w:numPr>
        <w:shd w:val="clear" w:color="auto" w:fill="FFFFFF"/>
        <w:spacing w:after="0" w:line="315" w:lineRule="atLeast"/>
        <w:rPr>
          <w:rFonts w:ascii="Arial" w:hAnsi="Arial" w:cs="Arial"/>
          <w:color w:val="353535"/>
          <w:sz w:val="21"/>
          <w:szCs w:val="21"/>
        </w:rPr>
      </w:pPr>
      <w:r>
        <w:rPr>
          <w:rFonts w:ascii="Arial" w:hAnsi="Arial" w:cs="Arial"/>
          <w:color w:val="000000"/>
          <w:sz w:val="21"/>
          <w:szCs w:val="21"/>
        </w:rPr>
        <w:t>Set the “Status” to “Enabled.”</w:t>
      </w:r>
    </w:p>
    <w:p w14:paraId="1600CA0D" w14:textId="77777777" w:rsidR="00967213" w:rsidRPr="004C222E" w:rsidRDefault="00967213" w:rsidP="004C222E">
      <w:pPr>
        <w:pStyle w:val="Heading4"/>
        <w:shd w:val="clear" w:color="auto" w:fill="FFFFFF"/>
        <w:spacing w:before="0"/>
        <w:jc w:val="center"/>
        <w:rPr>
          <w:rFonts w:asciiTheme="minorHAnsi" w:hAnsiTheme="minorHAnsi" w:cstheme="minorHAnsi"/>
          <w:b/>
          <w:bCs/>
          <w:color w:val="000000"/>
        </w:rPr>
      </w:pPr>
      <w:r w:rsidRPr="004C222E">
        <w:rPr>
          <w:rFonts w:asciiTheme="minorHAnsi" w:hAnsiTheme="minorHAnsi" w:cstheme="minorHAnsi"/>
          <w:b/>
          <w:bCs/>
          <w:color w:val="000000"/>
        </w:rPr>
        <w:lastRenderedPageBreak/>
        <w:t>Configuring Change Feed Retention</w:t>
      </w:r>
    </w:p>
    <w:p w14:paraId="37541D54"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You can configure the retention period for your Change Feed data, determining how long the logged events are stored in your account. To configure retention, navigate to the “Change Feed” tab in the storage account and set the desired retention period.</w:t>
      </w:r>
    </w:p>
    <w:p w14:paraId="30F5F9BB" w14:textId="77777777" w:rsidR="00967213" w:rsidRPr="004C222E" w:rsidRDefault="00967213" w:rsidP="004C222E">
      <w:pPr>
        <w:pStyle w:val="Heading4"/>
        <w:shd w:val="clear" w:color="auto" w:fill="FFFFFF"/>
        <w:spacing w:before="0"/>
        <w:jc w:val="center"/>
        <w:rPr>
          <w:rFonts w:asciiTheme="minorHAnsi" w:hAnsiTheme="minorHAnsi" w:cstheme="minorHAnsi"/>
          <w:b/>
          <w:bCs/>
          <w:color w:val="000000"/>
        </w:rPr>
      </w:pPr>
      <w:r w:rsidRPr="004C222E">
        <w:rPr>
          <w:rFonts w:asciiTheme="minorHAnsi" w:hAnsiTheme="minorHAnsi" w:cstheme="minorHAnsi"/>
          <w:b/>
          <w:bCs/>
          <w:color w:val="000000"/>
        </w:rPr>
        <w:t>Change Feed Snapshot</w:t>
      </w:r>
    </w:p>
    <w:p w14:paraId="205821B0" w14:textId="2871D86A"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Change Feed Snapshot is an optional feature that allows you to create point-in-time snapshots of your Change Feed data. This can be useful for historical analysis and reporting purposes. To enable Change Feed Snapshot, go to the “Change Feed” tab in the storage account and set the “Snapshot” option to “Enabled.”</w:t>
      </w:r>
      <w:hyperlink r:id="rId228" w:history="1">
        <w:r w:rsidRPr="004C222E">
          <w:rPr>
            <w:rFonts w:asciiTheme="minorHAnsi" w:hAnsiTheme="minorHAnsi" w:cstheme="minorHAnsi"/>
            <w:color w:val="ED564B"/>
            <w:sz w:val="22"/>
            <w:szCs w:val="22"/>
          </w:rPr>
          <w:br/>
        </w:r>
      </w:hyperlink>
    </w:p>
    <w:p w14:paraId="701116EE" w14:textId="77777777" w:rsidR="00967213" w:rsidRPr="004C222E" w:rsidRDefault="00967213" w:rsidP="004C222E">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4C222E">
        <w:rPr>
          <w:rFonts w:asciiTheme="minorHAnsi" w:hAnsiTheme="minorHAnsi" w:cstheme="minorHAnsi"/>
          <w:color w:val="000000"/>
          <w:sz w:val="22"/>
          <w:szCs w:val="22"/>
        </w:rPr>
        <w:t>Accessing and Processing Change Feed Data</w:t>
      </w:r>
    </w:p>
    <w:p w14:paraId="5AA998ED"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There are several Azure services and tools that can be used to access and process Change Feed data, including Azure Functions, Azure Data Factory, Azure Logic Apps, and Azure Storage Explorer.</w:t>
      </w:r>
    </w:p>
    <w:p w14:paraId="375CAEAA" w14:textId="77777777" w:rsidR="00967213" w:rsidRPr="004C222E" w:rsidRDefault="00967213" w:rsidP="004C222E">
      <w:pPr>
        <w:pStyle w:val="Heading4"/>
        <w:shd w:val="clear" w:color="auto" w:fill="FFFFFF"/>
        <w:spacing w:before="0"/>
        <w:jc w:val="center"/>
        <w:rPr>
          <w:rFonts w:asciiTheme="minorHAnsi" w:hAnsiTheme="minorHAnsi" w:cstheme="minorHAnsi"/>
          <w:b/>
          <w:bCs/>
          <w:color w:val="000000"/>
        </w:rPr>
      </w:pPr>
      <w:r w:rsidRPr="004C222E">
        <w:rPr>
          <w:rFonts w:asciiTheme="minorHAnsi" w:hAnsiTheme="minorHAnsi" w:cstheme="minorHAnsi"/>
          <w:b/>
          <w:bCs/>
          <w:color w:val="000000"/>
        </w:rPr>
        <w:t>Azure Functions Integration</w:t>
      </w:r>
    </w:p>
    <w:p w14:paraId="79A57F2E"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Azure Functions provide seamless integration with Change Feed, allowing you to create serverless applications that react to blob events. Popular methods for processing Change Feed data with Azure Functions include Event Grid Triggers and Timer Triggers.</w:t>
      </w:r>
    </w:p>
    <w:p w14:paraId="5D0CF63B" w14:textId="77777777" w:rsidR="00967213" w:rsidRPr="004C222E" w:rsidRDefault="00967213" w:rsidP="004C222E">
      <w:pPr>
        <w:pStyle w:val="Heading4"/>
        <w:shd w:val="clear" w:color="auto" w:fill="FFFFFF"/>
        <w:spacing w:before="0"/>
        <w:jc w:val="center"/>
        <w:rPr>
          <w:rFonts w:asciiTheme="minorHAnsi" w:hAnsiTheme="minorHAnsi" w:cstheme="minorHAnsi"/>
          <w:b/>
          <w:bCs/>
          <w:color w:val="000000"/>
        </w:rPr>
      </w:pPr>
      <w:r w:rsidRPr="004C222E">
        <w:rPr>
          <w:rFonts w:asciiTheme="minorHAnsi" w:hAnsiTheme="minorHAnsi" w:cstheme="minorHAnsi"/>
          <w:b/>
          <w:bCs/>
          <w:color w:val="000000"/>
        </w:rPr>
        <w:t>Event Grid Triggers</w:t>
      </w:r>
    </w:p>
    <w:p w14:paraId="554F0C46"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Event Grid Triggers enable Azure Functions to respond to specific events, such as blob creation or deletion. To set up an Event Grid Trigger, follow these steps:</w:t>
      </w:r>
    </w:p>
    <w:p w14:paraId="5496C746" w14:textId="77777777" w:rsidR="00967213" w:rsidRPr="004C222E" w:rsidRDefault="00967213" w:rsidP="003C5DD3">
      <w:pPr>
        <w:numPr>
          <w:ilvl w:val="0"/>
          <w:numId w:val="135"/>
        </w:numPr>
        <w:shd w:val="clear" w:color="auto" w:fill="FFFFFF"/>
        <w:spacing w:after="0" w:line="315" w:lineRule="atLeast"/>
        <w:rPr>
          <w:rFonts w:cstheme="minorHAnsi"/>
          <w:color w:val="353535"/>
        </w:rPr>
      </w:pPr>
      <w:r w:rsidRPr="004C222E">
        <w:rPr>
          <w:rFonts w:cstheme="minorHAnsi"/>
          <w:color w:val="000000"/>
        </w:rPr>
        <w:t>Create a new Azure Functions app in the Azure portal.</w:t>
      </w:r>
    </w:p>
    <w:p w14:paraId="3767AD36" w14:textId="77777777" w:rsidR="00967213" w:rsidRPr="004C222E" w:rsidRDefault="00967213" w:rsidP="003C5DD3">
      <w:pPr>
        <w:numPr>
          <w:ilvl w:val="0"/>
          <w:numId w:val="135"/>
        </w:numPr>
        <w:shd w:val="clear" w:color="auto" w:fill="FFFFFF"/>
        <w:spacing w:after="0" w:line="315" w:lineRule="atLeast"/>
        <w:rPr>
          <w:rFonts w:cstheme="minorHAnsi"/>
          <w:color w:val="353535"/>
        </w:rPr>
      </w:pPr>
      <w:r w:rsidRPr="004C222E">
        <w:rPr>
          <w:rFonts w:cstheme="minorHAnsi"/>
          <w:color w:val="000000"/>
        </w:rPr>
        <w:t>Add a new function with an “Event Grid Trigger” template.</w:t>
      </w:r>
    </w:p>
    <w:p w14:paraId="1F6CAFDC" w14:textId="77777777" w:rsidR="00967213" w:rsidRPr="004C222E" w:rsidRDefault="00967213" w:rsidP="003C5DD3">
      <w:pPr>
        <w:numPr>
          <w:ilvl w:val="0"/>
          <w:numId w:val="135"/>
        </w:numPr>
        <w:shd w:val="clear" w:color="auto" w:fill="FFFFFF"/>
        <w:spacing w:after="0" w:line="315" w:lineRule="atLeast"/>
        <w:rPr>
          <w:rFonts w:cstheme="minorHAnsi"/>
          <w:color w:val="353535"/>
        </w:rPr>
      </w:pPr>
      <w:r w:rsidRPr="004C222E">
        <w:rPr>
          <w:rFonts w:cstheme="minorHAnsi"/>
          <w:color w:val="000000"/>
        </w:rPr>
        <w:t>Configure the trigger to listen to the desired blob events.</w:t>
      </w:r>
    </w:p>
    <w:p w14:paraId="27A34A17" w14:textId="77777777" w:rsidR="00967213" w:rsidRPr="004C222E" w:rsidRDefault="00967213" w:rsidP="004C222E">
      <w:pPr>
        <w:pStyle w:val="Heading4"/>
        <w:shd w:val="clear" w:color="auto" w:fill="FFFFFF"/>
        <w:spacing w:before="0"/>
        <w:jc w:val="center"/>
        <w:rPr>
          <w:rFonts w:asciiTheme="minorHAnsi" w:hAnsiTheme="minorHAnsi" w:cstheme="minorHAnsi"/>
          <w:b/>
          <w:bCs/>
          <w:color w:val="000000"/>
        </w:rPr>
      </w:pPr>
      <w:r w:rsidRPr="004C222E">
        <w:rPr>
          <w:rFonts w:asciiTheme="minorHAnsi" w:hAnsiTheme="minorHAnsi" w:cstheme="minorHAnsi"/>
          <w:b/>
          <w:bCs/>
          <w:color w:val="000000"/>
        </w:rPr>
        <w:t>Timer Triggers</w:t>
      </w:r>
    </w:p>
    <w:p w14:paraId="3E5E0C8D"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Timer Triggers allow Azure Functions to run on a schedule, making them ideal for processing Change Feed data at regular intervals. To set up a Timer Trigger, follow these steps:</w:t>
      </w:r>
    </w:p>
    <w:p w14:paraId="39145FE7" w14:textId="77777777" w:rsidR="00967213" w:rsidRPr="004C222E" w:rsidRDefault="00967213" w:rsidP="003C5DD3">
      <w:pPr>
        <w:numPr>
          <w:ilvl w:val="0"/>
          <w:numId w:val="136"/>
        </w:numPr>
        <w:shd w:val="clear" w:color="auto" w:fill="FFFFFF"/>
        <w:spacing w:after="0" w:line="315" w:lineRule="atLeast"/>
        <w:rPr>
          <w:rFonts w:cstheme="minorHAnsi"/>
          <w:color w:val="353535"/>
        </w:rPr>
      </w:pPr>
      <w:r w:rsidRPr="004C222E">
        <w:rPr>
          <w:rFonts w:cstheme="minorHAnsi"/>
          <w:color w:val="000000"/>
        </w:rPr>
        <w:t>Create a new Azure Functions app in the Azure portal.</w:t>
      </w:r>
    </w:p>
    <w:p w14:paraId="5DB00339" w14:textId="77777777" w:rsidR="00967213" w:rsidRPr="004C222E" w:rsidRDefault="00967213" w:rsidP="003C5DD3">
      <w:pPr>
        <w:numPr>
          <w:ilvl w:val="0"/>
          <w:numId w:val="136"/>
        </w:numPr>
        <w:shd w:val="clear" w:color="auto" w:fill="FFFFFF"/>
        <w:spacing w:after="0" w:line="315" w:lineRule="atLeast"/>
        <w:rPr>
          <w:rFonts w:cstheme="minorHAnsi"/>
          <w:color w:val="353535"/>
        </w:rPr>
      </w:pPr>
      <w:r w:rsidRPr="004C222E">
        <w:rPr>
          <w:rFonts w:cstheme="minorHAnsi"/>
          <w:color w:val="000000"/>
        </w:rPr>
        <w:t>Add a new function with a “Timer Trigger” template.</w:t>
      </w:r>
    </w:p>
    <w:p w14:paraId="44788789" w14:textId="77777777" w:rsidR="00967213" w:rsidRPr="004C222E" w:rsidRDefault="00967213" w:rsidP="003C5DD3">
      <w:pPr>
        <w:numPr>
          <w:ilvl w:val="0"/>
          <w:numId w:val="136"/>
        </w:numPr>
        <w:shd w:val="clear" w:color="auto" w:fill="FFFFFF"/>
        <w:spacing w:after="0" w:line="315" w:lineRule="atLeast"/>
        <w:rPr>
          <w:rFonts w:cstheme="minorHAnsi"/>
          <w:color w:val="353535"/>
        </w:rPr>
      </w:pPr>
      <w:r w:rsidRPr="004C222E">
        <w:rPr>
          <w:rFonts w:cstheme="minorHAnsi"/>
          <w:color w:val="000000"/>
        </w:rPr>
        <w:t>Configure the trigger’s schedule using a CRON expression or a time interval.</w:t>
      </w:r>
    </w:p>
    <w:p w14:paraId="3AD8A97D" w14:textId="293F8634" w:rsidR="00967213" w:rsidRPr="004C222E" w:rsidRDefault="00967213" w:rsidP="004C222E">
      <w:pPr>
        <w:shd w:val="clear" w:color="auto" w:fill="FFFFFF"/>
        <w:spacing w:after="0"/>
        <w:jc w:val="center"/>
        <w:rPr>
          <w:rFonts w:cstheme="minorHAnsi"/>
          <w:b/>
          <w:bCs/>
          <w:color w:val="000000"/>
        </w:rPr>
      </w:pPr>
      <w:hyperlink r:id="rId229" w:history="1">
        <w:r>
          <w:rPr>
            <w:rFonts w:ascii="Raleway" w:hAnsi="Raleway"/>
            <w:color w:val="ED564B"/>
          </w:rPr>
          <w:br/>
        </w:r>
      </w:hyperlink>
      <w:r w:rsidRPr="004C222E">
        <w:rPr>
          <w:rFonts w:cstheme="minorHAnsi"/>
          <w:b/>
          <w:bCs/>
          <w:color w:val="000000"/>
        </w:rPr>
        <w:t>Processing Change Feed Using Azure Data Factory</w:t>
      </w:r>
    </w:p>
    <w:p w14:paraId="24EB0544"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Azure Data Factory is a cloud-based data integration service that allows you to create, schedule, and manage data pipelines. It can be used to process Change Feed data through Copy Data activities and Mapping Data Flows.</w:t>
      </w:r>
    </w:p>
    <w:p w14:paraId="6735C7E9"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Copy Data Activity</w:t>
      </w:r>
    </w:p>
    <w:p w14:paraId="1543170E"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The Copy Data activity enables you to copy Change Feed data from one location to another. To process Change Feed data with a Copy Data activity, follow these steps:</w:t>
      </w:r>
    </w:p>
    <w:p w14:paraId="49D82CA8" w14:textId="77777777" w:rsidR="00967213" w:rsidRPr="004C222E" w:rsidRDefault="00967213" w:rsidP="003C5DD3">
      <w:pPr>
        <w:numPr>
          <w:ilvl w:val="0"/>
          <w:numId w:val="137"/>
        </w:numPr>
        <w:shd w:val="clear" w:color="auto" w:fill="FFFFFF"/>
        <w:spacing w:after="0" w:line="315" w:lineRule="atLeast"/>
        <w:rPr>
          <w:rFonts w:cstheme="minorHAnsi"/>
          <w:color w:val="353535"/>
        </w:rPr>
      </w:pPr>
      <w:r w:rsidRPr="004C222E">
        <w:rPr>
          <w:rFonts w:cstheme="minorHAnsi"/>
          <w:color w:val="000000"/>
        </w:rPr>
        <w:t>Create a new Azure Data Factory instance in the Azure portal.</w:t>
      </w:r>
    </w:p>
    <w:p w14:paraId="05360832" w14:textId="77777777" w:rsidR="00967213" w:rsidRPr="004C222E" w:rsidRDefault="00967213" w:rsidP="003C5DD3">
      <w:pPr>
        <w:numPr>
          <w:ilvl w:val="0"/>
          <w:numId w:val="137"/>
        </w:numPr>
        <w:shd w:val="clear" w:color="auto" w:fill="FFFFFF"/>
        <w:spacing w:after="0" w:line="315" w:lineRule="atLeast"/>
        <w:rPr>
          <w:rFonts w:cstheme="minorHAnsi"/>
          <w:color w:val="353535"/>
        </w:rPr>
      </w:pPr>
      <w:r w:rsidRPr="004C222E">
        <w:rPr>
          <w:rFonts w:cstheme="minorHAnsi"/>
          <w:color w:val="000000"/>
        </w:rPr>
        <w:t>In the Data Factory authoring UI, create a new pipeline.</w:t>
      </w:r>
    </w:p>
    <w:p w14:paraId="04E50D81" w14:textId="77777777" w:rsidR="00967213" w:rsidRPr="004C222E" w:rsidRDefault="00967213" w:rsidP="003C5DD3">
      <w:pPr>
        <w:numPr>
          <w:ilvl w:val="0"/>
          <w:numId w:val="137"/>
        </w:numPr>
        <w:shd w:val="clear" w:color="auto" w:fill="FFFFFF"/>
        <w:spacing w:after="0" w:line="315" w:lineRule="atLeast"/>
        <w:rPr>
          <w:rFonts w:cstheme="minorHAnsi"/>
          <w:color w:val="353535"/>
        </w:rPr>
      </w:pPr>
      <w:r w:rsidRPr="004C222E">
        <w:rPr>
          <w:rFonts w:cstheme="minorHAnsi"/>
          <w:color w:val="000000"/>
        </w:rPr>
        <w:t>Add a new “Copy Data” activity to the pipeline.</w:t>
      </w:r>
    </w:p>
    <w:p w14:paraId="6243CF33" w14:textId="77777777" w:rsidR="00967213" w:rsidRPr="004C222E" w:rsidRDefault="00967213" w:rsidP="003C5DD3">
      <w:pPr>
        <w:numPr>
          <w:ilvl w:val="0"/>
          <w:numId w:val="137"/>
        </w:numPr>
        <w:shd w:val="clear" w:color="auto" w:fill="FFFFFF"/>
        <w:spacing w:after="0" w:line="315" w:lineRule="atLeast"/>
        <w:rPr>
          <w:rFonts w:cstheme="minorHAnsi"/>
          <w:color w:val="353535"/>
        </w:rPr>
      </w:pPr>
      <w:r w:rsidRPr="004C222E">
        <w:rPr>
          <w:rFonts w:cstheme="minorHAnsi"/>
          <w:color w:val="000000"/>
        </w:rPr>
        <w:t>Configure the source dataset to use the “</w:t>
      </w:r>
      <w:proofErr w:type="spellStart"/>
      <w:r w:rsidRPr="004C222E">
        <w:rPr>
          <w:rFonts w:cstheme="minorHAnsi"/>
          <w:color w:val="000000"/>
        </w:rPr>
        <w:t>AzureBlobStorage</w:t>
      </w:r>
      <w:proofErr w:type="spellEnd"/>
      <w:r w:rsidRPr="004C222E">
        <w:rPr>
          <w:rFonts w:cstheme="minorHAnsi"/>
          <w:color w:val="000000"/>
        </w:rPr>
        <w:t>” connector and set the “</w:t>
      </w:r>
      <w:proofErr w:type="spellStart"/>
      <w:r w:rsidRPr="004C222E">
        <w:rPr>
          <w:rFonts w:cstheme="minorHAnsi"/>
          <w:color w:val="000000"/>
        </w:rPr>
        <w:t>ChangeFeed</w:t>
      </w:r>
      <w:proofErr w:type="spellEnd"/>
      <w:r w:rsidRPr="004C222E">
        <w:rPr>
          <w:rFonts w:cstheme="minorHAnsi"/>
          <w:color w:val="000000"/>
        </w:rPr>
        <w:t>” option.</w:t>
      </w:r>
    </w:p>
    <w:p w14:paraId="5E70C05A" w14:textId="77777777" w:rsidR="00967213" w:rsidRPr="004C222E" w:rsidRDefault="00967213" w:rsidP="003C5DD3">
      <w:pPr>
        <w:numPr>
          <w:ilvl w:val="0"/>
          <w:numId w:val="137"/>
        </w:numPr>
        <w:shd w:val="clear" w:color="auto" w:fill="FFFFFF"/>
        <w:spacing w:after="0" w:line="315" w:lineRule="atLeast"/>
        <w:rPr>
          <w:rFonts w:cstheme="minorHAnsi"/>
          <w:color w:val="353535"/>
        </w:rPr>
      </w:pPr>
      <w:r w:rsidRPr="004C222E">
        <w:rPr>
          <w:rFonts w:cstheme="minorHAnsi"/>
          <w:color w:val="000000"/>
        </w:rPr>
        <w:t>Configure the destination dataset according to your desired output format and location.</w:t>
      </w:r>
    </w:p>
    <w:p w14:paraId="26901AF5" w14:textId="77777777" w:rsidR="00967213" w:rsidRPr="004C222E" w:rsidRDefault="00967213" w:rsidP="003C5DD3">
      <w:pPr>
        <w:numPr>
          <w:ilvl w:val="0"/>
          <w:numId w:val="137"/>
        </w:numPr>
        <w:shd w:val="clear" w:color="auto" w:fill="FFFFFF"/>
        <w:spacing w:after="0" w:line="315" w:lineRule="atLeast"/>
        <w:rPr>
          <w:rFonts w:cstheme="minorHAnsi"/>
          <w:color w:val="353535"/>
        </w:rPr>
      </w:pPr>
      <w:r w:rsidRPr="004C222E">
        <w:rPr>
          <w:rFonts w:cstheme="minorHAnsi"/>
          <w:color w:val="000000"/>
        </w:rPr>
        <w:t>Publish and trigger the pipeline to start processing the Change Feed data.</w:t>
      </w:r>
    </w:p>
    <w:p w14:paraId="0166EFD1"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lastRenderedPageBreak/>
        <w:t>Mapping Data Flows</w:t>
      </w:r>
    </w:p>
    <w:p w14:paraId="650ACAFD"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sz w:val="22"/>
          <w:szCs w:val="22"/>
        </w:rPr>
      </w:pPr>
      <w:r w:rsidRPr="004C222E">
        <w:rPr>
          <w:rFonts w:asciiTheme="minorHAnsi" w:hAnsiTheme="minorHAnsi" w:cstheme="minorHAnsi"/>
          <w:sz w:val="22"/>
          <w:szCs w:val="22"/>
        </w:rPr>
        <w:t>Mapping Data Flows in Azure Data Factory allow you to build complex data transformations using a visual interface. To process Change Feed data with a Mapping Data Flow, follow these steps:</w:t>
      </w:r>
    </w:p>
    <w:p w14:paraId="6A1A303D" w14:textId="77777777" w:rsidR="00967213" w:rsidRPr="004C222E" w:rsidRDefault="00967213" w:rsidP="003C5DD3">
      <w:pPr>
        <w:numPr>
          <w:ilvl w:val="0"/>
          <w:numId w:val="138"/>
        </w:numPr>
        <w:shd w:val="clear" w:color="auto" w:fill="FFFFFF"/>
        <w:spacing w:after="0" w:line="315" w:lineRule="atLeast"/>
        <w:rPr>
          <w:rFonts w:cstheme="minorHAnsi"/>
        </w:rPr>
      </w:pPr>
      <w:r w:rsidRPr="004C222E">
        <w:rPr>
          <w:rFonts w:cstheme="minorHAnsi"/>
        </w:rPr>
        <w:t>Create a new Azure Data Factory instance in the Azure portal.</w:t>
      </w:r>
    </w:p>
    <w:p w14:paraId="09B981C9" w14:textId="77777777" w:rsidR="00967213" w:rsidRPr="004C222E" w:rsidRDefault="00967213" w:rsidP="003C5DD3">
      <w:pPr>
        <w:numPr>
          <w:ilvl w:val="0"/>
          <w:numId w:val="138"/>
        </w:numPr>
        <w:shd w:val="clear" w:color="auto" w:fill="FFFFFF"/>
        <w:spacing w:after="0" w:line="315" w:lineRule="atLeast"/>
        <w:rPr>
          <w:rFonts w:cstheme="minorHAnsi"/>
        </w:rPr>
      </w:pPr>
      <w:r w:rsidRPr="004C222E">
        <w:rPr>
          <w:rFonts w:cstheme="minorHAnsi"/>
        </w:rPr>
        <w:t>In the Data Factory authoring UI, create a new pipeline.</w:t>
      </w:r>
    </w:p>
    <w:p w14:paraId="2CB4A588" w14:textId="77777777" w:rsidR="00967213" w:rsidRPr="004C222E" w:rsidRDefault="00967213" w:rsidP="003C5DD3">
      <w:pPr>
        <w:numPr>
          <w:ilvl w:val="0"/>
          <w:numId w:val="138"/>
        </w:numPr>
        <w:shd w:val="clear" w:color="auto" w:fill="FFFFFF"/>
        <w:spacing w:after="0" w:line="315" w:lineRule="atLeast"/>
        <w:rPr>
          <w:rFonts w:cstheme="minorHAnsi"/>
        </w:rPr>
      </w:pPr>
      <w:r w:rsidRPr="004C222E">
        <w:rPr>
          <w:rFonts w:cstheme="minorHAnsi"/>
        </w:rPr>
        <w:t>Add a new “Mapping Data Flow” activity to the pipeline.</w:t>
      </w:r>
    </w:p>
    <w:p w14:paraId="293F1E03" w14:textId="77777777" w:rsidR="00967213" w:rsidRPr="004C222E" w:rsidRDefault="00967213" w:rsidP="003C5DD3">
      <w:pPr>
        <w:numPr>
          <w:ilvl w:val="0"/>
          <w:numId w:val="138"/>
        </w:numPr>
        <w:shd w:val="clear" w:color="auto" w:fill="FFFFFF"/>
        <w:spacing w:after="0" w:line="315" w:lineRule="atLeast"/>
        <w:rPr>
          <w:rFonts w:cstheme="minorHAnsi"/>
        </w:rPr>
      </w:pPr>
      <w:r w:rsidRPr="004C222E">
        <w:rPr>
          <w:rFonts w:cstheme="minorHAnsi"/>
        </w:rPr>
        <w:t>Configure the source dataset to use the “</w:t>
      </w:r>
      <w:proofErr w:type="spellStart"/>
      <w:r w:rsidRPr="004C222E">
        <w:rPr>
          <w:rFonts w:cstheme="minorHAnsi"/>
        </w:rPr>
        <w:t>AzureBlobStorage</w:t>
      </w:r>
      <w:proofErr w:type="spellEnd"/>
      <w:r w:rsidRPr="004C222E">
        <w:rPr>
          <w:rFonts w:cstheme="minorHAnsi"/>
        </w:rPr>
        <w:t>” connector and set the “</w:t>
      </w:r>
      <w:proofErr w:type="spellStart"/>
      <w:r w:rsidRPr="004C222E">
        <w:rPr>
          <w:rFonts w:cstheme="minorHAnsi"/>
        </w:rPr>
        <w:t>ChangeFeed</w:t>
      </w:r>
      <w:proofErr w:type="spellEnd"/>
      <w:r w:rsidRPr="004C222E">
        <w:rPr>
          <w:rFonts w:cstheme="minorHAnsi"/>
        </w:rPr>
        <w:t>” option.</w:t>
      </w:r>
    </w:p>
    <w:p w14:paraId="756F1721" w14:textId="77777777" w:rsidR="00967213" w:rsidRPr="004C222E" w:rsidRDefault="00967213" w:rsidP="003C5DD3">
      <w:pPr>
        <w:numPr>
          <w:ilvl w:val="0"/>
          <w:numId w:val="138"/>
        </w:numPr>
        <w:shd w:val="clear" w:color="auto" w:fill="FFFFFF"/>
        <w:spacing w:after="0" w:line="315" w:lineRule="atLeast"/>
        <w:rPr>
          <w:rFonts w:cstheme="minorHAnsi"/>
        </w:rPr>
      </w:pPr>
      <w:r w:rsidRPr="004C222E">
        <w:rPr>
          <w:rFonts w:cstheme="minorHAnsi"/>
        </w:rPr>
        <w:t>Design the data transformation logic using the visual interface, including aggregations, filters, and joins.</w:t>
      </w:r>
    </w:p>
    <w:p w14:paraId="41D7361D" w14:textId="77777777" w:rsidR="00967213" w:rsidRPr="004C222E" w:rsidRDefault="00967213" w:rsidP="003C5DD3">
      <w:pPr>
        <w:numPr>
          <w:ilvl w:val="0"/>
          <w:numId w:val="138"/>
        </w:numPr>
        <w:shd w:val="clear" w:color="auto" w:fill="FFFFFF"/>
        <w:spacing w:after="0" w:line="315" w:lineRule="atLeast"/>
        <w:rPr>
          <w:rFonts w:cstheme="minorHAnsi"/>
        </w:rPr>
      </w:pPr>
      <w:r w:rsidRPr="004C222E">
        <w:rPr>
          <w:rFonts w:cstheme="minorHAnsi"/>
        </w:rPr>
        <w:t>Configure the destination dataset according to your desired output format and location.</w:t>
      </w:r>
    </w:p>
    <w:p w14:paraId="7843CA60" w14:textId="77777777" w:rsidR="00967213" w:rsidRPr="004C222E" w:rsidRDefault="00967213" w:rsidP="003C5DD3">
      <w:pPr>
        <w:numPr>
          <w:ilvl w:val="0"/>
          <w:numId w:val="138"/>
        </w:numPr>
        <w:shd w:val="clear" w:color="auto" w:fill="FFFFFF"/>
        <w:spacing w:after="0" w:line="315" w:lineRule="atLeast"/>
        <w:rPr>
          <w:rFonts w:cstheme="minorHAnsi"/>
        </w:rPr>
      </w:pPr>
      <w:r w:rsidRPr="004C222E">
        <w:rPr>
          <w:rFonts w:cstheme="minorHAnsi"/>
        </w:rPr>
        <w:t>Publish and trigger the pipeline to start processing the Change Feed data.</w:t>
      </w:r>
    </w:p>
    <w:p w14:paraId="5BB7CEE4"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Utilizing Azure Logic Apps</w:t>
      </w:r>
    </w:p>
    <w:p w14:paraId="3588F126"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Azure Logic Apps is a cloud-based service that allows you to create and run workflows that integrate with various services and data sources. You can use Logic Apps to process Change Feed data by setting up a workflow triggered by blob events. To create a Logic App for processing Change Feed data, follow these steps:</w:t>
      </w:r>
    </w:p>
    <w:p w14:paraId="6197FCFE" w14:textId="77777777" w:rsidR="00967213" w:rsidRPr="004C222E" w:rsidRDefault="00967213" w:rsidP="003C5DD3">
      <w:pPr>
        <w:numPr>
          <w:ilvl w:val="0"/>
          <w:numId w:val="139"/>
        </w:numPr>
        <w:shd w:val="clear" w:color="auto" w:fill="FFFFFF"/>
        <w:spacing w:after="0" w:line="315" w:lineRule="atLeast"/>
        <w:rPr>
          <w:rFonts w:cstheme="minorHAnsi"/>
          <w:color w:val="353535"/>
        </w:rPr>
      </w:pPr>
      <w:r w:rsidRPr="004C222E">
        <w:rPr>
          <w:rFonts w:cstheme="minorHAnsi"/>
          <w:color w:val="000000"/>
        </w:rPr>
        <w:t>Create a new Azure Logic App instance in the Azure portal.</w:t>
      </w:r>
    </w:p>
    <w:p w14:paraId="1ED19356" w14:textId="77777777" w:rsidR="00967213" w:rsidRPr="004C222E" w:rsidRDefault="00967213" w:rsidP="003C5DD3">
      <w:pPr>
        <w:numPr>
          <w:ilvl w:val="0"/>
          <w:numId w:val="139"/>
        </w:numPr>
        <w:shd w:val="clear" w:color="auto" w:fill="FFFFFF"/>
        <w:spacing w:after="0" w:line="315" w:lineRule="atLeast"/>
        <w:rPr>
          <w:rFonts w:cstheme="minorHAnsi"/>
          <w:color w:val="353535"/>
        </w:rPr>
      </w:pPr>
      <w:r w:rsidRPr="004C222E">
        <w:rPr>
          <w:rFonts w:cstheme="minorHAnsi"/>
          <w:color w:val="000000"/>
        </w:rPr>
        <w:t>In the Logic App Designer, add a new trigger for the desired blob event, such as “When a blob is added or modified.”</w:t>
      </w:r>
    </w:p>
    <w:p w14:paraId="690E15C5" w14:textId="77777777" w:rsidR="00967213" w:rsidRPr="004C222E" w:rsidRDefault="00967213" w:rsidP="003C5DD3">
      <w:pPr>
        <w:numPr>
          <w:ilvl w:val="0"/>
          <w:numId w:val="139"/>
        </w:numPr>
        <w:shd w:val="clear" w:color="auto" w:fill="FFFFFF"/>
        <w:spacing w:after="0" w:line="315" w:lineRule="atLeast"/>
        <w:rPr>
          <w:rFonts w:cstheme="minorHAnsi"/>
          <w:color w:val="353535"/>
        </w:rPr>
      </w:pPr>
      <w:r w:rsidRPr="004C222E">
        <w:rPr>
          <w:rFonts w:cstheme="minorHAnsi"/>
          <w:color w:val="000000"/>
        </w:rPr>
        <w:t>Add actions to process the Change Feed data, such as sending notifications, updating databases, or calling external APIs.</w:t>
      </w:r>
    </w:p>
    <w:p w14:paraId="5C660400" w14:textId="77777777" w:rsidR="00967213" w:rsidRPr="004C222E" w:rsidRDefault="00967213" w:rsidP="003C5DD3">
      <w:pPr>
        <w:numPr>
          <w:ilvl w:val="0"/>
          <w:numId w:val="139"/>
        </w:numPr>
        <w:shd w:val="clear" w:color="auto" w:fill="FFFFFF"/>
        <w:spacing w:after="0" w:line="315" w:lineRule="atLeast"/>
        <w:rPr>
          <w:rFonts w:cstheme="minorHAnsi"/>
          <w:color w:val="353535"/>
        </w:rPr>
      </w:pPr>
      <w:r w:rsidRPr="004C222E">
        <w:rPr>
          <w:rFonts w:cstheme="minorHAnsi"/>
          <w:color w:val="000000"/>
        </w:rPr>
        <w:t>Save and enable the Logic App to start processing the Change Feed data.</w:t>
      </w:r>
    </w:p>
    <w:p w14:paraId="50B4613F" w14:textId="4993DB20" w:rsidR="00967213" w:rsidRDefault="00967213" w:rsidP="00967213">
      <w:pPr>
        <w:shd w:val="clear" w:color="auto" w:fill="FFFFFF"/>
        <w:spacing w:line="240" w:lineRule="auto"/>
        <w:jc w:val="center"/>
        <w:rPr>
          <w:rFonts w:ascii="Raleway" w:hAnsi="Raleway" w:cs="Times New Roman"/>
          <w:color w:val="353535"/>
          <w:sz w:val="21"/>
          <w:szCs w:val="21"/>
        </w:rPr>
      </w:pPr>
    </w:p>
    <w:p w14:paraId="33038148"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rPr>
      </w:pPr>
      <w:r w:rsidRPr="004C222E">
        <w:rPr>
          <w:rFonts w:asciiTheme="minorHAnsi" w:hAnsiTheme="minorHAnsi" w:cstheme="minorHAnsi"/>
          <w:b/>
          <w:bCs/>
          <w:color w:val="000000"/>
        </w:rPr>
        <w:t>Azure Storage Explorer</w:t>
      </w:r>
    </w:p>
    <w:p w14:paraId="2883875E"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Azure Storage Explorer is a standalone application that enables you to manage and monitor your Azure storage resources, including Change Feed data. With Storage Explorer, you can view, download, and delete Change Feed data directly from your local machine. To use Azure Storage Explorer, download the application from the official website and sign in with your Azure account credentials.</w:t>
      </w:r>
    </w:p>
    <w:p w14:paraId="11F340CC"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Cloud Storage Manager</w:t>
      </w:r>
    </w:p>
    <w:p w14:paraId="3C0999D1"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sz w:val="22"/>
          <w:szCs w:val="22"/>
        </w:rPr>
      </w:pPr>
      <w:hyperlink r:id="rId230" w:history="1">
        <w:r w:rsidRPr="004C222E">
          <w:rPr>
            <w:rStyle w:val="Hyperlink"/>
            <w:rFonts w:asciiTheme="minorHAnsi" w:hAnsiTheme="minorHAnsi" w:cstheme="minorHAnsi"/>
            <w:color w:val="auto"/>
            <w:sz w:val="22"/>
            <w:szCs w:val="22"/>
          </w:rPr>
          <w:t>Cloud Storage Manager</w:t>
        </w:r>
      </w:hyperlink>
      <w:r w:rsidRPr="004C222E">
        <w:rPr>
          <w:rFonts w:asciiTheme="minorHAnsi" w:hAnsiTheme="minorHAnsi" w:cstheme="minorHAnsi"/>
          <w:sz w:val="22"/>
          <w:szCs w:val="22"/>
        </w:rPr>
        <w:t> is a tool designed to help organizations manage their Azure Blob and Azure File storage. It provides a map view, tree view, graphs, and reporting capabilities to show </w:t>
      </w:r>
      <w:hyperlink r:id="rId231" w:history="1">
        <w:r w:rsidRPr="004C222E">
          <w:rPr>
            <w:rStyle w:val="Hyperlink"/>
            <w:rFonts w:asciiTheme="minorHAnsi" w:hAnsiTheme="minorHAnsi" w:cstheme="minorHAnsi"/>
            <w:color w:val="auto"/>
            <w:sz w:val="22"/>
            <w:szCs w:val="22"/>
          </w:rPr>
          <w:t>storage growth</w:t>
        </w:r>
      </w:hyperlink>
      <w:r w:rsidRPr="004C222E">
        <w:rPr>
          <w:rFonts w:asciiTheme="minorHAnsi" w:hAnsiTheme="minorHAnsi" w:cstheme="minorHAnsi"/>
          <w:sz w:val="22"/>
          <w:szCs w:val="22"/>
        </w:rPr>
        <w:t> over time and offer insights into storage consumption. Users can search across all Azure Storage Accounts, identify Blobs to move to lower storage tiers to save costs, and perform actions like changing tiering or deleting Blobs within the explorer view. </w:t>
      </w:r>
      <w:hyperlink r:id="rId232" w:history="1">
        <w:r w:rsidRPr="004C222E">
          <w:rPr>
            <w:rStyle w:val="Hyperlink"/>
            <w:rFonts w:asciiTheme="minorHAnsi" w:hAnsiTheme="minorHAnsi" w:cstheme="minorHAnsi"/>
            <w:color w:val="auto"/>
            <w:sz w:val="22"/>
            <w:szCs w:val="22"/>
          </w:rPr>
          <w:t>Cloud Storage Manager</w:t>
        </w:r>
      </w:hyperlink>
      <w:r w:rsidRPr="004C222E">
        <w:rPr>
          <w:rFonts w:asciiTheme="minorHAnsi" w:hAnsiTheme="minorHAnsi" w:cstheme="minorHAnsi"/>
          <w:sz w:val="22"/>
          <w:szCs w:val="22"/>
        </w:rPr>
        <w:t> offers a free version (up to 30TB), an Advanced version (up to 1PB), and an Enterprise version (unlimited storage) based on the size of the organization’s Azure Subscriptions and storage consumption. A free 14-day trial is available.</w:t>
      </w:r>
    </w:p>
    <w:p w14:paraId="303FA9D0" w14:textId="77777777" w:rsidR="00967213" w:rsidRPr="004C222E" w:rsidRDefault="00967213" w:rsidP="004C222E">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4C222E">
        <w:rPr>
          <w:rFonts w:asciiTheme="minorHAnsi" w:hAnsiTheme="minorHAnsi" w:cstheme="minorHAnsi"/>
          <w:color w:val="000000"/>
          <w:sz w:val="22"/>
          <w:szCs w:val="22"/>
        </w:rPr>
        <w:t>Real-World Use Cases of Azure Blob Storage Change Feed</w:t>
      </w:r>
    </w:p>
    <w:p w14:paraId="15626024"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Azure Blob Storage Change Feed has numerous practical applications across various industries. Some common use cases include:</w:t>
      </w:r>
    </w:p>
    <w:p w14:paraId="7A0EF4CE"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Audit and Compliance</w:t>
      </w:r>
    </w:p>
    <w:p w14:paraId="2AD277BA"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Change Feed can be used to maintain a complete audit trail of all changes made to your blob storage. This helps organizations ensure compliance with data protection regulations and internal policies.</w:t>
      </w:r>
    </w:p>
    <w:p w14:paraId="6747DBD5"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lastRenderedPageBreak/>
        <w:t>Data Processing and Analytics</w:t>
      </w:r>
    </w:p>
    <w:p w14:paraId="4AC95C3C"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Change Feed simplifies data processing by providing an organized, chronological log of all blob events. This data can be used for various analytics tasks, such as monitoring data growth, detecting anomalies, and generating insights.</w:t>
      </w:r>
    </w:p>
    <w:p w14:paraId="29E44C2E"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Backup and Disaster Recovery</w:t>
      </w:r>
    </w:p>
    <w:p w14:paraId="364B4725"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By tracking changes in real-time, Change Feed can be used to create incremental backups and improve disaster recovery strategies. This allows organizations to minimize data loss and ensure business continuity in the event of an outage or data corruption.</w:t>
      </w:r>
    </w:p>
    <w:p w14:paraId="00F52665"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Event Sourcing</w:t>
      </w:r>
    </w:p>
    <w:p w14:paraId="57CE9CE6"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Change Feed enables event sourcing patterns by providing a reliable, ordered log of events that can be used to recreate the state of an application or system at any point in time.</w:t>
      </w:r>
    </w:p>
    <w:p w14:paraId="2C6603D7"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Data Archiving and Migration</w:t>
      </w:r>
    </w:p>
    <w:p w14:paraId="60AE1DB4"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Change Feed data can be used to implement data archiving and migration strategies by providing an accurate record of all blob modifications, deletions, and additions, facilitating the transfer of data between storage accounts or locations.</w:t>
      </w:r>
    </w:p>
    <w:p w14:paraId="12B670FD" w14:textId="62D8008B" w:rsidR="00967213" w:rsidRPr="004C222E" w:rsidRDefault="00967213" w:rsidP="004C222E">
      <w:pPr>
        <w:shd w:val="clear" w:color="auto" w:fill="FFFFFF"/>
        <w:spacing w:after="0"/>
        <w:jc w:val="center"/>
        <w:rPr>
          <w:rFonts w:cstheme="minorHAnsi"/>
          <w:color w:val="353535"/>
        </w:rPr>
      </w:pPr>
    </w:p>
    <w:p w14:paraId="01068702" w14:textId="77777777" w:rsidR="00967213" w:rsidRPr="004C222E" w:rsidRDefault="00967213" w:rsidP="004C222E">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4C222E">
        <w:rPr>
          <w:rFonts w:asciiTheme="minorHAnsi" w:hAnsiTheme="minorHAnsi" w:cstheme="minorHAnsi"/>
          <w:color w:val="000000"/>
          <w:sz w:val="22"/>
          <w:szCs w:val="22"/>
        </w:rPr>
        <w:t>Best Practices for Using Azure Blob Storage Change Feed</w:t>
      </w:r>
    </w:p>
    <w:p w14:paraId="7275F71E"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To make the most of Azure Blob Storage Change Feed, it’s essential to follow best practices for efficient data processing, monitoring, and security.</w:t>
      </w:r>
    </w:p>
    <w:p w14:paraId="32963E39"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Efficient Data Processing</w:t>
      </w:r>
    </w:p>
    <w:p w14:paraId="48DDED8B"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When processing Change Feed data, it’s crucial to use the right Azure services and tools that meet your specific needs. Evaluate the capabilities of Azure Functions, Azure Data Factory, Azure Logic Apps, and Azure Storage Explorer to determine the most suitable solution for your data processing requirements.</w:t>
      </w:r>
    </w:p>
    <w:p w14:paraId="04EEC95D"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Monitoring and Alerting</w:t>
      </w:r>
    </w:p>
    <w:p w14:paraId="57AF9C6C"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sz w:val="22"/>
          <w:szCs w:val="22"/>
        </w:rPr>
      </w:pPr>
      <w:r w:rsidRPr="004C222E">
        <w:rPr>
          <w:rFonts w:asciiTheme="minorHAnsi" w:hAnsiTheme="minorHAnsi" w:cstheme="minorHAnsi"/>
          <w:color w:val="000000"/>
          <w:sz w:val="22"/>
          <w:szCs w:val="22"/>
        </w:rPr>
        <w:t>Keep a close eye on your Change Feed data to detect potential issues and trends. Set up monitoring and alerting mechanisms, such as Azure Monitor or custom Logic Apps, to notify you of any critical events or anomalies.</w:t>
      </w:r>
    </w:p>
    <w:p w14:paraId="0710B873"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Data Security and Privacy</w:t>
      </w:r>
    </w:p>
    <w:p w14:paraId="2780C5C2"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rPr>
      </w:pPr>
      <w:r w:rsidRPr="004C222E">
        <w:rPr>
          <w:rFonts w:asciiTheme="minorHAnsi" w:hAnsiTheme="minorHAnsi" w:cstheme="minorHAnsi"/>
          <w:color w:val="000000"/>
        </w:rPr>
        <w:t>Ensure that your Change Feed data is protected by following Azure Blob Storage security best practices, such as encrypting data at rest and in transit, managing access control policies, and maintaining regular security audits.</w:t>
      </w:r>
    </w:p>
    <w:p w14:paraId="122F5CE0" w14:textId="77777777" w:rsidR="00967213" w:rsidRPr="004C222E" w:rsidRDefault="00967213" w:rsidP="004C222E">
      <w:pPr>
        <w:pStyle w:val="Heading3"/>
        <w:shd w:val="clear" w:color="auto" w:fill="FFFFFF"/>
        <w:spacing w:before="0"/>
        <w:jc w:val="center"/>
        <w:rPr>
          <w:rFonts w:asciiTheme="minorHAnsi" w:hAnsiTheme="minorHAnsi" w:cstheme="minorHAnsi"/>
          <w:b/>
          <w:bCs/>
          <w:color w:val="000000"/>
          <w:sz w:val="22"/>
          <w:szCs w:val="22"/>
        </w:rPr>
      </w:pPr>
      <w:r w:rsidRPr="004C222E">
        <w:rPr>
          <w:rFonts w:asciiTheme="minorHAnsi" w:hAnsiTheme="minorHAnsi" w:cstheme="minorHAnsi"/>
          <w:b/>
          <w:bCs/>
          <w:color w:val="000000"/>
          <w:sz w:val="22"/>
          <w:szCs w:val="22"/>
        </w:rPr>
        <w:t>Conclusion</w:t>
      </w:r>
    </w:p>
    <w:p w14:paraId="3E0AB619" w14:textId="77777777" w:rsidR="00967213" w:rsidRPr="004C222E" w:rsidRDefault="00967213" w:rsidP="004C222E">
      <w:pPr>
        <w:pStyle w:val="NormalWeb"/>
        <w:shd w:val="clear" w:color="auto" w:fill="FFFFFF"/>
        <w:spacing w:before="0" w:beforeAutospacing="0" w:after="0" w:afterAutospacing="0"/>
        <w:rPr>
          <w:rFonts w:asciiTheme="minorHAnsi" w:hAnsiTheme="minorHAnsi" w:cstheme="minorHAnsi"/>
          <w:color w:val="353535"/>
        </w:rPr>
      </w:pPr>
      <w:r w:rsidRPr="004C222E">
        <w:rPr>
          <w:rFonts w:asciiTheme="minorHAnsi" w:hAnsiTheme="minorHAnsi" w:cstheme="minorHAnsi"/>
          <w:color w:val="000000"/>
        </w:rPr>
        <w:t>Azure Blob Storage Change Feed is an invaluable tool for organizations that require efficient and scalable solutions for tracking and processing data changes. By integrating with other Azure services and tools, Change Feed can help you monitor, analyze, and react to changes in your blob storage data in real-time. With a wide range of real-world use cases and best practices, Azure Blob Storage Change Feed is a powerful feature that can significantly improve your organization’s data management capabilities.</w:t>
      </w:r>
    </w:p>
    <w:p w14:paraId="3BF8A3D1" w14:textId="77777777" w:rsidR="00967213" w:rsidRPr="004C222E" w:rsidRDefault="00967213" w:rsidP="004C222E">
      <w:pPr>
        <w:shd w:val="clear" w:color="auto" w:fill="FFFFFF"/>
        <w:spacing w:after="0"/>
        <w:rPr>
          <w:rFonts w:cstheme="minorHAnsi"/>
          <w:color w:val="353535"/>
        </w:rPr>
      </w:pPr>
      <w:r w:rsidRPr="004C222E">
        <w:rPr>
          <w:rFonts w:cstheme="minorHAnsi"/>
          <w:color w:val="353535"/>
        </w:rPr>
        <w:t> </w:t>
      </w:r>
    </w:p>
    <w:p w14:paraId="4CB14E62" w14:textId="77777777" w:rsidR="00967213" w:rsidRPr="004C222E" w:rsidRDefault="00967213" w:rsidP="004C222E">
      <w:pPr>
        <w:shd w:val="clear" w:color="auto" w:fill="FFFFFF"/>
        <w:spacing w:after="0"/>
        <w:rPr>
          <w:rFonts w:cstheme="minorHAnsi"/>
          <w:color w:val="353535"/>
          <w:sz w:val="21"/>
          <w:szCs w:val="21"/>
        </w:rPr>
      </w:pPr>
      <w:r w:rsidRPr="004C222E">
        <w:rPr>
          <w:rFonts w:cstheme="minorHAnsi"/>
          <w:color w:val="353535"/>
          <w:sz w:val="21"/>
          <w:szCs w:val="21"/>
        </w:rPr>
        <w:t> </w:t>
      </w:r>
    </w:p>
    <w:p w14:paraId="4918EE0D" w14:textId="3225B0CE" w:rsidR="00967213" w:rsidRDefault="00967213" w:rsidP="00967213">
      <w:pPr>
        <w:shd w:val="clear" w:color="auto" w:fill="FFFFFF"/>
        <w:jc w:val="center"/>
        <w:rPr>
          <w:rFonts w:ascii="Raleway" w:hAnsi="Raleway" w:cs="Times New Roman"/>
          <w:color w:val="353535"/>
          <w:sz w:val="21"/>
          <w:szCs w:val="21"/>
        </w:rPr>
      </w:pPr>
    </w:p>
    <w:p w14:paraId="5C3CD0AD" w14:textId="77777777" w:rsidR="00967213" w:rsidRPr="004A1612" w:rsidRDefault="00967213" w:rsidP="004A161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4A1612">
        <w:rPr>
          <w:rFonts w:asciiTheme="minorHAnsi" w:hAnsiTheme="minorHAnsi" w:cstheme="minorHAnsi"/>
          <w:color w:val="000000"/>
          <w:sz w:val="22"/>
          <w:szCs w:val="22"/>
        </w:rPr>
        <w:t>Frequently Asked Questions (FAQs)</w:t>
      </w:r>
    </w:p>
    <w:p w14:paraId="241E551D" w14:textId="77777777" w:rsidR="00967213" w:rsidRPr="004A1612" w:rsidRDefault="00967213" w:rsidP="004A1612">
      <w:pPr>
        <w:pStyle w:val="Heading4"/>
        <w:shd w:val="clear" w:color="auto" w:fill="FFFFFF"/>
        <w:spacing w:before="0"/>
        <w:rPr>
          <w:rFonts w:asciiTheme="minorHAnsi" w:hAnsiTheme="minorHAnsi" w:cstheme="minorHAnsi"/>
          <w:color w:val="auto"/>
        </w:rPr>
      </w:pPr>
      <w:r w:rsidRPr="004A1612">
        <w:rPr>
          <w:rStyle w:val="Strong"/>
          <w:rFonts w:asciiTheme="minorHAnsi" w:hAnsiTheme="minorHAnsi" w:cstheme="minorHAnsi"/>
          <w:b w:val="0"/>
          <w:bCs w:val="0"/>
          <w:color w:val="000000"/>
        </w:rPr>
        <w:t>Is Azure Blob Storage Change Feed available for all storage account types?</w:t>
      </w:r>
    </w:p>
    <w:p w14:paraId="3AB41253" w14:textId="77777777" w:rsidR="00967213" w:rsidRPr="004A1612" w:rsidRDefault="00967213" w:rsidP="004A1612">
      <w:pPr>
        <w:pStyle w:val="NormalWeb"/>
        <w:shd w:val="clear" w:color="auto" w:fill="FFFFFF"/>
        <w:spacing w:before="0" w:beforeAutospacing="0" w:after="0" w:afterAutospacing="0"/>
        <w:rPr>
          <w:rFonts w:asciiTheme="minorHAnsi" w:hAnsiTheme="minorHAnsi" w:cstheme="minorHAnsi"/>
          <w:sz w:val="22"/>
          <w:szCs w:val="22"/>
        </w:rPr>
      </w:pPr>
      <w:r w:rsidRPr="004A1612">
        <w:rPr>
          <w:rFonts w:asciiTheme="minorHAnsi" w:hAnsiTheme="minorHAnsi" w:cstheme="minorHAnsi"/>
          <w:color w:val="000000"/>
          <w:sz w:val="22"/>
          <w:szCs w:val="22"/>
        </w:rPr>
        <w:t>Yes, Change Feed is available for all Azure Blob Storage account types, including General-purpose v2, Blob Storage, and Premium Block Blob accounts.</w:t>
      </w:r>
    </w:p>
    <w:p w14:paraId="292FDD5C" w14:textId="77777777" w:rsidR="00967213" w:rsidRPr="004A1612" w:rsidRDefault="00967213" w:rsidP="004A1612">
      <w:pPr>
        <w:pStyle w:val="Heading4"/>
        <w:shd w:val="clear" w:color="auto" w:fill="FFFFFF"/>
        <w:spacing w:before="0"/>
        <w:rPr>
          <w:rFonts w:asciiTheme="minorHAnsi" w:hAnsiTheme="minorHAnsi" w:cstheme="minorHAnsi"/>
        </w:rPr>
      </w:pPr>
      <w:r w:rsidRPr="004A1612">
        <w:rPr>
          <w:rStyle w:val="Strong"/>
          <w:rFonts w:asciiTheme="minorHAnsi" w:hAnsiTheme="minorHAnsi" w:cstheme="minorHAnsi"/>
          <w:b w:val="0"/>
          <w:bCs w:val="0"/>
          <w:color w:val="000000"/>
        </w:rPr>
        <w:lastRenderedPageBreak/>
        <w:t>How much does it cost to use Azure Blob Storage Change Feed?</w:t>
      </w:r>
    </w:p>
    <w:p w14:paraId="2C4BD8C8" w14:textId="77777777" w:rsidR="00967213" w:rsidRPr="004A1612" w:rsidRDefault="00967213" w:rsidP="004A1612">
      <w:pPr>
        <w:pStyle w:val="NormalWeb"/>
        <w:shd w:val="clear" w:color="auto" w:fill="FFFFFF"/>
        <w:spacing w:before="0" w:beforeAutospacing="0" w:after="0" w:afterAutospacing="0"/>
        <w:rPr>
          <w:rFonts w:asciiTheme="minorHAnsi" w:hAnsiTheme="minorHAnsi" w:cstheme="minorHAnsi"/>
          <w:sz w:val="22"/>
          <w:szCs w:val="22"/>
        </w:rPr>
      </w:pPr>
      <w:r w:rsidRPr="004A1612">
        <w:rPr>
          <w:rFonts w:asciiTheme="minorHAnsi" w:hAnsiTheme="minorHAnsi" w:cstheme="minorHAnsi"/>
          <w:color w:val="000000"/>
          <w:sz w:val="22"/>
          <w:szCs w:val="22"/>
        </w:rPr>
        <w:t>The cost of using Change Feed depends on factors such as the amount of data stored, the number of operations performed, and the duration of data retention. For detailed pricing information, refer to the Azure Blob Storage pricing page.</w:t>
      </w:r>
    </w:p>
    <w:p w14:paraId="74C839A2" w14:textId="77777777" w:rsidR="00967213" w:rsidRPr="004A1612" w:rsidRDefault="00967213" w:rsidP="004A1612">
      <w:pPr>
        <w:pStyle w:val="Heading4"/>
        <w:shd w:val="clear" w:color="auto" w:fill="FFFFFF"/>
        <w:spacing w:before="0"/>
        <w:rPr>
          <w:rFonts w:asciiTheme="minorHAnsi" w:hAnsiTheme="minorHAnsi" w:cstheme="minorHAnsi"/>
        </w:rPr>
      </w:pPr>
      <w:r w:rsidRPr="004A1612">
        <w:rPr>
          <w:rStyle w:val="Strong"/>
          <w:rFonts w:asciiTheme="minorHAnsi" w:hAnsiTheme="minorHAnsi" w:cstheme="minorHAnsi"/>
          <w:b w:val="0"/>
          <w:bCs w:val="0"/>
          <w:color w:val="000000"/>
        </w:rPr>
        <w:t>Can I enable Change Feed for an existing storage account?</w:t>
      </w:r>
    </w:p>
    <w:p w14:paraId="4057F8E8" w14:textId="77777777" w:rsidR="00967213" w:rsidRPr="004A1612" w:rsidRDefault="00967213" w:rsidP="004A1612">
      <w:pPr>
        <w:pStyle w:val="NormalWeb"/>
        <w:shd w:val="clear" w:color="auto" w:fill="FFFFFF"/>
        <w:spacing w:before="0" w:beforeAutospacing="0" w:after="0" w:afterAutospacing="0"/>
        <w:rPr>
          <w:rFonts w:asciiTheme="minorHAnsi" w:hAnsiTheme="minorHAnsi" w:cstheme="minorHAnsi"/>
          <w:sz w:val="22"/>
          <w:szCs w:val="22"/>
        </w:rPr>
      </w:pPr>
      <w:r w:rsidRPr="004A1612">
        <w:rPr>
          <w:rFonts w:asciiTheme="minorHAnsi" w:hAnsiTheme="minorHAnsi" w:cstheme="minorHAnsi"/>
          <w:color w:val="000000"/>
          <w:sz w:val="22"/>
          <w:szCs w:val="22"/>
        </w:rPr>
        <w:t>Yes, you can enable Change Feed for an existing storage account by navigating to the “Change Feed” tab in the storage account settings and setting the “Status” to “Enabled.”</w:t>
      </w:r>
    </w:p>
    <w:p w14:paraId="09F4BC45" w14:textId="77777777" w:rsidR="00967213" w:rsidRPr="004A1612" w:rsidRDefault="00967213" w:rsidP="004A1612">
      <w:pPr>
        <w:pStyle w:val="Heading4"/>
        <w:shd w:val="clear" w:color="auto" w:fill="FFFFFF"/>
        <w:spacing w:before="0"/>
        <w:rPr>
          <w:rFonts w:asciiTheme="minorHAnsi" w:hAnsiTheme="minorHAnsi" w:cstheme="minorHAnsi"/>
        </w:rPr>
      </w:pPr>
      <w:r w:rsidRPr="004A1612">
        <w:rPr>
          <w:rStyle w:val="Strong"/>
          <w:rFonts w:asciiTheme="minorHAnsi" w:hAnsiTheme="minorHAnsi" w:cstheme="minorHAnsi"/>
          <w:b w:val="0"/>
          <w:bCs w:val="0"/>
          <w:color w:val="000000"/>
        </w:rPr>
        <w:t>Is there a way to filter Change Feed data based on specific blob events?</w:t>
      </w:r>
    </w:p>
    <w:p w14:paraId="0CE74A55" w14:textId="77777777" w:rsidR="00967213" w:rsidRPr="004A1612" w:rsidRDefault="00967213" w:rsidP="004A1612">
      <w:pPr>
        <w:pStyle w:val="NormalWeb"/>
        <w:shd w:val="clear" w:color="auto" w:fill="FFFFFF"/>
        <w:spacing w:before="0" w:beforeAutospacing="0" w:after="0" w:afterAutospacing="0"/>
        <w:rPr>
          <w:rFonts w:asciiTheme="minorHAnsi" w:hAnsiTheme="minorHAnsi" w:cstheme="minorHAnsi"/>
          <w:sz w:val="22"/>
          <w:szCs w:val="22"/>
        </w:rPr>
      </w:pPr>
      <w:r w:rsidRPr="004A1612">
        <w:rPr>
          <w:rFonts w:asciiTheme="minorHAnsi" w:hAnsiTheme="minorHAnsi" w:cstheme="minorHAnsi"/>
          <w:color w:val="000000"/>
          <w:sz w:val="22"/>
          <w:szCs w:val="22"/>
        </w:rPr>
        <w:t>Yes, you can filter Change Feed data based on specific blob events by utilizing Azure services like Azure Functions or Azure Logic Apps. These services allow you to create triggers and actions based on the desired events, such as blob creation or deletion.</w:t>
      </w:r>
    </w:p>
    <w:p w14:paraId="201B5940" w14:textId="77777777" w:rsidR="00967213" w:rsidRPr="004A1612" w:rsidRDefault="00967213" w:rsidP="004A1612">
      <w:pPr>
        <w:pStyle w:val="Heading4"/>
        <w:shd w:val="clear" w:color="auto" w:fill="FFFFFF"/>
        <w:spacing w:before="0"/>
        <w:rPr>
          <w:rFonts w:asciiTheme="minorHAnsi" w:hAnsiTheme="minorHAnsi" w:cstheme="minorHAnsi"/>
        </w:rPr>
      </w:pPr>
      <w:r w:rsidRPr="004A1612">
        <w:rPr>
          <w:rStyle w:val="Strong"/>
          <w:rFonts w:asciiTheme="minorHAnsi" w:hAnsiTheme="minorHAnsi" w:cstheme="minorHAnsi"/>
          <w:b w:val="0"/>
          <w:bCs w:val="0"/>
          <w:color w:val="000000"/>
        </w:rPr>
        <w:t>Can I process Change Feed data in real-time?</w:t>
      </w:r>
    </w:p>
    <w:p w14:paraId="543BB2D5" w14:textId="77777777" w:rsidR="00967213" w:rsidRPr="004A1612" w:rsidRDefault="00967213" w:rsidP="004A1612">
      <w:pPr>
        <w:pStyle w:val="NormalWeb"/>
        <w:shd w:val="clear" w:color="auto" w:fill="FFFFFF"/>
        <w:spacing w:before="0" w:beforeAutospacing="0" w:after="0" w:afterAutospacing="0"/>
        <w:rPr>
          <w:rFonts w:asciiTheme="minorHAnsi" w:hAnsiTheme="minorHAnsi" w:cstheme="minorHAnsi"/>
          <w:sz w:val="22"/>
          <w:szCs w:val="22"/>
        </w:rPr>
      </w:pPr>
      <w:r w:rsidRPr="004A1612">
        <w:rPr>
          <w:rFonts w:asciiTheme="minorHAnsi" w:hAnsiTheme="minorHAnsi" w:cstheme="minorHAnsi"/>
          <w:color w:val="000000"/>
          <w:sz w:val="22"/>
          <w:szCs w:val="22"/>
        </w:rPr>
        <w:t>Yes, Azure Blob Storage Change Feed data can be processed in real-time by using Azure Functions with Event Grid Triggers or Timer Triggers, or by creating workflows in Azure Logic Apps.</w:t>
      </w:r>
    </w:p>
    <w:p w14:paraId="20B68D07" w14:textId="77777777" w:rsidR="00971339" w:rsidRPr="004A1612" w:rsidRDefault="00971339" w:rsidP="004A1612">
      <w:pPr>
        <w:pStyle w:val="Heading1"/>
        <w:shd w:val="clear" w:color="auto" w:fill="FFFFFF"/>
        <w:spacing w:before="0"/>
        <w:rPr>
          <w:rFonts w:asciiTheme="minorHAnsi" w:hAnsiTheme="minorHAnsi" w:cstheme="minorHAnsi"/>
          <w:color w:val="353535"/>
          <w:sz w:val="22"/>
          <w:szCs w:val="22"/>
        </w:rPr>
      </w:pPr>
      <w:r w:rsidRPr="004A1612">
        <w:rPr>
          <w:rFonts w:asciiTheme="minorHAnsi" w:hAnsiTheme="minorHAnsi" w:cstheme="minorHAnsi"/>
          <w:b/>
          <w:bCs/>
          <w:color w:val="353535"/>
          <w:sz w:val="22"/>
          <w:szCs w:val="22"/>
        </w:rPr>
        <w:t>What are Block Blobs?</w:t>
      </w:r>
    </w:p>
    <w:p w14:paraId="64C5955E" w14:textId="77777777" w:rsidR="00971339" w:rsidRPr="004A1612" w:rsidRDefault="00971339" w:rsidP="004A161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4A1612">
        <w:rPr>
          <w:rFonts w:asciiTheme="minorHAnsi" w:hAnsiTheme="minorHAnsi" w:cstheme="minorHAnsi"/>
          <w:color w:val="000000"/>
          <w:sz w:val="22"/>
          <w:szCs w:val="22"/>
        </w:rPr>
        <w:t>Introduction to Block Blobs</w:t>
      </w:r>
    </w:p>
    <w:p w14:paraId="0B00181C"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sz w:val="22"/>
          <w:szCs w:val="22"/>
        </w:rPr>
      </w:pPr>
      <w:r w:rsidRPr="004A1612">
        <w:rPr>
          <w:rFonts w:asciiTheme="minorHAnsi" w:hAnsiTheme="minorHAnsi" w:cstheme="minorHAnsi"/>
          <w:color w:val="000000"/>
          <w:sz w:val="22"/>
          <w:szCs w:val="22"/>
        </w:rPr>
        <w:t>Azure Block Blobs are an essential part of the Microsoft Azure cloud storage platform. They provide a scalable, secure, and cost-effective solution for storing large amounts of unstructured data, such as images, videos, and text files. In this article, we’ll explore the features, benefits, and use cases of Azure Block Blobs, and how our software, </w:t>
      </w:r>
      <w:hyperlink r:id="rId233" w:history="1">
        <w:r w:rsidRPr="004A1612">
          <w:rPr>
            <w:rStyle w:val="Hyperlink"/>
            <w:rFonts w:asciiTheme="minorHAnsi" w:hAnsiTheme="minorHAnsi" w:cstheme="minorHAnsi"/>
            <w:color w:val="000000"/>
            <w:sz w:val="22"/>
            <w:szCs w:val="22"/>
          </w:rPr>
          <w:t>Cloud Storage Manager</w:t>
        </w:r>
      </w:hyperlink>
      <w:r w:rsidRPr="004A1612">
        <w:rPr>
          <w:rFonts w:asciiTheme="minorHAnsi" w:hAnsiTheme="minorHAnsi" w:cstheme="minorHAnsi"/>
          <w:color w:val="000000"/>
          <w:sz w:val="22"/>
          <w:szCs w:val="22"/>
        </w:rPr>
        <w:t>, can help you manage and optimize your Azure Storage consumption.</w:t>
      </w:r>
    </w:p>
    <w:p w14:paraId="5B78F618" w14:textId="77777777" w:rsidR="00971339" w:rsidRPr="004A1612" w:rsidRDefault="00971339" w:rsidP="004A1612">
      <w:pPr>
        <w:pStyle w:val="Heading3"/>
        <w:shd w:val="clear" w:color="auto" w:fill="FFFFFF"/>
        <w:spacing w:before="0"/>
        <w:jc w:val="center"/>
        <w:rPr>
          <w:rFonts w:asciiTheme="minorHAnsi" w:hAnsiTheme="minorHAnsi" w:cstheme="minorHAnsi"/>
          <w:color w:val="000000"/>
          <w:sz w:val="22"/>
          <w:szCs w:val="22"/>
        </w:rPr>
      </w:pPr>
      <w:r w:rsidRPr="004A1612">
        <w:rPr>
          <w:rFonts w:asciiTheme="minorHAnsi" w:hAnsiTheme="minorHAnsi" w:cstheme="minorHAnsi"/>
          <w:color w:val="000000"/>
          <w:sz w:val="22"/>
          <w:szCs w:val="22"/>
        </w:rPr>
        <w:t>Understanding Azure Storage Services</w:t>
      </w:r>
    </w:p>
    <w:p w14:paraId="4A85D979"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Microsoft Azure offers four main storage services:</w:t>
      </w:r>
    </w:p>
    <w:p w14:paraId="0BF4E03C"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Blob Storage</w:t>
      </w:r>
    </w:p>
    <w:p w14:paraId="4C4B1924"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hyperlink r:id="rId234" w:history="1">
        <w:r w:rsidRPr="004A1612">
          <w:rPr>
            <w:rStyle w:val="Hyperlink"/>
            <w:rFonts w:asciiTheme="minorHAnsi" w:hAnsiTheme="minorHAnsi" w:cstheme="minorHAnsi"/>
            <w:color w:val="ED564B"/>
            <w:sz w:val="22"/>
            <w:szCs w:val="22"/>
          </w:rPr>
          <w:t>Blob Storage</w:t>
        </w:r>
      </w:hyperlink>
      <w:r w:rsidRPr="004A1612">
        <w:rPr>
          <w:rFonts w:asciiTheme="minorHAnsi" w:hAnsiTheme="minorHAnsi" w:cstheme="minorHAnsi"/>
          <w:color w:val="000000"/>
          <w:sz w:val="22"/>
          <w:szCs w:val="22"/>
        </w:rPr>
        <w:t> is designed for storing unstructured data in a highly scalable and accessible manner. It is suitable for storing large files, such as images, videos, and documents. Azure Block Blobs are a part of this service.</w:t>
      </w:r>
    </w:p>
    <w:p w14:paraId="78104E85"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File Storage</w:t>
      </w:r>
    </w:p>
    <w:p w14:paraId="24A1395B"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hyperlink r:id="rId235" w:history="1">
        <w:r w:rsidRPr="004A1612">
          <w:rPr>
            <w:rStyle w:val="Hyperlink"/>
            <w:rFonts w:asciiTheme="minorHAnsi" w:hAnsiTheme="minorHAnsi" w:cstheme="minorHAnsi"/>
            <w:color w:val="ED564B"/>
            <w:sz w:val="22"/>
            <w:szCs w:val="22"/>
          </w:rPr>
          <w:t>File Storage</w:t>
        </w:r>
      </w:hyperlink>
      <w:r w:rsidRPr="004A1612">
        <w:rPr>
          <w:rFonts w:asciiTheme="minorHAnsi" w:hAnsiTheme="minorHAnsi" w:cstheme="minorHAnsi"/>
          <w:color w:val="000000"/>
          <w:sz w:val="22"/>
          <w:szCs w:val="22"/>
        </w:rPr>
        <w:t> provides fully managed file shares that can be accessed via the SMB protocol. It’s ideal for applications that require a shared file system.</w:t>
      </w:r>
    </w:p>
    <w:p w14:paraId="58222768"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Queue Storage</w:t>
      </w:r>
    </w:p>
    <w:p w14:paraId="314EA855"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hyperlink r:id="rId236" w:history="1">
        <w:r w:rsidRPr="004A1612">
          <w:rPr>
            <w:rStyle w:val="Hyperlink"/>
            <w:rFonts w:asciiTheme="minorHAnsi" w:hAnsiTheme="minorHAnsi" w:cstheme="minorHAnsi"/>
            <w:color w:val="ED564B"/>
            <w:sz w:val="22"/>
            <w:szCs w:val="22"/>
          </w:rPr>
          <w:t>Queue Storage</w:t>
        </w:r>
      </w:hyperlink>
      <w:r w:rsidRPr="004A1612">
        <w:rPr>
          <w:rFonts w:asciiTheme="minorHAnsi" w:hAnsiTheme="minorHAnsi" w:cstheme="minorHAnsi"/>
          <w:color w:val="000000"/>
          <w:sz w:val="22"/>
          <w:szCs w:val="22"/>
        </w:rPr>
        <w:t> offers a reliable messaging solution for asynchronous communication between different components of a cloud application.</w:t>
      </w:r>
    </w:p>
    <w:p w14:paraId="319C9FC5"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Table Storage</w:t>
      </w:r>
    </w:p>
    <w:p w14:paraId="60AA08B4"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hyperlink r:id="rId237" w:history="1">
        <w:r w:rsidRPr="004A1612">
          <w:rPr>
            <w:rStyle w:val="Hyperlink"/>
            <w:rFonts w:asciiTheme="minorHAnsi" w:hAnsiTheme="minorHAnsi" w:cstheme="minorHAnsi"/>
            <w:color w:val="ED564B"/>
            <w:sz w:val="22"/>
            <w:szCs w:val="22"/>
          </w:rPr>
          <w:t>Table Storage</w:t>
        </w:r>
      </w:hyperlink>
      <w:r w:rsidRPr="004A1612">
        <w:rPr>
          <w:rFonts w:asciiTheme="minorHAnsi" w:hAnsiTheme="minorHAnsi" w:cstheme="minorHAnsi"/>
          <w:color w:val="000000"/>
          <w:sz w:val="22"/>
          <w:szCs w:val="22"/>
        </w:rPr>
        <w:t> is a NoSQL datastore for storing structured, non-relational data, such as user information or application settings.</w:t>
      </w:r>
    </w:p>
    <w:p w14:paraId="761CCDCF" w14:textId="77777777" w:rsidR="00971339" w:rsidRPr="004A1612" w:rsidRDefault="00971339" w:rsidP="004A1612">
      <w:pPr>
        <w:pStyle w:val="Heading3"/>
        <w:shd w:val="clear" w:color="auto" w:fill="FFFFFF"/>
        <w:spacing w:before="0"/>
        <w:jc w:val="center"/>
        <w:rPr>
          <w:rFonts w:asciiTheme="minorHAnsi" w:hAnsiTheme="minorHAnsi" w:cstheme="minorHAnsi"/>
          <w:color w:val="000000"/>
          <w:sz w:val="22"/>
          <w:szCs w:val="22"/>
        </w:rPr>
      </w:pPr>
      <w:r w:rsidRPr="004A1612">
        <w:rPr>
          <w:rFonts w:asciiTheme="minorHAnsi" w:hAnsiTheme="minorHAnsi" w:cstheme="minorHAnsi"/>
          <w:color w:val="000000"/>
          <w:sz w:val="22"/>
          <w:szCs w:val="22"/>
        </w:rPr>
        <w:t>Azure Block Blobs: Features and Benefits</w:t>
      </w:r>
    </w:p>
    <w:p w14:paraId="4A107808"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Azure Block Blobs come with several advantages:</w:t>
      </w:r>
    </w:p>
    <w:p w14:paraId="74D9B23B"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Scalability and Performance</w:t>
      </w:r>
    </w:p>
    <w:p w14:paraId="5E976DC7"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Block Blobs can scale up to store petabytes of data, with high throughput and low latency for fast data access.</w:t>
      </w:r>
    </w:p>
    <w:p w14:paraId="725B5E4E"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Security and Data Protection</w:t>
      </w:r>
    </w:p>
    <w:p w14:paraId="363DCF92"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Azure provides built-in encryption, secure access controls, and data redundancy to ensure data protection and compliance.</w:t>
      </w:r>
    </w:p>
    <w:p w14:paraId="7C50E9FA"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Cost-Effectiveness</w:t>
      </w:r>
    </w:p>
    <w:p w14:paraId="472D2923"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Azure Block Blob Storage offers flexible pricing tiers to match different performance and access requirements, enabling you to optimize costs based on your needs.</w:t>
      </w:r>
    </w:p>
    <w:p w14:paraId="1EA8301C" w14:textId="77777777" w:rsidR="00971339" w:rsidRPr="004A1612" w:rsidRDefault="00971339" w:rsidP="004A1612">
      <w:pPr>
        <w:pStyle w:val="Heading3"/>
        <w:shd w:val="clear" w:color="auto" w:fill="FFFFFF"/>
        <w:spacing w:before="0"/>
        <w:jc w:val="center"/>
        <w:rPr>
          <w:rFonts w:asciiTheme="minorHAnsi" w:hAnsiTheme="minorHAnsi" w:cstheme="minorHAnsi"/>
          <w:b/>
          <w:bCs/>
          <w:color w:val="000000"/>
          <w:sz w:val="22"/>
          <w:szCs w:val="22"/>
        </w:rPr>
      </w:pPr>
      <w:r w:rsidRPr="004A1612">
        <w:rPr>
          <w:rFonts w:asciiTheme="minorHAnsi" w:hAnsiTheme="minorHAnsi" w:cstheme="minorHAnsi"/>
          <w:b/>
          <w:bCs/>
          <w:color w:val="000000"/>
          <w:sz w:val="22"/>
          <w:szCs w:val="22"/>
        </w:rPr>
        <w:lastRenderedPageBreak/>
        <w:t>Azure Block Blob Storage Structure</w:t>
      </w:r>
    </w:p>
    <w:p w14:paraId="354A6E60"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Azure Block Blob Storage has a hierarchical structure:</w:t>
      </w:r>
    </w:p>
    <w:p w14:paraId="0379284E"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Accounts, Containers, and Blobs</w:t>
      </w:r>
    </w:p>
    <w:p w14:paraId="5A0BDA21"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An </w:t>
      </w:r>
      <w:hyperlink r:id="rId238" w:history="1">
        <w:r w:rsidRPr="004A1612">
          <w:rPr>
            <w:rStyle w:val="Hyperlink"/>
            <w:rFonts w:asciiTheme="minorHAnsi" w:hAnsiTheme="minorHAnsi" w:cstheme="minorHAnsi"/>
            <w:color w:val="ED564B"/>
            <w:sz w:val="22"/>
            <w:szCs w:val="22"/>
          </w:rPr>
          <w:t>Azure Storage Account</w:t>
        </w:r>
      </w:hyperlink>
      <w:r w:rsidRPr="004A1612">
        <w:rPr>
          <w:rFonts w:asciiTheme="minorHAnsi" w:hAnsiTheme="minorHAnsi" w:cstheme="minorHAnsi"/>
          <w:color w:val="000000"/>
          <w:sz w:val="22"/>
          <w:szCs w:val="22"/>
        </w:rPr>
        <w:t> is the top-level container for all your storage resources. Within a storage account, you can create </w:t>
      </w:r>
      <w:hyperlink r:id="rId239" w:history="1">
        <w:r w:rsidRPr="004A1612">
          <w:rPr>
            <w:rStyle w:val="Hyperlink"/>
            <w:rFonts w:asciiTheme="minorHAnsi" w:hAnsiTheme="minorHAnsi" w:cstheme="minorHAnsi"/>
            <w:color w:val="ED564B"/>
            <w:sz w:val="22"/>
            <w:szCs w:val="22"/>
          </w:rPr>
          <w:t>containers</w:t>
        </w:r>
      </w:hyperlink>
      <w:r w:rsidRPr="004A1612">
        <w:rPr>
          <w:rFonts w:asciiTheme="minorHAnsi" w:hAnsiTheme="minorHAnsi" w:cstheme="minorHAnsi"/>
          <w:color w:val="000000"/>
          <w:sz w:val="22"/>
          <w:szCs w:val="22"/>
        </w:rPr>
        <w:t>, which are logical groupings of block blobs. Each container can hold an unlimited number of blobs.</w:t>
      </w:r>
    </w:p>
    <w:p w14:paraId="13BBFAC2"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Block Blob Types: Block Blobs vs. Append Blobs</w:t>
      </w:r>
    </w:p>
    <w:p w14:paraId="2D8FA4FE"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There are two types of block blobs: Block Blobs and Append Blobs. Block Blobs are optimized for streaming and storing large files, while Append Blobs are designed for scenarios that require frequent additions to existing blobs, such as log files.</w:t>
      </w:r>
    </w:p>
    <w:p w14:paraId="7AB966CE" w14:textId="73CD3401" w:rsidR="00971339" w:rsidRDefault="00971339" w:rsidP="00971339">
      <w:pPr>
        <w:shd w:val="clear" w:color="auto" w:fill="FFFFFF"/>
        <w:jc w:val="center"/>
        <w:rPr>
          <w:rFonts w:ascii="Raleway" w:hAnsi="Raleway" w:cs="Times New Roman"/>
          <w:color w:val="353535"/>
          <w:sz w:val="21"/>
          <w:szCs w:val="21"/>
        </w:rPr>
      </w:pPr>
      <w:r>
        <w:rPr>
          <w:rFonts w:ascii="Raleway" w:hAnsi="Raleway"/>
          <w:noProof/>
          <w:color w:val="ED564B"/>
        </w:rPr>
        <w:drawing>
          <wp:inline distT="0" distB="0" distL="0" distR="0" wp14:anchorId="0001AAEC" wp14:editId="14253E21">
            <wp:extent cx="5943600" cy="3844925"/>
            <wp:effectExtent l="0" t="0" r="0" b="3175"/>
            <wp:docPr id="1999105113" name="Picture 27" descr="Cloud Storage Manager Blobs Tab">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loud Storage Manager Blobs Tab">
                      <a:hlinkClick r:id="rId240"/>
                    </pic:cNvPr>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943600" cy="3844925"/>
                    </a:xfrm>
                    <a:prstGeom prst="rect">
                      <a:avLst/>
                    </a:prstGeom>
                    <a:noFill/>
                    <a:ln>
                      <a:noFill/>
                    </a:ln>
                  </pic:spPr>
                </pic:pic>
              </a:graphicData>
            </a:graphic>
          </wp:inline>
        </w:drawing>
      </w:r>
    </w:p>
    <w:p w14:paraId="35A9F86E" w14:textId="77777777" w:rsidR="00971339" w:rsidRPr="004A1612" w:rsidRDefault="00971339" w:rsidP="004A161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4A1612">
        <w:rPr>
          <w:rFonts w:asciiTheme="minorHAnsi" w:hAnsiTheme="minorHAnsi" w:cstheme="minorHAnsi"/>
          <w:color w:val="000000"/>
          <w:sz w:val="22"/>
          <w:szCs w:val="22"/>
        </w:rPr>
        <w:t>Creating and Managing Azure Block Blobs</w:t>
      </w:r>
    </w:p>
    <w:p w14:paraId="54AC56B9" w14:textId="77777777" w:rsidR="00971339" w:rsidRPr="004A1612" w:rsidRDefault="00971339" w:rsidP="004A1612">
      <w:pPr>
        <w:pStyle w:val="Heading3"/>
        <w:shd w:val="clear" w:color="auto" w:fill="FFFFFF"/>
        <w:spacing w:before="0"/>
        <w:jc w:val="center"/>
        <w:rPr>
          <w:rFonts w:asciiTheme="minorHAnsi" w:hAnsiTheme="minorHAnsi" w:cstheme="minorHAnsi"/>
          <w:color w:val="353535"/>
          <w:sz w:val="22"/>
          <w:szCs w:val="22"/>
        </w:rPr>
      </w:pPr>
      <w:r w:rsidRPr="004A1612">
        <w:rPr>
          <w:rFonts w:asciiTheme="minorHAnsi" w:hAnsiTheme="minorHAnsi" w:cstheme="minorHAnsi"/>
          <w:b/>
          <w:bCs/>
          <w:color w:val="000000"/>
          <w:sz w:val="22"/>
          <w:szCs w:val="22"/>
        </w:rPr>
        <w:t>Using Cloud Storage Manager for Azure Block Blob Management</w:t>
      </w:r>
    </w:p>
    <w:p w14:paraId="7287CAF9"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Our software, </w:t>
      </w:r>
      <w:hyperlink r:id="rId242" w:history="1">
        <w:r w:rsidRPr="004A1612">
          <w:rPr>
            <w:rStyle w:val="Hyperlink"/>
            <w:rFonts w:asciiTheme="minorHAnsi" w:hAnsiTheme="minorHAnsi" w:cstheme="minorHAnsi"/>
            <w:color w:val="ED564B"/>
            <w:sz w:val="22"/>
            <w:szCs w:val="22"/>
          </w:rPr>
          <w:t>Cloud Storage Manager</w:t>
        </w:r>
      </w:hyperlink>
      <w:r w:rsidRPr="004A1612">
        <w:rPr>
          <w:rFonts w:asciiTheme="minorHAnsi" w:hAnsiTheme="minorHAnsi" w:cstheme="minorHAnsi"/>
          <w:color w:val="000000"/>
          <w:sz w:val="22"/>
          <w:szCs w:val="22"/>
        </w:rPr>
        <w:t>, simplifies the process of creating, managing, and monitoring your Azure Block Blobs. It provides insights into your Azure Blob and File Storage </w:t>
      </w:r>
      <w:hyperlink r:id="rId243" w:history="1">
        <w:r w:rsidRPr="004A1612">
          <w:rPr>
            <w:rStyle w:val="Hyperlink"/>
            <w:rFonts w:asciiTheme="minorHAnsi" w:hAnsiTheme="minorHAnsi" w:cstheme="minorHAnsi"/>
            <w:color w:val="ED564B"/>
            <w:sz w:val="22"/>
            <w:szCs w:val="22"/>
          </w:rPr>
          <w:t>consumption</w:t>
        </w:r>
      </w:hyperlink>
      <w:r w:rsidRPr="004A1612">
        <w:rPr>
          <w:rFonts w:asciiTheme="minorHAnsi" w:hAnsiTheme="minorHAnsi" w:cstheme="minorHAnsi"/>
          <w:color w:val="000000"/>
          <w:sz w:val="22"/>
          <w:szCs w:val="22"/>
        </w:rPr>
        <w:t>, offers detailed reports on storage usage and </w:t>
      </w:r>
      <w:hyperlink r:id="rId244" w:history="1">
        <w:r w:rsidRPr="004A1612">
          <w:rPr>
            <w:rStyle w:val="Hyperlink"/>
            <w:rFonts w:asciiTheme="minorHAnsi" w:hAnsiTheme="minorHAnsi" w:cstheme="minorHAnsi"/>
            <w:color w:val="ED564B"/>
            <w:sz w:val="22"/>
            <w:szCs w:val="22"/>
          </w:rPr>
          <w:t>growth trends</w:t>
        </w:r>
      </w:hyperlink>
      <w:r w:rsidRPr="004A1612">
        <w:rPr>
          <w:rFonts w:asciiTheme="minorHAnsi" w:hAnsiTheme="minorHAnsi" w:cstheme="minorHAnsi"/>
          <w:color w:val="000000"/>
          <w:sz w:val="22"/>
          <w:szCs w:val="22"/>
        </w:rPr>
        <w:t>, and helps you </w:t>
      </w:r>
      <w:hyperlink r:id="rId245" w:history="1">
        <w:r w:rsidRPr="004A1612">
          <w:rPr>
            <w:rStyle w:val="Hyperlink"/>
            <w:rFonts w:asciiTheme="minorHAnsi" w:hAnsiTheme="minorHAnsi" w:cstheme="minorHAnsi"/>
            <w:color w:val="ED564B"/>
            <w:sz w:val="22"/>
            <w:szCs w:val="22"/>
          </w:rPr>
          <w:t>save money</w:t>
        </w:r>
      </w:hyperlink>
      <w:r w:rsidRPr="004A1612">
        <w:rPr>
          <w:rFonts w:asciiTheme="minorHAnsi" w:hAnsiTheme="minorHAnsi" w:cstheme="minorHAnsi"/>
          <w:color w:val="000000"/>
          <w:sz w:val="22"/>
          <w:szCs w:val="22"/>
        </w:rPr>
        <w:t> on your Azure Storage.</w:t>
      </w:r>
    </w:p>
    <w:p w14:paraId="5E82B581" w14:textId="77777777" w:rsidR="00971339" w:rsidRPr="004A1612" w:rsidRDefault="00971339" w:rsidP="004A1612">
      <w:pPr>
        <w:pStyle w:val="Heading3"/>
        <w:shd w:val="clear" w:color="auto" w:fill="FFFFFF"/>
        <w:spacing w:before="0"/>
        <w:jc w:val="center"/>
        <w:rPr>
          <w:rFonts w:asciiTheme="minorHAnsi" w:hAnsiTheme="minorHAnsi" w:cstheme="minorHAnsi"/>
          <w:b/>
          <w:bCs/>
          <w:color w:val="000000"/>
          <w:sz w:val="22"/>
          <w:szCs w:val="22"/>
        </w:rPr>
      </w:pPr>
      <w:r w:rsidRPr="004A1612">
        <w:rPr>
          <w:rFonts w:asciiTheme="minorHAnsi" w:hAnsiTheme="minorHAnsi" w:cstheme="minorHAnsi"/>
          <w:b/>
          <w:bCs/>
          <w:color w:val="000000"/>
          <w:sz w:val="22"/>
          <w:szCs w:val="22"/>
        </w:rPr>
        <w:t>Azure Block Blob Use Cases</w:t>
      </w:r>
    </w:p>
    <w:p w14:paraId="577A0A3A"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Azure Block Blobs are versatile and can be used in various scenarios:</w:t>
      </w:r>
    </w:p>
    <w:p w14:paraId="7FE73047"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Streaming Large Files</w:t>
      </w:r>
    </w:p>
    <w:p w14:paraId="6334127F"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Block Blobs are ideal for streaming large files, such as video and audio content, as they support parallel read and write operations, ensuring fast and efficient data access.</w:t>
      </w:r>
    </w:p>
    <w:p w14:paraId="5FB671F8"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t>Data Backup and Archiving</w:t>
      </w:r>
    </w:p>
    <w:p w14:paraId="753F1D25"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Azure Block Blobs provide a secure and cost-effective solution for storing backups and archival data, with built-in data redundancy and encryption.</w:t>
      </w:r>
    </w:p>
    <w:p w14:paraId="114DFD6B" w14:textId="77777777" w:rsidR="00971339" w:rsidRPr="004A1612" w:rsidRDefault="00971339" w:rsidP="004A1612">
      <w:pPr>
        <w:pStyle w:val="Heading4"/>
        <w:shd w:val="clear" w:color="auto" w:fill="FFFFFF"/>
        <w:spacing w:before="0"/>
        <w:jc w:val="center"/>
        <w:rPr>
          <w:rFonts w:asciiTheme="minorHAnsi" w:hAnsiTheme="minorHAnsi" w:cstheme="minorHAnsi"/>
          <w:color w:val="353535"/>
        </w:rPr>
      </w:pPr>
      <w:r w:rsidRPr="004A1612">
        <w:rPr>
          <w:rFonts w:asciiTheme="minorHAnsi" w:hAnsiTheme="minorHAnsi" w:cstheme="minorHAnsi"/>
          <w:b/>
          <w:bCs/>
          <w:color w:val="000000"/>
        </w:rPr>
        <w:lastRenderedPageBreak/>
        <w:t>Big Data and Analytics</w:t>
      </w:r>
    </w:p>
    <w:p w14:paraId="77FFB7C7"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353535"/>
          <w:sz w:val="22"/>
          <w:szCs w:val="22"/>
        </w:rPr>
      </w:pPr>
      <w:r w:rsidRPr="004A1612">
        <w:rPr>
          <w:rFonts w:asciiTheme="minorHAnsi" w:hAnsiTheme="minorHAnsi" w:cstheme="minorHAnsi"/>
          <w:color w:val="000000"/>
          <w:sz w:val="22"/>
          <w:szCs w:val="22"/>
        </w:rPr>
        <w:t>Block Blobs can store large volumes of unstructured data for big data and analytics workloads, enabling you to analyze and process data at scale.</w:t>
      </w:r>
    </w:p>
    <w:p w14:paraId="3296F949" w14:textId="77777777" w:rsidR="00971339" w:rsidRPr="004A1612" w:rsidRDefault="00971339" w:rsidP="004A1612">
      <w:pPr>
        <w:pStyle w:val="Heading4"/>
        <w:shd w:val="clear" w:color="auto" w:fill="FFFFFF"/>
        <w:spacing w:before="0"/>
        <w:jc w:val="center"/>
        <w:rPr>
          <w:rFonts w:asciiTheme="minorHAnsi" w:hAnsiTheme="minorHAnsi" w:cstheme="minorHAnsi"/>
          <w:color w:val="7A7A7A"/>
        </w:rPr>
      </w:pPr>
      <w:r w:rsidRPr="004A1612">
        <w:rPr>
          <w:rFonts w:asciiTheme="minorHAnsi" w:hAnsiTheme="minorHAnsi" w:cstheme="minorHAnsi"/>
          <w:b/>
          <w:bCs/>
          <w:color w:val="000000"/>
        </w:rPr>
        <w:t>Content Delivery and Web Applications</w:t>
      </w:r>
    </w:p>
    <w:p w14:paraId="64E62CC6"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7A7A7A"/>
          <w:sz w:val="22"/>
          <w:szCs w:val="22"/>
        </w:rPr>
      </w:pPr>
      <w:r w:rsidRPr="004A1612">
        <w:rPr>
          <w:rFonts w:asciiTheme="minorHAnsi" w:hAnsiTheme="minorHAnsi" w:cstheme="minorHAnsi"/>
          <w:color w:val="000000"/>
          <w:sz w:val="22"/>
          <w:szCs w:val="22"/>
        </w:rPr>
        <w:t>Azure Block Blobs can be used as a storage backend for web applications, serving images, videos, and other static content directly to end-users. With Azure Content Delivery Network (CDN) integration, you can improve the performance and availability of your content delivery.</w:t>
      </w:r>
    </w:p>
    <w:p w14:paraId="6D509E2A" w14:textId="77777777" w:rsidR="00971339" w:rsidRPr="004A1612" w:rsidRDefault="00971339" w:rsidP="004A1612">
      <w:pPr>
        <w:pStyle w:val="Heading4"/>
        <w:shd w:val="clear" w:color="auto" w:fill="FFFFFF"/>
        <w:spacing w:before="0"/>
        <w:jc w:val="center"/>
        <w:rPr>
          <w:rFonts w:asciiTheme="minorHAnsi" w:hAnsiTheme="minorHAnsi" w:cstheme="minorHAnsi"/>
          <w:color w:val="7A7A7A"/>
        </w:rPr>
      </w:pPr>
      <w:r w:rsidRPr="004A1612">
        <w:rPr>
          <w:rFonts w:asciiTheme="minorHAnsi" w:hAnsiTheme="minorHAnsi" w:cstheme="minorHAnsi"/>
          <w:b/>
          <w:bCs/>
          <w:color w:val="000000"/>
        </w:rPr>
        <w:t>Disaster Recovery and Business Continuity</w:t>
      </w:r>
    </w:p>
    <w:p w14:paraId="48D0A339"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color w:val="7A7A7A"/>
          <w:sz w:val="22"/>
          <w:szCs w:val="22"/>
        </w:rPr>
      </w:pPr>
      <w:r w:rsidRPr="004A1612">
        <w:rPr>
          <w:rFonts w:asciiTheme="minorHAnsi" w:hAnsiTheme="minorHAnsi" w:cstheme="minorHAnsi"/>
          <w:color w:val="000000"/>
          <w:sz w:val="22"/>
          <w:szCs w:val="22"/>
        </w:rPr>
        <w:t>Azure Block Blobs can be used to store critical data, such as backups and application configurations, ensuring that your data is available in the event of a disaster. Azure provides geo-redundant storage options to maintain multiple copies of your data across different regions for added resiliency.</w:t>
      </w:r>
    </w:p>
    <w:p w14:paraId="3D90E721" w14:textId="77777777" w:rsidR="004A1612" w:rsidRDefault="00971339" w:rsidP="00971339">
      <w:pPr>
        <w:pStyle w:val="Heading3"/>
        <w:shd w:val="clear" w:color="auto" w:fill="FFFFFF"/>
        <w:spacing w:before="0"/>
        <w:jc w:val="center"/>
        <w:rPr>
          <w:rFonts w:ascii="Arial" w:hAnsi="Arial" w:cs="Arial"/>
          <w:color w:val="000000"/>
          <w:sz w:val="39"/>
          <w:szCs w:val="39"/>
        </w:rPr>
      </w:pPr>
      <w:r>
        <w:br/>
      </w:r>
      <w:r>
        <w:rPr>
          <w:noProof/>
        </w:rPr>
        <w:drawing>
          <wp:inline distT="0" distB="0" distL="0" distR="0" wp14:anchorId="41DDD9B8" wp14:editId="00E7E263">
            <wp:extent cx="5943600" cy="3333750"/>
            <wp:effectExtent l="0" t="0" r="0" b="0"/>
            <wp:docPr id="1427784705" name="Picture 28" descr="Cloud Storage Manager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loud Storage Manager Main Window"/>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407744C8" w14:textId="77777777" w:rsidR="004A1612" w:rsidRDefault="004A1612" w:rsidP="00971339">
      <w:pPr>
        <w:pStyle w:val="Heading3"/>
        <w:shd w:val="clear" w:color="auto" w:fill="FFFFFF"/>
        <w:spacing w:before="0"/>
        <w:jc w:val="center"/>
        <w:rPr>
          <w:rFonts w:ascii="Arial" w:hAnsi="Arial" w:cs="Arial"/>
          <w:color w:val="000000"/>
          <w:sz w:val="39"/>
          <w:szCs w:val="39"/>
        </w:rPr>
      </w:pPr>
    </w:p>
    <w:p w14:paraId="5062B7ED" w14:textId="7AFFC00A" w:rsidR="00971339" w:rsidRPr="004A1612" w:rsidRDefault="00971339" w:rsidP="004A1612">
      <w:pPr>
        <w:pStyle w:val="Heading3"/>
        <w:shd w:val="clear" w:color="auto" w:fill="FFFFFF"/>
        <w:spacing w:before="0"/>
        <w:jc w:val="center"/>
        <w:rPr>
          <w:rFonts w:asciiTheme="minorHAnsi" w:hAnsiTheme="minorHAnsi" w:cstheme="minorHAnsi"/>
          <w:b/>
          <w:bCs/>
          <w:color w:val="000000"/>
          <w:sz w:val="22"/>
          <w:szCs w:val="22"/>
        </w:rPr>
      </w:pPr>
      <w:r w:rsidRPr="004A1612">
        <w:rPr>
          <w:rFonts w:asciiTheme="minorHAnsi" w:hAnsiTheme="minorHAnsi" w:cstheme="minorHAnsi"/>
          <w:b/>
          <w:bCs/>
          <w:color w:val="000000"/>
          <w:sz w:val="22"/>
          <w:szCs w:val="22"/>
        </w:rPr>
        <w:t>Comparing Azure Block Blobs with Other Azure Storage Services</w:t>
      </w:r>
    </w:p>
    <w:p w14:paraId="7636E5E5"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sz w:val="22"/>
          <w:szCs w:val="22"/>
        </w:rPr>
      </w:pPr>
      <w:r w:rsidRPr="004A1612">
        <w:rPr>
          <w:rFonts w:asciiTheme="minorHAnsi" w:hAnsiTheme="minorHAnsi" w:cstheme="minorHAnsi"/>
          <w:color w:val="000000"/>
          <w:sz w:val="22"/>
          <w:szCs w:val="22"/>
        </w:rPr>
        <w:t>Azure offers various storage services to cater to different use cases and requirements. Let’s compare Azure Block Blobs with some of these services:</w:t>
      </w:r>
    </w:p>
    <w:p w14:paraId="331E8A7D" w14:textId="77777777" w:rsidR="00971339" w:rsidRPr="004A1612" w:rsidRDefault="00971339" w:rsidP="004A1612">
      <w:pPr>
        <w:pStyle w:val="Heading4"/>
        <w:shd w:val="clear" w:color="auto" w:fill="FFFFFF"/>
        <w:spacing w:before="0"/>
        <w:jc w:val="center"/>
        <w:rPr>
          <w:rFonts w:asciiTheme="minorHAnsi" w:hAnsiTheme="minorHAnsi" w:cstheme="minorHAnsi"/>
        </w:rPr>
      </w:pPr>
      <w:r w:rsidRPr="004A1612">
        <w:rPr>
          <w:rFonts w:asciiTheme="minorHAnsi" w:hAnsiTheme="minorHAnsi" w:cstheme="minorHAnsi"/>
          <w:b/>
          <w:bCs/>
          <w:color w:val="000000"/>
        </w:rPr>
        <w:t>Azure Block Blobs vs. Azure File Storage</w:t>
      </w:r>
    </w:p>
    <w:p w14:paraId="35B3A079"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sz w:val="22"/>
          <w:szCs w:val="22"/>
        </w:rPr>
      </w:pPr>
      <w:r w:rsidRPr="004A1612">
        <w:rPr>
          <w:rFonts w:asciiTheme="minorHAnsi" w:hAnsiTheme="minorHAnsi" w:cstheme="minorHAnsi"/>
          <w:color w:val="000000"/>
          <w:sz w:val="22"/>
          <w:szCs w:val="22"/>
        </w:rPr>
        <w:t>While both</w:t>
      </w:r>
      <w:hyperlink r:id="rId247" w:history="1">
        <w:r w:rsidRPr="004A1612">
          <w:rPr>
            <w:rStyle w:val="Hyperlink"/>
            <w:rFonts w:asciiTheme="minorHAnsi" w:hAnsiTheme="minorHAnsi" w:cstheme="minorHAnsi"/>
            <w:color w:val="ED564B"/>
            <w:sz w:val="22"/>
            <w:szCs w:val="22"/>
          </w:rPr>
          <w:t> Azure Block Blobs and Azure File Storage</w:t>
        </w:r>
      </w:hyperlink>
      <w:r w:rsidRPr="004A1612">
        <w:rPr>
          <w:rFonts w:asciiTheme="minorHAnsi" w:hAnsiTheme="minorHAnsi" w:cstheme="minorHAnsi"/>
          <w:color w:val="000000"/>
          <w:sz w:val="22"/>
          <w:szCs w:val="22"/>
        </w:rPr>
        <w:t> are designed for storing data, they cater to different use cases. Block Blobs are optimized for storing large unstructured data files, whereas File Storage provides a shared file system for applications that require file-based access.</w:t>
      </w:r>
    </w:p>
    <w:p w14:paraId="47200B3D" w14:textId="77777777" w:rsidR="00971339" w:rsidRPr="004A1612" w:rsidRDefault="00971339" w:rsidP="004A1612">
      <w:pPr>
        <w:pStyle w:val="Heading4"/>
        <w:shd w:val="clear" w:color="auto" w:fill="FFFFFF"/>
        <w:spacing w:before="0"/>
        <w:jc w:val="center"/>
        <w:rPr>
          <w:rFonts w:asciiTheme="minorHAnsi" w:hAnsiTheme="minorHAnsi" w:cstheme="minorHAnsi"/>
        </w:rPr>
      </w:pPr>
      <w:r w:rsidRPr="004A1612">
        <w:rPr>
          <w:rFonts w:asciiTheme="minorHAnsi" w:hAnsiTheme="minorHAnsi" w:cstheme="minorHAnsi"/>
          <w:b/>
          <w:bCs/>
          <w:color w:val="000000"/>
        </w:rPr>
        <w:t>Azure Block Blobs vs. Azure Queue Storage</w:t>
      </w:r>
    </w:p>
    <w:p w14:paraId="335BEF5D" w14:textId="77777777" w:rsidR="00971339" w:rsidRPr="004A1612" w:rsidRDefault="00971339" w:rsidP="004A1612">
      <w:pPr>
        <w:pStyle w:val="NormalWeb"/>
        <w:shd w:val="clear" w:color="auto" w:fill="FFFFFF"/>
        <w:spacing w:before="0" w:beforeAutospacing="0" w:after="0" w:afterAutospacing="0"/>
        <w:rPr>
          <w:rFonts w:asciiTheme="minorHAnsi" w:hAnsiTheme="minorHAnsi" w:cstheme="minorHAnsi"/>
          <w:sz w:val="22"/>
          <w:szCs w:val="22"/>
        </w:rPr>
      </w:pPr>
      <w:hyperlink r:id="rId248" w:history="1">
        <w:r w:rsidRPr="004A1612">
          <w:rPr>
            <w:rStyle w:val="Hyperlink"/>
            <w:rFonts w:asciiTheme="minorHAnsi" w:hAnsiTheme="minorHAnsi" w:cstheme="minorHAnsi"/>
            <w:color w:val="ED564B"/>
            <w:sz w:val="22"/>
            <w:szCs w:val="22"/>
          </w:rPr>
          <w:t>Azure Queue Storage</w:t>
        </w:r>
      </w:hyperlink>
      <w:r w:rsidRPr="004A1612">
        <w:rPr>
          <w:rFonts w:asciiTheme="minorHAnsi" w:hAnsiTheme="minorHAnsi" w:cstheme="minorHAnsi"/>
          <w:color w:val="000000"/>
          <w:sz w:val="22"/>
          <w:szCs w:val="22"/>
        </w:rPr>
        <w:t> is a messaging service that enables asynchronous communication between different components of a cloud application. Block Blobs are not designed for messaging; instead, they’re focused on storing and streaming large data files.</w:t>
      </w:r>
    </w:p>
    <w:p w14:paraId="68FA9235" w14:textId="77777777" w:rsidR="00971339" w:rsidRPr="00393C70" w:rsidRDefault="00971339" w:rsidP="00393C70">
      <w:pPr>
        <w:pStyle w:val="Heading4"/>
        <w:shd w:val="clear" w:color="auto" w:fill="FFFFFF"/>
        <w:spacing w:before="0"/>
        <w:jc w:val="center"/>
        <w:rPr>
          <w:rFonts w:asciiTheme="minorHAnsi" w:hAnsiTheme="minorHAnsi" w:cstheme="minorHAnsi"/>
        </w:rPr>
      </w:pPr>
      <w:r w:rsidRPr="00393C70">
        <w:rPr>
          <w:rFonts w:asciiTheme="minorHAnsi" w:hAnsiTheme="minorHAnsi" w:cstheme="minorHAnsi"/>
          <w:b/>
          <w:bCs/>
          <w:color w:val="000000"/>
        </w:rPr>
        <w:lastRenderedPageBreak/>
        <w:t>Azure Block Blobs vs. Azure Table Storage</w:t>
      </w:r>
    </w:p>
    <w:p w14:paraId="6FC7E9C5" w14:textId="0C1FA72E" w:rsidR="00971339" w:rsidRPr="00393C70" w:rsidRDefault="00971339" w:rsidP="00393C70">
      <w:pPr>
        <w:pStyle w:val="NormalWeb"/>
        <w:shd w:val="clear" w:color="auto" w:fill="FFFFFF"/>
        <w:spacing w:before="40" w:beforeAutospacing="0" w:after="240" w:afterAutospacing="0"/>
        <w:rPr>
          <w:rFonts w:asciiTheme="minorHAnsi" w:hAnsiTheme="minorHAnsi" w:cstheme="minorHAnsi"/>
          <w:color w:val="000000"/>
          <w:sz w:val="22"/>
          <w:szCs w:val="22"/>
        </w:rPr>
      </w:pPr>
      <w:hyperlink r:id="rId249" w:history="1">
        <w:r w:rsidRPr="00393C70">
          <w:rPr>
            <w:rStyle w:val="Hyperlink"/>
            <w:rFonts w:asciiTheme="minorHAnsi" w:hAnsiTheme="minorHAnsi" w:cstheme="minorHAnsi"/>
            <w:color w:val="ED564B"/>
            <w:sz w:val="22"/>
            <w:szCs w:val="22"/>
          </w:rPr>
          <w:t>Azure Table Storage</w:t>
        </w:r>
      </w:hyperlink>
      <w:r w:rsidRPr="00393C70">
        <w:rPr>
          <w:rFonts w:asciiTheme="minorHAnsi" w:hAnsiTheme="minorHAnsi" w:cstheme="minorHAnsi"/>
          <w:color w:val="000000"/>
          <w:sz w:val="22"/>
          <w:szCs w:val="22"/>
        </w:rPr>
        <w:t> is a NoSQL datastore for storing structured, non-relational data. It is designed for storing and querying large amounts of structured data, while Block Blobs are optimized for storing unstructured data files.</w:t>
      </w:r>
    </w:p>
    <w:p w14:paraId="59765783" w14:textId="77777777" w:rsidR="00971339" w:rsidRPr="00393C70" w:rsidRDefault="00971339" w:rsidP="00393C70">
      <w:pPr>
        <w:pStyle w:val="Heading3"/>
        <w:shd w:val="clear" w:color="auto" w:fill="FFFFFF"/>
        <w:spacing w:after="240"/>
        <w:jc w:val="center"/>
        <w:rPr>
          <w:rFonts w:asciiTheme="minorHAnsi" w:hAnsiTheme="minorHAnsi" w:cstheme="minorHAnsi"/>
          <w:b/>
          <w:bCs/>
          <w:color w:val="000000"/>
          <w:sz w:val="22"/>
          <w:szCs w:val="22"/>
        </w:rPr>
      </w:pPr>
      <w:r w:rsidRPr="00393C70">
        <w:rPr>
          <w:rFonts w:asciiTheme="minorHAnsi" w:hAnsiTheme="minorHAnsi" w:cstheme="minorHAnsi"/>
          <w:b/>
          <w:bCs/>
          <w:color w:val="000000"/>
          <w:sz w:val="22"/>
          <w:szCs w:val="22"/>
        </w:rPr>
        <w:t>Pricing and Cost Optimization for Azure Block Blob Storage</w:t>
      </w:r>
    </w:p>
    <w:p w14:paraId="2C0811EF" w14:textId="77777777" w:rsidR="00971339" w:rsidRPr="00393C70" w:rsidRDefault="00971339" w:rsidP="00393C70">
      <w:pPr>
        <w:pStyle w:val="NormalWeb"/>
        <w:shd w:val="clear" w:color="auto" w:fill="FFFFFF"/>
        <w:spacing w:before="40" w:beforeAutospacing="0" w:after="240" w:afterAutospacing="0"/>
        <w:rPr>
          <w:rFonts w:asciiTheme="minorHAnsi" w:hAnsiTheme="minorHAnsi" w:cstheme="minorHAnsi"/>
          <w:sz w:val="22"/>
          <w:szCs w:val="22"/>
        </w:rPr>
      </w:pPr>
      <w:r w:rsidRPr="00393C70">
        <w:rPr>
          <w:rFonts w:asciiTheme="minorHAnsi" w:hAnsiTheme="minorHAnsi" w:cstheme="minorHAnsi"/>
          <w:color w:val="000000"/>
          <w:sz w:val="22"/>
          <w:szCs w:val="22"/>
        </w:rPr>
        <w:t>Understanding the pricing tiers and optimizing costs is essential when using Azure Block Blob Storage:</w:t>
      </w:r>
    </w:p>
    <w:p w14:paraId="4CA4D364" w14:textId="77777777" w:rsidR="00971339" w:rsidRPr="00393C70" w:rsidRDefault="00971339" w:rsidP="00393C70">
      <w:pPr>
        <w:pStyle w:val="Heading4"/>
        <w:shd w:val="clear" w:color="auto" w:fill="FFFFFF"/>
        <w:spacing w:before="0"/>
        <w:jc w:val="center"/>
        <w:rPr>
          <w:rFonts w:asciiTheme="minorHAnsi" w:hAnsiTheme="minorHAnsi" w:cstheme="minorHAnsi"/>
        </w:rPr>
      </w:pPr>
      <w:r w:rsidRPr="00393C70">
        <w:rPr>
          <w:rFonts w:asciiTheme="minorHAnsi" w:hAnsiTheme="minorHAnsi" w:cstheme="minorHAnsi"/>
          <w:b/>
          <w:bCs/>
          <w:color w:val="000000"/>
        </w:rPr>
        <w:t>Understanding Pricing Tiers</w:t>
      </w:r>
    </w:p>
    <w:p w14:paraId="6A4E8DCD" w14:textId="77777777" w:rsidR="00971339" w:rsidRPr="00393C70" w:rsidRDefault="00971339" w:rsidP="00393C70">
      <w:pPr>
        <w:pStyle w:val="NormalWeb"/>
        <w:shd w:val="clear" w:color="auto" w:fill="FFFFFF"/>
        <w:spacing w:before="0" w:beforeAutospacing="0" w:after="0" w:afterAutospacing="0"/>
        <w:rPr>
          <w:rFonts w:asciiTheme="minorHAnsi" w:hAnsiTheme="minorHAnsi" w:cstheme="minorHAnsi"/>
          <w:sz w:val="22"/>
          <w:szCs w:val="22"/>
        </w:rPr>
      </w:pPr>
      <w:r w:rsidRPr="00393C70">
        <w:rPr>
          <w:rFonts w:asciiTheme="minorHAnsi" w:hAnsiTheme="minorHAnsi" w:cstheme="minorHAnsi"/>
          <w:color w:val="000000"/>
          <w:sz w:val="22"/>
          <w:szCs w:val="22"/>
        </w:rPr>
        <w:t>Azure offers different performance and </w:t>
      </w:r>
      <w:hyperlink r:id="rId250" w:history="1">
        <w:r w:rsidRPr="00393C70">
          <w:rPr>
            <w:rStyle w:val="Hyperlink"/>
            <w:rFonts w:asciiTheme="minorHAnsi" w:hAnsiTheme="minorHAnsi" w:cstheme="minorHAnsi"/>
            <w:color w:val="000000"/>
            <w:sz w:val="22"/>
            <w:szCs w:val="22"/>
          </w:rPr>
          <w:t>access tiers</w:t>
        </w:r>
      </w:hyperlink>
      <w:r w:rsidRPr="00393C70">
        <w:rPr>
          <w:rFonts w:asciiTheme="minorHAnsi" w:hAnsiTheme="minorHAnsi" w:cstheme="minorHAnsi"/>
          <w:color w:val="000000"/>
          <w:sz w:val="22"/>
          <w:szCs w:val="22"/>
        </w:rPr>
        <w:t> for Block Blob Storage, such as Hot, Cool, and Archive tiers. Hot tier is designed for frequently accessed data, while Cool and Archive tiers are for infrequently accessed data with lower storage costs.</w:t>
      </w:r>
    </w:p>
    <w:p w14:paraId="62A2CF95" w14:textId="77777777" w:rsidR="00971339" w:rsidRPr="00393C70" w:rsidRDefault="00971339" w:rsidP="00393C70">
      <w:pPr>
        <w:pStyle w:val="Heading4"/>
        <w:shd w:val="clear" w:color="auto" w:fill="FFFFFF"/>
        <w:spacing w:before="0"/>
        <w:jc w:val="center"/>
        <w:rPr>
          <w:rFonts w:asciiTheme="minorHAnsi" w:hAnsiTheme="minorHAnsi" w:cstheme="minorHAnsi"/>
        </w:rPr>
      </w:pPr>
      <w:r w:rsidRPr="00393C70">
        <w:rPr>
          <w:rFonts w:asciiTheme="minorHAnsi" w:hAnsiTheme="minorHAnsi" w:cstheme="minorHAnsi"/>
          <w:b/>
          <w:bCs/>
          <w:color w:val="000000"/>
        </w:rPr>
        <w:t>Data Lifecycle Management</w:t>
      </w:r>
    </w:p>
    <w:p w14:paraId="1B02665E" w14:textId="77777777" w:rsidR="00971339" w:rsidRPr="00393C70" w:rsidRDefault="00971339" w:rsidP="00393C70">
      <w:pPr>
        <w:pStyle w:val="NormalWeb"/>
        <w:shd w:val="clear" w:color="auto" w:fill="FFFFFF"/>
        <w:spacing w:before="0" w:beforeAutospacing="0" w:after="0" w:afterAutospacing="0"/>
        <w:rPr>
          <w:rFonts w:asciiTheme="minorHAnsi" w:hAnsiTheme="minorHAnsi" w:cstheme="minorHAnsi"/>
          <w:sz w:val="22"/>
          <w:szCs w:val="22"/>
        </w:rPr>
      </w:pPr>
      <w:r w:rsidRPr="00393C70">
        <w:rPr>
          <w:rFonts w:asciiTheme="minorHAnsi" w:hAnsiTheme="minorHAnsi" w:cstheme="minorHAnsi"/>
          <w:color w:val="000000"/>
          <w:sz w:val="22"/>
          <w:szCs w:val="22"/>
        </w:rPr>
        <w:t>Azure provides automatic data lifecycle management policies that help you transition data between different access tiers based on usage patterns. This enables you to optimize your storage costs by ensuring that data is stored in the most cost-effective tier.</w:t>
      </w:r>
    </w:p>
    <w:p w14:paraId="461DD274" w14:textId="77777777" w:rsidR="00971339" w:rsidRPr="00393C70" w:rsidRDefault="00971339" w:rsidP="00393C70">
      <w:pPr>
        <w:pStyle w:val="Heading4"/>
        <w:shd w:val="clear" w:color="auto" w:fill="FFFFFF"/>
        <w:spacing w:before="0"/>
        <w:jc w:val="center"/>
        <w:rPr>
          <w:rFonts w:asciiTheme="minorHAnsi" w:hAnsiTheme="minorHAnsi" w:cstheme="minorHAnsi"/>
        </w:rPr>
      </w:pPr>
      <w:r w:rsidRPr="00393C70">
        <w:rPr>
          <w:rFonts w:asciiTheme="minorHAnsi" w:hAnsiTheme="minorHAnsi" w:cstheme="minorHAnsi"/>
          <w:b/>
          <w:bCs/>
          <w:color w:val="000000"/>
        </w:rPr>
        <w:t>Saving Money with Cloud Storage Manager</w:t>
      </w:r>
    </w:p>
    <w:p w14:paraId="00B8AB73" w14:textId="77777777" w:rsidR="000A218C" w:rsidRDefault="00971339" w:rsidP="00393C70">
      <w:pPr>
        <w:pStyle w:val="NormalWeb"/>
        <w:shd w:val="clear" w:color="auto" w:fill="FFFFFF"/>
        <w:spacing w:before="0" w:beforeAutospacing="0" w:after="0" w:afterAutospacing="0"/>
        <w:rPr>
          <w:rFonts w:asciiTheme="minorHAnsi" w:hAnsiTheme="minorHAnsi" w:cstheme="minorHAnsi"/>
          <w:color w:val="000000"/>
          <w:sz w:val="22"/>
          <w:szCs w:val="22"/>
        </w:rPr>
      </w:pPr>
      <w:r w:rsidRPr="00393C70">
        <w:rPr>
          <w:rFonts w:asciiTheme="minorHAnsi" w:hAnsiTheme="minorHAnsi" w:cstheme="minorHAnsi"/>
          <w:color w:val="000000"/>
          <w:sz w:val="22"/>
          <w:szCs w:val="22"/>
        </w:rPr>
        <w:t>Our </w:t>
      </w:r>
      <w:hyperlink r:id="rId251" w:history="1">
        <w:r w:rsidRPr="00393C70">
          <w:rPr>
            <w:rStyle w:val="Hyperlink"/>
            <w:rFonts w:asciiTheme="minorHAnsi" w:hAnsiTheme="minorHAnsi" w:cstheme="minorHAnsi"/>
            <w:color w:val="000000"/>
            <w:sz w:val="22"/>
            <w:szCs w:val="22"/>
          </w:rPr>
          <w:t>Cloud Storage Manager</w:t>
        </w:r>
      </w:hyperlink>
      <w:r w:rsidRPr="00393C70">
        <w:rPr>
          <w:rFonts w:asciiTheme="minorHAnsi" w:hAnsiTheme="minorHAnsi" w:cstheme="minorHAnsi"/>
          <w:color w:val="000000"/>
          <w:sz w:val="22"/>
          <w:szCs w:val="22"/>
        </w:rPr>
        <w:t> software helps you monitor and optimize your </w:t>
      </w:r>
      <w:hyperlink r:id="rId252" w:history="1">
        <w:r w:rsidRPr="00393C70">
          <w:rPr>
            <w:rStyle w:val="Hyperlink"/>
            <w:rFonts w:asciiTheme="minorHAnsi" w:hAnsiTheme="minorHAnsi" w:cstheme="minorHAnsi"/>
            <w:color w:val="000000"/>
            <w:sz w:val="22"/>
            <w:szCs w:val="22"/>
          </w:rPr>
          <w:t>Azure Storage consumption</w:t>
        </w:r>
      </w:hyperlink>
      <w:r w:rsidRPr="00393C70">
        <w:rPr>
          <w:rFonts w:asciiTheme="minorHAnsi" w:hAnsiTheme="minorHAnsi" w:cstheme="minorHAnsi"/>
          <w:color w:val="000000"/>
          <w:sz w:val="22"/>
          <w:szCs w:val="22"/>
        </w:rPr>
        <w:t>, enabling you to identify inefficiencies and </w:t>
      </w:r>
      <w:hyperlink r:id="rId253" w:history="1">
        <w:r w:rsidRPr="00393C70">
          <w:rPr>
            <w:rStyle w:val="Hyperlink"/>
            <w:rFonts w:asciiTheme="minorHAnsi" w:hAnsiTheme="minorHAnsi" w:cstheme="minorHAnsi"/>
            <w:color w:val="000000"/>
            <w:sz w:val="22"/>
            <w:szCs w:val="22"/>
          </w:rPr>
          <w:t>save money</w:t>
        </w:r>
      </w:hyperlink>
      <w:r w:rsidRPr="00393C70">
        <w:rPr>
          <w:rFonts w:asciiTheme="minorHAnsi" w:hAnsiTheme="minorHAnsi" w:cstheme="minorHAnsi"/>
          <w:color w:val="000000"/>
          <w:sz w:val="22"/>
          <w:szCs w:val="22"/>
        </w:rPr>
        <w:t> on your Azure Storage.</w:t>
      </w:r>
    </w:p>
    <w:p w14:paraId="650F09DE" w14:textId="77777777" w:rsidR="000A218C" w:rsidRDefault="00971339" w:rsidP="00393C70">
      <w:pPr>
        <w:pStyle w:val="NormalWeb"/>
        <w:shd w:val="clear" w:color="auto" w:fill="FFFFFF"/>
        <w:spacing w:before="0" w:beforeAutospacing="0" w:after="0" w:afterAutospacing="0"/>
        <w:rPr>
          <w:rFonts w:ascii="Arial" w:hAnsi="Arial" w:cs="Arial"/>
          <w:color w:val="000000"/>
          <w:sz w:val="39"/>
          <w:szCs w:val="39"/>
        </w:rPr>
      </w:pPr>
      <w:r>
        <w:br/>
      </w:r>
      <w:r>
        <w:rPr>
          <w:noProof/>
        </w:rPr>
        <w:drawing>
          <wp:inline distT="0" distB="0" distL="0" distR="0" wp14:anchorId="1DDC1F3F" wp14:editId="6D2CF324">
            <wp:extent cx="5943600" cy="3622040"/>
            <wp:effectExtent l="0" t="0" r="0" b="0"/>
            <wp:docPr id="1169969765" name="Picture 29" descr="Cloud Storage Manag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loud Storage Manager Map"/>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943600" cy="3622040"/>
                    </a:xfrm>
                    <a:prstGeom prst="rect">
                      <a:avLst/>
                    </a:prstGeom>
                    <a:noFill/>
                    <a:ln>
                      <a:noFill/>
                    </a:ln>
                  </pic:spPr>
                </pic:pic>
              </a:graphicData>
            </a:graphic>
          </wp:inline>
        </w:drawing>
      </w:r>
    </w:p>
    <w:p w14:paraId="7FBB8211" w14:textId="77777777" w:rsidR="000A218C" w:rsidRDefault="000A218C" w:rsidP="00393C70">
      <w:pPr>
        <w:pStyle w:val="NormalWeb"/>
        <w:shd w:val="clear" w:color="auto" w:fill="FFFFFF"/>
        <w:spacing w:before="0" w:beforeAutospacing="0" w:after="0" w:afterAutospacing="0"/>
        <w:rPr>
          <w:rFonts w:ascii="Arial" w:hAnsi="Arial" w:cs="Arial"/>
          <w:color w:val="000000"/>
          <w:sz w:val="39"/>
          <w:szCs w:val="39"/>
        </w:rPr>
      </w:pPr>
    </w:p>
    <w:p w14:paraId="74383A5E" w14:textId="18CE2DCC" w:rsidR="000A218C" w:rsidRDefault="000A218C" w:rsidP="00393C70">
      <w:pPr>
        <w:pStyle w:val="NormalWeb"/>
        <w:shd w:val="clear" w:color="auto" w:fill="FFFFFF"/>
        <w:spacing w:before="0" w:beforeAutospacing="0" w:after="0" w:afterAutospacing="0"/>
        <w:rPr>
          <w:rFonts w:ascii="Arial" w:hAnsi="Arial" w:cs="Arial"/>
          <w:color w:val="000000"/>
          <w:sz w:val="39"/>
          <w:szCs w:val="39"/>
        </w:rPr>
      </w:pPr>
    </w:p>
    <w:p w14:paraId="38BF9958" w14:textId="77777777" w:rsidR="000A218C" w:rsidRDefault="000A218C" w:rsidP="00393C70">
      <w:pPr>
        <w:pStyle w:val="NormalWeb"/>
        <w:shd w:val="clear" w:color="auto" w:fill="FFFFFF"/>
        <w:spacing w:before="0" w:beforeAutospacing="0" w:after="0" w:afterAutospacing="0"/>
        <w:rPr>
          <w:rFonts w:ascii="Arial" w:hAnsi="Arial" w:cs="Arial"/>
          <w:color w:val="000000"/>
          <w:sz w:val="39"/>
          <w:szCs w:val="39"/>
        </w:rPr>
      </w:pPr>
    </w:p>
    <w:p w14:paraId="1A929269" w14:textId="5779BC43" w:rsidR="00971339" w:rsidRPr="000A218C" w:rsidRDefault="00971339" w:rsidP="000A218C">
      <w:pPr>
        <w:pStyle w:val="NormalWeb"/>
        <w:shd w:val="clear" w:color="auto" w:fill="FFFFFF"/>
        <w:spacing w:before="0" w:beforeAutospacing="0" w:after="0" w:afterAutospacing="0"/>
        <w:rPr>
          <w:rFonts w:asciiTheme="minorHAnsi" w:hAnsiTheme="minorHAnsi" w:cstheme="minorHAnsi"/>
          <w:b/>
          <w:bCs/>
          <w:sz w:val="22"/>
          <w:szCs w:val="22"/>
        </w:rPr>
      </w:pPr>
      <w:r w:rsidRPr="000A218C">
        <w:rPr>
          <w:rFonts w:asciiTheme="minorHAnsi" w:hAnsiTheme="minorHAnsi" w:cstheme="minorHAnsi"/>
          <w:b/>
          <w:bCs/>
          <w:color w:val="000000"/>
          <w:sz w:val="22"/>
          <w:szCs w:val="22"/>
        </w:rPr>
        <w:lastRenderedPageBreak/>
        <w:t>Pricing and Cost Optimization for Azure Block Blob Storage</w:t>
      </w:r>
    </w:p>
    <w:p w14:paraId="040796FF"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Understanding the pricing tiers and optimizing costs is essential when using Azure Block Blob Storage:</w:t>
      </w:r>
    </w:p>
    <w:p w14:paraId="323867BD"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Understanding Pricing Tiers</w:t>
      </w:r>
    </w:p>
    <w:p w14:paraId="38F092DB"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offers different performance and </w:t>
      </w:r>
      <w:hyperlink r:id="rId255" w:history="1">
        <w:r w:rsidRPr="000A218C">
          <w:rPr>
            <w:rStyle w:val="Hyperlink"/>
            <w:rFonts w:asciiTheme="minorHAnsi" w:hAnsiTheme="minorHAnsi" w:cstheme="minorHAnsi"/>
            <w:color w:val="000000"/>
            <w:sz w:val="22"/>
            <w:szCs w:val="22"/>
          </w:rPr>
          <w:t>access tiers</w:t>
        </w:r>
      </w:hyperlink>
      <w:r w:rsidRPr="000A218C">
        <w:rPr>
          <w:rFonts w:asciiTheme="minorHAnsi" w:hAnsiTheme="minorHAnsi" w:cstheme="minorHAnsi"/>
          <w:color w:val="000000"/>
          <w:sz w:val="22"/>
          <w:szCs w:val="22"/>
        </w:rPr>
        <w:t> for Block Blob Storage, such as Hot, Cool, and Archive tiers. Hot tier is designed for frequently accessed data, while Cool and Archive tiers are for infrequently accessed data with lower storage costs.</w:t>
      </w:r>
    </w:p>
    <w:p w14:paraId="003EA332"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Azure Blob Storage Cost Estimator</w:t>
      </w:r>
    </w:p>
    <w:p w14:paraId="7E075B26"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Our Azure Blob Storage Cost Estimator allows users to visualize and understand Azure Blob Storage costs and options. By inputting various storage parameters such as storage type, redundancy, access tier, and data transfer, users can estimate their storage costs and explore cost-saving opportunities.</w:t>
      </w:r>
    </w:p>
    <w:p w14:paraId="7B40C487" w14:textId="296A8996" w:rsidR="00971339" w:rsidRDefault="00971339" w:rsidP="000A218C">
      <w:pPr>
        <w:pStyle w:val="NormalWeb"/>
        <w:shd w:val="clear" w:color="auto" w:fill="FFFFFF"/>
        <w:spacing w:before="0" w:beforeAutospacing="0" w:after="0" w:afterAutospacing="0"/>
        <w:rPr>
          <w:rFonts w:asciiTheme="minorHAnsi" w:hAnsiTheme="minorHAnsi" w:cstheme="minorHAnsi"/>
          <w:color w:val="000000"/>
          <w:sz w:val="22"/>
          <w:szCs w:val="22"/>
        </w:rPr>
      </w:pPr>
      <w:r w:rsidRPr="000A218C">
        <w:rPr>
          <w:rFonts w:asciiTheme="minorHAnsi" w:hAnsiTheme="minorHAnsi" w:cstheme="minorHAnsi"/>
          <w:color w:val="000000"/>
          <w:sz w:val="22"/>
          <w:szCs w:val="22"/>
        </w:rPr>
        <w:t>You can use our Azure Storage Estimator below to give you an estimate of your Azure Costs.</w:t>
      </w:r>
    </w:p>
    <w:p w14:paraId="772D0985" w14:textId="77777777" w:rsidR="000A218C" w:rsidRPr="000A218C" w:rsidRDefault="000A218C" w:rsidP="000A218C">
      <w:pPr>
        <w:pStyle w:val="NormalWeb"/>
        <w:shd w:val="clear" w:color="auto" w:fill="FFFFFF"/>
        <w:spacing w:before="0" w:beforeAutospacing="0" w:after="0" w:afterAutospacing="0"/>
        <w:rPr>
          <w:rFonts w:asciiTheme="minorHAnsi" w:hAnsiTheme="minorHAnsi" w:cstheme="minorHAnsi"/>
          <w:color w:val="353535"/>
          <w:sz w:val="22"/>
          <w:szCs w:val="22"/>
        </w:rPr>
      </w:pPr>
    </w:p>
    <w:p w14:paraId="7EC063B4" w14:textId="77777777" w:rsidR="00971339" w:rsidRDefault="00971339" w:rsidP="00971339">
      <w:pPr>
        <w:pStyle w:val="z-TopofForm"/>
      </w:pPr>
      <w:r>
        <w:t>Top of Form</w:t>
      </w:r>
    </w:p>
    <w:p w14:paraId="35BDE98D" w14:textId="2859016F" w:rsidR="00971339" w:rsidRDefault="00971339" w:rsidP="00971339">
      <w:pPr>
        <w:shd w:val="clear" w:color="auto" w:fill="FFFFFF"/>
        <w:rPr>
          <w:rFonts w:ascii="Arial" w:hAnsi="Arial" w:cs="Arial"/>
          <w:color w:val="353535"/>
          <w:sz w:val="21"/>
          <w:szCs w:val="21"/>
        </w:rPr>
      </w:pPr>
      <w:r>
        <w:rPr>
          <w:rFonts w:ascii="Arial" w:hAnsi="Arial" w:cs="Arial"/>
          <w:color w:val="353535"/>
          <w:sz w:val="21"/>
          <w:szCs w:val="21"/>
        </w:rPr>
        <w:t>Storage Option:                       </w:t>
      </w:r>
      <w:r w:rsidR="00000000">
        <w:rPr>
          <w:rFonts w:ascii="Arial" w:hAnsi="Arial" w:cs="Arial"/>
          <w:color w:val="353535"/>
          <w:sz w:val="21"/>
          <w:szCs w:val="21"/>
        </w:rPr>
        <w:pict w14:anchorId="3D6CBBE6">
          <v:shape id="_x0000_i1037" type="#_x0000_t75" style="width:129pt;height:18pt">
            <v:imagedata r:id="rId256" o:title=""/>
          </v:shape>
        </w:pict>
      </w:r>
      <w:r>
        <w:rPr>
          <w:rFonts w:ascii="Arial" w:hAnsi="Arial" w:cs="Arial"/>
          <w:color w:val="353535"/>
          <w:sz w:val="21"/>
          <w:szCs w:val="21"/>
        </w:rPr>
        <w:t>Replication Option:</w:t>
      </w:r>
      <w:r w:rsidR="00000000">
        <w:rPr>
          <w:rFonts w:ascii="Arial" w:hAnsi="Arial" w:cs="Arial"/>
          <w:color w:val="353535"/>
          <w:sz w:val="21"/>
          <w:szCs w:val="21"/>
        </w:rPr>
        <w:pict w14:anchorId="0F7140EC">
          <v:shape id="_x0000_i1038" type="#_x0000_t75" style="width:66pt;height:18pt">
            <v:imagedata r:id="rId59" o:title=""/>
          </v:shape>
        </w:pict>
      </w:r>
      <w:r>
        <w:rPr>
          <w:rFonts w:ascii="Arial" w:hAnsi="Arial" w:cs="Arial"/>
          <w:color w:val="353535"/>
          <w:sz w:val="21"/>
          <w:szCs w:val="21"/>
        </w:rPr>
        <w:t>Storage Size:</w:t>
      </w:r>
      <w:r w:rsidR="00000000">
        <w:rPr>
          <w:rFonts w:ascii="Arial" w:hAnsi="Arial" w:cs="Arial"/>
          <w:color w:val="353535"/>
          <w:sz w:val="21"/>
          <w:szCs w:val="21"/>
        </w:rPr>
        <w:pict w14:anchorId="06D45376">
          <v:shape id="_x0000_i1039" type="#_x0000_t75" style="width:45.75pt;height:22.5pt">
            <v:imagedata r:id="rId257" o:title=""/>
          </v:shape>
        </w:pict>
      </w:r>
    </w:p>
    <w:p w14:paraId="51B5951F" w14:textId="77777777" w:rsidR="00971339" w:rsidRPr="000A218C" w:rsidRDefault="00971339" w:rsidP="000A218C">
      <w:pPr>
        <w:pStyle w:val="z-BottomofForm"/>
        <w:rPr>
          <w:rFonts w:asciiTheme="minorHAnsi" w:hAnsiTheme="minorHAnsi" w:cstheme="minorHAnsi"/>
          <w:sz w:val="22"/>
          <w:szCs w:val="22"/>
        </w:rPr>
      </w:pPr>
      <w:r w:rsidRPr="000A218C">
        <w:rPr>
          <w:rFonts w:asciiTheme="minorHAnsi" w:hAnsiTheme="minorHAnsi" w:cstheme="minorHAnsi"/>
          <w:sz w:val="22"/>
          <w:szCs w:val="22"/>
        </w:rPr>
        <w:t>Bottom of Form</w:t>
      </w:r>
    </w:p>
    <w:p w14:paraId="3E26AA5E"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 xml:space="preserve">The Azure Storage costs provided are for illustration purposes and may not be accurate or </w:t>
      </w:r>
      <w:proofErr w:type="gramStart"/>
      <w:r w:rsidRPr="000A218C">
        <w:rPr>
          <w:rFonts w:asciiTheme="minorHAnsi" w:hAnsiTheme="minorHAnsi" w:cstheme="minorHAnsi"/>
          <w:color w:val="000000"/>
          <w:sz w:val="22"/>
          <w:szCs w:val="22"/>
        </w:rPr>
        <w:t>up-to-date</w:t>
      </w:r>
      <w:proofErr w:type="gramEnd"/>
      <w:r w:rsidRPr="000A218C">
        <w:rPr>
          <w:rFonts w:asciiTheme="minorHAnsi" w:hAnsiTheme="minorHAnsi" w:cstheme="minorHAnsi"/>
          <w:color w:val="000000"/>
          <w:sz w:val="22"/>
          <w:szCs w:val="22"/>
        </w:rPr>
        <w:t>. Azure Storage pricing can change over time, and actual prices may vary depending on factors like region, redundancy options, and other configurations.</w:t>
      </w:r>
    </w:p>
    <w:p w14:paraId="6C62A566"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To get the most accurate and up-to-date Azure Storage costs, you should refer to the official Azure Storage pricing page: </w:t>
      </w:r>
      <w:hyperlink r:id="rId258" w:tgtFrame="_new" w:history="1">
        <w:r w:rsidRPr="000A218C">
          <w:rPr>
            <w:rStyle w:val="Hyperlink"/>
            <w:rFonts w:asciiTheme="minorHAnsi" w:hAnsiTheme="minorHAnsi" w:cstheme="minorHAnsi"/>
            <w:color w:val="000000"/>
            <w:sz w:val="22"/>
            <w:szCs w:val="22"/>
          </w:rPr>
          <w:t>https://azure.microsoft.com/en-us/pricing/details/storage/</w:t>
        </w:r>
      </w:hyperlink>
    </w:p>
    <w:p w14:paraId="1F701E50"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Data Lifecycle Management</w:t>
      </w:r>
    </w:p>
    <w:p w14:paraId="2B47980A"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provides automatic data lifecycle management policies that help you transition data between different access tiers based on usage patterns. This enables you to optimize your storage costs by ensuring that data is stored in the most cost-effective tier.</w:t>
      </w:r>
    </w:p>
    <w:p w14:paraId="74A07B37"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Saving Money with Cloud Storage Manager</w:t>
      </w:r>
    </w:p>
    <w:p w14:paraId="4BA3E70A"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Our </w:t>
      </w:r>
      <w:hyperlink r:id="rId259" w:history="1">
        <w:r w:rsidRPr="000A218C">
          <w:rPr>
            <w:rStyle w:val="Hyperlink"/>
            <w:rFonts w:asciiTheme="minorHAnsi" w:hAnsiTheme="minorHAnsi" w:cstheme="minorHAnsi"/>
            <w:color w:val="000000"/>
            <w:sz w:val="22"/>
            <w:szCs w:val="22"/>
          </w:rPr>
          <w:t>Cloud Storage Manager</w:t>
        </w:r>
      </w:hyperlink>
      <w:r w:rsidRPr="000A218C">
        <w:rPr>
          <w:rFonts w:asciiTheme="minorHAnsi" w:hAnsiTheme="minorHAnsi" w:cstheme="minorHAnsi"/>
          <w:color w:val="000000"/>
          <w:sz w:val="22"/>
          <w:szCs w:val="22"/>
        </w:rPr>
        <w:t> software helps you monitor and optimize your </w:t>
      </w:r>
      <w:hyperlink r:id="rId260" w:history="1">
        <w:r w:rsidRPr="000A218C">
          <w:rPr>
            <w:rStyle w:val="Hyperlink"/>
            <w:rFonts w:asciiTheme="minorHAnsi" w:hAnsiTheme="minorHAnsi" w:cstheme="minorHAnsi"/>
            <w:color w:val="000000"/>
            <w:sz w:val="22"/>
            <w:szCs w:val="22"/>
          </w:rPr>
          <w:t>Azure Storage consumption</w:t>
        </w:r>
      </w:hyperlink>
      <w:r w:rsidRPr="000A218C">
        <w:rPr>
          <w:rFonts w:asciiTheme="minorHAnsi" w:hAnsiTheme="minorHAnsi" w:cstheme="minorHAnsi"/>
          <w:color w:val="000000"/>
          <w:sz w:val="22"/>
          <w:szCs w:val="22"/>
        </w:rPr>
        <w:t>, enabling you to identify inefficiencies and </w:t>
      </w:r>
      <w:hyperlink r:id="rId261" w:history="1">
        <w:r w:rsidRPr="000A218C">
          <w:rPr>
            <w:rStyle w:val="Hyperlink"/>
            <w:rFonts w:asciiTheme="minorHAnsi" w:hAnsiTheme="minorHAnsi" w:cstheme="minorHAnsi"/>
            <w:color w:val="000000"/>
            <w:sz w:val="22"/>
            <w:szCs w:val="22"/>
          </w:rPr>
          <w:t>save money</w:t>
        </w:r>
      </w:hyperlink>
      <w:r w:rsidRPr="000A218C">
        <w:rPr>
          <w:rFonts w:asciiTheme="minorHAnsi" w:hAnsiTheme="minorHAnsi" w:cstheme="minorHAnsi"/>
          <w:color w:val="000000"/>
          <w:sz w:val="22"/>
          <w:szCs w:val="22"/>
        </w:rPr>
        <w:t> on your Azure Storage.</w:t>
      </w:r>
    </w:p>
    <w:p w14:paraId="69E3406C" w14:textId="77777777" w:rsidR="00971339" w:rsidRPr="000A218C" w:rsidRDefault="00971339"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Integrating Azure Block Blobs with Other Azure Services</w:t>
      </w:r>
    </w:p>
    <w:p w14:paraId="4E2B6E9D"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Block Blobs can be integrated with various Azure services to enhance their functionality and enable new scenarios:</w:t>
      </w:r>
    </w:p>
    <w:p w14:paraId="76E27D84"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Azure Functions</w:t>
      </w:r>
    </w:p>
    <w:p w14:paraId="69F61A4D"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You can use Azure Functions to build serverless applications that automatically process data stored in Block Blobs. For example, you can create a function that automatically generates thumbnails for images uploaded to Block Blob Storage.</w:t>
      </w:r>
    </w:p>
    <w:p w14:paraId="215BE4CD"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Azure Machine Learning</w:t>
      </w:r>
    </w:p>
    <w:p w14:paraId="5D65445E"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 xml:space="preserve">Azure Block Blobs can be used to store large datasets for machine learning and AI workloads. With Azure Machine Learning integration, you can </w:t>
      </w:r>
      <w:proofErr w:type="gramStart"/>
      <w:r w:rsidRPr="000A218C">
        <w:rPr>
          <w:rFonts w:asciiTheme="minorHAnsi" w:hAnsiTheme="minorHAnsi" w:cstheme="minorHAnsi"/>
          <w:color w:val="000000"/>
          <w:sz w:val="22"/>
          <w:szCs w:val="22"/>
        </w:rPr>
        <w:t>access</w:t>
      </w:r>
      <w:proofErr w:type="gramEnd"/>
      <w:r w:rsidRPr="000A218C">
        <w:rPr>
          <w:rFonts w:asciiTheme="minorHAnsi" w:hAnsiTheme="minorHAnsi" w:cstheme="minorHAnsi"/>
          <w:color w:val="000000"/>
          <w:sz w:val="22"/>
          <w:szCs w:val="22"/>
        </w:rPr>
        <w:t xml:space="preserve"> and process data stored in Block Blobs directly within your machine learning workflows.</w:t>
      </w:r>
    </w:p>
    <w:p w14:paraId="10FCB752"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Azure Data Factory</w:t>
      </w:r>
    </w:p>
    <w:p w14:paraId="4A119137"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Data Factory allows you to create data pipelines that ingest, transform, and move data from various sources to different destinations. You can use Block Blobs as both a source and a destination within your data pipelines.</w:t>
      </w:r>
    </w:p>
    <w:p w14:paraId="1EFCCF50" w14:textId="77777777" w:rsidR="00971339" w:rsidRPr="000A218C" w:rsidRDefault="00971339"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Best Practices for Working with Azure Block Blobs</w:t>
      </w:r>
    </w:p>
    <w:p w14:paraId="63A9EBDA"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To get the most out of your Azure Block Blob Storage, consider the following best practices:</w:t>
      </w:r>
    </w:p>
    <w:p w14:paraId="08CA0874"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lastRenderedPageBreak/>
        <w:t>Optimizing Data Transfer</w:t>
      </w:r>
    </w:p>
    <w:p w14:paraId="49B30017"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 xml:space="preserve">For large-scale data transfers, consider using Azure Import/Export Service, Azure Data Box, or </w:t>
      </w:r>
      <w:proofErr w:type="spellStart"/>
      <w:r w:rsidRPr="000A218C">
        <w:rPr>
          <w:rFonts w:asciiTheme="minorHAnsi" w:hAnsiTheme="minorHAnsi" w:cstheme="minorHAnsi"/>
          <w:color w:val="000000"/>
          <w:sz w:val="22"/>
          <w:szCs w:val="22"/>
        </w:rPr>
        <w:t>AzCopy</w:t>
      </w:r>
      <w:proofErr w:type="spellEnd"/>
      <w:r w:rsidRPr="000A218C">
        <w:rPr>
          <w:rFonts w:asciiTheme="minorHAnsi" w:hAnsiTheme="minorHAnsi" w:cstheme="minorHAnsi"/>
          <w:color w:val="000000"/>
          <w:sz w:val="22"/>
          <w:szCs w:val="22"/>
        </w:rPr>
        <w:t xml:space="preserve"> to efficiently transfer data to and from Azure Block Blob Storage.</w:t>
      </w:r>
    </w:p>
    <w:p w14:paraId="731743CD"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Data Partitioning</w:t>
      </w:r>
    </w:p>
    <w:p w14:paraId="5E90FA52"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Organize your data into multiple containers and blobs based on access patterns and performance requirements. This helps you achieve better performance and scalability.</w:t>
      </w:r>
    </w:p>
    <w:p w14:paraId="7ADFF686"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Monitoring and Diagnostics</w:t>
      </w:r>
    </w:p>
    <w:p w14:paraId="7D01719B"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Enable monitoring and diagnostics for your Azure Storage Account to gain insights into the performance, availability, and usage of your Azure Block Blobs. Use Azure Monitor, Azure Storage Analytics and </w:t>
      </w:r>
      <w:hyperlink r:id="rId262" w:history="1">
        <w:r w:rsidRPr="000A218C">
          <w:rPr>
            <w:rStyle w:val="Hyperlink"/>
            <w:rFonts w:asciiTheme="minorHAnsi" w:hAnsiTheme="minorHAnsi" w:cstheme="minorHAnsi"/>
            <w:color w:val="000000"/>
            <w:sz w:val="22"/>
            <w:szCs w:val="22"/>
          </w:rPr>
          <w:t>Cloud Storage Manager</w:t>
        </w:r>
      </w:hyperlink>
      <w:r w:rsidRPr="000A218C">
        <w:rPr>
          <w:rFonts w:asciiTheme="minorHAnsi" w:hAnsiTheme="minorHAnsi" w:cstheme="minorHAnsi"/>
          <w:color w:val="000000"/>
          <w:sz w:val="22"/>
          <w:szCs w:val="22"/>
        </w:rPr>
        <w:t> to analyze metrics, logs, usage and alerts.</w:t>
      </w:r>
    </w:p>
    <w:p w14:paraId="3B703C1F"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Data Security and Compliance</w:t>
      </w:r>
    </w:p>
    <w:p w14:paraId="5BBF51FE"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Use Azure Private Endpoints, firewall rules, and role-based access control to secure access to your Block Blob Storage. Additionally, consider using customer-managed keys for added data encryption control.</w:t>
      </w:r>
    </w:p>
    <w:p w14:paraId="55B96A38"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Backup and Disaster Recovery</w:t>
      </w:r>
    </w:p>
    <w:p w14:paraId="452CC43B"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Implement a backup and disaster recovery strategy for your Azure Block Blob data, such as using Azure Backup, creating snapshots, or implementing geo-redundant storage.</w:t>
      </w:r>
    </w:p>
    <w:p w14:paraId="348035DA" w14:textId="77777777" w:rsidR="00971339" w:rsidRPr="000A218C" w:rsidRDefault="00971339"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Conclusion</w:t>
      </w:r>
    </w:p>
    <w:p w14:paraId="359EB194"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Block Blobs offer a scalable, secure, and cost-effective solution for storing large amounts of unstructured data in the cloud. They are suitable for various use cases, from streaming large files to data backup and analytics. With the help of </w:t>
      </w:r>
      <w:hyperlink r:id="rId263" w:history="1">
        <w:r w:rsidRPr="000A218C">
          <w:rPr>
            <w:rStyle w:val="Hyperlink"/>
            <w:rFonts w:asciiTheme="minorHAnsi" w:hAnsiTheme="minorHAnsi" w:cstheme="minorHAnsi"/>
            <w:color w:val="ED564B"/>
            <w:sz w:val="22"/>
            <w:szCs w:val="22"/>
          </w:rPr>
          <w:t>Cloud Storage Manager</w:t>
        </w:r>
      </w:hyperlink>
      <w:r w:rsidRPr="000A218C">
        <w:rPr>
          <w:rFonts w:asciiTheme="minorHAnsi" w:hAnsiTheme="minorHAnsi" w:cstheme="minorHAnsi"/>
          <w:color w:val="000000"/>
          <w:sz w:val="22"/>
          <w:szCs w:val="22"/>
        </w:rPr>
        <w:t>, you can efficiently manage and optimize your Azure Storage consumption.</w:t>
      </w:r>
    </w:p>
    <w:p w14:paraId="240F5C40" w14:textId="77777777" w:rsidR="00971339" w:rsidRPr="000A218C" w:rsidRDefault="00971339"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FAQs</w:t>
      </w:r>
    </w:p>
    <w:p w14:paraId="7C52C2C9"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What are the main differences between Azure Block Blobs and Azure File Storage?</w:t>
      </w:r>
    </w:p>
    <w:p w14:paraId="0E079A6D"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Block Blobs are designed for storing large unstructured data files, while Azure File Storage provides a shared file system for applications that require file-based access.</w:t>
      </w:r>
    </w:p>
    <w:p w14:paraId="54BBEF62"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How can I save money on Azure Block Blob Storage?</w:t>
      </w:r>
    </w:p>
    <w:p w14:paraId="48DB6DC0"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You can save money by choosing the right performance and access tier based on your needs, implementing data lifecycle management policies, and using tools like </w:t>
      </w:r>
      <w:hyperlink r:id="rId264" w:history="1">
        <w:r w:rsidRPr="000A218C">
          <w:rPr>
            <w:rStyle w:val="Hyperlink"/>
            <w:rFonts w:asciiTheme="minorHAnsi" w:hAnsiTheme="minorHAnsi" w:cstheme="minorHAnsi"/>
            <w:color w:val="ED564B"/>
            <w:sz w:val="22"/>
            <w:szCs w:val="22"/>
          </w:rPr>
          <w:t>Cloud Storage Manager</w:t>
        </w:r>
      </w:hyperlink>
      <w:r w:rsidRPr="000A218C">
        <w:rPr>
          <w:rFonts w:asciiTheme="minorHAnsi" w:hAnsiTheme="minorHAnsi" w:cstheme="minorHAnsi"/>
          <w:color w:val="000000"/>
          <w:sz w:val="22"/>
          <w:szCs w:val="22"/>
        </w:rPr>
        <w:t> to monitor and optimize your </w:t>
      </w:r>
      <w:hyperlink r:id="rId265" w:history="1">
        <w:r w:rsidRPr="000A218C">
          <w:rPr>
            <w:rStyle w:val="Hyperlink"/>
            <w:rFonts w:asciiTheme="minorHAnsi" w:hAnsiTheme="minorHAnsi" w:cstheme="minorHAnsi"/>
            <w:color w:val="ED564B"/>
            <w:sz w:val="22"/>
            <w:szCs w:val="22"/>
          </w:rPr>
          <w:t>storage consumption.</w:t>
        </w:r>
      </w:hyperlink>
    </w:p>
    <w:p w14:paraId="250E2EDA"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How secure is my data stored in Azure Block Blobs?</w:t>
      </w:r>
    </w:p>
    <w:p w14:paraId="2C281B57"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provides built-in encryption, secure access controls, and data redundancy to ensure data protection and compliance.</w:t>
      </w:r>
    </w:p>
    <w:p w14:paraId="19ADB0A6"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What are some common use cases for Azure Block Blobs?</w:t>
      </w:r>
    </w:p>
    <w:p w14:paraId="375E9431"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Common use cases include streaming large files, data backup and archiving, big data and analytics, content delivery and web applications, and disaster recovery and business continuity.</w:t>
      </w:r>
    </w:p>
    <w:p w14:paraId="4267E502" w14:textId="77777777" w:rsidR="00971339" w:rsidRPr="000A218C" w:rsidRDefault="00971339" w:rsidP="000A218C">
      <w:pPr>
        <w:pStyle w:val="Heading4"/>
        <w:shd w:val="clear" w:color="auto" w:fill="FFFFFF"/>
        <w:spacing w:before="0"/>
        <w:jc w:val="center"/>
        <w:rPr>
          <w:rFonts w:asciiTheme="minorHAnsi" w:hAnsiTheme="minorHAnsi" w:cstheme="minorHAnsi"/>
          <w:color w:val="353535"/>
        </w:rPr>
      </w:pPr>
      <w:r w:rsidRPr="000A218C">
        <w:rPr>
          <w:rFonts w:asciiTheme="minorHAnsi" w:hAnsiTheme="minorHAnsi" w:cstheme="minorHAnsi"/>
          <w:b/>
          <w:bCs/>
          <w:color w:val="000000"/>
        </w:rPr>
        <w:t>How does Cloud Storage Manager help me manage my Azure Block Blobs?</w:t>
      </w:r>
    </w:p>
    <w:p w14:paraId="26C942F6" w14:textId="77777777" w:rsidR="00971339" w:rsidRPr="000A218C" w:rsidRDefault="00971339"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Cloud Storage Manager provides insights into your Azure Blob and File Storage consumption, offers detailed reports on storage usage and growth trends, and helps you save money on your Azure Storage.</w:t>
      </w:r>
    </w:p>
    <w:p w14:paraId="7CFC8458" w14:textId="733F4EC7" w:rsidR="00ED38D8" w:rsidRPr="000A218C" w:rsidRDefault="00ED38D8" w:rsidP="000A218C">
      <w:pPr>
        <w:spacing w:after="0"/>
        <w:rPr>
          <w:rFonts w:cstheme="minorHAnsi"/>
        </w:rPr>
      </w:pPr>
    </w:p>
    <w:p w14:paraId="58195230" w14:textId="77777777" w:rsidR="0013154D" w:rsidRPr="000A218C" w:rsidRDefault="0013154D" w:rsidP="000A218C">
      <w:pPr>
        <w:pStyle w:val="Heading1"/>
        <w:shd w:val="clear" w:color="auto" w:fill="FFFFFF"/>
        <w:spacing w:before="0"/>
        <w:rPr>
          <w:rFonts w:asciiTheme="minorHAnsi" w:hAnsiTheme="minorHAnsi" w:cstheme="minorHAnsi"/>
          <w:color w:val="353535"/>
          <w:sz w:val="22"/>
          <w:szCs w:val="22"/>
        </w:rPr>
      </w:pPr>
      <w:r w:rsidRPr="000A218C">
        <w:rPr>
          <w:rFonts w:asciiTheme="minorHAnsi" w:hAnsiTheme="minorHAnsi" w:cstheme="minorHAnsi"/>
          <w:b/>
          <w:bCs/>
          <w:color w:val="353535"/>
          <w:sz w:val="22"/>
          <w:szCs w:val="22"/>
        </w:rPr>
        <w:t>What are Page Blobs?</w:t>
      </w:r>
    </w:p>
    <w:p w14:paraId="39E4C254"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Blob storage is a versatile and scalable cloud-based storage solution that allows you to store and manage large amounts of unstructured data. It offers three types of Blobs – Block Blobs, Page Blobs, and Append Blobs – each designed for specific use cases. In this article, we will provide an in-depth exploration of Page Blobs, their features, advantages, use cases, and how you can manage them effectively using Cloud Storage Manager.</w:t>
      </w:r>
    </w:p>
    <w:p w14:paraId="17FFE9AF" w14:textId="77777777" w:rsidR="0013154D" w:rsidRPr="000A218C" w:rsidRDefault="0013154D" w:rsidP="000A218C">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What are Page Blobs?</w:t>
      </w:r>
    </w:p>
    <w:p w14:paraId="4FB4A35C"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lastRenderedPageBreak/>
        <w:t xml:space="preserve">Page Blobs are a type of Azure Blob storage designed to store and manage large, random-access files. They are particularly suited for scenarios where you need to read and write small sections of a file without affecting the entire file. This </w:t>
      </w:r>
      <w:proofErr w:type="gramStart"/>
      <w:r w:rsidRPr="000A218C">
        <w:rPr>
          <w:rFonts w:asciiTheme="minorHAnsi" w:hAnsiTheme="minorHAnsi" w:cstheme="minorHAnsi"/>
          <w:color w:val="000000"/>
          <w:sz w:val="22"/>
          <w:szCs w:val="22"/>
        </w:rPr>
        <w:t>is in contrast to</w:t>
      </w:r>
      <w:proofErr w:type="gramEnd"/>
      <w:r w:rsidRPr="000A218C">
        <w:rPr>
          <w:rFonts w:asciiTheme="minorHAnsi" w:hAnsiTheme="minorHAnsi" w:cstheme="minorHAnsi"/>
          <w:color w:val="000000"/>
          <w:sz w:val="22"/>
          <w:szCs w:val="22"/>
        </w:rPr>
        <w:t xml:space="preserve"> Block Blobs, which are optimized for streaming large files and storing text or binary data. Page Blobs are organized as a collection of 512-byte pages and can store up to 8 TB of data.</w:t>
      </w:r>
    </w:p>
    <w:p w14:paraId="1FCB025B" w14:textId="77777777" w:rsidR="0013154D" w:rsidRPr="000A218C" w:rsidRDefault="0013154D"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Page Blob Features</w:t>
      </w:r>
    </w:p>
    <w:p w14:paraId="4A2610FC"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Page Blobs offer several unique features, including:</w:t>
      </w:r>
    </w:p>
    <w:p w14:paraId="316668AB" w14:textId="77777777" w:rsidR="0013154D" w:rsidRPr="000A218C" w:rsidRDefault="0013154D" w:rsidP="003C5DD3">
      <w:pPr>
        <w:pStyle w:val="NormalWeb"/>
        <w:numPr>
          <w:ilvl w:val="0"/>
          <w:numId w:val="140"/>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Random read-write access</w:t>
      </w:r>
      <w:r w:rsidRPr="000A218C">
        <w:rPr>
          <w:rFonts w:asciiTheme="minorHAnsi" w:hAnsiTheme="minorHAnsi" w:cstheme="minorHAnsi"/>
          <w:color w:val="000000"/>
          <w:sz w:val="22"/>
          <w:szCs w:val="22"/>
        </w:rPr>
        <w:t>: Page Blobs provide efficient random read-write access, allowing you to quickly modify specific sections of a file without altering the entire file.</w:t>
      </w:r>
    </w:p>
    <w:p w14:paraId="40CA28C9" w14:textId="77777777" w:rsidR="0013154D" w:rsidRPr="000A218C" w:rsidRDefault="0013154D" w:rsidP="003C5DD3">
      <w:pPr>
        <w:pStyle w:val="NormalWeb"/>
        <w:numPr>
          <w:ilvl w:val="0"/>
          <w:numId w:val="140"/>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Snapshots</w:t>
      </w:r>
      <w:r w:rsidRPr="000A218C">
        <w:rPr>
          <w:rFonts w:asciiTheme="minorHAnsi" w:hAnsiTheme="minorHAnsi" w:cstheme="minorHAnsi"/>
          <w:color w:val="000000"/>
          <w:sz w:val="22"/>
          <w:szCs w:val="22"/>
        </w:rPr>
        <w:t>: Page Blobs support snapshot functionality, which enables you to create point-in-time copies of your data for backup or versioning purposes.</w:t>
      </w:r>
    </w:p>
    <w:p w14:paraId="268B777F" w14:textId="77777777" w:rsidR="0013154D" w:rsidRPr="000A218C" w:rsidRDefault="0013154D" w:rsidP="003C5DD3">
      <w:pPr>
        <w:pStyle w:val="NormalWeb"/>
        <w:numPr>
          <w:ilvl w:val="0"/>
          <w:numId w:val="140"/>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Incremental updates</w:t>
      </w:r>
      <w:r w:rsidRPr="000A218C">
        <w:rPr>
          <w:rFonts w:asciiTheme="minorHAnsi" w:hAnsiTheme="minorHAnsi" w:cstheme="minorHAnsi"/>
          <w:color w:val="000000"/>
          <w:sz w:val="22"/>
          <w:szCs w:val="22"/>
        </w:rPr>
        <w:t>: Page Blobs allow incremental updates, enabling you to modify only the changed portions of a file instead of rewriting the entire file, which can save storage space and improve performance.</w:t>
      </w:r>
    </w:p>
    <w:p w14:paraId="4F73F9C2" w14:textId="77777777" w:rsidR="0013154D" w:rsidRPr="000A218C" w:rsidRDefault="0013154D" w:rsidP="003C5DD3">
      <w:pPr>
        <w:pStyle w:val="NormalWeb"/>
        <w:numPr>
          <w:ilvl w:val="0"/>
          <w:numId w:val="140"/>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Concurrency control</w:t>
      </w:r>
      <w:r w:rsidRPr="000A218C">
        <w:rPr>
          <w:rFonts w:asciiTheme="minorHAnsi" w:hAnsiTheme="minorHAnsi" w:cstheme="minorHAnsi"/>
          <w:color w:val="000000"/>
          <w:sz w:val="22"/>
          <w:szCs w:val="22"/>
        </w:rPr>
        <w:t>: Page Blobs support optimistic concurrency control, ensuring that multiple users can simultaneously access and modify a file without conflicts or data corruption.</w:t>
      </w:r>
    </w:p>
    <w:p w14:paraId="7F2B967C" w14:textId="77777777" w:rsidR="0013154D" w:rsidRPr="000A218C" w:rsidRDefault="0013154D"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Advantages of Page Blobs</w:t>
      </w:r>
    </w:p>
    <w:p w14:paraId="463909E2"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Some of the key advantages of using Page Blobs include:</w:t>
      </w:r>
    </w:p>
    <w:p w14:paraId="153D003E" w14:textId="77777777" w:rsidR="0013154D" w:rsidRPr="000A218C" w:rsidRDefault="0013154D" w:rsidP="003C5DD3">
      <w:pPr>
        <w:pStyle w:val="NormalWeb"/>
        <w:numPr>
          <w:ilvl w:val="0"/>
          <w:numId w:val="141"/>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Efficient random access</w:t>
      </w:r>
      <w:r w:rsidRPr="000A218C">
        <w:rPr>
          <w:rFonts w:asciiTheme="minorHAnsi" w:hAnsiTheme="minorHAnsi" w:cstheme="minorHAnsi"/>
          <w:color w:val="000000"/>
          <w:sz w:val="22"/>
          <w:szCs w:val="22"/>
        </w:rPr>
        <w:t>: Page Blobs excel at providing efficient random read-write access, making them suitable for use cases like virtual hard disk (VHD) storage and large databases.</w:t>
      </w:r>
    </w:p>
    <w:p w14:paraId="603EF588" w14:textId="77777777" w:rsidR="0013154D" w:rsidRPr="000A218C" w:rsidRDefault="0013154D" w:rsidP="003C5DD3">
      <w:pPr>
        <w:pStyle w:val="NormalWeb"/>
        <w:numPr>
          <w:ilvl w:val="0"/>
          <w:numId w:val="141"/>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Scalability</w:t>
      </w:r>
      <w:r w:rsidRPr="000A218C">
        <w:rPr>
          <w:rFonts w:asciiTheme="minorHAnsi" w:hAnsiTheme="minorHAnsi" w:cstheme="minorHAnsi"/>
          <w:color w:val="000000"/>
          <w:sz w:val="22"/>
          <w:szCs w:val="22"/>
        </w:rPr>
        <w:t>: Page Blobs can store up to 8 TB of data, offering a scalable solution for storing and managing large files.</w:t>
      </w:r>
    </w:p>
    <w:p w14:paraId="6A5E4649" w14:textId="77777777" w:rsidR="0013154D" w:rsidRPr="000A218C" w:rsidRDefault="0013154D" w:rsidP="003C5DD3">
      <w:pPr>
        <w:pStyle w:val="NormalWeb"/>
        <w:numPr>
          <w:ilvl w:val="0"/>
          <w:numId w:val="141"/>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Data protection</w:t>
      </w:r>
      <w:r w:rsidRPr="000A218C">
        <w:rPr>
          <w:rFonts w:asciiTheme="minorHAnsi" w:hAnsiTheme="minorHAnsi" w:cstheme="minorHAnsi"/>
          <w:color w:val="000000"/>
          <w:sz w:val="22"/>
          <w:szCs w:val="22"/>
        </w:rPr>
        <w:t>: Page Blobs support snapshot functionality, providing a means to create point-in-time backups and versioning for your data.</w:t>
      </w:r>
    </w:p>
    <w:p w14:paraId="3DBB3D3B" w14:textId="77777777" w:rsidR="0013154D" w:rsidRPr="000A218C" w:rsidRDefault="0013154D" w:rsidP="003C5DD3">
      <w:pPr>
        <w:pStyle w:val="NormalWeb"/>
        <w:numPr>
          <w:ilvl w:val="0"/>
          <w:numId w:val="141"/>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Optimized performance</w:t>
      </w:r>
      <w:r w:rsidRPr="000A218C">
        <w:rPr>
          <w:rFonts w:asciiTheme="minorHAnsi" w:hAnsiTheme="minorHAnsi" w:cstheme="minorHAnsi"/>
          <w:color w:val="000000"/>
          <w:sz w:val="22"/>
          <w:szCs w:val="22"/>
        </w:rPr>
        <w:t>: With support for incremental updates, Page Blobs can help improve performance by reducing the need to rewrite entire files when only a small section has changed.</w:t>
      </w:r>
    </w:p>
    <w:p w14:paraId="5328CAB0" w14:textId="77777777" w:rsidR="0013154D" w:rsidRPr="000A218C" w:rsidRDefault="0013154D" w:rsidP="003C5DD3">
      <w:pPr>
        <w:pStyle w:val="NormalWeb"/>
        <w:numPr>
          <w:ilvl w:val="0"/>
          <w:numId w:val="141"/>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Concurrency control</w:t>
      </w:r>
      <w:r w:rsidRPr="000A218C">
        <w:rPr>
          <w:rFonts w:asciiTheme="minorHAnsi" w:hAnsiTheme="minorHAnsi" w:cstheme="minorHAnsi"/>
          <w:color w:val="000000"/>
          <w:sz w:val="22"/>
          <w:szCs w:val="22"/>
        </w:rPr>
        <w:t>: The optimistic concurrency control feature ensures that multiple users can work on a file simultaneously without conflicts or data corruption.</w:t>
      </w:r>
    </w:p>
    <w:p w14:paraId="117019A8" w14:textId="77777777" w:rsidR="0013154D" w:rsidRPr="000A218C" w:rsidRDefault="0013154D"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Use Cases for Page Blobs</w:t>
      </w:r>
    </w:p>
    <w:p w14:paraId="1494F583"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Page Blobs are ideal for the following use cases:</w:t>
      </w:r>
    </w:p>
    <w:p w14:paraId="319B4DE6" w14:textId="77777777" w:rsidR="0013154D" w:rsidRPr="000A218C" w:rsidRDefault="0013154D" w:rsidP="003C5DD3">
      <w:pPr>
        <w:pStyle w:val="NormalWeb"/>
        <w:numPr>
          <w:ilvl w:val="0"/>
          <w:numId w:val="142"/>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Virtual Hard Disk (VHD) storage</w:t>
      </w:r>
      <w:r w:rsidRPr="000A218C">
        <w:rPr>
          <w:rFonts w:asciiTheme="minorHAnsi" w:hAnsiTheme="minorHAnsi" w:cstheme="minorHAnsi"/>
          <w:color w:val="000000"/>
          <w:sz w:val="22"/>
          <w:szCs w:val="22"/>
        </w:rPr>
        <w:t>: Page Blobs are commonly used to store VHD files for Azure Virtual Machines (VMs) due to their efficient random read-write access capabilities.</w:t>
      </w:r>
    </w:p>
    <w:p w14:paraId="2E0849F2" w14:textId="77777777" w:rsidR="0013154D" w:rsidRPr="000A218C" w:rsidRDefault="0013154D" w:rsidP="003C5DD3">
      <w:pPr>
        <w:pStyle w:val="NormalWeb"/>
        <w:numPr>
          <w:ilvl w:val="0"/>
          <w:numId w:val="142"/>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Large databases</w:t>
      </w:r>
      <w:r w:rsidRPr="000A218C">
        <w:rPr>
          <w:rFonts w:asciiTheme="minorHAnsi" w:hAnsiTheme="minorHAnsi" w:cstheme="minorHAnsi"/>
          <w:color w:val="000000"/>
          <w:sz w:val="22"/>
          <w:szCs w:val="22"/>
        </w:rPr>
        <w:t>: Page Blobs are suitable for storing large databases that require random access and frequent updates to small sections of data.</w:t>
      </w:r>
    </w:p>
    <w:p w14:paraId="0F099724" w14:textId="77777777" w:rsidR="0013154D" w:rsidRPr="000A218C" w:rsidRDefault="0013154D" w:rsidP="003C5DD3">
      <w:pPr>
        <w:pStyle w:val="NormalWeb"/>
        <w:numPr>
          <w:ilvl w:val="0"/>
          <w:numId w:val="142"/>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Backup and versioning</w:t>
      </w:r>
      <w:r w:rsidRPr="000A218C">
        <w:rPr>
          <w:rFonts w:asciiTheme="minorHAnsi" w:hAnsiTheme="minorHAnsi" w:cstheme="minorHAnsi"/>
          <w:color w:val="000000"/>
          <w:sz w:val="22"/>
          <w:szCs w:val="22"/>
        </w:rPr>
        <w:t>: With snapshot functionality, Page Blobs can be used for backup and versioning purposes in applications that require point-in-time data copies.</w:t>
      </w:r>
    </w:p>
    <w:p w14:paraId="7DF80BD4" w14:textId="77777777" w:rsidR="0013154D" w:rsidRPr="000A218C" w:rsidRDefault="0013154D" w:rsidP="003C5DD3">
      <w:pPr>
        <w:pStyle w:val="NormalWeb"/>
        <w:numPr>
          <w:ilvl w:val="0"/>
          <w:numId w:val="142"/>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Log files</w:t>
      </w:r>
      <w:r w:rsidRPr="000A218C">
        <w:rPr>
          <w:rFonts w:asciiTheme="minorHAnsi" w:hAnsiTheme="minorHAnsi" w:cstheme="minorHAnsi"/>
          <w:color w:val="000000"/>
          <w:sz w:val="22"/>
          <w:szCs w:val="22"/>
        </w:rPr>
        <w:t>: Page Blobs can be used for storing log files that require frequent updates and random access to specific sections.</w:t>
      </w:r>
    </w:p>
    <w:p w14:paraId="05BE6380" w14:textId="77777777" w:rsidR="0013154D" w:rsidRPr="000A218C" w:rsidRDefault="0013154D"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Comparing Page Blobs and Block Blobs</w:t>
      </w:r>
    </w:p>
    <w:p w14:paraId="73FBCA96"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While both Page Blobs and Block Blobs are used for storing unstructured data, they have different characteristics and are optimized for different use cases:</w:t>
      </w:r>
    </w:p>
    <w:p w14:paraId="1D97D953" w14:textId="77777777" w:rsidR="0013154D" w:rsidRPr="000A218C" w:rsidRDefault="0013154D" w:rsidP="003C5DD3">
      <w:pPr>
        <w:pStyle w:val="NormalWeb"/>
        <w:numPr>
          <w:ilvl w:val="0"/>
          <w:numId w:val="143"/>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Size</w:t>
      </w:r>
      <w:r w:rsidRPr="000A218C">
        <w:rPr>
          <w:rFonts w:asciiTheme="minorHAnsi" w:hAnsiTheme="minorHAnsi" w:cstheme="minorHAnsi"/>
          <w:color w:val="000000"/>
          <w:sz w:val="22"/>
          <w:szCs w:val="22"/>
        </w:rPr>
        <w:t>: Page Blobs can store up to 8 TB of data, while Block Blobs can store up to 4.75 TB.</w:t>
      </w:r>
    </w:p>
    <w:p w14:paraId="6579104E" w14:textId="77777777" w:rsidR="0013154D" w:rsidRPr="000A218C" w:rsidRDefault="0013154D" w:rsidP="003C5DD3">
      <w:pPr>
        <w:pStyle w:val="NormalWeb"/>
        <w:numPr>
          <w:ilvl w:val="0"/>
          <w:numId w:val="143"/>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lastRenderedPageBreak/>
        <w:t>Access patterns</w:t>
      </w:r>
      <w:r w:rsidRPr="000A218C">
        <w:rPr>
          <w:rFonts w:asciiTheme="minorHAnsi" w:hAnsiTheme="minorHAnsi" w:cstheme="minorHAnsi"/>
          <w:color w:val="000000"/>
          <w:sz w:val="22"/>
          <w:szCs w:val="22"/>
        </w:rPr>
        <w:t>: Page Blobs provide efficient random read-write access, making them ideal for VHD storage and large databases. In contrast, Block Blobs are optimized for streaming large files and are suitable for storing text or binary data, such as documents, images, and videos.</w:t>
      </w:r>
    </w:p>
    <w:p w14:paraId="7073614A" w14:textId="77777777" w:rsidR="0013154D" w:rsidRPr="000A218C" w:rsidRDefault="0013154D" w:rsidP="003C5DD3">
      <w:pPr>
        <w:pStyle w:val="NormalWeb"/>
        <w:numPr>
          <w:ilvl w:val="0"/>
          <w:numId w:val="143"/>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Updates</w:t>
      </w:r>
      <w:r w:rsidRPr="000A218C">
        <w:rPr>
          <w:rFonts w:asciiTheme="minorHAnsi" w:hAnsiTheme="minorHAnsi" w:cstheme="minorHAnsi"/>
          <w:color w:val="000000"/>
          <w:sz w:val="22"/>
          <w:szCs w:val="22"/>
        </w:rPr>
        <w:t>: Page Blobs support incremental updates, allowing you to modify only the changed portions of a file. Block Blobs require you to upload the entire file when making modifications.</w:t>
      </w:r>
    </w:p>
    <w:p w14:paraId="156855BD" w14:textId="77777777" w:rsidR="0013154D" w:rsidRPr="000A218C" w:rsidRDefault="0013154D" w:rsidP="003C5DD3">
      <w:pPr>
        <w:pStyle w:val="NormalWeb"/>
        <w:numPr>
          <w:ilvl w:val="0"/>
          <w:numId w:val="143"/>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Pricing</w:t>
      </w:r>
      <w:r w:rsidRPr="000A218C">
        <w:rPr>
          <w:rFonts w:asciiTheme="minorHAnsi" w:hAnsiTheme="minorHAnsi" w:cstheme="minorHAnsi"/>
          <w:color w:val="000000"/>
          <w:sz w:val="22"/>
          <w:szCs w:val="22"/>
        </w:rPr>
        <w:t>: Page Blobs are generally more expensive than Block Blobs due to their additional features and capabilities.</w:t>
      </w:r>
    </w:p>
    <w:p w14:paraId="4D21BD90" w14:textId="1E73B7EC" w:rsidR="0013154D" w:rsidRPr="0013154D" w:rsidRDefault="0013154D" w:rsidP="0013154D">
      <w:pPr>
        <w:pStyle w:val="ListParagraph"/>
        <w:shd w:val="clear" w:color="auto" w:fill="FFFFFF"/>
        <w:rPr>
          <w:rFonts w:ascii="Raleway" w:hAnsi="Raleway"/>
          <w:color w:val="353535"/>
          <w:sz w:val="21"/>
          <w:szCs w:val="21"/>
        </w:rPr>
      </w:pPr>
      <w:hyperlink r:id="rId266" w:history="1">
        <w:r w:rsidRPr="0013154D">
          <w:rPr>
            <w:rFonts w:ascii="Raleway" w:hAnsi="Raleway"/>
            <w:color w:val="ED564B"/>
          </w:rPr>
          <w:br/>
        </w:r>
        <w:r>
          <w:rPr>
            <w:noProof/>
            <w:color w:val="ED564B"/>
          </w:rPr>
          <w:drawing>
            <wp:inline distT="0" distB="0" distL="0" distR="0" wp14:anchorId="410738FB" wp14:editId="4E5B4505">
              <wp:extent cx="5943600" cy="3333750"/>
              <wp:effectExtent l="0" t="0" r="0" b="0"/>
              <wp:docPr id="1755915597" name="Picture 30" descr="Cloud Storage Manager Main Window">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loud Storage Manager Main Window">
                        <a:hlinkClick r:id="rId208"/>
                      </pic:cNvPr>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hyperlink>
    </w:p>
    <w:p w14:paraId="03646DE7" w14:textId="77777777" w:rsidR="0013154D" w:rsidRDefault="0013154D" w:rsidP="0013154D">
      <w:pPr>
        <w:pStyle w:val="Heading3"/>
        <w:shd w:val="clear" w:color="auto" w:fill="FFFFFF"/>
        <w:spacing w:before="0"/>
        <w:ind w:left="3600" w:firstLine="720"/>
        <w:rPr>
          <w:rFonts w:ascii="Arial" w:hAnsi="Arial" w:cs="Arial"/>
          <w:color w:val="000000"/>
          <w:sz w:val="39"/>
          <w:szCs w:val="39"/>
        </w:rPr>
      </w:pPr>
    </w:p>
    <w:p w14:paraId="227228FD" w14:textId="14FE85EC" w:rsidR="0013154D" w:rsidRPr="000A218C" w:rsidRDefault="0013154D" w:rsidP="000A218C">
      <w:pPr>
        <w:pStyle w:val="Heading3"/>
        <w:shd w:val="clear" w:color="auto" w:fill="FFFFFF"/>
        <w:spacing w:before="0"/>
        <w:ind w:left="3600" w:firstLine="720"/>
        <w:rPr>
          <w:rFonts w:asciiTheme="minorHAnsi" w:hAnsiTheme="minorHAnsi" w:cstheme="minorHAnsi"/>
          <w:color w:val="000000"/>
          <w:sz w:val="22"/>
          <w:szCs w:val="22"/>
        </w:rPr>
      </w:pPr>
      <w:r w:rsidRPr="000A218C">
        <w:rPr>
          <w:rFonts w:asciiTheme="minorHAnsi" w:hAnsiTheme="minorHAnsi" w:cstheme="minorHAnsi"/>
          <w:color w:val="000000"/>
          <w:sz w:val="22"/>
          <w:szCs w:val="22"/>
        </w:rPr>
        <w:t>Pricing</w:t>
      </w:r>
    </w:p>
    <w:p w14:paraId="25A77817"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Blob storage pricing depends on factors such as data storage, transactions, and data transfer. For Page Blobs, you’ll be billed based on the total size of the provisioned pages, not the actual data stored. This means that even if you’re only using a portion of the provisioned pages, you’ll still be billed for the entire capacity. To optimize your storage costs, consider using </w:t>
      </w:r>
      <w:hyperlink r:id="rId267" w:tgtFrame="_new" w:history="1">
        <w:r w:rsidRPr="000A218C">
          <w:rPr>
            <w:rStyle w:val="Hyperlink"/>
            <w:rFonts w:asciiTheme="minorHAnsi" w:hAnsiTheme="minorHAnsi" w:cstheme="minorHAnsi"/>
            <w:color w:val="000000"/>
            <w:sz w:val="22"/>
            <w:szCs w:val="22"/>
          </w:rPr>
          <w:t>Azure Blob Storage Reserved Capacity</w:t>
        </w:r>
      </w:hyperlink>
      <w:r w:rsidRPr="000A218C">
        <w:rPr>
          <w:rFonts w:asciiTheme="minorHAnsi" w:hAnsiTheme="minorHAnsi" w:cstheme="minorHAnsi"/>
          <w:color w:val="000000"/>
          <w:sz w:val="22"/>
          <w:szCs w:val="22"/>
        </w:rPr>
        <w:t> or implementing </w:t>
      </w:r>
      <w:hyperlink r:id="rId268" w:tgtFrame="_new" w:history="1">
        <w:r w:rsidRPr="000A218C">
          <w:rPr>
            <w:rStyle w:val="Hyperlink"/>
            <w:rFonts w:asciiTheme="minorHAnsi" w:hAnsiTheme="minorHAnsi" w:cstheme="minorHAnsi"/>
            <w:color w:val="000000"/>
            <w:sz w:val="22"/>
            <w:szCs w:val="22"/>
          </w:rPr>
          <w:t>Azure Storage Retention Policies</w:t>
        </w:r>
      </w:hyperlink>
      <w:r w:rsidRPr="000A218C">
        <w:rPr>
          <w:rFonts w:asciiTheme="minorHAnsi" w:hAnsiTheme="minorHAnsi" w:cstheme="minorHAnsi"/>
          <w:color w:val="000000"/>
          <w:sz w:val="22"/>
          <w:szCs w:val="22"/>
        </w:rPr>
        <w:t>.</w:t>
      </w:r>
    </w:p>
    <w:p w14:paraId="24B6D031" w14:textId="77777777" w:rsidR="0013154D" w:rsidRPr="000A218C" w:rsidRDefault="0013154D"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Managing Page Blobs with Cloud Storage Manager</w:t>
      </w:r>
    </w:p>
    <w:p w14:paraId="145DA65E"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color w:val="353535"/>
          <w:sz w:val="22"/>
          <w:szCs w:val="22"/>
        </w:rPr>
      </w:pPr>
      <w:hyperlink r:id="rId269" w:history="1">
        <w:r w:rsidRPr="000A218C">
          <w:rPr>
            <w:rStyle w:val="Hyperlink"/>
            <w:rFonts w:asciiTheme="minorHAnsi" w:hAnsiTheme="minorHAnsi" w:cstheme="minorHAnsi"/>
            <w:color w:val="ED564B"/>
            <w:sz w:val="22"/>
            <w:szCs w:val="22"/>
          </w:rPr>
          <w:t>Cloud Storage Manager</w:t>
        </w:r>
      </w:hyperlink>
      <w:r w:rsidRPr="000A218C">
        <w:rPr>
          <w:rFonts w:asciiTheme="minorHAnsi" w:hAnsiTheme="minorHAnsi" w:cstheme="minorHAnsi"/>
          <w:color w:val="000000"/>
          <w:sz w:val="22"/>
          <w:szCs w:val="22"/>
        </w:rPr>
        <w:t> is a powerful software solution that provides insights into your Azure Blob and File storage consumption. It offers various features to help you manage Page Blobs effectively:</w:t>
      </w:r>
    </w:p>
    <w:p w14:paraId="67C43153" w14:textId="77777777" w:rsidR="0013154D" w:rsidRPr="000A218C" w:rsidRDefault="0013154D" w:rsidP="000A218C">
      <w:pPr>
        <w:pStyle w:val="Heading4"/>
        <w:shd w:val="clear" w:color="auto" w:fill="FFFFFF"/>
        <w:spacing w:before="0"/>
        <w:jc w:val="center"/>
        <w:rPr>
          <w:rFonts w:asciiTheme="minorHAnsi" w:hAnsiTheme="minorHAnsi" w:cstheme="minorHAnsi"/>
          <w:color w:val="353535"/>
        </w:rPr>
      </w:pPr>
      <w:r w:rsidRPr="000A218C">
        <w:rPr>
          <w:rStyle w:val="Strong"/>
          <w:rFonts w:asciiTheme="minorHAnsi" w:hAnsiTheme="minorHAnsi" w:cstheme="minorHAnsi"/>
          <w:b w:val="0"/>
          <w:bCs w:val="0"/>
          <w:color w:val="000000"/>
        </w:rPr>
        <w:t>Storage Usage Insights</w:t>
      </w:r>
      <w:r w:rsidRPr="000A218C">
        <w:rPr>
          <w:rFonts w:asciiTheme="minorHAnsi" w:hAnsiTheme="minorHAnsi" w:cstheme="minorHAnsi"/>
          <w:b/>
          <w:bCs/>
          <w:color w:val="000000"/>
        </w:rPr>
        <w:t> </w:t>
      </w:r>
    </w:p>
    <w:p w14:paraId="6CA51A70"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color w:val="353535"/>
          <w:sz w:val="22"/>
          <w:szCs w:val="22"/>
        </w:rPr>
      </w:pPr>
      <w:hyperlink r:id="rId270" w:history="1">
        <w:r w:rsidRPr="000A218C">
          <w:rPr>
            <w:rStyle w:val="Hyperlink"/>
            <w:rFonts w:asciiTheme="minorHAnsi" w:hAnsiTheme="minorHAnsi" w:cstheme="minorHAnsi"/>
            <w:color w:val="ED564B"/>
            <w:sz w:val="22"/>
            <w:szCs w:val="22"/>
          </w:rPr>
          <w:t>Cloud Storage Manager</w:t>
        </w:r>
      </w:hyperlink>
      <w:r w:rsidRPr="000A218C">
        <w:rPr>
          <w:rFonts w:asciiTheme="minorHAnsi" w:hAnsiTheme="minorHAnsi" w:cstheme="minorHAnsi"/>
          <w:color w:val="000000"/>
          <w:sz w:val="22"/>
          <w:szCs w:val="22"/>
        </w:rPr>
        <w:t> provides detailed reports on your storage usage, enabling you to identify trends and optimize your storage consumption.</w:t>
      </w:r>
    </w:p>
    <w:p w14:paraId="14F41A00" w14:textId="77777777" w:rsidR="0013154D" w:rsidRPr="000A218C" w:rsidRDefault="0013154D" w:rsidP="000A218C">
      <w:pPr>
        <w:pStyle w:val="Heading4"/>
        <w:shd w:val="clear" w:color="auto" w:fill="FFFFFF"/>
        <w:spacing w:before="0"/>
        <w:jc w:val="center"/>
        <w:rPr>
          <w:rFonts w:asciiTheme="minorHAnsi" w:hAnsiTheme="minorHAnsi" w:cstheme="minorHAnsi"/>
          <w:color w:val="353535"/>
        </w:rPr>
      </w:pPr>
      <w:r w:rsidRPr="000A218C">
        <w:rPr>
          <w:rStyle w:val="Strong"/>
          <w:rFonts w:asciiTheme="minorHAnsi" w:hAnsiTheme="minorHAnsi" w:cstheme="minorHAnsi"/>
          <w:b w:val="0"/>
          <w:bCs w:val="0"/>
          <w:color w:val="000000"/>
        </w:rPr>
        <w:t>Growth Trend Reports</w:t>
      </w:r>
      <w:r w:rsidRPr="000A218C">
        <w:rPr>
          <w:rFonts w:asciiTheme="minorHAnsi" w:hAnsiTheme="minorHAnsi" w:cstheme="minorHAnsi"/>
          <w:b/>
          <w:bCs/>
          <w:color w:val="000000"/>
        </w:rPr>
        <w:t> </w:t>
      </w:r>
    </w:p>
    <w:p w14:paraId="73962745"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With </w:t>
      </w:r>
      <w:hyperlink r:id="rId271" w:history="1">
        <w:r w:rsidRPr="000A218C">
          <w:rPr>
            <w:rStyle w:val="Hyperlink"/>
            <w:rFonts w:asciiTheme="minorHAnsi" w:hAnsiTheme="minorHAnsi" w:cstheme="minorHAnsi"/>
            <w:color w:val="ED564B"/>
            <w:sz w:val="22"/>
            <w:szCs w:val="22"/>
          </w:rPr>
          <w:t>Cloud Storage Manager</w:t>
        </w:r>
      </w:hyperlink>
      <w:r w:rsidRPr="000A218C">
        <w:rPr>
          <w:rFonts w:asciiTheme="minorHAnsi" w:hAnsiTheme="minorHAnsi" w:cstheme="minorHAnsi"/>
          <w:color w:val="000000"/>
          <w:sz w:val="22"/>
          <w:szCs w:val="22"/>
        </w:rPr>
        <w:t>, you can generate </w:t>
      </w:r>
      <w:hyperlink r:id="rId272" w:history="1">
        <w:r w:rsidRPr="000A218C">
          <w:rPr>
            <w:rStyle w:val="Hyperlink"/>
            <w:rFonts w:asciiTheme="minorHAnsi" w:hAnsiTheme="minorHAnsi" w:cstheme="minorHAnsi"/>
            <w:color w:val="ED564B"/>
            <w:sz w:val="22"/>
            <w:szCs w:val="22"/>
          </w:rPr>
          <w:t>growth trend</w:t>
        </w:r>
      </w:hyperlink>
      <w:r w:rsidRPr="000A218C">
        <w:rPr>
          <w:rFonts w:asciiTheme="minorHAnsi" w:hAnsiTheme="minorHAnsi" w:cstheme="minorHAnsi"/>
          <w:color w:val="000000"/>
          <w:sz w:val="22"/>
          <w:szCs w:val="22"/>
        </w:rPr>
        <w:t> reports that help you understand how your storage needs are evolving over time. This information can be invaluable for planning and budgeting purposes.</w:t>
      </w:r>
    </w:p>
    <w:p w14:paraId="626D87E3" w14:textId="77777777" w:rsidR="0013154D" w:rsidRPr="000A218C" w:rsidRDefault="0013154D" w:rsidP="000A218C">
      <w:pPr>
        <w:pStyle w:val="Heading4"/>
        <w:shd w:val="clear" w:color="auto" w:fill="FFFFFF"/>
        <w:spacing w:before="0"/>
        <w:jc w:val="center"/>
        <w:rPr>
          <w:rFonts w:asciiTheme="minorHAnsi" w:hAnsiTheme="minorHAnsi" w:cstheme="minorHAnsi"/>
          <w:color w:val="353535"/>
        </w:rPr>
      </w:pPr>
      <w:r w:rsidRPr="000A218C">
        <w:rPr>
          <w:rStyle w:val="Strong"/>
          <w:rFonts w:asciiTheme="minorHAnsi" w:hAnsiTheme="minorHAnsi" w:cstheme="minorHAnsi"/>
          <w:b w:val="0"/>
          <w:bCs w:val="0"/>
          <w:color w:val="000000"/>
        </w:rPr>
        <w:lastRenderedPageBreak/>
        <w:t>Cost Optimization</w:t>
      </w:r>
      <w:r w:rsidRPr="000A218C">
        <w:rPr>
          <w:rFonts w:asciiTheme="minorHAnsi" w:hAnsiTheme="minorHAnsi" w:cstheme="minorHAnsi"/>
          <w:b/>
          <w:bCs/>
          <w:color w:val="000000"/>
        </w:rPr>
        <w:t> </w:t>
      </w:r>
    </w:p>
    <w:p w14:paraId="1F02F931"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color w:val="353535"/>
          <w:sz w:val="22"/>
          <w:szCs w:val="22"/>
        </w:rPr>
      </w:pPr>
      <w:hyperlink r:id="rId273" w:history="1">
        <w:r w:rsidRPr="000A218C">
          <w:rPr>
            <w:rStyle w:val="Hyperlink"/>
            <w:rFonts w:asciiTheme="minorHAnsi" w:hAnsiTheme="minorHAnsi" w:cstheme="minorHAnsi"/>
            <w:color w:val="ED564B"/>
            <w:sz w:val="22"/>
            <w:szCs w:val="22"/>
          </w:rPr>
          <w:t>Cloud Storage Manager</w:t>
        </w:r>
      </w:hyperlink>
      <w:r w:rsidRPr="000A218C">
        <w:rPr>
          <w:rFonts w:asciiTheme="minorHAnsi" w:hAnsiTheme="minorHAnsi" w:cstheme="minorHAnsi"/>
          <w:color w:val="000000"/>
          <w:sz w:val="22"/>
          <w:szCs w:val="22"/>
        </w:rPr>
        <w:t> helps you </w:t>
      </w:r>
      <w:hyperlink r:id="rId274" w:history="1">
        <w:r w:rsidRPr="000A218C">
          <w:rPr>
            <w:rStyle w:val="Hyperlink"/>
            <w:rFonts w:asciiTheme="minorHAnsi" w:hAnsiTheme="minorHAnsi" w:cstheme="minorHAnsi"/>
            <w:color w:val="ED564B"/>
            <w:sz w:val="22"/>
            <w:szCs w:val="22"/>
          </w:rPr>
          <w:t>save money</w:t>
        </w:r>
      </w:hyperlink>
      <w:r w:rsidRPr="000A218C">
        <w:rPr>
          <w:rFonts w:asciiTheme="minorHAnsi" w:hAnsiTheme="minorHAnsi" w:cstheme="minorHAnsi"/>
          <w:color w:val="000000"/>
          <w:sz w:val="22"/>
          <w:szCs w:val="22"/>
        </w:rPr>
        <w:t> on your Azure Storage by providing recommendations on how to optimize your storage usage, such as</w:t>
      </w:r>
      <w:hyperlink r:id="rId275" w:history="1">
        <w:r w:rsidRPr="000A218C">
          <w:rPr>
            <w:rStyle w:val="Hyperlink"/>
            <w:rFonts w:asciiTheme="minorHAnsi" w:hAnsiTheme="minorHAnsi" w:cstheme="minorHAnsi"/>
            <w:color w:val="ED564B"/>
            <w:sz w:val="22"/>
            <w:szCs w:val="22"/>
          </w:rPr>
          <w:t> cost-effective tips for Azure Blob Storage</w:t>
        </w:r>
      </w:hyperlink>
    </w:p>
    <w:p w14:paraId="728398D5" w14:textId="43DA5C00" w:rsidR="00ED38D8" w:rsidRDefault="0013154D">
      <w:r>
        <w:rPr>
          <w:noProof/>
        </w:rPr>
        <w:drawing>
          <wp:inline distT="0" distB="0" distL="0" distR="0" wp14:anchorId="21AE5938" wp14:editId="7B534065">
            <wp:extent cx="5943600" cy="3884930"/>
            <wp:effectExtent l="0" t="0" r="0" b="1270"/>
            <wp:docPr id="2122687347" name="Picture 31" descr="Cloud Storage Manager Cha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loud Storage Manager Charts Tab"/>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943600" cy="3884930"/>
                    </a:xfrm>
                    <a:prstGeom prst="rect">
                      <a:avLst/>
                    </a:prstGeom>
                    <a:noFill/>
                    <a:ln>
                      <a:noFill/>
                    </a:ln>
                  </pic:spPr>
                </pic:pic>
              </a:graphicData>
            </a:graphic>
          </wp:inline>
        </w:drawing>
      </w:r>
    </w:p>
    <w:p w14:paraId="312418AA" w14:textId="77777777" w:rsidR="0013154D" w:rsidRPr="000A218C" w:rsidRDefault="0013154D"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Securing Page Blobs</w:t>
      </w:r>
    </w:p>
    <w:p w14:paraId="50D2F2A5"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Securing your data is critical when using cloud storage services like Azure Blob Storage. To protect your Page Blobs, you should implement the following security best practices:</w:t>
      </w:r>
    </w:p>
    <w:p w14:paraId="47B38952" w14:textId="77777777" w:rsidR="0013154D" w:rsidRPr="000A218C" w:rsidRDefault="0013154D" w:rsidP="003C5DD3">
      <w:pPr>
        <w:pStyle w:val="NormalWeb"/>
        <w:numPr>
          <w:ilvl w:val="0"/>
          <w:numId w:val="144"/>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Use Azure Active Directory (AD) authentication</w:t>
      </w:r>
      <w:r w:rsidRPr="000A218C">
        <w:rPr>
          <w:rFonts w:asciiTheme="minorHAnsi" w:hAnsiTheme="minorHAnsi" w:cstheme="minorHAnsi"/>
          <w:color w:val="000000"/>
          <w:sz w:val="22"/>
          <w:szCs w:val="22"/>
        </w:rPr>
        <w:t>: Configure Azure AD authentication to control access to your Page Blobs, ensuring that only authorized users and applications can access your data.</w:t>
      </w:r>
    </w:p>
    <w:p w14:paraId="4DA7DF69" w14:textId="77777777" w:rsidR="0013154D" w:rsidRPr="000A218C" w:rsidRDefault="0013154D" w:rsidP="003C5DD3">
      <w:pPr>
        <w:pStyle w:val="NormalWeb"/>
        <w:numPr>
          <w:ilvl w:val="0"/>
          <w:numId w:val="144"/>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Implement Role-Based Access Control (RBAC)</w:t>
      </w:r>
      <w:r w:rsidRPr="000A218C">
        <w:rPr>
          <w:rFonts w:asciiTheme="minorHAnsi" w:hAnsiTheme="minorHAnsi" w:cstheme="minorHAnsi"/>
          <w:color w:val="000000"/>
          <w:sz w:val="22"/>
          <w:szCs w:val="22"/>
        </w:rPr>
        <w:t>: Use RBAC to assign specific permissions to users and groups, limiting their access and actions on your Page Blobs based on their roles and responsibilities.</w:t>
      </w:r>
    </w:p>
    <w:p w14:paraId="3C32AA11" w14:textId="77777777" w:rsidR="0013154D" w:rsidRPr="000A218C" w:rsidRDefault="0013154D" w:rsidP="003C5DD3">
      <w:pPr>
        <w:pStyle w:val="NormalWeb"/>
        <w:numPr>
          <w:ilvl w:val="0"/>
          <w:numId w:val="144"/>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Enable encryption</w:t>
      </w:r>
      <w:r w:rsidRPr="000A218C">
        <w:rPr>
          <w:rFonts w:asciiTheme="minorHAnsi" w:hAnsiTheme="minorHAnsi" w:cstheme="minorHAnsi"/>
          <w:color w:val="000000"/>
          <w:sz w:val="22"/>
          <w:szCs w:val="22"/>
        </w:rPr>
        <w:t>: Use Azure Storage Service Encryption (SSE) to encrypt your Page Blobs at rest. This ensures that your data is protected against unauthorized access and disclosure.</w:t>
      </w:r>
    </w:p>
    <w:p w14:paraId="7EB32FBB" w14:textId="77777777" w:rsidR="0013154D" w:rsidRPr="000A218C" w:rsidRDefault="0013154D" w:rsidP="003C5DD3">
      <w:pPr>
        <w:pStyle w:val="NormalWeb"/>
        <w:numPr>
          <w:ilvl w:val="0"/>
          <w:numId w:val="144"/>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Monitor and audit</w:t>
      </w:r>
      <w:r w:rsidRPr="000A218C">
        <w:rPr>
          <w:rFonts w:asciiTheme="minorHAnsi" w:hAnsiTheme="minorHAnsi" w:cstheme="minorHAnsi"/>
          <w:color w:val="000000"/>
          <w:sz w:val="22"/>
          <w:szCs w:val="22"/>
        </w:rPr>
        <w:t>: Regularly monitor and audit your Page Blob activity using Azure Monitor and Azure Storage Analytics. This helps you identify and respond to potential security threats and maintain compliance with data protection regulations.</w:t>
      </w:r>
    </w:p>
    <w:p w14:paraId="46DE748C" w14:textId="77777777" w:rsidR="0013154D" w:rsidRPr="000A218C" w:rsidRDefault="0013154D"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Migrating to and from Page Blobs</w:t>
      </w:r>
    </w:p>
    <w:p w14:paraId="5F29E704"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Migrating data between different types of Blob storage, such as from Block Blobs to Page Blobs or vice versa, requires careful planning and execution. You can use the </w:t>
      </w:r>
      <w:hyperlink r:id="rId277" w:tgtFrame="_new" w:history="1">
        <w:r w:rsidRPr="000A218C">
          <w:rPr>
            <w:rStyle w:val="Hyperlink"/>
            <w:rFonts w:asciiTheme="minorHAnsi" w:hAnsiTheme="minorHAnsi" w:cstheme="minorHAnsi"/>
            <w:color w:val="000000"/>
            <w:sz w:val="22"/>
            <w:szCs w:val="22"/>
          </w:rPr>
          <w:t>Azure Data Factory</w:t>
        </w:r>
      </w:hyperlink>
      <w:r w:rsidRPr="000A218C">
        <w:rPr>
          <w:rFonts w:asciiTheme="minorHAnsi" w:hAnsiTheme="minorHAnsi" w:cstheme="minorHAnsi"/>
          <w:color w:val="000000"/>
          <w:sz w:val="22"/>
          <w:szCs w:val="22"/>
        </w:rPr>
        <w:t> or the </w:t>
      </w:r>
      <w:proofErr w:type="spellStart"/>
      <w:r w:rsidRPr="000A218C">
        <w:rPr>
          <w:rFonts w:asciiTheme="minorHAnsi" w:hAnsiTheme="minorHAnsi" w:cstheme="minorHAnsi"/>
          <w:color w:val="000000"/>
          <w:sz w:val="22"/>
          <w:szCs w:val="22"/>
        </w:rPr>
        <w:fldChar w:fldCharType="begin"/>
      </w:r>
      <w:r w:rsidRPr="000A218C">
        <w:rPr>
          <w:rFonts w:asciiTheme="minorHAnsi" w:hAnsiTheme="minorHAnsi" w:cstheme="minorHAnsi"/>
          <w:color w:val="000000"/>
          <w:sz w:val="22"/>
          <w:szCs w:val="22"/>
        </w:rPr>
        <w:instrText xml:space="preserve"> HYPERLINK "https://docs.microsoft.com/en-us/azure/storage/common/storage-use-azcopy-v10" \t "_new" </w:instrText>
      </w:r>
      <w:r w:rsidRPr="000A218C">
        <w:rPr>
          <w:rFonts w:asciiTheme="minorHAnsi" w:hAnsiTheme="minorHAnsi" w:cstheme="minorHAnsi"/>
          <w:color w:val="000000"/>
          <w:sz w:val="22"/>
          <w:szCs w:val="22"/>
        </w:rPr>
      </w:r>
      <w:r w:rsidRPr="000A218C">
        <w:rPr>
          <w:rFonts w:asciiTheme="minorHAnsi" w:hAnsiTheme="minorHAnsi" w:cstheme="minorHAnsi"/>
          <w:color w:val="000000"/>
          <w:sz w:val="22"/>
          <w:szCs w:val="22"/>
        </w:rPr>
        <w:fldChar w:fldCharType="separate"/>
      </w:r>
      <w:r w:rsidRPr="000A218C">
        <w:rPr>
          <w:rStyle w:val="Hyperlink"/>
          <w:rFonts w:asciiTheme="minorHAnsi" w:hAnsiTheme="minorHAnsi" w:cstheme="minorHAnsi"/>
          <w:color w:val="000000"/>
          <w:sz w:val="22"/>
          <w:szCs w:val="22"/>
        </w:rPr>
        <w:t>AzCopy</w:t>
      </w:r>
      <w:proofErr w:type="spellEnd"/>
      <w:r w:rsidRPr="000A218C">
        <w:rPr>
          <w:rStyle w:val="Hyperlink"/>
          <w:rFonts w:asciiTheme="minorHAnsi" w:hAnsiTheme="minorHAnsi" w:cstheme="minorHAnsi"/>
          <w:color w:val="000000"/>
          <w:sz w:val="22"/>
          <w:szCs w:val="22"/>
        </w:rPr>
        <w:t xml:space="preserve"> command-line utility</w:t>
      </w:r>
      <w:r w:rsidRPr="000A218C">
        <w:rPr>
          <w:rFonts w:asciiTheme="minorHAnsi" w:hAnsiTheme="minorHAnsi" w:cstheme="minorHAnsi"/>
          <w:color w:val="000000"/>
          <w:sz w:val="22"/>
          <w:szCs w:val="22"/>
        </w:rPr>
        <w:fldChar w:fldCharType="end"/>
      </w:r>
      <w:r w:rsidRPr="000A218C">
        <w:rPr>
          <w:rFonts w:asciiTheme="minorHAnsi" w:hAnsiTheme="minorHAnsi" w:cstheme="minorHAnsi"/>
          <w:color w:val="000000"/>
          <w:sz w:val="22"/>
          <w:szCs w:val="22"/>
        </w:rPr>
        <w:t> to transfer data between different Blob storage types.</w:t>
      </w:r>
    </w:p>
    <w:p w14:paraId="65905B38" w14:textId="77777777" w:rsidR="0013154D" w:rsidRPr="000A218C" w:rsidRDefault="0013154D"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lastRenderedPageBreak/>
        <w:t>Using Page Blobs with Azure Premium Storage</w:t>
      </w:r>
    </w:p>
    <w:p w14:paraId="6E085A38"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Premium Storage is a high-performance storage option designed for virtual machine (VM) workloads that require low-latency and high IOPS. Page Blobs stored on Premium Storage can deliver up to 60,000 IOPS and 2,000 MB/s of throughput per disk, making them ideal for hosting VM disks and high-performance databases.</w:t>
      </w:r>
    </w:p>
    <w:p w14:paraId="5179FF3E" w14:textId="77777777" w:rsidR="0013154D" w:rsidRPr="000A218C" w:rsidRDefault="0013154D"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Page Blob Performance Optimization</w:t>
      </w:r>
    </w:p>
    <w:p w14:paraId="5041D2C0" w14:textId="77777777" w:rsidR="0013154D" w:rsidRPr="000A218C" w:rsidRDefault="0013154D"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To optimize the performance of your Page Blobs, consider the following best practices:</w:t>
      </w:r>
    </w:p>
    <w:p w14:paraId="083EF8CE" w14:textId="77777777" w:rsidR="0013154D" w:rsidRPr="000A218C" w:rsidRDefault="0013154D" w:rsidP="003C5DD3">
      <w:pPr>
        <w:pStyle w:val="NormalWeb"/>
        <w:numPr>
          <w:ilvl w:val="0"/>
          <w:numId w:val="145"/>
        </w:numPr>
        <w:shd w:val="clear" w:color="auto" w:fill="FFFFFF"/>
        <w:spacing w:before="0" w:beforeAutospacing="0" w:after="0" w:afterAutospacing="0" w:line="315" w:lineRule="atLeast"/>
        <w:rPr>
          <w:rFonts w:asciiTheme="minorHAnsi" w:hAnsiTheme="minorHAnsi" w:cstheme="minorHAnsi"/>
          <w:color w:val="353535"/>
          <w:sz w:val="22"/>
          <w:szCs w:val="22"/>
        </w:rPr>
      </w:pPr>
      <w:r w:rsidRPr="000A218C">
        <w:rPr>
          <w:rStyle w:val="Strong"/>
          <w:rFonts w:asciiTheme="minorHAnsi" w:hAnsiTheme="minorHAnsi" w:cstheme="minorHAnsi"/>
          <w:color w:val="000000"/>
          <w:sz w:val="22"/>
          <w:szCs w:val="22"/>
        </w:rPr>
        <w:t>Use Premium Storage</w:t>
      </w:r>
      <w:r w:rsidRPr="000A218C">
        <w:rPr>
          <w:rFonts w:asciiTheme="minorHAnsi" w:hAnsiTheme="minorHAnsi" w:cstheme="minorHAnsi"/>
          <w:color w:val="000000"/>
          <w:sz w:val="22"/>
          <w:szCs w:val="22"/>
        </w:rPr>
        <w:t>: If your workload demands high IOPS and low latency, consider using Page Blobs with Azure Premium Storage.</w:t>
      </w:r>
    </w:p>
    <w:p w14:paraId="72DB9D45" w14:textId="77777777" w:rsidR="0013154D" w:rsidRPr="000A218C" w:rsidRDefault="0013154D" w:rsidP="003C5DD3">
      <w:pPr>
        <w:pStyle w:val="NormalWeb"/>
        <w:numPr>
          <w:ilvl w:val="0"/>
          <w:numId w:val="145"/>
        </w:numPr>
        <w:shd w:val="clear" w:color="auto" w:fill="FFFFFF"/>
        <w:spacing w:before="0" w:beforeAutospacing="0" w:after="0" w:afterAutospacing="0" w:line="315" w:lineRule="atLeast"/>
        <w:rPr>
          <w:rFonts w:asciiTheme="minorHAnsi" w:hAnsiTheme="minorHAnsi" w:cstheme="minorHAnsi"/>
          <w:color w:val="353535"/>
          <w:sz w:val="22"/>
          <w:szCs w:val="22"/>
        </w:rPr>
      </w:pPr>
      <w:r w:rsidRPr="000A218C">
        <w:rPr>
          <w:rStyle w:val="Strong"/>
          <w:rFonts w:asciiTheme="minorHAnsi" w:hAnsiTheme="minorHAnsi" w:cstheme="minorHAnsi"/>
          <w:color w:val="000000"/>
          <w:sz w:val="22"/>
          <w:szCs w:val="22"/>
        </w:rPr>
        <w:t>Optimize access patterns</w:t>
      </w:r>
      <w:r w:rsidRPr="000A218C">
        <w:rPr>
          <w:rFonts w:asciiTheme="minorHAnsi" w:hAnsiTheme="minorHAnsi" w:cstheme="minorHAnsi"/>
          <w:color w:val="000000"/>
          <w:sz w:val="22"/>
          <w:szCs w:val="22"/>
        </w:rPr>
        <w:t xml:space="preserve">: Design your application to read and write data in a way that takes advantage of Page Blobs’ efficient </w:t>
      </w:r>
      <w:proofErr w:type="gramStart"/>
      <w:r w:rsidRPr="000A218C">
        <w:rPr>
          <w:rFonts w:asciiTheme="minorHAnsi" w:hAnsiTheme="minorHAnsi" w:cstheme="minorHAnsi"/>
          <w:color w:val="000000"/>
          <w:sz w:val="22"/>
          <w:szCs w:val="22"/>
        </w:rPr>
        <w:t>random access</w:t>
      </w:r>
      <w:proofErr w:type="gramEnd"/>
      <w:r w:rsidRPr="000A218C">
        <w:rPr>
          <w:rFonts w:asciiTheme="minorHAnsi" w:hAnsiTheme="minorHAnsi" w:cstheme="minorHAnsi"/>
          <w:color w:val="000000"/>
          <w:sz w:val="22"/>
          <w:szCs w:val="22"/>
        </w:rPr>
        <w:t xml:space="preserve"> capabilities.</w:t>
      </w:r>
    </w:p>
    <w:p w14:paraId="6E2D673C" w14:textId="77777777" w:rsidR="0013154D" w:rsidRPr="000A218C" w:rsidRDefault="0013154D" w:rsidP="003C5DD3">
      <w:pPr>
        <w:pStyle w:val="NormalWeb"/>
        <w:numPr>
          <w:ilvl w:val="0"/>
          <w:numId w:val="145"/>
        </w:numPr>
        <w:shd w:val="clear" w:color="auto" w:fill="FFFFFF"/>
        <w:spacing w:before="0" w:beforeAutospacing="0" w:after="0" w:afterAutospacing="0" w:line="315" w:lineRule="atLeast"/>
        <w:rPr>
          <w:rFonts w:asciiTheme="minorHAnsi" w:hAnsiTheme="minorHAnsi" w:cstheme="minorHAnsi"/>
          <w:color w:val="353535"/>
          <w:sz w:val="22"/>
          <w:szCs w:val="22"/>
        </w:rPr>
      </w:pPr>
      <w:r w:rsidRPr="000A218C">
        <w:rPr>
          <w:rStyle w:val="Strong"/>
          <w:rFonts w:asciiTheme="minorHAnsi" w:hAnsiTheme="minorHAnsi" w:cstheme="minorHAnsi"/>
          <w:color w:val="000000"/>
          <w:sz w:val="22"/>
          <w:szCs w:val="22"/>
        </w:rPr>
        <w:t>Cache frequently accessed data</w:t>
      </w:r>
      <w:r w:rsidRPr="000A218C">
        <w:rPr>
          <w:rFonts w:asciiTheme="minorHAnsi" w:hAnsiTheme="minorHAnsi" w:cstheme="minorHAnsi"/>
          <w:color w:val="000000"/>
          <w:sz w:val="22"/>
          <w:szCs w:val="22"/>
        </w:rPr>
        <w:t>: Use Azure Redis Cache or Azure Content Delivery Network (CDN) to cache frequently accessed data, reducing latency and improving performance.</w:t>
      </w:r>
    </w:p>
    <w:p w14:paraId="5EDE5CB6" w14:textId="77777777" w:rsidR="0013154D" w:rsidRPr="000A218C" w:rsidRDefault="0013154D" w:rsidP="003C5DD3">
      <w:pPr>
        <w:pStyle w:val="NormalWeb"/>
        <w:numPr>
          <w:ilvl w:val="0"/>
          <w:numId w:val="145"/>
        </w:numPr>
        <w:shd w:val="clear" w:color="auto" w:fill="FFFFFF"/>
        <w:spacing w:before="0" w:beforeAutospacing="0" w:after="0" w:afterAutospacing="0" w:line="315" w:lineRule="atLeast"/>
        <w:rPr>
          <w:rFonts w:asciiTheme="minorHAnsi" w:hAnsiTheme="minorHAnsi" w:cstheme="minorHAnsi"/>
          <w:color w:val="353535"/>
          <w:sz w:val="22"/>
          <w:szCs w:val="22"/>
        </w:rPr>
      </w:pPr>
      <w:r w:rsidRPr="000A218C">
        <w:rPr>
          <w:rStyle w:val="Strong"/>
          <w:rFonts w:asciiTheme="minorHAnsi" w:hAnsiTheme="minorHAnsi" w:cstheme="minorHAnsi"/>
          <w:color w:val="000000"/>
          <w:sz w:val="22"/>
          <w:szCs w:val="22"/>
        </w:rPr>
        <w:t>Use multiple storage accounts</w:t>
      </w:r>
      <w:r w:rsidRPr="000A218C">
        <w:rPr>
          <w:rFonts w:asciiTheme="minorHAnsi" w:hAnsiTheme="minorHAnsi" w:cstheme="minorHAnsi"/>
          <w:color w:val="000000"/>
          <w:sz w:val="22"/>
          <w:szCs w:val="22"/>
        </w:rPr>
        <w:t>: Distribute your Page Blobs across multiple storage accounts to increase throughput and avoid hitting the IOPS and bandwidth limits of a single account.</w:t>
      </w:r>
    </w:p>
    <w:p w14:paraId="710F6B93" w14:textId="77777777" w:rsidR="0013154D" w:rsidRPr="000A218C" w:rsidRDefault="0013154D" w:rsidP="000A218C">
      <w:pPr>
        <w:pStyle w:val="Heading3"/>
        <w:shd w:val="clear" w:color="auto" w:fill="FFFFFF"/>
        <w:spacing w:before="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Frequently Asked Questions</w:t>
      </w:r>
    </w:p>
    <w:p w14:paraId="779ED85D" w14:textId="77777777" w:rsidR="0013154D" w:rsidRPr="000A218C" w:rsidRDefault="0013154D" w:rsidP="003C5DD3">
      <w:pPr>
        <w:pStyle w:val="NormalWeb"/>
        <w:numPr>
          <w:ilvl w:val="0"/>
          <w:numId w:val="146"/>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What is the maximum size of a Page Blob?</w:t>
      </w:r>
    </w:p>
    <w:p w14:paraId="23DF72A1" w14:textId="77777777" w:rsidR="0013154D" w:rsidRPr="000A218C" w:rsidRDefault="0013154D" w:rsidP="000A218C">
      <w:pPr>
        <w:pStyle w:val="NormalWeb"/>
        <w:shd w:val="clear" w:color="auto" w:fill="FFFFFF"/>
        <w:spacing w:before="0" w:beforeAutospacing="0" w:after="0" w:afterAutospacing="0" w:line="315" w:lineRule="atLeast"/>
        <w:ind w:left="720"/>
        <w:rPr>
          <w:rFonts w:asciiTheme="minorHAnsi" w:hAnsiTheme="minorHAnsi" w:cstheme="minorHAnsi"/>
          <w:sz w:val="22"/>
          <w:szCs w:val="22"/>
        </w:rPr>
      </w:pPr>
      <w:r w:rsidRPr="000A218C">
        <w:rPr>
          <w:rFonts w:asciiTheme="minorHAnsi" w:hAnsiTheme="minorHAnsi" w:cstheme="minorHAnsi"/>
          <w:color w:val="000000"/>
          <w:sz w:val="22"/>
          <w:szCs w:val="22"/>
        </w:rPr>
        <w:t>Page Blobs can store up to 8 TB of data.</w:t>
      </w:r>
    </w:p>
    <w:p w14:paraId="4E3D544B" w14:textId="77777777" w:rsidR="0013154D" w:rsidRPr="000A218C" w:rsidRDefault="0013154D" w:rsidP="003C5DD3">
      <w:pPr>
        <w:pStyle w:val="NormalWeb"/>
        <w:numPr>
          <w:ilvl w:val="0"/>
          <w:numId w:val="146"/>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What is the difference between Page Blobs and Block Blobs?</w:t>
      </w:r>
    </w:p>
    <w:p w14:paraId="21D797DE" w14:textId="77777777" w:rsidR="0013154D" w:rsidRPr="000A218C" w:rsidRDefault="0013154D" w:rsidP="000A218C">
      <w:pPr>
        <w:pStyle w:val="NormalWeb"/>
        <w:shd w:val="clear" w:color="auto" w:fill="FFFFFF"/>
        <w:spacing w:before="0" w:beforeAutospacing="0" w:after="0" w:afterAutospacing="0" w:line="315" w:lineRule="atLeast"/>
        <w:ind w:left="720"/>
        <w:rPr>
          <w:rFonts w:asciiTheme="minorHAnsi" w:hAnsiTheme="minorHAnsi" w:cstheme="minorHAnsi"/>
          <w:sz w:val="22"/>
          <w:szCs w:val="22"/>
        </w:rPr>
      </w:pPr>
      <w:r w:rsidRPr="000A218C">
        <w:rPr>
          <w:rFonts w:asciiTheme="minorHAnsi" w:hAnsiTheme="minorHAnsi" w:cstheme="minorHAnsi"/>
          <w:color w:val="000000"/>
          <w:sz w:val="22"/>
          <w:szCs w:val="22"/>
        </w:rPr>
        <w:t>Page Blobs are designed for efficient random read-write access and are suitable for VHD storage and large databases, while Block Blobs are optimized for streaming large files and storing text or binary data such as documents, images, and videos.</w:t>
      </w:r>
    </w:p>
    <w:p w14:paraId="66E9D239" w14:textId="77777777" w:rsidR="0013154D" w:rsidRPr="000A218C" w:rsidRDefault="0013154D" w:rsidP="003C5DD3">
      <w:pPr>
        <w:pStyle w:val="NormalWeb"/>
        <w:numPr>
          <w:ilvl w:val="0"/>
          <w:numId w:val="146"/>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Can I convert a Block Blob to a Page Blob or vice versa?</w:t>
      </w:r>
    </w:p>
    <w:p w14:paraId="3332C5DA" w14:textId="77777777" w:rsidR="0013154D" w:rsidRPr="000A218C" w:rsidRDefault="0013154D" w:rsidP="000A218C">
      <w:pPr>
        <w:pStyle w:val="NormalWeb"/>
        <w:shd w:val="clear" w:color="auto" w:fill="FFFFFF"/>
        <w:spacing w:before="0" w:beforeAutospacing="0" w:after="0" w:afterAutospacing="0" w:line="315" w:lineRule="atLeast"/>
        <w:ind w:left="720"/>
        <w:rPr>
          <w:rFonts w:asciiTheme="minorHAnsi" w:hAnsiTheme="minorHAnsi" w:cstheme="minorHAnsi"/>
          <w:sz w:val="22"/>
          <w:szCs w:val="22"/>
        </w:rPr>
      </w:pPr>
      <w:r w:rsidRPr="000A218C">
        <w:rPr>
          <w:rFonts w:asciiTheme="minorHAnsi" w:hAnsiTheme="minorHAnsi" w:cstheme="minorHAnsi"/>
          <w:color w:val="000000"/>
          <w:sz w:val="22"/>
          <w:szCs w:val="22"/>
        </w:rPr>
        <w:t xml:space="preserve">Yes, you can use tools like Azure Data Factory or </w:t>
      </w:r>
      <w:proofErr w:type="spellStart"/>
      <w:r w:rsidRPr="000A218C">
        <w:rPr>
          <w:rFonts w:asciiTheme="minorHAnsi" w:hAnsiTheme="minorHAnsi" w:cstheme="minorHAnsi"/>
          <w:color w:val="000000"/>
          <w:sz w:val="22"/>
          <w:szCs w:val="22"/>
        </w:rPr>
        <w:t>AzCopy</w:t>
      </w:r>
      <w:proofErr w:type="spellEnd"/>
      <w:r w:rsidRPr="000A218C">
        <w:rPr>
          <w:rFonts w:asciiTheme="minorHAnsi" w:hAnsiTheme="minorHAnsi" w:cstheme="minorHAnsi"/>
          <w:color w:val="000000"/>
          <w:sz w:val="22"/>
          <w:szCs w:val="22"/>
        </w:rPr>
        <w:t xml:space="preserve"> to migrate data between Block Blobs and Page Blobs.</w:t>
      </w:r>
    </w:p>
    <w:p w14:paraId="3DDCFA50" w14:textId="77777777" w:rsidR="0013154D" w:rsidRPr="000A218C" w:rsidRDefault="0013154D" w:rsidP="003C5DD3">
      <w:pPr>
        <w:pStyle w:val="NormalWeb"/>
        <w:numPr>
          <w:ilvl w:val="0"/>
          <w:numId w:val="146"/>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How can I optimize the performance of my Page Blobs?</w:t>
      </w:r>
    </w:p>
    <w:p w14:paraId="617B98CA" w14:textId="77777777" w:rsidR="0013154D" w:rsidRPr="000A218C" w:rsidRDefault="0013154D" w:rsidP="000A218C">
      <w:pPr>
        <w:pStyle w:val="NormalWeb"/>
        <w:shd w:val="clear" w:color="auto" w:fill="FFFFFF"/>
        <w:spacing w:before="0" w:beforeAutospacing="0" w:after="0" w:afterAutospacing="0" w:line="315" w:lineRule="atLeast"/>
        <w:ind w:left="720"/>
        <w:rPr>
          <w:rFonts w:asciiTheme="minorHAnsi" w:hAnsiTheme="minorHAnsi" w:cstheme="minorHAnsi"/>
          <w:sz w:val="22"/>
          <w:szCs w:val="22"/>
        </w:rPr>
      </w:pPr>
      <w:r w:rsidRPr="000A218C">
        <w:rPr>
          <w:rFonts w:asciiTheme="minorHAnsi" w:hAnsiTheme="minorHAnsi" w:cstheme="minorHAnsi"/>
          <w:color w:val="000000"/>
          <w:sz w:val="22"/>
          <w:szCs w:val="22"/>
        </w:rPr>
        <w:t>To optimize Page Blob performance, consider using Premium Storage, optimizing access patterns, caching frequently accessed data, and distributing your Page Blobs across multiple storage accounts.</w:t>
      </w:r>
    </w:p>
    <w:p w14:paraId="5DA17365" w14:textId="77777777" w:rsidR="0013154D" w:rsidRPr="000A218C" w:rsidRDefault="0013154D" w:rsidP="003C5DD3">
      <w:pPr>
        <w:pStyle w:val="NormalWeb"/>
        <w:numPr>
          <w:ilvl w:val="0"/>
          <w:numId w:val="146"/>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What are the best practices for securing Page Blobs?</w:t>
      </w:r>
    </w:p>
    <w:p w14:paraId="15D4C6C1" w14:textId="77777777" w:rsidR="0013154D" w:rsidRPr="000A218C" w:rsidRDefault="0013154D" w:rsidP="000A218C">
      <w:pPr>
        <w:pStyle w:val="NormalWeb"/>
        <w:shd w:val="clear" w:color="auto" w:fill="FFFFFF"/>
        <w:spacing w:before="0" w:beforeAutospacing="0" w:after="0" w:afterAutospacing="0" w:line="315" w:lineRule="atLeast"/>
        <w:ind w:left="720"/>
        <w:rPr>
          <w:rFonts w:asciiTheme="minorHAnsi" w:hAnsiTheme="minorHAnsi" w:cstheme="minorHAnsi"/>
          <w:sz w:val="22"/>
          <w:szCs w:val="22"/>
        </w:rPr>
      </w:pPr>
      <w:r w:rsidRPr="000A218C">
        <w:rPr>
          <w:rFonts w:asciiTheme="minorHAnsi" w:hAnsiTheme="minorHAnsi" w:cstheme="minorHAnsi"/>
          <w:color w:val="000000"/>
          <w:sz w:val="22"/>
          <w:szCs w:val="22"/>
        </w:rPr>
        <w:t>To secure your Page Blobs, use Azure Active Directory authentication, implement Role-Based Access Control, enable encryption using Azure Storage Service Encryption, and regularly monitor and audit your Page Blob activity.</w:t>
      </w:r>
    </w:p>
    <w:p w14:paraId="1ED9A485" w14:textId="77777777" w:rsidR="0013154D" w:rsidRPr="000A218C" w:rsidRDefault="0013154D" w:rsidP="003C5DD3">
      <w:pPr>
        <w:pStyle w:val="NormalWeb"/>
        <w:numPr>
          <w:ilvl w:val="0"/>
          <w:numId w:val="146"/>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What is the cost of using Page Blobs?</w:t>
      </w:r>
    </w:p>
    <w:p w14:paraId="1E8943F5" w14:textId="77777777" w:rsidR="0013154D" w:rsidRPr="000A218C" w:rsidRDefault="0013154D" w:rsidP="000A218C">
      <w:pPr>
        <w:pStyle w:val="NormalWeb"/>
        <w:shd w:val="clear" w:color="auto" w:fill="FFFFFF"/>
        <w:spacing w:before="0" w:beforeAutospacing="0" w:after="0" w:afterAutospacing="0" w:line="315" w:lineRule="atLeast"/>
        <w:ind w:left="720"/>
        <w:rPr>
          <w:rFonts w:asciiTheme="minorHAnsi" w:hAnsiTheme="minorHAnsi" w:cstheme="minorHAnsi"/>
          <w:sz w:val="22"/>
          <w:szCs w:val="22"/>
        </w:rPr>
      </w:pPr>
      <w:r w:rsidRPr="000A218C">
        <w:rPr>
          <w:rFonts w:asciiTheme="minorHAnsi" w:hAnsiTheme="minorHAnsi" w:cstheme="minorHAnsi"/>
          <w:color w:val="000000"/>
          <w:sz w:val="22"/>
          <w:szCs w:val="22"/>
        </w:rPr>
        <w:t>Azure Blob storage pricing depends on factors such as data storage, transactions, and data transfer. For Page Blobs, you’ll be billed based on the total size of the provisioned pages, not the actual data stored.</w:t>
      </w:r>
    </w:p>
    <w:p w14:paraId="1300C5FA" w14:textId="77777777" w:rsidR="0013154D" w:rsidRPr="000A218C" w:rsidRDefault="0013154D" w:rsidP="003C5DD3">
      <w:pPr>
        <w:pStyle w:val="NormalWeb"/>
        <w:numPr>
          <w:ilvl w:val="0"/>
          <w:numId w:val="146"/>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t>How can I manage my Page Blobs effectively?</w:t>
      </w:r>
    </w:p>
    <w:p w14:paraId="1FB7D599" w14:textId="77777777" w:rsidR="0013154D" w:rsidRPr="000A218C" w:rsidRDefault="0013154D" w:rsidP="000A218C">
      <w:pPr>
        <w:pStyle w:val="NormalWeb"/>
        <w:shd w:val="clear" w:color="auto" w:fill="FFFFFF"/>
        <w:spacing w:before="0" w:beforeAutospacing="0" w:after="0" w:afterAutospacing="0" w:line="315" w:lineRule="atLeast"/>
        <w:ind w:left="720"/>
        <w:rPr>
          <w:rFonts w:asciiTheme="minorHAnsi" w:hAnsiTheme="minorHAnsi" w:cstheme="minorHAnsi"/>
          <w:sz w:val="22"/>
          <w:szCs w:val="22"/>
        </w:rPr>
      </w:pPr>
      <w:r w:rsidRPr="000A218C">
        <w:rPr>
          <w:rFonts w:asciiTheme="minorHAnsi" w:hAnsiTheme="minorHAnsi" w:cstheme="minorHAnsi"/>
          <w:color w:val="000000"/>
          <w:sz w:val="22"/>
          <w:szCs w:val="22"/>
        </w:rPr>
        <w:t>Use a software solution like </w:t>
      </w:r>
      <w:hyperlink r:id="rId278" w:history="1">
        <w:r w:rsidRPr="000A218C">
          <w:rPr>
            <w:rStyle w:val="Hyperlink"/>
            <w:rFonts w:asciiTheme="minorHAnsi" w:hAnsiTheme="minorHAnsi" w:cstheme="minorHAnsi"/>
            <w:color w:val="ED564B"/>
            <w:sz w:val="22"/>
            <w:szCs w:val="22"/>
          </w:rPr>
          <w:t>Cloud Storage Manager</w:t>
        </w:r>
      </w:hyperlink>
      <w:r w:rsidRPr="000A218C">
        <w:rPr>
          <w:rFonts w:asciiTheme="minorHAnsi" w:hAnsiTheme="minorHAnsi" w:cstheme="minorHAnsi"/>
          <w:color w:val="000000"/>
          <w:sz w:val="22"/>
          <w:szCs w:val="22"/>
        </w:rPr>
        <w:t> to gain insights into your storage usage, generate </w:t>
      </w:r>
      <w:hyperlink r:id="rId279" w:history="1">
        <w:r w:rsidRPr="000A218C">
          <w:rPr>
            <w:rStyle w:val="Hyperlink"/>
            <w:rFonts w:asciiTheme="minorHAnsi" w:hAnsiTheme="minorHAnsi" w:cstheme="minorHAnsi"/>
            <w:color w:val="ED564B"/>
            <w:sz w:val="22"/>
            <w:szCs w:val="22"/>
          </w:rPr>
          <w:t>growth trend reports</w:t>
        </w:r>
      </w:hyperlink>
      <w:r w:rsidRPr="000A218C">
        <w:rPr>
          <w:rFonts w:asciiTheme="minorHAnsi" w:hAnsiTheme="minorHAnsi" w:cstheme="minorHAnsi"/>
          <w:color w:val="000000"/>
          <w:sz w:val="22"/>
          <w:szCs w:val="22"/>
        </w:rPr>
        <w:t>, and optimize your</w:t>
      </w:r>
      <w:hyperlink r:id="rId280" w:history="1">
        <w:r w:rsidRPr="000A218C">
          <w:rPr>
            <w:rStyle w:val="Hyperlink"/>
            <w:rFonts w:asciiTheme="minorHAnsi" w:hAnsiTheme="minorHAnsi" w:cstheme="minorHAnsi"/>
            <w:color w:val="ED564B"/>
            <w:sz w:val="22"/>
            <w:szCs w:val="22"/>
          </w:rPr>
          <w:t> storage costs</w:t>
        </w:r>
      </w:hyperlink>
      <w:r w:rsidRPr="000A218C">
        <w:rPr>
          <w:rFonts w:asciiTheme="minorHAnsi" w:hAnsiTheme="minorHAnsi" w:cstheme="minorHAnsi"/>
          <w:color w:val="000000"/>
          <w:sz w:val="22"/>
          <w:szCs w:val="22"/>
        </w:rPr>
        <w:t>.</w:t>
      </w:r>
    </w:p>
    <w:p w14:paraId="474E2312" w14:textId="77777777" w:rsidR="000A218C" w:rsidRPr="000A218C" w:rsidRDefault="000A218C" w:rsidP="000A218C">
      <w:pPr>
        <w:pStyle w:val="NormalWeb"/>
        <w:shd w:val="clear" w:color="auto" w:fill="FFFFFF"/>
        <w:spacing w:before="0" w:beforeAutospacing="0" w:after="0" w:afterAutospacing="0" w:line="315" w:lineRule="atLeast"/>
        <w:ind w:left="720"/>
        <w:rPr>
          <w:rStyle w:val="Strong"/>
          <w:rFonts w:asciiTheme="minorHAnsi" w:hAnsiTheme="minorHAnsi" w:cstheme="minorHAnsi"/>
          <w:b w:val="0"/>
          <w:bCs w:val="0"/>
          <w:sz w:val="22"/>
          <w:szCs w:val="22"/>
        </w:rPr>
      </w:pPr>
    </w:p>
    <w:p w14:paraId="0840CBD6" w14:textId="77777777" w:rsidR="000A218C" w:rsidRPr="000A218C" w:rsidRDefault="000A218C" w:rsidP="000A218C">
      <w:pPr>
        <w:pStyle w:val="NormalWeb"/>
        <w:shd w:val="clear" w:color="auto" w:fill="FFFFFF"/>
        <w:spacing w:before="0" w:beforeAutospacing="0" w:after="0" w:afterAutospacing="0" w:line="315" w:lineRule="atLeast"/>
        <w:ind w:left="720"/>
        <w:rPr>
          <w:rStyle w:val="Strong"/>
          <w:rFonts w:asciiTheme="minorHAnsi" w:hAnsiTheme="minorHAnsi" w:cstheme="minorHAnsi"/>
          <w:b w:val="0"/>
          <w:bCs w:val="0"/>
          <w:sz w:val="22"/>
          <w:szCs w:val="22"/>
        </w:rPr>
      </w:pPr>
    </w:p>
    <w:p w14:paraId="6A8A16E3" w14:textId="1BA446E7" w:rsidR="0013154D" w:rsidRPr="000A218C" w:rsidRDefault="0013154D" w:rsidP="003C5DD3">
      <w:pPr>
        <w:pStyle w:val="NormalWeb"/>
        <w:numPr>
          <w:ilvl w:val="0"/>
          <w:numId w:val="146"/>
        </w:numPr>
        <w:shd w:val="clear" w:color="auto" w:fill="FFFFFF"/>
        <w:spacing w:before="0" w:beforeAutospacing="0" w:after="0" w:afterAutospacing="0" w:line="315" w:lineRule="atLeast"/>
        <w:rPr>
          <w:rFonts w:asciiTheme="minorHAnsi" w:hAnsiTheme="minorHAnsi" w:cstheme="minorHAnsi"/>
          <w:sz w:val="22"/>
          <w:szCs w:val="22"/>
        </w:rPr>
      </w:pPr>
      <w:r w:rsidRPr="000A218C">
        <w:rPr>
          <w:rStyle w:val="Strong"/>
          <w:rFonts w:asciiTheme="minorHAnsi" w:hAnsiTheme="minorHAnsi" w:cstheme="minorHAnsi"/>
          <w:color w:val="000000"/>
          <w:sz w:val="22"/>
          <w:szCs w:val="22"/>
        </w:rPr>
        <w:lastRenderedPageBreak/>
        <w:t>What are some common use cases for Page Blobs?</w:t>
      </w:r>
    </w:p>
    <w:p w14:paraId="4E9CE72B" w14:textId="77777777" w:rsidR="0013154D" w:rsidRPr="000A218C" w:rsidRDefault="0013154D" w:rsidP="000A218C">
      <w:pPr>
        <w:pStyle w:val="NormalWeb"/>
        <w:shd w:val="clear" w:color="auto" w:fill="FFFFFF"/>
        <w:spacing w:before="0" w:beforeAutospacing="0" w:after="0" w:afterAutospacing="0" w:line="315" w:lineRule="atLeast"/>
        <w:ind w:left="720"/>
        <w:rPr>
          <w:rFonts w:asciiTheme="minorHAnsi" w:hAnsiTheme="minorHAnsi" w:cstheme="minorHAnsi"/>
          <w:sz w:val="22"/>
          <w:szCs w:val="22"/>
        </w:rPr>
      </w:pPr>
      <w:r w:rsidRPr="000A218C">
        <w:rPr>
          <w:rFonts w:asciiTheme="minorHAnsi" w:hAnsiTheme="minorHAnsi" w:cstheme="minorHAnsi"/>
          <w:color w:val="000000"/>
          <w:sz w:val="22"/>
          <w:szCs w:val="22"/>
        </w:rPr>
        <w:t>Page Blobs are ideal for use cases such as virtual hard disk storage, large databases, backup and versioning, and log file storage.</w:t>
      </w:r>
    </w:p>
    <w:p w14:paraId="2A0B862E" w14:textId="201A2330" w:rsidR="0013154D" w:rsidRDefault="0013154D" w:rsidP="0013154D">
      <w:pPr>
        <w:shd w:val="clear" w:color="auto" w:fill="FFFFFF"/>
        <w:jc w:val="center"/>
        <w:rPr>
          <w:rFonts w:ascii="Raleway" w:hAnsi="Raleway"/>
          <w:color w:val="353535"/>
          <w:sz w:val="21"/>
          <w:szCs w:val="21"/>
        </w:rPr>
      </w:pPr>
      <w:hyperlink r:id="rId281" w:history="1">
        <w:r>
          <w:rPr>
            <w:rFonts w:ascii="Raleway" w:hAnsi="Raleway"/>
            <w:color w:val="ED564B"/>
          </w:rPr>
          <w:br/>
        </w:r>
        <w:r>
          <w:rPr>
            <w:rFonts w:ascii="Raleway" w:hAnsi="Raleway"/>
            <w:noProof/>
            <w:color w:val="ED564B"/>
          </w:rPr>
          <w:drawing>
            <wp:inline distT="0" distB="0" distL="0" distR="0" wp14:anchorId="6EFE3A32" wp14:editId="519D718E">
              <wp:extent cx="5943600" cy="3798570"/>
              <wp:effectExtent l="0" t="0" r="0" b="0"/>
              <wp:docPr id="1189416238" name="Picture 32" descr="Cloud Storage Manager Map View">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loud Storage Manager Map View">
                        <a:hlinkClick r:id="rId281"/>
                      </pic:cNvPr>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943600" cy="3798570"/>
                      </a:xfrm>
                      <a:prstGeom prst="rect">
                        <a:avLst/>
                      </a:prstGeom>
                      <a:noFill/>
                      <a:ln>
                        <a:noFill/>
                      </a:ln>
                    </pic:spPr>
                  </pic:pic>
                </a:graphicData>
              </a:graphic>
            </wp:inline>
          </w:drawing>
        </w:r>
      </w:hyperlink>
    </w:p>
    <w:p w14:paraId="1727497D" w14:textId="77777777" w:rsidR="0013154D" w:rsidRPr="000A218C" w:rsidRDefault="0013154D" w:rsidP="0013154D">
      <w:pPr>
        <w:pStyle w:val="Heading3"/>
        <w:shd w:val="clear" w:color="auto" w:fill="FFFFFF"/>
        <w:spacing w:before="0"/>
        <w:jc w:val="center"/>
        <w:rPr>
          <w:rFonts w:asciiTheme="minorHAnsi" w:hAnsiTheme="minorHAnsi" w:cstheme="minorHAnsi"/>
          <w:b/>
          <w:bCs/>
          <w:color w:val="000000"/>
          <w:sz w:val="22"/>
          <w:szCs w:val="22"/>
        </w:rPr>
      </w:pPr>
      <w:r w:rsidRPr="000A218C">
        <w:rPr>
          <w:rFonts w:asciiTheme="minorHAnsi" w:hAnsiTheme="minorHAnsi" w:cstheme="minorHAnsi"/>
          <w:b/>
          <w:bCs/>
          <w:color w:val="000000"/>
          <w:sz w:val="22"/>
          <w:szCs w:val="22"/>
        </w:rPr>
        <w:t>Conclusion</w:t>
      </w:r>
    </w:p>
    <w:p w14:paraId="593AEB6B" w14:textId="77777777" w:rsidR="0013154D" w:rsidRPr="000A218C" w:rsidRDefault="0013154D" w:rsidP="0013154D">
      <w:pPr>
        <w:pStyle w:val="NormalWeb"/>
        <w:shd w:val="clear" w:color="auto" w:fill="FFFFFF"/>
        <w:spacing w:before="0" w:beforeAutospacing="0" w:after="45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Page Blobs are a powerful and versatile cloud storage solution that provides efficient random read-write access, making them ideal for storing and managing large files such as virtual hard disks and databases. By understanding the unique features and advantages of Page Blobs, you can make informed decisions about your cloud storage strategy and effectively manage your data using tools like </w:t>
      </w:r>
      <w:hyperlink r:id="rId283" w:history="1">
        <w:r w:rsidRPr="000A218C">
          <w:rPr>
            <w:rStyle w:val="Hyperlink"/>
            <w:rFonts w:asciiTheme="minorHAnsi" w:hAnsiTheme="minorHAnsi" w:cstheme="minorHAnsi"/>
            <w:color w:val="ED564B"/>
            <w:sz w:val="22"/>
            <w:szCs w:val="22"/>
          </w:rPr>
          <w:t>Cloud Storage Manager</w:t>
        </w:r>
      </w:hyperlink>
      <w:r w:rsidRPr="000A218C">
        <w:rPr>
          <w:rFonts w:asciiTheme="minorHAnsi" w:hAnsiTheme="minorHAnsi" w:cstheme="minorHAnsi"/>
          <w:color w:val="000000"/>
          <w:sz w:val="22"/>
          <w:szCs w:val="22"/>
        </w:rPr>
        <w:t>.</w:t>
      </w:r>
    </w:p>
    <w:p w14:paraId="44664BC0" w14:textId="77777777" w:rsidR="0013154D" w:rsidRPr="000A218C" w:rsidRDefault="0013154D" w:rsidP="0013154D">
      <w:pPr>
        <w:pStyle w:val="NormalWeb"/>
        <w:shd w:val="clear" w:color="auto" w:fill="FFFFFF"/>
        <w:spacing w:before="0" w:beforeAutospacing="0" w:after="45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Whether you’re migrating to Page Blobs, optimizing their performance, or securing your data, following best practices will help you get the most out of your Azure Blob Storage investment.</w:t>
      </w:r>
    </w:p>
    <w:p w14:paraId="41A07967" w14:textId="77777777" w:rsidR="00237921" w:rsidRPr="000A218C" w:rsidRDefault="00237921" w:rsidP="000A218C">
      <w:pPr>
        <w:pStyle w:val="Heading1"/>
        <w:shd w:val="clear" w:color="auto" w:fill="FFFFFF"/>
        <w:spacing w:before="0"/>
        <w:rPr>
          <w:rFonts w:asciiTheme="minorHAnsi" w:hAnsiTheme="minorHAnsi" w:cstheme="minorHAnsi"/>
          <w:color w:val="353535"/>
          <w:sz w:val="22"/>
          <w:szCs w:val="22"/>
        </w:rPr>
      </w:pPr>
      <w:r w:rsidRPr="000A218C">
        <w:rPr>
          <w:rFonts w:asciiTheme="minorHAnsi" w:hAnsiTheme="minorHAnsi" w:cstheme="minorHAnsi"/>
          <w:b/>
          <w:bCs/>
          <w:color w:val="353535"/>
          <w:sz w:val="22"/>
          <w:szCs w:val="22"/>
        </w:rPr>
        <w:t>What Are Append Blobs</w:t>
      </w:r>
    </w:p>
    <w:p w14:paraId="5D35B08A" w14:textId="77777777" w:rsidR="00237921" w:rsidRPr="000A218C" w:rsidRDefault="00237921" w:rsidP="000A218C">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0A218C">
        <w:rPr>
          <w:rFonts w:asciiTheme="minorHAnsi" w:hAnsiTheme="minorHAnsi" w:cstheme="minorHAnsi"/>
          <w:color w:val="000000"/>
          <w:sz w:val="22"/>
          <w:szCs w:val="22"/>
        </w:rPr>
        <w:t>Introduction to Append Blobs</w:t>
      </w:r>
    </w:p>
    <w:p w14:paraId="6FC27DAA"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Azure Blob Storage is a highly scalable, reliable, and secure cloud storage service offered by Microsoft Azure. It allows you to store a vast amount of unstructured data, such as text or binary data, in the form of objects or blobs. There are three types of blobs: Block Blobs, Page Blobs, and Append Blobs. In this article, we will focus on Append Blobs, their use cases, management, security, performance, and pricing. Let’s dive in!</w:t>
      </w:r>
    </w:p>
    <w:p w14:paraId="38D67FB6" w14:textId="77777777" w:rsidR="00237921" w:rsidRPr="000A218C" w:rsidRDefault="00237921" w:rsidP="000A218C">
      <w:pPr>
        <w:pStyle w:val="Heading3"/>
        <w:shd w:val="clear" w:color="auto" w:fill="FFFFFF"/>
        <w:spacing w:before="0"/>
        <w:jc w:val="center"/>
        <w:rPr>
          <w:rFonts w:asciiTheme="minorHAnsi" w:hAnsiTheme="minorHAnsi" w:cstheme="minorHAnsi"/>
          <w:b/>
          <w:bCs/>
          <w:color w:val="000000"/>
          <w:sz w:val="22"/>
          <w:szCs w:val="22"/>
        </w:rPr>
      </w:pPr>
      <w:r w:rsidRPr="000A218C">
        <w:rPr>
          <w:rFonts w:asciiTheme="minorHAnsi" w:hAnsiTheme="minorHAnsi" w:cstheme="minorHAnsi"/>
          <w:b/>
          <w:bCs/>
          <w:color w:val="000000"/>
          <w:sz w:val="22"/>
          <w:szCs w:val="22"/>
        </w:rPr>
        <w:lastRenderedPageBreak/>
        <w:t>Use Cases of Append Blobs</w:t>
      </w:r>
    </w:p>
    <w:p w14:paraId="17EE2F7A"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Append Blobs are specially designed for the efficient appending of data to existing blobs. They are optimized for fast, efficient write operations and are ideal for situations where data is added sequentially. Some common use cases for Append Blobs include:</w:t>
      </w:r>
    </w:p>
    <w:p w14:paraId="27A0244D" w14:textId="77777777" w:rsidR="00237921" w:rsidRPr="000A218C" w:rsidRDefault="00237921" w:rsidP="000A218C">
      <w:pPr>
        <w:pStyle w:val="Heading4"/>
        <w:shd w:val="clear" w:color="auto" w:fill="FFFFFF"/>
        <w:spacing w:before="0"/>
        <w:jc w:val="center"/>
        <w:rPr>
          <w:rFonts w:asciiTheme="minorHAnsi" w:hAnsiTheme="minorHAnsi" w:cstheme="minorHAnsi"/>
          <w:color w:val="353535"/>
        </w:rPr>
      </w:pPr>
      <w:r w:rsidRPr="000A218C">
        <w:rPr>
          <w:rStyle w:val="Strong"/>
          <w:rFonts w:asciiTheme="minorHAnsi" w:hAnsiTheme="minorHAnsi" w:cstheme="minorHAnsi"/>
          <w:color w:val="000000"/>
        </w:rPr>
        <w:t>Log Storage</w:t>
      </w:r>
    </w:p>
    <w:p w14:paraId="459D74AA"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Append Blobs are perfect for storing logs as they allow you to append new log entries without having to read or modify the existing data. This capability makes them an ideal choice for storing diagnostic logs, audit logs, or application logs.</w:t>
      </w:r>
    </w:p>
    <w:p w14:paraId="44917DAB" w14:textId="77777777" w:rsidR="00237921" w:rsidRPr="000A218C" w:rsidRDefault="00237921" w:rsidP="000A218C">
      <w:pPr>
        <w:pStyle w:val="Heading4"/>
        <w:shd w:val="clear" w:color="auto" w:fill="FFFFFF"/>
        <w:spacing w:before="0"/>
        <w:jc w:val="center"/>
        <w:rPr>
          <w:rFonts w:asciiTheme="minorHAnsi" w:hAnsiTheme="minorHAnsi" w:cstheme="minorHAnsi"/>
          <w:color w:val="353535"/>
        </w:rPr>
      </w:pPr>
      <w:r w:rsidRPr="000A218C">
        <w:rPr>
          <w:rStyle w:val="Strong"/>
          <w:rFonts w:asciiTheme="minorHAnsi" w:hAnsiTheme="minorHAnsi" w:cstheme="minorHAnsi"/>
          <w:color w:val="000000"/>
        </w:rPr>
        <w:t>Data Streaming</w:t>
      </w:r>
    </w:p>
    <w:p w14:paraId="1C8ECFC8"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Real-time data streaming applications, such as IoT devices or telemetry systems, generate continuous streams of data. Append Blobs enable you to collect and store this data efficiently by appending the incoming data to existing blobs without overwriting or locking them.</w:t>
      </w:r>
    </w:p>
    <w:p w14:paraId="2DC5EA26" w14:textId="77777777" w:rsidR="00237921" w:rsidRPr="000A218C" w:rsidRDefault="00237921" w:rsidP="000A218C">
      <w:pPr>
        <w:pStyle w:val="Heading4"/>
        <w:shd w:val="clear" w:color="auto" w:fill="FFFFFF"/>
        <w:spacing w:before="0"/>
        <w:jc w:val="center"/>
        <w:rPr>
          <w:rFonts w:asciiTheme="minorHAnsi" w:hAnsiTheme="minorHAnsi" w:cstheme="minorHAnsi"/>
          <w:color w:val="353535"/>
        </w:rPr>
      </w:pPr>
      <w:r w:rsidRPr="000A218C">
        <w:rPr>
          <w:rStyle w:val="Strong"/>
          <w:rFonts w:asciiTheme="minorHAnsi" w:hAnsiTheme="minorHAnsi" w:cstheme="minorHAnsi"/>
          <w:color w:val="000000"/>
        </w:rPr>
        <w:t>Big Data Analytics</w:t>
      </w:r>
    </w:p>
    <w:p w14:paraId="1CB47A04"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In big data analytics, you often need to process large volumes of data from various sources. Append Blobs can help store and manage this data efficiently by allowing you to append new data to existing datasets, making it easier to process and analyze.</w:t>
      </w:r>
    </w:p>
    <w:p w14:paraId="0371E5FD" w14:textId="77777777" w:rsidR="00237921" w:rsidRPr="000A218C" w:rsidRDefault="00237921" w:rsidP="000A218C">
      <w:pPr>
        <w:pStyle w:val="Heading3"/>
        <w:shd w:val="clear" w:color="auto" w:fill="FFFFFF"/>
        <w:spacing w:before="0"/>
        <w:jc w:val="center"/>
        <w:rPr>
          <w:rFonts w:asciiTheme="minorHAnsi" w:hAnsiTheme="minorHAnsi" w:cstheme="minorHAnsi"/>
          <w:b/>
          <w:bCs/>
          <w:color w:val="000000"/>
          <w:sz w:val="22"/>
          <w:szCs w:val="22"/>
        </w:rPr>
      </w:pPr>
      <w:r w:rsidRPr="000A218C">
        <w:rPr>
          <w:rFonts w:asciiTheme="minorHAnsi" w:hAnsiTheme="minorHAnsi" w:cstheme="minorHAnsi"/>
          <w:b/>
          <w:bCs/>
          <w:color w:val="000000"/>
          <w:sz w:val="22"/>
          <w:szCs w:val="22"/>
        </w:rPr>
        <w:t>Creating and Managing Append Blobs</w:t>
      </w:r>
    </w:p>
    <w:p w14:paraId="4390DB59"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 xml:space="preserve">There are several ways to create and manage Append Blobs in Azure. You can use the Azure Portal, Azure Storage Explorer, Azure PowerShell, or tools like </w:t>
      </w:r>
      <w:proofErr w:type="spellStart"/>
      <w:r w:rsidRPr="000A218C">
        <w:rPr>
          <w:rFonts w:asciiTheme="minorHAnsi" w:hAnsiTheme="minorHAnsi" w:cstheme="minorHAnsi"/>
          <w:color w:val="000000"/>
          <w:sz w:val="22"/>
          <w:szCs w:val="22"/>
        </w:rPr>
        <w:t>AzCopy</w:t>
      </w:r>
      <w:proofErr w:type="spellEnd"/>
      <w:r w:rsidRPr="000A218C">
        <w:rPr>
          <w:rFonts w:asciiTheme="minorHAnsi" w:hAnsiTheme="minorHAnsi" w:cstheme="minorHAnsi"/>
          <w:color w:val="000000"/>
          <w:sz w:val="22"/>
          <w:szCs w:val="22"/>
        </w:rPr>
        <w:t>.</w:t>
      </w:r>
    </w:p>
    <w:p w14:paraId="273BC744" w14:textId="77777777" w:rsidR="00237921" w:rsidRPr="000A218C" w:rsidRDefault="00237921" w:rsidP="000A218C">
      <w:pPr>
        <w:pStyle w:val="Heading4"/>
        <w:shd w:val="clear" w:color="auto" w:fill="FFFFFF"/>
        <w:spacing w:before="0"/>
        <w:jc w:val="center"/>
        <w:rPr>
          <w:rFonts w:asciiTheme="minorHAnsi" w:hAnsiTheme="minorHAnsi" w:cstheme="minorHAnsi"/>
        </w:rPr>
      </w:pPr>
      <w:r w:rsidRPr="000A218C">
        <w:rPr>
          <w:rStyle w:val="Strong"/>
          <w:rFonts w:asciiTheme="minorHAnsi" w:hAnsiTheme="minorHAnsi" w:cstheme="minorHAnsi"/>
          <w:color w:val="000000"/>
        </w:rPr>
        <w:t>Azure Portal</w:t>
      </w:r>
    </w:p>
    <w:p w14:paraId="3B583EB1"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The Azure Portal provides a graphical interface to create and manage Append Blobs. You can create a new storage account, create a container within that account, and then create an Append Blob within the container. Additionally, you can upload, download, or delete Append Blobs using the Azure Portal.</w:t>
      </w:r>
    </w:p>
    <w:p w14:paraId="4369CE9D" w14:textId="77777777" w:rsidR="00237921" w:rsidRPr="000A218C" w:rsidRDefault="00237921" w:rsidP="000A218C">
      <w:pPr>
        <w:pStyle w:val="Heading4"/>
        <w:shd w:val="clear" w:color="auto" w:fill="FFFFFF"/>
        <w:spacing w:before="0"/>
        <w:jc w:val="center"/>
        <w:rPr>
          <w:rFonts w:asciiTheme="minorHAnsi" w:hAnsiTheme="minorHAnsi" w:cstheme="minorHAnsi"/>
        </w:rPr>
      </w:pPr>
      <w:r w:rsidRPr="000A218C">
        <w:rPr>
          <w:rStyle w:val="Strong"/>
          <w:rFonts w:asciiTheme="minorHAnsi" w:hAnsiTheme="minorHAnsi" w:cstheme="minorHAnsi"/>
          <w:color w:val="000000"/>
        </w:rPr>
        <w:t>Azure Storage Explorer</w:t>
      </w:r>
    </w:p>
    <w:p w14:paraId="4D282D5C"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 xml:space="preserve">Azure Storage Explorer is a standalone application that allows you to manage your Azure storage resources, including Append Blobs. You can create, upload, download, or delete Append Blobs, </w:t>
      </w:r>
      <w:proofErr w:type="gramStart"/>
      <w:r w:rsidRPr="000A218C">
        <w:rPr>
          <w:rFonts w:asciiTheme="minorHAnsi" w:hAnsiTheme="minorHAnsi" w:cstheme="minorHAnsi"/>
          <w:color w:val="000000"/>
          <w:sz w:val="22"/>
          <w:szCs w:val="22"/>
        </w:rPr>
        <w:t>and also</w:t>
      </w:r>
      <w:proofErr w:type="gramEnd"/>
      <w:r w:rsidRPr="000A218C">
        <w:rPr>
          <w:rFonts w:asciiTheme="minorHAnsi" w:hAnsiTheme="minorHAnsi" w:cstheme="minorHAnsi"/>
          <w:color w:val="000000"/>
          <w:sz w:val="22"/>
          <w:szCs w:val="22"/>
        </w:rPr>
        <w:t xml:space="preserve"> manage access control and metadata.</w:t>
      </w:r>
    </w:p>
    <w:p w14:paraId="1960F179" w14:textId="77777777" w:rsidR="00237921" w:rsidRPr="000A218C" w:rsidRDefault="00237921" w:rsidP="000A218C">
      <w:pPr>
        <w:pStyle w:val="Heading4"/>
        <w:shd w:val="clear" w:color="auto" w:fill="FFFFFF"/>
        <w:spacing w:before="0"/>
        <w:jc w:val="center"/>
        <w:rPr>
          <w:rFonts w:asciiTheme="minorHAnsi" w:hAnsiTheme="minorHAnsi" w:cstheme="minorHAnsi"/>
        </w:rPr>
      </w:pPr>
      <w:r w:rsidRPr="000A218C">
        <w:rPr>
          <w:rStyle w:val="Strong"/>
          <w:rFonts w:asciiTheme="minorHAnsi" w:hAnsiTheme="minorHAnsi" w:cstheme="minorHAnsi"/>
          <w:color w:val="000000"/>
        </w:rPr>
        <w:t>Azure PowerShell</w:t>
      </w:r>
    </w:p>
    <w:p w14:paraId="371C7AA3"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 xml:space="preserve">Azure PowerShell is a powerful scripting environment that enables you to manage your Azure resources, including Append Blobs, programmatically. You can create, upload, download, or delete Append Blobs, </w:t>
      </w:r>
      <w:proofErr w:type="gramStart"/>
      <w:r w:rsidRPr="000A218C">
        <w:rPr>
          <w:rFonts w:asciiTheme="minorHAnsi" w:hAnsiTheme="minorHAnsi" w:cstheme="minorHAnsi"/>
          <w:color w:val="000000"/>
          <w:sz w:val="22"/>
          <w:szCs w:val="22"/>
        </w:rPr>
        <w:t>and also</w:t>
      </w:r>
      <w:proofErr w:type="gramEnd"/>
      <w:r w:rsidRPr="000A218C">
        <w:rPr>
          <w:rFonts w:asciiTheme="minorHAnsi" w:hAnsiTheme="minorHAnsi" w:cstheme="minorHAnsi"/>
          <w:color w:val="000000"/>
          <w:sz w:val="22"/>
          <w:szCs w:val="22"/>
        </w:rPr>
        <w:t xml:space="preserve"> manage access control and metadata using PowerShell cmdlets.</w:t>
      </w:r>
    </w:p>
    <w:p w14:paraId="1A3D17C7" w14:textId="77777777" w:rsidR="00237921" w:rsidRPr="000A218C" w:rsidRDefault="00237921" w:rsidP="000A218C">
      <w:pPr>
        <w:pStyle w:val="Heading4"/>
        <w:shd w:val="clear" w:color="auto" w:fill="FFFFFF"/>
        <w:spacing w:before="0"/>
        <w:jc w:val="center"/>
        <w:rPr>
          <w:rFonts w:asciiTheme="minorHAnsi" w:hAnsiTheme="minorHAnsi" w:cstheme="minorHAnsi"/>
          <w:color w:val="7A7A7A"/>
        </w:rPr>
      </w:pPr>
      <w:r w:rsidRPr="000A218C">
        <w:rPr>
          <w:rStyle w:val="Strong"/>
          <w:rFonts w:asciiTheme="minorHAnsi" w:hAnsiTheme="minorHAnsi" w:cstheme="minorHAnsi"/>
          <w:color w:val="000000"/>
        </w:rPr>
        <w:t xml:space="preserve">Using </w:t>
      </w:r>
      <w:proofErr w:type="spellStart"/>
      <w:r w:rsidRPr="000A218C">
        <w:rPr>
          <w:rStyle w:val="Strong"/>
          <w:rFonts w:asciiTheme="minorHAnsi" w:hAnsiTheme="minorHAnsi" w:cstheme="minorHAnsi"/>
          <w:color w:val="000000"/>
        </w:rPr>
        <w:t>AzCopy</w:t>
      </w:r>
      <w:proofErr w:type="spellEnd"/>
    </w:p>
    <w:p w14:paraId="34C5F9F2"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color w:val="7A7A7A"/>
          <w:sz w:val="22"/>
          <w:szCs w:val="22"/>
        </w:rPr>
      </w:pPr>
      <w:hyperlink r:id="rId284" w:tgtFrame="_new" w:history="1">
        <w:proofErr w:type="spellStart"/>
        <w:r w:rsidRPr="000A218C">
          <w:rPr>
            <w:rStyle w:val="Hyperlink"/>
            <w:rFonts w:asciiTheme="minorHAnsi" w:hAnsiTheme="minorHAnsi" w:cstheme="minorHAnsi"/>
            <w:color w:val="000000"/>
            <w:sz w:val="22"/>
            <w:szCs w:val="22"/>
          </w:rPr>
          <w:t>AzCopy</w:t>
        </w:r>
        <w:proofErr w:type="spellEnd"/>
      </w:hyperlink>
      <w:r w:rsidRPr="000A218C">
        <w:rPr>
          <w:rFonts w:asciiTheme="minorHAnsi" w:hAnsiTheme="minorHAnsi" w:cstheme="minorHAnsi"/>
          <w:color w:val="000000"/>
          <w:sz w:val="22"/>
          <w:szCs w:val="22"/>
        </w:rPr>
        <w:t xml:space="preserve"> is a command-line utility designed for high-performance uploading, downloading, and copying of data to and from Azure Blob Storage. You can use </w:t>
      </w:r>
      <w:proofErr w:type="spellStart"/>
      <w:r w:rsidRPr="000A218C">
        <w:rPr>
          <w:rFonts w:asciiTheme="minorHAnsi" w:hAnsiTheme="minorHAnsi" w:cstheme="minorHAnsi"/>
          <w:color w:val="000000"/>
          <w:sz w:val="22"/>
          <w:szCs w:val="22"/>
        </w:rPr>
        <w:t>AzCopy</w:t>
      </w:r>
      <w:proofErr w:type="spellEnd"/>
      <w:r w:rsidRPr="000A218C">
        <w:rPr>
          <w:rFonts w:asciiTheme="minorHAnsi" w:hAnsiTheme="minorHAnsi" w:cstheme="minorHAnsi"/>
          <w:color w:val="000000"/>
          <w:sz w:val="22"/>
          <w:szCs w:val="22"/>
        </w:rPr>
        <w:t xml:space="preserve"> to create, upload, download, or delete Append Blobs efficiently, and it supports advanced features like data transfer resumption and parallel transfers.</w:t>
      </w:r>
    </w:p>
    <w:p w14:paraId="0AB15E3D" w14:textId="77777777" w:rsidR="000A218C" w:rsidRDefault="00237921" w:rsidP="00237921">
      <w:pPr>
        <w:pStyle w:val="Heading3"/>
        <w:shd w:val="clear" w:color="auto" w:fill="FFFFFF"/>
        <w:spacing w:before="0"/>
        <w:jc w:val="center"/>
        <w:rPr>
          <w:rFonts w:ascii="Arial" w:hAnsi="Arial" w:cs="Arial"/>
          <w:color w:val="000000"/>
          <w:sz w:val="39"/>
          <w:szCs w:val="39"/>
        </w:rPr>
      </w:pPr>
      <w:r>
        <w:rPr>
          <w:noProof/>
        </w:rPr>
        <w:lastRenderedPageBreak/>
        <w:drawing>
          <wp:inline distT="0" distB="0" distL="0" distR="0" wp14:anchorId="2D01F073" wp14:editId="79376850">
            <wp:extent cx="5943600" cy="3335655"/>
            <wp:effectExtent l="0" t="0" r="0" b="0"/>
            <wp:docPr id="277840299" name="Picture 33" descr="Cloud Storage Manager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loud Storage Manager Main Window"/>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27D57CD7" w14:textId="77777777" w:rsidR="000A218C" w:rsidRDefault="000A218C" w:rsidP="00237921">
      <w:pPr>
        <w:pStyle w:val="Heading3"/>
        <w:shd w:val="clear" w:color="auto" w:fill="FFFFFF"/>
        <w:spacing w:before="0"/>
        <w:jc w:val="center"/>
        <w:rPr>
          <w:rFonts w:ascii="Arial" w:hAnsi="Arial" w:cs="Arial"/>
          <w:color w:val="000000"/>
          <w:sz w:val="39"/>
          <w:szCs w:val="39"/>
        </w:rPr>
      </w:pPr>
    </w:p>
    <w:p w14:paraId="4C8B9E1C" w14:textId="5178F17F" w:rsidR="00237921" w:rsidRPr="000A218C" w:rsidRDefault="00237921" w:rsidP="000A218C">
      <w:pPr>
        <w:pStyle w:val="Heading3"/>
        <w:shd w:val="clear" w:color="auto" w:fill="FFFFFF"/>
        <w:spacing w:before="0"/>
        <w:jc w:val="center"/>
        <w:rPr>
          <w:rFonts w:asciiTheme="minorHAnsi" w:hAnsiTheme="minorHAnsi" w:cstheme="minorHAnsi"/>
          <w:b/>
          <w:bCs/>
          <w:color w:val="000000"/>
          <w:sz w:val="22"/>
          <w:szCs w:val="22"/>
        </w:rPr>
      </w:pPr>
      <w:r w:rsidRPr="000A218C">
        <w:rPr>
          <w:rFonts w:asciiTheme="minorHAnsi" w:hAnsiTheme="minorHAnsi" w:cstheme="minorHAnsi"/>
          <w:b/>
          <w:bCs/>
          <w:color w:val="000000"/>
          <w:sz w:val="22"/>
          <w:szCs w:val="22"/>
        </w:rPr>
        <w:t>Security and Encryption</w:t>
      </w:r>
    </w:p>
    <w:p w14:paraId="233D75D6"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Securing your Append Blobs is crucial to protect your data from unauthorized access or tampering. Azure provides several security and encryption features to help you safeguard your Append Blobs.</w:t>
      </w:r>
    </w:p>
    <w:p w14:paraId="07DE482B" w14:textId="77777777" w:rsidR="00237921" w:rsidRPr="000A218C" w:rsidRDefault="00237921" w:rsidP="000A218C">
      <w:pPr>
        <w:pStyle w:val="Heading4"/>
        <w:shd w:val="clear" w:color="auto" w:fill="FFFFFF"/>
        <w:spacing w:before="0"/>
        <w:jc w:val="center"/>
        <w:rPr>
          <w:rFonts w:asciiTheme="minorHAnsi" w:hAnsiTheme="minorHAnsi" w:cstheme="minorHAnsi"/>
        </w:rPr>
      </w:pPr>
      <w:r w:rsidRPr="000A218C">
        <w:rPr>
          <w:rStyle w:val="Strong"/>
          <w:rFonts w:asciiTheme="minorHAnsi" w:hAnsiTheme="minorHAnsi" w:cstheme="minorHAnsi"/>
          <w:color w:val="000000"/>
        </w:rPr>
        <w:t>Access Control</w:t>
      </w:r>
    </w:p>
    <w:p w14:paraId="758360A6"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To control access to your Append Blobs, you can use Shared Access Signatures, stored access policies, and Azure Active Directory integration. These features allow you to grant granular permissions to your blobs while ensuring that your data remains secure. Learn more about securing Azure Blob Storage </w:t>
      </w:r>
      <w:hyperlink r:id="rId285" w:tgtFrame="_new" w:history="1">
        <w:r w:rsidRPr="000A218C">
          <w:rPr>
            <w:rStyle w:val="Hyperlink"/>
            <w:rFonts w:asciiTheme="minorHAnsi" w:hAnsiTheme="minorHAnsi" w:cstheme="minorHAnsi"/>
            <w:color w:val="000000"/>
            <w:sz w:val="22"/>
            <w:szCs w:val="22"/>
          </w:rPr>
          <w:t>here</w:t>
        </w:r>
      </w:hyperlink>
      <w:r w:rsidRPr="000A218C">
        <w:rPr>
          <w:rFonts w:asciiTheme="minorHAnsi" w:hAnsiTheme="minorHAnsi" w:cstheme="minorHAnsi"/>
          <w:color w:val="000000"/>
          <w:sz w:val="22"/>
          <w:szCs w:val="22"/>
        </w:rPr>
        <w:t>.</w:t>
      </w:r>
    </w:p>
    <w:p w14:paraId="4C1FC800" w14:textId="77777777" w:rsidR="00237921" w:rsidRPr="000A218C" w:rsidRDefault="00237921" w:rsidP="000A218C">
      <w:pPr>
        <w:pStyle w:val="Heading4"/>
        <w:shd w:val="clear" w:color="auto" w:fill="FFFFFF"/>
        <w:spacing w:before="0"/>
        <w:jc w:val="center"/>
        <w:rPr>
          <w:rFonts w:asciiTheme="minorHAnsi" w:hAnsiTheme="minorHAnsi" w:cstheme="minorHAnsi"/>
        </w:rPr>
      </w:pPr>
      <w:r w:rsidRPr="000A218C">
        <w:rPr>
          <w:rStyle w:val="Strong"/>
          <w:rFonts w:asciiTheme="minorHAnsi" w:hAnsiTheme="minorHAnsi" w:cstheme="minorHAnsi"/>
          <w:color w:val="000000"/>
        </w:rPr>
        <w:t>Storage Service Encryption</w:t>
      </w:r>
    </w:p>
    <w:p w14:paraId="7A48800A"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Azure Storage Service Encryption helps protect your data at rest by automatically encrypting your data before storing it in Azure Blob Storage. This encryption ensures that your data remains secure and compliant with various industry standards. Read more about Azure Storage Service Encryption </w:t>
      </w:r>
      <w:hyperlink r:id="rId286" w:tgtFrame="_new" w:history="1">
        <w:r w:rsidRPr="000A218C">
          <w:rPr>
            <w:rStyle w:val="Hyperlink"/>
            <w:rFonts w:asciiTheme="minorHAnsi" w:hAnsiTheme="minorHAnsi" w:cstheme="minorHAnsi"/>
            <w:color w:val="000000"/>
            <w:sz w:val="22"/>
            <w:szCs w:val="22"/>
          </w:rPr>
          <w:t>here</w:t>
        </w:r>
      </w:hyperlink>
      <w:r w:rsidRPr="000A218C">
        <w:rPr>
          <w:rFonts w:asciiTheme="minorHAnsi" w:hAnsiTheme="minorHAnsi" w:cstheme="minorHAnsi"/>
          <w:color w:val="000000"/>
          <w:sz w:val="22"/>
          <w:szCs w:val="22"/>
        </w:rPr>
        <w:t>.</w:t>
      </w:r>
    </w:p>
    <w:p w14:paraId="4A64E9E1" w14:textId="77777777" w:rsidR="00237921" w:rsidRPr="000A218C" w:rsidRDefault="00237921" w:rsidP="000A218C">
      <w:pPr>
        <w:pStyle w:val="Heading3"/>
        <w:shd w:val="clear" w:color="auto" w:fill="FFFFFF"/>
        <w:spacing w:before="0"/>
        <w:jc w:val="center"/>
        <w:rPr>
          <w:rFonts w:asciiTheme="minorHAnsi" w:hAnsiTheme="minorHAnsi" w:cstheme="minorHAnsi"/>
          <w:sz w:val="22"/>
          <w:szCs w:val="22"/>
        </w:rPr>
      </w:pPr>
      <w:r w:rsidRPr="000A218C">
        <w:rPr>
          <w:rStyle w:val="Strong"/>
          <w:rFonts w:asciiTheme="minorHAnsi" w:hAnsiTheme="minorHAnsi" w:cstheme="minorHAnsi"/>
          <w:color w:val="000000"/>
          <w:sz w:val="22"/>
          <w:szCs w:val="22"/>
        </w:rPr>
        <w:t>Append Blob Performance</w:t>
      </w:r>
    </w:p>
    <w:p w14:paraId="1C6D4C75"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Append Blobs are optimized for fast and efficient write operations. However, understanding how they compare to other blob types and optimizing their performance is essential.</w:t>
      </w:r>
    </w:p>
    <w:p w14:paraId="281AF7AD" w14:textId="77777777" w:rsidR="00237921" w:rsidRPr="000A218C" w:rsidRDefault="00237921" w:rsidP="000A218C">
      <w:pPr>
        <w:pStyle w:val="Heading4"/>
        <w:shd w:val="clear" w:color="auto" w:fill="FFFFFF"/>
        <w:spacing w:before="0"/>
        <w:jc w:val="center"/>
        <w:rPr>
          <w:rFonts w:asciiTheme="minorHAnsi" w:hAnsiTheme="minorHAnsi" w:cstheme="minorHAnsi"/>
        </w:rPr>
      </w:pPr>
      <w:r w:rsidRPr="000A218C">
        <w:rPr>
          <w:rStyle w:val="Strong"/>
          <w:rFonts w:asciiTheme="minorHAnsi" w:hAnsiTheme="minorHAnsi" w:cstheme="minorHAnsi"/>
          <w:color w:val="000000"/>
        </w:rPr>
        <w:t>Comparison to Block and Page Blobs</w:t>
      </w:r>
    </w:p>
    <w:p w14:paraId="2D9C7327"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While Append Blobs are optimized for appending data, </w:t>
      </w:r>
      <w:hyperlink r:id="rId287" w:history="1">
        <w:r w:rsidRPr="000A218C">
          <w:rPr>
            <w:rStyle w:val="Hyperlink"/>
            <w:rFonts w:asciiTheme="minorHAnsi" w:hAnsiTheme="minorHAnsi" w:cstheme="minorHAnsi"/>
            <w:color w:val="000000"/>
            <w:sz w:val="22"/>
            <w:szCs w:val="22"/>
          </w:rPr>
          <w:t>Block Blobs</w:t>
        </w:r>
      </w:hyperlink>
      <w:r w:rsidRPr="000A218C">
        <w:rPr>
          <w:rFonts w:asciiTheme="minorHAnsi" w:hAnsiTheme="minorHAnsi" w:cstheme="minorHAnsi"/>
          <w:color w:val="000000"/>
          <w:sz w:val="22"/>
          <w:szCs w:val="22"/>
        </w:rPr>
        <w:t> are designed for handling large files and streaming workloads, and </w:t>
      </w:r>
      <w:hyperlink r:id="rId288" w:history="1">
        <w:r w:rsidRPr="000A218C">
          <w:rPr>
            <w:rStyle w:val="Hyperlink"/>
            <w:rFonts w:asciiTheme="minorHAnsi" w:hAnsiTheme="minorHAnsi" w:cstheme="minorHAnsi"/>
            <w:color w:val="000000"/>
            <w:sz w:val="22"/>
            <w:szCs w:val="22"/>
          </w:rPr>
          <w:t>Page Blobs</w:t>
        </w:r>
      </w:hyperlink>
      <w:r w:rsidRPr="000A218C">
        <w:rPr>
          <w:rFonts w:asciiTheme="minorHAnsi" w:hAnsiTheme="minorHAnsi" w:cstheme="minorHAnsi"/>
          <w:color w:val="000000"/>
          <w:sz w:val="22"/>
          <w:szCs w:val="22"/>
        </w:rPr>
        <w:t> are designed for random read-write operations, like those required by virtual machines. Learn more about the differences between blob types </w:t>
      </w:r>
      <w:hyperlink r:id="rId289" w:tgtFrame="_new" w:history="1">
        <w:r w:rsidRPr="000A218C">
          <w:rPr>
            <w:rStyle w:val="Hyperlink"/>
            <w:rFonts w:asciiTheme="minorHAnsi" w:hAnsiTheme="minorHAnsi" w:cstheme="minorHAnsi"/>
            <w:color w:val="000000"/>
            <w:sz w:val="22"/>
            <w:szCs w:val="22"/>
          </w:rPr>
          <w:t>here</w:t>
        </w:r>
      </w:hyperlink>
      <w:r w:rsidRPr="000A218C">
        <w:rPr>
          <w:rFonts w:asciiTheme="minorHAnsi" w:hAnsiTheme="minorHAnsi" w:cstheme="minorHAnsi"/>
          <w:color w:val="000000"/>
          <w:sz w:val="22"/>
          <w:szCs w:val="22"/>
        </w:rPr>
        <w:t>.</w:t>
      </w:r>
    </w:p>
    <w:p w14:paraId="65FA67B2" w14:textId="77777777" w:rsidR="00237921" w:rsidRPr="000A218C" w:rsidRDefault="00237921" w:rsidP="000A218C">
      <w:pPr>
        <w:pStyle w:val="Heading4"/>
        <w:shd w:val="clear" w:color="auto" w:fill="FFFFFF"/>
        <w:spacing w:before="0"/>
        <w:jc w:val="center"/>
        <w:rPr>
          <w:rFonts w:asciiTheme="minorHAnsi" w:hAnsiTheme="minorHAnsi" w:cstheme="minorHAnsi"/>
        </w:rPr>
      </w:pPr>
      <w:r w:rsidRPr="000A218C">
        <w:rPr>
          <w:rStyle w:val="Strong"/>
          <w:rFonts w:asciiTheme="minorHAnsi" w:hAnsiTheme="minorHAnsi" w:cstheme="minorHAnsi"/>
          <w:color w:val="000000"/>
        </w:rPr>
        <w:t>Optimizing Performance</w:t>
      </w:r>
    </w:p>
    <w:p w14:paraId="52691146"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To optimize the performance of your Append Blobs, you can use techniques like parallel uploads, multi-threading, and buffering. These approaches help reduce latency and increase throughput, ensuring that your data is stored and retrieved quickly.</w:t>
      </w:r>
    </w:p>
    <w:p w14:paraId="23C87CB4" w14:textId="77777777" w:rsidR="00237921" w:rsidRPr="000A218C" w:rsidRDefault="00237921" w:rsidP="000A218C">
      <w:pPr>
        <w:pStyle w:val="Heading3"/>
        <w:shd w:val="clear" w:color="auto" w:fill="FFFFFF"/>
        <w:spacing w:before="0"/>
        <w:jc w:val="center"/>
        <w:rPr>
          <w:rFonts w:asciiTheme="minorHAnsi" w:hAnsiTheme="minorHAnsi" w:cstheme="minorHAnsi"/>
          <w:sz w:val="22"/>
          <w:szCs w:val="22"/>
        </w:rPr>
      </w:pPr>
      <w:r w:rsidRPr="000A218C">
        <w:rPr>
          <w:rStyle w:val="Strong"/>
          <w:rFonts w:asciiTheme="minorHAnsi" w:hAnsiTheme="minorHAnsi" w:cstheme="minorHAnsi"/>
          <w:color w:val="000000"/>
          <w:sz w:val="22"/>
          <w:szCs w:val="22"/>
        </w:rPr>
        <w:t>Pricing and Cost Optimization</w:t>
      </w:r>
    </w:p>
    <w:p w14:paraId="5D64C9CC"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Understanding the pricing structure for Append Blobs and implementing cost optimization strategies can help you save money on your Azure Storage.</w:t>
      </w:r>
    </w:p>
    <w:p w14:paraId="7E9E9117" w14:textId="77777777" w:rsidR="00237921" w:rsidRPr="000A218C" w:rsidRDefault="00237921" w:rsidP="000A218C">
      <w:pPr>
        <w:pStyle w:val="Heading4"/>
        <w:shd w:val="clear" w:color="auto" w:fill="FFFFFF"/>
        <w:spacing w:before="0"/>
        <w:jc w:val="center"/>
        <w:rPr>
          <w:rFonts w:asciiTheme="minorHAnsi" w:hAnsiTheme="minorHAnsi" w:cstheme="minorHAnsi"/>
        </w:rPr>
      </w:pPr>
      <w:r w:rsidRPr="000A218C">
        <w:rPr>
          <w:rStyle w:val="Strong"/>
          <w:rFonts w:asciiTheme="minorHAnsi" w:hAnsiTheme="minorHAnsi" w:cstheme="minorHAnsi"/>
          <w:color w:val="000000"/>
        </w:rPr>
        <w:lastRenderedPageBreak/>
        <w:t>Azure Blob Storage Pricing</w:t>
      </w:r>
    </w:p>
    <w:p w14:paraId="24311478"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Azure Blob Storage pricing depends on factors like storage capacity, data transfer, and redundancy options. To get a better understanding of Azure Blob Storage pricing, visit </w:t>
      </w:r>
      <w:hyperlink r:id="rId290" w:tgtFrame="_new" w:history="1">
        <w:r w:rsidRPr="000A218C">
          <w:rPr>
            <w:rStyle w:val="Hyperlink"/>
            <w:rFonts w:asciiTheme="minorHAnsi" w:hAnsiTheme="minorHAnsi" w:cstheme="minorHAnsi"/>
            <w:color w:val="000000"/>
            <w:sz w:val="22"/>
            <w:szCs w:val="22"/>
          </w:rPr>
          <w:t>this page</w:t>
        </w:r>
      </w:hyperlink>
      <w:r w:rsidRPr="000A218C">
        <w:rPr>
          <w:rFonts w:asciiTheme="minorHAnsi" w:hAnsiTheme="minorHAnsi" w:cstheme="minorHAnsi"/>
          <w:color w:val="000000"/>
          <w:sz w:val="22"/>
          <w:szCs w:val="22"/>
        </w:rPr>
        <w:t>.</w:t>
      </w:r>
    </w:p>
    <w:p w14:paraId="09EB15D7" w14:textId="77777777" w:rsidR="00237921" w:rsidRPr="00512FCB" w:rsidRDefault="00237921" w:rsidP="000A218C">
      <w:pPr>
        <w:pStyle w:val="Heading4"/>
        <w:shd w:val="clear" w:color="auto" w:fill="FFFFFF"/>
        <w:spacing w:before="0"/>
        <w:jc w:val="center"/>
        <w:rPr>
          <w:rFonts w:asciiTheme="minorHAnsi" w:hAnsiTheme="minorHAnsi" w:cstheme="minorHAnsi"/>
        </w:rPr>
      </w:pPr>
      <w:r w:rsidRPr="00512FCB">
        <w:rPr>
          <w:rStyle w:val="Strong"/>
          <w:rFonts w:asciiTheme="minorHAnsi" w:hAnsiTheme="minorHAnsi" w:cstheme="minorHAnsi"/>
          <w:color w:val="000000"/>
        </w:rPr>
        <w:t>Cost-effective Tips</w:t>
      </w:r>
    </w:p>
    <w:p w14:paraId="1AB18F35" w14:textId="77777777" w:rsidR="00237921" w:rsidRPr="000A218C" w:rsidRDefault="00237921" w:rsidP="000A218C">
      <w:pPr>
        <w:pStyle w:val="NormalWeb"/>
        <w:shd w:val="clear" w:color="auto" w:fill="FFFFFF"/>
        <w:spacing w:before="0" w:beforeAutospacing="0" w:after="0" w:afterAutospacing="0"/>
        <w:rPr>
          <w:rFonts w:asciiTheme="minorHAnsi" w:hAnsiTheme="minorHAnsi" w:cstheme="minorHAnsi"/>
          <w:sz w:val="22"/>
          <w:szCs w:val="22"/>
        </w:rPr>
      </w:pPr>
      <w:r w:rsidRPr="000A218C">
        <w:rPr>
          <w:rFonts w:asciiTheme="minorHAnsi" w:hAnsiTheme="minorHAnsi" w:cstheme="minorHAnsi"/>
          <w:color w:val="000000"/>
          <w:sz w:val="22"/>
          <w:szCs w:val="22"/>
        </w:rPr>
        <w:t>To minimize your Azure Blob Storage costs, you can use strategies like tiering your data, implementing lifecycle management policies, and leveraging Azure Reserved Capacity. For more cost-effective tips, check out </w:t>
      </w:r>
      <w:hyperlink r:id="rId291" w:tgtFrame="_new" w:history="1">
        <w:r w:rsidRPr="000A218C">
          <w:rPr>
            <w:rStyle w:val="Hyperlink"/>
            <w:rFonts w:asciiTheme="minorHAnsi" w:hAnsiTheme="minorHAnsi" w:cstheme="minorHAnsi"/>
            <w:color w:val="000000"/>
            <w:sz w:val="22"/>
            <w:szCs w:val="22"/>
          </w:rPr>
          <w:t>this article</w:t>
        </w:r>
      </w:hyperlink>
      <w:r w:rsidRPr="000A218C">
        <w:rPr>
          <w:rFonts w:asciiTheme="minorHAnsi" w:hAnsiTheme="minorHAnsi" w:cstheme="minorHAnsi"/>
          <w:color w:val="000000"/>
          <w:sz w:val="22"/>
          <w:szCs w:val="22"/>
        </w:rPr>
        <w:t>.</w:t>
      </w:r>
    </w:p>
    <w:p w14:paraId="38C1D5D0" w14:textId="7E39E7F6" w:rsidR="00CA69CF" w:rsidRPr="00512FCB" w:rsidRDefault="00CA69CF" w:rsidP="000A218C">
      <w:pPr>
        <w:pStyle w:val="Heading3"/>
        <w:shd w:val="clear" w:color="auto" w:fill="FFFFFF"/>
        <w:spacing w:before="0"/>
        <w:jc w:val="center"/>
        <w:rPr>
          <w:rFonts w:asciiTheme="minorHAnsi" w:hAnsiTheme="minorHAnsi" w:cstheme="minorHAnsi"/>
          <w:b/>
          <w:bCs/>
          <w:color w:val="000000"/>
          <w:sz w:val="22"/>
          <w:szCs w:val="22"/>
        </w:rPr>
      </w:pPr>
      <w:r>
        <w:br/>
      </w:r>
      <w:r w:rsidRPr="00512FCB">
        <w:rPr>
          <w:rFonts w:asciiTheme="minorHAnsi" w:hAnsiTheme="minorHAnsi" w:cstheme="minorHAnsi"/>
          <w:b/>
          <w:bCs/>
          <w:color w:val="000000"/>
          <w:sz w:val="22"/>
          <w:szCs w:val="22"/>
        </w:rPr>
        <w:t>Limitations of Append Blobs</w:t>
      </w:r>
    </w:p>
    <w:p w14:paraId="7F34504B" w14:textId="3721DF5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 xml:space="preserve">While Append Blobs offer several advantages, they also </w:t>
      </w:r>
      <w:r w:rsidR="00512FCB">
        <w:rPr>
          <w:rFonts w:asciiTheme="minorHAnsi" w:hAnsiTheme="minorHAnsi" w:cstheme="minorHAnsi"/>
          <w:color w:val="000000"/>
          <w:sz w:val="22"/>
          <w:szCs w:val="22"/>
        </w:rPr>
        <w:t>c</w:t>
      </w:r>
      <w:r w:rsidRPr="000A218C">
        <w:rPr>
          <w:rFonts w:asciiTheme="minorHAnsi" w:hAnsiTheme="minorHAnsi" w:cstheme="minorHAnsi"/>
          <w:color w:val="000000"/>
          <w:sz w:val="22"/>
          <w:szCs w:val="22"/>
        </w:rPr>
        <w:t>ome with some limitations:</w:t>
      </w:r>
    </w:p>
    <w:p w14:paraId="14F9553E" w14:textId="77777777" w:rsidR="00CA69CF" w:rsidRPr="000A218C" w:rsidRDefault="00CA69CF" w:rsidP="003C5DD3">
      <w:pPr>
        <w:numPr>
          <w:ilvl w:val="0"/>
          <w:numId w:val="147"/>
        </w:numPr>
        <w:shd w:val="clear" w:color="auto" w:fill="FFFFFF"/>
        <w:spacing w:after="0" w:line="315" w:lineRule="atLeast"/>
        <w:rPr>
          <w:rFonts w:cstheme="minorHAnsi"/>
          <w:color w:val="353535"/>
        </w:rPr>
      </w:pPr>
      <w:r w:rsidRPr="000A218C">
        <w:rPr>
          <w:rFonts w:cstheme="minorHAnsi"/>
          <w:color w:val="000000"/>
        </w:rPr>
        <w:t>Append Blobs have a maximum size limit of 195 GB, which may be inadequate for some large-scale applications.</w:t>
      </w:r>
    </w:p>
    <w:p w14:paraId="3C47F913" w14:textId="77777777" w:rsidR="00CA69CF" w:rsidRPr="000A218C" w:rsidRDefault="00CA69CF" w:rsidP="003C5DD3">
      <w:pPr>
        <w:numPr>
          <w:ilvl w:val="0"/>
          <w:numId w:val="147"/>
        </w:numPr>
        <w:shd w:val="clear" w:color="auto" w:fill="FFFFFF"/>
        <w:spacing w:after="0" w:line="315" w:lineRule="atLeast"/>
        <w:rPr>
          <w:rFonts w:cstheme="minorHAnsi"/>
          <w:color w:val="353535"/>
        </w:rPr>
      </w:pPr>
      <w:r w:rsidRPr="000A218C">
        <w:rPr>
          <w:rFonts w:cstheme="minorHAnsi"/>
          <w:color w:val="000000"/>
        </w:rPr>
        <w:t>They are not suitable for random read-write operations, as their design primarily supports appending data.</w:t>
      </w:r>
    </w:p>
    <w:p w14:paraId="302B27AB" w14:textId="77777777" w:rsidR="00CA69CF" w:rsidRPr="000A218C" w:rsidRDefault="00CA69CF" w:rsidP="003C5DD3">
      <w:pPr>
        <w:numPr>
          <w:ilvl w:val="0"/>
          <w:numId w:val="147"/>
        </w:numPr>
        <w:shd w:val="clear" w:color="auto" w:fill="FFFFFF"/>
        <w:spacing w:after="0" w:line="315" w:lineRule="atLeast"/>
        <w:rPr>
          <w:rFonts w:cstheme="minorHAnsi"/>
          <w:color w:val="353535"/>
        </w:rPr>
      </w:pPr>
      <w:r w:rsidRPr="000A218C">
        <w:rPr>
          <w:rFonts w:cstheme="minorHAnsi"/>
          <w:color w:val="000000"/>
        </w:rPr>
        <w:t>Append Blobs do not support tiering, so they cannot be transitioned to different access tiers like hot, cool, or archive.</w:t>
      </w:r>
    </w:p>
    <w:p w14:paraId="029D95D4" w14:textId="77777777" w:rsidR="00CA69CF" w:rsidRPr="00512FCB" w:rsidRDefault="00CA69CF" w:rsidP="000A218C">
      <w:pPr>
        <w:pStyle w:val="Heading3"/>
        <w:shd w:val="clear" w:color="auto" w:fill="FFFFFF"/>
        <w:spacing w:before="0"/>
        <w:jc w:val="center"/>
        <w:rPr>
          <w:rFonts w:asciiTheme="minorHAnsi" w:hAnsiTheme="minorHAnsi" w:cstheme="minorHAnsi"/>
          <w:b/>
          <w:bCs/>
          <w:color w:val="000000"/>
          <w:sz w:val="22"/>
          <w:szCs w:val="22"/>
        </w:rPr>
      </w:pPr>
      <w:r w:rsidRPr="00512FCB">
        <w:rPr>
          <w:rFonts w:asciiTheme="minorHAnsi" w:hAnsiTheme="minorHAnsi" w:cstheme="minorHAnsi"/>
          <w:b/>
          <w:bCs/>
          <w:color w:val="000000"/>
          <w:sz w:val="22"/>
          <w:szCs w:val="22"/>
        </w:rPr>
        <w:t>Best Practices for Using Append Blobs</w:t>
      </w:r>
    </w:p>
    <w:p w14:paraId="72899D29"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To make the most of Append Blobs in your Azure storage solution, you should adhere to some best practices.</w:t>
      </w:r>
    </w:p>
    <w:p w14:paraId="245F221D"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t>Use Append Blobs for the Right Use Cases</w:t>
      </w:r>
    </w:p>
    <w:p w14:paraId="70AC7272"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 xml:space="preserve">Append Blobs are best suited for scenarios where data needs to be appended frequently, such as logging and telemetry data collection. Ensure that you use Append Blobs for the appropriate </w:t>
      </w:r>
      <w:proofErr w:type="gramStart"/>
      <w:r w:rsidRPr="000A218C">
        <w:rPr>
          <w:rFonts w:asciiTheme="minorHAnsi" w:hAnsiTheme="minorHAnsi" w:cstheme="minorHAnsi"/>
          <w:color w:val="000000"/>
          <w:sz w:val="22"/>
          <w:szCs w:val="22"/>
        </w:rPr>
        <w:t>workloads, and</w:t>
      </w:r>
      <w:proofErr w:type="gramEnd"/>
      <w:r w:rsidRPr="000A218C">
        <w:rPr>
          <w:rFonts w:asciiTheme="minorHAnsi" w:hAnsiTheme="minorHAnsi" w:cstheme="minorHAnsi"/>
          <w:color w:val="000000"/>
          <w:sz w:val="22"/>
          <w:szCs w:val="22"/>
        </w:rPr>
        <w:t xml:space="preserve"> consider other blob types like Block and Page Blobs when necessary.</w:t>
      </w:r>
    </w:p>
    <w:p w14:paraId="22AF7D4C"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t>Monitor and Manage Append Blob Size</w:t>
      </w:r>
    </w:p>
    <w:p w14:paraId="41668614"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Given that Append Blobs have a maximum size limit of 195 GB, it’s crucial to monitor and manage their size to prevent data loss or performance issues. Regularly check the size of your Append Blobs and consider splitting them into smaller units or archiving older data as needed.</w:t>
      </w:r>
    </w:p>
    <w:p w14:paraId="15329352"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t>Optimize Data Access Patterns</w:t>
      </w:r>
    </w:p>
    <w:p w14:paraId="504A7366"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Design your data access patterns to take advantage of the strengths of Append Blobs. Focus on sequential write operations and minimize random read-write actions, which Append Blobs are not optimized for.</w:t>
      </w:r>
    </w:p>
    <w:p w14:paraId="5339FC40"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t>Leverage Azure Storage SDKs and Tools</w:t>
      </w:r>
    </w:p>
    <w:p w14:paraId="728F082D"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 xml:space="preserve">Azure provides various SDKs and tools, like the Azure Storage SDKs, Azure Storage Explorer, and </w:t>
      </w:r>
      <w:proofErr w:type="spellStart"/>
      <w:r w:rsidRPr="000A218C">
        <w:rPr>
          <w:rFonts w:asciiTheme="minorHAnsi" w:hAnsiTheme="minorHAnsi" w:cstheme="minorHAnsi"/>
          <w:color w:val="000000"/>
          <w:sz w:val="22"/>
          <w:szCs w:val="22"/>
        </w:rPr>
        <w:t>AzCopy</w:t>
      </w:r>
      <w:proofErr w:type="spellEnd"/>
      <w:r w:rsidRPr="000A218C">
        <w:rPr>
          <w:rFonts w:asciiTheme="minorHAnsi" w:hAnsiTheme="minorHAnsi" w:cstheme="minorHAnsi"/>
          <w:color w:val="000000"/>
          <w:sz w:val="22"/>
          <w:szCs w:val="22"/>
        </w:rPr>
        <w:t>, to help you manage and interact with your Append Blobs effectively. Utilize these resources to streamline your workflows and optimize performance.</w:t>
      </w:r>
    </w:p>
    <w:p w14:paraId="743999E2" w14:textId="77777777" w:rsidR="00CA69CF" w:rsidRPr="00512FCB" w:rsidRDefault="00CA69CF" w:rsidP="000A218C">
      <w:pPr>
        <w:pStyle w:val="Heading3"/>
        <w:shd w:val="clear" w:color="auto" w:fill="FFFFFF"/>
        <w:spacing w:before="0"/>
        <w:jc w:val="center"/>
        <w:rPr>
          <w:rFonts w:asciiTheme="minorHAnsi" w:hAnsiTheme="minorHAnsi" w:cstheme="minorHAnsi"/>
          <w:b/>
          <w:bCs/>
          <w:color w:val="000000"/>
          <w:sz w:val="22"/>
          <w:szCs w:val="22"/>
        </w:rPr>
      </w:pPr>
      <w:r w:rsidRPr="00512FCB">
        <w:rPr>
          <w:rFonts w:asciiTheme="minorHAnsi" w:hAnsiTheme="minorHAnsi" w:cstheme="minorHAnsi"/>
          <w:b/>
          <w:bCs/>
          <w:color w:val="000000"/>
          <w:sz w:val="22"/>
          <w:szCs w:val="22"/>
        </w:rPr>
        <w:t>Integrating Append Blobs with Other Azure Services</w:t>
      </w:r>
    </w:p>
    <w:p w14:paraId="60D176E6"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Append Blobs can be used in conjunction with other Azure services to build powerful, scalable, and secure cloud applications.</w:t>
      </w:r>
    </w:p>
    <w:p w14:paraId="5ECB42E0"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t>Azure Functions</w:t>
      </w:r>
    </w:p>
    <w:p w14:paraId="36D165BD"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Functions is a serverless compute service that enables you to run code without managing infrastructure. You can use Azure Functions to process data stored in Append Blobs, such as parsing log files or analyzing telemetry data, and react to events in real-time.</w:t>
      </w:r>
    </w:p>
    <w:p w14:paraId="1A38DFC0"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t>Azure Data Factory</w:t>
      </w:r>
    </w:p>
    <w:p w14:paraId="12EC854C"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Data Factory is a cloud-based data integration service that allows you to create, schedule, and manage data workflows. You can use Azure Data Factory to orchestrate the movement and transformation of data stored in Append Blobs, facilitating data-driven processes and analytics.</w:t>
      </w:r>
    </w:p>
    <w:p w14:paraId="16C25F19"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lastRenderedPageBreak/>
        <w:t>Azure Stream Analytics</w:t>
      </w:r>
    </w:p>
    <w:p w14:paraId="39C6F52F"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Azure Stream Analytics is a real-time data stream processing service that enables you to analyze and process data from various sources, including Append Blobs. You can use Azure Stream Analytics to gain insights from your log and telemetry data in real-time and make data-driven decisions.</w:t>
      </w:r>
    </w:p>
    <w:p w14:paraId="2E377DD3" w14:textId="77777777" w:rsidR="00CA69CF" w:rsidRPr="00512FCB" w:rsidRDefault="00CA69CF" w:rsidP="000A218C">
      <w:pPr>
        <w:pStyle w:val="Heading3"/>
        <w:shd w:val="clear" w:color="auto" w:fill="FFFFFF"/>
        <w:spacing w:before="0"/>
        <w:jc w:val="center"/>
        <w:rPr>
          <w:rFonts w:asciiTheme="minorHAnsi" w:hAnsiTheme="minorHAnsi" w:cstheme="minorHAnsi"/>
          <w:b/>
          <w:bCs/>
          <w:color w:val="000000"/>
          <w:sz w:val="22"/>
          <w:szCs w:val="22"/>
        </w:rPr>
      </w:pPr>
      <w:r w:rsidRPr="00512FCB">
        <w:rPr>
          <w:rFonts w:asciiTheme="minorHAnsi" w:hAnsiTheme="minorHAnsi" w:cstheme="minorHAnsi"/>
          <w:b/>
          <w:bCs/>
          <w:color w:val="000000"/>
          <w:sz w:val="22"/>
          <w:szCs w:val="22"/>
        </w:rPr>
        <w:t>Advanced Features and Techniques</w:t>
      </w:r>
    </w:p>
    <w:p w14:paraId="21E2D49B"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To further enhance the capabilities of Append Blobs, you can leverage advanced features and techniques to optimize performance, security, and scalability.</w:t>
      </w:r>
    </w:p>
    <w:p w14:paraId="160306B1"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t>Multi-threading</w:t>
      </w:r>
    </w:p>
    <w:p w14:paraId="0D24799D"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Utilizing multi-threading when working with Append Blobs can significantly improve performance. By using multiple threads to read and write data concurrently, you can reduce latency and increase throughput.</w:t>
      </w:r>
    </w:p>
    <w:p w14:paraId="4B5A302F"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t>Parallel Uploads</w:t>
      </w:r>
    </w:p>
    <w:p w14:paraId="5DF76519"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Parallel uploads are another technique to optimize the performance of Append Blobs. By uploading multiple blocks simultaneously, you can decrease the time it takes to upload data and improve overall efficiency.</w:t>
      </w:r>
    </w:p>
    <w:p w14:paraId="76EE4ABE"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t>Buffering</w:t>
      </w:r>
    </w:p>
    <w:p w14:paraId="2EB652FC"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Buffering is a technique used to optimize read and write operations on Append Blobs. By accumulating data in memory before writing it to the blob or reading it from the blob, you can reduce the number of I/O operations and improve performance.</w:t>
      </w:r>
    </w:p>
    <w:p w14:paraId="239A600C" w14:textId="77777777" w:rsidR="00CA69CF" w:rsidRPr="00512FCB" w:rsidRDefault="00CA69CF" w:rsidP="000A218C">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color w:val="000000"/>
        </w:rPr>
        <w:t>Compression</w:t>
      </w:r>
    </w:p>
    <w:p w14:paraId="74635F4F" w14:textId="77777777" w:rsidR="00CA69CF" w:rsidRPr="000A218C" w:rsidRDefault="00CA69CF" w:rsidP="000A218C">
      <w:pPr>
        <w:pStyle w:val="NormalWeb"/>
        <w:shd w:val="clear" w:color="auto" w:fill="FFFFFF"/>
        <w:spacing w:before="0" w:beforeAutospacing="0" w:after="0" w:afterAutospacing="0"/>
        <w:rPr>
          <w:rFonts w:asciiTheme="minorHAnsi" w:hAnsiTheme="minorHAnsi" w:cstheme="minorHAnsi"/>
          <w:color w:val="353535"/>
          <w:sz w:val="22"/>
          <w:szCs w:val="22"/>
        </w:rPr>
      </w:pPr>
      <w:r w:rsidRPr="000A218C">
        <w:rPr>
          <w:rFonts w:asciiTheme="minorHAnsi" w:hAnsiTheme="minorHAnsi" w:cstheme="minorHAnsi"/>
          <w:color w:val="000000"/>
          <w:sz w:val="22"/>
          <w:szCs w:val="22"/>
        </w:rPr>
        <w:t>Compressing data before storing it in Append Blobs can help save storage space and reduce costs. By applying compression algorithms to your data, you can store more information in a smaller space, which can be particularly beneficial for large log files and telemetry data.</w:t>
      </w:r>
    </w:p>
    <w:p w14:paraId="234C4752" w14:textId="77777777" w:rsidR="00CA69CF" w:rsidRPr="00512FCB" w:rsidRDefault="00CA69CF" w:rsidP="00512FCB">
      <w:pPr>
        <w:pStyle w:val="Heading3"/>
        <w:shd w:val="clear" w:color="auto" w:fill="FFFFFF"/>
        <w:spacing w:before="0"/>
        <w:jc w:val="center"/>
        <w:rPr>
          <w:rFonts w:asciiTheme="minorHAnsi" w:hAnsiTheme="minorHAnsi" w:cstheme="minorHAnsi"/>
          <w:color w:val="000000"/>
          <w:sz w:val="22"/>
          <w:szCs w:val="22"/>
        </w:rPr>
      </w:pPr>
      <w:r w:rsidRPr="00512FCB">
        <w:rPr>
          <w:rFonts w:asciiTheme="minorHAnsi" w:hAnsiTheme="minorHAnsi" w:cstheme="minorHAnsi"/>
          <w:color w:val="000000"/>
          <w:sz w:val="22"/>
          <w:szCs w:val="22"/>
        </w:rPr>
        <w:t>Disaster Recovery and Redundancy</w:t>
      </w:r>
    </w:p>
    <w:p w14:paraId="2D4BF93C" w14:textId="2A530CBB" w:rsidR="00CA69CF" w:rsidRPr="00512FCB" w:rsidRDefault="00CA69CF"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Ensuring the availability and durability of your Append Blobs is critical for business continuity and data protection. Azure offers</w:t>
      </w:r>
      <w:r w:rsidR="00512FCB">
        <w:rPr>
          <w:rFonts w:asciiTheme="minorHAnsi" w:hAnsiTheme="minorHAnsi" w:cstheme="minorHAnsi"/>
          <w:color w:val="000000"/>
          <w:sz w:val="22"/>
          <w:szCs w:val="22"/>
        </w:rPr>
        <w:t xml:space="preserve"> </w:t>
      </w:r>
      <w:r w:rsidRPr="00512FCB">
        <w:rPr>
          <w:rFonts w:asciiTheme="minorHAnsi" w:hAnsiTheme="minorHAnsi" w:cstheme="minorHAnsi"/>
          <w:color w:val="000000"/>
          <w:sz w:val="22"/>
          <w:szCs w:val="22"/>
        </w:rPr>
        <w:t>various redundancy options to safeguard your data against disasters and failures.</w:t>
      </w:r>
    </w:p>
    <w:p w14:paraId="56A52CB7" w14:textId="77777777" w:rsidR="00CA69CF" w:rsidRPr="00512FCB" w:rsidRDefault="00CA69CF" w:rsidP="00512FCB">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b w:val="0"/>
          <w:bCs w:val="0"/>
          <w:color w:val="000000"/>
        </w:rPr>
        <w:t>Locally Redundant Storage (LRS)</w:t>
      </w:r>
    </w:p>
    <w:p w14:paraId="19B151FB" w14:textId="77777777" w:rsidR="00CA69CF" w:rsidRPr="00512FCB" w:rsidRDefault="00CA69CF" w:rsidP="00512FCB">
      <w:pPr>
        <w:pStyle w:val="NormalWeb"/>
        <w:shd w:val="clear" w:color="auto" w:fill="FFFFFF"/>
        <w:spacing w:before="0" w:beforeAutospacing="0" w:after="0" w:afterAutospacing="0"/>
        <w:rPr>
          <w:rFonts w:asciiTheme="minorHAnsi" w:hAnsiTheme="minorHAnsi" w:cstheme="minorHAnsi"/>
          <w:color w:val="353535"/>
          <w:sz w:val="22"/>
          <w:szCs w:val="22"/>
        </w:rPr>
      </w:pPr>
      <w:hyperlink r:id="rId292" w:history="1">
        <w:r w:rsidRPr="00512FCB">
          <w:rPr>
            <w:rStyle w:val="Hyperlink"/>
            <w:rFonts w:asciiTheme="minorHAnsi" w:hAnsiTheme="minorHAnsi" w:cstheme="minorHAnsi"/>
            <w:color w:val="ED564B"/>
            <w:sz w:val="22"/>
            <w:szCs w:val="22"/>
          </w:rPr>
          <w:t>Locally Redundant Storage (LRS)</w:t>
        </w:r>
      </w:hyperlink>
      <w:r w:rsidRPr="00512FCB">
        <w:rPr>
          <w:rFonts w:asciiTheme="minorHAnsi" w:hAnsiTheme="minorHAnsi" w:cstheme="minorHAnsi"/>
          <w:color w:val="000000"/>
          <w:sz w:val="22"/>
          <w:szCs w:val="22"/>
        </w:rPr>
        <w:t> replicates your data three times within a single data center in the same region. This option provides protection against hardware failures but does not protect against regional disasters.</w:t>
      </w:r>
    </w:p>
    <w:p w14:paraId="42A2DA6F" w14:textId="77777777" w:rsidR="00CA69CF" w:rsidRPr="00512FCB" w:rsidRDefault="00CA69CF" w:rsidP="00512FCB">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b w:val="0"/>
          <w:bCs w:val="0"/>
          <w:color w:val="000000"/>
        </w:rPr>
        <w:t>Zone-Redundant Storage (ZRS)</w:t>
      </w:r>
    </w:p>
    <w:p w14:paraId="7CA29C67" w14:textId="77777777" w:rsidR="00CA69CF" w:rsidRPr="00512FCB" w:rsidRDefault="00CA69CF" w:rsidP="00512FCB">
      <w:pPr>
        <w:pStyle w:val="NormalWeb"/>
        <w:shd w:val="clear" w:color="auto" w:fill="FFFFFF"/>
        <w:spacing w:before="0" w:beforeAutospacing="0" w:after="0" w:afterAutospacing="0"/>
        <w:rPr>
          <w:rFonts w:asciiTheme="minorHAnsi" w:hAnsiTheme="minorHAnsi" w:cstheme="minorHAnsi"/>
          <w:color w:val="353535"/>
          <w:sz w:val="22"/>
          <w:szCs w:val="22"/>
        </w:rPr>
      </w:pPr>
      <w:hyperlink r:id="rId293" w:history="1">
        <w:r w:rsidRPr="00512FCB">
          <w:rPr>
            <w:rStyle w:val="Hyperlink"/>
            <w:rFonts w:asciiTheme="minorHAnsi" w:hAnsiTheme="minorHAnsi" w:cstheme="minorHAnsi"/>
            <w:color w:val="ED564B"/>
            <w:sz w:val="22"/>
            <w:szCs w:val="22"/>
          </w:rPr>
          <w:t>Zone-Redundant Storage (ZRS)</w:t>
        </w:r>
      </w:hyperlink>
      <w:r w:rsidRPr="00512FCB">
        <w:rPr>
          <w:rFonts w:asciiTheme="minorHAnsi" w:hAnsiTheme="minorHAnsi" w:cstheme="minorHAnsi"/>
          <w:color w:val="000000"/>
          <w:sz w:val="22"/>
          <w:szCs w:val="22"/>
        </w:rPr>
        <w:t> replicates your data across three availability zones within the same region. This option offers higher durability compared to LRS, as it provides protection against both hardware failures and disasters that affect a single availability zone.</w:t>
      </w:r>
    </w:p>
    <w:p w14:paraId="05571195" w14:textId="77777777" w:rsidR="00CA69CF" w:rsidRPr="00512FCB" w:rsidRDefault="00CA69CF" w:rsidP="00512FCB">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b w:val="0"/>
          <w:bCs w:val="0"/>
          <w:color w:val="000000"/>
        </w:rPr>
        <w:t>Geo-Redundant Storage (GRS)</w:t>
      </w:r>
    </w:p>
    <w:p w14:paraId="784A45D6" w14:textId="77777777" w:rsidR="00CA69CF" w:rsidRPr="00512FCB" w:rsidRDefault="00CA69CF" w:rsidP="00512FCB">
      <w:pPr>
        <w:pStyle w:val="NormalWeb"/>
        <w:shd w:val="clear" w:color="auto" w:fill="FFFFFF"/>
        <w:spacing w:before="0" w:beforeAutospacing="0" w:after="0" w:afterAutospacing="0"/>
        <w:rPr>
          <w:rFonts w:asciiTheme="minorHAnsi" w:hAnsiTheme="minorHAnsi" w:cstheme="minorHAnsi"/>
          <w:color w:val="353535"/>
          <w:sz w:val="22"/>
          <w:szCs w:val="22"/>
        </w:rPr>
      </w:pPr>
      <w:hyperlink r:id="rId294" w:history="1">
        <w:r w:rsidRPr="00512FCB">
          <w:rPr>
            <w:rStyle w:val="Hyperlink"/>
            <w:rFonts w:asciiTheme="minorHAnsi" w:hAnsiTheme="minorHAnsi" w:cstheme="minorHAnsi"/>
            <w:color w:val="ED564B"/>
            <w:sz w:val="22"/>
            <w:szCs w:val="22"/>
          </w:rPr>
          <w:t>Geo-Redundant Storage (GRS)</w:t>
        </w:r>
      </w:hyperlink>
      <w:r w:rsidRPr="00512FCB">
        <w:rPr>
          <w:rFonts w:asciiTheme="minorHAnsi" w:hAnsiTheme="minorHAnsi" w:cstheme="minorHAnsi"/>
          <w:color w:val="000000"/>
          <w:sz w:val="22"/>
          <w:szCs w:val="22"/>
        </w:rPr>
        <w:t> replicates your data to a secondary region, providing protection against regional disasters. With GRS, your data is stored in six copies, three in the primary region and three in the secondary region.</w:t>
      </w:r>
    </w:p>
    <w:p w14:paraId="5466123C" w14:textId="77777777" w:rsidR="00CA69CF" w:rsidRPr="00512FCB" w:rsidRDefault="00CA69CF" w:rsidP="00512FCB">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b w:val="0"/>
          <w:bCs w:val="0"/>
          <w:color w:val="000000"/>
        </w:rPr>
        <w:t>Read-Access Geo-Redundant Storage (RA-GRS)</w:t>
      </w:r>
    </w:p>
    <w:p w14:paraId="6AD66C6C" w14:textId="77777777" w:rsidR="00CA69CF" w:rsidRPr="00512FCB" w:rsidRDefault="00CA69CF" w:rsidP="00512FCB">
      <w:pPr>
        <w:pStyle w:val="NormalWeb"/>
        <w:shd w:val="clear" w:color="auto" w:fill="FFFFFF"/>
        <w:spacing w:before="0" w:beforeAutospacing="0" w:after="0" w:afterAutospacing="0"/>
        <w:rPr>
          <w:rFonts w:asciiTheme="minorHAnsi" w:hAnsiTheme="minorHAnsi" w:cstheme="minorHAnsi"/>
          <w:color w:val="353535"/>
          <w:sz w:val="22"/>
          <w:szCs w:val="22"/>
        </w:rPr>
      </w:pPr>
      <w:hyperlink r:id="rId295" w:history="1">
        <w:r w:rsidRPr="00512FCB">
          <w:rPr>
            <w:rStyle w:val="Hyperlink"/>
            <w:rFonts w:asciiTheme="minorHAnsi" w:hAnsiTheme="minorHAnsi" w:cstheme="minorHAnsi"/>
            <w:color w:val="000000"/>
            <w:sz w:val="22"/>
            <w:szCs w:val="22"/>
          </w:rPr>
          <w:t>Read-Access Geo-Redundant Storage</w:t>
        </w:r>
      </w:hyperlink>
      <w:r w:rsidRPr="00512FCB">
        <w:rPr>
          <w:rFonts w:asciiTheme="minorHAnsi" w:hAnsiTheme="minorHAnsi" w:cstheme="minorHAnsi"/>
          <w:color w:val="000000"/>
          <w:sz w:val="22"/>
          <w:szCs w:val="22"/>
        </w:rPr>
        <w:t xml:space="preserve"> (RA-GRS) is </w:t>
      </w:r>
      <w:proofErr w:type="gramStart"/>
      <w:r w:rsidRPr="00512FCB">
        <w:rPr>
          <w:rFonts w:asciiTheme="minorHAnsi" w:hAnsiTheme="minorHAnsi" w:cstheme="minorHAnsi"/>
          <w:color w:val="000000"/>
          <w:sz w:val="22"/>
          <w:szCs w:val="22"/>
        </w:rPr>
        <w:t>similar to</w:t>
      </w:r>
      <w:proofErr w:type="gramEnd"/>
      <w:r w:rsidRPr="00512FCB">
        <w:rPr>
          <w:rFonts w:asciiTheme="minorHAnsi" w:hAnsiTheme="minorHAnsi" w:cstheme="minorHAnsi"/>
          <w:color w:val="000000"/>
          <w:sz w:val="22"/>
          <w:szCs w:val="22"/>
        </w:rPr>
        <w:t xml:space="preserve"> GRS but provides read access to your data in the secondary region. This option is useful when you need to maintain read access to your Append Blob data in the event of a regional disaster.</w:t>
      </w:r>
    </w:p>
    <w:p w14:paraId="5178D3A8" w14:textId="16C9A263" w:rsidR="00CA69CF" w:rsidRDefault="00CA69CF" w:rsidP="00CA69CF">
      <w:pPr>
        <w:pStyle w:val="Heading3"/>
        <w:shd w:val="clear" w:color="auto" w:fill="FFFFFF"/>
        <w:spacing w:before="0"/>
        <w:jc w:val="center"/>
        <w:rPr>
          <w:rFonts w:ascii="Arial" w:hAnsi="Arial" w:cs="Arial"/>
          <w:color w:val="000000"/>
          <w:sz w:val="39"/>
          <w:szCs w:val="39"/>
        </w:rPr>
      </w:pPr>
    </w:p>
    <w:p w14:paraId="03219169" w14:textId="17487337" w:rsidR="00CA69CF" w:rsidRPr="00512FCB" w:rsidRDefault="00CA69CF" w:rsidP="00512FCB">
      <w:pPr>
        <w:pStyle w:val="Heading3"/>
        <w:shd w:val="clear" w:color="auto" w:fill="FFFFFF"/>
        <w:spacing w:before="0"/>
        <w:jc w:val="center"/>
        <w:rPr>
          <w:rFonts w:asciiTheme="minorHAnsi" w:hAnsiTheme="minorHAnsi" w:cstheme="minorHAnsi"/>
          <w:color w:val="000000"/>
          <w:sz w:val="22"/>
          <w:szCs w:val="22"/>
        </w:rPr>
      </w:pPr>
      <w:r w:rsidRPr="00512FCB">
        <w:rPr>
          <w:rFonts w:asciiTheme="minorHAnsi" w:hAnsiTheme="minorHAnsi" w:cstheme="minorHAnsi"/>
          <w:color w:val="000000"/>
          <w:sz w:val="22"/>
          <w:szCs w:val="22"/>
        </w:rPr>
        <w:t>Migrating Data to and from Append Blobs</w:t>
      </w:r>
    </w:p>
    <w:p w14:paraId="39D4284F" w14:textId="77777777" w:rsidR="00CA69CF" w:rsidRPr="00512FCB" w:rsidRDefault="00CA69CF" w:rsidP="00512FCB">
      <w:pPr>
        <w:pStyle w:val="NormalWeb"/>
        <w:shd w:val="clear" w:color="auto" w:fill="FFFFFF"/>
        <w:spacing w:before="0" w:beforeAutospacing="0" w:after="0" w:afterAutospacing="0"/>
        <w:rPr>
          <w:rFonts w:asciiTheme="minorHAnsi" w:hAnsiTheme="minorHAnsi" w:cstheme="minorHAnsi"/>
          <w:sz w:val="22"/>
          <w:szCs w:val="22"/>
        </w:rPr>
      </w:pPr>
      <w:r w:rsidRPr="00512FCB">
        <w:rPr>
          <w:rFonts w:asciiTheme="minorHAnsi" w:hAnsiTheme="minorHAnsi" w:cstheme="minorHAnsi"/>
          <w:color w:val="000000"/>
          <w:sz w:val="22"/>
          <w:szCs w:val="22"/>
        </w:rPr>
        <w:t>There are several methods for migrating data to and from Append Blobs, depending on your specific requirements and infrastructure.</w:t>
      </w:r>
    </w:p>
    <w:p w14:paraId="1B1B3D43" w14:textId="77777777" w:rsidR="00CA69CF" w:rsidRPr="00512FCB" w:rsidRDefault="00CA69CF" w:rsidP="00512FCB">
      <w:pPr>
        <w:pStyle w:val="Heading4"/>
        <w:shd w:val="clear" w:color="auto" w:fill="FFFFFF"/>
        <w:spacing w:before="0"/>
        <w:jc w:val="center"/>
        <w:rPr>
          <w:rFonts w:asciiTheme="minorHAnsi" w:hAnsiTheme="minorHAnsi" w:cstheme="minorHAnsi"/>
        </w:rPr>
      </w:pPr>
      <w:r w:rsidRPr="00512FCB">
        <w:rPr>
          <w:rStyle w:val="Strong"/>
          <w:rFonts w:asciiTheme="minorHAnsi" w:hAnsiTheme="minorHAnsi" w:cstheme="minorHAnsi"/>
          <w:b w:val="0"/>
          <w:bCs w:val="0"/>
          <w:color w:val="000000"/>
        </w:rPr>
        <w:t> </w:t>
      </w:r>
      <w:proofErr w:type="spellStart"/>
      <w:r w:rsidRPr="00512FCB">
        <w:rPr>
          <w:rStyle w:val="Strong"/>
          <w:rFonts w:asciiTheme="minorHAnsi" w:hAnsiTheme="minorHAnsi" w:cstheme="minorHAnsi"/>
          <w:b w:val="0"/>
          <w:bCs w:val="0"/>
          <w:color w:val="000000"/>
        </w:rPr>
        <w:t>AzCopy</w:t>
      </w:r>
      <w:proofErr w:type="spellEnd"/>
    </w:p>
    <w:p w14:paraId="7F0A06A8" w14:textId="77777777" w:rsidR="00CA69CF" w:rsidRPr="00512FCB" w:rsidRDefault="00CA69CF" w:rsidP="00512FCB">
      <w:pPr>
        <w:pStyle w:val="NormalWeb"/>
        <w:shd w:val="clear" w:color="auto" w:fill="FFFFFF"/>
        <w:spacing w:before="0" w:beforeAutospacing="0" w:after="0" w:afterAutospacing="0"/>
        <w:rPr>
          <w:rFonts w:asciiTheme="minorHAnsi" w:hAnsiTheme="minorHAnsi" w:cstheme="minorHAnsi"/>
          <w:sz w:val="22"/>
          <w:szCs w:val="22"/>
        </w:rPr>
      </w:pPr>
      <w:hyperlink r:id="rId296" w:history="1">
        <w:proofErr w:type="spellStart"/>
        <w:r w:rsidRPr="00512FCB">
          <w:rPr>
            <w:rStyle w:val="Hyperlink"/>
            <w:rFonts w:asciiTheme="minorHAnsi" w:hAnsiTheme="minorHAnsi" w:cstheme="minorHAnsi"/>
            <w:color w:val="ED564B"/>
            <w:sz w:val="22"/>
            <w:szCs w:val="22"/>
          </w:rPr>
          <w:t>AzCopy</w:t>
        </w:r>
        <w:proofErr w:type="spellEnd"/>
      </w:hyperlink>
      <w:r w:rsidRPr="00512FCB">
        <w:rPr>
          <w:rFonts w:asciiTheme="minorHAnsi" w:hAnsiTheme="minorHAnsi" w:cstheme="minorHAnsi"/>
          <w:color w:val="000000"/>
          <w:sz w:val="22"/>
          <w:szCs w:val="22"/>
        </w:rPr>
        <w:t xml:space="preserve"> is a command-line utility that enables you to copy data to and from Azure Blob Storage, including Append Blobs. </w:t>
      </w:r>
      <w:proofErr w:type="spellStart"/>
      <w:r w:rsidRPr="00512FCB">
        <w:rPr>
          <w:rFonts w:asciiTheme="minorHAnsi" w:hAnsiTheme="minorHAnsi" w:cstheme="minorHAnsi"/>
          <w:color w:val="000000"/>
          <w:sz w:val="22"/>
          <w:szCs w:val="22"/>
        </w:rPr>
        <w:t>AzCopy</w:t>
      </w:r>
      <w:proofErr w:type="spellEnd"/>
      <w:r w:rsidRPr="00512FCB">
        <w:rPr>
          <w:rFonts w:asciiTheme="minorHAnsi" w:hAnsiTheme="minorHAnsi" w:cstheme="minorHAnsi"/>
          <w:color w:val="000000"/>
          <w:sz w:val="22"/>
          <w:szCs w:val="22"/>
        </w:rPr>
        <w:t xml:space="preserve"> supports high-performance, parallel transfers and is ideal for migrating large volumes of data.</w:t>
      </w:r>
    </w:p>
    <w:p w14:paraId="3EAE5AA2" w14:textId="77777777" w:rsidR="00CA69CF" w:rsidRPr="00512FCB" w:rsidRDefault="00CA69CF" w:rsidP="00512FCB">
      <w:pPr>
        <w:pStyle w:val="Heading4"/>
        <w:shd w:val="clear" w:color="auto" w:fill="FFFFFF"/>
        <w:spacing w:before="0"/>
        <w:jc w:val="center"/>
        <w:rPr>
          <w:rFonts w:asciiTheme="minorHAnsi" w:hAnsiTheme="minorHAnsi" w:cstheme="minorHAnsi"/>
        </w:rPr>
      </w:pPr>
      <w:r w:rsidRPr="00512FCB">
        <w:rPr>
          <w:rStyle w:val="Strong"/>
          <w:rFonts w:asciiTheme="minorHAnsi" w:hAnsiTheme="minorHAnsi" w:cstheme="minorHAnsi"/>
          <w:b w:val="0"/>
          <w:bCs w:val="0"/>
          <w:color w:val="000000"/>
        </w:rPr>
        <w:t> Azure Data Factory</w:t>
      </w:r>
    </w:p>
    <w:p w14:paraId="41D7DF94" w14:textId="77777777" w:rsidR="00CA69CF" w:rsidRPr="00512FCB" w:rsidRDefault="00CA69CF" w:rsidP="00512FCB">
      <w:pPr>
        <w:pStyle w:val="NormalWeb"/>
        <w:shd w:val="clear" w:color="auto" w:fill="FFFFFF"/>
        <w:spacing w:before="0" w:beforeAutospacing="0" w:after="0" w:afterAutospacing="0"/>
        <w:rPr>
          <w:rFonts w:asciiTheme="minorHAnsi" w:hAnsiTheme="minorHAnsi" w:cstheme="minorHAnsi"/>
          <w:sz w:val="22"/>
          <w:szCs w:val="22"/>
        </w:rPr>
      </w:pPr>
      <w:r w:rsidRPr="00512FCB">
        <w:rPr>
          <w:rFonts w:asciiTheme="minorHAnsi" w:hAnsiTheme="minorHAnsi" w:cstheme="minorHAnsi"/>
          <w:color w:val="000000"/>
          <w:sz w:val="22"/>
          <w:szCs w:val="22"/>
        </w:rPr>
        <w:t>As mentioned earlier, Azure Data Factory is a cloud-based data integration service that enables you to create, schedule, and manage data workflows. You can use Azure Data Factory to orchestrate the movement of data to and from Append Blobs.</w:t>
      </w:r>
    </w:p>
    <w:p w14:paraId="11A90BBB" w14:textId="77777777" w:rsidR="00CA69CF" w:rsidRPr="00512FCB" w:rsidRDefault="00CA69CF" w:rsidP="00512FCB">
      <w:pPr>
        <w:pStyle w:val="Heading4"/>
        <w:shd w:val="clear" w:color="auto" w:fill="FFFFFF"/>
        <w:spacing w:before="0"/>
        <w:jc w:val="center"/>
        <w:rPr>
          <w:rFonts w:asciiTheme="minorHAnsi" w:hAnsiTheme="minorHAnsi" w:cstheme="minorHAnsi"/>
        </w:rPr>
      </w:pPr>
      <w:r w:rsidRPr="00512FCB">
        <w:rPr>
          <w:rStyle w:val="Strong"/>
          <w:rFonts w:asciiTheme="minorHAnsi" w:hAnsiTheme="minorHAnsi" w:cstheme="minorHAnsi"/>
          <w:b w:val="0"/>
          <w:bCs w:val="0"/>
          <w:color w:val="000000"/>
        </w:rPr>
        <w:t> Azure Storage Explorer</w:t>
      </w:r>
    </w:p>
    <w:p w14:paraId="1D33CC0B" w14:textId="77777777" w:rsidR="00CA69CF" w:rsidRPr="00512FCB" w:rsidRDefault="00CA69CF" w:rsidP="00512FCB">
      <w:pPr>
        <w:pStyle w:val="NormalWeb"/>
        <w:shd w:val="clear" w:color="auto" w:fill="FFFFFF"/>
        <w:spacing w:before="0" w:beforeAutospacing="0" w:after="0" w:afterAutospacing="0"/>
        <w:rPr>
          <w:rFonts w:asciiTheme="minorHAnsi" w:hAnsiTheme="minorHAnsi" w:cstheme="minorHAnsi"/>
          <w:sz w:val="22"/>
          <w:szCs w:val="22"/>
        </w:rPr>
      </w:pPr>
      <w:r w:rsidRPr="00512FCB">
        <w:rPr>
          <w:rFonts w:asciiTheme="minorHAnsi" w:hAnsiTheme="minorHAnsi" w:cstheme="minorHAnsi"/>
          <w:color w:val="000000"/>
          <w:sz w:val="22"/>
          <w:szCs w:val="22"/>
        </w:rPr>
        <w:t>Azure Storage Explorer is a free, standalone tool that provides a graphical interface for managing Azure Storage resources, including Append Blobs. You can use Azure Storage Explorer to easily upload, download, and manage your Append Blob data.</w:t>
      </w:r>
    </w:p>
    <w:p w14:paraId="4C2C73AE" w14:textId="77777777" w:rsidR="00485D4A" w:rsidRPr="00512FCB" w:rsidRDefault="00485D4A" w:rsidP="00512FCB">
      <w:pPr>
        <w:pStyle w:val="Heading4"/>
        <w:shd w:val="clear" w:color="auto" w:fill="FFFFFF"/>
        <w:spacing w:before="0"/>
        <w:jc w:val="center"/>
        <w:rPr>
          <w:rFonts w:asciiTheme="minorHAnsi" w:hAnsiTheme="minorHAnsi" w:cstheme="minorHAnsi"/>
          <w:color w:val="353535"/>
        </w:rPr>
      </w:pPr>
      <w:r w:rsidRPr="00512FCB">
        <w:rPr>
          <w:rStyle w:val="Strong"/>
          <w:rFonts w:asciiTheme="minorHAnsi" w:hAnsiTheme="minorHAnsi" w:cstheme="minorHAnsi"/>
          <w:b w:val="0"/>
          <w:bCs w:val="0"/>
          <w:color w:val="000000"/>
        </w:rPr>
        <w:t> REST API and SDKs</w:t>
      </w:r>
    </w:p>
    <w:p w14:paraId="605EAD01"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Azure provides a REST API and various SDKs for interacting with Azure Storage resources, including Append Blobs. You can use these APIs and SDKs to build custom applications and scripts to migrate data to and from Append Blobs.</w:t>
      </w:r>
    </w:p>
    <w:p w14:paraId="2B1FF48D" w14:textId="77777777" w:rsidR="00485D4A" w:rsidRPr="00512FCB" w:rsidRDefault="00485D4A" w:rsidP="00512FCB">
      <w:pPr>
        <w:pStyle w:val="Heading3"/>
        <w:shd w:val="clear" w:color="auto" w:fill="FFFFFF"/>
        <w:spacing w:before="0"/>
        <w:jc w:val="center"/>
        <w:rPr>
          <w:rFonts w:asciiTheme="minorHAnsi" w:hAnsiTheme="minorHAnsi" w:cstheme="minorHAnsi"/>
          <w:color w:val="000000"/>
          <w:sz w:val="22"/>
          <w:szCs w:val="22"/>
        </w:rPr>
      </w:pPr>
      <w:r w:rsidRPr="00512FCB">
        <w:rPr>
          <w:rFonts w:asciiTheme="minorHAnsi" w:hAnsiTheme="minorHAnsi" w:cstheme="minorHAnsi"/>
          <w:color w:val="000000"/>
          <w:sz w:val="22"/>
          <w:szCs w:val="22"/>
        </w:rPr>
        <w:t>FAQs</w:t>
      </w:r>
    </w:p>
    <w:p w14:paraId="03F5A25D" w14:textId="77777777" w:rsidR="00485D4A" w:rsidRPr="00512FCB" w:rsidRDefault="00485D4A" w:rsidP="00512FCB">
      <w:pPr>
        <w:pStyle w:val="Heading4"/>
        <w:shd w:val="clear" w:color="auto" w:fill="FFFFFF"/>
        <w:spacing w:before="0"/>
        <w:rPr>
          <w:rFonts w:asciiTheme="minorHAnsi" w:hAnsiTheme="minorHAnsi" w:cstheme="minorHAnsi"/>
          <w:color w:val="353535"/>
        </w:rPr>
      </w:pPr>
      <w:r w:rsidRPr="00512FCB">
        <w:rPr>
          <w:rStyle w:val="Strong"/>
          <w:rFonts w:asciiTheme="minorHAnsi" w:hAnsiTheme="minorHAnsi" w:cstheme="minorHAnsi"/>
          <w:color w:val="000000"/>
        </w:rPr>
        <w:t>What are the primary use cases for Append Blobs?</w:t>
      </w:r>
    </w:p>
    <w:p w14:paraId="016274CC"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Append Blobs are designed for scenarios where data needs to be appended to an existing blob, such as logging and telemetry data collection.</w:t>
      </w:r>
    </w:p>
    <w:p w14:paraId="392773A0" w14:textId="77777777" w:rsidR="00485D4A" w:rsidRPr="00512FCB" w:rsidRDefault="00485D4A" w:rsidP="00512FCB">
      <w:pPr>
        <w:pStyle w:val="Heading4"/>
        <w:shd w:val="clear" w:color="auto" w:fill="FFFFFF"/>
        <w:spacing w:before="0"/>
        <w:rPr>
          <w:rFonts w:asciiTheme="minorHAnsi" w:hAnsiTheme="minorHAnsi" w:cstheme="minorHAnsi"/>
          <w:color w:val="353535"/>
        </w:rPr>
      </w:pPr>
      <w:r w:rsidRPr="00512FCB">
        <w:rPr>
          <w:rStyle w:val="Strong"/>
          <w:rFonts w:asciiTheme="minorHAnsi" w:hAnsiTheme="minorHAnsi" w:cstheme="minorHAnsi"/>
          <w:color w:val="000000"/>
        </w:rPr>
        <w:t>How do Append Blobs differ from Block and Page Blobs?</w:t>
      </w:r>
    </w:p>
    <w:p w14:paraId="398B9FD6"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Append Blobs are optimized for appending data, Block Blobs are designed for handling large files and streaming workloads, and Page Blobs are designed for random read-write operations, like those required by virtual machines.</w:t>
      </w:r>
    </w:p>
    <w:p w14:paraId="3C7FAA76" w14:textId="77777777" w:rsidR="00485D4A" w:rsidRPr="00512FCB" w:rsidRDefault="00485D4A" w:rsidP="00512FCB">
      <w:pPr>
        <w:pStyle w:val="Heading4"/>
        <w:shd w:val="clear" w:color="auto" w:fill="FFFFFF"/>
        <w:spacing w:before="0"/>
        <w:rPr>
          <w:rFonts w:asciiTheme="minorHAnsi" w:hAnsiTheme="minorHAnsi" w:cstheme="minorHAnsi"/>
          <w:color w:val="353535"/>
        </w:rPr>
      </w:pPr>
      <w:r w:rsidRPr="00512FCB">
        <w:rPr>
          <w:rStyle w:val="Strong"/>
          <w:rFonts w:asciiTheme="minorHAnsi" w:hAnsiTheme="minorHAnsi" w:cstheme="minorHAnsi"/>
          <w:color w:val="000000"/>
        </w:rPr>
        <w:t>What is the maximum size limit for Append Blobs?</w:t>
      </w:r>
    </w:p>
    <w:p w14:paraId="08BB42EB"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Append Blobs have a maximum size limit of 195 GB.</w:t>
      </w:r>
    </w:p>
    <w:p w14:paraId="1302E0E1" w14:textId="77777777" w:rsidR="00485D4A" w:rsidRPr="00512FCB" w:rsidRDefault="00485D4A" w:rsidP="00512FCB">
      <w:pPr>
        <w:pStyle w:val="Heading4"/>
        <w:shd w:val="clear" w:color="auto" w:fill="FFFFFF"/>
        <w:spacing w:before="0"/>
        <w:rPr>
          <w:rFonts w:asciiTheme="minorHAnsi" w:hAnsiTheme="minorHAnsi" w:cstheme="minorHAnsi"/>
          <w:color w:val="353535"/>
        </w:rPr>
      </w:pPr>
      <w:r w:rsidRPr="00512FCB">
        <w:rPr>
          <w:rStyle w:val="Strong"/>
          <w:rFonts w:asciiTheme="minorHAnsi" w:hAnsiTheme="minorHAnsi" w:cstheme="minorHAnsi"/>
          <w:color w:val="000000"/>
        </w:rPr>
        <w:t>How can I secure my Append Blobs?</w:t>
      </w:r>
    </w:p>
    <w:p w14:paraId="7079D15B"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You can secure your Append Blobs using access control features like Shared Access Signatures, stored access policies, and Azure Active Directory integration. Additionally, you can use Azure Storage Service Encryption to encrypt your data at rest.</w:t>
      </w:r>
    </w:p>
    <w:p w14:paraId="0C61840D" w14:textId="77777777" w:rsidR="00485D4A" w:rsidRPr="00512FCB" w:rsidRDefault="00485D4A" w:rsidP="00512FCB">
      <w:pPr>
        <w:pStyle w:val="Heading4"/>
        <w:shd w:val="clear" w:color="auto" w:fill="FFFFFF"/>
        <w:spacing w:before="0"/>
        <w:rPr>
          <w:rFonts w:asciiTheme="minorHAnsi" w:hAnsiTheme="minorHAnsi" w:cstheme="minorHAnsi"/>
          <w:color w:val="353535"/>
        </w:rPr>
      </w:pPr>
      <w:r w:rsidRPr="00512FCB">
        <w:rPr>
          <w:rStyle w:val="Strong"/>
          <w:rFonts w:asciiTheme="minorHAnsi" w:hAnsiTheme="minorHAnsi" w:cstheme="minorHAnsi"/>
          <w:color w:val="000000"/>
        </w:rPr>
        <w:t>Can I tier my Append Blobs to different access tiers?</w:t>
      </w:r>
    </w:p>
    <w:p w14:paraId="1413A118"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No, Append Blobs do not support tiering and cannot be transitioned to different access tiers like hot, cool, or archive.</w:t>
      </w:r>
    </w:p>
    <w:p w14:paraId="5017DC4D" w14:textId="77777777" w:rsidR="00485D4A" w:rsidRPr="00512FCB" w:rsidRDefault="00485D4A" w:rsidP="00512FCB">
      <w:pPr>
        <w:pStyle w:val="Heading4"/>
        <w:shd w:val="clear" w:color="auto" w:fill="FFFFFF"/>
        <w:spacing w:before="0"/>
        <w:rPr>
          <w:rFonts w:asciiTheme="minorHAnsi" w:hAnsiTheme="minorHAnsi" w:cstheme="minorHAnsi"/>
          <w:color w:val="353535"/>
        </w:rPr>
      </w:pPr>
      <w:r w:rsidRPr="00512FCB">
        <w:rPr>
          <w:rStyle w:val="Strong"/>
          <w:rFonts w:asciiTheme="minorHAnsi" w:hAnsiTheme="minorHAnsi" w:cstheme="minorHAnsi"/>
          <w:color w:val="000000"/>
        </w:rPr>
        <w:t>What Azure services can be integrated with Append Blobs?</w:t>
      </w:r>
    </w:p>
    <w:p w14:paraId="3E6B53DC"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Azure Functions, Azure Data Factory, and Azure Stream Analytics are some of the Azure services that can be integrated with Append Blobs.</w:t>
      </w:r>
    </w:p>
    <w:p w14:paraId="367CE940" w14:textId="77777777" w:rsidR="00485D4A" w:rsidRPr="00512FCB" w:rsidRDefault="00485D4A" w:rsidP="00512FCB">
      <w:pPr>
        <w:pStyle w:val="Heading4"/>
        <w:shd w:val="clear" w:color="auto" w:fill="FFFFFF"/>
        <w:spacing w:before="0"/>
        <w:rPr>
          <w:rFonts w:asciiTheme="minorHAnsi" w:hAnsiTheme="minorHAnsi" w:cstheme="minorHAnsi"/>
          <w:color w:val="353535"/>
        </w:rPr>
      </w:pPr>
      <w:r w:rsidRPr="00512FCB">
        <w:rPr>
          <w:rStyle w:val="Strong"/>
          <w:rFonts w:asciiTheme="minorHAnsi" w:hAnsiTheme="minorHAnsi" w:cstheme="minorHAnsi"/>
          <w:color w:val="000000"/>
        </w:rPr>
        <w:t>What redundancy options are available for Append Blobs?</w:t>
      </w:r>
    </w:p>
    <w:p w14:paraId="710D1D48"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Azure offers redundancy options such as Locally Redundant Storage (LRS), Zone-Redundant Storage (ZRS), Geo-Redundant Storage (GRS), and Read-Access Geo-Redundant Storage (RA-GRS) for Append Blobs.</w:t>
      </w:r>
    </w:p>
    <w:p w14:paraId="1F29359D" w14:textId="77777777" w:rsidR="00485D4A" w:rsidRPr="00512FCB" w:rsidRDefault="00485D4A" w:rsidP="00512FCB">
      <w:pPr>
        <w:pStyle w:val="Heading4"/>
        <w:shd w:val="clear" w:color="auto" w:fill="FFFFFF"/>
        <w:spacing w:before="0"/>
        <w:rPr>
          <w:rFonts w:asciiTheme="minorHAnsi" w:hAnsiTheme="minorHAnsi" w:cstheme="minorHAnsi"/>
          <w:color w:val="353535"/>
        </w:rPr>
      </w:pPr>
      <w:r w:rsidRPr="00512FCB">
        <w:rPr>
          <w:rStyle w:val="Strong"/>
          <w:rFonts w:asciiTheme="minorHAnsi" w:hAnsiTheme="minorHAnsi" w:cstheme="minorHAnsi"/>
          <w:color w:val="000000"/>
        </w:rPr>
        <w:lastRenderedPageBreak/>
        <w:t>What tools and methods can I use to migrate data to and from Append Blobs?</w:t>
      </w:r>
    </w:p>
    <w:p w14:paraId="0AFA9597"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 xml:space="preserve">Tools and methods for migrating data to and from Append Blobs include </w:t>
      </w:r>
      <w:proofErr w:type="spellStart"/>
      <w:r w:rsidRPr="00512FCB">
        <w:rPr>
          <w:rFonts w:asciiTheme="minorHAnsi" w:hAnsiTheme="minorHAnsi" w:cstheme="minorHAnsi"/>
          <w:color w:val="000000"/>
          <w:sz w:val="22"/>
          <w:szCs w:val="22"/>
        </w:rPr>
        <w:t>AzCopy</w:t>
      </w:r>
      <w:proofErr w:type="spellEnd"/>
      <w:r w:rsidRPr="00512FCB">
        <w:rPr>
          <w:rFonts w:asciiTheme="minorHAnsi" w:hAnsiTheme="minorHAnsi" w:cstheme="minorHAnsi"/>
          <w:color w:val="000000"/>
          <w:sz w:val="22"/>
          <w:szCs w:val="22"/>
        </w:rPr>
        <w:t xml:space="preserve">, Azure Data Factory, Azure </w:t>
      </w:r>
      <w:proofErr w:type="spellStart"/>
      <w:r w:rsidRPr="00512FCB">
        <w:rPr>
          <w:rFonts w:asciiTheme="minorHAnsi" w:hAnsiTheme="minorHAnsi" w:cstheme="minorHAnsi"/>
          <w:color w:val="000000"/>
          <w:sz w:val="22"/>
          <w:szCs w:val="22"/>
        </w:rPr>
        <w:t>StorageExplorer</w:t>
      </w:r>
      <w:proofErr w:type="spellEnd"/>
      <w:r w:rsidRPr="00512FCB">
        <w:rPr>
          <w:rFonts w:asciiTheme="minorHAnsi" w:hAnsiTheme="minorHAnsi" w:cstheme="minorHAnsi"/>
          <w:color w:val="000000"/>
          <w:sz w:val="22"/>
          <w:szCs w:val="22"/>
        </w:rPr>
        <w:t>, </w:t>
      </w:r>
      <w:hyperlink r:id="rId297" w:history="1">
        <w:r w:rsidRPr="00512FCB">
          <w:rPr>
            <w:rStyle w:val="Hyperlink"/>
            <w:rFonts w:asciiTheme="minorHAnsi" w:hAnsiTheme="minorHAnsi" w:cstheme="minorHAnsi"/>
            <w:color w:val="ED564B"/>
            <w:sz w:val="22"/>
            <w:szCs w:val="22"/>
          </w:rPr>
          <w:t>Cloud Storage Manager</w:t>
        </w:r>
      </w:hyperlink>
      <w:r w:rsidRPr="00512FCB">
        <w:rPr>
          <w:rFonts w:asciiTheme="minorHAnsi" w:hAnsiTheme="minorHAnsi" w:cstheme="minorHAnsi"/>
          <w:color w:val="000000"/>
          <w:sz w:val="22"/>
          <w:szCs w:val="22"/>
        </w:rPr>
        <w:t> and the REST API and SDKs provided by Azure.</w:t>
      </w:r>
    </w:p>
    <w:p w14:paraId="4A497542" w14:textId="77777777" w:rsidR="00485D4A" w:rsidRPr="00512FCB" w:rsidRDefault="00485D4A" w:rsidP="00512FCB">
      <w:pPr>
        <w:pStyle w:val="Heading4"/>
        <w:shd w:val="clear" w:color="auto" w:fill="FFFFFF"/>
        <w:spacing w:before="0"/>
        <w:rPr>
          <w:rFonts w:asciiTheme="minorHAnsi" w:hAnsiTheme="minorHAnsi" w:cstheme="minorHAnsi"/>
          <w:color w:val="353535"/>
        </w:rPr>
      </w:pPr>
      <w:r w:rsidRPr="00512FCB">
        <w:rPr>
          <w:rStyle w:val="Strong"/>
          <w:rFonts w:asciiTheme="minorHAnsi" w:hAnsiTheme="minorHAnsi" w:cstheme="minorHAnsi"/>
          <w:color w:val="000000"/>
        </w:rPr>
        <w:t>Can I use compression to reduce the storage space required for Append Blobs?</w:t>
      </w:r>
    </w:p>
    <w:p w14:paraId="7F242FAD"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Yes, compressing data before storing it in Append Blobs can help save storage space and reduce costs. Applying compression algorithms to your data allows you to store more information in a smaller space, which is particularly useful for large log files and telemetry data.</w:t>
      </w:r>
    </w:p>
    <w:p w14:paraId="2A4603B9" w14:textId="77777777" w:rsidR="00485D4A" w:rsidRPr="00512FCB" w:rsidRDefault="00485D4A" w:rsidP="00512FCB">
      <w:pPr>
        <w:pStyle w:val="Heading4"/>
        <w:shd w:val="clear" w:color="auto" w:fill="FFFFFF"/>
        <w:spacing w:before="0"/>
        <w:rPr>
          <w:rFonts w:asciiTheme="minorHAnsi" w:hAnsiTheme="minorHAnsi" w:cstheme="minorHAnsi"/>
          <w:color w:val="353535"/>
        </w:rPr>
      </w:pPr>
      <w:r w:rsidRPr="00512FCB">
        <w:rPr>
          <w:rStyle w:val="Strong"/>
          <w:rFonts w:asciiTheme="minorHAnsi" w:hAnsiTheme="minorHAnsi" w:cstheme="minorHAnsi"/>
          <w:color w:val="000000"/>
        </w:rPr>
        <w:t>How can I optimize the performance of my Append Blobs?</w:t>
      </w:r>
    </w:p>
    <w:p w14:paraId="5B099E0E" w14:textId="77777777" w:rsidR="00485D4A" w:rsidRPr="00512FCB" w:rsidRDefault="00485D4A" w:rsidP="00512FCB">
      <w:pPr>
        <w:pStyle w:val="NormalWeb"/>
        <w:shd w:val="clear" w:color="auto" w:fill="FFFFFF"/>
        <w:spacing w:before="0" w:beforeAutospacing="0" w:after="0" w:afterAutospacing="0"/>
        <w:rPr>
          <w:rFonts w:asciiTheme="minorHAnsi" w:hAnsiTheme="minorHAnsi" w:cstheme="minorHAnsi"/>
          <w:color w:val="353535"/>
          <w:sz w:val="22"/>
          <w:szCs w:val="22"/>
        </w:rPr>
      </w:pPr>
      <w:r w:rsidRPr="00512FCB">
        <w:rPr>
          <w:rFonts w:asciiTheme="minorHAnsi" w:hAnsiTheme="minorHAnsi" w:cstheme="minorHAnsi"/>
          <w:color w:val="000000"/>
          <w:sz w:val="22"/>
          <w:szCs w:val="22"/>
        </w:rPr>
        <w:t>You can optimize the performance of your Append Blobs by employing techniques such as multi-threading, parallel uploads, buffering, and compression. Additionally, designing your data access patterns to focus on sequential write operations while minimizing random read-write actions can also improve performance.</w:t>
      </w:r>
    </w:p>
    <w:p w14:paraId="05B644C8" w14:textId="77777777" w:rsidR="00485D4A" w:rsidRPr="00432F0A" w:rsidRDefault="00485D4A" w:rsidP="00485D4A">
      <w:pPr>
        <w:pStyle w:val="Heading3"/>
        <w:shd w:val="clear" w:color="auto" w:fill="FFFFFF"/>
        <w:spacing w:before="0"/>
        <w:jc w:val="center"/>
        <w:rPr>
          <w:rFonts w:asciiTheme="minorHAnsi" w:hAnsiTheme="minorHAnsi" w:cstheme="minorHAnsi"/>
          <w:b/>
          <w:bCs/>
          <w:color w:val="000000"/>
          <w:sz w:val="22"/>
          <w:szCs w:val="22"/>
        </w:rPr>
      </w:pPr>
      <w:r w:rsidRPr="00432F0A">
        <w:rPr>
          <w:rFonts w:asciiTheme="minorHAnsi" w:hAnsiTheme="minorHAnsi" w:cstheme="minorHAnsi"/>
          <w:b/>
          <w:bCs/>
          <w:color w:val="000000"/>
          <w:sz w:val="22"/>
          <w:szCs w:val="22"/>
        </w:rPr>
        <w:t>Conclusion</w:t>
      </w:r>
    </w:p>
    <w:p w14:paraId="3C794FE0" w14:textId="77777777" w:rsidR="00485D4A" w:rsidRPr="00432F0A" w:rsidRDefault="00485D4A" w:rsidP="00485D4A">
      <w:pPr>
        <w:pStyle w:val="NormalWeb"/>
        <w:shd w:val="clear" w:color="auto" w:fill="FFFFFF"/>
        <w:spacing w:before="0" w:beforeAutospacing="0" w:after="450" w:afterAutospacing="0"/>
        <w:rPr>
          <w:rFonts w:asciiTheme="minorHAnsi" w:hAnsiTheme="minorHAnsi" w:cstheme="minorHAnsi"/>
          <w:sz w:val="22"/>
          <w:szCs w:val="22"/>
        </w:rPr>
      </w:pPr>
      <w:r w:rsidRPr="00432F0A">
        <w:rPr>
          <w:rFonts w:asciiTheme="minorHAnsi" w:hAnsiTheme="minorHAnsi" w:cstheme="minorHAnsi"/>
          <w:color w:val="000000"/>
          <w:sz w:val="22"/>
          <w:szCs w:val="22"/>
        </w:rPr>
        <w:t>Append Blobs in Azure Blob Storage offer a powerful and efficient solution for managing log and telemetry data. By understanding their features, limitations, and best practices, you can effectively utilize Append Blobs to optimize your storage infrastructure. Integrating Append Blobs with other Azure services and leveraging advanced features, redundancy options, and migration techniques will enable you to build scalable, secure, and cost-effective cloud applications.</w:t>
      </w:r>
    </w:p>
    <w:p w14:paraId="14FA0617" w14:textId="77777777" w:rsidR="00485D4A" w:rsidRPr="00432F0A" w:rsidRDefault="00485D4A" w:rsidP="00485D4A">
      <w:pPr>
        <w:pStyle w:val="Heading3"/>
        <w:shd w:val="clear" w:color="auto" w:fill="FFFFFF"/>
        <w:spacing w:before="0" w:after="150"/>
        <w:rPr>
          <w:rFonts w:asciiTheme="minorHAnsi" w:hAnsiTheme="minorHAnsi" w:cstheme="minorHAnsi"/>
          <w:sz w:val="22"/>
          <w:szCs w:val="22"/>
        </w:rPr>
      </w:pPr>
      <w:r w:rsidRPr="00432F0A">
        <w:rPr>
          <w:rStyle w:val="Strong"/>
          <w:rFonts w:asciiTheme="minorHAnsi" w:hAnsiTheme="minorHAnsi" w:cstheme="minorHAnsi"/>
          <w:color w:val="000000"/>
          <w:sz w:val="22"/>
          <w:szCs w:val="22"/>
        </w:rPr>
        <w:t>References</w:t>
      </w:r>
    </w:p>
    <w:p w14:paraId="56C85F4B" w14:textId="77777777" w:rsidR="00485D4A" w:rsidRPr="00432F0A" w:rsidRDefault="00485D4A" w:rsidP="003C5DD3">
      <w:pPr>
        <w:numPr>
          <w:ilvl w:val="0"/>
          <w:numId w:val="148"/>
        </w:numPr>
        <w:shd w:val="clear" w:color="auto" w:fill="FFFFFF"/>
        <w:spacing w:after="0" w:line="315" w:lineRule="atLeast"/>
        <w:rPr>
          <w:rFonts w:cstheme="minorHAnsi"/>
        </w:rPr>
      </w:pPr>
      <w:hyperlink r:id="rId298" w:tgtFrame="_new" w:history="1">
        <w:r w:rsidRPr="00432F0A">
          <w:rPr>
            <w:rStyle w:val="Hyperlink"/>
            <w:rFonts w:cstheme="minorHAnsi"/>
            <w:color w:val="000000"/>
          </w:rPr>
          <w:t>Azure Blob Storage Documentation</w:t>
        </w:r>
      </w:hyperlink>
    </w:p>
    <w:p w14:paraId="5FFCB043" w14:textId="77777777" w:rsidR="00485D4A" w:rsidRPr="00432F0A" w:rsidRDefault="00485D4A" w:rsidP="003C5DD3">
      <w:pPr>
        <w:numPr>
          <w:ilvl w:val="0"/>
          <w:numId w:val="149"/>
        </w:numPr>
        <w:shd w:val="clear" w:color="auto" w:fill="FFFFFF"/>
        <w:spacing w:after="0" w:line="315" w:lineRule="atLeast"/>
        <w:rPr>
          <w:rFonts w:cstheme="minorHAnsi"/>
        </w:rPr>
      </w:pPr>
      <w:hyperlink r:id="rId299" w:tgtFrame="_new" w:history="1">
        <w:r w:rsidRPr="00432F0A">
          <w:rPr>
            <w:rStyle w:val="Hyperlink"/>
            <w:rFonts w:cstheme="minorHAnsi"/>
            <w:color w:val="000000"/>
          </w:rPr>
          <w:t>Azure Blob Storage Best Practices</w:t>
        </w:r>
      </w:hyperlink>
    </w:p>
    <w:p w14:paraId="7C02E961" w14:textId="77777777" w:rsidR="00485D4A" w:rsidRPr="00432F0A" w:rsidRDefault="00485D4A" w:rsidP="003C5DD3">
      <w:pPr>
        <w:numPr>
          <w:ilvl w:val="0"/>
          <w:numId w:val="150"/>
        </w:numPr>
        <w:shd w:val="clear" w:color="auto" w:fill="FFFFFF"/>
        <w:spacing w:after="0" w:line="315" w:lineRule="atLeast"/>
        <w:rPr>
          <w:rFonts w:cstheme="minorHAnsi"/>
        </w:rPr>
      </w:pPr>
      <w:hyperlink r:id="rId300" w:tgtFrame="_new" w:history="1">
        <w:r w:rsidRPr="00432F0A">
          <w:rPr>
            <w:rStyle w:val="Hyperlink"/>
            <w:rFonts w:cstheme="minorHAnsi"/>
            <w:color w:val="000000"/>
          </w:rPr>
          <w:t>Azure Storage Redundancy Options</w:t>
        </w:r>
      </w:hyperlink>
    </w:p>
    <w:p w14:paraId="16C035C9" w14:textId="77777777" w:rsidR="00485D4A" w:rsidRPr="00432F0A" w:rsidRDefault="00485D4A" w:rsidP="003C5DD3">
      <w:pPr>
        <w:numPr>
          <w:ilvl w:val="0"/>
          <w:numId w:val="151"/>
        </w:numPr>
        <w:shd w:val="clear" w:color="auto" w:fill="FFFFFF"/>
        <w:spacing w:after="0" w:line="315" w:lineRule="atLeast"/>
        <w:rPr>
          <w:rFonts w:cstheme="minorHAnsi"/>
        </w:rPr>
      </w:pPr>
      <w:hyperlink r:id="rId301" w:tgtFrame="_new" w:history="1">
        <w:r w:rsidRPr="00432F0A">
          <w:rPr>
            <w:rStyle w:val="Hyperlink"/>
            <w:rFonts w:cstheme="minorHAnsi"/>
            <w:color w:val="000000"/>
          </w:rPr>
          <w:t>Azure Storage Explorer</w:t>
        </w:r>
      </w:hyperlink>
    </w:p>
    <w:p w14:paraId="66DC2A1F" w14:textId="77777777" w:rsidR="00485D4A" w:rsidRPr="00432F0A" w:rsidRDefault="00485D4A" w:rsidP="003C5DD3">
      <w:pPr>
        <w:numPr>
          <w:ilvl w:val="0"/>
          <w:numId w:val="152"/>
        </w:numPr>
        <w:shd w:val="clear" w:color="auto" w:fill="FFFFFF"/>
        <w:spacing w:after="0" w:line="315" w:lineRule="atLeast"/>
        <w:rPr>
          <w:rFonts w:cstheme="minorHAnsi"/>
        </w:rPr>
      </w:pPr>
      <w:hyperlink r:id="rId302" w:tgtFrame="_new" w:history="1">
        <w:proofErr w:type="spellStart"/>
        <w:r w:rsidRPr="00432F0A">
          <w:rPr>
            <w:rStyle w:val="Hyperlink"/>
            <w:rFonts w:cstheme="minorHAnsi"/>
            <w:color w:val="000000"/>
          </w:rPr>
          <w:t>AzCopy</w:t>
        </w:r>
        <w:proofErr w:type="spellEnd"/>
      </w:hyperlink>
    </w:p>
    <w:p w14:paraId="2748D9C1" w14:textId="77777777" w:rsidR="00485D4A" w:rsidRPr="00432F0A" w:rsidRDefault="00485D4A" w:rsidP="003C5DD3">
      <w:pPr>
        <w:numPr>
          <w:ilvl w:val="0"/>
          <w:numId w:val="153"/>
        </w:numPr>
        <w:shd w:val="clear" w:color="auto" w:fill="FFFFFF"/>
        <w:spacing w:after="0" w:line="315" w:lineRule="atLeast"/>
        <w:rPr>
          <w:rFonts w:cstheme="minorHAnsi"/>
        </w:rPr>
      </w:pPr>
      <w:hyperlink r:id="rId303" w:tgtFrame="_new" w:history="1">
        <w:r w:rsidRPr="00432F0A">
          <w:rPr>
            <w:rStyle w:val="Hyperlink"/>
            <w:rFonts w:cstheme="minorHAnsi"/>
            <w:color w:val="000000"/>
          </w:rPr>
          <w:t>Azure Data Factory</w:t>
        </w:r>
      </w:hyperlink>
    </w:p>
    <w:p w14:paraId="30D68992" w14:textId="77777777" w:rsidR="00485D4A" w:rsidRPr="00432F0A" w:rsidRDefault="00485D4A" w:rsidP="003C5DD3">
      <w:pPr>
        <w:numPr>
          <w:ilvl w:val="0"/>
          <w:numId w:val="154"/>
        </w:numPr>
        <w:shd w:val="clear" w:color="auto" w:fill="FFFFFF"/>
        <w:spacing w:after="0" w:line="315" w:lineRule="atLeast"/>
        <w:rPr>
          <w:rFonts w:cstheme="minorHAnsi"/>
        </w:rPr>
      </w:pPr>
      <w:hyperlink r:id="rId304" w:tgtFrame="_new" w:history="1">
        <w:r w:rsidRPr="00432F0A">
          <w:rPr>
            <w:rStyle w:val="Hyperlink"/>
            <w:rFonts w:cstheme="minorHAnsi"/>
            <w:color w:val="000000"/>
          </w:rPr>
          <w:t>Azure Functions</w:t>
        </w:r>
      </w:hyperlink>
    </w:p>
    <w:p w14:paraId="31687251" w14:textId="77777777" w:rsidR="00485D4A" w:rsidRPr="00432F0A" w:rsidRDefault="00485D4A" w:rsidP="003C5DD3">
      <w:pPr>
        <w:numPr>
          <w:ilvl w:val="0"/>
          <w:numId w:val="155"/>
        </w:numPr>
        <w:shd w:val="clear" w:color="auto" w:fill="FFFFFF"/>
        <w:spacing w:after="0" w:line="315" w:lineRule="atLeast"/>
        <w:rPr>
          <w:rFonts w:cstheme="minorHAnsi"/>
        </w:rPr>
      </w:pPr>
      <w:hyperlink r:id="rId305" w:tgtFrame="_new" w:history="1">
        <w:r w:rsidRPr="00432F0A">
          <w:rPr>
            <w:rStyle w:val="Hyperlink"/>
            <w:rFonts w:cstheme="minorHAnsi"/>
            <w:color w:val="000000"/>
          </w:rPr>
          <w:t>Azure Stream Analytics</w:t>
        </w:r>
      </w:hyperlink>
    </w:p>
    <w:p w14:paraId="0EF663D2" w14:textId="77777777" w:rsidR="00485D4A" w:rsidRPr="00432F0A" w:rsidRDefault="00485D4A" w:rsidP="003C5DD3">
      <w:pPr>
        <w:numPr>
          <w:ilvl w:val="0"/>
          <w:numId w:val="156"/>
        </w:numPr>
        <w:shd w:val="clear" w:color="auto" w:fill="FFFFFF"/>
        <w:spacing w:after="0" w:line="315" w:lineRule="atLeast"/>
        <w:rPr>
          <w:rFonts w:cstheme="minorHAnsi"/>
        </w:rPr>
      </w:pPr>
      <w:hyperlink r:id="rId306" w:history="1">
        <w:r w:rsidRPr="00432F0A">
          <w:rPr>
            <w:rStyle w:val="Hyperlink"/>
            <w:rFonts w:cstheme="minorHAnsi"/>
            <w:color w:val="ED564B"/>
          </w:rPr>
          <w:t>Cloud Storage Manager</w:t>
        </w:r>
      </w:hyperlink>
    </w:p>
    <w:p w14:paraId="2B0848D6" w14:textId="6927B0C9" w:rsidR="0013154D" w:rsidRPr="00432F0A" w:rsidRDefault="0013154D">
      <w:pPr>
        <w:rPr>
          <w:rFonts w:cstheme="minorHAnsi"/>
        </w:rPr>
      </w:pPr>
    </w:p>
    <w:p w14:paraId="2591B69D" w14:textId="77777777" w:rsidR="00557850" w:rsidRPr="00432F0A" w:rsidRDefault="00557850" w:rsidP="00432F0A">
      <w:pPr>
        <w:pStyle w:val="Heading1"/>
        <w:shd w:val="clear" w:color="auto" w:fill="FFFFFF"/>
        <w:spacing w:before="0"/>
        <w:rPr>
          <w:rFonts w:asciiTheme="minorHAnsi" w:hAnsiTheme="minorHAnsi" w:cstheme="minorHAnsi"/>
          <w:b/>
          <w:bCs/>
          <w:color w:val="auto"/>
          <w:sz w:val="24"/>
          <w:szCs w:val="24"/>
        </w:rPr>
      </w:pPr>
      <w:r w:rsidRPr="00432F0A">
        <w:rPr>
          <w:rFonts w:asciiTheme="minorHAnsi" w:hAnsiTheme="minorHAnsi" w:cstheme="minorHAnsi"/>
          <w:b/>
          <w:bCs/>
          <w:color w:val="auto"/>
          <w:sz w:val="24"/>
          <w:szCs w:val="24"/>
        </w:rPr>
        <w:t>How to Protect Your Storage Account Against Blob-Hunting</w:t>
      </w:r>
    </w:p>
    <w:p w14:paraId="1512D82B" w14:textId="77777777" w:rsidR="00557850" w:rsidRPr="00432F0A" w:rsidRDefault="00557850" w:rsidP="00432F0A">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432F0A">
        <w:rPr>
          <w:rFonts w:asciiTheme="minorHAnsi" w:hAnsiTheme="minorHAnsi" w:cstheme="minorHAnsi"/>
          <w:color w:val="000000"/>
          <w:sz w:val="22"/>
          <w:szCs w:val="22"/>
        </w:rPr>
        <w:t>Understanding Blob Storage and Blob-Hunting</w:t>
      </w:r>
    </w:p>
    <w:p w14:paraId="0EFBAABD" w14:textId="77777777" w:rsidR="00557850" w:rsidRPr="00432F0A" w:rsidRDefault="00557850" w:rsidP="00432F0A">
      <w:pPr>
        <w:pStyle w:val="Heading3"/>
        <w:shd w:val="clear" w:color="auto" w:fill="FFFFFF"/>
        <w:spacing w:before="0"/>
        <w:jc w:val="center"/>
        <w:rPr>
          <w:rFonts w:asciiTheme="minorHAnsi" w:hAnsiTheme="minorHAnsi" w:cstheme="minorHAnsi"/>
          <w:b/>
          <w:bCs/>
          <w:color w:val="000000"/>
          <w:sz w:val="22"/>
          <w:szCs w:val="22"/>
        </w:rPr>
      </w:pPr>
      <w:r w:rsidRPr="00432F0A">
        <w:rPr>
          <w:rFonts w:asciiTheme="minorHAnsi" w:hAnsiTheme="minorHAnsi" w:cstheme="minorHAnsi"/>
          <w:b/>
          <w:bCs/>
          <w:color w:val="000000"/>
          <w:sz w:val="22"/>
          <w:szCs w:val="22"/>
        </w:rPr>
        <w:t>What is Blob Storage?</w:t>
      </w:r>
    </w:p>
    <w:p w14:paraId="67D1C237"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color w:val="353535"/>
          <w:sz w:val="22"/>
          <w:szCs w:val="22"/>
        </w:rPr>
      </w:pPr>
      <w:hyperlink r:id="rId307" w:history="1">
        <w:r w:rsidRPr="00432F0A">
          <w:rPr>
            <w:rStyle w:val="Hyperlink"/>
            <w:rFonts w:asciiTheme="minorHAnsi" w:hAnsiTheme="minorHAnsi" w:cstheme="minorHAnsi"/>
            <w:color w:val="ED564B"/>
            <w:sz w:val="22"/>
            <w:szCs w:val="22"/>
          </w:rPr>
          <w:t>Blob storage</w:t>
        </w:r>
      </w:hyperlink>
      <w:r w:rsidRPr="00432F0A">
        <w:rPr>
          <w:rFonts w:asciiTheme="minorHAnsi" w:hAnsiTheme="minorHAnsi" w:cstheme="minorHAnsi"/>
          <w:color w:val="000000"/>
          <w:sz w:val="22"/>
          <w:szCs w:val="22"/>
        </w:rPr>
        <w:t> is a cloud-based service offered by various cloud providers, designed to store vast amounts of unstructured data such as images, videos, documents, and other types of files. It is highly scalable, cost-effective, and durable, making it an ideal choice for organizations that need to store and manage large data sets for applications like websites, mobile apps, and data analytics. With the increasing reliance on cloud storage solutions, data security and accessibility have become a significant concern. Organizations must prioritize protecting sensitive data from unauthorized access and potential threats to maintain the integrity and security of their storage accounts.</w:t>
      </w:r>
    </w:p>
    <w:p w14:paraId="63CA5993" w14:textId="77777777" w:rsidR="00557850" w:rsidRPr="00432F0A" w:rsidRDefault="00557850" w:rsidP="00432F0A">
      <w:pPr>
        <w:pStyle w:val="Heading3"/>
        <w:shd w:val="clear" w:color="auto" w:fill="FFFFFF"/>
        <w:spacing w:before="0"/>
        <w:jc w:val="center"/>
        <w:rPr>
          <w:rFonts w:asciiTheme="minorHAnsi" w:hAnsiTheme="minorHAnsi" w:cstheme="minorHAnsi"/>
          <w:b/>
          <w:bCs/>
          <w:color w:val="000000"/>
          <w:sz w:val="22"/>
          <w:szCs w:val="22"/>
        </w:rPr>
      </w:pPr>
      <w:r w:rsidRPr="00432F0A">
        <w:rPr>
          <w:rFonts w:asciiTheme="minorHAnsi" w:hAnsiTheme="minorHAnsi" w:cstheme="minorHAnsi"/>
          <w:b/>
          <w:bCs/>
          <w:color w:val="000000"/>
          <w:sz w:val="22"/>
          <w:szCs w:val="22"/>
        </w:rPr>
        <w:t>What is Blob-Hunting?</w:t>
      </w:r>
    </w:p>
    <w:p w14:paraId="64DB5124"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 xml:space="preserve">Blob-hunting refers to the unauthorized access and exploitation of blob storage accounts by cybercriminals. These malicious actors use various techniques, including scanning for public-facing storage accounts, exploiting vulnerabilities, and leveraging weak or compromised credentials, to gain </w:t>
      </w:r>
      <w:r w:rsidRPr="00432F0A">
        <w:rPr>
          <w:rFonts w:asciiTheme="minorHAnsi" w:hAnsiTheme="minorHAnsi" w:cstheme="minorHAnsi"/>
          <w:color w:val="000000"/>
          <w:sz w:val="22"/>
          <w:szCs w:val="22"/>
        </w:rPr>
        <w:lastRenderedPageBreak/>
        <w:t>unauthorized access to poorly protected storage accounts. Once they have gained access, they may steal sensitive data, alter files, hold the data for ransom, or use their unauthorized access to launch further attacks on the storage account’s associated services or applications. Given the potential risks and damage associated with blob-hunting, it is crucial to protect your storage account to maintain the security and integrity of your data and ensure the continuity of your operations.</w:t>
      </w:r>
    </w:p>
    <w:p w14:paraId="27032D1B" w14:textId="77777777" w:rsidR="00557850" w:rsidRPr="00432F0A" w:rsidRDefault="00557850" w:rsidP="00432F0A">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432F0A">
        <w:rPr>
          <w:rFonts w:asciiTheme="minorHAnsi" w:hAnsiTheme="minorHAnsi" w:cstheme="minorHAnsi"/>
          <w:color w:val="000000"/>
          <w:sz w:val="22"/>
          <w:szCs w:val="22"/>
        </w:rPr>
        <w:t>Strategies for Protecting Your Storage Account</w:t>
      </w:r>
    </w:p>
    <w:p w14:paraId="3FE62459" w14:textId="77777777" w:rsidR="00557850" w:rsidRPr="00432F0A" w:rsidRDefault="00557850" w:rsidP="00432F0A">
      <w:pPr>
        <w:pStyle w:val="Heading3"/>
        <w:shd w:val="clear" w:color="auto" w:fill="FFFFFF"/>
        <w:spacing w:before="0"/>
        <w:jc w:val="center"/>
        <w:rPr>
          <w:rFonts w:asciiTheme="minorHAnsi" w:hAnsiTheme="minorHAnsi" w:cstheme="minorHAnsi"/>
          <w:color w:val="000000"/>
          <w:sz w:val="22"/>
          <w:szCs w:val="22"/>
        </w:rPr>
      </w:pPr>
      <w:r w:rsidRPr="00432F0A">
        <w:rPr>
          <w:rFonts w:asciiTheme="minorHAnsi" w:hAnsiTheme="minorHAnsi" w:cstheme="minorHAnsi"/>
          <w:color w:val="000000"/>
          <w:sz w:val="22"/>
          <w:szCs w:val="22"/>
        </w:rPr>
        <w:t>Implement Strong Authentication</w:t>
      </w:r>
    </w:p>
    <w:p w14:paraId="7B0D455E"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color w:val="353535"/>
          <w:sz w:val="22"/>
          <w:szCs w:val="22"/>
        </w:rPr>
      </w:pPr>
      <w:r w:rsidRPr="00432F0A">
        <w:rPr>
          <w:rFonts w:asciiTheme="minorHAnsi" w:hAnsiTheme="minorHAnsi" w:cstheme="minorHAnsi"/>
          <w:color w:val="000000"/>
          <w:sz w:val="22"/>
          <w:szCs w:val="22"/>
        </w:rPr>
        <w:t>One of the most effective ways to secure your storage account is by implementing strong authentication mechanisms. This includes using multi-factor authentication (MFA), which requires users to provide two or more pieces of evidence (factors) to prove their identity. These factors may include something they know (password), something they have (security token), or something they are (biometrics). By requiring multiple authentication factors, MFA significantly reduces the risk of unauthorized access due to stolen, weak, or compromised passwords.</w:t>
      </w:r>
    </w:p>
    <w:p w14:paraId="472B1B96" w14:textId="23A67FBC" w:rsidR="00557850" w:rsidRPr="00432F0A" w:rsidRDefault="00557850" w:rsidP="00432F0A">
      <w:pPr>
        <w:pStyle w:val="NormalWeb"/>
        <w:shd w:val="clear" w:color="auto" w:fill="FFFFFF"/>
        <w:spacing w:before="0" w:beforeAutospacing="0" w:after="0" w:afterAutospacing="0"/>
        <w:rPr>
          <w:rFonts w:asciiTheme="minorHAnsi" w:hAnsiTheme="minorHAnsi" w:cstheme="minorHAnsi"/>
          <w:color w:val="353535"/>
          <w:sz w:val="22"/>
          <w:szCs w:val="22"/>
        </w:rPr>
      </w:pPr>
      <w:r w:rsidRPr="00432F0A">
        <w:rPr>
          <w:rFonts w:asciiTheme="minorHAnsi" w:hAnsiTheme="minorHAnsi" w:cstheme="minorHAnsi"/>
          <w:color w:val="000000"/>
          <w:sz w:val="22"/>
          <w:szCs w:val="22"/>
        </w:rPr>
        <w:t xml:space="preserve">Additionally, it is essential to choose strong, unique passwords for your storage account and avoid using the same password for multiple accounts. A strong password should be at least 12 characters long and include </w:t>
      </w:r>
      <w:r w:rsidR="00432F0A" w:rsidRPr="00432F0A">
        <w:rPr>
          <w:rFonts w:asciiTheme="minorHAnsi" w:hAnsiTheme="minorHAnsi" w:cstheme="minorHAnsi"/>
          <w:color w:val="000000"/>
          <w:sz w:val="22"/>
          <w:szCs w:val="22"/>
        </w:rPr>
        <w:t>upper- and lower-case</w:t>
      </w:r>
      <w:r w:rsidRPr="00432F0A">
        <w:rPr>
          <w:rFonts w:asciiTheme="minorHAnsi" w:hAnsiTheme="minorHAnsi" w:cstheme="minorHAnsi"/>
          <w:color w:val="000000"/>
          <w:sz w:val="22"/>
          <w:szCs w:val="22"/>
        </w:rPr>
        <w:t xml:space="preserve"> letters, numbers, and special symbols. Regularly updating your passwords and ensuring that they remain unique can further enhance the security of your storage account. Consider using a password manager to help you securely manage and store your passwords, ensuring that you can easily generate and use strong, unique passwords for all your accounts without having to memorize them.</w:t>
      </w:r>
    </w:p>
    <w:p w14:paraId="5289063C"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color w:val="353535"/>
          <w:sz w:val="22"/>
          <w:szCs w:val="22"/>
        </w:rPr>
      </w:pPr>
      <w:r w:rsidRPr="00432F0A">
        <w:rPr>
          <w:rFonts w:asciiTheme="minorHAnsi" w:hAnsiTheme="minorHAnsi" w:cstheme="minorHAnsi"/>
          <w:color w:val="000000"/>
          <w:sz w:val="22"/>
          <w:szCs w:val="22"/>
        </w:rPr>
        <w:t>When it comes to protecting sensitive data in your storage account, it is also important to consider the use of hardware security modules (HSMs) or other secure key management solutions. These technologies can help you securely store and manage cryptographic keys, providing an additional layer of protection against unauthorized access and data breaches.</w:t>
      </w:r>
    </w:p>
    <w:p w14:paraId="6DC111FF" w14:textId="77777777" w:rsidR="00557850" w:rsidRPr="00432F0A" w:rsidRDefault="00557850" w:rsidP="00432F0A">
      <w:pPr>
        <w:pStyle w:val="Heading3"/>
        <w:shd w:val="clear" w:color="auto" w:fill="FFFFFF"/>
        <w:spacing w:before="0"/>
        <w:jc w:val="center"/>
        <w:rPr>
          <w:rFonts w:asciiTheme="minorHAnsi" w:hAnsiTheme="minorHAnsi" w:cstheme="minorHAnsi"/>
          <w:b/>
          <w:bCs/>
          <w:color w:val="000000"/>
          <w:sz w:val="22"/>
          <w:szCs w:val="22"/>
        </w:rPr>
      </w:pPr>
      <w:r w:rsidRPr="00432F0A">
        <w:rPr>
          <w:rFonts w:asciiTheme="minorHAnsi" w:hAnsiTheme="minorHAnsi" w:cstheme="minorHAnsi"/>
          <w:b/>
          <w:bCs/>
          <w:color w:val="000000"/>
          <w:sz w:val="22"/>
          <w:szCs w:val="22"/>
        </w:rPr>
        <w:t>Limit Access and Assign Appropriate Permissions</w:t>
      </w:r>
    </w:p>
    <w:p w14:paraId="22DC5A8D"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color w:val="353535"/>
          <w:sz w:val="22"/>
          <w:szCs w:val="22"/>
        </w:rPr>
      </w:pPr>
      <w:r w:rsidRPr="00432F0A">
        <w:rPr>
          <w:rFonts w:asciiTheme="minorHAnsi" w:hAnsiTheme="minorHAnsi" w:cstheme="minorHAnsi"/>
          <w:color w:val="000000"/>
          <w:sz w:val="22"/>
          <w:szCs w:val="22"/>
        </w:rPr>
        <w:t>Another essential aspect of securing your storage account is limiting access and assigning appropriate permissions to users. This can be achieved through role-based access control (RBAC), which allows you to assign specific permissions to users based on their role in your organization. By using RBAC, you can minimize the risk of unauthorized access by granting users the least privilege necessary to perform their tasks. This means that users only have the access they need to complete their job responsibilities and nothing more.</w:t>
      </w:r>
    </w:p>
    <w:p w14:paraId="7A8A90E3"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color w:val="353535"/>
          <w:sz w:val="22"/>
          <w:szCs w:val="22"/>
        </w:rPr>
      </w:pPr>
      <w:r w:rsidRPr="00432F0A">
        <w:rPr>
          <w:rFonts w:asciiTheme="minorHAnsi" w:hAnsiTheme="minorHAnsi" w:cstheme="minorHAnsi"/>
          <w:color w:val="000000"/>
          <w:sz w:val="22"/>
          <w:szCs w:val="22"/>
        </w:rPr>
        <w:t>Regularly reviewing and updating user roles and permissions is essential to ensure they align with their current responsibilities and that no user has excessive access to your storage account. It is also crucial to remove access for users who no longer require it, such as employees who have left the organization or changed roles. Implementing a regular access review process can help you identify and address potential security risks associated with excessive or outdated access permissions.</w:t>
      </w:r>
    </w:p>
    <w:p w14:paraId="32B6101F" w14:textId="21984107" w:rsidR="00557850" w:rsidRPr="00432F0A" w:rsidRDefault="00557850" w:rsidP="00432F0A">
      <w:pPr>
        <w:spacing w:after="0"/>
        <w:rPr>
          <w:rFonts w:cstheme="minorHAnsi"/>
          <w:color w:val="000000"/>
          <w:shd w:val="clear" w:color="auto" w:fill="FFFFFF"/>
        </w:rPr>
      </w:pPr>
      <w:r w:rsidRPr="00432F0A">
        <w:rPr>
          <w:rFonts w:cstheme="minorHAnsi"/>
          <w:color w:val="000000"/>
          <w:shd w:val="clear" w:color="auto" w:fill="FFFFFF"/>
        </w:rPr>
        <w:t>Furthermore, creating access policies with limited duration and scope can help prevent excessive access to your storage account. When granting temporary access, make sure to set an expiration date to ensure that access is automatically revoked when no longer needed. Additionally, consider implementing network restrictions and firewall rules to limit access to your storage account based on specific IP addresses or ranges. This can help reduce the attack surface and protect your storage account from unauthorized access attempts originating from unknown or untrusted networks.</w:t>
      </w:r>
    </w:p>
    <w:p w14:paraId="0FBCD40A" w14:textId="77777777" w:rsidR="00557850" w:rsidRPr="00432F0A" w:rsidRDefault="00557850" w:rsidP="00432F0A">
      <w:pPr>
        <w:pStyle w:val="Heading3"/>
        <w:shd w:val="clear" w:color="auto" w:fill="FFFFFF"/>
        <w:spacing w:before="0"/>
        <w:jc w:val="center"/>
        <w:rPr>
          <w:rFonts w:asciiTheme="minorHAnsi" w:hAnsiTheme="minorHAnsi" w:cstheme="minorHAnsi"/>
          <w:b/>
          <w:bCs/>
          <w:color w:val="000000"/>
          <w:sz w:val="22"/>
          <w:szCs w:val="22"/>
        </w:rPr>
      </w:pPr>
      <w:r w:rsidRPr="00432F0A">
        <w:rPr>
          <w:rFonts w:asciiTheme="minorHAnsi" w:hAnsiTheme="minorHAnsi" w:cstheme="minorHAnsi"/>
          <w:b/>
          <w:bCs/>
          <w:color w:val="000000"/>
          <w:sz w:val="22"/>
          <w:szCs w:val="22"/>
        </w:rPr>
        <w:t>Encrypt Data at Rest and in Transit</w:t>
      </w:r>
    </w:p>
    <w:p w14:paraId="5A1F4F16"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Data encryption is a critical aspect of securing your storage account. Ensuring that your data is encrypted both at rest and in transit makes it more difficult for cybercriminals to access and exploit your sensitive information, even if they manage to gain unauthorized access to your storage account.</w:t>
      </w:r>
    </w:p>
    <w:p w14:paraId="7E29D575"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lastRenderedPageBreak/>
        <w:t>Data at rest should be encrypted using server-side encryption, which involves encrypting the data before it is stored on the cloud provider’s servers. This can be achieved using encryption keys managed by the cloud provider or your own encryption keys, depending on your organization’s security requirements and compliance obligations. Implementing client-side encryption, where data is encrypted on the client-side before being uploaded to the storage account, can provide an additional layer of protection, especially for highly sensitive data.</w:t>
      </w:r>
    </w:p>
    <w:p w14:paraId="25EEDADF"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Data in transit, on the other hand, should be encrypted using Secure Sockets Layer (SSL) or Transport Layer Security (TLS), which secures the data as it travels between the client and the server over a network connection. Ensuring that all communication between your applications, services, and storage account is encrypted can help protect your data from eavesdropping, man-in-the-middle attacks, and other potential threats associated with data transmission.</w:t>
      </w:r>
    </w:p>
    <w:p w14:paraId="574F701B"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By implementing robust encryption practices, you significantly reduce the risk of unauthorized access to your sensitive data, ensuring that your storage account remains secure and compliant with industry standards and regulations.</w:t>
      </w:r>
    </w:p>
    <w:p w14:paraId="6B984E3F" w14:textId="77777777" w:rsidR="00557850" w:rsidRPr="00432F0A" w:rsidRDefault="00557850" w:rsidP="00432F0A">
      <w:pPr>
        <w:pStyle w:val="Heading3"/>
        <w:shd w:val="clear" w:color="auto" w:fill="FFFFFF"/>
        <w:spacing w:before="0"/>
        <w:jc w:val="center"/>
        <w:rPr>
          <w:rFonts w:asciiTheme="minorHAnsi" w:hAnsiTheme="minorHAnsi" w:cstheme="minorHAnsi"/>
          <w:b/>
          <w:bCs/>
          <w:color w:val="000000"/>
          <w:sz w:val="22"/>
          <w:szCs w:val="22"/>
        </w:rPr>
      </w:pPr>
      <w:r w:rsidRPr="00432F0A">
        <w:rPr>
          <w:rFonts w:asciiTheme="minorHAnsi" w:hAnsiTheme="minorHAnsi" w:cstheme="minorHAnsi"/>
          <w:b/>
          <w:bCs/>
          <w:color w:val="000000"/>
          <w:sz w:val="22"/>
          <w:szCs w:val="22"/>
        </w:rPr>
        <w:t>Regularly Monitor and Audit Activity</w:t>
      </w:r>
    </w:p>
    <w:p w14:paraId="4CFEC943"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Monitoring and auditing activity in your storage account is essential for detecting and responding to potential security threats. Setting up logging and enabling monitoring tools allows you to track user access, file changes, and other activities within your storage account, providing you with valuable insights into the security and usage of your data.</w:t>
      </w:r>
    </w:p>
    <w:p w14:paraId="657BEB46"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Regularly reviewing the logs helps you identify any suspicious activity or potential security vulnerabilities, enabling you to take immediate action to mitigate potential risks and maintain a secure storage environment. Additionally, monitoring and auditing activity can also help you optimize your storage account’s performance and cost-effectiveness by identifying unused resources, inefficient data retrieval patterns, and opportunities for data lifecycle management.</w:t>
      </w:r>
    </w:p>
    <w:p w14:paraId="5DFDD7C3"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Consider integrating your storage account monitoring with a security information and event management (SIEM) system or other centralized logging and monitoring solutions. This can help you correlate events and activities across your entire organization, providing you with a comprehensive view of your security posture and enabling you to detect and respond to potential threats more effectively.</w:t>
      </w:r>
    </w:p>
    <w:p w14:paraId="33AEA386" w14:textId="77777777" w:rsidR="00557850" w:rsidRPr="00432F0A" w:rsidRDefault="00557850" w:rsidP="00432F0A">
      <w:pPr>
        <w:pStyle w:val="Heading3"/>
        <w:shd w:val="clear" w:color="auto" w:fill="FFFFFF"/>
        <w:spacing w:before="0"/>
        <w:jc w:val="center"/>
        <w:rPr>
          <w:rFonts w:asciiTheme="minorHAnsi" w:hAnsiTheme="minorHAnsi" w:cstheme="minorHAnsi"/>
          <w:b/>
          <w:bCs/>
          <w:color w:val="000000"/>
          <w:sz w:val="22"/>
          <w:szCs w:val="22"/>
        </w:rPr>
      </w:pPr>
      <w:r w:rsidRPr="00432F0A">
        <w:rPr>
          <w:rFonts w:asciiTheme="minorHAnsi" w:hAnsiTheme="minorHAnsi" w:cstheme="minorHAnsi"/>
          <w:b/>
          <w:bCs/>
          <w:color w:val="000000"/>
          <w:sz w:val="22"/>
          <w:szCs w:val="22"/>
        </w:rPr>
        <w:t>Enable Versioning and Soft Delete</w:t>
      </w:r>
    </w:p>
    <w:p w14:paraId="4DC41855"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Implementing versioning and soft delete features can help protect your storage account against accidental deletions and modifications, as well as malicious attacks. By enabling versioning, you can maintain multiple versions of your blobs, allowing you to recover previous versions in case of accidental overwrites or deletions. This can be particularly useful for organizations that frequently update their data or collaborate on shared files, ensuring that no critical information is lost due to human error or technical issues.</w:t>
      </w:r>
    </w:p>
    <w:p w14:paraId="76E647BF"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Soft delete, on the other hand, retains deleted blobs for a specified period, giving you the opportunity to recover them if necessary. This feature can be invaluable in scenarios where data is accidentally deleted or maliciously removed by an attacker, providing you with a safety net to restore your data and maintain the continuity of your operations.</w:t>
      </w:r>
    </w:p>
    <w:p w14:paraId="7B5B668A"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It is important to regularly review and adjust your versioning and soft delete settings to ensure that they align with your organization’s data retention and recovery requirements. This includes setting appropriate retention periods for soft-deleted data and ensuring that versioning is enabled for all critical data sets in your storage account. Additionally, consider implementing a process for regularly reviewing and purging outdated or unnecessary versions and soft-deleted blobs to optimize storage costs and maintain a clean storage environment.</w:t>
      </w:r>
    </w:p>
    <w:p w14:paraId="07030C25" w14:textId="77777777" w:rsidR="00557850" w:rsidRPr="00432F0A" w:rsidRDefault="00557850" w:rsidP="00432F0A">
      <w:pPr>
        <w:pStyle w:val="Heading3"/>
        <w:shd w:val="clear" w:color="auto" w:fill="FFFFFF"/>
        <w:spacing w:before="0"/>
        <w:jc w:val="center"/>
        <w:rPr>
          <w:rFonts w:asciiTheme="minorHAnsi" w:hAnsiTheme="minorHAnsi" w:cstheme="minorHAnsi"/>
          <w:b/>
          <w:bCs/>
          <w:color w:val="000000"/>
          <w:sz w:val="22"/>
          <w:szCs w:val="22"/>
        </w:rPr>
      </w:pPr>
      <w:r w:rsidRPr="00432F0A">
        <w:rPr>
          <w:rFonts w:asciiTheme="minorHAnsi" w:hAnsiTheme="minorHAnsi" w:cstheme="minorHAnsi"/>
          <w:b/>
          <w:bCs/>
          <w:color w:val="000000"/>
          <w:sz w:val="22"/>
          <w:szCs w:val="22"/>
        </w:rPr>
        <w:t>Perform Regular Backups and Disaster Recovery Planning</w:t>
      </w:r>
    </w:p>
    <w:p w14:paraId="1AF5A08A"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 xml:space="preserve">Having a comprehensive backup strategy and disaster recovery plan in place is essential for protecting your storage account and ensuring the continuity of your operations in case of a security breach, </w:t>
      </w:r>
      <w:r w:rsidRPr="00432F0A">
        <w:rPr>
          <w:rFonts w:asciiTheme="minorHAnsi" w:hAnsiTheme="minorHAnsi" w:cstheme="minorHAnsi"/>
          <w:color w:val="000000"/>
          <w:sz w:val="22"/>
          <w:szCs w:val="22"/>
        </w:rPr>
        <w:lastRenderedPageBreak/>
        <w:t>accidental deletion, or other data loss events. Developing a backup strategy involves regularly creating incremental and full backups of your storage account, ensuring that you have multiple copies of your data stored in different locations. This helps you recover your data quickly and effectively in case of an incident, minimizing downtime and potential data loss.</w:t>
      </w:r>
    </w:p>
    <w:p w14:paraId="5C1C9158"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Moreover, regularly testing your disaster recovery plan is critical to ensure its effectiveness and make necessary adjustments as needed. This includes simulating data loss scenarios, verifying the integrity of your backups, and reviewing your recovery procedures to ensure that they are up-to-date and aligned with your organization’s current needs and requirements.</w:t>
      </w:r>
    </w:p>
    <w:p w14:paraId="4F00B42F"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In addition to creating and maintaining backups, implementing cross-region replication or geo-redundant storage can further enhance your storage account’s resilience against data loss events. By replicating your data across multiple geographically distributed regions, you can ensure that your storage account remains accessible and functional even in the event of a regional outage or disaster, allowing you to maintain the continuity of your operations and meet your organization’s recovery objectives.</w:t>
      </w:r>
    </w:p>
    <w:p w14:paraId="69036C60" w14:textId="78F6C629" w:rsidR="00557850" w:rsidRDefault="00557850">
      <w:r>
        <w:rPr>
          <w:noProof/>
        </w:rPr>
        <w:drawing>
          <wp:inline distT="0" distB="0" distL="0" distR="0" wp14:anchorId="510D6C2C" wp14:editId="5C20FF80">
            <wp:extent cx="5943600" cy="3335655"/>
            <wp:effectExtent l="0" t="0" r="0" b="0"/>
            <wp:docPr id="30880336" name="Picture 36" descr="Cloud Storage Manager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loud Storage Manager Main Window"/>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68C7C888" w14:textId="77777777" w:rsidR="00557850" w:rsidRPr="00432F0A" w:rsidRDefault="00557850" w:rsidP="00432F0A">
      <w:pPr>
        <w:pStyle w:val="Heading3"/>
        <w:shd w:val="clear" w:color="auto" w:fill="FFFFFF"/>
        <w:spacing w:before="0"/>
        <w:jc w:val="center"/>
        <w:rPr>
          <w:rFonts w:asciiTheme="minorHAnsi" w:hAnsiTheme="minorHAnsi" w:cstheme="minorHAnsi"/>
          <w:b/>
          <w:bCs/>
          <w:color w:val="000000"/>
          <w:sz w:val="22"/>
          <w:szCs w:val="22"/>
        </w:rPr>
      </w:pPr>
      <w:r w:rsidRPr="00432F0A">
        <w:rPr>
          <w:rFonts w:asciiTheme="minorHAnsi" w:hAnsiTheme="minorHAnsi" w:cstheme="minorHAnsi"/>
          <w:b/>
          <w:bCs/>
          <w:color w:val="000000"/>
          <w:sz w:val="22"/>
          <w:szCs w:val="22"/>
        </w:rPr>
        <w:t>Implementing Security Best Practices</w:t>
      </w:r>
    </w:p>
    <w:p w14:paraId="5364FCDF"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In addition to the specific strategies mentioned above, implementing general security best practices for your storage account can further enhance its security and resilience against potential threats. These best practices may include:</w:t>
      </w:r>
    </w:p>
    <w:p w14:paraId="6445CD54" w14:textId="77777777" w:rsidR="00557850" w:rsidRPr="00432F0A" w:rsidRDefault="00557850" w:rsidP="003C5DD3">
      <w:pPr>
        <w:numPr>
          <w:ilvl w:val="0"/>
          <w:numId w:val="157"/>
        </w:numPr>
        <w:shd w:val="clear" w:color="auto" w:fill="FFFFFF"/>
        <w:spacing w:after="0" w:line="315" w:lineRule="atLeast"/>
        <w:rPr>
          <w:rFonts w:cstheme="minorHAnsi"/>
        </w:rPr>
      </w:pPr>
      <w:r w:rsidRPr="00432F0A">
        <w:rPr>
          <w:rFonts w:cstheme="minorHAnsi"/>
          <w:color w:val="000000"/>
        </w:rPr>
        <w:t>Regularly updating software and applying security patches to address known vulnerabilities</w:t>
      </w:r>
    </w:p>
    <w:p w14:paraId="64E2F2F2" w14:textId="77777777" w:rsidR="00557850" w:rsidRPr="00432F0A" w:rsidRDefault="00557850" w:rsidP="003C5DD3">
      <w:pPr>
        <w:numPr>
          <w:ilvl w:val="0"/>
          <w:numId w:val="158"/>
        </w:numPr>
        <w:shd w:val="clear" w:color="auto" w:fill="FFFFFF"/>
        <w:spacing w:after="0" w:line="315" w:lineRule="atLeast"/>
        <w:rPr>
          <w:rFonts w:cstheme="minorHAnsi"/>
        </w:rPr>
      </w:pPr>
      <w:r w:rsidRPr="00432F0A">
        <w:rPr>
          <w:rFonts w:cstheme="minorHAnsi"/>
          <w:color w:val="000000"/>
        </w:rPr>
        <w:t>Training your team on security awareness and best practices</w:t>
      </w:r>
    </w:p>
    <w:p w14:paraId="718F092D" w14:textId="77777777" w:rsidR="00557850" w:rsidRPr="00432F0A" w:rsidRDefault="00557850" w:rsidP="003C5DD3">
      <w:pPr>
        <w:numPr>
          <w:ilvl w:val="0"/>
          <w:numId w:val="159"/>
        </w:numPr>
        <w:shd w:val="clear" w:color="auto" w:fill="FFFFFF"/>
        <w:spacing w:after="0" w:line="315" w:lineRule="atLeast"/>
        <w:rPr>
          <w:rFonts w:cstheme="minorHAnsi"/>
        </w:rPr>
      </w:pPr>
      <w:r w:rsidRPr="00432F0A">
        <w:rPr>
          <w:rFonts w:cstheme="minorHAnsi"/>
          <w:color w:val="000000"/>
        </w:rPr>
        <w:t>Performing vulnerability assessments and penetration testing to identify and address potential security weaknesses</w:t>
      </w:r>
    </w:p>
    <w:p w14:paraId="175FE655" w14:textId="77777777" w:rsidR="00557850" w:rsidRPr="00432F0A" w:rsidRDefault="00557850" w:rsidP="003C5DD3">
      <w:pPr>
        <w:numPr>
          <w:ilvl w:val="0"/>
          <w:numId w:val="160"/>
        </w:numPr>
        <w:shd w:val="clear" w:color="auto" w:fill="FFFFFF"/>
        <w:spacing w:after="0" w:line="315" w:lineRule="atLeast"/>
        <w:rPr>
          <w:rFonts w:cstheme="minorHAnsi"/>
        </w:rPr>
      </w:pPr>
      <w:r w:rsidRPr="00432F0A">
        <w:rPr>
          <w:rFonts w:cstheme="minorHAnsi"/>
          <w:color w:val="000000"/>
        </w:rPr>
        <w:t>Implementing a strong security policy and incident response plan to guide your organization’s response to security incidents and minimize potential damage</w:t>
      </w:r>
    </w:p>
    <w:p w14:paraId="5513FC68" w14:textId="77777777" w:rsidR="00557850" w:rsidRPr="00432F0A" w:rsidRDefault="00557850" w:rsidP="003C5DD3">
      <w:pPr>
        <w:numPr>
          <w:ilvl w:val="0"/>
          <w:numId w:val="161"/>
        </w:numPr>
        <w:shd w:val="clear" w:color="auto" w:fill="FFFFFF"/>
        <w:spacing w:after="0" w:line="315" w:lineRule="atLeast"/>
        <w:rPr>
          <w:rFonts w:cstheme="minorHAnsi"/>
        </w:rPr>
      </w:pPr>
      <w:r w:rsidRPr="00432F0A">
        <w:rPr>
          <w:rFonts w:cstheme="minorHAnsi"/>
          <w:color w:val="000000"/>
        </w:rPr>
        <w:lastRenderedPageBreak/>
        <w:t>Segmenting your network and implementing network security controls, such as firewalls and intrusion detection/prevention systems, to protect your storage account and associated services from potential threats</w:t>
      </w:r>
    </w:p>
    <w:p w14:paraId="7AC6FE17" w14:textId="77777777" w:rsidR="00557850" w:rsidRPr="00432F0A" w:rsidRDefault="00557850" w:rsidP="003C5DD3">
      <w:pPr>
        <w:numPr>
          <w:ilvl w:val="0"/>
          <w:numId w:val="162"/>
        </w:numPr>
        <w:shd w:val="clear" w:color="auto" w:fill="FFFFFF"/>
        <w:spacing w:after="0" w:line="315" w:lineRule="atLeast"/>
        <w:rPr>
          <w:rFonts w:cstheme="minorHAnsi"/>
        </w:rPr>
      </w:pPr>
      <w:r w:rsidRPr="00432F0A">
        <w:rPr>
          <w:rFonts w:cstheme="minorHAnsi"/>
          <w:color w:val="000000"/>
        </w:rPr>
        <w:t>Regularly reviewing and updating your storage account configurations and security settings to ensure they align with industry best practices and your organization’s security requirements</w:t>
      </w:r>
    </w:p>
    <w:p w14:paraId="3F0EB02B" w14:textId="77777777" w:rsidR="00557850" w:rsidRPr="00432F0A" w:rsidRDefault="00557850" w:rsidP="003C5DD3">
      <w:pPr>
        <w:numPr>
          <w:ilvl w:val="0"/>
          <w:numId w:val="163"/>
        </w:numPr>
        <w:shd w:val="clear" w:color="auto" w:fill="FFFFFF"/>
        <w:spacing w:after="0" w:line="315" w:lineRule="atLeast"/>
        <w:rPr>
          <w:rFonts w:cstheme="minorHAnsi"/>
        </w:rPr>
      </w:pPr>
      <w:r w:rsidRPr="00432F0A">
        <w:rPr>
          <w:rFonts w:cstheme="minorHAnsi"/>
          <w:color w:val="000000"/>
        </w:rPr>
        <w:t>Implementing a data classification and handling policy to ensure that sensitive data is appropriately protected and managed throughout its lifecycle</w:t>
      </w:r>
    </w:p>
    <w:p w14:paraId="3189262F" w14:textId="77777777" w:rsidR="00557850" w:rsidRPr="00432F0A" w:rsidRDefault="00557850" w:rsidP="003C5DD3">
      <w:pPr>
        <w:numPr>
          <w:ilvl w:val="0"/>
          <w:numId w:val="164"/>
        </w:numPr>
        <w:shd w:val="clear" w:color="auto" w:fill="FFFFFF"/>
        <w:spacing w:after="0" w:line="315" w:lineRule="atLeast"/>
        <w:rPr>
          <w:rFonts w:cstheme="minorHAnsi"/>
        </w:rPr>
      </w:pPr>
      <w:r w:rsidRPr="00432F0A">
        <w:rPr>
          <w:rFonts w:cstheme="minorHAnsi"/>
          <w:color w:val="000000"/>
        </w:rPr>
        <w:t>Ensuring that all third-party vendors and service providers that have access to your storage account adhere to your organization’s security requirements and best practices.</w:t>
      </w:r>
    </w:p>
    <w:p w14:paraId="19A1F067" w14:textId="77777777" w:rsidR="00557850" w:rsidRPr="00432F0A" w:rsidRDefault="00557850" w:rsidP="00432F0A">
      <w:pPr>
        <w:pStyle w:val="Heading3"/>
        <w:shd w:val="clear" w:color="auto" w:fill="FFFFFF"/>
        <w:spacing w:before="0"/>
        <w:jc w:val="center"/>
        <w:rPr>
          <w:rFonts w:asciiTheme="minorHAnsi" w:hAnsiTheme="minorHAnsi" w:cstheme="minorHAnsi"/>
          <w:b/>
          <w:bCs/>
          <w:color w:val="000000"/>
          <w:sz w:val="22"/>
          <w:szCs w:val="22"/>
        </w:rPr>
      </w:pPr>
      <w:r w:rsidRPr="00432F0A">
        <w:rPr>
          <w:rFonts w:asciiTheme="minorHAnsi" w:hAnsiTheme="minorHAnsi" w:cstheme="minorHAnsi"/>
          <w:b/>
          <w:bCs/>
          <w:color w:val="000000"/>
          <w:sz w:val="22"/>
          <w:szCs w:val="22"/>
        </w:rPr>
        <w:t>Conclusion</w:t>
      </w:r>
    </w:p>
    <w:p w14:paraId="74905FDA" w14:textId="77777777" w:rsidR="00557850" w:rsidRPr="00432F0A" w:rsidRDefault="00557850" w:rsidP="00432F0A">
      <w:pPr>
        <w:pStyle w:val="NormalWeb"/>
        <w:shd w:val="clear" w:color="auto" w:fill="FFFFFF"/>
        <w:spacing w:before="0" w:beforeAutospacing="0" w:after="0" w:afterAutospacing="0"/>
        <w:rPr>
          <w:rFonts w:asciiTheme="minorHAnsi" w:hAnsiTheme="minorHAnsi" w:cstheme="minorHAnsi"/>
          <w:sz w:val="22"/>
          <w:szCs w:val="22"/>
        </w:rPr>
      </w:pPr>
      <w:r w:rsidRPr="00432F0A">
        <w:rPr>
          <w:rFonts w:asciiTheme="minorHAnsi" w:hAnsiTheme="minorHAnsi" w:cstheme="minorHAnsi"/>
          <w:color w:val="000000"/>
          <w:sz w:val="22"/>
          <w:szCs w:val="22"/>
        </w:rPr>
        <w:t>Protecting your storage account against blob-hunting is crucial for maintaining the security and integrity of your data and ensuring the continuity of your operations. By implementing strong authentication, limiting access, encrypting data, monitoring activity, and following security best practices, you can significantly reduce the risk of unauthorized access and data breaches. Being proactive in securing your storage account and safeguarding your valuable data from potential threats is essential in today’s increasingly interconnected and digital world.</w:t>
      </w:r>
    </w:p>
    <w:p w14:paraId="7FEDF21F" w14:textId="77777777" w:rsidR="00432F0A" w:rsidRDefault="00432F0A" w:rsidP="001C7A35">
      <w:pPr>
        <w:pStyle w:val="Heading1"/>
        <w:shd w:val="clear" w:color="auto" w:fill="FFFFFF"/>
        <w:spacing w:before="0" w:after="300"/>
        <w:rPr>
          <w:rFonts w:ascii="Raleway" w:hAnsi="Raleway"/>
          <w:b/>
          <w:bCs/>
          <w:color w:val="353535"/>
          <w:sz w:val="51"/>
          <w:szCs w:val="51"/>
        </w:rPr>
      </w:pPr>
    </w:p>
    <w:p w14:paraId="25A3607F" w14:textId="242A2584" w:rsidR="001C7A35" w:rsidRPr="00F80EB9" w:rsidRDefault="001C7A35" w:rsidP="00F80EB9">
      <w:pPr>
        <w:pStyle w:val="Heading1"/>
        <w:shd w:val="clear" w:color="auto" w:fill="FFFFFF"/>
        <w:spacing w:before="0"/>
        <w:rPr>
          <w:rFonts w:asciiTheme="minorHAnsi" w:hAnsiTheme="minorHAnsi" w:cstheme="minorHAnsi"/>
          <w:color w:val="auto"/>
          <w:sz w:val="24"/>
          <w:szCs w:val="24"/>
        </w:rPr>
      </w:pPr>
      <w:r w:rsidRPr="00F80EB9">
        <w:rPr>
          <w:rFonts w:asciiTheme="minorHAnsi" w:hAnsiTheme="minorHAnsi" w:cstheme="minorHAnsi"/>
          <w:b/>
          <w:bCs/>
          <w:color w:val="auto"/>
          <w:sz w:val="24"/>
          <w:szCs w:val="24"/>
        </w:rPr>
        <w:t>Azure VM Types</w:t>
      </w:r>
    </w:p>
    <w:p w14:paraId="60D3C4E8" w14:textId="77777777" w:rsidR="001C7A35" w:rsidRPr="00F80EB9" w:rsidRDefault="001C7A35" w:rsidP="00F80EB9">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F80EB9">
        <w:rPr>
          <w:rFonts w:asciiTheme="minorHAnsi" w:hAnsiTheme="minorHAnsi" w:cstheme="minorHAnsi"/>
          <w:color w:val="000000"/>
          <w:sz w:val="22"/>
          <w:szCs w:val="22"/>
        </w:rPr>
        <w:t>Introduction to Azure Virtual Machines</w:t>
      </w:r>
    </w:p>
    <w:p w14:paraId="3735D21F"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sz w:val="22"/>
          <w:szCs w:val="22"/>
        </w:rPr>
      </w:pPr>
      <w:r w:rsidRPr="00F80EB9">
        <w:rPr>
          <w:rFonts w:asciiTheme="minorHAnsi" w:hAnsiTheme="minorHAnsi" w:cstheme="minorHAnsi"/>
          <w:color w:val="000000"/>
          <w:sz w:val="22"/>
          <w:szCs w:val="22"/>
        </w:rPr>
        <w:t>Microsoft Azure, one of the leading cloud computing platforms, provides various services that enable businesses to run and manage applications efficiently. Among these services are virtual machines (VMs), which offer scalable computing resources to accommodate the diverse requirements of modern applications. In this article, we will delve into the different Azure VM types available and guide you on how to select the most suitable option for your specific needs.</w:t>
      </w:r>
    </w:p>
    <w:p w14:paraId="26CAC0EF"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sz w:val="22"/>
          <w:szCs w:val="22"/>
        </w:rPr>
      </w:pPr>
      <w:r w:rsidRPr="00F80EB9">
        <w:rPr>
          <w:rFonts w:asciiTheme="minorHAnsi" w:hAnsiTheme="minorHAnsi" w:cstheme="minorHAnsi"/>
          <w:color w:val="000000"/>
          <w:sz w:val="22"/>
          <w:szCs w:val="22"/>
        </w:rPr>
        <w:t>Azure VMs play a crucial role in today’s technology landscape, as more organizations are shifting towards cloud-based solutions. These VMs allow businesses to provision and manage virtual machines on-demand, making it easier to scale resources according to changing requirements. Moreover, Azure VMs provide a secure and reliable environment for running applications, with various tools and features available for monitoring, management, and optimization. By understanding the various VM types and their use cases, you can make informed decisions on which VM type to deploy for your workloads, ensuring optimal performance and cost-efficiency.</w:t>
      </w:r>
    </w:p>
    <w:p w14:paraId="227985CA" w14:textId="77777777" w:rsidR="001C7A35" w:rsidRPr="00F80EB9" w:rsidRDefault="001C7A35" w:rsidP="00F80EB9">
      <w:pPr>
        <w:pStyle w:val="Heading3"/>
        <w:shd w:val="clear" w:color="auto" w:fill="FFFFFF"/>
        <w:spacing w:before="0"/>
        <w:jc w:val="center"/>
        <w:rPr>
          <w:rFonts w:asciiTheme="minorHAnsi" w:hAnsiTheme="minorHAnsi" w:cstheme="minorHAnsi"/>
          <w:b/>
          <w:bCs/>
          <w:color w:val="000000"/>
          <w:sz w:val="22"/>
          <w:szCs w:val="22"/>
        </w:rPr>
      </w:pPr>
      <w:r w:rsidRPr="00F80EB9">
        <w:rPr>
          <w:rFonts w:asciiTheme="minorHAnsi" w:hAnsiTheme="minorHAnsi" w:cstheme="minorHAnsi"/>
          <w:b/>
          <w:bCs/>
          <w:color w:val="000000"/>
          <w:sz w:val="22"/>
          <w:szCs w:val="22"/>
        </w:rPr>
        <w:t>Understanding VM Series and Sizes</w:t>
      </w:r>
    </w:p>
    <w:p w14:paraId="2B0E49A3"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Azure provides an extensive range of VM series and sizes to cater to different workloads and requirements. Each series is tailored for specific use cases, with various sizes available to offer granular control over the computing resources. This wide selection ensures that you can find a VM type that matches your workload requirements perfectly. In this section, we will explore the different VM series available in Azure and discuss their primary use cases.</w:t>
      </w:r>
    </w:p>
    <w:p w14:paraId="5E2BAEFB"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t>General Purpose VMs</w:t>
      </w:r>
    </w:p>
    <w:p w14:paraId="4CE4B8F0"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General Purpose VMs cater to a wide range of workloads, including web servers, application servers, and small to medium-sized databases. These VMs provide a balanced ratio of compute, memory, and storage resources, making them suitable for various applications that do not have extreme resource requirements. The most common general purpose VM series in Azure include the B, D, and Dv2 series.</w:t>
      </w:r>
    </w:p>
    <w:p w14:paraId="7D979C49"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lastRenderedPageBreak/>
        <w:t>The B series, for example, is designed for workloads that require low to moderate CPU performance but can benefit from the ability to burst CPU usage during peak times. This series is ideal for test environments, small databases, and web servers with low to medium traffic. On the other hand, the D and Dv2 series offer a higher baseline performance compared to the B series, with more powerful processors and faster storage. These VM types are suitable for applications that require consistent performance and can handle larger workloads.</w:t>
      </w:r>
    </w:p>
    <w:p w14:paraId="3C539933"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t>Compute Optimized VMs</w:t>
      </w:r>
    </w:p>
    <w:p w14:paraId="592109FB"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 xml:space="preserve">Compute Optimized VMs are designed for compute-intensive applications that demand a higher CPU-to-memory ratio. These VMs are ideal for high-performance web servers, scientific simulations, and batch processing tasks. In Azure, the F and Fv2 series are examples of </w:t>
      </w:r>
      <w:proofErr w:type="gramStart"/>
      <w:r w:rsidRPr="00F80EB9">
        <w:rPr>
          <w:rFonts w:asciiTheme="minorHAnsi" w:hAnsiTheme="minorHAnsi" w:cstheme="minorHAnsi"/>
          <w:color w:val="000000"/>
          <w:sz w:val="22"/>
          <w:szCs w:val="22"/>
        </w:rPr>
        <w:t>compute</w:t>
      </w:r>
      <w:proofErr w:type="gramEnd"/>
      <w:r w:rsidRPr="00F80EB9">
        <w:rPr>
          <w:rFonts w:asciiTheme="minorHAnsi" w:hAnsiTheme="minorHAnsi" w:cstheme="minorHAnsi"/>
          <w:color w:val="000000"/>
          <w:sz w:val="22"/>
          <w:szCs w:val="22"/>
        </w:rPr>
        <w:t>-optimized VMs.</w:t>
      </w:r>
    </w:p>
    <w:p w14:paraId="6388BBCC"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The F series provides a high-performance Intel Xeon processor, with a higher CPU-to-memory ratio than the General Purpose VMs. This makes the F series suitable for applications that require more processing power but do not need as much memory or storage. The Fv2 series, on the other hand, is the latest generation of Compute Optimized VMs, offering even better performance with the latest Intel Xeon Scalable processors. These VMs are perfect for the most demanding compute-intensive workloads, providing exceptional performance and scalability.</w:t>
      </w:r>
    </w:p>
    <w:p w14:paraId="0F99643E"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t>Memory Optimized VMs</w:t>
      </w:r>
    </w:p>
    <w:p w14:paraId="0AA75DEB"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sz w:val="22"/>
          <w:szCs w:val="22"/>
        </w:rPr>
      </w:pPr>
      <w:r w:rsidRPr="00F80EB9">
        <w:rPr>
          <w:rFonts w:asciiTheme="minorHAnsi" w:hAnsiTheme="minorHAnsi" w:cstheme="minorHAnsi"/>
          <w:sz w:val="22"/>
          <w:szCs w:val="22"/>
        </w:rPr>
        <w:t>Memory Optimized VMs are specifically designed for applications that require large amounts of memory, such as in-memory databases, data analytics, and real-time processing. These VMs offer a higher memory-to-CPU ratio compared to general-purpose VMs, ensuring that your memory-intensive workloads can run smoothly and efficiently. Examples of memory-optimized VM series in Azure include the E and M series.</w:t>
      </w:r>
    </w:p>
    <w:p w14:paraId="31C71220"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sz w:val="22"/>
          <w:szCs w:val="22"/>
        </w:rPr>
      </w:pPr>
      <w:r w:rsidRPr="00F80EB9">
        <w:rPr>
          <w:rFonts w:asciiTheme="minorHAnsi" w:hAnsiTheme="minorHAnsi" w:cstheme="minorHAnsi"/>
          <w:sz w:val="22"/>
          <w:szCs w:val="22"/>
        </w:rPr>
        <w:t>The E series provides a balance between memory and compute resources, with ample memory capacity to handle large datasets and demanding applications. This series is ideal for applications like SAP HANA, SQL Server, and other in-memory databases that require high memory capacity and consistent performance. The M series, on the other hand, offers the highest memory capacity among Azure VMs, making it suitable for the most demanding memory-intensive workloads. With the M series, you can run large-scale in-memory databases, high-performance analytics, and other applications that need massive amounts of memory to perform optimally.</w:t>
      </w:r>
    </w:p>
    <w:p w14:paraId="3D0F2127"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t>Storage Optimized VMs</w:t>
      </w:r>
    </w:p>
    <w:p w14:paraId="0877B29B"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Storage Optimized VMs are tailored for workloads that require high disk throughput and low-latency storage access, such as big data analytics, NoSQL databases, and data warehousing. These VMs are designed to provide fast and efficient storage access, ensuring that your data-intensive applications can process and analyze large amounts of data quickly. The L series is an example of storage-optimized VMs in Azure.</w:t>
      </w:r>
    </w:p>
    <w:p w14:paraId="730BAB30"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The L series VMs offer high disk throughput and low-latency storage access, making them perfect for applications that involve heavy read and write operations. With the L series, you can run big data workloads, NoSQL databases, and data warehousing solutions efficiently, ensuring that your data processing tasks are completed quickly and without delays.</w:t>
      </w:r>
    </w:p>
    <w:p w14:paraId="21B34A33"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t>GPU Optimized VMs</w:t>
      </w:r>
    </w:p>
    <w:p w14:paraId="76324072"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GPU Optimized VMs are designed for workloads that require graphics processing units (GPUs) for parallel processing and high-performance computing, such as deep learning, rendering, and video processing. These VMs offer powerful GPUs that can handle complex calculations and graphics processing tasks, providing exceptional performance for GPU-intensive workloads. The NV and NC series are examples of GPU-optimized VMs in Azure.</w:t>
      </w:r>
    </w:p>
    <w:p w14:paraId="00DF3EEB"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 xml:space="preserve">The NV series is optimized for visualization and rendering workloads, offering powerful NVIDIA GPUs that can handle graphics-intensive tasks such as 3D modeling and video editing. On the other hand, the </w:t>
      </w:r>
      <w:r w:rsidRPr="00F80EB9">
        <w:rPr>
          <w:rFonts w:asciiTheme="minorHAnsi" w:hAnsiTheme="minorHAnsi" w:cstheme="minorHAnsi"/>
          <w:color w:val="000000"/>
          <w:sz w:val="22"/>
          <w:szCs w:val="22"/>
        </w:rPr>
        <w:lastRenderedPageBreak/>
        <w:t>NC series is optimized for high-performance computing and deep learning, with powerful NVIDIA Tesla GPUs that can handle complex calculations and parallel processing tasks. With GPU Optimized VMs, you can run GPU-intensive workloads efficiently, ensuring that your applications have the processing power they need to perform at their best.</w:t>
      </w:r>
    </w:p>
    <w:p w14:paraId="0F7D6742"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t>High Performance Computing VMs</w:t>
      </w:r>
    </w:p>
    <w:p w14:paraId="58EF170F"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High Performance Computing (HPC) VMs are designed for the most demanding workloads, such as simulations, modeling, and scientific research. These VMs offer the highest level of compute power and network performance, ensuring that your HPC workloads can run smoothly and efficiently. The H and HB series are examples of HPC VMs in Azure.</w:t>
      </w:r>
    </w:p>
    <w:p w14:paraId="675475BF"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The H series VMs are optimized for high-performance computing, offering powerful Intel Xeon processors and a high-speed InfiniBand network for low-latency communication between VMs. This makes the H series suitable for running complex simulations, modeling tasks, and other HPC workloads that require high levels of compute power and network performance. The HB series, on the other hand, is designed for even more demanding HPC workloads, offering AMD EPYC processors and a high-speed InfiniBand network for exceptional performance and scalability.</w:t>
      </w:r>
    </w:p>
    <w:p w14:paraId="099A1338" w14:textId="77777777" w:rsidR="001C7A35" w:rsidRPr="00F80EB9" w:rsidRDefault="001C7A35" w:rsidP="00F80EB9">
      <w:pPr>
        <w:pStyle w:val="Heading3"/>
        <w:shd w:val="clear" w:color="auto" w:fill="FFFFFF"/>
        <w:spacing w:before="0"/>
        <w:jc w:val="center"/>
        <w:rPr>
          <w:rFonts w:asciiTheme="minorHAnsi" w:hAnsiTheme="minorHAnsi" w:cstheme="minorHAnsi"/>
          <w:b/>
          <w:bCs/>
          <w:color w:val="000000"/>
          <w:sz w:val="22"/>
          <w:szCs w:val="22"/>
        </w:rPr>
      </w:pPr>
      <w:r w:rsidRPr="00F80EB9">
        <w:rPr>
          <w:rFonts w:asciiTheme="minorHAnsi" w:hAnsiTheme="minorHAnsi" w:cstheme="minorHAnsi"/>
          <w:b/>
          <w:bCs/>
          <w:color w:val="000000"/>
          <w:sz w:val="22"/>
          <w:szCs w:val="22"/>
        </w:rPr>
        <w:t>Choosing the Right Azure VM Type for Your Needs</w:t>
      </w:r>
    </w:p>
    <w:p w14:paraId="76DFF42D"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sz w:val="22"/>
          <w:szCs w:val="22"/>
        </w:rPr>
      </w:pPr>
      <w:r w:rsidRPr="00F80EB9">
        <w:rPr>
          <w:rFonts w:asciiTheme="minorHAnsi" w:hAnsiTheme="minorHAnsi" w:cstheme="minorHAnsi"/>
          <w:sz w:val="22"/>
          <w:szCs w:val="22"/>
        </w:rPr>
        <w:t>Selecting the appropriate VM type for your workload is crucial to ensure optimal performance and cost efficiency. To choose the right VM type, you should consider the following factors:</w:t>
      </w:r>
    </w:p>
    <w:p w14:paraId="08A76254"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auto"/>
        </w:rPr>
      </w:pPr>
      <w:r w:rsidRPr="00F80EB9">
        <w:rPr>
          <w:rFonts w:asciiTheme="minorHAnsi" w:hAnsiTheme="minorHAnsi" w:cstheme="minorHAnsi"/>
          <w:b/>
          <w:bCs/>
          <w:color w:val="auto"/>
        </w:rPr>
        <w:t>Assessing Your Workload Requirements</w:t>
      </w:r>
    </w:p>
    <w:p w14:paraId="1873ED49"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sz w:val="22"/>
          <w:szCs w:val="22"/>
        </w:rPr>
      </w:pPr>
      <w:r w:rsidRPr="00F80EB9">
        <w:rPr>
          <w:rFonts w:asciiTheme="minorHAnsi" w:hAnsiTheme="minorHAnsi" w:cstheme="minorHAnsi"/>
          <w:sz w:val="22"/>
          <w:szCs w:val="22"/>
        </w:rPr>
        <w:t>Analyze the specific requirements of your workload, such as the amount of CPU, memory, storage, and GPU resources needed. Determine if your application can benefit from high-performance computing capabilities or if it has specific storage requirements. By understanding your workload’s needs, you can narrow down the list of suitable VM types and make a more informed decision.</w:t>
      </w:r>
    </w:p>
    <w:p w14:paraId="3262C8E9"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t>Evaluating Cost and Performance</w:t>
      </w:r>
    </w:p>
    <w:p w14:paraId="12C25FC0"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Compare the cost and performance of different VM types that meet your workload requirements. Consider the pricing model, such as pay-as-you-go or reserved instances, to find the most cost-effective option. Keep in mind that selecting a VM with more resources than needed might result in higher costs, while choosing a VM with insufficient resources can negatively impact performance. By evaluating cost and performance, you can strike the right balance between affordability and performance for your specific workloads.</w:t>
      </w:r>
    </w:p>
    <w:p w14:paraId="45DFF8B4"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t>Scalability and Flexibility Considerations</w:t>
      </w:r>
    </w:p>
    <w:p w14:paraId="3C54F4D2"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Choose a VM type that can scale with your application’s growth and adapt to changing requirements. Azure offers features like autoscaling and VM resizing to help you manage your infrastructure efficiently. As your workloads grow or evolve, it is essential to have a VM type that can accommodate these changes without causing significant disruptions to your operations. By considering scalability and flexibility, you can ensure that your VM infrastructure remains agile and responsive to your organization’s needs.</w:t>
      </w:r>
    </w:p>
    <w:p w14:paraId="4149E075" w14:textId="77777777" w:rsidR="001C7A35" w:rsidRPr="00F80EB9" w:rsidRDefault="001C7A35" w:rsidP="00F80EB9">
      <w:pPr>
        <w:pStyle w:val="Heading3"/>
        <w:shd w:val="clear" w:color="auto" w:fill="FFFFFF"/>
        <w:spacing w:before="0"/>
        <w:jc w:val="center"/>
        <w:rPr>
          <w:rFonts w:asciiTheme="minorHAnsi" w:hAnsiTheme="minorHAnsi" w:cstheme="minorHAnsi"/>
          <w:b/>
          <w:bCs/>
          <w:color w:val="000000"/>
          <w:sz w:val="22"/>
          <w:szCs w:val="22"/>
        </w:rPr>
      </w:pPr>
      <w:r w:rsidRPr="00F80EB9">
        <w:rPr>
          <w:rFonts w:asciiTheme="minorHAnsi" w:hAnsiTheme="minorHAnsi" w:cstheme="minorHAnsi"/>
          <w:b/>
          <w:bCs/>
          <w:color w:val="000000"/>
          <w:sz w:val="22"/>
          <w:szCs w:val="22"/>
        </w:rPr>
        <w:t>Best Practices for Deploying Azure VMs</w:t>
      </w:r>
    </w:p>
    <w:p w14:paraId="4A34BA1A"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To maximize the benefits of Azure VMs, it is essential to follow best practices for deployment and management. By adhering to these practices, you can ensure that your VM infrastructure remains efficient, secure, and cost-effective.</w:t>
      </w:r>
    </w:p>
    <w:p w14:paraId="63D449DD"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t>Monitoring and Management</w:t>
      </w:r>
    </w:p>
    <w:p w14:paraId="62229BFE"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Monitor your VMs to ensure they are performing optimally and to detect potential issues. Use Azure Monitor, Log Analytics, and other management tools to gain insights into your VMs’ performance, health, and usage patterns. By actively monitoring your VMs, you can identify and address performance issues before they become critical, ensuring that your workloads continue to run smoothly and efficiently.</w:t>
      </w:r>
    </w:p>
    <w:p w14:paraId="64C75103"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lastRenderedPageBreak/>
        <w:t>Security and Compliance</w:t>
      </w:r>
    </w:p>
    <w:p w14:paraId="4D7BD5F4"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Secure your VMs by implementing strong access controls, encrypting data at rest and in transit, and regularly updating your software. Additionally, ensure that your VMs meet any compliance requirements specific to your industry or organization. By maintaining a robust security posture and adhering to compliance standards, you can protect your VM infrastructure and sensitive data from unauthorized access and potential breaches.</w:t>
      </w:r>
    </w:p>
    <w:p w14:paraId="22CBC0C4" w14:textId="77777777" w:rsidR="001C7A35" w:rsidRPr="00F80EB9" w:rsidRDefault="001C7A35" w:rsidP="00F80EB9">
      <w:pPr>
        <w:pStyle w:val="Heading4"/>
        <w:shd w:val="clear" w:color="auto" w:fill="FFFFFF"/>
        <w:spacing w:before="0"/>
        <w:jc w:val="center"/>
        <w:rPr>
          <w:rFonts w:asciiTheme="minorHAnsi" w:hAnsiTheme="minorHAnsi" w:cstheme="minorHAnsi"/>
          <w:b/>
          <w:bCs/>
          <w:color w:val="000000"/>
        </w:rPr>
      </w:pPr>
      <w:r w:rsidRPr="00F80EB9">
        <w:rPr>
          <w:rFonts w:asciiTheme="minorHAnsi" w:hAnsiTheme="minorHAnsi" w:cstheme="minorHAnsi"/>
          <w:b/>
          <w:bCs/>
          <w:color w:val="000000"/>
        </w:rPr>
        <w:t>Optimizing for Cost Efficiency</w:t>
      </w:r>
    </w:p>
    <w:p w14:paraId="7DAEF1D8"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Monitor and optimize your VM usage to minimize costs. Use features like Azure Cost Management, reserved instances, and Azure Hybrid Benefit to save money and manage your cloud spending effectively. By keeping track of your VM usage and optimizing your resource allocation, you can reduce costs without compromising performance or reliability.</w:t>
      </w:r>
    </w:p>
    <w:p w14:paraId="2E1D0BFB" w14:textId="5F2142B1" w:rsidR="00557850" w:rsidRDefault="001C7A35">
      <w:r>
        <w:rPr>
          <w:noProof/>
        </w:rPr>
        <w:drawing>
          <wp:inline distT="0" distB="0" distL="0" distR="0" wp14:anchorId="0F86B203" wp14:editId="550C979D">
            <wp:extent cx="5943600" cy="2522855"/>
            <wp:effectExtent l="0" t="0" r="0" b="0"/>
            <wp:docPr id="544172553" name="Picture 37" descr="Carbon Azure VM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arbon Azure VM Details"/>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43600" cy="2522855"/>
                    </a:xfrm>
                    <a:prstGeom prst="rect">
                      <a:avLst/>
                    </a:prstGeom>
                    <a:noFill/>
                    <a:ln>
                      <a:noFill/>
                    </a:ln>
                  </pic:spPr>
                </pic:pic>
              </a:graphicData>
            </a:graphic>
          </wp:inline>
        </w:drawing>
      </w:r>
    </w:p>
    <w:p w14:paraId="3C89A2F6" w14:textId="77777777" w:rsidR="001C7A35" w:rsidRPr="00F80EB9" w:rsidRDefault="001C7A35" w:rsidP="00F80EB9">
      <w:pPr>
        <w:pStyle w:val="Heading3"/>
        <w:shd w:val="clear" w:color="auto" w:fill="FFFFFF"/>
        <w:spacing w:before="0"/>
        <w:jc w:val="center"/>
        <w:rPr>
          <w:rFonts w:asciiTheme="minorHAnsi" w:hAnsiTheme="minorHAnsi" w:cstheme="minorHAnsi"/>
          <w:b/>
          <w:bCs/>
          <w:color w:val="000000"/>
          <w:sz w:val="22"/>
          <w:szCs w:val="22"/>
        </w:rPr>
      </w:pPr>
      <w:r w:rsidRPr="00F80EB9">
        <w:rPr>
          <w:rFonts w:asciiTheme="minorHAnsi" w:hAnsiTheme="minorHAnsi" w:cstheme="minorHAnsi"/>
          <w:b/>
          <w:bCs/>
          <w:color w:val="000000"/>
          <w:sz w:val="22"/>
          <w:szCs w:val="22"/>
        </w:rPr>
        <w:t xml:space="preserve">Migrate your Azure VM back to your </w:t>
      </w:r>
      <w:proofErr w:type="gramStart"/>
      <w:r w:rsidRPr="00F80EB9">
        <w:rPr>
          <w:rFonts w:asciiTheme="minorHAnsi" w:hAnsiTheme="minorHAnsi" w:cstheme="minorHAnsi"/>
          <w:b/>
          <w:bCs/>
          <w:color w:val="000000"/>
          <w:sz w:val="22"/>
          <w:szCs w:val="22"/>
        </w:rPr>
        <w:t>On Premise</w:t>
      </w:r>
      <w:proofErr w:type="gramEnd"/>
      <w:r w:rsidRPr="00F80EB9">
        <w:rPr>
          <w:rFonts w:asciiTheme="minorHAnsi" w:hAnsiTheme="minorHAnsi" w:cstheme="minorHAnsi"/>
          <w:b/>
          <w:bCs/>
          <w:color w:val="000000"/>
          <w:sz w:val="22"/>
          <w:szCs w:val="22"/>
        </w:rPr>
        <w:t xml:space="preserve"> Environment.</w:t>
      </w:r>
    </w:p>
    <w:p w14:paraId="073D88E5"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 xml:space="preserve">Migrate your Azure VMs back to your </w:t>
      </w:r>
      <w:proofErr w:type="gramStart"/>
      <w:r w:rsidRPr="00F80EB9">
        <w:rPr>
          <w:rFonts w:asciiTheme="minorHAnsi" w:hAnsiTheme="minorHAnsi" w:cstheme="minorHAnsi"/>
          <w:color w:val="000000"/>
          <w:sz w:val="22"/>
          <w:szCs w:val="22"/>
        </w:rPr>
        <w:t>on-premise</w:t>
      </w:r>
      <w:proofErr w:type="gramEnd"/>
      <w:r w:rsidRPr="00F80EB9">
        <w:rPr>
          <w:rFonts w:asciiTheme="minorHAnsi" w:hAnsiTheme="minorHAnsi" w:cstheme="minorHAnsi"/>
          <w:color w:val="000000"/>
          <w:sz w:val="22"/>
          <w:szCs w:val="22"/>
        </w:rPr>
        <w:t xml:space="preserve"> environment with a few clicks, using </w:t>
      </w:r>
      <w:hyperlink r:id="rId309" w:history="1">
        <w:r w:rsidRPr="00F80EB9">
          <w:rPr>
            <w:rStyle w:val="Hyperlink"/>
            <w:rFonts w:asciiTheme="minorHAnsi" w:hAnsiTheme="minorHAnsi" w:cstheme="minorHAnsi"/>
            <w:color w:val="000000"/>
            <w:sz w:val="22"/>
            <w:szCs w:val="22"/>
          </w:rPr>
          <w:t>Carbon</w:t>
        </w:r>
      </w:hyperlink>
      <w:r w:rsidRPr="00F80EB9">
        <w:rPr>
          <w:rFonts w:asciiTheme="minorHAnsi" w:hAnsiTheme="minorHAnsi" w:cstheme="minorHAnsi"/>
          <w:color w:val="000000"/>
          <w:sz w:val="22"/>
          <w:szCs w:val="22"/>
        </w:rPr>
        <w:t>. </w:t>
      </w:r>
      <w:hyperlink r:id="rId310" w:history="1">
        <w:r w:rsidRPr="00F80EB9">
          <w:rPr>
            <w:rStyle w:val="Hyperlink"/>
            <w:rFonts w:asciiTheme="minorHAnsi" w:hAnsiTheme="minorHAnsi" w:cstheme="minorHAnsi"/>
            <w:color w:val="ED564B"/>
            <w:sz w:val="22"/>
            <w:szCs w:val="22"/>
          </w:rPr>
          <w:t>Carbon</w:t>
        </w:r>
      </w:hyperlink>
      <w:r w:rsidRPr="00F80EB9">
        <w:rPr>
          <w:rFonts w:asciiTheme="minorHAnsi" w:hAnsiTheme="minorHAnsi" w:cstheme="minorHAnsi"/>
          <w:color w:val="000000"/>
          <w:sz w:val="22"/>
          <w:szCs w:val="22"/>
        </w:rPr>
        <w:t xml:space="preserve"> automates the replication, conversion, and setup of your Azure VMs on </w:t>
      </w:r>
      <w:proofErr w:type="gramStart"/>
      <w:r w:rsidRPr="00F80EB9">
        <w:rPr>
          <w:rFonts w:asciiTheme="minorHAnsi" w:hAnsiTheme="minorHAnsi" w:cstheme="minorHAnsi"/>
          <w:color w:val="000000"/>
          <w:sz w:val="22"/>
          <w:szCs w:val="22"/>
        </w:rPr>
        <w:t>either your</w:t>
      </w:r>
      <w:proofErr w:type="gramEnd"/>
      <w:r w:rsidRPr="00F80EB9">
        <w:rPr>
          <w:rFonts w:asciiTheme="minorHAnsi" w:hAnsiTheme="minorHAnsi" w:cstheme="minorHAnsi"/>
          <w:color w:val="000000"/>
          <w:sz w:val="22"/>
          <w:szCs w:val="22"/>
        </w:rPr>
        <w:t xml:space="preserve"> VMWare of Hyper-V Environment. </w:t>
      </w:r>
    </w:p>
    <w:p w14:paraId="5EB95E48" w14:textId="77777777" w:rsidR="001C7A35" w:rsidRPr="00F80EB9" w:rsidRDefault="001C7A35" w:rsidP="00F80EB9">
      <w:pPr>
        <w:pStyle w:val="Heading3"/>
        <w:shd w:val="clear" w:color="auto" w:fill="FFFFFF"/>
        <w:spacing w:before="0"/>
        <w:jc w:val="center"/>
        <w:rPr>
          <w:rFonts w:asciiTheme="minorHAnsi" w:hAnsiTheme="minorHAnsi" w:cstheme="minorHAnsi"/>
          <w:b/>
          <w:bCs/>
          <w:color w:val="000000"/>
          <w:sz w:val="22"/>
          <w:szCs w:val="22"/>
        </w:rPr>
      </w:pPr>
      <w:r w:rsidRPr="00F80EB9">
        <w:rPr>
          <w:rFonts w:asciiTheme="minorHAnsi" w:hAnsiTheme="minorHAnsi" w:cstheme="minorHAnsi"/>
          <w:b/>
          <w:bCs/>
          <w:color w:val="000000"/>
          <w:sz w:val="22"/>
          <w:szCs w:val="22"/>
        </w:rPr>
        <w:t>Azure VM Types FAQs</w:t>
      </w:r>
    </w:p>
    <w:p w14:paraId="0862C6A1" w14:textId="77777777" w:rsidR="001C7A35" w:rsidRPr="00F80EB9" w:rsidRDefault="001C7A35" w:rsidP="00F80EB9">
      <w:pPr>
        <w:pStyle w:val="Heading4"/>
        <w:shd w:val="clear" w:color="auto" w:fill="FFFFFF"/>
        <w:spacing w:before="0"/>
        <w:rPr>
          <w:rFonts w:asciiTheme="minorHAnsi" w:hAnsiTheme="minorHAnsi" w:cstheme="minorHAnsi"/>
          <w:color w:val="353535"/>
        </w:rPr>
      </w:pPr>
      <w:r w:rsidRPr="00F80EB9">
        <w:rPr>
          <w:rStyle w:val="Strong"/>
          <w:rFonts w:asciiTheme="minorHAnsi" w:hAnsiTheme="minorHAnsi" w:cstheme="minorHAnsi"/>
          <w:color w:val="000000"/>
        </w:rPr>
        <w:t>What is the main difference between General Purpose and Compute Optimized VMs?</w:t>
      </w:r>
      <w:r w:rsidRPr="00F80EB9">
        <w:rPr>
          <w:rFonts w:asciiTheme="minorHAnsi" w:hAnsiTheme="minorHAnsi" w:cstheme="minorHAnsi"/>
          <w:color w:val="000000"/>
        </w:rPr>
        <w:t> </w:t>
      </w:r>
    </w:p>
    <w:p w14:paraId="2866CC03" w14:textId="66FC931B"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General Purpose VMs offer a balanced ratio of compute, memory, and storage resources, while Compute Optimized VMs have a higher CPU-to-memory ratio, making them more suitable for compute-intensive workloads.</w:t>
      </w:r>
    </w:p>
    <w:p w14:paraId="0AAD4C76"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Yes, you can resize your VMs after deployment by stopping the VM, changing the VM type, and restarting the VM. However, consider possible downtime and data migration when resizing.</w:t>
      </w:r>
    </w:p>
    <w:p w14:paraId="355AF547" w14:textId="77777777" w:rsidR="001C7A35" w:rsidRPr="00F80EB9" w:rsidRDefault="001C7A35" w:rsidP="00F80EB9">
      <w:pPr>
        <w:pStyle w:val="Heading4"/>
        <w:shd w:val="clear" w:color="auto" w:fill="FFFFFF"/>
        <w:spacing w:before="0"/>
        <w:rPr>
          <w:rFonts w:asciiTheme="minorHAnsi" w:hAnsiTheme="minorHAnsi" w:cstheme="minorHAnsi"/>
          <w:color w:val="353535"/>
        </w:rPr>
      </w:pPr>
      <w:r w:rsidRPr="00F80EB9">
        <w:rPr>
          <w:rStyle w:val="Strong"/>
          <w:rFonts w:asciiTheme="minorHAnsi" w:hAnsiTheme="minorHAnsi" w:cstheme="minorHAnsi"/>
          <w:color w:val="000000"/>
        </w:rPr>
        <w:t>What is Azure Hybrid Benefit?</w:t>
      </w:r>
      <w:r w:rsidRPr="00F80EB9">
        <w:rPr>
          <w:rFonts w:asciiTheme="minorHAnsi" w:hAnsiTheme="minorHAnsi" w:cstheme="minorHAnsi"/>
          <w:color w:val="000000"/>
        </w:rPr>
        <w:t> </w:t>
      </w:r>
    </w:p>
    <w:p w14:paraId="7D807749"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Azure Hybrid Benefit is a cost-saving feature that allows customers with existing Windows Server and SQL Server licenses to use their on-premises licenses in Azure, reducing the cost of running VMs.</w:t>
      </w:r>
    </w:p>
    <w:p w14:paraId="446D2B33" w14:textId="77777777" w:rsidR="001C7A35" w:rsidRPr="00F80EB9" w:rsidRDefault="001C7A35" w:rsidP="00F80EB9">
      <w:pPr>
        <w:pStyle w:val="Heading4"/>
        <w:shd w:val="clear" w:color="auto" w:fill="FFFFFF"/>
        <w:spacing w:before="0"/>
        <w:rPr>
          <w:rFonts w:asciiTheme="minorHAnsi" w:hAnsiTheme="minorHAnsi" w:cstheme="minorHAnsi"/>
          <w:color w:val="353535"/>
        </w:rPr>
      </w:pPr>
      <w:r w:rsidRPr="00F80EB9">
        <w:rPr>
          <w:rStyle w:val="Strong"/>
          <w:rFonts w:asciiTheme="minorHAnsi" w:hAnsiTheme="minorHAnsi" w:cstheme="minorHAnsi"/>
          <w:color w:val="000000"/>
        </w:rPr>
        <w:t>How do I monitor the performance of my Azure VMs?</w:t>
      </w:r>
      <w:r w:rsidRPr="00F80EB9">
        <w:rPr>
          <w:rFonts w:asciiTheme="minorHAnsi" w:hAnsiTheme="minorHAnsi" w:cstheme="minorHAnsi"/>
          <w:color w:val="000000"/>
        </w:rPr>
        <w:t> </w:t>
      </w:r>
    </w:p>
    <w:p w14:paraId="2B1F0AC9"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You can use Azure Monitor, Log Analytics, and other management tools to monitor the performance, health, and usage patterns of your VMs.</w:t>
      </w:r>
    </w:p>
    <w:p w14:paraId="60ED90E4" w14:textId="77777777" w:rsidR="001C7A35" w:rsidRPr="00F80EB9" w:rsidRDefault="001C7A35" w:rsidP="00F80EB9">
      <w:pPr>
        <w:pStyle w:val="Heading4"/>
        <w:shd w:val="clear" w:color="auto" w:fill="FFFFFF"/>
        <w:spacing w:before="0"/>
        <w:rPr>
          <w:rFonts w:asciiTheme="minorHAnsi" w:hAnsiTheme="minorHAnsi" w:cstheme="minorHAnsi"/>
          <w:color w:val="353535"/>
        </w:rPr>
      </w:pPr>
      <w:r w:rsidRPr="00F80EB9">
        <w:rPr>
          <w:rStyle w:val="Strong"/>
          <w:rFonts w:asciiTheme="minorHAnsi" w:hAnsiTheme="minorHAnsi" w:cstheme="minorHAnsi"/>
          <w:color w:val="000000"/>
        </w:rPr>
        <w:t>What are the best practices for securing Azure VMs?</w:t>
      </w:r>
    </w:p>
    <w:p w14:paraId="14DC6CCC" w14:textId="77777777"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Best practices for securing Azure VMs include implementing strong access controls, encrypting data at rest and in transit, regularly updating software, and ensuring compliance with industry-specific or organizational requirements.</w:t>
      </w:r>
    </w:p>
    <w:p w14:paraId="67468C26" w14:textId="7CE7AF1F" w:rsidR="001C7A35" w:rsidRPr="00F80EB9" w:rsidRDefault="001C7A35" w:rsidP="001C7A35">
      <w:pPr>
        <w:pStyle w:val="Heading3"/>
        <w:shd w:val="clear" w:color="auto" w:fill="FFFFFF"/>
        <w:spacing w:before="0"/>
        <w:jc w:val="center"/>
        <w:rPr>
          <w:rFonts w:ascii="Arial" w:hAnsi="Arial" w:cs="Arial"/>
          <w:b/>
          <w:bCs/>
          <w:color w:val="000000"/>
          <w:sz w:val="22"/>
          <w:szCs w:val="22"/>
        </w:rPr>
      </w:pPr>
      <w:r w:rsidRPr="00F80EB9">
        <w:rPr>
          <w:rFonts w:ascii="Arial" w:hAnsi="Arial" w:cs="Arial"/>
          <w:b/>
          <w:bCs/>
          <w:color w:val="000000"/>
          <w:sz w:val="22"/>
          <w:szCs w:val="22"/>
        </w:rPr>
        <w:lastRenderedPageBreak/>
        <w:t>Azure VM Types FAQs</w:t>
      </w:r>
    </w:p>
    <w:tbl>
      <w:tblPr>
        <w:tblStyle w:val="TableGrid"/>
        <w:tblW w:w="0" w:type="auto"/>
        <w:tblLook w:val="04A0" w:firstRow="1" w:lastRow="0" w:firstColumn="1" w:lastColumn="0" w:noHBand="0" w:noVBand="1"/>
      </w:tblPr>
      <w:tblGrid>
        <w:gridCol w:w="1785"/>
        <w:gridCol w:w="873"/>
        <w:gridCol w:w="3665"/>
        <w:gridCol w:w="3027"/>
      </w:tblGrid>
      <w:tr w:rsidR="001C7A35" w14:paraId="4B12EEAE" w14:textId="77777777" w:rsidTr="00F80EB9">
        <w:tc>
          <w:tcPr>
            <w:tcW w:w="0" w:type="auto"/>
            <w:hideMark/>
          </w:tcPr>
          <w:p w14:paraId="187B76EF" w14:textId="77777777" w:rsidR="001C7A35" w:rsidRDefault="001C7A35" w:rsidP="00F80EB9">
            <w:pPr>
              <w:rPr>
                <w:rFonts w:ascii="Times New Roman" w:hAnsi="Times New Roman" w:cs="Times New Roman"/>
                <w:b/>
                <w:bCs/>
                <w:sz w:val="24"/>
                <w:szCs w:val="24"/>
              </w:rPr>
            </w:pPr>
            <w:r>
              <w:rPr>
                <w:b/>
                <w:bCs/>
                <w:color w:val="000000"/>
              </w:rPr>
              <w:t>VM Type</w:t>
            </w:r>
          </w:p>
        </w:tc>
        <w:tc>
          <w:tcPr>
            <w:tcW w:w="0" w:type="auto"/>
            <w:hideMark/>
          </w:tcPr>
          <w:p w14:paraId="538E5C3B" w14:textId="77777777" w:rsidR="001C7A35" w:rsidRDefault="001C7A35" w:rsidP="00F80EB9">
            <w:pPr>
              <w:rPr>
                <w:b/>
                <w:bCs/>
              </w:rPr>
            </w:pPr>
            <w:r>
              <w:rPr>
                <w:b/>
                <w:bCs/>
                <w:color w:val="000000"/>
              </w:rPr>
              <w:t>Series</w:t>
            </w:r>
          </w:p>
        </w:tc>
        <w:tc>
          <w:tcPr>
            <w:tcW w:w="0" w:type="auto"/>
            <w:hideMark/>
          </w:tcPr>
          <w:p w14:paraId="1775201F" w14:textId="77777777" w:rsidR="001C7A35" w:rsidRDefault="001C7A35" w:rsidP="00F80EB9">
            <w:pPr>
              <w:rPr>
                <w:b/>
                <w:bCs/>
              </w:rPr>
            </w:pPr>
            <w:r>
              <w:rPr>
                <w:b/>
                <w:bCs/>
                <w:color w:val="000000"/>
              </w:rPr>
              <w:t>Description</w:t>
            </w:r>
          </w:p>
        </w:tc>
        <w:tc>
          <w:tcPr>
            <w:tcW w:w="0" w:type="auto"/>
            <w:hideMark/>
          </w:tcPr>
          <w:p w14:paraId="035E1331" w14:textId="77777777" w:rsidR="001C7A35" w:rsidRDefault="001C7A35" w:rsidP="00F80EB9">
            <w:pPr>
              <w:rPr>
                <w:b/>
                <w:bCs/>
              </w:rPr>
            </w:pPr>
            <w:r>
              <w:rPr>
                <w:b/>
                <w:bCs/>
                <w:color w:val="000000"/>
              </w:rPr>
              <w:t>Use Cases</w:t>
            </w:r>
          </w:p>
        </w:tc>
      </w:tr>
      <w:tr w:rsidR="001C7A35" w14:paraId="67E7D93A" w14:textId="77777777" w:rsidTr="00F80EB9">
        <w:tc>
          <w:tcPr>
            <w:tcW w:w="0" w:type="auto"/>
            <w:hideMark/>
          </w:tcPr>
          <w:p w14:paraId="305B65AC" w14:textId="77777777" w:rsidR="001C7A35" w:rsidRDefault="001C7A35" w:rsidP="00F80EB9">
            <w:pPr>
              <w:rPr>
                <w:sz w:val="21"/>
                <w:szCs w:val="21"/>
              </w:rPr>
            </w:pPr>
            <w:r>
              <w:rPr>
                <w:color w:val="000000"/>
                <w:sz w:val="21"/>
                <w:szCs w:val="21"/>
              </w:rPr>
              <w:t>General Purpose</w:t>
            </w:r>
          </w:p>
        </w:tc>
        <w:tc>
          <w:tcPr>
            <w:tcW w:w="0" w:type="auto"/>
            <w:hideMark/>
          </w:tcPr>
          <w:p w14:paraId="3D5856DE" w14:textId="77777777" w:rsidR="001C7A35" w:rsidRDefault="001C7A35" w:rsidP="00F80EB9">
            <w:pPr>
              <w:rPr>
                <w:sz w:val="21"/>
                <w:szCs w:val="21"/>
              </w:rPr>
            </w:pPr>
            <w:r>
              <w:rPr>
                <w:color w:val="000000"/>
                <w:sz w:val="21"/>
                <w:szCs w:val="21"/>
              </w:rPr>
              <w:t>B Series</w:t>
            </w:r>
          </w:p>
        </w:tc>
        <w:tc>
          <w:tcPr>
            <w:tcW w:w="0" w:type="auto"/>
            <w:hideMark/>
          </w:tcPr>
          <w:p w14:paraId="01096542" w14:textId="77777777" w:rsidR="001C7A35" w:rsidRDefault="001C7A35" w:rsidP="00F80EB9">
            <w:pPr>
              <w:rPr>
                <w:sz w:val="21"/>
                <w:szCs w:val="21"/>
              </w:rPr>
            </w:pPr>
            <w:r>
              <w:rPr>
                <w:color w:val="000000"/>
                <w:sz w:val="21"/>
                <w:szCs w:val="21"/>
              </w:rPr>
              <w:t>Balanced CPU-to-memory ratio, burstable CPU performance</w:t>
            </w:r>
          </w:p>
        </w:tc>
        <w:tc>
          <w:tcPr>
            <w:tcW w:w="0" w:type="auto"/>
            <w:hideMark/>
          </w:tcPr>
          <w:p w14:paraId="607E49F3" w14:textId="77777777" w:rsidR="001C7A35" w:rsidRDefault="001C7A35" w:rsidP="00F80EB9">
            <w:pPr>
              <w:rPr>
                <w:sz w:val="21"/>
                <w:szCs w:val="21"/>
              </w:rPr>
            </w:pPr>
            <w:r>
              <w:rPr>
                <w:color w:val="000000"/>
                <w:sz w:val="21"/>
                <w:szCs w:val="21"/>
              </w:rPr>
              <w:t>Test environments, small databases, low to medium traffic web servers</w:t>
            </w:r>
          </w:p>
        </w:tc>
      </w:tr>
      <w:tr w:rsidR="001C7A35" w14:paraId="5B0A161E" w14:textId="77777777" w:rsidTr="00F80EB9">
        <w:tc>
          <w:tcPr>
            <w:tcW w:w="0" w:type="auto"/>
            <w:hideMark/>
          </w:tcPr>
          <w:p w14:paraId="4485653B" w14:textId="77777777" w:rsidR="001C7A35" w:rsidRDefault="001C7A35" w:rsidP="00F80EB9">
            <w:pPr>
              <w:rPr>
                <w:sz w:val="21"/>
                <w:szCs w:val="21"/>
              </w:rPr>
            </w:pPr>
            <w:r>
              <w:rPr>
                <w:color w:val="000000"/>
                <w:sz w:val="21"/>
                <w:szCs w:val="21"/>
              </w:rPr>
              <w:t>General Purpose</w:t>
            </w:r>
          </w:p>
        </w:tc>
        <w:tc>
          <w:tcPr>
            <w:tcW w:w="0" w:type="auto"/>
            <w:hideMark/>
          </w:tcPr>
          <w:p w14:paraId="4C895622" w14:textId="77777777" w:rsidR="001C7A35" w:rsidRDefault="001C7A35" w:rsidP="00F80EB9">
            <w:pPr>
              <w:rPr>
                <w:sz w:val="21"/>
                <w:szCs w:val="21"/>
              </w:rPr>
            </w:pPr>
            <w:r>
              <w:rPr>
                <w:color w:val="000000"/>
                <w:sz w:val="21"/>
                <w:szCs w:val="21"/>
              </w:rPr>
              <w:t>D Series</w:t>
            </w:r>
          </w:p>
        </w:tc>
        <w:tc>
          <w:tcPr>
            <w:tcW w:w="0" w:type="auto"/>
            <w:hideMark/>
          </w:tcPr>
          <w:p w14:paraId="4BBA3E0D" w14:textId="77777777" w:rsidR="001C7A35" w:rsidRDefault="001C7A35" w:rsidP="00F80EB9">
            <w:pPr>
              <w:rPr>
                <w:sz w:val="21"/>
                <w:szCs w:val="21"/>
              </w:rPr>
            </w:pPr>
            <w:r>
              <w:rPr>
                <w:color w:val="000000"/>
                <w:sz w:val="21"/>
                <w:szCs w:val="21"/>
              </w:rPr>
              <w:t>Higher baseline performance, powerful processors, faster storage</w:t>
            </w:r>
          </w:p>
        </w:tc>
        <w:tc>
          <w:tcPr>
            <w:tcW w:w="0" w:type="auto"/>
            <w:hideMark/>
          </w:tcPr>
          <w:p w14:paraId="42EB618C" w14:textId="77777777" w:rsidR="001C7A35" w:rsidRDefault="001C7A35" w:rsidP="00F80EB9">
            <w:pPr>
              <w:rPr>
                <w:sz w:val="21"/>
                <w:szCs w:val="21"/>
              </w:rPr>
            </w:pPr>
            <w:r>
              <w:rPr>
                <w:color w:val="000000"/>
                <w:sz w:val="21"/>
                <w:szCs w:val="21"/>
              </w:rPr>
              <w:t>Consistent performance, application servers, medium-sized databases</w:t>
            </w:r>
          </w:p>
        </w:tc>
      </w:tr>
      <w:tr w:rsidR="001C7A35" w14:paraId="34E93733" w14:textId="77777777" w:rsidTr="00F80EB9">
        <w:tc>
          <w:tcPr>
            <w:tcW w:w="0" w:type="auto"/>
            <w:hideMark/>
          </w:tcPr>
          <w:p w14:paraId="2CFF6A12" w14:textId="77777777" w:rsidR="001C7A35" w:rsidRDefault="001C7A35" w:rsidP="00F80EB9">
            <w:pPr>
              <w:rPr>
                <w:sz w:val="21"/>
                <w:szCs w:val="21"/>
              </w:rPr>
            </w:pPr>
            <w:r>
              <w:rPr>
                <w:color w:val="000000"/>
                <w:sz w:val="21"/>
                <w:szCs w:val="21"/>
              </w:rPr>
              <w:t>General Purpose</w:t>
            </w:r>
          </w:p>
        </w:tc>
        <w:tc>
          <w:tcPr>
            <w:tcW w:w="0" w:type="auto"/>
            <w:hideMark/>
          </w:tcPr>
          <w:p w14:paraId="5D9500F7" w14:textId="77777777" w:rsidR="001C7A35" w:rsidRDefault="001C7A35" w:rsidP="00F80EB9">
            <w:pPr>
              <w:rPr>
                <w:sz w:val="21"/>
                <w:szCs w:val="21"/>
              </w:rPr>
            </w:pPr>
            <w:r>
              <w:rPr>
                <w:color w:val="000000"/>
                <w:sz w:val="21"/>
                <w:szCs w:val="21"/>
              </w:rPr>
              <w:t>Dv2 Series</w:t>
            </w:r>
          </w:p>
        </w:tc>
        <w:tc>
          <w:tcPr>
            <w:tcW w:w="0" w:type="auto"/>
            <w:hideMark/>
          </w:tcPr>
          <w:p w14:paraId="3852E80F" w14:textId="77777777" w:rsidR="001C7A35" w:rsidRDefault="001C7A35" w:rsidP="00F80EB9">
            <w:pPr>
              <w:rPr>
                <w:sz w:val="21"/>
                <w:szCs w:val="21"/>
              </w:rPr>
            </w:pPr>
            <w:r>
              <w:rPr>
                <w:color w:val="000000"/>
                <w:sz w:val="21"/>
                <w:szCs w:val="21"/>
              </w:rPr>
              <w:t>Improved performance over D series, powerful processors, faster storage</w:t>
            </w:r>
          </w:p>
        </w:tc>
        <w:tc>
          <w:tcPr>
            <w:tcW w:w="0" w:type="auto"/>
            <w:hideMark/>
          </w:tcPr>
          <w:p w14:paraId="5F9D699B" w14:textId="77777777" w:rsidR="001C7A35" w:rsidRDefault="001C7A35" w:rsidP="00F80EB9">
            <w:pPr>
              <w:rPr>
                <w:sz w:val="21"/>
                <w:szCs w:val="21"/>
              </w:rPr>
            </w:pPr>
            <w:r>
              <w:rPr>
                <w:color w:val="000000"/>
                <w:sz w:val="21"/>
                <w:szCs w:val="21"/>
              </w:rPr>
              <w:t>Consistent performance, application servers, medium-sized databases</w:t>
            </w:r>
          </w:p>
        </w:tc>
      </w:tr>
      <w:tr w:rsidR="001C7A35" w14:paraId="30F56382" w14:textId="77777777" w:rsidTr="00F80EB9">
        <w:tc>
          <w:tcPr>
            <w:tcW w:w="0" w:type="auto"/>
            <w:hideMark/>
          </w:tcPr>
          <w:p w14:paraId="71F77BD6" w14:textId="77777777" w:rsidR="001C7A35" w:rsidRDefault="001C7A35" w:rsidP="00F80EB9">
            <w:pPr>
              <w:rPr>
                <w:sz w:val="21"/>
                <w:szCs w:val="21"/>
              </w:rPr>
            </w:pPr>
            <w:r>
              <w:rPr>
                <w:color w:val="000000"/>
                <w:sz w:val="21"/>
                <w:szCs w:val="21"/>
              </w:rPr>
              <w:t>Compute Optimized</w:t>
            </w:r>
          </w:p>
        </w:tc>
        <w:tc>
          <w:tcPr>
            <w:tcW w:w="0" w:type="auto"/>
            <w:hideMark/>
          </w:tcPr>
          <w:p w14:paraId="3E56B88E" w14:textId="77777777" w:rsidR="001C7A35" w:rsidRDefault="001C7A35" w:rsidP="00F80EB9">
            <w:pPr>
              <w:rPr>
                <w:sz w:val="21"/>
                <w:szCs w:val="21"/>
              </w:rPr>
            </w:pPr>
            <w:r>
              <w:rPr>
                <w:color w:val="000000"/>
                <w:sz w:val="21"/>
                <w:szCs w:val="21"/>
              </w:rPr>
              <w:t>F Series</w:t>
            </w:r>
          </w:p>
        </w:tc>
        <w:tc>
          <w:tcPr>
            <w:tcW w:w="0" w:type="auto"/>
            <w:hideMark/>
          </w:tcPr>
          <w:p w14:paraId="1FF2E426" w14:textId="77777777" w:rsidR="001C7A35" w:rsidRDefault="001C7A35" w:rsidP="00F80EB9">
            <w:pPr>
              <w:rPr>
                <w:sz w:val="21"/>
                <w:szCs w:val="21"/>
              </w:rPr>
            </w:pPr>
            <w:r>
              <w:rPr>
                <w:color w:val="000000"/>
                <w:sz w:val="21"/>
                <w:szCs w:val="21"/>
              </w:rPr>
              <w:t>High-performance Intel Xeon processor, high CPU-to-memory ratio</w:t>
            </w:r>
          </w:p>
        </w:tc>
        <w:tc>
          <w:tcPr>
            <w:tcW w:w="0" w:type="auto"/>
            <w:hideMark/>
          </w:tcPr>
          <w:p w14:paraId="44274100" w14:textId="77777777" w:rsidR="001C7A35" w:rsidRDefault="001C7A35" w:rsidP="00F80EB9">
            <w:pPr>
              <w:rPr>
                <w:sz w:val="21"/>
                <w:szCs w:val="21"/>
              </w:rPr>
            </w:pPr>
            <w:r>
              <w:rPr>
                <w:color w:val="000000"/>
                <w:sz w:val="21"/>
                <w:szCs w:val="21"/>
              </w:rPr>
              <w:t>High-performance web servers, scientific simulations, batch processing</w:t>
            </w:r>
          </w:p>
        </w:tc>
      </w:tr>
      <w:tr w:rsidR="001C7A35" w14:paraId="59F3702F" w14:textId="77777777" w:rsidTr="00F80EB9">
        <w:tc>
          <w:tcPr>
            <w:tcW w:w="0" w:type="auto"/>
            <w:hideMark/>
          </w:tcPr>
          <w:p w14:paraId="50F74925" w14:textId="77777777" w:rsidR="001C7A35" w:rsidRDefault="001C7A35" w:rsidP="00F80EB9">
            <w:pPr>
              <w:rPr>
                <w:sz w:val="21"/>
                <w:szCs w:val="21"/>
              </w:rPr>
            </w:pPr>
            <w:r>
              <w:rPr>
                <w:color w:val="000000"/>
                <w:sz w:val="21"/>
                <w:szCs w:val="21"/>
              </w:rPr>
              <w:t>Compute Optimized</w:t>
            </w:r>
          </w:p>
        </w:tc>
        <w:tc>
          <w:tcPr>
            <w:tcW w:w="0" w:type="auto"/>
            <w:hideMark/>
          </w:tcPr>
          <w:p w14:paraId="39BDDEE4" w14:textId="77777777" w:rsidR="001C7A35" w:rsidRDefault="001C7A35" w:rsidP="00F80EB9">
            <w:pPr>
              <w:rPr>
                <w:sz w:val="21"/>
                <w:szCs w:val="21"/>
              </w:rPr>
            </w:pPr>
            <w:r>
              <w:rPr>
                <w:color w:val="000000"/>
                <w:sz w:val="21"/>
                <w:szCs w:val="21"/>
              </w:rPr>
              <w:t>Fv2 Series</w:t>
            </w:r>
          </w:p>
        </w:tc>
        <w:tc>
          <w:tcPr>
            <w:tcW w:w="0" w:type="auto"/>
            <w:hideMark/>
          </w:tcPr>
          <w:p w14:paraId="441CB17C" w14:textId="77777777" w:rsidR="001C7A35" w:rsidRDefault="001C7A35" w:rsidP="00F80EB9">
            <w:pPr>
              <w:rPr>
                <w:sz w:val="21"/>
                <w:szCs w:val="21"/>
              </w:rPr>
            </w:pPr>
            <w:r>
              <w:rPr>
                <w:color w:val="000000"/>
                <w:sz w:val="21"/>
                <w:szCs w:val="21"/>
              </w:rPr>
              <w:t>Latest generation Compute Optimized VMs, latest Intel Xeon Scalable processors</w:t>
            </w:r>
          </w:p>
        </w:tc>
        <w:tc>
          <w:tcPr>
            <w:tcW w:w="0" w:type="auto"/>
            <w:hideMark/>
          </w:tcPr>
          <w:p w14:paraId="1BD1C807" w14:textId="77777777" w:rsidR="001C7A35" w:rsidRDefault="001C7A35" w:rsidP="00F80EB9">
            <w:pPr>
              <w:rPr>
                <w:sz w:val="21"/>
                <w:szCs w:val="21"/>
              </w:rPr>
            </w:pPr>
            <w:r>
              <w:rPr>
                <w:color w:val="000000"/>
                <w:sz w:val="21"/>
                <w:szCs w:val="21"/>
              </w:rPr>
              <w:t>High-performance web servers, scientific simulations, batch processing</w:t>
            </w:r>
          </w:p>
        </w:tc>
      </w:tr>
      <w:tr w:rsidR="001C7A35" w14:paraId="0C943E38" w14:textId="77777777" w:rsidTr="00F80EB9">
        <w:tc>
          <w:tcPr>
            <w:tcW w:w="0" w:type="auto"/>
            <w:hideMark/>
          </w:tcPr>
          <w:p w14:paraId="6B23AB64" w14:textId="77777777" w:rsidR="001C7A35" w:rsidRDefault="001C7A35" w:rsidP="00F80EB9">
            <w:pPr>
              <w:rPr>
                <w:sz w:val="21"/>
                <w:szCs w:val="21"/>
              </w:rPr>
            </w:pPr>
            <w:r>
              <w:rPr>
                <w:color w:val="000000"/>
                <w:sz w:val="21"/>
                <w:szCs w:val="21"/>
              </w:rPr>
              <w:t>Memory Optimized</w:t>
            </w:r>
          </w:p>
        </w:tc>
        <w:tc>
          <w:tcPr>
            <w:tcW w:w="0" w:type="auto"/>
            <w:hideMark/>
          </w:tcPr>
          <w:p w14:paraId="5272FFE2" w14:textId="77777777" w:rsidR="001C7A35" w:rsidRDefault="001C7A35" w:rsidP="00F80EB9">
            <w:pPr>
              <w:rPr>
                <w:sz w:val="21"/>
                <w:szCs w:val="21"/>
              </w:rPr>
            </w:pPr>
            <w:r>
              <w:rPr>
                <w:color w:val="000000"/>
                <w:sz w:val="21"/>
                <w:szCs w:val="21"/>
              </w:rPr>
              <w:t>E Series</w:t>
            </w:r>
          </w:p>
        </w:tc>
        <w:tc>
          <w:tcPr>
            <w:tcW w:w="0" w:type="auto"/>
            <w:hideMark/>
          </w:tcPr>
          <w:p w14:paraId="20CF51F4" w14:textId="77777777" w:rsidR="001C7A35" w:rsidRDefault="001C7A35" w:rsidP="00F80EB9">
            <w:pPr>
              <w:rPr>
                <w:sz w:val="21"/>
                <w:szCs w:val="21"/>
              </w:rPr>
            </w:pPr>
            <w:r>
              <w:rPr>
                <w:color w:val="000000"/>
                <w:sz w:val="21"/>
                <w:szCs w:val="21"/>
              </w:rPr>
              <w:t>Balanced memory and compute resources, high memory capacity</w:t>
            </w:r>
          </w:p>
        </w:tc>
        <w:tc>
          <w:tcPr>
            <w:tcW w:w="0" w:type="auto"/>
            <w:hideMark/>
          </w:tcPr>
          <w:p w14:paraId="4C87B0BE" w14:textId="77777777" w:rsidR="001C7A35" w:rsidRDefault="001C7A35" w:rsidP="00F80EB9">
            <w:pPr>
              <w:rPr>
                <w:sz w:val="21"/>
                <w:szCs w:val="21"/>
              </w:rPr>
            </w:pPr>
            <w:r>
              <w:rPr>
                <w:color w:val="000000"/>
                <w:sz w:val="21"/>
                <w:szCs w:val="21"/>
              </w:rPr>
              <w:t>SAP HANA, SQL Server, other in-memory databases</w:t>
            </w:r>
          </w:p>
        </w:tc>
      </w:tr>
      <w:tr w:rsidR="001C7A35" w14:paraId="6A29F367" w14:textId="77777777" w:rsidTr="00F80EB9">
        <w:tc>
          <w:tcPr>
            <w:tcW w:w="0" w:type="auto"/>
            <w:hideMark/>
          </w:tcPr>
          <w:p w14:paraId="2E23B1FA" w14:textId="77777777" w:rsidR="001C7A35" w:rsidRDefault="001C7A35" w:rsidP="00F80EB9">
            <w:pPr>
              <w:rPr>
                <w:sz w:val="21"/>
                <w:szCs w:val="21"/>
              </w:rPr>
            </w:pPr>
            <w:r>
              <w:rPr>
                <w:color w:val="000000"/>
                <w:sz w:val="21"/>
                <w:szCs w:val="21"/>
              </w:rPr>
              <w:t>Memory Optimized</w:t>
            </w:r>
          </w:p>
        </w:tc>
        <w:tc>
          <w:tcPr>
            <w:tcW w:w="0" w:type="auto"/>
            <w:hideMark/>
          </w:tcPr>
          <w:p w14:paraId="2A6F902D" w14:textId="77777777" w:rsidR="001C7A35" w:rsidRDefault="001C7A35" w:rsidP="00F80EB9">
            <w:pPr>
              <w:rPr>
                <w:sz w:val="21"/>
                <w:szCs w:val="21"/>
              </w:rPr>
            </w:pPr>
            <w:r>
              <w:rPr>
                <w:color w:val="000000"/>
                <w:sz w:val="21"/>
                <w:szCs w:val="21"/>
              </w:rPr>
              <w:t>M Series</w:t>
            </w:r>
          </w:p>
        </w:tc>
        <w:tc>
          <w:tcPr>
            <w:tcW w:w="0" w:type="auto"/>
            <w:hideMark/>
          </w:tcPr>
          <w:p w14:paraId="14FAC559" w14:textId="77777777" w:rsidR="001C7A35" w:rsidRDefault="001C7A35" w:rsidP="00F80EB9">
            <w:pPr>
              <w:rPr>
                <w:sz w:val="21"/>
                <w:szCs w:val="21"/>
              </w:rPr>
            </w:pPr>
            <w:r>
              <w:rPr>
                <w:color w:val="000000"/>
                <w:sz w:val="21"/>
                <w:szCs w:val="21"/>
              </w:rPr>
              <w:t>Highest memory capacity among Azure VMs</w:t>
            </w:r>
          </w:p>
        </w:tc>
        <w:tc>
          <w:tcPr>
            <w:tcW w:w="0" w:type="auto"/>
            <w:hideMark/>
          </w:tcPr>
          <w:p w14:paraId="7371A73E" w14:textId="77777777" w:rsidR="001C7A35" w:rsidRDefault="001C7A35" w:rsidP="00F80EB9">
            <w:pPr>
              <w:rPr>
                <w:sz w:val="21"/>
                <w:szCs w:val="21"/>
              </w:rPr>
            </w:pPr>
            <w:r>
              <w:rPr>
                <w:color w:val="000000"/>
                <w:sz w:val="21"/>
                <w:szCs w:val="21"/>
              </w:rPr>
              <w:t>Large-scale in-memory databases, high-performance analytics</w:t>
            </w:r>
          </w:p>
        </w:tc>
      </w:tr>
      <w:tr w:rsidR="001C7A35" w14:paraId="70B2F019" w14:textId="77777777" w:rsidTr="00F80EB9">
        <w:tc>
          <w:tcPr>
            <w:tcW w:w="0" w:type="auto"/>
            <w:hideMark/>
          </w:tcPr>
          <w:p w14:paraId="666B9640" w14:textId="77777777" w:rsidR="001C7A35" w:rsidRDefault="001C7A35" w:rsidP="00F80EB9">
            <w:pPr>
              <w:rPr>
                <w:sz w:val="21"/>
                <w:szCs w:val="21"/>
              </w:rPr>
            </w:pPr>
            <w:r>
              <w:rPr>
                <w:color w:val="000000"/>
                <w:sz w:val="21"/>
                <w:szCs w:val="21"/>
              </w:rPr>
              <w:t>Storage Optimized</w:t>
            </w:r>
          </w:p>
        </w:tc>
        <w:tc>
          <w:tcPr>
            <w:tcW w:w="0" w:type="auto"/>
            <w:hideMark/>
          </w:tcPr>
          <w:p w14:paraId="486FFB4D" w14:textId="77777777" w:rsidR="001C7A35" w:rsidRDefault="001C7A35" w:rsidP="00F80EB9">
            <w:pPr>
              <w:rPr>
                <w:sz w:val="21"/>
                <w:szCs w:val="21"/>
              </w:rPr>
            </w:pPr>
            <w:r>
              <w:rPr>
                <w:color w:val="000000"/>
                <w:sz w:val="21"/>
                <w:szCs w:val="21"/>
              </w:rPr>
              <w:t>L Series</w:t>
            </w:r>
          </w:p>
        </w:tc>
        <w:tc>
          <w:tcPr>
            <w:tcW w:w="0" w:type="auto"/>
            <w:hideMark/>
          </w:tcPr>
          <w:p w14:paraId="0B08A1F3" w14:textId="77777777" w:rsidR="001C7A35" w:rsidRDefault="001C7A35" w:rsidP="00F80EB9">
            <w:pPr>
              <w:rPr>
                <w:sz w:val="21"/>
                <w:szCs w:val="21"/>
              </w:rPr>
            </w:pPr>
            <w:r>
              <w:rPr>
                <w:color w:val="000000"/>
                <w:sz w:val="21"/>
                <w:szCs w:val="21"/>
              </w:rPr>
              <w:t>High disk throughput, low-latency storage access</w:t>
            </w:r>
          </w:p>
        </w:tc>
        <w:tc>
          <w:tcPr>
            <w:tcW w:w="0" w:type="auto"/>
            <w:hideMark/>
          </w:tcPr>
          <w:p w14:paraId="6539AD1C" w14:textId="77777777" w:rsidR="001C7A35" w:rsidRDefault="001C7A35" w:rsidP="00F80EB9">
            <w:pPr>
              <w:rPr>
                <w:sz w:val="21"/>
                <w:szCs w:val="21"/>
              </w:rPr>
            </w:pPr>
            <w:r>
              <w:rPr>
                <w:color w:val="000000"/>
                <w:sz w:val="21"/>
                <w:szCs w:val="21"/>
              </w:rPr>
              <w:t>Big data analytics, NoSQL databases, data warehousing</w:t>
            </w:r>
          </w:p>
        </w:tc>
      </w:tr>
      <w:tr w:rsidR="001C7A35" w14:paraId="5FE97B57" w14:textId="77777777" w:rsidTr="00F80EB9">
        <w:tc>
          <w:tcPr>
            <w:tcW w:w="0" w:type="auto"/>
            <w:hideMark/>
          </w:tcPr>
          <w:p w14:paraId="1BB1E2A0" w14:textId="77777777" w:rsidR="001C7A35" w:rsidRDefault="001C7A35" w:rsidP="00F80EB9">
            <w:pPr>
              <w:rPr>
                <w:sz w:val="21"/>
                <w:szCs w:val="21"/>
              </w:rPr>
            </w:pPr>
            <w:r>
              <w:rPr>
                <w:color w:val="000000"/>
                <w:sz w:val="21"/>
                <w:szCs w:val="21"/>
              </w:rPr>
              <w:t>GPU Optimized</w:t>
            </w:r>
          </w:p>
        </w:tc>
        <w:tc>
          <w:tcPr>
            <w:tcW w:w="0" w:type="auto"/>
            <w:hideMark/>
          </w:tcPr>
          <w:p w14:paraId="124FCB33" w14:textId="77777777" w:rsidR="001C7A35" w:rsidRDefault="001C7A35" w:rsidP="00F80EB9">
            <w:pPr>
              <w:rPr>
                <w:sz w:val="21"/>
                <w:szCs w:val="21"/>
              </w:rPr>
            </w:pPr>
            <w:r>
              <w:rPr>
                <w:color w:val="000000"/>
                <w:sz w:val="21"/>
                <w:szCs w:val="21"/>
              </w:rPr>
              <w:t>NV Series</w:t>
            </w:r>
          </w:p>
        </w:tc>
        <w:tc>
          <w:tcPr>
            <w:tcW w:w="0" w:type="auto"/>
            <w:hideMark/>
          </w:tcPr>
          <w:p w14:paraId="1A332A6A" w14:textId="77777777" w:rsidR="001C7A35" w:rsidRDefault="001C7A35" w:rsidP="00F80EB9">
            <w:pPr>
              <w:rPr>
                <w:sz w:val="21"/>
                <w:szCs w:val="21"/>
              </w:rPr>
            </w:pPr>
            <w:r>
              <w:rPr>
                <w:color w:val="000000"/>
                <w:sz w:val="21"/>
                <w:szCs w:val="21"/>
              </w:rPr>
              <w:t>Optimized for visualization and rendering, NVIDIA GPUs</w:t>
            </w:r>
          </w:p>
        </w:tc>
        <w:tc>
          <w:tcPr>
            <w:tcW w:w="0" w:type="auto"/>
            <w:hideMark/>
          </w:tcPr>
          <w:p w14:paraId="37EED18A" w14:textId="77777777" w:rsidR="001C7A35" w:rsidRDefault="001C7A35" w:rsidP="00F80EB9">
            <w:pPr>
              <w:rPr>
                <w:sz w:val="21"/>
                <w:szCs w:val="21"/>
              </w:rPr>
            </w:pPr>
            <w:r>
              <w:rPr>
                <w:color w:val="000000"/>
                <w:sz w:val="21"/>
                <w:szCs w:val="21"/>
              </w:rPr>
              <w:t>3D modeling, video editing, rendering</w:t>
            </w:r>
          </w:p>
        </w:tc>
      </w:tr>
      <w:tr w:rsidR="001C7A35" w14:paraId="5E965292" w14:textId="77777777" w:rsidTr="00F80EB9">
        <w:tc>
          <w:tcPr>
            <w:tcW w:w="0" w:type="auto"/>
            <w:hideMark/>
          </w:tcPr>
          <w:p w14:paraId="1B2D9B24" w14:textId="77777777" w:rsidR="001C7A35" w:rsidRDefault="001C7A35" w:rsidP="00F80EB9">
            <w:pPr>
              <w:rPr>
                <w:sz w:val="21"/>
                <w:szCs w:val="21"/>
              </w:rPr>
            </w:pPr>
            <w:r>
              <w:rPr>
                <w:color w:val="000000"/>
                <w:sz w:val="21"/>
                <w:szCs w:val="21"/>
              </w:rPr>
              <w:t>GPU Optimized</w:t>
            </w:r>
          </w:p>
        </w:tc>
        <w:tc>
          <w:tcPr>
            <w:tcW w:w="0" w:type="auto"/>
            <w:hideMark/>
          </w:tcPr>
          <w:p w14:paraId="3FA56216" w14:textId="77777777" w:rsidR="001C7A35" w:rsidRDefault="001C7A35" w:rsidP="00F80EB9">
            <w:pPr>
              <w:rPr>
                <w:sz w:val="21"/>
                <w:szCs w:val="21"/>
              </w:rPr>
            </w:pPr>
            <w:r>
              <w:rPr>
                <w:color w:val="000000"/>
                <w:sz w:val="21"/>
                <w:szCs w:val="21"/>
              </w:rPr>
              <w:t>NC Series</w:t>
            </w:r>
          </w:p>
        </w:tc>
        <w:tc>
          <w:tcPr>
            <w:tcW w:w="0" w:type="auto"/>
            <w:hideMark/>
          </w:tcPr>
          <w:p w14:paraId="46B0ADB3" w14:textId="77777777" w:rsidR="001C7A35" w:rsidRDefault="001C7A35" w:rsidP="00F80EB9">
            <w:pPr>
              <w:rPr>
                <w:sz w:val="21"/>
                <w:szCs w:val="21"/>
              </w:rPr>
            </w:pPr>
            <w:r>
              <w:rPr>
                <w:color w:val="000000"/>
                <w:sz w:val="21"/>
                <w:szCs w:val="21"/>
              </w:rPr>
              <w:t>Optimized for high-performance computing and deep learning, NVIDIA Tesla GPUs</w:t>
            </w:r>
          </w:p>
        </w:tc>
        <w:tc>
          <w:tcPr>
            <w:tcW w:w="0" w:type="auto"/>
            <w:hideMark/>
          </w:tcPr>
          <w:p w14:paraId="03047F5A" w14:textId="77777777" w:rsidR="001C7A35" w:rsidRDefault="001C7A35" w:rsidP="00F80EB9">
            <w:pPr>
              <w:rPr>
                <w:sz w:val="21"/>
                <w:szCs w:val="21"/>
              </w:rPr>
            </w:pPr>
            <w:r>
              <w:rPr>
                <w:color w:val="000000"/>
                <w:sz w:val="21"/>
                <w:szCs w:val="21"/>
              </w:rPr>
              <w:t>Deep learning, parallel processing, high-performance computing</w:t>
            </w:r>
          </w:p>
        </w:tc>
      </w:tr>
      <w:tr w:rsidR="001C7A35" w14:paraId="38D55BBD" w14:textId="77777777" w:rsidTr="00F80EB9">
        <w:tc>
          <w:tcPr>
            <w:tcW w:w="0" w:type="auto"/>
            <w:hideMark/>
          </w:tcPr>
          <w:p w14:paraId="47EA91B1" w14:textId="77777777" w:rsidR="001C7A35" w:rsidRDefault="001C7A35" w:rsidP="00F80EB9">
            <w:pPr>
              <w:rPr>
                <w:sz w:val="21"/>
                <w:szCs w:val="21"/>
              </w:rPr>
            </w:pPr>
            <w:r>
              <w:rPr>
                <w:color w:val="000000"/>
                <w:sz w:val="21"/>
                <w:szCs w:val="21"/>
              </w:rPr>
              <w:t>High Performance Computing</w:t>
            </w:r>
          </w:p>
        </w:tc>
        <w:tc>
          <w:tcPr>
            <w:tcW w:w="0" w:type="auto"/>
            <w:hideMark/>
          </w:tcPr>
          <w:p w14:paraId="0CE41E4D" w14:textId="77777777" w:rsidR="001C7A35" w:rsidRDefault="001C7A35" w:rsidP="00F80EB9">
            <w:pPr>
              <w:rPr>
                <w:sz w:val="21"/>
                <w:szCs w:val="21"/>
              </w:rPr>
            </w:pPr>
            <w:r>
              <w:rPr>
                <w:color w:val="000000"/>
                <w:sz w:val="21"/>
                <w:szCs w:val="21"/>
              </w:rPr>
              <w:t>H Series</w:t>
            </w:r>
          </w:p>
        </w:tc>
        <w:tc>
          <w:tcPr>
            <w:tcW w:w="0" w:type="auto"/>
            <w:hideMark/>
          </w:tcPr>
          <w:p w14:paraId="266B3223" w14:textId="77777777" w:rsidR="001C7A35" w:rsidRDefault="001C7A35" w:rsidP="00F80EB9">
            <w:pPr>
              <w:rPr>
                <w:sz w:val="21"/>
                <w:szCs w:val="21"/>
              </w:rPr>
            </w:pPr>
            <w:r>
              <w:rPr>
                <w:color w:val="000000"/>
                <w:sz w:val="21"/>
                <w:szCs w:val="21"/>
              </w:rPr>
              <w:t>Optimized for HPC, powerful Intel Xeon processors, high-speed InfiniBand network</w:t>
            </w:r>
          </w:p>
        </w:tc>
        <w:tc>
          <w:tcPr>
            <w:tcW w:w="0" w:type="auto"/>
            <w:hideMark/>
          </w:tcPr>
          <w:p w14:paraId="796F2B19" w14:textId="77777777" w:rsidR="001C7A35" w:rsidRDefault="001C7A35" w:rsidP="00F80EB9">
            <w:pPr>
              <w:rPr>
                <w:sz w:val="21"/>
                <w:szCs w:val="21"/>
              </w:rPr>
            </w:pPr>
            <w:r>
              <w:rPr>
                <w:color w:val="000000"/>
                <w:sz w:val="21"/>
                <w:szCs w:val="21"/>
              </w:rPr>
              <w:t>Simulations, modeling, scientific research</w:t>
            </w:r>
          </w:p>
        </w:tc>
      </w:tr>
      <w:tr w:rsidR="001C7A35" w14:paraId="33CBCF23" w14:textId="77777777" w:rsidTr="00F80EB9">
        <w:tc>
          <w:tcPr>
            <w:tcW w:w="0" w:type="auto"/>
            <w:hideMark/>
          </w:tcPr>
          <w:p w14:paraId="6C2D2CA9" w14:textId="77777777" w:rsidR="001C7A35" w:rsidRDefault="001C7A35" w:rsidP="00F80EB9">
            <w:pPr>
              <w:rPr>
                <w:sz w:val="21"/>
                <w:szCs w:val="21"/>
              </w:rPr>
            </w:pPr>
            <w:r>
              <w:rPr>
                <w:color w:val="000000"/>
                <w:sz w:val="21"/>
                <w:szCs w:val="21"/>
              </w:rPr>
              <w:t>High Performance Computing</w:t>
            </w:r>
          </w:p>
        </w:tc>
        <w:tc>
          <w:tcPr>
            <w:tcW w:w="0" w:type="auto"/>
            <w:hideMark/>
          </w:tcPr>
          <w:p w14:paraId="1C1748C8" w14:textId="77777777" w:rsidR="001C7A35" w:rsidRDefault="001C7A35" w:rsidP="00F80EB9">
            <w:pPr>
              <w:rPr>
                <w:sz w:val="21"/>
                <w:szCs w:val="21"/>
              </w:rPr>
            </w:pPr>
            <w:r>
              <w:rPr>
                <w:color w:val="000000"/>
                <w:sz w:val="21"/>
                <w:szCs w:val="21"/>
              </w:rPr>
              <w:t>HB Series</w:t>
            </w:r>
          </w:p>
        </w:tc>
        <w:tc>
          <w:tcPr>
            <w:tcW w:w="0" w:type="auto"/>
            <w:hideMark/>
          </w:tcPr>
          <w:p w14:paraId="444FDE06" w14:textId="77777777" w:rsidR="001C7A35" w:rsidRDefault="001C7A35" w:rsidP="00F80EB9">
            <w:pPr>
              <w:rPr>
                <w:sz w:val="21"/>
                <w:szCs w:val="21"/>
              </w:rPr>
            </w:pPr>
            <w:r>
              <w:rPr>
                <w:color w:val="000000"/>
                <w:sz w:val="21"/>
                <w:szCs w:val="21"/>
              </w:rPr>
              <w:t>Optimized for demanding HPC workloads, AMD EPYC processors, high-speed InfiniBand network</w:t>
            </w:r>
          </w:p>
        </w:tc>
        <w:tc>
          <w:tcPr>
            <w:tcW w:w="0" w:type="auto"/>
            <w:hideMark/>
          </w:tcPr>
          <w:p w14:paraId="47055CF4" w14:textId="77777777" w:rsidR="001C7A35" w:rsidRDefault="001C7A35" w:rsidP="00F80EB9">
            <w:pPr>
              <w:rPr>
                <w:sz w:val="21"/>
                <w:szCs w:val="21"/>
              </w:rPr>
            </w:pPr>
            <w:r>
              <w:rPr>
                <w:color w:val="000000"/>
                <w:sz w:val="21"/>
                <w:szCs w:val="21"/>
              </w:rPr>
              <w:t>Simulations, modeling, scientific research</w:t>
            </w:r>
          </w:p>
        </w:tc>
      </w:tr>
    </w:tbl>
    <w:p w14:paraId="18235AA2" w14:textId="77777777" w:rsidR="00F80EB9" w:rsidRDefault="00F80EB9" w:rsidP="001C7A35">
      <w:pPr>
        <w:pStyle w:val="NormalWeb"/>
        <w:shd w:val="clear" w:color="auto" w:fill="FFFFFF"/>
        <w:spacing w:before="0" w:beforeAutospacing="0" w:after="450" w:afterAutospacing="0"/>
        <w:rPr>
          <w:rFonts w:ascii="Arial" w:hAnsi="Arial" w:cs="Arial"/>
          <w:color w:val="000000"/>
        </w:rPr>
      </w:pPr>
    </w:p>
    <w:p w14:paraId="2CD64B08" w14:textId="5E024524" w:rsidR="001C7A35" w:rsidRPr="00F80EB9" w:rsidRDefault="001C7A35" w:rsidP="00F80EB9">
      <w:pPr>
        <w:pStyle w:val="NormalWeb"/>
        <w:shd w:val="clear" w:color="auto" w:fill="FFFFFF"/>
        <w:spacing w:before="0" w:beforeAutospacing="0" w:after="0" w:afterAutospacing="0"/>
        <w:rPr>
          <w:rFonts w:asciiTheme="minorHAnsi" w:hAnsiTheme="minorHAnsi" w:cstheme="minorHAnsi"/>
          <w:color w:val="353535"/>
          <w:sz w:val="22"/>
          <w:szCs w:val="22"/>
        </w:rPr>
      </w:pPr>
      <w:r w:rsidRPr="00F80EB9">
        <w:rPr>
          <w:rFonts w:asciiTheme="minorHAnsi" w:hAnsiTheme="minorHAnsi" w:cstheme="minorHAnsi"/>
          <w:color w:val="000000"/>
          <w:sz w:val="22"/>
          <w:szCs w:val="22"/>
        </w:rPr>
        <w:t>Please note that this table provides an overview of the different Azure VM types and their general specifications. For more detailed information on each VM series and their specific sizes, please refer to the </w:t>
      </w:r>
      <w:hyperlink r:id="rId311" w:tgtFrame="_new" w:history="1">
        <w:r w:rsidRPr="00F80EB9">
          <w:rPr>
            <w:rStyle w:val="Hyperlink"/>
            <w:rFonts w:asciiTheme="minorHAnsi" w:hAnsiTheme="minorHAnsi" w:cstheme="minorHAnsi"/>
            <w:color w:val="000000"/>
            <w:sz w:val="22"/>
            <w:szCs w:val="22"/>
          </w:rPr>
          <w:t>official Azure documentation</w:t>
        </w:r>
      </w:hyperlink>
      <w:r w:rsidRPr="00F80EB9">
        <w:rPr>
          <w:rFonts w:asciiTheme="minorHAnsi" w:hAnsiTheme="minorHAnsi" w:cstheme="minorHAnsi"/>
          <w:color w:val="000000"/>
          <w:sz w:val="22"/>
          <w:szCs w:val="22"/>
        </w:rPr>
        <w:t>.</w:t>
      </w:r>
    </w:p>
    <w:p w14:paraId="1A086648" w14:textId="697640F5" w:rsidR="001C7A35" w:rsidRDefault="00A36DBC" w:rsidP="00F80EB9">
      <w:pPr>
        <w:spacing w:after="0"/>
      </w:pPr>
      <w:r>
        <w:rPr>
          <w:noProof/>
        </w:rPr>
        <w:lastRenderedPageBreak/>
        <w:drawing>
          <wp:inline distT="0" distB="0" distL="0" distR="0" wp14:anchorId="1B88A37C" wp14:editId="761046BA">
            <wp:extent cx="5943600" cy="3853815"/>
            <wp:effectExtent l="0" t="0" r="0" b="0"/>
            <wp:docPr id="750455301" name="Picture 38" descr="Cloud Storage Manager Virtual Machin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loud Storage Manager Virtual Machines Tab"/>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5943600" cy="3853815"/>
                    </a:xfrm>
                    <a:prstGeom prst="rect">
                      <a:avLst/>
                    </a:prstGeom>
                    <a:noFill/>
                    <a:ln>
                      <a:noFill/>
                    </a:ln>
                  </pic:spPr>
                </pic:pic>
              </a:graphicData>
            </a:graphic>
          </wp:inline>
        </w:drawing>
      </w:r>
    </w:p>
    <w:p w14:paraId="78A6ECB7" w14:textId="36D41008" w:rsidR="00A36DBC" w:rsidRDefault="00A36DBC"/>
    <w:p w14:paraId="2ED07889" w14:textId="77777777" w:rsidR="00D150B6" w:rsidRPr="00F80EB9" w:rsidRDefault="00D150B6" w:rsidP="00D150B6">
      <w:pPr>
        <w:pStyle w:val="Heading3"/>
        <w:shd w:val="clear" w:color="auto" w:fill="FFFFFF"/>
        <w:spacing w:before="0"/>
        <w:jc w:val="center"/>
        <w:rPr>
          <w:rFonts w:asciiTheme="minorHAnsi" w:hAnsiTheme="minorHAnsi" w:cstheme="minorHAnsi"/>
          <w:b/>
          <w:bCs/>
          <w:color w:val="000000"/>
          <w:sz w:val="22"/>
          <w:szCs w:val="22"/>
        </w:rPr>
      </w:pPr>
      <w:r w:rsidRPr="00F80EB9">
        <w:rPr>
          <w:rFonts w:asciiTheme="minorHAnsi" w:hAnsiTheme="minorHAnsi" w:cstheme="minorHAnsi"/>
          <w:b/>
          <w:bCs/>
          <w:color w:val="000000"/>
          <w:sz w:val="22"/>
          <w:szCs w:val="22"/>
        </w:rPr>
        <w:t>Conclusion</w:t>
      </w:r>
    </w:p>
    <w:p w14:paraId="0EACDE43" w14:textId="77777777" w:rsidR="00D150B6" w:rsidRPr="00F80EB9" w:rsidRDefault="00D150B6" w:rsidP="00D150B6">
      <w:pPr>
        <w:pStyle w:val="NormalWeb"/>
        <w:shd w:val="clear" w:color="auto" w:fill="FFFFFF"/>
        <w:spacing w:before="0" w:beforeAutospacing="0" w:after="450" w:afterAutospacing="0"/>
        <w:rPr>
          <w:rFonts w:asciiTheme="minorHAnsi" w:hAnsiTheme="minorHAnsi" w:cstheme="minorHAnsi"/>
          <w:sz w:val="22"/>
          <w:szCs w:val="22"/>
        </w:rPr>
      </w:pPr>
      <w:r w:rsidRPr="00F80EB9">
        <w:rPr>
          <w:rFonts w:asciiTheme="minorHAnsi" w:hAnsiTheme="minorHAnsi" w:cstheme="minorHAnsi"/>
          <w:color w:val="000000"/>
          <w:sz w:val="22"/>
          <w:szCs w:val="22"/>
        </w:rPr>
        <w:t>Azure offers a wide range of VM types to meet the diverse needs of modern applications. By understanding the different VM series and sizes, assessing your workload requirements, and following best practices, you can select the right Azure VM type for your application and ensure optimal performance and cost efficiency. As your organization continues to leverage the power of the cloud, the ability to choose the appropriate VM type will be crucial in maintaining efficient and reliable workloads that drive your organization’s success.</w:t>
      </w:r>
    </w:p>
    <w:p w14:paraId="0398B79F" w14:textId="77777777" w:rsidR="00F80EB9" w:rsidRPr="008372AA" w:rsidRDefault="00F80EB9" w:rsidP="008372AA">
      <w:pPr>
        <w:pStyle w:val="Heading1"/>
        <w:shd w:val="clear" w:color="auto" w:fill="FFFFFF"/>
        <w:spacing w:before="0"/>
        <w:rPr>
          <w:rFonts w:asciiTheme="minorHAnsi" w:hAnsiTheme="minorHAnsi" w:cstheme="minorHAnsi"/>
          <w:color w:val="auto"/>
          <w:sz w:val="24"/>
          <w:szCs w:val="24"/>
        </w:rPr>
      </w:pPr>
      <w:r w:rsidRPr="008372AA">
        <w:rPr>
          <w:rFonts w:asciiTheme="minorHAnsi" w:hAnsiTheme="minorHAnsi" w:cstheme="minorHAnsi"/>
          <w:b/>
          <w:bCs/>
          <w:color w:val="auto"/>
          <w:sz w:val="24"/>
          <w:szCs w:val="24"/>
        </w:rPr>
        <w:t>Azure Blob Storage Monitoring</w:t>
      </w:r>
    </w:p>
    <w:p w14:paraId="1C0A5648" w14:textId="77777777" w:rsidR="00EB5262" w:rsidRPr="008372AA" w:rsidRDefault="00EB5262" w:rsidP="008372AA">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8372AA">
        <w:rPr>
          <w:rFonts w:asciiTheme="minorHAnsi" w:hAnsiTheme="minorHAnsi" w:cstheme="minorHAnsi"/>
          <w:color w:val="000000"/>
          <w:sz w:val="22"/>
          <w:szCs w:val="22"/>
        </w:rPr>
        <w:t>Azure Blob Storage Monitoring: A Comprehensive Guide</w:t>
      </w:r>
    </w:p>
    <w:p w14:paraId="539CB7BC" w14:textId="77777777" w:rsidR="00EB5262" w:rsidRPr="008372AA" w:rsidRDefault="00EB5262" w:rsidP="008372AA">
      <w:pPr>
        <w:pStyle w:val="Heading3"/>
        <w:shd w:val="clear" w:color="auto" w:fill="FFFFFF"/>
        <w:spacing w:before="0"/>
        <w:jc w:val="center"/>
        <w:rPr>
          <w:rFonts w:asciiTheme="minorHAnsi" w:hAnsiTheme="minorHAnsi" w:cstheme="minorHAnsi"/>
          <w:b/>
          <w:bCs/>
          <w:color w:val="000000"/>
          <w:sz w:val="22"/>
          <w:szCs w:val="22"/>
        </w:rPr>
      </w:pPr>
      <w:r w:rsidRPr="008372AA">
        <w:rPr>
          <w:rFonts w:asciiTheme="minorHAnsi" w:hAnsiTheme="minorHAnsi" w:cstheme="minorHAnsi"/>
          <w:b/>
          <w:bCs/>
          <w:color w:val="000000"/>
          <w:sz w:val="22"/>
          <w:szCs w:val="22"/>
        </w:rPr>
        <w:t>Introduction to Azure Blob Storage Monitoring</w:t>
      </w:r>
    </w:p>
    <w:p w14:paraId="3E418E40" w14:textId="77777777" w:rsidR="00EB5262" w:rsidRPr="008372AA" w:rsidRDefault="00EB5262"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Blob Storage is a cloud-based storage service provided by Microsoft Azure that allows users to store vast amounts of unstructured data like documents, images, videos, and more. Monitoring Azure Blob Storage is crucial for ensuring optimal performance, data security, and efficient cost management. In this comprehensive guide, we will explore the importance of monitoring Azure Blob Storage, various tools and techniques for monitoring, and how the Cloud Storage Manager can help you effectively manage your storage environment.</w:t>
      </w:r>
    </w:p>
    <w:p w14:paraId="599EA276" w14:textId="77777777" w:rsidR="00EB5262" w:rsidRPr="008372AA" w:rsidRDefault="00EB5262" w:rsidP="008372AA">
      <w:pPr>
        <w:pStyle w:val="Heading3"/>
        <w:shd w:val="clear" w:color="auto" w:fill="FFFFFF"/>
        <w:spacing w:before="0"/>
        <w:jc w:val="center"/>
        <w:rPr>
          <w:rFonts w:asciiTheme="minorHAnsi" w:hAnsiTheme="minorHAnsi" w:cstheme="minorHAnsi"/>
          <w:b/>
          <w:bCs/>
          <w:color w:val="000000"/>
          <w:sz w:val="22"/>
          <w:szCs w:val="22"/>
        </w:rPr>
      </w:pPr>
      <w:r w:rsidRPr="008372AA">
        <w:rPr>
          <w:rFonts w:asciiTheme="minorHAnsi" w:hAnsiTheme="minorHAnsi" w:cstheme="minorHAnsi"/>
          <w:b/>
          <w:bCs/>
          <w:color w:val="000000"/>
          <w:sz w:val="22"/>
          <w:szCs w:val="22"/>
        </w:rPr>
        <w:t>Importance of Monitoring Azure Blob Storage</w:t>
      </w:r>
    </w:p>
    <w:p w14:paraId="35CB7C55" w14:textId="77777777" w:rsidR="00EB5262" w:rsidRPr="008372AA" w:rsidRDefault="00EB5262" w:rsidP="008372AA">
      <w:pPr>
        <w:pStyle w:val="Heading4"/>
        <w:shd w:val="clear" w:color="auto" w:fill="FFFFFF"/>
        <w:spacing w:before="0"/>
        <w:jc w:val="center"/>
        <w:rPr>
          <w:rFonts w:asciiTheme="minorHAnsi" w:hAnsiTheme="minorHAnsi" w:cstheme="minorHAnsi"/>
          <w:color w:val="auto"/>
        </w:rPr>
      </w:pPr>
      <w:r w:rsidRPr="008372AA">
        <w:rPr>
          <w:rStyle w:val="Strong"/>
          <w:rFonts w:asciiTheme="minorHAnsi" w:hAnsiTheme="minorHAnsi" w:cstheme="minorHAnsi"/>
          <w:color w:val="000000"/>
        </w:rPr>
        <w:t>Performance Optimization</w:t>
      </w:r>
    </w:p>
    <w:p w14:paraId="5A6D9F32" w14:textId="77777777" w:rsidR="00EB5262" w:rsidRPr="008372AA" w:rsidRDefault="00EB5262" w:rsidP="008372AA">
      <w:pPr>
        <w:pStyle w:val="NormalWeb"/>
        <w:shd w:val="clear" w:color="auto" w:fill="FFFFFF"/>
        <w:spacing w:before="0" w:beforeAutospacing="0" w:after="0" w:afterAutospacing="0"/>
        <w:rPr>
          <w:rFonts w:asciiTheme="minorHAnsi" w:hAnsiTheme="minorHAnsi" w:cstheme="minorHAnsi"/>
          <w:sz w:val="22"/>
          <w:szCs w:val="22"/>
        </w:rPr>
      </w:pPr>
      <w:r w:rsidRPr="008372AA">
        <w:rPr>
          <w:rFonts w:asciiTheme="minorHAnsi" w:hAnsiTheme="minorHAnsi" w:cstheme="minorHAnsi"/>
          <w:color w:val="000000"/>
          <w:sz w:val="22"/>
          <w:szCs w:val="22"/>
        </w:rPr>
        <w:t>Monitoring Azure Blob Storage ensures that your storage environment operates at peak performance. By identifying and addressing performance bottlenecks, you can optimize data access and improve the overall user experience.</w:t>
      </w:r>
    </w:p>
    <w:p w14:paraId="3A812498" w14:textId="77777777" w:rsidR="00EB5262" w:rsidRPr="008372AA" w:rsidRDefault="00EB5262" w:rsidP="008372AA">
      <w:pPr>
        <w:pStyle w:val="Heading4"/>
        <w:shd w:val="clear" w:color="auto" w:fill="FFFFFF"/>
        <w:spacing w:before="0"/>
        <w:jc w:val="center"/>
        <w:rPr>
          <w:rFonts w:asciiTheme="minorHAnsi" w:hAnsiTheme="minorHAnsi" w:cstheme="minorHAnsi"/>
        </w:rPr>
      </w:pPr>
      <w:r w:rsidRPr="008372AA">
        <w:rPr>
          <w:rStyle w:val="Strong"/>
          <w:rFonts w:asciiTheme="minorHAnsi" w:hAnsiTheme="minorHAnsi" w:cstheme="minorHAnsi"/>
          <w:color w:val="000000"/>
        </w:rPr>
        <w:lastRenderedPageBreak/>
        <w:t>Data Security</w:t>
      </w:r>
    </w:p>
    <w:p w14:paraId="0765B67C" w14:textId="77777777" w:rsidR="00EB5262" w:rsidRPr="008372AA" w:rsidRDefault="00EB5262" w:rsidP="008372AA">
      <w:pPr>
        <w:pStyle w:val="NormalWeb"/>
        <w:shd w:val="clear" w:color="auto" w:fill="FFFFFF"/>
        <w:spacing w:before="0" w:beforeAutospacing="0" w:after="0" w:afterAutospacing="0"/>
        <w:rPr>
          <w:rFonts w:asciiTheme="minorHAnsi" w:hAnsiTheme="minorHAnsi" w:cstheme="minorHAnsi"/>
          <w:sz w:val="22"/>
          <w:szCs w:val="22"/>
        </w:rPr>
      </w:pPr>
      <w:r w:rsidRPr="008372AA">
        <w:rPr>
          <w:rFonts w:asciiTheme="minorHAnsi" w:hAnsiTheme="minorHAnsi" w:cstheme="minorHAnsi"/>
          <w:color w:val="000000"/>
          <w:sz w:val="22"/>
          <w:szCs w:val="22"/>
        </w:rPr>
        <w:t>Azure Blob Storage monitoring enables you to identify potential security risks and implement appropriate measures to protect your data. This includes securing access to your storage account, encrypting data at rest and in transit, and integrating with Azure Active Directory for centralized identity management.</w:t>
      </w:r>
    </w:p>
    <w:p w14:paraId="64166FA9" w14:textId="77777777" w:rsidR="00EB5262" w:rsidRPr="008372AA" w:rsidRDefault="00EB5262" w:rsidP="008372AA">
      <w:pPr>
        <w:pStyle w:val="Heading4"/>
        <w:shd w:val="clear" w:color="auto" w:fill="FFFFFF"/>
        <w:spacing w:before="0"/>
        <w:jc w:val="center"/>
        <w:rPr>
          <w:rFonts w:asciiTheme="minorHAnsi" w:hAnsiTheme="minorHAnsi" w:cstheme="minorHAnsi"/>
        </w:rPr>
      </w:pPr>
      <w:r w:rsidRPr="008372AA">
        <w:rPr>
          <w:rStyle w:val="Strong"/>
          <w:rFonts w:asciiTheme="minorHAnsi" w:hAnsiTheme="minorHAnsi" w:cstheme="minorHAnsi"/>
          <w:color w:val="000000"/>
        </w:rPr>
        <w:t>Cost Management</w:t>
      </w:r>
    </w:p>
    <w:p w14:paraId="4BC6A493" w14:textId="77777777" w:rsidR="00EB5262" w:rsidRPr="008372AA" w:rsidRDefault="00EB5262" w:rsidP="008372AA">
      <w:pPr>
        <w:pStyle w:val="NormalWeb"/>
        <w:shd w:val="clear" w:color="auto" w:fill="FFFFFF"/>
        <w:spacing w:before="0" w:beforeAutospacing="0" w:after="0" w:afterAutospacing="0"/>
        <w:rPr>
          <w:rFonts w:asciiTheme="minorHAnsi" w:hAnsiTheme="minorHAnsi" w:cstheme="minorHAnsi"/>
          <w:sz w:val="22"/>
          <w:szCs w:val="22"/>
        </w:rPr>
      </w:pPr>
      <w:r w:rsidRPr="008372AA">
        <w:rPr>
          <w:rFonts w:asciiTheme="minorHAnsi" w:hAnsiTheme="minorHAnsi" w:cstheme="minorHAnsi"/>
          <w:color w:val="000000"/>
          <w:sz w:val="22"/>
          <w:szCs w:val="22"/>
        </w:rPr>
        <w:t>Effectively monitoring your Azure Blob Storage allows you to track your storage consumption and growth trends. By identifying areas for optimization, you can better control costs and allocate resources efficiently.</w:t>
      </w:r>
    </w:p>
    <w:p w14:paraId="0EB009BC" w14:textId="77777777" w:rsidR="00EB5262" w:rsidRPr="008372AA" w:rsidRDefault="00EB5262" w:rsidP="008372AA">
      <w:pPr>
        <w:pStyle w:val="Heading3"/>
        <w:shd w:val="clear" w:color="auto" w:fill="FFFFFF"/>
        <w:spacing w:before="0"/>
        <w:jc w:val="center"/>
        <w:rPr>
          <w:rFonts w:asciiTheme="minorHAnsi" w:hAnsiTheme="minorHAnsi" w:cstheme="minorHAnsi"/>
          <w:b/>
          <w:bCs/>
          <w:color w:val="000000"/>
          <w:sz w:val="22"/>
          <w:szCs w:val="22"/>
        </w:rPr>
      </w:pPr>
      <w:r w:rsidRPr="008372AA">
        <w:rPr>
          <w:rFonts w:asciiTheme="minorHAnsi" w:hAnsiTheme="minorHAnsi" w:cstheme="minorHAnsi"/>
          <w:b/>
          <w:bCs/>
          <w:color w:val="000000"/>
          <w:sz w:val="22"/>
          <w:szCs w:val="22"/>
        </w:rPr>
        <w:t>Monitoring Tools and Techniques</w:t>
      </w:r>
    </w:p>
    <w:p w14:paraId="12722EF7" w14:textId="77777777" w:rsidR="00EB5262" w:rsidRPr="008372AA" w:rsidRDefault="00EB5262" w:rsidP="008372AA">
      <w:pPr>
        <w:pStyle w:val="Heading4"/>
        <w:shd w:val="clear" w:color="auto" w:fill="FFFFFF"/>
        <w:spacing w:before="0"/>
        <w:jc w:val="center"/>
        <w:rPr>
          <w:rFonts w:asciiTheme="minorHAnsi" w:hAnsiTheme="minorHAnsi" w:cstheme="minorHAnsi"/>
          <w:color w:val="auto"/>
        </w:rPr>
      </w:pPr>
      <w:r w:rsidRPr="008372AA">
        <w:rPr>
          <w:rStyle w:val="Strong"/>
          <w:rFonts w:asciiTheme="minorHAnsi" w:hAnsiTheme="minorHAnsi" w:cstheme="minorHAnsi"/>
          <w:color w:val="000000"/>
        </w:rPr>
        <w:t>Azure Portal</w:t>
      </w:r>
    </w:p>
    <w:p w14:paraId="41808003" w14:textId="77777777" w:rsidR="00EB5262" w:rsidRPr="008372AA" w:rsidRDefault="00EB5262" w:rsidP="008372AA">
      <w:pPr>
        <w:pStyle w:val="NormalWeb"/>
        <w:shd w:val="clear" w:color="auto" w:fill="FFFFFF"/>
        <w:spacing w:before="0" w:beforeAutospacing="0" w:after="0" w:afterAutospacing="0"/>
        <w:rPr>
          <w:rFonts w:asciiTheme="minorHAnsi" w:hAnsiTheme="minorHAnsi" w:cstheme="minorHAnsi"/>
          <w:sz w:val="22"/>
          <w:szCs w:val="22"/>
        </w:rPr>
      </w:pPr>
      <w:r w:rsidRPr="008372AA">
        <w:rPr>
          <w:rFonts w:asciiTheme="minorHAnsi" w:hAnsiTheme="minorHAnsi" w:cstheme="minorHAnsi"/>
          <w:color w:val="000000"/>
          <w:sz w:val="22"/>
          <w:szCs w:val="22"/>
        </w:rPr>
        <w:t>The Azure Portal provides a comprehensive dashboard for monitoring your Azure Blob Storage. You can view metrics like data ingress, egress, and latency, as well as configure alerts for specific events.</w:t>
      </w:r>
    </w:p>
    <w:p w14:paraId="79BBDB76" w14:textId="77777777" w:rsidR="00EB5262" w:rsidRPr="008372AA" w:rsidRDefault="00EB5262" w:rsidP="008372AA">
      <w:pPr>
        <w:pStyle w:val="Heading4"/>
        <w:shd w:val="clear" w:color="auto" w:fill="FFFFFF"/>
        <w:spacing w:before="0"/>
        <w:jc w:val="center"/>
        <w:rPr>
          <w:rFonts w:asciiTheme="minorHAnsi" w:hAnsiTheme="minorHAnsi" w:cstheme="minorHAnsi"/>
        </w:rPr>
      </w:pPr>
      <w:r w:rsidRPr="008372AA">
        <w:rPr>
          <w:rStyle w:val="Strong"/>
          <w:rFonts w:asciiTheme="minorHAnsi" w:hAnsiTheme="minorHAnsi" w:cstheme="minorHAnsi"/>
          <w:color w:val="000000"/>
        </w:rPr>
        <w:t>Azure Monitor</w:t>
      </w:r>
    </w:p>
    <w:p w14:paraId="36DF3F0B" w14:textId="77777777" w:rsidR="00EB5262" w:rsidRPr="008372AA" w:rsidRDefault="00EB5262" w:rsidP="008372AA">
      <w:pPr>
        <w:pStyle w:val="NormalWeb"/>
        <w:shd w:val="clear" w:color="auto" w:fill="FFFFFF"/>
        <w:spacing w:before="0" w:beforeAutospacing="0" w:after="0" w:afterAutospacing="0"/>
        <w:rPr>
          <w:rFonts w:asciiTheme="minorHAnsi" w:hAnsiTheme="minorHAnsi" w:cstheme="minorHAnsi"/>
          <w:sz w:val="22"/>
          <w:szCs w:val="22"/>
        </w:rPr>
      </w:pPr>
      <w:r w:rsidRPr="008372AA">
        <w:rPr>
          <w:rFonts w:asciiTheme="minorHAnsi" w:hAnsiTheme="minorHAnsi" w:cstheme="minorHAnsi"/>
          <w:color w:val="000000"/>
          <w:sz w:val="22"/>
          <w:szCs w:val="22"/>
        </w:rPr>
        <w:t>Azure Monitor is a built-in monitoring service that collects and analyzes performance and diagnostic data from your Azure Blob Storage. It provides in-depth insights and allows you to set up custom alerts based on predefined metrics or custom queries.</w:t>
      </w:r>
    </w:p>
    <w:p w14:paraId="2D826888" w14:textId="77777777" w:rsidR="00EB5262" w:rsidRPr="008372AA" w:rsidRDefault="00EB5262" w:rsidP="008372AA">
      <w:pPr>
        <w:pStyle w:val="Heading4"/>
        <w:shd w:val="clear" w:color="auto" w:fill="FFFFFF"/>
        <w:spacing w:before="0"/>
        <w:jc w:val="center"/>
        <w:rPr>
          <w:rFonts w:asciiTheme="minorHAnsi" w:hAnsiTheme="minorHAnsi" w:cstheme="minorHAnsi"/>
        </w:rPr>
      </w:pPr>
      <w:r w:rsidRPr="008372AA">
        <w:rPr>
          <w:rStyle w:val="Strong"/>
          <w:rFonts w:asciiTheme="minorHAnsi" w:hAnsiTheme="minorHAnsi" w:cstheme="minorHAnsi"/>
          <w:color w:val="000000"/>
        </w:rPr>
        <w:t>Azure Storage Explorer</w:t>
      </w:r>
    </w:p>
    <w:p w14:paraId="7EF0F395" w14:textId="77777777" w:rsidR="00EB5262" w:rsidRPr="008372AA" w:rsidRDefault="00EB5262" w:rsidP="008372AA">
      <w:pPr>
        <w:pStyle w:val="NormalWeb"/>
        <w:shd w:val="clear" w:color="auto" w:fill="FFFFFF"/>
        <w:spacing w:before="0" w:beforeAutospacing="0" w:after="0" w:afterAutospacing="0"/>
        <w:rPr>
          <w:rFonts w:asciiTheme="minorHAnsi" w:hAnsiTheme="minorHAnsi" w:cstheme="minorHAnsi"/>
          <w:sz w:val="22"/>
          <w:szCs w:val="22"/>
        </w:rPr>
      </w:pPr>
      <w:r w:rsidRPr="008372AA">
        <w:rPr>
          <w:rFonts w:asciiTheme="minorHAnsi" w:hAnsiTheme="minorHAnsi" w:cstheme="minorHAnsi"/>
          <w:color w:val="000000"/>
          <w:sz w:val="22"/>
          <w:szCs w:val="22"/>
        </w:rPr>
        <w:t>Azure Storage Explorer is a free, standalone application that enables you to manage and monitor your Azure Blob Storage accounts from a single interface. You can easily view and modify your storage account properties, access keys, and container-level permissions.</w:t>
      </w:r>
    </w:p>
    <w:p w14:paraId="0CF0A856" w14:textId="2D73B939" w:rsidR="00EB5262" w:rsidRDefault="00EB5262">
      <w:r>
        <w:rPr>
          <w:noProof/>
        </w:rPr>
        <w:drawing>
          <wp:inline distT="0" distB="0" distL="0" distR="0" wp14:anchorId="652DDA24" wp14:editId="1A6846E0">
            <wp:extent cx="5943600" cy="4001135"/>
            <wp:effectExtent l="0" t="0" r="0" b="0"/>
            <wp:docPr id="338074217" name="Picture 39" descr="Cloud Storage Manager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loud Storage Manager Reports Tab"/>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5943600" cy="4001135"/>
                    </a:xfrm>
                    <a:prstGeom prst="rect">
                      <a:avLst/>
                    </a:prstGeom>
                    <a:noFill/>
                    <a:ln>
                      <a:noFill/>
                    </a:ln>
                  </pic:spPr>
                </pic:pic>
              </a:graphicData>
            </a:graphic>
          </wp:inline>
        </w:drawing>
      </w:r>
    </w:p>
    <w:p w14:paraId="4B957BE0" w14:textId="40BE14BF" w:rsidR="00EB5262" w:rsidRDefault="00EB5262"/>
    <w:p w14:paraId="58A6DD31" w14:textId="77777777" w:rsidR="00EB5262" w:rsidRPr="008372AA" w:rsidRDefault="00EB5262" w:rsidP="008372AA">
      <w:pPr>
        <w:pStyle w:val="Heading3"/>
        <w:shd w:val="clear" w:color="auto" w:fill="FFFFFF"/>
        <w:spacing w:before="0"/>
        <w:jc w:val="center"/>
        <w:rPr>
          <w:rFonts w:asciiTheme="minorHAnsi" w:hAnsiTheme="minorHAnsi" w:cstheme="minorHAnsi"/>
          <w:b/>
          <w:bCs/>
          <w:color w:val="000000"/>
          <w:sz w:val="22"/>
          <w:szCs w:val="22"/>
        </w:rPr>
      </w:pPr>
      <w:r w:rsidRPr="008372AA">
        <w:rPr>
          <w:rFonts w:asciiTheme="minorHAnsi" w:hAnsiTheme="minorHAnsi" w:cstheme="minorHAnsi"/>
          <w:b/>
          <w:bCs/>
          <w:color w:val="000000"/>
          <w:sz w:val="22"/>
          <w:szCs w:val="22"/>
        </w:rPr>
        <w:lastRenderedPageBreak/>
        <w:t>Cloud Storage Manager: An Effective Solution</w:t>
      </w:r>
    </w:p>
    <w:p w14:paraId="1480892E" w14:textId="77777777" w:rsidR="00EB5262" w:rsidRPr="008372AA" w:rsidRDefault="00EB5262" w:rsidP="008372AA">
      <w:pPr>
        <w:pStyle w:val="Heading4"/>
        <w:shd w:val="clear" w:color="auto" w:fill="FFFFFF"/>
        <w:spacing w:before="0"/>
        <w:jc w:val="center"/>
        <w:rPr>
          <w:rFonts w:asciiTheme="minorHAnsi" w:hAnsiTheme="minorHAnsi" w:cstheme="minorHAnsi"/>
          <w:color w:val="auto"/>
        </w:rPr>
      </w:pPr>
      <w:r w:rsidRPr="008372AA">
        <w:rPr>
          <w:rStyle w:val="Strong"/>
          <w:rFonts w:asciiTheme="minorHAnsi" w:hAnsiTheme="minorHAnsi" w:cstheme="minorHAnsi"/>
          <w:color w:val="000000"/>
        </w:rPr>
        <w:t>Insights into Storage Consumption</w:t>
      </w:r>
    </w:p>
    <w:p w14:paraId="221B5E2A" w14:textId="77777777" w:rsidR="00EB5262" w:rsidRPr="008372AA" w:rsidRDefault="00EB5262" w:rsidP="008372AA">
      <w:pPr>
        <w:pStyle w:val="NormalWeb"/>
        <w:shd w:val="clear" w:color="auto" w:fill="FFFFFF"/>
        <w:spacing w:before="0" w:beforeAutospacing="0" w:after="0" w:afterAutospacing="0"/>
        <w:rPr>
          <w:rFonts w:asciiTheme="minorHAnsi" w:hAnsiTheme="minorHAnsi" w:cstheme="minorHAnsi"/>
          <w:sz w:val="22"/>
          <w:szCs w:val="22"/>
        </w:rPr>
      </w:pPr>
      <w:r w:rsidRPr="008372AA">
        <w:rPr>
          <w:rFonts w:asciiTheme="minorHAnsi" w:hAnsiTheme="minorHAnsi" w:cstheme="minorHAnsi"/>
          <w:color w:val="000000"/>
          <w:sz w:val="22"/>
          <w:szCs w:val="22"/>
        </w:rPr>
        <w:t>Our software, </w:t>
      </w:r>
      <w:hyperlink r:id="rId314" w:history="1">
        <w:r w:rsidRPr="008372AA">
          <w:rPr>
            <w:rStyle w:val="Hyperlink"/>
            <w:rFonts w:asciiTheme="minorHAnsi" w:hAnsiTheme="minorHAnsi" w:cstheme="minorHAnsi"/>
            <w:color w:val="ED564B"/>
            <w:sz w:val="22"/>
            <w:szCs w:val="22"/>
          </w:rPr>
          <w:t>Cloud Storage Manager</w:t>
        </w:r>
      </w:hyperlink>
      <w:r w:rsidRPr="008372AA">
        <w:rPr>
          <w:rFonts w:asciiTheme="minorHAnsi" w:hAnsiTheme="minorHAnsi" w:cstheme="minorHAnsi"/>
          <w:color w:val="000000"/>
          <w:sz w:val="22"/>
          <w:szCs w:val="22"/>
        </w:rPr>
        <w:t>, provides you with valuable insights into your Azure Blob and file storage consumption. By tracking your storage usage, you can identify patterns and trends, enabling you to make informed decisions about your storage needs.</w:t>
      </w:r>
    </w:p>
    <w:p w14:paraId="0EF82A6E" w14:textId="77777777" w:rsidR="00EB5262" w:rsidRPr="008372AA" w:rsidRDefault="00EB5262" w:rsidP="008372AA">
      <w:pPr>
        <w:pStyle w:val="Heading4"/>
        <w:shd w:val="clear" w:color="auto" w:fill="FFFFFF"/>
        <w:spacing w:before="0"/>
        <w:jc w:val="center"/>
        <w:rPr>
          <w:rFonts w:asciiTheme="minorHAnsi" w:hAnsiTheme="minorHAnsi" w:cstheme="minorHAnsi"/>
        </w:rPr>
      </w:pPr>
      <w:r w:rsidRPr="008372AA">
        <w:rPr>
          <w:rStyle w:val="Strong"/>
          <w:rFonts w:asciiTheme="minorHAnsi" w:hAnsiTheme="minorHAnsi" w:cstheme="minorHAnsi"/>
          <w:color w:val="000000"/>
        </w:rPr>
        <w:t>Storage Usage and Growth Reports</w:t>
      </w:r>
    </w:p>
    <w:p w14:paraId="61808823" w14:textId="77777777" w:rsidR="00EB5262" w:rsidRPr="008372AA" w:rsidRDefault="00EB5262" w:rsidP="008372AA">
      <w:pPr>
        <w:pStyle w:val="NormalWeb"/>
        <w:shd w:val="clear" w:color="auto" w:fill="FFFFFF"/>
        <w:spacing w:before="0" w:beforeAutospacing="0" w:after="0" w:afterAutospacing="0"/>
        <w:rPr>
          <w:rFonts w:asciiTheme="minorHAnsi" w:hAnsiTheme="minorHAnsi" w:cstheme="minorHAnsi"/>
          <w:sz w:val="22"/>
          <w:szCs w:val="22"/>
        </w:rPr>
      </w:pPr>
      <w:hyperlink r:id="rId315" w:history="1">
        <w:r w:rsidRPr="008372AA">
          <w:rPr>
            <w:rStyle w:val="Hyperlink"/>
            <w:rFonts w:asciiTheme="minorHAnsi" w:hAnsiTheme="minorHAnsi" w:cstheme="minorHAnsi"/>
            <w:color w:val="ED564B"/>
            <w:sz w:val="22"/>
            <w:szCs w:val="22"/>
          </w:rPr>
          <w:t>Cloud Storage Manager</w:t>
        </w:r>
      </w:hyperlink>
      <w:r w:rsidRPr="008372AA">
        <w:rPr>
          <w:rFonts w:asciiTheme="minorHAnsi" w:hAnsiTheme="minorHAnsi" w:cstheme="minorHAnsi"/>
          <w:color w:val="000000"/>
          <w:sz w:val="22"/>
          <w:szCs w:val="22"/>
        </w:rPr>
        <w:t> generates detailed reports on </w:t>
      </w:r>
      <w:hyperlink r:id="rId316" w:history="1">
        <w:r w:rsidRPr="008372AA">
          <w:rPr>
            <w:rStyle w:val="Hyperlink"/>
            <w:rFonts w:asciiTheme="minorHAnsi" w:hAnsiTheme="minorHAnsi" w:cstheme="minorHAnsi"/>
            <w:color w:val="ED564B"/>
            <w:sz w:val="22"/>
            <w:szCs w:val="22"/>
          </w:rPr>
          <w:t>storage usage</w:t>
        </w:r>
      </w:hyperlink>
      <w:r w:rsidRPr="008372AA">
        <w:rPr>
          <w:rFonts w:asciiTheme="minorHAnsi" w:hAnsiTheme="minorHAnsi" w:cstheme="minorHAnsi"/>
          <w:color w:val="000000"/>
          <w:sz w:val="22"/>
          <w:szCs w:val="22"/>
        </w:rPr>
        <w:t> and</w:t>
      </w:r>
      <w:hyperlink r:id="rId317" w:history="1">
        <w:r w:rsidRPr="008372AA">
          <w:rPr>
            <w:rStyle w:val="Hyperlink"/>
            <w:rFonts w:asciiTheme="minorHAnsi" w:hAnsiTheme="minorHAnsi" w:cstheme="minorHAnsi"/>
            <w:color w:val="ED564B"/>
            <w:sz w:val="22"/>
            <w:szCs w:val="22"/>
          </w:rPr>
          <w:t> growth trends</w:t>
        </w:r>
      </w:hyperlink>
      <w:r w:rsidRPr="008372AA">
        <w:rPr>
          <w:rFonts w:asciiTheme="minorHAnsi" w:hAnsiTheme="minorHAnsi" w:cstheme="minorHAnsi"/>
          <w:color w:val="000000"/>
          <w:sz w:val="22"/>
          <w:szCs w:val="22"/>
        </w:rPr>
        <w:t>. These reports help you understand your storage environment better, identify potential issues, and optimize your storage strategy.</w:t>
      </w:r>
    </w:p>
    <w:p w14:paraId="1AF3A02D" w14:textId="77777777" w:rsidR="00EB5262" w:rsidRPr="008372AA" w:rsidRDefault="00EB5262" w:rsidP="008372AA">
      <w:pPr>
        <w:pStyle w:val="Heading4"/>
        <w:shd w:val="clear" w:color="auto" w:fill="FFFFFF"/>
        <w:spacing w:before="0"/>
        <w:jc w:val="center"/>
        <w:rPr>
          <w:rFonts w:asciiTheme="minorHAnsi" w:hAnsiTheme="minorHAnsi" w:cstheme="minorHAnsi"/>
        </w:rPr>
      </w:pPr>
      <w:r w:rsidRPr="008372AA">
        <w:rPr>
          <w:rStyle w:val="Strong"/>
          <w:rFonts w:asciiTheme="minorHAnsi" w:hAnsiTheme="minorHAnsi" w:cstheme="minorHAnsi"/>
          <w:color w:val="000000"/>
        </w:rPr>
        <w:t>Cost-saving Tips</w:t>
      </w:r>
    </w:p>
    <w:p w14:paraId="0F54A2B0" w14:textId="77777777" w:rsidR="00EB5262" w:rsidRPr="008372AA" w:rsidRDefault="00EB5262" w:rsidP="008372AA">
      <w:pPr>
        <w:pStyle w:val="NormalWeb"/>
        <w:shd w:val="clear" w:color="auto" w:fill="FFFFFF"/>
        <w:spacing w:before="0" w:beforeAutospacing="0" w:after="0" w:afterAutospacing="0"/>
        <w:rPr>
          <w:rFonts w:asciiTheme="minorHAnsi" w:hAnsiTheme="minorHAnsi" w:cstheme="minorHAnsi"/>
          <w:sz w:val="22"/>
          <w:szCs w:val="22"/>
        </w:rPr>
      </w:pPr>
      <w:hyperlink r:id="rId318" w:history="1">
        <w:r w:rsidRPr="008372AA">
          <w:rPr>
            <w:rStyle w:val="Hyperlink"/>
            <w:rFonts w:asciiTheme="minorHAnsi" w:hAnsiTheme="minorHAnsi" w:cstheme="minorHAnsi"/>
            <w:color w:val="ED564B"/>
            <w:sz w:val="22"/>
            <w:szCs w:val="22"/>
          </w:rPr>
          <w:t>Cloud Storage Manager</w:t>
        </w:r>
      </w:hyperlink>
      <w:r w:rsidRPr="008372AA">
        <w:rPr>
          <w:rFonts w:asciiTheme="minorHAnsi" w:hAnsiTheme="minorHAnsi" w:cstheme="minorHAnsi"/>
          <w:color w:val="000000"/>
          <w:sz w:val="22"/>
          <w:szCs w:val="22"/>
        </w:rPr>
        <w:t> helps you save money on your Azure Storage by providing cost-saving tips and recommendations. By implementing these suggestions, you can optimize your storage environment and reduce your overall expenses.</w:t>
      </w:r>
    </w:p>
    <w:p w14:paraId="572EAB18" w14:textId="011259AA" w:rsidR="00EB5262" w:rsidRDefault="00591E34">
      <w:r>
        <w:rPr>
          <w:noProof/>
        </w:rPr>
        <w:drawing>
          <wp:inline distT="0" distB="0" distL="0" distR="0" wp14:anchorId="6D082327" wp14:editId="2BA8AD70">
            <wp:extent cx="5943600" cy="3335655"/>
            <wp:effectExtent l="0" t="0" r="0" b="0"/>
            <wp:docPr id="776332856" name="Picture 40" descr="Cloud Storage Manager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loud Storage Manager Main Window"/>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1C68DA45" w14:textId="77777777" w:rsidR="00591E34" w:rsidRPr="008372AA" w:rsidRDefault="00591E34" w:rsidP="008372AA">
      <w:pPr>
        <w:pStyle w:val="Heading3"/>
        <w:shd w:val="clear" w:color="auto" w:fill="FFFFFF"/>
        <w:spacing w:before="0"/>
        <w:jc w:val="center"/>
        <w:rPr>
          <w:rFonts w:asciiTheme="minorHAnsi" w:hAnsiTheme="minorHAnsi" w:cstheme="minorHAnsi"/>
          <w:b/>
          <w:bCs/>
          <w:color w:val="000000"/>
          <w:sz w:val="22"/>
          <w:szCs w:val="22"/>
        </w:rPr>
      </w:pPr>
      <w:r w:rsidRPr="008372AA">
        <w:rPr>
          <w:rFonts w:asciiTheme="minorHAnsi" w:hAnsiTheme="minorHAnsi" w:cstheme="minorHAnsi"/>
          <w:b/>
          <w:bCs/>
          <w:color w:val="000000"/>
          <w:sz w:val="22"/>
          <w:szCs w:val="22"/>
        </w:rPr>
        <w:t>Security Best Practices</w:t>
      </w:r>
    </w:p>
    <w:p w14:paraId="7D8A406F" w14:textId="77777777" w:rsidR="00591E34" w:rsidRPr="008372AA" w:rsidRDefault="00591E34" w:rsidP="008372AA">
      <w:pPr>
        <w:pStyle w:val="Heading4"/>
        <w:shd w:val="clear" w:color="auto" w:fill="FFFFFF"/>
        <w:spacing w:before="0"/>
        <w:jc w:val="center"/>
        <w:rPr>
          <w:rFonts w:asciiTheme="minorHAnsi" w:hAnsiTheme="minorHAnsi" w:cstheme="minorHAnsi"/>
          <w:b/>
          <w:bCs/>
          <w:color w:val="auto"/>
        </w:rPr>
      </w:pPr>
      <w:r w:rsidRPr="008372AA">
        <w:rPr>
          <w:rStyle w:val="Strong"/>
          <w:rFonts w:asciiTheme="minorHAnsi" w:hAnsiTheme="minorHAnsi" w:cstheme="minorHAnsi"/>
          <w:color w:val="000000"/>
        </w:rPr>
        <w:t>Securing Azure Blob Storage</w:t>
      </w:r>
    </w:p>
    <w:p w14:paraId="3BD6EB72"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sz w:val="22"/>
          <w:szCs w:val="22"/>
        </w:rPr>
      </w:pPr>
      <w:r w:rsidRPr="008372AA">
        <w:rPr>
          <w:rFonts w:asciiTheme="minorHAnsi" w:hAnsiTheme="minorHAnsi" w:cstheme="minorHAnsi"/>
          <w:color w:val="000000"/>
          <w:sz w:val="22"/>
          <w:szCs w:val="22"/>
        </w:rPr>
        <w:t>Securing your Azure Blob Storage is crucial to protecting your data from unauthorized access and potential threats. You can follow best practices, such as implementing access control policies, using Shared Access Signatures, and enabling Azure Private Link. </w:t>
      </w:r>
      <w:hyperlink r:id="rId319" w:tgtFrame="_new" w:history="1">
        <w:r w:rsidRPr="008372AA">
          <w:rPr>
            <w:rStyle w:val="Hyperlink"/>
            <w:rFonts w:asciiTheme="minorHAnsi" w:hAnsiTheme="minorHAnsi" w:cstheme="minorHAnsi"/>
            <w:color w:val="000000"/>
            <w:sz w:val="22"/>
            <w:szCs w:val="22"/>
          </w:rPr>
          <w:t>Learn more about securing Azure Blob Storage here.</w:t>
        </w:r>
      </w:hyperlink>
    </w:p>
    <w:p w14:paraId="3F13377A" w14:textId="77777777" w:rsidR="00591E34" w:rsidRPr="008372AA" w:rsidRDefault="00591E34" w:rsidP="008372AA">
      <w:pPr>
        <w:pStyle w:val="Heading4"/>
        <w:shd w:val="clear" w:color="auto" w:fill="FFFFFF"/>
        <w:spacing w:before="0"/>
        <w:jc w:val="center"/>
        <w:rPr>
          <w:rFonts w:asciiTheme="minorHAnsi" w:hAnsiTheme="minorHAnsi" w:cstheme="minorHAnsi"/>
        </w:rPr>
      </w:pPr>
      <w:r w:rsidRPr="008372AA">
        <w:rPr>
          <w:rStyle w:val="Strong"/>
          <w:rFonts w:asciiTheme="minorHAnsi" w:hAnsiTheme="minorHAnsi" w:cstheme="minorHAnsi"/>
          <w:color w:val="000000"/>
        </w:rPr>
        <w:t>Azure Storage Service Encryption</w:t>
      </w:r>
    </w:p>
    <w:p w14:paraId="5F440C99"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sz w:val="22"/>
          <w:szCs w:val="22"/>
        </w:rPr>
      </w:pPr>
      <w:r w:rsidRPr="008372AA">
        <w:rPr>
          <w:rFonts w:asciiTheme="minorHAnsi" w:hAnsiTheme="minorHAnsi" w:cstheme="minorHAnsi"/>
          <w:color w:val="000000"/>
          <w:sz w:val="22"/>
          <w:szCs w:val="22"/>
        </w:rPr>
        <w:t>Azure Storage Service Encryption (SSE) automatically encrypts your data at rest using Microsoft-managed keys or customer-managed keys. This ensures that your data is secure, even if an unauthorized user gains access to the storage account. </w:t>
      </w:r>
      <w:hyperlink r:id="rId320" w:tgtFrame="_new" w:history="1">
        <w:r w:rsidRPr="008372AA">
          <w:rPr>
            <w:rStyle w:val="Hyperlink"/>
            <w:rFonts w:asciiTheme="minorHAnsi" w:hAnsiTheme="minorHAnsi" w:cstheme="minorHAnsi"/>
            <w:color w:val="000000"/>
            <w:sz w:val="22"/>
            <w:szCs w:val="22"/>
          </w:rPr>
          <w:t>Learn more about Azure Storage Service Encryption here.</w:t>
        </w:r>
      </w:hyperlink>
    </w:p>
    <w:p w14:paraId="50A43C26" w14:textId="77777777" w:rsidR="00591E34" w:rsidRPr="008372AA" w:rsidRDefault="00591E34" w:rsidP="008372AA">
      <w:pPr>
        <w:pStyle w:val="Heading4"/>
        <w:shd w:val="clear" w:color="auto" w:fill="FFFFFF"/>
        <w:spacing w:before="0"/>
        <w:jc w:val="center"/>
        <w:rPr>
          <w:rFonts w:asciiTheme="minorHAnsi" w:hAnsiTheme="minorHAnsi" w:cstheme="minorHAnsi"/>
        </w:rPr>
      </w:pPr>
      <w:r w:rsidRPr="008372AA">
        <w:rPr>
          <w:rStyle w:val="Strong"/>
          <w:rFonts w:asciiTheme="minorHAnsi" w:hAnsiTheme="minorHAnsi" w:cstheme="minorHAnsi"/>
          <w:color w:val="000000"/>
        </w:rPr>
        <w:t>Azure Active Directory Integration</w:t>
      </w:r>
    </w:p>
    <w:p w14:paraId="47A44D3B"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sz w:val="22"/>
          <w:szCs w:val="22"/>
        </w:rPr>
      </w:pPr>
      <w:r w:rsidRPr="008372AA">
        <w:rPr>
          <w:rFonts w:asciiTheme="minorHAnsi" w:hAnsiTheme="minorHAnsi" w:cstheme="minorHAnsi"/>
          <w:color w:val="000000"/>
          <w:sz w:val="22"/>
          <w:szCs w:val="22"/>
        </w:rPr>
        <w:t>Integrating Azure Blob Storage with Azure Active Directory (AD) enables you to centralize identity management and enforce role-based access control for your storage accounts. </w:t>
      </w:r>
      <w:hyperlink r:id="rId321" w:tgtFrame="_new" w:history="1">
        <w:r w:rsidRPr="008372AA">
          <w:rPr>
            <w:rStyle w:val="Hyperlink"/>
            <w:rFonts w:asciiTheme="minorHAnsi" w:hAnsiTheme="minorHAnsi" w:cstheme="minorHAnsi"/>
            <w:color w:val="000000"/>
            <w:sz w:val="22"/>
            <w:szCs w:val="22"/>
          </w:rPr>
          <w:t>Learn more about connecting Azure Storage accounts to Active Directory here.</w:t>
        </w:r>
      </w:hyperlink>
    </w:p>
    <w:p w14:paraId="43CCFABE" w14:textId="77777777" w:rsidR="00591E34" w:rsidRPr="008372AA" w:rsidRDefault="00591E34" w:rsidP="008372AA">
      <w:pPr>
        <w:pStyle w:val="Heading3"/>
        <w:shd w:val="clear" w:color="auto" w:fill="FFFFFF"/>
        <w:spacing w:before="0"/>
        <w:jc w:val="center"/>
        <w:rPr>
          <w:rFonts w:asciiTheme="minorHAnsi" w:hAnsiTheme="minorHAnsi" w:cstheme="minorHAnsi"/>
          <w:b/>
          <w:bCs/>
          <w:color w:val="000000"/>
          <w:sz w:val="22"/>
          <w:szCs w:val="22"/>
        </w:rPr>
      </w:pPr>
      <w:r w:rsidRPr="008372AA">
        <w:rPr>
          <w:rFonts w:asciiTheme="minorHAnsi" w:hAnsiTheme="minorHAnsi" w:cstheme="minorHAnsi"/>
          <w:b/>
          <w:bCs/>
          <w:color w:val="000000"/>
          <w:sz w:val="22"/>
          <w:szCs w:val="22"/>
        </w:rPr>
        <w:lastRenderedPageBreak/>
        <w:t>Performance Optimization Techniques</w:t>
      </w:r>
    </w:p>
    <w:p w14:paraId="29BC3413" w14:textId="77777777" w:rsidR="00591E34" w:rsidRPr="008372AA" w:rsidRDefault="00591E34" w:rsidP="008372AA">
      <w:pPr>
        <w:pStyle w:val="Heading4"/>
        <w:shd w:val="clear" w:color="auto" w:fill="FFFFFF"/>
        <w:spacing w:before="0"/>
        <w:jc w:val="center"/>
        <w:rPr>
          <w:rFonts w:asciiTheme="minorHAnsi" w:hAnsiTheme="minorHAnsi" w:cstheme="minorHAnsi"/>
          <w:b/>
          <w:bCs/>
          <w:color w:val="353535"/>
        </w:rPr>
      </w:pPr>
      <w:r w:rsidRPr="008372AA">
        <w:rPr>
          <w:rStyle w:val="Strong"/>
          <w:rFonts w:asciiTheme="minorHAnsi" w:hAnsiTheme="minorHAnsi" w:cstheme="minorHAnsi"/>
          <w:color w:val="000000"/>
        </w:rPr>
        <w:t>Azure Blob Storage Tiers</w:t>
      </w:r>
    </w:p>
    <w:p w14:paraId="342689B4"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Blob Storage offers three performance tiers – Hot, Cool, and Archive – to meet your storage needs. By selecting the appropriate tier for your data, you can optimize performance and reduce storage costs. </w:t>
      </w:r>
      <w:hyperlink r:id="rId322" w:tgtFrame="_new" w:history="1">
        <w:r w:rsidRPr="008372AA">
          <w:rPr>
            <w:rStyle w:val="Hyperlink"/>
            <w:rFonts w:asciiTheme="minorHAnsi" w:hAnsiTheme="minorHAnsi" w:cstheme="minorHAnsi"/>
            <w:color w:val="000000"/>
            <w:sz w:val="22"/>
            <w:szCs w:val="22"/>
          </w:rPr>
          <w:t>Learn more about Azure Blob Storage tiers here.</w:t>
        </w:r>
      </w:hyperlink>
    </w:p>
    <w:p w14:paraId="457D9F33" w14:textId="77777777" w:rsidR="00591E34" w:rsidRPr="008372AA" w:rsidRDefault="00591E34" w:rsidP="008372AA">
      <w:pPr>
        <w:pStyle w:val="Heading4"/>
        <w:shd w:val="clear" w:color="auto" w:fill="FFFFFF"/>
        <w:spacing w:before="0"/>
        <w:jc w:val="center"/>
        <w:rPr>
          <w:rFonts w:asciiTheme="minorHAnsi" w:hAnsiTheme="minorHAnsi" w:cstheme="minorHAnsi"/>
          <w:color w:val="353535"/>
        </w:rPr>
      </w:pPr>
      <w:r w:rsidRPr="008372AA">
        <w:rPr>
          <w:rStyle w:val="Strong"/>
          <w:rFonts w:asciiTheme="minorHAnsi" w:hAnsiTheme="minorHAnsi" w:cstheme="minorHAnsi"/>
          <w:color w:val="000000"/>
        </w:rPr>
        <w:t>Azure Data Lake vs. Blob Storage</w:t>
      </w:r>
    </w:p>
    <w:p w14:paraId="7F513513"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Data Lake Storage and Azure Blob Storage are both suitable for storing large volumes of unstructured data. Understanding the differences between these services can help you make the right choice for your data storage needs. </w:t>
      </w:r>
      <w:hyperlink r:id="rId323" w:tgtFrame="_new" w:history="1">
        <w:r w:rsidRPr="008372AA">
          <w:rPr>
            <w:rStyle w:val="Hyperlink"/>
            <w:rFonts w:asciiTheme="minorHAnsi" w:hAnsiTheme="minorHAnsi" w:cstheme="minorHAnsi"/>
            <w:color w:val="000000"/>
            <w:sz w:val="22"/>
            <w:szCs w:val="22"/>
          </w:rPr>
          <w:t>Learn more about Azure Data Lake vs. Blob Storage here.</w:t>
        </w:r>
      </w:hyperlink>
    </w:p>
    <w:p w14:paraId="696E1A07" w14:textId="77777777" w:rsidR="00591E34" w:rsidRPr="008372AA" w:rsidRDefault="00591E34" w:rsidP="008372AA">
      <w:pPr>
        <w:pStyle w:val="Heading4"/>
        <w:shd w:val="clear" w:color="auto" w:fill="FFFFFF"/>
        <w:spacing w:before="0"/>
        <w:jc w:val="center"/>
        <w:rPr>
          <w:rFonts w:asciiTheme="minorHAnsi" w:hAnsiTheme="minorHAnsi" w:cstheme="minorHAnsi"/>
          <w:color w:val="353535"/>
        </w:rPr>
      </w:pPr>
      <w:r w:rsidRPr="008372AA">
        <w:rPr>
          <w:rStyle w:val="Strong"/>
          <w:rFonts w:asciiTheme="minorHAnsi" w:hAnsiTheme="minorHAnsi" w:cstheme="minorHAnsi"/>
          <w:color w:val="000000"/>
        </w:rPr>
        <w:t>Azure File Sync</w:t>
      </w:r>
    </w:p>
    <w:p w14:paraId="3FE96FC3"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File Sync allows you to synchronize your on-premises file servers with Azure Files, providing a centralized, cloud-based storage solution. This can improve performance by offloading your on-premises storage infrastructure and leveraging Azure’s scalability. </w:t>
      </w:r>
      <w:hyperlink r:id="rId324" w:tgtFrame="_new" w:history="1">
        <w:r w:rsidRPr="008372AA">
          <w:rPr>
            <w:rStyle w:val="Hyperlink"/>
            <w:rFonts w:asciiTheme="minorHAnsi" w:hAnsiTheme="minorHAnsi" w:cstheme="minorHAnsi"/>
            <w:color w:val="000000"/>
            <w:sz w:val="22"/>
            <w:szCs w:val="22"/>
          </w:rPr>
          <w:t>Learn more about Azure File Sync here.</w:t>
        </w:r>
      </w:hyperlink>
    </w:p>
    <w:p w14:paraId="797150EC" w14:textId="77777777" w:rsidR="00591E34" w:rsidRPr="008372AA" w:rsidRDefault="00591E34" w:rsidP="008372AA">
      <w:pPr>
        <w:pStyle w:val="Heading3"/>
        <w:shd w:val="clear" w:color="auto" w:fill="FFFFFF"/>
        <w:spacing w:before="0"/>
        <w:jc w:val="center"/>
        <w:rPr>
          <w:rFonts w:asciiTheme="minorHAnsi" w:hAnsiTheme="minorHAnsi" w:cstheme="minorHAnsi"/>
          <w:b/>
          <w:bCs/>
          <w:color w:val="000000"/>
          <w:sz w:val="22"/>
          <w:szCs w:val="22"/>
        </w:rPr>
      </w:pPr>
      <w:r w:rsidRPr="008372AA">
        <w:rPr>
          <w:rFonts w:asciiTheme="minorHAnsi" w:hAnsiTheme="minorHAnsi" w:cstheme="minorHAnsi"/>
          <w:b/>
          <w:bCs/>
          <w:color w:val="000000"/>
          <w:sz w:val="22"/>
          <w:szCs w:val="22"/>
        </w:rPr>
        <w:t>Cost Management Strategies</w:t>
      </w:r>
    </w:p>
    <w:p w14:paraId="0B3A59B6" w14:textId="77777777" w:rsidR="00591E34" w:rsidRPr="008372AA" w:rsidRDefault="00591E34" w:rsidP="008372AA">
      <w:pPr>
        <w:pStyle w:val="Heading4"/>
        <w:shd w:val="clear" w:color="auto" w:fill="FFFFFF"/>
        <w:spacing w:before="0"/>
        <w:jc w:val="center"/>
        <w:rPr>
          <w:rFonts w:asciiTheme="minorHAnsi" w:hAnsiTheme="minorHAnsi" w:cstheme="minorHAnsi"/>
          <w:b/>
          <w:bCs/>
          <w:color w:val="353535"/>
        </w:rPr>
      </w:pPr>
      <w:r w:rsidRPr="008372AA">
        <w:rPr>
          <w:rStyle w:val="Strong"/>
          <w:rFonts w:asciiTheme="minorHAnsi" w:hAnsiTheme="minorHAnsi" w:cstheme="minorHAnsi"/>
          <w:color w:val="000000"/>
        </w:rPr>
        <w:t>Azure Blob Storage Pricing</w:t>
      </w:r>
    </w:p>
    <w:p w14:paraId="589044DA"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Understanding Azure Blob Storage pricing is essential for managing your storage costs effectively. By analyzing your storage usage patterns and selecting the right performance tiers, redundancy options, and data transfer rates, you can minimize your storage expenses. </w:t>
      </w:r>
      <w:hyperlink r:id="rId325" w:tgtFrame="_new" w:history="1">
        <w:r w:rsidRPr="008372AA">
          <w:rPr>
            <w:rStyle w:val="Hyperlink"/>
            <w:rFonts w:asciiTheme="minorHAnsi" w:hAnsiTheme="minorHAnsi" w:cstheme="minorHAnsi"/>
            <w:color w:val="000000"/>
            <w:sz w:val="22"/>
            <w:szCs w:val="22"/>
          </w:rPr>
          <w:t>Learn more about Azure Blob Storage pricing here.</w:t>
        </w:r>
      </w:hyperlink>
    </w:p>
    <w:p w14:paraId="31AE3FB4" w14:textId="77777777" w:rsidR="00591E34" w:rsidRPr="008372AA" w:rsidRDefault="00591E34" w:rsidP="008372AA">
      <w:pPr>
        <w:pStyle w:val="Heading4"/>
        <w:shd w:val="clear" w:color="auto" w:fill="FFFFFF"/>
        <w:spacing w:before="0"/>
        <w:jc w:val="center"/>
        <w:rPr>
          <w:rFonts w:asciiTheme="minorHAnsi" w:hAnsiTheme="minorHAnsi" w:cstheme="minorHAnsi"/>
          <w:color w:val="353535"/>
        </w:rPr>
      </w:pPr>
      <w:r w:rsidRPr="008372AA">
        <w:rPr>
          <w:rStyle w:val="Strong"/>
          <w:rFonts w:asciiTheme="minorHAnsi" w:hAnsiTheme="minorHAnsi" w:cstheme="minorHAnsi"/>
          <w:color w:val="000000"/>
        </w:rPr>
        <w:t>Azure Storage Lifecycle Policies</w:t>
      </w:r>
    </w:p>
    <w:p w14:paraId="04CEB46F"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Storage Lifecycle Policies allow you to automate the transition of your data between different performance tiers and deletion of old or unused data. Implementing lifecycle policies can help you optimize storage costs and ensure that you’re only paying for the storage you need. </w:t>
      </w:r>
      <w:hyperlink r:id="rId326" w:tgtFrame="_new" w:history="1">
        <w:r w:rsidRPr="008372AA">
          <w:rPr>
            <w:rStyle w:val="Hyperlink"/>
            <w:rFonts w:asciiTheme="minorHAnsi" w:hAnsiTheme="minorHAnsi" w:cstheme="minorHAnsi"/>
            <w:color w:val="000000"/>
            <w:sz w:val="22"/>
            <w:szCs w:val="22"/>
          </w:rPr>
          <w:t>Learn more about creating Azure Storage Lifecycle policies here.</w:t>
        </w:r>
      </w:hyperlink>
    </w:p>
    <w:p w14:paraId="08ECCA37" w14:textId="77777777" w:rsidR="00591E34" w:rsidRPr="008372AA" w:rsidRDefault="00591E34" w:rsidP="008372AA">
      <w:pPr>
        <w:pStyle w:val="Heading4"/>
        <w:shd w:val="clear" w:color="auto" w:fill="FFFFFF"/>
        <w:spacing w:before="0"/>
        <w:jc w:val="center"/>
        <w:rPr>
          <w:rFonts w:asciiTheme="minorHAnsi" w:hAnsiTheme="minorHAnsi" w:cstheme="minorHAnsi"/>
          <w:color w:val="353535"/>
        </w:rPr>
      </w:pPr>
      <w:r w:rsidRPr="008372AA">
        <w:rPr>
          <w:rStyle w:val="Strong"/>
          <w:rFonts w:asciiTheme="minorHAnsi" w:hAnsiTheme="minorHAnsi" w:cstheme="minorHAnsi"/>
          <w:color w:val="000000"/>
        </w:rPr>
        <w:t>Reviewing Storage Usage</w:t>
      </w:r>
    </w:p>
    <w:p w14:paraId="7F1642D2"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Regularly reviewing your storage usage can help you identify areas for optimization and cost reduction. </w:t>
      </w:r>
      <w:hyperlink r:id="rId327" w:history="1">
        <w:r w:rsidRPr="008372AA">
          <w:rPr>
            <w:rStyle w:val="Hyperlink"/>
            <w:rFonts w:asciiTheme="minorHAnsi" w:hAnsiTheme="minorHAnsi" w:cstheme="minorHAnsi"/>
            <w:color w:val="ED564B"/>
            <w:sz w:val="22"/>
            <w:szCs w:val="22"/>
          </w:rPr>
          <w:t>Cloud Storage Manager</w:t>
        </w:r>
      </w:hyperlink>
      <w:r w:rsidRPr="008372AA">
        <w:rPr>
          <w:rFonts w:asciiTheme="minorHAnsi" w:hAnsiTheme="minorHAnsi" w:cstheme="minorHAnsi"/>
          <w:color w:val="000000"/>
          <w:sz w:val="22"/>
          <w:szCs w:val="22"/>
        </w:rPr>
        <w:t> can assist you in tracking your </w:t>
      </w:r>
      <w:hyperlink r:id="rId328" w:history="1">
        <w:r w:rsidRPr="008372AA">
          <w:rPr>
            <w:rStyle w:val="Hyperlink"/>
            <w:rFonts w:asciiTheme="minorHAnsi" w:hAnsiTheme="minorHAnsi" w:cstheme="minorHAnsi"/>
            <w:color w:val="ED564B"/>
            <w:sz w:val="22"/>
            <w:szCs w:val="22"/>
          </w:rPr>
          <w:t>storage consumption</w:t>
        </w:r>
      </w:hyperlink>
      <w:r w:rsidRPr="008372AA">
        <w:rPr>
          <w:rFonts w:asciiTheme="minorHAnsi" w:hAnsiTheme="minorHAnsi" w:cstheme="minorHAnsi"/>
          <w:color w:val="000000"/>
          <w:sz w:val="22"/>
          <w:szCs w:val="22"/>
        </w:rPr>
        <w:t> and providing actionable insights to improve your storage environment.</w:t>
      </w:r>
    </w:p>
    <w:p w14:paraId="140E5DE4" w14:textId="77777777" w:rsidR="00591E34" w:rsidRPr="008372AA" w:rsidRDefault="00591E34" w:rsidP="008372AA">
      <w:pPr>
        <w:pStyle w:val="Heading3"/>
        <w:shd w:val="clear" w:color="auto" w:fill="FFFFFF"/>
        <w:spacing w:before="0"/>
        <w:jc w:val="center"/>
        <w:rPr>
          <w:rFonts w:asciiTheme="minorHAnsi" w:hAnsiTheme="minorHAnsi" w:cstheme="minorHAnsi"/>
          <w:b/>
          <w:bCs/>
          <w:color w:val="000000"/>
          <w:sz w:val="22"/>
          <w:szCs w:val="22"/>
        </w:rPr>
      </w:pPr>
      <w:r w:rsidRPr="008372AA">
        <w:rPr>
          <w:rFonts w:asciiTheme="minorHAnsi" w:hAnsiTheme="minorHAnsi" w:cstheme="minorHAnsi"/>
          <w:b/>
          <w:bCs/>
          <w:color w:val="000000"/>
          <w:sz w:val="22"/>
          <w:szCs w:val="22"/>
        </w:rPr>
        <w:t>Data Redundancy and Disaster Recovery</w:t>
      </w:r>
    </w:p>
    <w:p w14:paraId="0634A104" w14:textId="77777777" w:rsidR="00591E34" w:rsidRPr="008372AA" w:rsidRDefault="00591E34" w:rsidP="008372AA">
      <w:pPr>
        <w:pStyle w:val="Heading4"/>
        <w:shd w:val="clear" w:color="auto" w:fill="FFFFFF"/>
        <w:spacing w:before="0"/>
        <w:jc w:val="center"/>
        <w:rPr>
          <w:rFonts w:asciiTheme="minorHAnsi" w:hAnsiTheme="minorHAnsi" w:cstheme="minorHAnsi"/>
          <w:b/>
          <w:bCs/>
          <w:color w:val="353535"/>
        </w:rPr>
      </w:pPr>
      <w:r w:rsidRPr="008372AA">
        <w:rPr>
          <w:rStyle w:val="Strong"/>
          <w:rFonts w:asciiTheme="minorHAnsi" w:hAnsiTheme="minorHAnsi" w:cstheme="minorHAnsi"/>
          <w:color w:val="000000"/>
        </w:rPr>
        <w:t>Azure Data Redundancy Options</w:t>
      </w:r>
    </w:p>
    <w:p w14:paraId="2C11B7DF"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offers various data redundancy options, such as</w:t>
      </w:r>
      <w:hyperlink r:id="rId329" w:history="1">
        <w:r w:rsidRPr="008372AA">
          <w:rPr>
            <w:rStyle w:val="Hyperlink"/>
            <w:rFonts w:asciiTheme="minorHAnsi" w:hAnsiTheme="minorHAnsi" w:cstheme="minorHAnsi"/>
            <w:color w:val="000000"/>
            <w:sz w:val="22"/>
            <w:szCs w:val="22"/>
          </w:rPr>
          <w:t> Locally Redundant Storage</w:t>
        </w:r>
      </w:hyperlink>
      <w:r w:rsidRPr="008372AA">
        <w:rPr>
          <w:rFonts w:asciiTheme="minorHAnsi" w:hAnsiTheme="minorHAnsi" w:cstheme="minorHAnsi"/>
          <w:color w:val="000000"/>
          <w:sz w:val="22"/>
          <w:szCs w:val="22"/>
        </w:rPr>
        <w:t> (LRS), </w:t>
      </w:r>
      <w:hyperlink r:id="rId330" w:history="1">
        <w:r w:rsidRPr="008372AA">
          <w:rPr>
            <w:rStyle w:val="Hyperlink"/>
            <w:rFonts w:asciiTheme="minorHAnsi" w:hAnsiTheme="minorHAnsi" w:cstheme="minorHAnsi"/>
            <w:color w:val="000000"/>
            <w:sz w:val="22"/>
            <w:szCs w:val="22"/>
          </w:rPr>
          <w:t>Zone-Redundant Storage (ZRS)</w:t>
        </w:r>
      </w:hyperlink>
      <w:r w:rsidRPr="008372AA">
        <w:rPr>
          <w:rFonts w:asciiTheme="minorHAnsi" w:hAnsiTheme="minorHAnsi" w:cstheme="minorHAnsi"/>
          <w:color w:val="000000"/>
          <w:sz w:val="22"/>
          <w:szCs w:val="22"/>
        </w:rPr>
        <w:t>, </w:t>
      </w:r>
      <w:hyperlink r:id="rId331" w:history="1">
        <w:r w:rsidRPr="008372AA">
          <w:rPr>
            <w:rStyle w:val="Hyperlink"/>
            <w:rFonts w:asciiTheme="minorHAnsi" w:hAnsiTheme="minorHAnsi" w:cstheme="minorHAnsi"/>
            <w:color w:val="000000"/>
            <w:sz w:val="22"/>
            <w:szCs w:val="22"/>
          </w:rPr>
          <w:t>Geo-Redundant Storage (GRS)</w:t>
        </w:r>
      </w:hyperlink>
      <w:r w:rsidRPr="008372AA">
        <w:rPr>
          <w:rFonts w:asciiTheme="minorHAnsi" w:hAnsiTheme="minorHAnsi" w:cstheme="minorHAnsi"/>
          <w:color w:val="000000"/>
          <w:sz w:val="22"/>
          <w:szCs w:val="22"/>
        </w:rPr>
        <w:t>, and </w:t>
      </w:r>
      <w:hyperlink r:id="rId332" w:history="1">
        <w:r w:rsidRPr="008372AA">
          <w:rPr>
            <w:rStyle w:val="Hyperlink"/>
            <w:rFonts w:asciiTheme="minorHAnsi" w:hAnsiTheme="minorHAnsi" w:cstheme="minorHAnsi"/>
            <w:color w:val="000000"/>
            <w:sz w:val="22"/>
            <w:szCs w:val="22"/>
          </w:rPr>
          <w:t>Read-Access Geo-Redundant Storage (RA-GRS)</w:t>
        </w:r>
      </w:hyperlink>
      <w:r w:rsidRPr="008372AA">
        <w:rPr>
          <w:rFonts w:asciiTheme="minorHAnsi" w:hAnsiTheme="minorHAnsi" w:cstheme="minorHAnsi"/>
          <w:color w:val="000000"/>
          <w:sz w:val="22"/>
          <w:szCs w:val="22"/>
        </w:rPr>
        <w:t>. These options ensure data durability and high availability, even in the event of a data center failure. Selecting the right redundancy option for your data can help you achieve a balance between cost and reliability. </w:t>
      </w:r>
      <w:hyperlink r:id="rId333" w:tgtFrame="_new" w:history="1">
        <w:r w:rsidRPr="008372AA">
          <w:rPr>
            <w:rStyle w:val="Hyperlink"/>
            <w:rFonts w:asciiTheme="minorHAnsi" w:hAnsiTheme="minorHAnsi" w:cstheme="minorHAnsi"/>
            <w:color w:val="000000"/>
            <w:sz w:val="22"/>
            <w:szCs w:val="22"/>
          </w:rPr>
          <w:t>Learn more about Azure Data Redundancy options here.</w:t>
        </w:r>
      </w:hyperlink>
    </w:p>
    <w:p w14:paraId="3EC7C04D" w14:textId="77777777" w:rsidR="00591E34" w:rsidRPr="008372AA" w:rsidRDefault="00591E34" w:rsidP="008372AA">
      <w:pPr>
        <w:pStyle w:val="Heading4"/>
        <w:shd w:val="clear" w:color="auto" w:fill="FFFFFF"/>
        <w:spacing w:before="0"/>
        <w:jc w:val="center"/>
        <w:rPr>
          <w:rFonts w:asciiTheme="minorHAnsi" w:hAnsiTheme="minorHAnsi" w:cstheme="minorHAnsi"/>
          <w:color w:val="353535"/>
        </w:rPr>
      </w:pPr>
      <w:r w:rsidRPr="008372AA">
        <w:rPr>
          <w:rStyle w:val="Strong"/>
          <w:rFonts w:asciiTheme="minorHAnsi" w:hAnsiTheme="minorHAnsi" w:cstheme="minorHAnsi"/>
          <w:color w:val="000000"/>
        </w:rPr>
        <w:t>Azure Fault and Update Domains</w:t>
      </w:r>
    </w:p>
    <w:p w14:paraId="10291F18"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Fault Domains and Update Domains are designed to improve the resiliency of your storage infrastructure. Fault Domains protect against hardware failures, while Update Domains ensure that updates do not impact your entire storage environment simultaneously. </w:t>
      </w:r>
      <w:hyperlink r:id="rId334" w:tgtFrame="_new" w:history="1">
        <w:r w:rsidRPr="008372AA">
          <w:rPr>
            <w:rStyle w:val="Hyperlink"/>
            <w:rFonts w:asciiTheme="minorHAnsi" w:hAnsiTheme="minorHAnsi" w:cstheme="minorHAnsi"/>
            <w:color w:val="000000"/>
            <w:sz w:val="22"/>
            <w:szCs w:val="22"/>
          </w:rPr>
          <w:t>Learn more about Azure Fault and Update Domains here.</w:t>
        </w:r>
      </w:hyperlink>
    </w:p>
    <w:p w14:paraId="101C263F" w14:textId="77777777" w:rsidR="00591E34" w:rsidRPr="008372AA" w:rsidRDefault="00591E34" w:rsidP="008372AA">
      <w:pPr>
        <w:pStyle w:val="Heading3"/>
        <w:shd w:val="clear" w:color="auto" w:fill="FFFFFF"/>
        <w:spacing w:before="0"/>
        <w:jc w:val="center"/>
        <w:rPr>
          <w:rFonts w:asciiTheme="minorHAnsi" w:hAnsiTheme="minorHAnsi" w:cstheme="minorHAnsi"/>
          <w:b/>
          <w:bCs/>
          <w:color w:val="000000"/>
          <w:sz w:val="22"/>
          <w:szCs w:val="22"/>
        </w:rPr>
      </w:pPr>
      <w:r w:rsidRPr="008372AA">
        <w:rPr>
          <w:rFonts w:asciiTheme="minorHAnsi" w:hAnsiTheme="minorHAnsi" w:cstheme="minorHAnsi"/>
          <w:b/>
          <w:bCs/>
          <w:color w:val="000000"/>
          <w:sz w:val="22"/>
          <w:szCs w:val="22"/>
        </w:rPr>
        <w:t>Integration with Other Azure Services</w:t>
      </w:r>
    </w:p>
    <w:p w14:paraId="22F3F98F" w14:textId="77777777" w:rsidR="00591E34" w:rsidRPr="008372AA" w:rsidRDefault="00591E34" w:rsidP="008372AA">
      <w:pPr>
        <w:pStyle w:val="Heading4"/>
        <w:shd w:val="clear" w:color="auto" w:fill="FFFFFF"/>
        <w:spacing w:before="0"/>
        <w:jc w:val="center"/>
        <w:rPr>
          <w:rFonts w:asciiTheme="minorHAnsi" w:hAnsiTheme="minorHAnsi" w:cstheme="minorHAnsi"/>
          <w:b/>
          <w:bCs/>
          <w:color w:val="353535"/>
        </w:rPr>
      </w:pPr>
      <w:r w:rsidRPr="008372AA">
        <w:rPr>
          <w:rStyle w:val="Strong"/>
          <w:rFonts w:asciiTheme="minorHAnsi" w:hAnsiTheme="minorHAnsi" w:cstheme="minorHAnsi"/>
          <w:color w:val="000000"/>
        </w:rPr>
        <w:t>Azure Resource Groups</w:t>
      </w:r>
    </w:p>
    <w:p w14:paraId="04B99F0C"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Resource Groups enable you to organize and manage resources that belong to a specific project or application. By organizing your Azure Blob Storage accounts within resource groups, you can simplify management and ensure that resources share the same lifecycle and permissions. </w:t>
      </w:r>
      <w:hyperlink r:id="rId335" w:tgtFrame="_new" w:history="1">
        <w:r w:rsidRPr="008372AA">
          <w:rPr>
            <w:rStyle w:val="Hyperlink"/>
            <w:rFonts w:asciiTheme="minorHAnsi" w:hAnsiTheme="minorHAnsi" w:cstheme="minorHAnsi"/>
            <w:color w:val="000000"/>
            <w:sz w:val="22"/>
            <w:szCs w:val="22"/>
          </w:rPr>
          <w:t>Learn more about Azure Resource Groups here.</w:t>
        </w:r>
      </w:hyperlink>
    </w:p>
    <w:p w14:paraId="60173665" w14:textId="77777777" w:rsidR="00591E34" w:rsidRPr="008372AA" w:rsidRDefault="00591E34" w:rsidP="008372AA">
      <w:pPr>
        <w:pStyle w:val="Heading4"/>
        <w:shd w:val="clear" w:color="auto" w:fill="FFFFFF"/>
        <w:spacing w:before="0"/>
        <w:jc w:val="center"/>
        <w:rPr>
          <w:rFonts w:asciiTheme="minorHAnsi" w:hAnsiTheme="minorHAnsi" w:cstheme="minorHAnsi"/>
          <w:color w:val="353535"/>
        </w:rPr>
      </w:pPr>
      <w:r w:rsidRPr="008372AA">
        <w:rPr>
          <w:rStyle w:val="Strong"/>
          <w:rFonts w:asciiTheme="minorHAnsi" w:hAnsiTheme="minorHAnsi" w:cstheme="minorHAnsi"/>
          <w:color w:val="000000"/>
        </w:rPr>
        <w:lastRenderedPageBreak/>
        <w:t>Azure SFTP with Storage</w:t>
      </w:r>
    </w:p>
    <w:p w14:paraId="758EB2E1"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SFTP (Secure File Transfer Protocol) with Storage is an integrated solution that allows you to securely transfer files to and from your Azure Blob Storage accounts. This enables you to leverage the security and performance benefits of Azure for your file transfers. </w:t>
      </w:r>
      <w:hyperlink r:id="rId336" w:tgtFrame="_new" w:history="1">
        <w:r w:rsidRPr="008372AA">
          <w:rPr>
            <w:rStyle w:val="Hyperlink"/>
            <w:rFonts w:asciiTheme="minorHAnsi" w:hAnsiTheme="minorHAnsi" w:cstheme="minorHAnsi"/>
            <w:color w:val="000000"/>
            <w:sz w:val="22"/>
            <w:szCs w:val="22"/>
          </w:rPr>
          <w:t>Learn more about Azure SFTP with Storage here.</w:t>
        </w:r>
      </w:hyperlink>
    </w:p>
    <w:p w14:paraId="7E715B0B" w14:textId="77777777" w:rsidR="00591E34" w:rsidRPr="008372AA" w:rsidRDefault="00591E34" w:rsidP="008372AA">
      <w:pPr>
        <w:pStyle w:val="Heading3"/>
        <w:shd w:val="clear" w:color="auto" w:fill="FFFFFF"/>
        <w:spacing w:before="0"/>
        <w:jc w:val="center"/>
        <w:rPr>
          <w:rFonts w:asciiTheme="minorHAnsi" w:hAnsiTheme="minorHAnsi" w:cstheme="minorHAnsi"/>
          <w:b/>
          <w:bCs/>
          <w:color w:val="000000"/>
          <w:sz w:val="22"/>
          <w:szCs w:val="22"/>
        </w:rPr>
      </w:pPr>
      <w:r w:rsidRPr="008372AA">
        <w:rPr>
          <w:rFonts w:asciiTheme="minorHAnsi" w:hAnsiTheme="minorHAnsi" w:cstheme="minorHAnsi"/>
          <w:b/>
          <w:bCs/>
          <w:color w:val="000000"/>
          <w:sz w:val="22"/>
          <w:szCs w:val="22"/>
        </w:rPr>
        <w:t>Managing Azure Blob Storage Metadata</w:t>
      </w:r>
    </w:p>
    <w:p w14:paraId="5DBEB832" w14:textId="77777777" w:rsidR="00591E34" w:rsidRPr="008340F6" w:rsidRDefault="00591E34" w:rsidP="008372AA">
      <w:pPr>
        <w:pStyle w:val="Heading4"/>
        <w:shd w:val="clear" w:color="auto" w:fill="FFFFFF"/>
        <w:spacing w:before="0"/>
        <w:jc w:val="center"/>
        <w:rPr>
          <w:rFonts w:asciiTheme="minorHAnsi" w:hAnsiTheme="minorHAnsi" w:cstheme="minorHAnsi"/>
          <w:color w:val="353535"/>
        </w:rPr>
      </w:pPr>
      <w:r w:rsidRPr="008340F6">
        <w:rPr>
          <w:rStyle w:val="Strong"/>
          <w:rFonts w:asciiTheme="minorHAnsi" w:hAnsiTheme="minorHAnsi" w:cstheme="minorHAnsi"/>
          <w:color w:val="000000"/>
        </w:rPr>
        <w:t>Azure Blob Storage Metadata Overview</w:t>
      </w:r>
    </w:p>
    <w:p w14:paraId="78AD3219"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Blob Storage metadata consists of key-value pairs that describe your blobs and containers. This metadata can help you manage and organize your storage environment more effectively. </w:t>
      </w:r>
      <w:hyperlink r:id="rId337" w:tgtFrame="_new" w:history="1">
        <w:r w:rsidRPr="008372AA">
          <w:rPr>
            <w:rStyle w:val="Hyperlink"/>
            <w:rFonts w:asciiTheme="minorHAnsi" w:hAnsiTheme="minorHAnsi" w:cstheme="minorHAnsi"/>
            <w:color w:val="000000"/>
            <w:sz w:val="22"/>
            <w:szCs w:val="22"/>
          </w:rPr>
          <w:t>Learn more about Azure Blob Storage metadata here.</w:t>
        </w:r>
      </w:hyperlink>
    </w:p>
    <w:p w14:paraId="2767E46A" w14:textId="77777777" w:rsidR="00591E34" w:rsidRPr="008340F6" w:rsidRDefault="00591E34" w:rsidP="008372AA">
      <w:pPr>
        <w:pStyle w:val="Heading4"/>
        <w:shd w:val="clear" w:color="auto" w:fill="FFFFFF"/>
        <w:spacing w:before="0"/>
        <w:jc w:val="center"/>
        <w:rPr>
          <w:rFonts w:asciiTheme="minorHAnsi" w:hAnsiTheme="minorHAnsi" w:cstheme="minorHAnsi"/>
          <w:color w:val="353535"/>
        </w:rPr>
      </w:pPr>
      <w:r w:rsidRPr="008340F6">
        <w:rPr>
          <w:rStyle w:val="Strong"/>
          <w:rFonts w:asciiTheme="minorHAnsi" w:hAnsiTheme="minorHAnsi" w:cstheme="minorHAnsi"/>
          <w:color w:val="000000"/>
        </w:rPr>
        <w:t>Azure Blob Storage Metadata Best Practices</w:t>
      </w:r>
    </w:p>
    <w:p w14:paraId="57B28FBF"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Following metadata best practices can help you optimize your storage environment and improve data management. These practices include using consistent naming conventions, implementing versioning, and leveraging custom metadata properties. </w:t>
      </w:r>
      <w:hyperlink r:id="rId338" w:tgtFrame="_new" w:history="1">
        <w:r w:rsidRPr="008372AA">
          <w:rPr>
            <w:rStyle w:val="Hyperlink"/>
            <w:rFonts w:asciiTheme="minorHAnsi" w:hAnsiTheme="minorHAnsi" w:cstheme="minorHAnsi"/>
            <w:color w:val="000000"/>
            <w:sz w:val="22"/>
            <w:szCs w:val="22"/>
          </w:rPr>
          <w:t>Learn more about Azure Blob Storage metadata best practices here.</w:t>
        </w:r>
      </w:hyperlink>
    </w:p>
    <w:p w14:paraId="7F888005" w14:textId="77777777" w:rsidR="00591E34" w:rsidRPr="008340F6" w:rsidRDefault="00591E34" w:rsidP="008372AA">
      <w:pPr>
        <w:pStyle w:val="Heading3"/>
        <w:shd w:val="clear" w:color="auto" w:fill="FFFFFF"/>
        <w:spacing w:before="0"/>
        <w:jc w:val="center"/>
        <w:rPr>
          <w:rFonts w:asciiTheme="minorHAnsi" w:hAnsiTheme="minorHAnsi" w:cstheme="minorHAnsi"/>
          <w:b/>
          <w:bCs/>
          <w:color w:val="000000"/>
          <w:sz w:val="22"/>
          <w:szCs w:val="22"/>
        </w:rPr>
      </w:pPr>
      <w:r w:rsidRPr="008340F6">
        <w:rPr>
          <w:rFonts w:asciiTheme="minorHAnsi" w:hAnsiTheme="minorHAnsi" w:cstheme="minorHAnsi"/>
          <w:b/>
          <w:bCs/>
          <w:color w:val="000000"/>
          <w:sz w:val="22"/>
          <w:szCs w:val="22"/>
        </w:rPr>
        <w:t>Understanding Azure Blob Storage Types</w:t>
      </w:r>
    </w:p>
    <w:p w14:paraId="32A44950" w14:textId="77777777" w:rsidR="00591E34" w:rsidRPr="008340F6" w:rsidRDefault="00591E34" w:rsidP="008372AA">
      <w:pPr>
        <w:pStyle w:val="Heading4"/>
        <w:shd w:val="clear" w:color="auto" w:fill="FFFFFF"/>
        <w:spacing w:before="0"/>
        <w:jc w:val="center"/>
        <w:rPr>
          <w:rFonts w:asciiTheme="minorHAnsi" w:hAnsiTheme="minorHAnsi" w:cstheme="minorHAnsi"/>
          <w:color w:val="353535"/>
        </w:rPr>
      </w:pPr>
      <w:r w:rsidRPr="008340F6">
        <w:rPr>
          <w:rStyle w:val="Strong"/>
          <w:rFonts w:asciiTheme="minorHAnsi" w:hAnsiTheme="minorHAnsi" w:cstheme="minorHAnsi"/>
          <w:color w:val="000000"/>
        </w:rPr>
        <w:t>Block Blobs</w:t>
      </w:r>
    </w:p>
    <w:p w14:paraId="639D4186"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Block blobs are designed for storing large volumes of unstructured data, such as text or binary data. They are optimized for streaming and can handle up to 4.75 TB of data per blob. </w:t>
      </w:r>
      <w:hyperlink r:id="rId339" w:tgtFrame="_new" w:history="1">
        <w:r w:rsidRPr="008372AA">
          <w:rPr>
            <w:rStyle w:val="Hyperlink"/>
            <w:rFonts w:asciiTheme="minorHAnsi" w:hAnsiTheme="minorHAnsi" w:cstheme="minorHAnsi"/>
            <w:color w:val="000000"/>
            <w:sz w:val="22"/>
            <w:szCs w:val="22"/>
          </w:rPr>
          <w:t>Learn more about block blobs here.</w:t>
        </w:r>
      </w:hyperlink>
    </w:p>
    <w:p w14:paraId="22E7AC1D" w14:textId="77777777" w:rsidR="00591E34" w:rsidRPr="008340F6" w:rsidRDefault="00591E34" w:rsidP="008372AA">
      <w:pPr>
        <w:pStyle w:val="Heading4"/>
        <w:shd w:val="clear" w:color="auto" w:fill="FFFFFF"/>
        <w:spacing w:before="0"/>
        <w:jc w:val="center"/>
        <w:rPr>
          <w:rFonts w:asciiTheme="minorHAnsi" w:hAnsiTheme="minorHAnsi" w:cstheme="minorHAnsi"/>
          <w:color w:val="353535"/>
        </w:rPr>
      </w:pPr>
      <w:r w:rsidRPr="008340F6">
        <w:rPr>
          <w:rStyle w:val="Strong"/>
          <w:rFonts w:asciiTheme="minorHAnsi" w:hAnsiTheme="minorHAnsi" w:cstheme="minorHAnsi"/>
          <w:color w:val="000000"/>
        </w:rPr>
        <w:t>Append Blobs</w:t>
      </w:r>
    </w:p>
    <w:p w14:paraId="2CC2A6BC"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Append blobs are ideal for storing log files, as they allow you to append new data to the end of the blob without modifying existing data. Append blobs can handle up to 195 GB of data per blob. </w:t>
      </w:r>
      <w:hyperlink r:id="rId340" w:tgtFrame="_new" w:history="1">
        <w:r w:rsidRPr="008372AA">
          <w:rPr>
            <w:rStyle w:val="Hyperlink"/>
            <w:rFonts w:asciiTheme="minorHAnsi" w:hAnsiTheme="minorHAnsi" w:cstheme="minorHAnsi"/>
            <w:color w:val="000000"/>
            <w:sz w:val="22"/>
            <w:szCs w:val="22"/>
          </w:rPr>
          <w:t>Learn more about append blobs here.</w:t>
        </w:r>
      </w:hyperlink>
    </w:p>
    <w:p w14:paraId="428337BD" w14:textId="77777777" w:rsidR="00591E34" w:rsidRPr="008340F6" w:rsidRDefault="00591E34" w:rsidP="008372AA">
      <w:pPr>
        <w:pStyle w:val="Heading4"/>
        <w:shd w:val="clear" w:color="auto" w:fill="FFFFFF"/>
        <w:spacing w:before="0"/>
        <w:jc w:val="center"/>
        <w:rPr>
          <w:rFonts w:asciiTheme="minorHAnsi" w:hAnsiTheme="minorHAnsi" w:cstheme="minorHAnsi"/>
          <w:color w:val="353535"/>
        </w:rPr>
      </w:pPr>
      <w:r w:rsidRPr="008340F6">
        <w:rPr>
          <w:rStyle w:val="Strong"/>
          <w:rFonts w:asciiTheme="minorHAnsi" w:hAnsiTheme="minorHAnsi" w:cstheme="minorHAnsi"/>
          <w:color w:val="000000"/>
        </w:rPr>
        <w:t>Page Blobs</w:t>
      </w:r>
    </w:p>
    <w:p w14:paraId="3EFE2567"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Page blobs are designed for storing random access files, such as virtual hard disks (VHDs) used by Azure Virtual Machines. They support up to 8 TB of data per blob and offer low latency and high throughput. </w:t>
      </w:r>
      <w:hyperlink r:id="rId341" w:tgtFrame="_new" w:history="1">
        <w:r w:rsidRPr="008372AA">
          <w:rPr>
            <w:rStyle w:val="Hyperlink"/>
            <w:rFonts w:asciiTheme="minorHAnsi" w:hAnsiTheme="minorHAnsi" w:cstheme="minorHAnsi"/>
            <w:color w:val="000000"/>
            <w:sz w:val="22"/>
            <w:szCs w:val="22"/>
          </w:rPr>
          <w:t>Learn more about page blobs here.</w:t>
        </w:r>
      </w:hyperlink>
    </w:p>
    <w:p w14:paraId="36EDAECB" w14:textId="77777777" w:rsidR="00591E34" w:rsidRPr="008340F6" w:rsidRDefault="00591E34" w:rsidP="008372AA">
      <w:pPr>
        <w:pStyle w:val="Heading3"/>
        <w:shd w:val="clear" w:color="auto" w:fill="FFFFFF"/>
        <w:spacing w:before="0"/>
        <w:jc w:val="center"/>
        <w:rPr>
          <w:rFonts w:asciiTheme="minorHAnsi" w:hAnsiTheme="minorHAnsi" w:cstheme="minorHAnsi"/>
          <w:b/>
          <w:bCs/>
          <w:color w:val="000000"/>
          <w:sz w:val="22"/>
          <w:szCs w:val="22"/>
        </w:rPr>
      </w:pPr>
      <w:r w:rsidRPr="008340F6">
        <w:rPr>
          <w:rFonts w:asciiTheme="minorHAnsi" w:hAnsiTheme="minorHAnsi" w:cstheme="minorHAnsi"/>
          <w:b/>
          <w:bCs/>
          <w:color w:val="000000"/>
          <w:sz w:val="22"/>
          <w:szCs w:val="22"/>
        </w:rPr>
        <w:t>Migrating Data to Azure Blob Storage</w:t>
      </w:r>
    </w:p>
    <w:p w14:paraId="57577B6F" w14:textId="77777777" w:rsidR="00591E34" w:rsidRPr="008340F6" w:rsidRDefault="00591E34" w:rsidP="008372AA">
      <w:pPr>
        <w:pStyle w:val="Heading4"/>
        <w:shd w:val="clear" w:color="auto" w:fill="FFFFFF"/>
        <w:spacing w:before="0"/>
        <w:jc w:val="center"/>
        <w:rPr>
          <w:rFonts w:asciiTheme="minorHAnsi" w:hAnsiTheme="minorHAnsi" w:cstheme="minorHAnsi"/>
          <w:color w:val="353535"/>
        </w:rPr>
      </w:pPr>
      <w:r w:rsidRPr="008340F6">
        <w:rPr>
          <w:rStyle w:val="Strong"/>
          <w:rFonts w:asciiTheme="minorHAnsi" w:hAnsiTheme="minorHAnsi" w:cstheme="minorHAnsi"/>
          <w:color w:val="000000"/>
        </w:rPr>
        <w:t xml:space="preserve">Using </w:t>
      </w:r>
      <w:proofErr w:type="spellStart"/>
      <w:r w:rsidRPr="008340F6">
        <w:rPr>
          <w:rStyle w:val="Strong"/>
          <w:rFonts w:asciiTheme="minorHAnsi" w:hAnsiTheme="minorHAnsi" w:cstheme="minorHAnsi"/>
          <w:color w:val="000000"/>
        </w:rPr>
        <w:t>AzCopy</w:t>
      </w:r>
      <w:proofErr w:type="spellEnd"/>
      <w:r w:rsidRPr="008340F6">
        <w:rPr>
          <w:rStyle w:val="Strong"/>
          <w:rFonts w:asciiTheme="minorHAnsi" w:hAnsiTheme="minorHAnsi" w:cstheme="minorHAnsi"/>
          <w:color w:val="000000"/>
        </w:rPr>
        <w:t xml:space="preserve"> with Azure Storage</w:t>
      </w:r>
    </w:p>
    <w:p w14:paraId="52273B6C"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proofErr w:type="spellStart"/>
      <w:r w:rsidRPr="008372AA">
        <w:rPr>
          <w:rFonts w:asciiTheme="minorHAnsi" w:hAnsiTheme="minorHAnsi" w:cstheme="minorHAnsi"/>
          <w:color w:val="000000"/>
          <w:sz w:val="22"/>
          <w:szCs w:val="22"/>
        </w:rPr>
        <w:t>AzCopy</w:t>
      </w:r>
      <w:proofErr w:type="spellEnd"/>
      <w:r w:rsidRPr="008372AA">
        <w:rPr>
          <w:rFonts w:asciiTheme="minorHAnsi" w:hAnsiTheme="minorHAnsi" w:cstheme="minorHAnsi"/>
          <w:color w:val="000000"/>
          <w:sz w:val="22"/>
          <w:szCs w:val="22"/>
        </w:rPr>
        <w:t xml:space="preserve"> is a command-line utility that enables you to copy and transfer data between your on-premises storage and Azure Blob Storage. It supports various data transfer scenarios, including parallel uploads and downloads, and can significantly speed up the migration process. </w:t>
      </w:r>
      <w:hyperlink r:id="rId342" w:tgtFrame="_new" w:history="1">
        <w:r w:rsidRPr="008372AA">
          <w:rPr>
            <w:rStyle w:val="Hyperlink"/>
            <w:rFonts w:asciiTheme="minorHAnsi" w:hAnsiTheme="minorHAnsi" w:cstheme="minorHAnsi"/>
            <w:color w:val="000000"/>
            <w:sz w:val="22"/>
            <w:szCs w:val="22"/>
          </w:rPr>
          <w:t xml:space="preserve">Learn more about using </w:t>
        </w:r>
        <w:proofErr w:type="spellStart"/>
        <w:r w:rsidRPr="008372AA">
          <w:rPr>
            <w:rStyle w:val="Hyperlink"/>
            <w:rFonts w:asciiTheme="minorHAnsi" w:hAnsiTheme="minorHAnsi" w:cstheme="minorHAnsi"/>
            <w:color w:val="000000"/>
            <w:sz w:val="22"/>
            <w:szCs w:val="22"/>
          </w:rPr>
          <w:t>AzCopy</w:t>
        </w:r>
        <w:proofErr w:type="spellEnd"/>
        <w:r w:rsidRPr="008372AA">
          <w:rPr>
            <w:rStyle w:val="Hyperlink"/>
            <w:rFonts w:asciiTheme="minorHAnsi" w:hAnsiTheme="minorHAnsi" w:cstheme="minorHAnsi"/>
            <w:color w:val="000000"/>
            <w:sz w:val="22"/>
            <w:szCs w:val="22"/>
          </w:rPr>
          <w:t xml:space="preserve"> with Azure Storage here.</w:t>
        </w:r>
      </w:hyperlink>
    </w:p>
    <w:p w14:paraId="461F7FDE" w14:textId="77777777" w:rsidR="00591E34" w:rsidRPr="008340F6" w:rsidRDefault="00591E34" w:rsidP="008372AA">
      <w:pPr>
        <w:pStyle w:val="Heading4"/>
        <w:shd w:val="clear" w:color="auto" w:fill="FFFFFF"/>
        <w:spacing w:before="0"/>
        <w:jc w:val="center"/>
        <w:rPr>
          <w:rFonts w:asciiTheme="minorHAnsi" w:hAnsiTheme="minorHAnsi" w:cstheme="minorHAnsi"/>
          <w:color w:val="353535"/>
        </w:rPr>
      </w:pPr>
      <w:r w:rsidRPr="008340F6">
        <w:rPr>
          <w:rStyle w:val="Strong"/>
          <w:rFonts w:asciiTheme="minorHAnsi" w:hAnsiTheme="minorHAnsi" w:cstheme="minorHAnsi"/>
          <w:color w:val="000000"/>
        </w:rPr>
        <w:t>Migrating On-premises File Shares</w:t>
      </w:r>
    </w:p>
    <w:p w14:paraId="41793520"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 xml:space="preserve">Migrating your on-premises file shares to Azure Blob Storage can help you leverage the benefits of cloud-based storage, such as improved scalability, performance, and cost-efficiency. You can use tools like Azure File Sync, Azure Import/Export service, and </w:t>
      </w:r>
      <w:proofErr w:type="spellStart"/>
      <w:r w:rsidRPr="008372AA">
        <w:rPr>
          <w:rFonts w:asciiTheme="minorHAnsi" w:hAnsiTheme="minorHAnsi" w:cstheme="minorHAnsi"/>
          <w:color w:val="000000"/>
          <w:sz w:val="22"/>
          <w:szCs w:val="22"/>
        </w:rPr>
        <w:t>AzCopy</w:t>
      </w:r>
      <w:proofErr w:type="spellEnd"/>
      <w:r w:rsidRPr="008372AA">
        <w:rPr>
          <w:rFonts w:asciiTheme="minorHAnsi" w:hAnsiTheme="minorHAnsi" w:cstheme="minorHAnsi"/>
          <w:color w:val="000000"/>
          <w:sz w:val="22"/>
          <w:szCs w:val="22"/>
        </w:rPr>
        <w:t xml:space="preserve"> to facilitate the migration process. </w:t>
      </w:r>
      <w:hyperlink r:id="rId343" w:tgtFrame="_new" w:history="1">
        <w:r w:rsidRPr="008372AA">
          <w:rPr>
            <w:rStyle w:val="Hyperlink"/>
            <w:rFonts w:asciiTheme="minorHAnsi" w:hAnsiTheme="minorHAnsi" w:cstheme="minorHAnsi"/>
            <w:color w:val="000000"/>
            <w:sz w:val="22"/>
            <w:szCs w:val="22"/>
          </w:rPr>
          <w:t>Learn more about migrating on-premises file shares here.</w:t>
        </w:r>
      </w:hyperlink>
    </w:p>
    <w:p w14:paraId="5AFF738A" w14:textId="77777777" w:rsidR="00591E34" w:rsidRPr="008340F6" w:rsidRDefault="00591E34" w:rsidP="008372AA">
      <w:pPr>
        <w:pStyle w:val="Heading3"/>
        <w:shd w:val="clear" w:color="auto" w:fill="FFFFFF"/>
        <w:spacing w:before="0"/>
        <w:jc w:val="center"/>
        <w:rPr>
          <w:rFonts w:asciiTheme="minorHAnsi" w:hAnsiTheme="minorHAnsi" w:cstheme="minorHAnsi"/>
          <w:b/>
          <w:bCs/>
          <w:color w:val="000000"/>
          <w:sz w:val="22"/>
          <w:szCs w:val="22"/>
        </w:rPr>
      </w:pPr>
      <w:r w:rsidRPr="008340F6">
        <w:rPr>
          <w:rFonts w:asciiTheme="minorHAnsi" w:hAnsiTheme="minorHAnsi" w:cstheme="minorHAnsi"/>
          <w:b/>
          <w:bCs/>
          <w:color w:val="000000"/>
          <w:sz w:val="22"/>
          <w:szCs w:val="22"/>
        </w:rPr>
        <w:t>Comparing Azure Blob Storage with Competitors</w:t>
      </w:r>
    </w:p>
    <w:p w14:paraId="1500502C" w14:textId="77777777" w:rsidR="00591E34" w:rsidRPr="008340F6" w:rsidRDefault="00591E34" w:rsidP="008372AA">
      <w:pPr>
        <w:pStyle w:val="Heading4"/>
        <w:shd w:val="clear" w:color="auto" w:fill="FFFFFF"/>
        <w:spacing w:before="0"/>
        <w:jc w:val="center"/>
        <w:rPr>
          <w:rFonts w:asciiTheme="minorHAnsi" w:hAnsiTheme="minorHAnsi" w:cstheme="minorHAnsi"/>
          <w:b/>
          <w:bCs/>
          <w:color w:val="353535"/>
        </w:rPr>
      </w:pPr>
      <w:r w:rsidRPr="008340F6">
        <w:rPr>
          <w:rStyle w:val="Strong"/>
          <w:rFonts w:asciiTheme="minorHAnsi" w:hAnsiTheme="minorHAnsi" w:cstheme="minorHAnsi"/>
          <w:color w:val="000000"/>
        </w:rPr>
        <w:t>Azure Blob Storage vs. Google Cloud Storage</w:t>
      </w:r>
    </w:p>
    <w:p w14:paraId="4810760F"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Both Azure Blob Storage and Google Cloud Storage offer scalable, cost-effective solutions for storing unstructured data in the cloud. However, they differ in terms of features, pricing, and integration with other cloud services. Comparing these storage options can help you choose the best solution for your specific needs. </w:t>
      </w:r>
      <w:hyperlink r:id="rId344" w:tgtFrame="_new" w:history="1">
        <w:r w:rsidRPr="008372AA">
          <w:rPr>
            <w:rStyle w:val="Hyperlink"/>
            <w:rFonts w:asciiTheme="minorHAnsi" w:hAnsiTheme="minorHAnsi" w:cstheme="minorHAnsi"/>
            <w:color w:val="000000"/>
            <w:sz w:val="22"/>
            <w:szCs w:val="22"/>
          </w:rPr>
          <w:t>Learn more about Azure Blob Storage vs. Google Cloud Storage here.</w:t>
        </w:r>
      </w:hyperlink>
    </w:p>
    <w:p w14:paraId="3A8E01A1" w14:textId="77777777" w:rsidR="00591E34" w:rsidRPr="008340F6" w:rsidRDefault="00591E34" w:rsidP="008372AA">
      <w:pPr>
        <w:pStyle w:val="Heading4"/>
        <w:shd w:val="clear" w:color="auto" w:fill="FFFFFF"/>
        <w:spacing w:before="0"/>
        <w:jc w:val="center"/>
        <w:rPr>
          <w:rFonts w:asciiTheme="minorHAnsi" w:hAnsiTheme="minorHAnsi" w:cstheme="minorHAnsi"/>
          <w:color w:val="353535"/>
        </w:rPr>
      </w:pPr>
      <w:r w:rsidRPr="008340F6">
        <w:rPr>
          <w:rStyle w:val="Strong"/>
          <w:rFonts w:asciiTheme="minorHAnsi" w:hAnsiTheme="minorHAnsi" w:cstheme="minorHAnsi"/>
          <w:color w:val="000000"/>
        </w:rPr>
        <w:lastRenderedPageBreak/>
        <w:t>Azure Blob Storage vs. AWS S3</w:t>
      </w:r>
    </w:p>
    <w:p w14:paraId="74E151B4"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Azure Blob Storage and Amazon Web Services (AWS) Simple Storage Service (S3) are two popular cloud storage options for storing unstructured data. Both offer a wide range of features, including data redundancy, security, and performance optimization. Comparing Azure Blob Storage and AWS S3 can help you identify the best cloud storage solution for your organization. </w:t>
      </w:r>
      <w:hyperlink r:id="rId345" w:tgtFrame="_new" w:history="1">
        <w:r w:rsidRPr="008372AA">
          <w:rPr>
            <w:rStyle w:val="Hyperlink"/>
            <w:rFonts w:asciiTheme="minorHAnsi" w:hAnsiTheme="minorHAnsi" w:cstheme="minorHAnsi"/>
            <w:color w:val="000000"/>
            <w:sz w:val="22"/>
            <w:szCs w:val="22"/>
          </w:rPr>
          <w:t>Learn more about Azure Blob Storage vs. AWS S3 here.</w:t>
        </w:r>
      </w:hyperlink>
    </w:p>
    <w:p w14:paraId="03086CE4" w14:textId="77777777" w:rsidR="00591E34" w:rsidRPr="008340F6" w:rsidRDefault="00591E34" w:rsidP="008372AA">
      <w:pPr>
        <w:pStyle w:val="Heading3"/>
        <w:shd w:val="clear" w:color="auto" w:fill="FFFFFF"/>
        <w:spacing w:before="0"/>
        <w:jc w:val="center"/>
        <w:rPr>
          <w:rFonts w:asciiTheme="minorHAnsi" w:hAnsiTheme="minorHAnsi" w:cstheme="minorHAnsi"/>
          <w:color w:val="353535"/>
          <w:sz w:val="22"/>
          <w:szCs w:val="22"/>
        </w:rPr>
      </w:pPr>
      <w:r w:rsidRPr="008340F6">
        <w:rPr>
          <w:rStyle w:val="Strong"/>
          <w:rFonts w:asciiTheme="minorHAnsi" w:hAnsiTheme="minorHAnsi" w:cstheme="minorHAnsi"/>
          <w:color w:val="000000"/>
          <w:sz w:val="22"/>
          <w:szCs w:val="22"/>
        </w:rPr>
        <w:t>Conclusion</w:t>
      </w:r>
    </w:p>
    <w:p w14:paraId="75461C19" w14:textId="77777777" w:rsidR="00591E34" w:rsidRPr="008372AA" w:rsidRDefault="00591E34" w:rsidP="008372AA">
      <w:pPr>
        <w:pStyle w:val="NormalWeb"/>
        <w:shd w:val="clear" w:color="auto" w:fill="FFFFFF"/>
        <w:spacing w:before="0" w:beforeAutospacing="0" w:after="0" w:afterAutospacing="0"/>
        <w:rPr>
          <w:rFonts w:asciiTheme="minorHAnsi" w:hAnsiTheme="minorHAnsi" w:cstheme="minorHAnsi"/>
          <w:color w:val="353535"/>
          <w:sz w:val="22"/>
          <w:szCs w:val="22"/>
        </w:rPr>
      </w:pPr>
      <w:r w:rsidRPr="008372AA">
        <w:rPr>
          <w:rFonts w:asciiTheme="minorHAnsi" w:hAnsiTheme="minorHAnsi" w:cstheme="minorHAnsi"/>
          <w:color w:val="000000"/>
          <w:sz w:val="22"/>
          <w:szCs w:val="22"/>
        </w:rPr>
        <w:t>Monitoring Azure Blob Storage is essential for optimizing performance, ensuring data security, and effectively managing costs. By leveraging the tools and techniques outlined in this comprehensive guide, you can gain valuable insights into your storage environment and make informed decisions about your storage strategy. Additionally, our software, Cloud Storage Manager, can help you effectively manage your Azure Blob Storage, providing valuable insights and recommendations to optimize your storage environment.</w:t>
      </w:r>
    </w:p>
    <w:p w14:paraId="1DB0F0E9" w14:textId="77777777" w:rsidR="00591E34" w:rsidRPr="008340F6" w:rsidRDefault="00591E34" w:rsidP="008340F6">
      <w:pPr>
        <w:pStyle w:val="Heading3"/>
        <w:shd w:val="clear" w:color="auto" w:fill="FFFFFF"/>
        <w:spacing w:before="0"/>
        <w:jc w:val="center"/>
        <w:rPr>
          <w:rFonts w:asciiTheme="minorHAnsi" w:hAnsiTheme="minorHAnsi" w:cstheme="minorHAnsi"/>
          <w:b/>
          <w:bCs/>
          <w:color w:val="auto"/>
          <w:sz w:val="22"/>
          <w:szCs w:val="22"/>
        </w:rPr>
      </w:pPr>
      <w:r w:rsidRPr="008340F6">
        <w:rPr>
          <w:rFonts w:asciiTheme="minorHAnsi" w:hAnsiTheme="minorHAnsi" w:cstheme="minorHAnsi"/>
          <w:b/>
          <w:bCs/>
          <w:color w:val="auto"/>
          <w:sz w:val="22"/>
          <w:szCs w:val="22"/>
        </w:rPr>
        <w:t>FAQs</w:t>
      </w:r>
    </w:p>
    <w:p w14:paraId="2816CE92" w14:textId="77777777" w:rsidR="00591E34" w:rsidRPr="008340F6" w:rsidRDefault="00591E34" w:rsidP="008340F6">
      <w:pPr>
        <w:pStyle w:val="Heading4"/>
        <w:shd w:val="clear" w:color="auto" w:fill="FFFFFF"/>
        <w:spacing w:before="0"/>
        <w:rPr>
          <w:rFonts w:asciiTheme="minorHAnsi" w:hAnsiTheme="minorHAnsi" w:cstheme="minorHAnsi"/>
          <w:b/>
          <w:bCs/>
          <w:color w:val="auto"/>
        </w:rPr>
      </w:pPr>
      <w:r w:rsidRPr="008340F6">
        <w:rPr>
          <w:rStyle w:val="Strong"/>
          <w:rFonts w:asciiTheme="minorHAnsi" w:hAnsiTheme="minorHAnsi" w:cstheme="minorHAnsi"/>
          <w:color w:val="auto"/>
        </w:rPr>
        <w:t>Q: How do I monitor Azure Blob Storage usage?</w:t>
      </w:r>
    </w:p>
    <w:p w14:paraId="0DFF8C29" w14:textId="77777777" w:rsidR="00591E34" w:rsidRPr="008340F6" w:rsidRDefault="00591E34"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A: You can monitor Azure Blob Storage usage using the Azure Portal, Azure Monitor, Azure Storage Explorer, or third-party tools. Additionally, Cloud Storage Manager can help you track storage consumption and provide valuable insights.</w:t>
      </w:r>
    </w:p>
    <w:p w14:paraId="1FB0C18F" w14:textId="77777777" w:rsidR="00591E34" w:rsidRPr="008340F6" w:rsidRDefault="00591E34" w:rsidP="008340F6">
      <w:pPr>
        <w:pStyle w:val="Heading4"/>
        <w:shd w:val="clear" w:color="auto" w:fill="FFFFFF"/>
        <w:spacing w:before="0"/>
        <w:rPr>
          <w:rFonts w:asciiTheme="minorHAnsi" w:hAnsiTheme="minorHAnsi" w:cstheme="minorHAnsi"/>
          <w:color w:val="auto"/>
        </w:rPr>
      </w:pPr>
      <w:r w:rsidRPr="008340F6">
        <w:rPr>
          <w:rStyle w:val="Strong"/>
          <w:rFonts w:asciiTheme="minorHAnsi" w:hAnsiTheme="minorHAnsi" w:cstheme="minorHAnsi"/>
          <w:color w:val="auto"/>
        </w:rPr>
        <w:t>Q: How do I ensure the security of my Azure Blob Storage data?</w:t>
      </w:r>
    </w:p>
    <w:p w14:paraId="5AFE5B6C" w14:textId="77777777" w:rsidR="00591E34" w:rsidRPr="008340F6" w:rsidRDefault="00591E34"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A: Securing your Azure Blob Storage data involves implementing access control policies, using Shared Access Signatures, enabling Azure Private Link, and integrating with Azure Active Directory. Azure Storage Service Encryption can also help protect your data at rest.</w:t>
      </w:r>
    </w:p>
    <w:p w14:paraId="6B061B38" w14:textId="77777777" w:rsidR="00591E34" w:rsidRPr="008340F6" w:rsidRDefault="00591E34" w:rsidP="008340F6">
      <w:pPr>
        <w:pStyle w:val="Heading4"/>
        <w:shd w:val="clear" w:color="auto" w:fill="FFFFFF"/>
        <w:spacing w:before="0"/>
        <w:rPr>
          <w:rFonts w:asciiTheme="minorHAnsi" w:hAnsiTheme="minorHAnsi" w:cstheme="minorHAnsi"/>
          <w:color w:val="auto"/>
        </w:rPr>
      </w:pPr>
      <w:r w:rsidRPr="008340F6">
        <w:rPr>
          <w:rStyle w:val="Strong"/>
          <w:rFonts w:asciiTheme="minorHAnsi" w:hAnsiTheme="minorHAnsi" w:cstheme="minorHAnsi"/>
          <w:color w:val="auto"/>
        </w:rPr>
        <w:t>Q: How do I optimize the performance of my Azure Blob Storage?</w:t>
      </w:r>
    </w:p>
    <w:p w14:paraId="644F1D24" w14:textId="77777777" w:rsidR="00591E34" w:rsidRPr="008340F6" w:rsidRDefault="00591E34"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A: Performance optimization techniques for Azure Blob Storage include selecting the appropriate performance tiers (Hot, Cool, or Archive), understanding the differences between Azure Data Lake Storage and Azure Blob Storage, and leveraging Azure File Sync.</w:t>
      </w:r>
    </w:p>
    <w:p w14:paraId="4A1DDA33" w14:textId="77777777" w:rsidR="00591E34" w:rsidRPr="008340F6" w:rsidRDefault="00591E34" w:rsidP="008340F6">
      <w:pPr>
        <w:pStyle w:val="Heading4"/>
        <w:shd w:val="clear" w:color="auto" w:fill="FFFFFF"/>
        <w:spacing w:before="0"/>
        <w:rPr>
          <w:rFonts w:asciiTheme="minorHAnsi" w:hAnsiTheme="minorHAnsi" w:cstheme="minorHAnsi"/>
          <w:color w:val="auto"/>
        </w:rPr>
      </w:pPr>
      <w:r w:rsidRPr="008340F6">
        <w:rPr>
          <w:rStyle w:val="Strong"/>
          <w:rFonts w:asciiTheme="minorHAnsi" w:hAnsiTheme="minorHAnsi" w:cstheme="minorHAnsi"/>
          <w:color w:val="auto"/>
        </w:rPr>
        <w:t>Q: How do I manage costs for my Azure Blob Storage?</w:t>
      </w:r>
    </w:p>
    <w:p w14:paraId="11E86601" w14:textId="17A548CF" w:rsidR="008340F6" w:rsidRDefault="00591E34"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A: To manage costs for Azure Blob Storage, you need to understand the pricing structure, implement Azure Storage Lifecycle Policies, and regularly review your storage usage. Cloud Storage Manager can help you track consumption and provide cost-saving recommendations.</w:t>
      </w:r>
    </w:p>
    <w:p w14:paraId="3AE6F282" w14:textId="48F23FBD" w:rsidR="008340F6" w:rsidRDefault="008340F6" w:rsidP="008340F6">
      <w:pPr>
        <w:pStyle w:val="NormalWeb"/>
        <w:shd w:val="clear" w:color="auto" w:fill="FFFFFF"/>
        <w:spacing w:before="0" w:beforeAutospacing="0" w:after="0" w:afterAutospacing="0"/>
        <w:rPr>
          <w:rFonts w:asciiTheme="minorHAnsi" w:hAnsiTheme="minorHAnsi" w:cstheme="minorHAnsi"/>
          <w:sz w:val="22"/>
          <w:szCs w:val="22"/>
        </w:rPr>
      </w:pPr>
    </w:p>
    <w:p w14:paraId="10841FB0" w14:textId="77777777" w:rsidR="008340F6" w:rsidRPr="008340F6" w:rsidRDefault="008340F6" w:rsidP="008340F6">
      <w:pPr>
        <w:pStyle w:val="NormalWeb"/>
        <w:shd w:val="clear" w:color="auto" w:fill="FFFFFF"/>
        <w:spacing w:before="0" w:beforeAutospacing="0" w:after="0" w:afterAutospacing="0"/>
        <w:rPr>
          <w:rFonts w:asciiTheme="minorHAnsi" w:hAnsiTheme="minorHAnsi" w:cstheme="minorHAnsi"/>
          <w:sz w:val="22"/>
          <w:szCs w:val="22"/>
        </w:rPr>
      </w:pPr>
    </w:p>
    <w:p w14:paraId="13C5CEE5" w14:textId="6FB51B62" w:rsidR="00CA29E6" w:rsidRPr="008340F6" w:rsidRDefault="00CA29E6" w:rsidP="00CA29E6">
      <w:pPr>
        <w:pStyle w:val="Heading1"/>
        <w:shd w:val="clear" w:color="auto" w:fill="FFFFFF"/>
        <w:spacing w:before="0" w:after="300"/>
        <w:rPr>
          <w:rFonts w:asciiTheme="minorHAnsi" w:hAnsiTheme="minorHAnsi" w:cstheme="minorHAnsi"/>
          <w:color w:val="auto"/>
          <w:sz w:val="24"/>
          <w:szCs w:val="24"/>
        </w:rPr>
      </w:pPr>
      <w:r w:rsidRPr="008340F6">
        <w:rPr>
          <w:rFonts w:asciiTheme="minorHAnsi" w:hAnsiTheme="minorHAnsi" w:cstheme="minorHAnsi"/>
          <w:b/>
          <w:bCs/>
          <w:color w:val="auto"/>
          <w:sz w:val="24"/>
          <w:szCs w:val="24"/>
        </w:rPr>
        <w:t>Hyper-V vs VMware: A Comprehensive Comparison</w:t>
      </w:r>
    </w:p>
    <w:p w14:paraId="0A4CFCD4" w14:textId="77777777" w:rsidR="00072419" w:rsidRPr="008340F6" w:rsidRDefault="00072419" w:rsidP="00072419">
      <w:pPr>
        <w:pStyle w:val="Heading2"/>
        <w:shd w:val="clear" w:color="auto" w:fill="FFFFFF"/>
        <w:spacing w:before="0" w:beforeAutospacing="0" w:after="0" w:afterAutospacing="0"/>
        <w:jc w:val="center"/>
        <w:rPr>
          <w:rFonts w:asciiTheme="minorHAnsi" w:hAnsiTheme="minorHAnsi" w:cstheme="minorHAnsi"/>
          <w:sz w:val="24"/>
          <w:szCs w:val="24"/>
        </w:rPr>
      </w:pPr>
      <w:r w:rsidRPr="008340F6">
        <w:rPr>
          <w:rFonts w:asciiTheme="minorHAnsi" w:hAnsiTheme="minorHAnsi" w:cstheme="minorHAnsi"/>
          <w:sz w:val="24"/>
          <w:szCs w:val="24"/>
        </w:rPr>
        <w:t>Introduction to Virtualization Technologies</w:t>
      </w:r>
    </w:p>
    <w:p w14:paraId="468BFB6D" w14:textId="60AF5842" w:rsidR="00072419" w:rsidRDefault="00072419" w:rsidP="00072419">
      <w:pPr>
        <w:pStyle w:val="NormalWeb"/>
        <w:shd w:val="clear" w:color="auto" w:fill="FFFFFF"/>
        <w:spacing w:before="0" w:beforeAutospacing="0" w:after="450" w:afterAutospacing="0"/>
        <w:rPr>
          <w:rFonts w:asciiTheme="minorHAnsi" w:hAnsiTheme="minorHAnsi" w:cstheme="minorHAnsi"/>
          <w:color w:val="000000"/>
          <w:sz w:val="22"/>
          <w:szCs w:val="22"/>
        </w:rPr>
      </w:pPr>
      <w:r w:rsidRPr="008340F6">
        <w:rPr>
          <w:rFonts w:asciiTheme="minorHAnsi" w:hAnsiTheme="minorHAnsi" w:cstheme="minorHAnsi"/>
          <w:color w:val="000000"/>
          <w:sz w:val="22"/>
          <w:szCs w:val="22"/>
        </w:rPr>
        <w:t>Virtualization has become an essential aspect of modern computing. By creating a virtual version of a computing resource, such as hardware, storage, or an entire operating system, virtualization allows businesses to optimize resource utilization, streamline management, and reduce costs. Two of the most popular virtualization platforms in the market are Microsoft’s Hyper-V and VMware’s vSphere. In this article, we will provide a comprehensive comparison of these two virtualization giants to help you decide which platform best suits your needs.</w:t>
      </w:r>
    </w:p>
    <w:p w14:paraId="41D9B3DE" w14:textId="213E9952" w:rsidR="008340F6" w:rsidRDefault="008340F6" w:rsidP="00072419">
      <w:pPr>
        <w:pStyle w:val="NormalWeb"/>
        <w:shd w:val="clear" w:color="auto" w:fill="FFFFFF"/>
        <w:spacing w:before="0" w:beforeAutospacing="0" w:after="450" w:afterAutospacing="0"/>
        <w:rPr>
          <w:rFonts w:asciiTheme="minorHAnsi" w:hAnsiTheme="minorHAnsi" w:cstheme="minorHAnsi"/>
          <w:sz w:val="22"/>
          <w:szCs w:val="22"/>
        </w:rPr>
      </w:pPr>
    </w:p>
    <w:p w14:paraId="798CB195" w14:textId="77777777" w:rsidR="008340F6" w:rsidRPr="008340F6" w:rsidRDefault="008340F6" w:rsidP="00072419">
      <w:pPr>
        <w:pStyle w:val="NormalWeb"/>
        <w:shd w:val="clear" w:color="auto" w:fill="FFFFFF"/>
        <w:spacing w:before="0" w:beforeAutospacing="0" w:after="450" w:afterAutospacing="0"/>
        <w:rPr>
          <w:rFonts w:asciiTheme="minorHAnsi" w:hAnsiTheme="minorHAnsi" w:cstheme="minorHAnsi"/>
          <w:sz w:val="22"/>
          <w:szCs w:val="22"/>
        </w:rPr>
      </w:pPr>
    </w:p>
    <w:p w14:paraId="134E715B" w14:textId="77777777" w:rsidR="00072419" w:rsidRPr="008340F6" w:rsidRDefault="00072419" w:rsidP="008340F6">
      <w:pPr>
        <w:pStyle w:val="Heading2"/>
        <w:shd w:val="clear" w:color="auto" w:fill="FFFFFF"/>
        <w:spacing w:before="0" w:beforeAutospacing="0" w:after="0" w:afterAutospacing="0"/>
        <w:jc w:val="center"/>
        <w:rPr>
          <w:rFonts w:asciiTheme="minorHAnsi" w:hAnsiTheme="minorHAnsi" w:cstheme="minorHAnsi"/>
          <w:sz w:val="22"/>
          <w:szCs w:val="22"/>
        </w:rPr>
      </w:pPr>
      <w:r w:rsidRPr="008340F6">
        <w:rPr>
          <w:rFonts w:asciiTheme="minorHAnsi" w:hAnsiTheme="minorHAnsi" w:cstheme="minorHAnsi"/>
          <w:sz w:val="22"/>
          <w:szCs w:val="22"/>
        </w:rPr>
        <w:lastRenderedPageBreak/>
        <w:t>What is Hyper-V?</w:t>
      </w:r>
    </w:p>
    <w:p w14:paraId="435F7CB6"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Hyper-V is a virtualization technology developed by Microsoft, which allows multiple operating systems to run concurrently on a single physical machine. It stands for “Hyper-Virtualization” and is a feature of Microsoft’s Windows Server operating system, though it is also available in some editions of Windows client operating systems, such as Windows 10 Pro and Windows 11 Pro.</w:t>
      </w:r>
    </w:p>
    <w:p w14:paraId="414024FD"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With Hyper-V, users can create and manage virtual machines (VMs) that run different operating systems, such as Windows, Linux, and others, all sharing the same hardware resources. This enables greater efficiency in hardware utilization, improved application availability, and easier management of resources. Hyper-V is commonly used in data centers and enterprise environments to consolidate workloads, run legacy applications, and support disaster recovery scenarios.</w:t>
      </w:r>
    </w:p>
    <w:p w14:paraId="54D7D3B4"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Some key features of Hyper-V include:</w:t>
      </w:r>
    </w:p>
    <w:p w14:paraId="76E17967" w14:textId="77777777" w:rsidR="00072419" w:rsidRPr="008340F6" w:rsidRDefault="00072419" w:rsidP="008340F6">
      <w:pPr>
        <w:pStyle w:val="NormalWeb"/>
        <w:numPr>
          <w:ilvl w:val="0"/>
          <w:numId w:val="165"/>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Virtualization of hardware: It allows the physical resources of a server, such as CPU, memory, and storage, to be shared across multiple virtual machines, optimizing hardware utilization and reducing costs.</w:t>
      </w:r>
    </w:p>
    <w:p w14:paraId="42FB5C87" w14:textId="77777777" w:rsidR="00072419" w:rsidRPr="008340F6" w:rsidRDefault="00072419" w:rsidP="008340F6">
      <w:pPr>
        <w:pStyle w:val="NormalWeb"/>
        <w:numPr>
          <w:ilvl w:val="0"/>
          <w:numId w:val="165"/>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Isolation: Each virtual machine operates in its own isolated environment, ensuring that the activity of one VM does not affect the performance or stability of other VMs on the same host.</w:t>
      </w:r>
    </w:p>
    <w:p w14:paraId="4019877A" w14:textId="77777777" w:rsidR="00072419" w:rsidRPr="008340F6" w:rsidRDefault="00072419" w:rsidP="008340F6">
      <w:pPr>
        <w:pStyle w:val="NormalWeb"/>
        <w:numPr>
          <w:ilvl w:val="0"/>
          <w:numId w:val="165"/>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Live Migration: This feature enables the seamless movement of running virtual machines from one Hyper-V host to another, without any downtime or disruption to the VMs.</w:t>
      </w:r>
    </w:p>
    <w:p w14:paraId="2E6F2465" w14:textId="77777777" w:rsidR="00072419" w:rsidRPr="008340F6" w:rsidRDefault="00072419" w:rsidP="008340F6">
      <w:pPr>
        <w:pStyle w:val="NormalWeb"/>
        <w:numPr>
          <w:ilvl w:val="0"/>
          <w:numId w:val="165"/>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Dynamic Memory: Hyper-V allows the dynamic allocation of memory to virtual machines, enabling more efficient use of available resources and improved performance.</w:t>
      </w:r>
    </w:p>
    <w:p w14:paraId="78D3FEB2" w14:textId="77777777" w:rsidR="00072419" w:rsidRPr="008340F6" w:rsidRDefault="00072419" w:rsidP="008340F6">
      <w:pPr>
        <w:pStyle w:val="NormalWeb"/>
        <w:numPr>
          <w:ilvl w:val="0"/>
          <w:numId w:val="165"/>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Snapshots: Hyper-V supports the creation of snapshots, which are point-in-time representations of a virtual machine. This feature allows for easy rollback to a previous state in case of issues or for testing purposes.</w:t>
      </w:r>
    </w:p>
    <w:p w14:paraId="77DEE1DB" w14:textId="77777777" w:rsidR="00072419" w:rsidRPr="008340F6" w:rsidRDefault="00072419" w:rsidP="008340F6">
      <w:pPr>
        <w:pStyle w:val="Heading2"/>
        <w:shd w:val="clear" w:color="auto" w:fill="FFFFFF"/>
        <w:spacing w:before="0" w:beforeAutospacing="0" w:after="0" w:afterAutospacing="0"/>
        <w:jc w:val="center"/>
        <w:rPr>
          <w:rFonts w:asciiTheme="minorHAnsi" w:hAnsiTheme="minorHAnsi" w:cstheme="minorHAnsi"/>
          <w:sz w:val="22"/>
          <w:szCs w:val="22"/>
        </w:rPr>
      </w:pPr>
      <w:r w:rsidRPr="008340F6">
        <w:rPr>
          <w:rFonts w:asciiTheme="minorHAnsi" w:hAnsiTheme="minorHAnsi" w:cstheme="minorHAnsi"/>
          <w:sz w:val="22"/>
          <w:szCs w:val="22"/>
        </w:rPr>
        <w:t>What is VMware?</w:t>
      </w:r>
    </w:p>
    <w:p w14:paraId="3C8B7DAE"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VMware is a global leader in virtualization and cloud infrastructure solutions, founded in 1998. The company develops a wide range of software and services that enable businesses to create, manage, and run virtual machines (VMs) on a single physical server or across multiple servers. These VMs can host different operating systems and applications, which allows for better hardware utilization, simplified management, and increased flexibility.</w:t>
      </w:r>
    </w:p>
    <w:p w14:paraId="4E613E13"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VMware’s flagship product is VMware vSphere, which consists of two main components:</w:t>
      </w:r>
    </w:p>
    <w:p w14:paraId="03972BC8" w14:textId="77777777" w:rsidR="00072419" w:rsidRPr="008340F6" w:rsidRDefault="00072419" w:rsidP="008340F6">
      <w:pPr>
        <w:pStyle w:val="NormalWeb"/>
        <w:numPr>
          <w:ilvl w:val="0"/>
          <w:numId w:val="166"/>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 xml:space="preserve">VMware </w:t>
      </w:r>
      <w:proofErr w:type="spellStart"/>
      <w:r w:rsidRPr="008340F6">
        <w:rPr>
          <w:rFonts w:asciiTheme="minorHAnsi" w:hAnsiTheme="minorHAnsi" w:cstheme="minorHAnsi"/>
          <w:sz w:val="22"/>
          <w:szCs w:val="22"/>
        </w:rPr>
        <w:t>ESXi</w:t>
      </w:r>
      <w:proofErr w:type="spellEnd"/>
      <w:r w:rsidRPr="008340F6">
        <w:rPr>
          <w:rFonts w:asciiTheme="minorHAnsi" w:hAnsiTheme="minorHAnsi" w:cstheme="minorHAnsi"/>
          <w:sz w:val="22"/>
          <w:szCs w:val="22"/>
        </w:rPr>
        <w:t xml:space="preserve">: </w:t>
      </w:r>
      <w:proofErr w:type="spellStart"/>
      <w:r w:rsidRPr="008340F6">
        <w:rPr>
          <w:rFonts w:asciiTheme="minorHAnsi" w:hAnsiTheme="minorHAnsi" w:cstheme="minorHAnsi"/>
          <w:sz w:val="22"/>
          <w:szCs w:val="22"/>
        </w:rPr>
        <w:t>ESXi</w:t>
      </w:r>
      <w:proofErr w:type="spellEnd"/>
      <w:r w:rsidRPr="008340F6">
        <w:rPr>
          <w:rFonts w:asciiTheme="minorHAnsi" w:hAnsiTheme="minorHAnsi" w:cstheme="minorHAnsi"/>
          <w:sz w:val="22"/>
          <w:szCs w:val="22"/>
        </w:rPr>
        <w:t xml:space="preserve"> is a Type-1 hypervisor that provides the foundation for virtualization. It is installed directly on the physical server and acts as a platform for creating and managing VMs. </w:t>
      </w:r>
      <w:proofErr w:type="spellStart"/>
      <w:r w:rsidRPr="008340F6">
        <w:rPr>
          <w:rFonts w:asciiTheme="minorHAnsi" w:hAnsiTheme="minorHAnsi" w:cstheme="minorHAnsi"/>
          <w:sz w:val="22"/>
          <w:szCs w:val="22"/>
        </w:rPr>
        <w:t>ESXi</w:t>
      </w:r>
      <w:proofErr w:type="spellEnd"/>
      <w:r w:rsidRPr="008340F6">
        <w:rPr>
          <w:rFonts w:asciiTheme="minorHAnsi" w:hAnsiTheme="minorHAnsi" w:cstheme="minorHAnsi"/>
          <w:sz w:val="22"/>
          <w:szCs w:val="22"/>
        </w:rPr>
        <w:t xml:space="preserve"> is responsible for allocating hardware resources, such as CPU, memory, and storage, to each VM while maintaining isolation between them.</w:t>
      </w:r>
    </w:p>
    <w:p w14:paraId="59775911" w14:textId="77777777" w:rsidR="00072419" w:rsidRPr="008340F6" w:rsidRDefault="00072419" w:rsidP="008340F6">
      <w:pPr>
        <w:pStyle w:val="NormalWeb"/>
        <w:numPr>
          <w:ilvl w:val="0"/>
          <w:numId w:val="166"/>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 xml:space="preserve">VMware vCenter Server: vCenter Server is a centralized management solution that enables the administration of multiple </w:t>
      </w:r>
      <w:proofErr w:type="spellStart"/>
      <w:r w:rsidRPr="008340F6">
        <w:rPr>
          <w:rFonts w:asciiTheme="minorHAnsi" w:hAnsiTheme="minorHAnsi" w:cstheme="minorHAnsi"/>
          <w:sz w:val="22"/>
          <w:szCs w:val="22"/>
        </w:rPr>
        <w:t>ESXi</w:t>
      </w:r>
      <w:proofErr w:type="spellEnd"/>
      <w:r w:rsidRPr="008340F6">
        <w:rPr>
          <w:rFonts w:asciiTheme="minorHAnsi" w:hAnsiTheme="minorHAnsi" w:cstheme="minorHAnsi"/>
          <w:sz w:val="22"/>
          <w:szCs w:val="22"/>
        </w:rPr>
        <w:t xml:space="preserve"> hosts and their respective VMs from a single interface. It offers features such as VM provisioning, performance monitoring, high availability, and disaster recovery.</w:t>
      </w:r>
    </w:p>
    <w:p w14:paraId="52A0D0F8"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Some key features of VMware solutions include:</w:t>
      </w:r>
    </w:p>
    <w:p w14:paraId="7E7D943B" w14:textId="77777777" w:rsidR="00072419" w:rsidRPr="008340F6" w:rsidRDefault="00072419" w:rsidP="008340F6">
      <w:pPr>
        <w:pStyle w:val="NormalWeb"/>
        <w:numPr>
          <w:ilvl w:val="0"/>
          <w:numId w:val="167"/>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High availability: VMware vSphere provides automatic failover and load balancing of VMs, ensuring minimal downtime and optimal performance in case of hardware failures or maintenance.</w:t>
      </w:r>
    </w:p>
    <w:p w14:paraId="32AC88FB" w14:textId="77777777" w:rsidR="00072419" w:rsidRPr="008340F6" w:rsidRDefault="00072419" w:rsidP="008340F6">
      <w:pPr>
        <w:pStyle w:val="NormalWeb"/>
        <w:numPr>
          <w:ilvl w:val="0"/>
          <w:numId w:val="167"/>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lastRenderedPageBreak/>
        <w:t>Live Migration (</w:t>
      </w:r>
      <w:proofErr w:type="spellStart"/>
      <w:r w:rsidRPr="008340F6">
        <w:rPr>
          <w:rFonts w:asciiTheme="minorHAnsi" w:hAnsiTheme="minorHAnsi" w:cstheme="minorHAnsi"/>
          <w:sz w:val="22"/>
          <w:szCs w:val="22"/>
        </w:rPr>
        <w:t>vMotion</w:t>
      </w:r>
      <w:proofErr w:type="spellEnd"/>
      <w:r w:rsidRPr="008340F6">
        <w:rPr>
          <w:rFonts w:asciiTheme="minorHAnsi" w:hAnsiTheme="minorHAnsi" w:cstheme="minorHAnsi"/>
          <w:sz w:val="22"/>
          <w:szCs w:val="22"/>
        </w:rPr>
        <w:t>): VMware allows administrators to move running VMs from one host to another with zero downtime, providing flexibility in managing resources and maintenance tasks.</w:t>
      </w:r>
    </w:p>
    <w:p w14:paraId="200FCE3E" w14:textId="77777777" w:rsidR="00072419" w:rsidRPr="008340F6" w:rsidRDefault="00072419" w:rsidP="008340F6">
      <w:pPr>
        <w:pStyle w:val="NormalWeb"/>
        <w:numPr>
          <w:ilvl w:val="0"/>
          <w:numId w:val="167"/>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 xml:space="preserve">Storage </w:t>
      </w:r>
      <w:proofErr w:type="spellStart"/>
      <w:r w:rsidRPr="008340F6">
        <w:rPr>
          <w:rFonts w:asciiTheme="minorHAnsi" w:hAnsiTheme="minorHAnsi" w:cstheme="minorHAnsi"/>
          <w:sz w:val="22"/>
          <w:szCs w:val="22"/>
        </w:rPr>
        <w:t>vMotion</w:t>
      </w:r>
      <w:proofErr w:type="spellEnd"/>
      <w:r w:rsidRPr="008340F6">
        <w:rPr>
          <w:rFonts w:asciiTheme="minorHAnsi" w:hAnsiTheme="minorHAnsi" w:cstheme="minorHAnsi"/>
          <w:sz w:val="22"/>
          <w:szCs w:val="22"/>
        </w:rPr>
        <w:t>: This feature enables the live migration of VM disks from one storage device to another, without impacting the VM’s availability.</w:t>
      </w:r>
    </w:p>
    <w:p w14:paraId="1967D7D3" w14:textId="77777777" w:rsidR="00072419" w:rsidRPr="008340F6" w:rsidRDefault="00072419" w:rsidP="008340F6">
      <w:pPr>
        <w:pStyle w:val="NormalWeb"/>
        <w:numPr>
          <w:ilvl w:val="0"/>
          <w:numId w:val="167"/>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Distributed Resource Scheduler (DRS): DRS automatically balances workloads across multiple hosts, ensuring optimal resource allocation and performance for all VMs.</w:t>
      </w:r>
    </w:p>
    <w:p w14:paraId="3FCF6F14" w14:textId="77777777" w:rsidR="00072419" w:rsidRPr="008340F6" w:rsidRDefault="00072419" w:rsidP="008340F6">
      <w:pPr>
        <w:pStyle w:val="NormalWeb"/>
        <w:numPr>
          <w:ilvl w:val="0"/>
          <w:numId w:val="167"/>
        </w:numPr>
        <w:shd w:val="clear" w:color="auto" w:fill="FFFFFF"/>
        <w:spacing w:before="0" w:beforeAutospacing="0" w:after="0" w:afterAutospacing="0" w:line="315" w:lineRule="atLeast"/>
        <w:rPr>
          <w:rFonts w:asciiTheme="minorHAnsi" w:hAnsiTheme="minorHAnsi" w:cstheme="minorHAnsi"/>
          <w:sz w:val="22"/>
          <w:szCs w:val="22"/>
        </w:rPr>
      </w:pPr>
      <w:r w:rsidRPr="008340F6">
        <w:rPr>
          <w:rFonts w:asciiTheme="minorHAnsi" w:hAnsiTheme="minorHAnsi" w:cstheme="minorHAnsi"/>
          <w:sz w:val="22"/>
          <w:szCs w:val="22"/>
        </w:rPr>
        <w:t>Network virtualization (NSX): VMware NSX is a software-defined networking solution that allows for the creation and management of virtual networks, providing enhanced security and flexibility.</w:t>
      </w:r>
    </w:p>
    <w:p w14:paraId="13E5194D"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VMware’s virtualization products are widely used in enterprise environments, data centers, and cloud computing services to consolidate workloads, improve application availability, and streamline management.</w:t>
      </w:r>
    </w:p>
    <w:p w14:paraId="461E482A" w14:textId="77777777" w:rsidR="00072419" w:rsidRPr="008340F6" w:rsidRDefault="00072419" w:rsidP="008340F6">
      <w:pPr>
        <w:pStyle w:val="Heading2"/>
        <w:shd w:val="clear" w:color="auto" w:fill="FFFFFF"/>
        <w:spacing w:before="0" w:beforeAutospacing="0" w:after="0" w:afterAutospacing="0"/>
        <w:jc w:val="center"/>
        <w:rPr>
          <w:rFonts w:asciiTheme="minorHAnsi" w:hAnsiTheme="minorHAnsi" w:cstheme="minorHAnsi"/>
          <w:sz w:val="22"/>
          <w:szCs w:val="22"/>
        </w:rPr>
      </w:pPr>
      <w:r w:rsidRPr="008340F6">
        <w:rPr>
          <w:rFonts w:asciiTheme="minorHAnsi" w:hAnsiTheme="minorHAnsi" w:cstheme="minorHAnsi"/>
          <w:sz w:val="22"/>
          <w:szCs w:val="22"/>
        </w:rPr>
        <w:t>Comparison of Key Features</w:t>
      </w:r>
    </w:p>
    <w:p w14:paraId="12C35052" w14:textId="77777777" w:rsidR="00072419" w:rsidRPr="008340F6" w:rsidRDefault="00072419" w:rsidP="008340F6">
      <w:pPr>
        <w:pStyle w:val="Heading3"/>
        <w:shd w:val="clear" w:color="auto" w:fill="FFFFFF"/>
        <w:spacing w:before="0"/>
        <w:jc w:val="center"/>
        <w:rPr>
          <w:rFonts w:asciiTheme="minorHAnsi" w:hAnsiTheme="minorHAnsi" w:cstheme="minorHAnsi"/>
          <w:color w:val="auto"/>
          <w:sz w:val="22"/>
          <w:szCs w:val="22"/>
        </w:rPr>
      </w:pPr>
      <w:r w:rsidRPr="008340F6">
        <w:rPr>
          <w:rStyle w:val="Strong"/>
          <w:rFonts w:asciiTheme="minorHAnsi" w:hAnsiTheme="minorHAnsi" w:cstheme="minorHAnsi"/>
          <w:color w:val="auto"/>
          <w:sz w:val="22"/>
          <w:szCs w:val="22"/>
        </w:rPr>
        <w:t>Performance</w:t>
      </w:r>
    </w:p>
    <w:p w14:paraId="69ED2431"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Both Hyper-V and VMware are known for their high performance and efficient resource utilization. VMware has historically had an edge in this area, but recent updates to Hyper-V have significantly closed the gap. With support for nested virtualization, dynamic memory allocation, and advanced networking features, both platforms can deliver excellent performance to meet the needs of various workloads. Ultimately, the performance of your virtual environment will largely depend on your underlying hardware and the proper configuration of your virtual infrastructure.</w:t>
      </w:r>
    </w:p>
    <w:p w14:paraId="499253CD" w14:textId="77777777" w:rsidR="00072419" w:rsidRPr="008340F6" w:rsidRDefault="00072419" w:rsidP="008340F6">
      <w:pPr>
        <w:pStyle w:val="Heading3"/>
        <w:shd w:val="clear" w:color="auto" w:fill="FFFFFF"/>
        <w:spacing w:before="0"/>
        <w:jc w:val="center"/>
        <w:rPr>
          <w:rFonts w:asciiTheme="minorHAnsi" w:hAnsiTheme="minorHAnsi" w:cstheme="minorHAnsi"/>
          <w:color w:val="auto"/>
          <w:sz w:val="22"/>
          <w:szCs w:val="22"/>
        </w:rPr>
      </w:pPr>
      <w:r w:rsidRPr="008340F6">
        <w:rPr>
          <w:rStyle w:val="Strong"/>
          <w:rFonts w:asciiTheme="minorHAnsi" w:hAnsiTheme="minorHAnsi" w:cstheme="minorHAnsi"/>
          <w:color w:val="auto"/>
          <w:sz w:val="22"/>
          <w:szCs w:val="22"/>
        </w:rPr>
        <w:t>Scalability</w:t>
      </w:r>
    </w:p>
    <w:p w14:paraId="0DA5BDD0"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Scalability is another crucial aspect to consider when comparing virtualization platforms. Both Hyper-V and VMware support large-scale virtual environments, but there are some differences in terms of their maximum supported configurations. VMware vSphere supports up to 480 logical processors, 12TB of RAM, and 64 nodes per cluster, while Hyper-V supports up to 320 logical processors, 4TB of RAM, and 64 nodes per cluster. While these numbers may vary depending on the specific edition and version of each platform, it’s clear that VMware offers greater scalability for larger deployments.</w:t>
      </w:r>
    </w:p>
    <w:p w14:paraId="2A6F7BFA" w14:textId="77777777" w:rsidR="00072419" w:rsidRPr="008340F6" w:rsidRDefault="00072419" w:rsidP="008340F6">
      <w:pPr>
        <w:pStyle w:val="Heading3"/>
        <w:shd w:val="clear" w:color="auto" w:fill="FFFFFF"/>
        <w:spacing w:before="0"/>
        <w:jc w:val="center"/>
        <w:rPr>
          <w:rFonts w:asciiTheme="minorHAnsi" w:hAnsiTheme="minorHAnsi" w:cstheme="minorHAnsi"/>
          <w:color w:val="auto"/>
          <w:sz w:val="22"/>
          <w:szCs w:val="22"/>
        </w:rPr>
      </w:pPr>
      <w:r w:rsidRPr="008340F6">
        <w:rPr>
          <w:rStyle w:val="Strong"/>
          <w:rFonts w:asciiTheme="minorHAnsi" w:hAnsiTheme="minorHAnsi" w:cstheme="minorHAnsi"/>
          <w:color w:val="auto"/>
          <w:sz w:val="22"/>
          <w:szCs w:val="22"/>
        </w:rPr>
        <w:t>Security</w:t>
      </w:r>
    </w:p>
    <w:p w14:paraId="11F3EE21"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Security is a top priority for any IT infrastructure, and virtualization platforms are no exception. Both Hyper-V and VMware offer robust security features, including virtualization-based security, secure boot, and support for TPM (Trusted Platform Module) devices. Additionally, both platforms provide encryption for VM data and network traffic, ensuring the confidentiality and integrity of your data. However, VMware’s vSphere has a more mature security ecosystem, with a larger selection of third-party security solutions and integrations available.</w:t>
      </w:r>
    </w:p>
    <w:p w14:paraId="56032654" w14:textId="77777777" w:rsidR="00072419" w:rsidRPr="008340F6" w:rsidRDefault="00072419" w:rsidP="008340F6">
      <w:pPr>
        <w:pStyle w:val="Heading3"/>
        <w:shd w:val="clear" w:color="auto" w:fill="FFFFFF"/>
        <w:spacing w:before="0"/>
        <w:jc w:val="center"/>
        <w:rPr>
          <w:rFonts w:asciiTheme="minorHAnsi" w:hAnsiTheme="minorHAnsi" w:cstheme="minorHAnsi"/>
          <w:color w:val="auto"/>
          <w:sz w:val="22"/>
          <w:szCs w:val="22"/>
        </w:rPr>
      </w:pPr>
      <w:r w:rsidRPr="008340F6">
        <w:rPr>
          <w:rStyle w:val="Strong"/>
          <w:rFonts w:asciiTheme="minorHAnsi" w:hAnsiTheme="minorHAnsi" w:cstheme="minorHAnsi"/>
          <w:color w:val="auto"/>
          <w:sz w:val="22"/>
          <w:szCs w:val="22"/>
        </w:rPr>
        <w:t>Management and Integration</w:t>
      </w:r>
    </w:p>
    <w:p w14:paraId="51E24326"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Managing your virtual environment is a critical task, and both Hyper-V and VMware offer powerful management tools to help you accomplish this. Hyper-V comes with Hyper-V Manager and System Center Virtual Machine Manager (SCVMM), while VMware offers vCenter Server and vSphere Client. Both platforms provide comprehensive management capabilities, including </w:t>
      </w:r>
      <w:hyperlink r:id="rId346" w:tgtFrame="_new" w:history="1">
        <w:r w:rsidRPr="008340F6">
          <w:rPr>
            <w:rStyle w:val="Hyperlink"/>
            <w:rFonts w:asciiTheme="minorHAnsi" w:hAnsiTheme="minorHAnsi" w:cstheme="minorHAnsi"/>
            <w:color w:val="auto"/>
            <w:sz w:val="22"/>
            <w:szCs w:val="22"/>
          </w:rPr>
          <w:t>snapshot management</w:t>
        </w:r>
      </w:hyperlink>
      <w:r w:rsidRPr="008340F6">
        <w:rPr>
          <w:rFonts w:asciiTheme="minorHAnsi" w:hAnsiTheme="minorHAnsi" w:cstheme="minorHAnsi"/>
          <w:sz w:val="22"/>
          <w:szCs w:val="22"/>
        </w:rPr>
        <w:t>, VM scheduling, and remote access via RDP or PowerShell.</w:t>
      </w:r>
    </w:p>
    <w:p w14:paraId="7036F273"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In terms of integration with other platforms and services, both Hyper-V and VMware have extensive support for public cloud services like Microsoft Azure and Amazon Web Services. However, Hyper-V has a native advantage when it comes to integration with other Microsoft products, such as Active Directory, System Center, and Office 365.</w:t>
      </w:r>
    </w:p>
    <w:p w14:paraId="07002A54" w14:textId="77777777" w:rsidR="00072419" w:rsidRPr="008340F6" w:rsidRDefault="00072419" w:rsidP="008340F6">
      <w:pPr>
        <w:pStyle w:val="Heading3"/>
        <w:shd w:val="clear" w:color="auto" w:fill="FFFFFF"/>
        <w:spacing w:before="0"/>
        <w:jc w:val="center"/>
        <w:rPr>
          <w:rFonts w:asciiTheme="minorHAnsi" w:hAnsiTheme="minorHAnsi" w:cstheme="minorHAnsi"/>
          <w:color w:val="auto"/>
          <w:sz w:val="22"/>
          <w:szCs w:val="22"/>
        </w:rPr>
      </w:pPr>
      <w:r w:rsidRPr="008340F6">
        <w:rPr>
          <w:rStyle w:val="Strong"/>
          <w:rFonts w:asciiTheme="minorHAnsi" w:hAnsiTheme="minorHAnsi" w:cstheme="minorHAnsi"/>
          <w:color w:val="auto"/>
          <w:sz w:val="22"/>
          <w:szCs w:val="22"/>
        </w:rPr>
        <w:lastRenderedPageBreak/>
        <w:t>Licensing and Pricing</w:t>
      </w:r>
    </w:p>
    <w:p w14:paraId="2C64986E"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Licensing and pricing are important factors to consider when choosing a virtualization platform. Hyper-V has a more straightforward licensing model compared to VMware. The standalone Hyper-V Server is available for free, while the Hyper-V role is included in the Windows Server license. Additional costs for Hyper-V come from System Center licensing for advanced management features.</w:t>
      </w:r>
    </w:p>
    <w:p w14:paraId="2A388B7B"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VMware, on the other hand, has a more complex licensing structure, with several editions of vSphere available at different price points. VMware vSphere licensing is based on the number of physical processors in your servers and the features you require. Additionally, vCenter Server licensing is required for centralized management.</w:t>
      </w:r>
    </w:p>
    <w:p w14:paraId="216B318F" w14:textId="713C5EE7" w:rsidR="00CA29E6" w:rsidRDefault="00072419">
      <w:r>
        <w:rPr>
          <w:noProof/>
        </w:rPr>
        <w:drawing>
          <wp:inline distT="0" distB="0" distL="0" distR="0" wp14:anchorId="01DA5864" wp14:editId="3D5B4394">
            <wp:extent cx="5943600" cy="2585085"/>
            <wp:effectExtent l="0" t="0" r="0" b="5715"/>
            <wp:docPr id="693280650" name="Picture 41" descr="SnapShot Master H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SnapShot Master Home Screen"/>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5943600" cy="2585085"/>
                    </a:xfrm>
                    <a:prstGeom prst="rect">
                      <a:avLst/>
                    </a:prstGeom>
                    <a:noFill/>
                    <a:ln>
                      <a:noFill/>
                    </a:ln>
                  </pic:spPr>
                </pic:pic>
              </a:graphicData>
            </a:graphic>
          </wp:inline>
        </w:drawing>
      </w:r>
    </w:p>
    <w:p w14:paraId="0537A272" w14:textId="77777777" w:rsidR="00072419" w:rsidRPr="008340F6" w:rsidRDefault="00072419" w:rsidP="008340F6">
      <w:pPr>
        <w:pStyle w:val="Heading2"/>
        <w:shd w:val="clear" w:color="auto" w:fill="FFFFFF"/>
        <w:spacing w:before="0" w:beforeAutospacing="0" w:after="0" w:afterAutospacing="0"/>
        <w:jc w:val="center"/>
        <w:rPr>
          <w:rFonts w:asciiTheme="minorHAnsi" w:hAnsiTheme="minorHAnsi" w:cstheme="minorHAnsi"/>
          <w:sz w:val="22"/>
          <w:szCs w:val="22"/>
        </w:rPr>
      </w:pPr>
      <w:r w:rsidRPr="008340F6">
        <w:rPr>
          <w:rFonts w:asciiTheme="minorHAnsi" w:hAnsiTheme="minorHAnsi" w:cstheme="minorHAnsi"/>
          <w:sz w:val="22"/>
          <w:szCs w:val="22"/>
        </w:rPr>
        <w:t>Managing Virtual Snapshots.</w:t>
      </w:r>
    </w:p>
    <w:p w14:paraId="425FB446"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hyperlink r:id="rId348" w:history="1">
        <w:proofErr w:type="spellStart"/>
        <w:r w:rsidRPr="008340F6">
          <w:rPr>
            <w:rStyle w:val="Hyperlink"/>
            <w:rFonts w:asciiTheme="minorHAnsi" w:hAnsiTheme="minorHAnsi" w:cstheme="minorHAnsi"/>
            <w:color w:val="auto"/>
            <w:sz w:val="22"/>
            <w:szCs w:val="22"/>
          </w:rPr>
          <w:t>SnapShot</w:t>
        </w:r>
        <w:proofErr w:type="spellEnd"/>
        <w:r w:rsidRPr="008340F6">
          <w:rPr>
            <w:rStyle w:val="Hyperlink"/>
            <w:rFonts w:asciiTheme="minorHAnsi" w:hAnsiTheme="minorHAnsi" w:cstheme="minorHAnsi"/>
            <w:color w:val="auto"/>
            <w:sz w:val="22"/>
            <w:szCs w:val="22"/>
          </w:rPr>
          <w:t xml:space="preserve"> Master</w:t>
        </w:r>
      </w:hyperlink>
      <w:r w:rsidRPr="008340F6">
        <w:rPr>
          <w:rFonts w:asciiTheme="minorHAnsi" w:hAnsiTheme="minorHAnsi" w:cstheme="minorHAnsi"/>
          <w:sz w:val="22"/>
          <w:szCs w:val="22"/>
        </w:rPr>
        <w:t> is a powerful tool that complements both Hyper-V and VMware virtualization platforms, providing a centralized solution for managing virtual machine (VM) snapshots, checkpoints, and data stores. In this section, we will explore the benefits of integrating </w:t>
      </w:r>
      <w:proofErr w:type="spellStart"/>
      <w:r w:rsidRPr="008340F6">
        <w:rPr>
          <w:rFonts w:asciiTheme="minorHAnsi" w:hAnsiTheme="minorHAnsi" w:cstheme="minorHAnsi"/>
          <w:sz w:val="22"/>
          <w:szCs w:val="22"/>
        </w:rPr>
        <w:fldChar w:fldCharType="begin"/>
      </w:r>
      <w:r w:rsidRPr="008340F6">
        <w:rPr>
          <w:rFonts w:asciiTheme="minorHAnsi" w:hAnsiTheme="minorHAnsi" w:cstheme="minorHAnsi"/>
          <w:sz w:val="22"/>
          <w:szCs w:val="22"/>
        </w:rPr>
        <w:instrText xml:space="preserve"> HYPERLINK "https://www.smikar.com/snapshot-master/" </w:instrText>
      </w:r>
      <w:r w:rsidRPr="008340F6">
        <w:rPr>
          <w:rFonts w:asciiTheme="minorHAnsi" w:hAnsiTheme="minorHAnsi" w:cstheme="minorHAnsi"/>
          <w:sz w:val="22"/>
          <w:szCs w:val="22"/>
        </w:rPr>
      </w:r>
      <w:r w:rsidRPr="008340F6">
        <w:rPr>
          <w:rFonts w:asciiTheme="minorHAnsi" w:hAnsiTheme="minorHAnsi" w:cstheme="minorHAnsi"/>
          <w:sz w:val="22"/>
          <w:szCs w:val="22"/>
        </w:rPr>
        <w:fldChar w:fldCharType="separate"/>
      </w:r>
      <w:r w:rsidRPr="008340F6">
        <w:rPr>
          <w:rStyle w:val="Hyperlink"/>
          <w:rFonts w:asciiTheme="minorHAnsi" w:hAnsiTheme="minorHAnsi" w:cstheme="minorHAnsi"/>
          <w:color w:val="auto"/>
          <w:sz w:val="22"/>
          <w:szCs w:val="22"/>
        </w:rPr>
        <w:t>SnapShot</w:t>
      </w:r>
      <w:proofErr w:type="spellEnd"/>
      <w:r w:rsidRPr="008340F6">
        <w:rPr>
          <w:rStyle w:val="Hyperlink"/>
          <w:rFonts w:asciiTheme="minorHAnsi" w:hAnsiTheme="minorHAnsi" w:cstheme="minorHAnsi"/>
          <w:color w:val="auto"/>
          <w:sz w:val="22"/>
          <w:szCs w:val="22"/>
        </w:rPr>
        <w:t xml:space="preserve"> Master</w:t>
      </w:r>
      <w:r w:rsidRPr="008340F6">
        <w:rPr>
          <w:rFonts w:asciiTheme="minorHAnsi" w:hAnsiTheme="minorHAnsi" w:cstheme="minorHAnsi"/>
          <w:sz w:val="22"/>
          <w:szCs w:val="22"/>
        </w:rPr>
        <w:fldChar w:fldCharType="end"/>
      </w:r>
      <w:r w:rsidRPr="008340F6">
        <w:rPr>
          <w:rFonts w:asciiTheme="minorHAnsi" w:hAnsiTheme="minorHAnsi" w:cstheme="minorHAnsi"/>
          <w:sz w:val="22"/>
          <w:szCs w:val="22"/>
        </w:rPr>
        <w:t> with your Hyper-V or VMware environment.</w:t>
      </w:r>
    </w:p>
    <w:p w14:paraId="6C93B87E" w14:textId="77777777" w:rsidR="00072419" w:rsidRPr="008340F6" w:rsidRDefault="00072419" w:rsidP="008340F6">
      <w:pPr>
        <w:pStyle w:val="NormalWeb"/>
        <w:numPr>
          <w:ilvl w:val="0"/>
          <w:numId w:val="168"/>
        </w:numPr>
        <w:shd w:val="clear" w:color="auto" w:fill="FFFFFF"/>
        <w:spacing w:before="0" w:beforeAutospacing="0" w:after="0" w:afterAutospacing="0" w:line="315" w:lineRule="atLeast"/>
        <w:rPr>
          <w:rFonts w:asciiTheme="minorHAnsi" w:hAnsiTheme="minorHAnsi" w:cstheme="minorHAnsi"/>
          <w:sz w:val="22"/>
          <w:szCs w:val="22"/>
        </w:rPr>
      </w:pPr>
      <w:r w:rsidRPr="008340F6">
        <w:rPr>
          <w:rStyle w:val="Strong"/>
          <w:rFonts w:asciiTheme="minorHAnsi" w:hAnsiTheme="minorHAnsi" w:cstheme="minorHAnsi"/>
          <w:sz w:val="22"/>
          <w:szCs w:val="22"/>
        </w:rPr>
        <w:t>Unified Management Interface</w:t>
      </w:r>
      <w:r w:rsidRPr="008340F6">
        <w:rPr>
          <w:rFonts w:asciiTheme="minorHAnsi" w:hAnsiTheme="minorHAnsi" w:cstheme="minorHAnsi"/>
          <w:sz w:val="22"/>
          <w:szCs w:val="22"/>
        </w:rPr>
        <w:t xml:space="preserve">: </w:t>
      </w:r>
      <w:proofErr w:type="spellStart"/>
      <w:r w:rsidRPr="008340F6">
        <w:rPr>
          <w:rFonts w:asciiTheme="minorHAnsi" w:hAnsiTheme="minorHAnsi" w:cstheme="minorHAnsi"/>
          <w:sz w:val="22"/>
          <w:szCs w:val="22"/>
        </w:rPr>
        <w:t>SnapShot</w:t>
      </w:r>
      <w:proofErr w:type="spellEnd"/>
      <w:r w:rsidRPr="008340F6">
        <w:rPr>
          <w:rFonts w:asciiTheme="minorHAnsi" w:hAnsiTheme="minorHAnsi" w:cstheme="minorHAnsi"/>
          <w:sz w:val="22"/>
          <w:szCs w:val="22"/>
        </w:rPr>
        <w:t xml:space="preserve"> Master interfaces with VMware’s vCenter, Microsoft’s System Center Virtual Machine Manager (SCVMM), and Microsoft Azure, giving you a comprehensive view of your virtual environment. This unified interface simplifies the management of your VMs across multiple platforms, streamlining the process of creating and managing snapshots, checkpoints, and data stores.</w:t>
      </w:r>
    </w:p>
    <w:p w14:paraId="7A19BC85" w14:textId="77777777" w:rsidR="00072419" w:rsidRPr="008340F6" w:rsidRDefault="00072419" w:rsidP="008340F6">
      <w:pPr>
        <w:pStyle w:val="NormalWeb"/>
        <w:numPr>
          <w:ilvl w:val="0"/>
          <w:numId w:val="169"/>
        </w:numPr>
        <w:shd w:val="clear" w:color="auto" w:fill="FFFFFF"/>
        <w:spacing w:before="0" w:beforeAutospacing="0" w:after="0" w:afterAutospacing="0" w:line="315" w:lineRule="atLeast"/>
        <w:rPr>
          <w:rFonts w:asciiTheme="minorHAnsi" w:hAnsiTheme="minorHAnsi" w:cstheme="minorHAnsi"/>
          <w:sz w:val="22"/>
          <w:szCs w:val="22"/>
        </w:rPr>
      </w:pPr>
      <w:r w:rsidRPr="008340F6">
        <w:rPr>
          <w:rStyle w:val="Strong"/>
          <w:rFonts w:asciiTheme="minorHAnsi" w:hAnsiTheme="minorHAnsi" w:cstheme="minorHAnsi"/>
          <w:sz w:val="22"/>
          <w:szCs w:val="22"/>
        </w:rPr>
        <w:t>Automated Snapshot Scheduling</w:t>
      </w:r>
      <w:r w:rsidRPr="008340F6">
        <w:rPr>
          <w:rFonts w:asciiTheme="minorHAnsi" w:hAnsiTheme="minorHAnsi" w:cstheme="minorHAnsi"/>
          <w:sz w:val="22"/>
          <w:szCs w:val="22"/>
        </w:rPr>
        <w:t>: </w:t>
      </w:r>
      <w:proofErr w:type="spellStart"/>
      <w:r w:rsidRPr="008340F6">
        <w:rPr>
          <w:rFonts w:asciiTheme="minorHAnsi" w:hAnsiTheme="minorHAnsi" w:cstheme="minorHAnsi"/>
          <w:sz w:val="22"/>
          <w:szCs w:val="22"/>
        </w:rPr>
        <w:fldChar w:fldCharType="begin"/>
      </w:r>
      <w:r w:rsidRPr="008340F6">
        <w:rPr>
          <w:rFonts w:asciiTheme="minorHAnsi" w:hAnsiTheme="minorHAnsi" w:cstheme="minorHAnsi"/>
          <w:sz w:val="22"/>
          <w:szCs w:val="22"/>
        </w:rPr>
        <w:instrText xml:space="preserve"> HYPERLINK "https://www.smikar.com/snapshot-master/" </w:instrText>
      </w:r>
      <w:r w:rsidRPr="008340F6">
        <w:rPr>
          <w:rFonts w:asciiTheme="minorHAnsi" w:hAnsiTheme="minorHAnsi" w:cstheme="minorHAnsi"/>
          <w:sz w:val="22"/>
          <w:szCs w:val="22"/>
        </w:rPr>
      </w:r>
      <w:r w:rsidRPr="008340F6">
        <w:rPr>
          <w:rFonts w:asciiTheme="minorHAnsi" w:hAnsiTheme="minorHAnsi" w:cstheme="minorHAnsi"/>
          <w:sz w:val="22"/>
          <w:szCs w:val="22"/>
        </w:rPr>
        <w:fldChar w:fldCharType="separate"/>
      </w:r>
      <w:r w:rsidRPr="008340F6">
        <w:rPr>
          <w:rStyle w:val="Hyperlink"/>
          <w:rFonts w:asciiTheme="minorHAnsi" w:hAnsiTheme="minorHAnsi" w:cstheme="minorHAnsi"/>
          <w:color w:val="auto"/>
          <w:sz w:val="22"/>
          <w:szCs w:val="22"/>
        </w:rPr>
        <w:t>SnapShot</w:t>
      </w:r>
      <w:proofErr w:type="spellEnd"/>
      <w:r w:rsidRPr="008340F6">
        <w:rPr>
          <w:rStyle w:val="Hyperlink"/>
          <w:rFonts w:asciiTheme="minorHAnsi" w:hAnsiTheme="minorHAnsi" w:cstheme="minorHAnsi"/>
          <w:color w:val="auto"/>
          <w:sz w:val="22"/>
          <w:szCs w:val="22"/>
        </w:rPr>
        <w:t xml:space="preserve"> Master</w:t>
      </w:r>
      <w:r w:rsidRPr="008340F6">
        <w:rPr>
          <w:rFonts w:asciiTheme="minorHAnsi" w:hAnsiTheme="minorHAnsi" w:cstheme="minorHAnsi"/>
          <w:sz w:val="22"/>
          <w:szCs w:val="22"/>
        </w:rPr>
        <w:fldChar w:fldCharType="end"/>
      </w:r>
      <w:r w:rsidRPr="008340F6">
        <w:rPr>
          <w:rFonts w:asciiTheme="minorHAnsi" w:hAnsiTheme="minorHAnsi" w:cstheme="minorHAnsi"/>
          <w:sz w:val="22"/>
          <w:szCs w:val="22"/>
        </w:rPr>
        <w:t> allows you to </w:t>
      </w:r>
      <w:hyperlink r:id="rId349" w:history="1">
        <w:r w:rsidRPr="008340F6">
          <w:rPr>
            <w:rStyle w:val="Hyperlink"/>
            <w:rFonts w:asciiTheme="minorHAnsi" w:hAnsiTheme="minorHAnsi" w:cstheme="minorHAnsi"/>
            <w:color w:val="auto"/>
            <w:sz w:val="22"/>
            <w:szCs w:val="22"/>
          </w:rPr>
          <w:t>schedule snapshot creations and deletions</w:t>
        </w:r>
      </w:hyperlink>
      <w:r w:rsidRPr="008340F6">
        <w:rPr>
          <w:rFonts w:asciiTheme="minorHAnsi" w:hAnsiTheme="minorHAnsi" w:cstheme="minorHAnsi"/>
          <w:sz w:val="22"/>
          <w:szCs w:val="22"/>
        </w:rPr>
        <w:t>, ensuring that you have consistent and up-to-date backups of your virtual machines. This automation helps reduce the risk of data loss and provides a more reliable recovery process in case of failures or disasters.</w:t>
      </w:r>
    </w:p>
    <w:p w14:paraId="4862392B" w14:textId="77777777" w:rsidR="00072419" w:rsidRPr="008340F6" w:rsidRDefault="00072419" w:rsidP="008340F6">
      <w:pPr>
        <w:pStyle w:val="NormalWeb"/>
        <w:numPr>
          <w:ilvl w:val="0"/>
          <w:numId w:val="170"/>
        </w:numPr>
        <w:shd w:val="clear" w:color="auto" w:fill="FFFFFF"/>
        <w:spacing w:before="0" w:beforeAutospacing="0" w:after="0" w:afterAutospacing="0" w:line="315" w:lineRule="atLeast"/>
        <w:rPr>
          <w:rFonts w:asciiTheme="minorHAnsi" w:hAnsiTheme="minorHAnsi" w:cstheme="minorHAnsi"/>
          <w:sz w:val="22"/>
          <w:szCs w:val="22"/>
        </w:rPr>
      </w:pPr>
      <w:r w:rsidRPr="008340F6">
        <w:rPr>
          <w:rStyle w:val="Strong"/>
          <w:rFonts w:asciiTheme="minorHAnsi" w:hAnsiTheme="minorHAnsi" w:cstheme="minorHAnsi"/>
          <w:sz w:val="22"/>
          <w:szCs w:val="22"/>
        </w:rPr>
        <w:t>Power Management and Remote Access</w:t>
      </w:r>
      <w:r w:rsidRPr="008340F6">
        <w:rPr>
          <w:rFonts w:asciiTheme="minorHAnsi" w:hAnsiTheme="minorHAnsi" w:cstheme="minorHAnsi"/>
          <w:sz w:val="22"/>
          <w:szCs w:val="22"/>
        </w:rPr>
        <w:t>: With </w:t>
      </w:r>
      <w:proofErr w:type="spellStart"/>
      <w:r w:rsidRPr="008340F6">
        <w:rPr>
          <w:rFonts w:asciiTheme="minorHAnsi" w:hAnsiTheme="minorHAnsi" w:cstheme="minorHAnsi"/>
          <w:sz w:val="22"/>
          <w:szCs w:val="22"/>
        </w:rPr>
        <w:fldChar w:fldCharType="begin"/>
      </w:r>
      <w:r w:rsidRPr="008340F6">
        <w:rPr>
          <w:rFonts w:asciiTheme="minorHAnsi" w:hAnsiTheme="minorHAnsi" w:cstheme="minorHAnsi"/>
          <w:sz w:val="22"/>
          <w:szCs w:val="22"/>
        </w:rPr>
        <w:instrText xml:space="preserve"> HYPERLINK "https://www.smikar.com/snapshotmaster/snapshot-master-how-to/" </w:instrText>
      </w:r>
      <w:r w:rsidRPr="008340F6">
        <w:rPr>
          <w:rFonts w:asciiTheme="minorHAnsi" w:hAnsiTheme="minorHAnsi" w:cstheme="minorHAnsi"/>
          <w:sz w:val="22"/>
          <w:szCs w:val="22"/>
        </w:rPr>
      </w:r>
      <w:r w:rsidRPr="008340F6">
        <w:rPr>
          <w:rFonts w:asciiTheme="minorHAnsi" w:hAnsiTheme="minorHAnsi" w:cstheme="minorHAnsi"/>
          <w:sz w:val="22"/>
          <w:szCs w:val="22"/>
        </w:rPr>
        <w:fldChar w:fldCharType="separate"/>
      </w:r>
      <w:r w:rsidRPr="008340F6">
        <w:rPr>
          <w:rStyle w:val="Hyperlink"/>
          <w:rFonts w:asciiTheme="minorHAnsi" w:hAnsiTheme="minorHAnsi" w:cstheme="minorHAnsi"/>
          <w:color w:val="auto"/>
          <w:sz w:val="22"/>
          <w:szCs w:val="22"/>
        </w:rPr>
        <w:t>SnapShot</w:t>
      </w:r>
      <w:proofErr w:type="spellEnd"/>
      <w:r w:rsidRPr="008340F6">
        <w:rPr>
          <w:rStyle w:val="Hyperlink"/>
          <w:rFonts w:asciiTheme="minorHAnsi" w:hAnsiTheme="minorHAnsi" w:cstheme="minorHAnsi"/>
          <w:color w:val="auto"/>
          <w:sz w:val="22"/>
          <w:szCs w:val="22"/>
        </w:rPr>
        <w:t xml:space="preserve"> Master</w:t>
      </w:r>
      <w:r w:rsidRPr="008340F6">
        <w:rPr>
          <w:rFonts w:asciiTheme="minorHAnsi" w:hAnsiTheme="minorHAnsi" w:cstheme="minorHAnsi"/>
          <w:sz w:val="22"/>
          <w:szCs w:val="22"/>
        </w:rPr>
        <w:fldChar w:fldCharType="end"/>
      </w:r>
      <w:r w:rsidRPr="008340F6">
        <w:rPr>
          <w:rFonts w:asciiTheme="minorHAnsi" w:hAnsiTheme="minorHAnsi" w:cstheme="minorHAnsi"/>
          <w:sz w:val="22"/>
          <w:szCs w:val="22"/>
        </w:rPr>
        <w:t>, you can easily manage your virtual machines by scheduling power on and off operations, ensuring optimal resource utilization and energy efficiency. Additionally, you can connect to your VMs remotely via RDP or PowerShell, enabling you to perform maintenance tasks, troubleshoot issues, or access your virtual workloads from anywhere.</w:t>
      </w:r>
    </w:p>
    <w:p w14:paraId="7B381463" w14:textId="77777777" w:rsidR="00072419" w:rsidRPr="008340F6" w:rsidRDefault="00072419" w:rsidP="008340F6">
      <w:pPr>
        <w:pStyle w:val="NormalWeb"/>
        <w:numPr>
          <w:ilvl w:val="0"/>
          <w:numId w:val="171"/>
        </w:numPr>
        <w:shd w:val="clear" w:color="auto" w:fill="FFFFFF"/>
        <w:spacing w:before="0" w:beforeAutospacing="0" w:after="0" w:afterAutospacing="0" w:line="315" w:lineRule="atLeast"/>
        <w:rPr>
          <w:rFonts w:asciiTheme="minorHAnsi" w:hAnsiTheme="minorHAnsi" w:cstheme="minorHAnsi"/>
          <w:sz w:val="22"/>
          <w:szCs w:val="22"/>
        </w:rPr>
      </w:pPr>
      <w:r w:rsidRPr="008340F6">
        <w:rPr>
          <w:rStyle w:val="Strong"/>
          <w:rFonts w:asciiTheme="minorHAnsi" w:hAnsiTheme="minorHAnsi" w:cstheme="minorHAnsi"/>
          <w:sz w:val="22"/>
          <w:szCs w:val="22"/>
        </w:rPr>
        <w:lastRenderedPageBreak/>
        <w:t>Consolidating VM Snapshots</w:t>
      </w:r>
      <w:r w:rsidRPr="008340F6">
        <w:rPr>
          <w:rFonts w:asciiTheme="minorHAnsi" w:hAnsiTheme="minorHAnsi" w:cstheme="minorHAnsi"/>
          <w:sz w:val="22"/>
          <w:szCs w:val="22"/>
        </w:rPr>
        <w:t xml:space="preserve">: </w:t>
      </w:r>
      <w:proofErr w:type="spellStart"/>
      <w:r w:rsidRPr="008340F6">
        <w:rPr>
          <w:rFonts w:asciiTheme="minorHAnsi" w:hAnsiTheme="minorHAnsi" w:cstheme="minorHAnsi"/>
          <w:sz w:val="22"/>
          <w:szCs w:val="22"/>
        </w:rPr>
        <w:t>SnapShot</w:t>
      </w:r>
      <w:proofErr w:type="spellEnd"/>
      <w:r w:rsidRPr="008340F6">
        <w:rPr>
          <w:rFonts w:asciiTheme="minorHAnsi" w:hAnsiTheme="minorHAnsi" w:cstheme="minorHAnsi"/>
          <w:sz w:val="22"/>
          <w:szCs w:val="22"/>
        </w:rPr>
        <w:t xml:space="preserve"> Master provides an efficient way to consolidate VM snapshots, helping you optimize storage usage and maintain optimal performance. Consolidating snapshots can help you reduce storage overhead, simplify management, and minimize the impact of snapshots on your virtual environment’s performance.</w:t>
      </w:r>
    </w:p>
    <w:p w14:paraId="31731E24" w14:textId="77777777" w:rsidR="00072419" w:rsidRPr="008340F6" w:rsidRDefault="00072419" w:rsidP="008340F6">
      <w:pPr>
        <w:pStyle w:val="NormalWeb"/>
        <w:numPr>
          <w:ilvl w:val="0"/>
          <w:numId w:val="172"/>
        </w:numPr>
        <w:shd w:val="clear" w:color="auto" w:fill="FFFFFF"/>
        <w:spacing w:before="0" w:beforeAutospacing="0" w:after="0" w:afterAutospacing="0" w:line="315" w:lineRule="atLeast"/>
        <w:rPr>
          <w:rFonts w:asciiTheme="minorHAnsi" w:hAnsiTheme="minorHAnsi" w:cstheme="minorHAnsi"/>
          <w:sz w:val="22"/>
          <w:szCs w:val="22"/>
        </w:rPr>
      </w:pPr>
      <w:r w:rsidRPr="008340F6">
        <w:rPr>
          <w:rStyle w:val="Strong"/>
          <w:rFonts w:asciiTheme="minorHAnsi" w:hAnsiTheme="minorHAnsi" w:cstheme="minorHAnsi"/>
          <w:sz w:val="22"/>
          <w:szCs w:val="22"/>
        </w:rPr>
        <w:t>Email Notifications and Reporting</w:t>
      </w:r>
      <w:r w:rsidRPr="008340F6">
        <w:rPr>
          <w:rFonts w:asciiTheme="minorHAnsi" w:hAnsiTheme="minorHAnsi" w:cstheme="minorHAnsi"/>
          <w:sz w:val="22"/>
          <w:szCs w:val="22"/>
        </w:rPr>
        <w:t xml:space="preserve">: </w:t>
      </w:r>
      <w:proofErr w:type="spellStart"/>
      <w:r w:rsidRPr="008340F6">
        <w:rPr>
          <w:rFonts w:asciiTheme="minorHAnsi" w:hAnsiTheme="minorHAnsi" w:cstheme="minorHAnsi"/>
          <w:sz w:val="22"/>
          <w:szCs w:val="22"/>
        </w:rPr>
        <w:t>SnapShot</w:t>
      </w:r>
      <w:proofErr w:type="spellEnd"/>
      <w:r w:rsidRPr="008340F6">
        <w:rPr>
          <w:rFonts w:asciiTheme="minorHAnsi" w:hAnsiTheme="minorHAnsi" w:cstheme="minorHAnsi"/>
          <w:sz w:val="22"/>
          <w:szCs w:val="22"/>
        </w:rPr>
        <w:t xml:space="preserve"> Master allows you to automate and schedule reporting of your virtual servers and VMware or Hyper-V environments via email. You can receive email notifications and reports related to snapshot creation, deletion, and other critical events, helping you stay informed and aware of your virtual environment’s status and health.</w:t>
      </w:r>
    </w:p>
    <w:p w14:paraId="28580E71" w14:textId="77777777" w:rsidR="00072419" w:rsidRPr="008340F6" w:rsidRDefault="00072419" w:rsidP="008340F6">
      <w:pPr>
        <w:pStyle w:val="NormalWeb"/>
        <w:shd w:val="clear" w:color="auto" w:fill="FFFFFF"/>
        <w:spacing w:before="0" w:beforeAutospacing="0" w:after="0" w:afterAutospacing="0"/>
        <w:rPr>
          <w:rFonts w:asciiTheme="minorHAnsi" w:hAnsiTheme="minorHAnsi" w:cstheme="minorHAnsi"/>
          <w:sz w:val="22"/>
          <w:szCs w:val="22"/>
        </w:rPr>
      </w:pPr>
      <w:r w:rsidRPr="008340F6">
        <w:rPr>
          <w:rFonts w:asciiTheme="minorHAnsi" w:hAnsiTheme="minorHAnsi" w:cstheme="minorHAnsi"/>
          <w:sz w:val="22"/>
          <w:szCs w:val="22"/>
        </w:rPr>
        <w:t>Integrating </w:t>
      </w:r>
      <w:proofErr w:type="spellStart"/>
      <w:r w:rsidRPr="008340F6">
        <w:rPr>
          <w:rFonts w:asciiTheme="minorHAnsi" w:hAnsiTheme="minorHAnsi" w:cstheme="minorHAnsi"/>
          <w:sz w:val="22"/>
          <w:szCs w:val="22"/>
        </w:rPr>
        <w:fldChar w:fldCharType="begin"/>
      </w:r>
      <w:r w:rsidRPr="008340F6">
        <w:rPr>
          <w:rFonts w:asciiTheme="minorHAnsi" w:hAnsiTheme="minorHAnsi" w:cstheme="minorHAnsi"/>
          <w:sz w:val="22"/>
          <w:szCs w:val="22"/>
        </w:rPr>
        <w:instrText xml:space="preserve"> HYPERLINK "https://www.smikar.com/snapshotmaster/" </w:instrText>
      </w:r>
      <w:r w:rsidRPr="008340F6">
        <w:rPr>
          <w:rFonts w:asciiTheme="minorHAnsi" w:hAnsiTheme="minorHAnsi" w:cstheme="minorHAnsi"/>
          <w:sz w:val="22"/>
          <w:szCs w:val="22"/>
        </w:rPr>
      </w:r>
      <w:r w:rsidRPr="008340F6">
        <w:rPr>
          <w:rFonts w:asciiTheme="minorHAnsi" w:hAnsiTheme="minorHAnsi" w:cstheme="minorHAnsi"/>
          <w:sz w:val="22"/>
          <w:szCs w:val="22"/>
        </w:rPr>
        <w:fldChar w:fldCharType="separate"/>
      </w:r>
      <w:r w:rsidRPr="008340F6">
        <w:rPr>
          <w:rStyle w:val="Hyperlink"/>
          <w:rFonts w:asciiTheme="minorHAnsi" w:hAnsiTheme="minorHAnsi" w:cstheme="minorHAnsi"/>
          <w:color w:val="auto"/>
          <w:sz w:val="22"/>
          <w:szCs w:val="22"/>
        </w:rPr>
        <w:t>SnapShot</w:t>
      </w:r>
      <w:proofErr w:type="spellEnd"/>
      <w:r w:rsidRPr="008340F6">
        <w:rPr>
          <w:rStyle w:val="Hyperlink"/>
          <w:rFonts w:asciiTheme="minorHAnsi" w:hAnsiTheme="minorHAnsi" w:cstheme="minorHAnsi"/>
          <w:color w:val="auto"/>
          <w:sz w:val="22"/>
          <w:szCs w:val="22"/>
        </w:rPr>
        <w:t xml:space="preserve"> Master</w:t>
      </w:r>
      <w:r w:rsidRPr="008340F6">
        <w:rPr>
          <w:rFonts w:asciiTheme="minorHAnsi" w:hAnsiTheme="minorHAnsi" w:cstheme="minorHAnsi"/>
          <w:sz w:val="22"/>
          <w:szCs w:val="22"/>
        </w:rPr>
        <w:fldChar w:fldCharType="end"/>
      </w:r>
      <w:r w:rsidRPr="008340F6">
        <w:rPr>
          <w:rFonts w:asciiTheme="minorHAnsi" w:hAnsiTheme="minorHAnsi" w:cstheme="minorHAnsi"/>
          <w:sz w:val="22"/>
          <w:szCs w:val="22"/>
        </w:rPr>
        <w:t> with your Hyper-V or VMware environment can significantly enhance your virtualization management experience, providing a comprehensive, automated, and efficient solution for managing your virtual machines and their associated snapshots, checkpoints, and data stores.</w:t>
      </w:r>
    </w:p>
    <w:p w14:paraId="3411B177" w14:textId="30D0F6CC" w:rsidR="00072419" w:rsidRDefault="00072419">
      <w:r>
        <w:rPr>
          <w:noProof/>
        </w:rPr>
        <w:drawing>
          <wp:inline distT="0" distB="0" distL="0" distR="0" wp14:anchorId="7EA05879" wp14:editId="59CD3757">
            <wp:extent cx="5943600" cy="3311525"/>
            <wp:effectExtent l="0" t="0" r="0" b="3175"/>
            <wp:docPr id="668431392" name="Picture 42" descr="Schedule VM Snapsho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Schedule VM Snapshot Selection"/>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5943600" cy="3311525"/>
                    </a:xfrm>
                    <a:prstGeom prst="rect">
                      <a:avLst/>
                    </a:prstGeom>
                    <a:noFill/>
                    <a:ln>
                      <a:noFill/>
                    </a:ln>
                  </pic:spPr>
                </pic:pic>
              </a:graphicData>
            </a:graphic>
          </wp:inline>
        </w:drawing>
      </w:r>
    </w:p>
    <w:p w14:paraId="5B98C30E" w14:textId="0E7FCCDA" w:rsidR="00072419" w:rsidRDefault="00072419"/>
    <w:p w14:paraId="3D1BCFE3" w14:textId="77777777" w:rsidR="00072419" w:rsidRPr="005960B2" w:rsidRDefault="00072419" w:rsidP="005960B2">
      <w:pPr>
        <w:pStyle w:val="Heading2"/>
        <w:shd w:val="clear" w:color="auto" w:fill="FFFFFF"/>
        <w:spacing w:before="0" w:beforeAutospacing="0" w:after="0" w:afterAutospacing="0"/>
        <w:jc w:val="center"/>
        <w:rPr>
          <w:rFonts w:asciiTheme="minorHAnsi" w:hAnsiTheme="minorHAnsi" w:cstheme="minorHAnsi"/>
          <w:sz w:val="22"/>
          <w:szCs w:val="22"/>
        </w:rPr>
      </w:pPr>
      <w:r w:rsidRPr="005960B2">
        <w:rPr>
          <w:rFonts w:asciiTheme="minorHAnsi" w:hAnsiTheme="minorHAnsi" w:cstheme="minorHAnsi"/>
          <w:sz w:val="22"/>
          <w:szCs w:val="22"/>
        </w:rPr>
        <w:t>Use Cases and Recommendations</w:t>
      </w:r>
    </w:p>
    <w:p w14:paraId="6F02FE32" w14:textId="77777777" w:rsidR="00072419" w:rsidRPr="005960B2" w:rsidRDefault="00072419" w:rsidP="005960B2">
      <w:pPr>
        <w:pStyle w:val="Heading3"/>
        <w:shd w:val="clear" w:color="auto" w:fill="FFFFFF"/>
        <w:spacing w:before="0"/>
        <w:jc w:val="center"/>
        <w:rPr>
          <w:rFonts w:asciiTheme="minorHAnsi" w:hAnsiTheme="minorHAnsi" w:cstheme="minorHAnsi"/>
          <w:color w:val="auto"/>
          <w:sz w:val="22"/>
          <w:szCs w:val="22"/>
        </w:rPr>
      </w:pPr>
      <w:r w:rsidRPr="005960B2">
        <w:rPr>
          <w:rStyle w:val="Strong"/>
          <w:rFonts w:asciiTheme="minorHAnsi" w:hAnsiTheme="minorHAnsi" w:cstheme="minorHAnsi"/>
          <w:color w:val="auto"/>
          <w:sz w:val="22"/>
          <w:szCs w:val="22"/>
        </w:rPr>
        <w:t>Small and Medium-Sized Businesses</w:t>
      </w:r>
    </w:p>
    <w:p w14:paraId="60DEAFFC"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For small and medium-sized businesses, Hyper-V is often the more cost-effective option due to its simpler licensing model and integration with other Microsoft products. Additionally, Hyper-V’s performance and management capabilities are more than sufficient for most SMB workloads.</w:t>
      </w:r>
    </w:p>
    <w:p w14:paraId="5A123F12" w14:textId="77777777" w:rsidR="00072419" w:rsidRPr="005960B2" w:rsidRDefault="00072419" w:rsidP="005960B2">
      <w:pPr>
        <w:pStyle w:val="Heading3"/>
        <w:shd w:val="clear" w:color="auto" w:fill="FFFFFF"/>
        <w:spacing w:before="0"/>
        <w:jc w:val="center"/>
        <w:rPr>
          <w:rFonts w:asciiTheme="minorHAnsi" w:hAnsiTheme="minorHAnsi" w:cstheme="minorHAnsi"/>
          <w:color w:val="auto"/>
          <w:sz w:val="22"/>
          <w:szCs w:val="22"/>
        </w:rPr>
      </w:pPr>
      <w:r w:rsidRPr="005960B2">
        <w:rPr>
          <w:rStyle w:val="Strong"/>
          <w:rFonts w:asciiTheme="minorHAnsi" w:hAnsiTheme="minorHAnsi" w:cstheme="minorHAnsi"/>
          <w:color w:val="auto"/>
          <w:sz w:val="22"/>
          <w:szCs w:val="22"/>
        </w:rPr>
        <w:t>Large Enterprises</w:t>
      </w:r>
    </w:p>
    <w:p w14:paraId="090A7E4B"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 xml:space="preserve">For large enterprises with complex and demanding virtual environments, VMware vSphere may be the better choice due to its greater scalability, more mature security ecosystem, and extensive third-party integrations. However, the higher licensing costs and complexity should be </w:t>
      </w:r>
      <w:proofErr w:type="gramStart"/>
      <w:r w:rsidRPr="005960B2">
        <w:rPr>
          <w:rFonts w:asciiTheme="minorHAnsi" w:hAnsiTheme="minorHAnsi" w:cstheme="minorHAnsi"/>
          <w:sz w:val="22"/>
          <w:szCs w:val="22"/>
        </w:rPr>
        <w:t>taken into account</w:t>
      </w:r>
      <w:proofErr w:type="gramEnd"/>
      <w:r w:rsidRPr="005960B2">
        <w:rPr>
          <w:rFonts w:asciiTheme="minorHAnsi" w:hAnsiTheme="minorHAnsi" w:cstheme="minorHAnsi"/>
          <w:sz w:val="22"/>
          <w:szCs w:val="22"/>
        </w:rPr>
        <w:t>.</w:t>
      </w:r>
    </w:p>
    <w:p w14:paraId="729BB42C" w14:textId="77777777" w:rsidR="00072419" w:rsidRPr="005960B2" w:rsidRDefault="00072419" w:rsidP="005960B2">
      <w:pPr>
        <w:pStyle w:val="Heading3"/>
        <w:shd w:val="clear" w:color="auto" w:fill="FFFFFF"/>
        <w:spacing w:before="0"/>
        <w:jc w:val="center"/>
        <w:rPr>
          <w:rFonts w:asciiTheme="minorHAnsi" w:hAnsiTheme="minorHAnsi" w:cstheme="minorHAnsi"/>
          <w:color w:val="auto"/>
          <w:sz w:val="22"/>
          <w:szCs w:val="22"/>
        </w:rPr>
      </w:pPr>
      <w:r w:rsidRPr="005960B2">
        <w:rPr>
          <w:rStyle w:val="Strong"/>
          <w:rFonts w:asciiTheme="minorHAnsi" w:hAnsiTheme="minorHAnsi" w:cstheme="minorHAnsi"/>
          <w:color w:val="auto"/>
          <w:sz w:val="22"/>
          <w:szCs w:val="22"/>
        </w:rPr>
        <w:t>Cloud Providers</w:t>
      </w:r>
    </w:p>
    <w:p w14:paraId="5A5BED46"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 xml:space="preserve">For organizations looking to build a multi-cloud or hybrid cloud environment, both Hyper-V and VMware have strong integration capabilities with major cloud providers like Microsoft Azure and Amazon Web </w:t>
      </w:r>
      <w:r w:rsidRPr="005960B2">
        <w:rPr>
          <w:rFonts w:asciiTheme="minorHAnsi" w:hAnsiTheme="minorHAnsi" w:cstheme="minorHAnsi"/>
          <w:sz w:val="22"/>
          <w:szCs w:val="22"/>
        </w:rPr>
        <w:lastRenderedPageBreak/>
        <w:t>Services. Choosing between the two platforms will depend on your specific requirements, existing infrastructure, and familiarity with each platform.</w:t>
      </w:r>
    </w:p>
    <w:p w14:paraId="13AA88D9" w14:textId="77777777" w:rsidR="00072419" w:rsidRPr="005960B2" w:rsidRDefault="00072419" w:rsidP="005960B2">
      <w:pPr>
        <w:pStyle w:val="Heading3"/>
        <w:shd w:val="clear" w:color="auto" w:fill="FFFFFF"/>
        <w:spacing w:before="0"/>
        <w:jc w:val="center"/>
        <w:rPr>
          <w:rFonts w:asciiTheme="minorHAnsi" w:hAnsiTheme="minorHAnsi" w:cstheme="minorHAnsi"/>
          <w:color w:val="auto"/>
          <w:sz w:val="22"/>
          <w:szCs w:val="22"/>
        </w:rPr>
      </w:pPr>
      <w:r w:rsidRPr="005960B2">
        <w:rPr>
          <w:rStyle w:val="Strong"/>
          <w:rFonts w:asciiTheme="minorHAnsi" w:hAnsiTheme="minorHAnsi" w:cstheme="minorHAnsi"/>
          <w:color w:val="auto"/>
          <w:sz w:val="22"/>
          <w:szCs w:val="22"/>
        </w:rPr>
        <w:t>High Availability and Disaster Recovery</w:t>
      </w:r>
    </w:p>
    <w:p w14:paraId="1050AE53"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High availability and disaster recovery are essential components of any IT infrastructure, especially for mission-critical applications. Both Hyper-V and VMware offer solutions for ensuring high availability and facilitating disaster recovery.</w:t>
      </w:r>
    </w:p>
    <w:p w14:paraId="023C5031"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Hyper-V provides built-in support for failover clustering, allowing you to create a cluster of multiple Hyper-V hosts for high availability. In the event of a host failure, VMs running on the failed host are automatically migrated to another host in the cluster. Hyper-V also supports replica functionality, allowing you to create a copy of a VM on another Hyper-V host for disaster recovery purposes.</w:t>
      </w:r>
    </w:p>
    <w:p w14:paraId="5EDD1774"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VMware offers a suite of high availability and disaster recovery features as part of its vSphere product. VMware High Availability (HA) automatically restarts VMs on another host in the cluster if a host fails. VMware Fault Tolerance (FT) goes one step further, providing continuous availability for VMs by running a secondary copy of the VM on another host in lockstep with the primary VM. For disaster recovery, VMware offers Site Recovery Manager (SRM), a comprehensive solution for orchestrating and automating the recovery of VMs in case of a site failure.</w:t>
      </w:r>
    </w:p>
    <w:p w14:paraId="62D9AB10" w14:textId="77777777" w:rsidR="00072419" w:rsidRPr="005960B2" w:rsidRDefault="00072419" w:rsidP="005960B2">
      <w:pPr>
        <w:pStyle w:val="Heading3"/>
        <w:shd w:val="clear" w:color="auto" w:fill="FFFFFF"/>
        <w:spacing w:before="0"/>
        <w:jc w:val="center"/>
        <w:rPr>
          <w:rFonts w:asciiTheme="minorHAnsi" w:hAnsiTheme="minorHAnsi" w:cstheme="minorHAnsi"/>
          <w:color w:val="auto"/>
          <w:sz w:val="22"/>
          <w:szCs w:val="22"/>
        </w:rPr>
      </w:pPr>
      <w:r w:rsidRPr="005960B2">
        <w:rPr>
          <w:rStyle w:val="Strong"/>
          <w:rFonts w:asciiTheme="minorHAnsi" w:hAnsiTheme="minorHAnsi" w:cstheme="minorHAnsi"/>
          <w:color w:val="auto"/>
          <w:sz w:val="22"/>
          <w:szCs w:val="22"/>
        </w:rPr>
        <w:t>Networking and Storage</w:t>
      </w:r>
    </w:p>
    <w:p w14:paraId="53846133"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Networking and storage are critical aspects of any virtualization platform. Both Hyper-V and VMware offer a range of networking and storage features to meet the needs of diverse workloads.</w:t>
      </w:r>
    </w:p>
    <w:p w14:paraId="1891B9F2"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Hyper-V supports virtual switches, network virtualization, and advanced networking features such as Quality of Service (QoS) and bandwidth management. Hyper-V also offers a variety of storage options, including support for local storage, Storage Area Networks (SANs), and Network Attached Storage (NAS). Additionally, Hyper-V supports Storage Spaces Direct, a software-defined storage solution that allows you to build highly available and scalable storage systems using local storage on Hyper-V hosts.</w:t>
      </w:r>
    </w:p>
    <w:p w14:paraId="29973947"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 xml:space="preserve">VMware vSphere provides a rich set of networking features, such as distributed virtual switches, network I/O control, and support for software-defined networking (SDN) solutions like VMware NSX. VMware’s storage capabilities include support for local storage, SANs, NAS, and </w:t>
      </w:r>
      <w:proofErr w:type="spellStart"/>
      <w:r w:rsidRPr="005960B2">
        <w:rPr>
          <w:rFonts w:asciiTheme="minorHAnsi" w:hAnsiTheme="minorHAnsi" w:cstheme="minorHAnsi"/>
          <w:sz w:val="22"/>
          <w:szCs w:val="22"/>
        </w:rPr>
        <w:t>vSAN</w:t>
      </w:r>
      <w:proofErr w:type="spellEnd"/>
      <w:r w:rsidRPr="005960B2">
        <w:rPr>
          <w:rFonts w:asciiTheme="minorHAnsi" w:hAnsiTheme="minorHAnsi" w:cstheme="minorHAnsi"/>
          <w:sz w:val="22"/>
          <w:szCs w:val="22"/>
        </w:rPr>
        <w:t xml:space="preserve">, a software-defined storage solution that enables the creation of high-performance and resilient storage clusters using local storage on </w:t>
      </w:r>
      <w:proofErr w:type="spellStart"/>
      <w:r w:rsidRPr="005960B2">
        <w:rPr>
          <w:rFonts w:asciiTheme="minorHAnsi" w:hAnsiTheme="minorHAnsi" w:cstheme="minorHAnsi"/>
          <w:sz w:val="22"/>
          <w:szCs w:val="22"/>
        </w:rPr>
        <w:t>ESXi</w:t>
      </w:r>
      <w:proofErr w:type="spellEnd"/>
      <w:r w:rsidRPr="005960B2">
        <w:rPr>
          <w:rFonts w:asciiTheme="minorHAnsi" w:hAnsiTheme="minorHAnsi" w:cstheme="minorHAnsi"/>
          <w:sz w:val="22"/>
          <w:szCs w:val="22"/>
        </w:rPr>
        <w:t xml:space="preserve"> hosts.</w:t>
      </w:r>
    </w:p>
    <w:p w14:paraId="297D33C2" w14:textId="77777777" w:rsidR="00072419" w:rsidRPr="005960B2" w:rsidRDefault="00072419" w:rsidP="005960B2">
      <w:pPr>
        <w:pStyle w:val="Heading3"/>
        <w:shd w:val="clear" w:color="auto" w:fill="FFFFFF"/>
        <w:spacing w:before="0"/>
        <w:jc w:val="center"/>
        <w:rPr>
          <w:rFonts w:asciiTheme="minorHAnsi" w:hAnsiTheme="minorHAnsi" w:cstheme="minorHAnsi"/>
          <w:color w:val="auto"/>
          <w:sz w:val="22"/>
          <w:szCs w:val="22"/>
        </w:rPr>
      </w:pPr>
      <w:r w:rsidRPr="005960B2">
        <w:rPr>
          <w:rStyle w:val="Strong"/>
          <w:rFonts w:asciiTheme="minorHAnsi" w:hAnsiTheme="minorHAnsi" w:cstheme="minorHAnsi"/>
          <w:color w:val="auto"/>
          <w:sz w:val="22"/>
          <w:szCs w:val="22"/>
        </w:rPr>
        <w:t>Backup and Recovery</w:t>
      </w:r>
    </w:p>
    <w:p w14:paraId="43376095"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Having a robust backup and recovery strategy is vital for protecting your virtual environment from data loss and downtime. Both Hyper-V and VMware offer a range of backup and recovery options, as well as support for third-party backup solutions.</w:t>
      </w:r>
    </w:p>
    <w:p w14:paraId="3E811C6E"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Hyper-V includes built-in support for VM </w:t>
      </w:r>
      <w:hyperlink r:id="rId351" w:tgtFrame="_new" w:history="1">
        <w:r w:rsidRPr="005960B2">
          <w:rPr>
            <w:rStyle w:val="Hyperlink"/>
            <w:rFonts w:asciiTheme="minorHAnsi" w:hAnsiTheme="minorHAnsi" w:cstheme="minorHAnsi"/>
            <w:color w:val="auto"/>
            <w:sz w:val="22"/>
            <w:szCs w:val="22"/>
          </w:rPr>
          <w:t>snapshots</w:t>
        </w:r>
      </w:hyperlink>
      <w:r w:rsidRPr="005960B2">
        <w:rPr>
          <w:rFonts w:asciiTheme="minorHAnsi" w:hAnsiTheme="minorHAnsi" w:cstheme="minorHAnsi"/>
          <w:sz w:val="22"/>
          <w:szCs w:val="22"/>
        </w:rPr>
        <w:t> and </w:t>
      </w:r>
      <w:hyperlink r:id="rId352" w:tgtFrame="_new" w:history="1">
        <w:r w:rsidRPr="005960B2">
          <w:rPr>
            <w:rStyle w:val="Hyperlink"/>
            <w:rFonts w:asciiTheme="minorHAnsi" w:hAnsiTheme="minorHAnsi" w:cstheme="minorHAnsi"/>
            <w:color w:val="auto"/>
            <w:sz w:val="22"/>
            <w:szCs w:val="22"/>
          </w:rPr>
          <w:t>checkpoints</w:t>
        </w:r>
      </w:hyperlink>
      <w:r w:rsidRPr="005960B2">
        <w:rPr>
          <w:rFonts w:asciiTheme="minorHAnsi" w:hAnsiTheme="minorHAnsi" w:cstheme="minorHAnsi"/>
          <w:sz w:val="22"/>
          <w:szCs w:val="22"/>
        </w:rPr>
        <w:t>, allowing you to create point-in-time copies of your VMs for backup and recovery purposes. It is important to note that </w:t>
      </w:r>
      <w:hyperlink r:id="rId353" w:tgtFrame="_new" w:history="1">
        <w:r w:rsidRPr="005960B2">
          <w:rPr>
            <w:rStyle w:val="Hyperlink"/>
            <w:rFonts w:asciiTheme="minorHAnsi" w:hAnsiTheme="minorHAnsi" w:cstheme="minorHAnsi"/>
            <w:color w:val="auto"/>
            <w:sz w:val="22"/>
            <w:szCs w:val="22"/>
          </w:rPr>
          <w:t>VMware snapshots</w:t>
        </w:r>
      </w:hyperlink>
      <w:r w:rsidRPr="005960B2">
        <w:rPr>
          <w:rFonts w:asciiTheme="minorHAnsi" w:hAnsiTheme="minorHAnsi" w:cstheme="minorHAnsi"/>
          <w:sz w:val="22"/>
          <w:szCs w:val="22"/>
        </w:rPr>
        <w:t> are not meant to be used as a long-term backup solution but can be a useful tool for short-term recovery needs.</w:t>
      </w:r>
    </w:p>
    <w:p w14:paraId="7A2C7BCD" w14:textId="77777777" w:rsidR="00072419" w:rsidRPr="005960B2" w:rsidRDefault="00072419" w:rsidP="005960B2">
      <w:pPr>
        <w:pStyle w:val="NormalWeb"/>
        <w:shd w:val="clear" w:color="auto" w:fill="FFFFFF"/>
        <w:spacing w:before="0" w:beforeAutospacing="0" w:after="0" w:afterAutospacing="0"/>
        <w:rPr>
          <w:rFonts w:asciiTheme="minorHAnsi" w:hAnsiTheme="minorHAnsi" w:cstheme="minorHAnsi"/>
          <w:sz w:val="22"/>
          <w:szCs w:val="22"/>
        </w:rPr>
      </w:pPr>
      <w:r w:rsidRPr="005960B2">
        <w:rPr>
          <w:rFonts w:asciiTheme="minorHAnsi" w:hAnsiTheme="minorHAnsi" w:cstheme="minorHAnsi"/>
          <w:sz w:val="22"/>
          <w:szCs w:val="22"/>
        </w:rPr>
        <w:t xml:space="preserve">VMware vSphere also supports VM snapshots, as well as more advanced backup and recovery features like VMware Data Protection (VDP), a built-in backup solution that leverages vSphere APIs for Data Protection (VADP). There is also a wide array of third-party backup solutions available for both Hyper-V and VMware, such as Veeam, </w:t>
      </w:r>
      <w:proofErr w:type="spellStart"/>
      <w:r w:rsidRPr="005960B2">
        <w:rPr>
          <w:rFonts w:asciiTheme="minorHAnsi" w:hAnsiTheme="minorHAnsi" w:cstheme="minorHAnsi"/>
          <w:sz w:val="22"/>
          <w:szCs w:val="22"/>
        </w:rPr>
        <w:t>Altaro</w:t>
      </w:r>
      <w:proofErr w:type="spellEnd"/>
      <w:r w:rsidRPr="005960B2">
        <w:rPr>
          <w:rFonts w:asciiTheme="minorHAnsi" w:hAnsiTheme="minorHAnsi" w:cstheme="minorHAnsi"/>
          <w:sz w:val="22"/>
          <w:szCs w:val="22"/>
        </w:rPr>
        <w:t>, and Acronis, which offer advanced backup and recovery features tailored for virtual environments.</w:t>
      </w:r>
    </w:p>
    <w:p w14:paraId="57E275BA" w14:textId="2A09E364" w:rsidR="00072419" w:rsidRDefault="00072419">
      <w:r>
        <w:rPr>
          <w:noProof/>
        </w:rPr>
        <w:lastRenderedPageBreak/>
        <w:drawing>
          <wp:inline distT="0" distB="0" distL="0" distR="0" wp14:anchorId="449D8E47" wp14:editId="2215667F">
            <wp:extent cx="5943600" cy="2043430"/>
            <wp:effectExtent l="0" t="0" r="0" b="0"/>
            <wp:docPr id="1032944474" name="Picture 43" descr="Carbon Azure Migration Progres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arbon Azure Migration Progress Screen"/>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58653138" w14:textId="3D1E0C88" w:rsidR="00072419" w:rsidRDefault="00072419"/>
    <w:p w14:paraId="68B33EA7" w14:textId="77777777" w:rsidR="00BE5F89" w:rsidRPr="00084F1D" w:rsidRDefault="00BE5F89" w:rsidP="00084F1D">
      <w:pPr>
        <w:pStyle w:val="Heading2"/>
        <w:shd w:val="clear" w:color="auto" w:fill="FFFFFF"/>
        <w:spacing w:before="0" w:beforeAutospacing="0" w:after="0" w:afterAutospacing="0"/>
        <w:jc w:val="center"/>
        <w:rPr>
          <w:rFonts w:asciiTheme="minorHAnsi" w:hAnsiTheme="minorHAnsi" w:cstheme="minorHAnsi"/>
          <w:sz w:val="22"/>
          <w:szCs w:val="22"/>
        </w:rPr>
      </w:pPr>
      <w:r w:rsidRPr="00084F1D">
        <w:rPr>
          <w:rFonts w:asciiTheme="minorHAnsi" w:hAnsiTheme="minorHAnsi" w:cstheme="minorHAnsi"/>
          <w:sz w:val="22"/>
          <w:szCs w:val="22"/>
        </w:rPr>
        <w:t>Migrating to and from the Cloud</w:t>
      </w:r>
    </w:p>
    <w:p w14:paraId="3F776CBA"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sz w:val="22"/>
          <w:szCs w:val="22"/>
        </w:rPr>
      </w:pPr>
      <w:r w:rsidRPr="00084F1D">
        <w:rPr>
          <w:rFonts w:asciiTheme="minorHAnsi" w:hAnsiTheme="minorHAnsi" w:cstheme="minorHAnsi"/>
          <w:sz w:val="22"/>
          <w:szCs w:val="22"/>
        </w:rPr>
        <w:t>The ability to migrate workloads to and</w:t>
      </w:r>
      <w:hyperlink r:id="rId355" w:history="1">
        <w:r w:rsidRPr="00084F1D">
          <w:rPr>
            <w:rStyle w:val="Hyperlink"/>
            <w:rFonts w:asciiTheme="minorHAnsi" w:hAnsiTheme="minorHAnsi" w:cstheme="minorHAnsi"/>
            <w:color w:val="auto"/>
            <w:sz w:val="22"/>
            <w:szCs w:val="22"/>
          </w:rPr>
          <w:t> from the cloud</w:t>
        </w:r>
      </w:hyperlink>
      <w:r w:rsidRPr="00084F1D">
        <w:rPr>
          <w:rFonts w:asciiTheme="minorHAnsi" w:hAnsiTheme="minorHAnsi" w:cstheme="minorHAnsi"/>
          <w:sz w:val="22"/>
          <w:szCs w:val="22"/>
        </w:rPr>
        <w:t> is an important consideration for many organizations. Both Hyper-V and VMware offer robust support for migrating VMs to and from public cloud platforms like Microsoft Azure and Amazon Web Services (AWS).</w:t>
      </w:r>
    </w:p>
    <w:p w14:paraId="6392F02A"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sz w:val="22"/>
          <w:szCs w:val="22"/>
        </w:rPr>
      </w:pPr>
      <w:r w:rsidRPr="00084F1D">
        <w:rPr>
          <w:rFonts w:asciiTheme="minorHAnsi" w:hAnsiTheme="minorHAnsi" w:cstheme="minorHAnsi"/>
          <w:sz w:val="22"/>
          <w:szCs w:val="22"/>
        </w:rPr>
        <w:t>Hyper-V includes built-in support for Azure Site Recovery (ASR), a cloud-based disaster recovery solution that can also be used for migrating VMs to Azure. Additionally, there are tools and guides available for migrating Hyper-V VMs to AWS, such as AWS Server Migration Service (SMS) and </w:t>
      </w:r>
      <w:hyperlink r:id="rId356" w:tgtFrame="_new" w:history="1">
        <w:r w:rsidRPr="00084F1D">
          <w:rPr>
            <w:rStyle w:val="Hyperlink"/>
            <w:rFonts w:asciiTheme="minorHAnsi" w:hAnsiTheme="minorHAnsi" w:cstheme="minorHAnsi"/>
            <w:color w:val="auto"/>
            <w:sz w:val="22"/>
            <w:szCs w:val="22"/>
          </w:rPr>
          <w:t>Azure VMs to VMware migration checklist</w:t>
        </w:r>
      </w:hyperlink>
      <w:r w:rsidRPr="00084F1D">
        <w:rPr>
          <w:rFonts w:asciiTheme="minorHAnsi" w:hAnsiTheme="minorHAnsi" w:cstheme="minorHAnsi"/>
          <w:sz w:val="22"/>
          <w:szCs w:val="22"/>
        </w:rPr>
        <w:t>.</w:t>
      </w:r>
    </w:p>
    <w:p w14:paraId="171457DF"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sz w:val="22"/>
          <w:szCs w:val="22"/>
        </w:rPr>
      </w:pPr>
      <w:r w:rsidRPr="00084F1D">
        <w:rPr>
          <w:rFonts w:asciiTheme="minorHAnsi" w:hAnsiTheme="minorHAnsi" w:cstheme="minorHAnsi"/>
          <w:sz w:val="22"/>
          <w:szCs w:val="22"/>
        </w:rPr>
        <w:t>VMware offers a range of cloud migration tools and services, such as VMware Cloud on AWS, which allows you to run your VMware workloads natively on the AWS infrastructure. VMware also provides the Hybrid Cloud Extension (HCX) for migrating VMs between on-premises vSphere environments and cloud platforms like Azure, AWS, and Google Cloud Platform (GCP).</w:t>
      </w:r>
    </w:p>
    <w:p w14:paraId="027BCCF9"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sz w:val="22"/>
          <w:szCs w:val="22"/>
        </w:rPr>
      </w:pPr>
      <w:r w:rsidRPr="00084F1D">
        <w:rPr>
          <w:rFonts w:asciiTheme="minorHAnsi" w:hAnsiTheme="minorHAnsi" w:cstheme="minorHAnsi"/>
          <w:sz w:val="22"/>
          <w:szCs w:val="22"/>
        </w:rPr>
        <w:t>Use </w:t>
      </w:r>
      <w:hyperlink r:id="rId357" w:history="1">
        <w:r w:rsidRPr="00084F1D">
          <w:rPr>
            <w:rStyle w:val="Hyperlink"/>
            <w:rFonts w:asciiTheme="minorHAnsi" w:hAnsiTheme="minorHAnsi" w:cstheme="minorHAnsi"/>
            <w:color w:val="auto"/>
            <w:sz w:val="22"/>
            <w:szCs w:val="22"/>
          </w:rPr>
          <w:t>Carbon</w:t>
        </w:r>
      </w:hyperlink>
      <w:r w:rsidRPr="00084F1D">
        <w:rPr>
          <w:rFonts w:asciiTheme="minorHAnsi" w:hAnsiTheme="minorHAnsi" w:cstheme="minorHAnsi"/>
          <w:sz w:val="22"/>
          <w:szCs w:val="22"/>
        </w:rPr>
        <w:t> if you want to migrate your Azure VMs back to either your VMware or Hyper-V environment easily and quickly.</w:t>
      </w:r>
    </w:p>
    <w:p w14:paraId="44D3996B" w14:textId="021AB2C3" w:rsidR="00072419" w:rsidRDefault="00BE5F89">
      <w:r>
        <w:rPr>
          <w:noProof/>
        </w:rPr>
        <w:drawing>
          <wp:inline distT="0" distB="0" distL="0" distR="0" wp14:anchorId="1280809E" wp14:editId="71D7E28A">
            <wp:extent cx="5943600" cy="2522855"/>
            <wp:effectExtent l="0" t="0" r="0" b="0"/>
            <wp:docPr id="452741766" name="Picture 44" descr="Carbon Azure VM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arbon Azure VM Details"/>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43600" cy="2522855"/>
                    </a:xfrm>
                    <a:prstGeom prst="rect">
                      <a:avLst/>
                    </a:prstGeom>
                    <a:noFill/>
                    <a:ln>
                      <a:noFill/>
                    </a:ln>
                  </pic:spPr>
                </pic:pic>
              </a:graphicData>
            </a:graphic>
          </wp:inline>
        </w:drawing>
      </w:r>
    </w:p>
    <w:p w14:paraId="08D4EF17" w14:textId="77777777" w:rsidR="00BE5F89" w:rsidRPr="00084F1D" w:rsidRDefault="00BE5F89" w:rsidP="00084F1D">
      <w:pPr>
        <w:pStyle w:val="Heading3"/>
        <w:shd w:val="clear" w:color="auto" w:fill="FFFFFF"/>
        <w:spacing w:before="0"/>
        <w:jc w:val="center"/>
        <w:rPr>
          <w:rFonts w:asciiTheme="minorHAnsi" w:hAnsiTheme="minorHAnsi" w:cstheme="minorHAnsi"/>
          <w:b/>
          <w:bCs/>
          <w:color w:val="000000"/>
          <w:sz w:val="22"/>
          <w:szCs w:val="22"/>
        </w:rPr>
      </w:pPr>
      <w:r w:rsidRPr="00084F1D">
        <w:rPr>
          <w:rFonts w:asciiTheme="minorHAnsi" w:hAnsiTheme="minorHAnsi" w:cstheme="minorHAnsi"/>
          <w:b/>
          <w:bCs/>
          <w:color w:val="000000"/>
          <w:sz w:val="22"/>
          <w:szCs w:val="22"/>
        </w:rPr>
        <w:t>Ecosystem and Community Support</w:t>
      </w:r>
    </w:p>
    <w:p w14:paraId="6BE4EE1D"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A strong ecosystem and community support can be a deciding factor for many organizations when choosing a virtualization platform. Both Hyper-V and VMware have well-established ecosystems and active user communities.</w:t>
      </w:r>
    </w:p>
    <w:p w14:paraId="488FC78B"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lastRenderedPageBreak/>
        <w:t>Hyper-V benefits from being a part of the larger Microsoft ecosystem, with strong integration with other Microsoft products and services. The Hyper-V community is active and growing, with numerous forums, blogs, and online resources available for learning and troubleshooting.</w:t>
      </w:r>
    </w:p>
    <w:p w14:paraId="4EE706D2"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VMware has a more mature ecosystem, with a vast array of third-party integrations, plugins, and management tools available to enhance its virtualization offerings. VMware’s community is one of the largest and most active in the virtualization space, with numerous forums, user groups, and online resources available for learning and support.</w:t>
      </w:r>
    </w:p>
    <w:p w14:paraId="0FFD92A3" w14:textId="77777777" w:rsidR="00BE5F89" w:rsidRPr="00084F1D" w:rsidRDefault="00BE5F89" w:rsidP="00084F1D">
      <w:pPr>
        <w:pStyle w:val="Heading3"/>
        <w:shd w:val="clear" w:color="auto" w:fill="FFFFFF"/>
        <w:spacing w:before="0"/>
        <w:jc w:val="center"/>
        <w:rPr>
          <w:rFonts w:asciiTheme="minorHAnsi" w:hAnsiTheme="minorHAnsi" w:cstheme="minorHAnsi"/>
          <w:b/>
          <w:bCs/>
          <w:color w:val="000000"/>
          <w:sz w:val="22"/>
          <w:szCs w:val="22"/>
        </w:rPr>
      </w:pPr>
      <w:r w:rsidRPr="00084F1D">
        <w:rPr>
          <w:rFonts w:asciiTheme="minorHAnsi" w:hAnsiTheme="minorHAnsi" w:cstheme="minorHAnsi"/>
          <w:b/>
          <w:bCs/>
          <w:color w:val="000000"/>
          <w:sz w:val="22"/>
          <w:szCs w:val="22"/>
        </w:rPr>
        <w:t>Conclusion</w:t>
      </w:r>
    </w:p>
    <w:p w14:paraId="0DEF43B8"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In summary, both Hyper-V and VMware offer powerful virtualization platforms with a range of features to suit different needs. When deciding between the two, consider factors such as performance, scalability, security, management and integration, licensing and pricing, use cases, and ecosystem and community support. For small and medium-sized businesses, Hyper-V may be the more cost-effective and convenient option due to its simpler licensing model and integration with other Microsoft products. On the other hand, large enterprises with complex and demanding virtual environments may prefer VMware vSphere for its greater scalability, more mature security ecosystem, and extensive third-party integrations.</w:t>
      </w:r>
    </w:p>
    <w:p w14:paraId="2F05AEC7"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Ultimately, the best virtualization platform for your organization will depend on your specific requirements, existing infrastructure, and familiarity with each platform. By carefully evaluating the features, benefits, and drawbacks of both Hyper-V and VMware, you can make an informed decision that best meets the needs of your organization.</w:t>
      </w:r>
    </w:p>
    <w:p w14:paraId="080EE655" w14:textId="77777777" w:rsidR="00BE5F89" w:rsidRPr="00084F1D" w:rsidRDefault="00BE5F89" w:rsidP="00084F1D">
      <w:pPr>
        <w:shd w:val="clear" w:color="auto" w:fill="FFFFFF"/>
        <w:spacing w:after="0"/>
        <w:rPr>
          <w:rFonts w:cstheme="minorHAnsi"/>
          <w:color w:val="353535"/>
        </w:rPr>
      </w:pPr>
      <w:r w:rsidRPr="00084F1D">
        <w:rPr>
          <w:rFonts w:cstheme="minorHAnsi"/>
          <w:color w:val="353535"/>
        </w:rPr>
        <w:t> </w:t>
      </w:r>
    </w:p>
    <w:p w14:paraId="4F871AD6" w14:textId="77777777" w:rsidR="00BE5F89" w:rsidRPr="00084F1D" w:rsidRDefault="00BE5F89" w:rsidP="00084F1D">
      <w:pPr>
        <w:pStyle w:val="Heading3"/>
        <w:shd w:val="clear" w:color="auto" w:fill="FFFFFF"/>
        <w:spacing w:before="0"/>
        <w:jc w:val="center"/>
        <w:rPr>
          <w:rFonts w:asciiTheme="minorHAnsi" w:hAnsiTheme="minorHAnsi" w:cstheme="minorHAnsi"/>
          <w:b/>
          <w:bCs/>
          <w:color w:val="000000"/>
          <w:sz w:val="22"/>
          <w:szCs w:val="22"/>
        </w:rPr>
      </w:pPr>
      <w:r w:rsidRPr="00084F1D">
        <w:rPr>
          <w:rFonts w:asciiTheme="minorHAnsi" w:hAnsiTheme="minorHAnsi" w:cstheme="minorHAnsi"/>
          <w:b/>
          <w:bCs/>
          <w:color w:val="000000"/>
          <w:sz w:val="22"/>
          <w:szCs w:val="22"/>
        </w:rPr>
        <w:t>Frequently Asked Questions</w:t>
      </w:r>
    </w:p>
    <w:p w14:paraId="0D1D69DF" w14:textId="77777777" w:rsidR="00BE5F89" w:rsidRPr="00084F1D" w:rsidRDefault="00BE5F89" w:rsidP="00084F1D">
      <w:pPr>
        <w:pStyle w:val="Heading4"/>
        <w:shd w:val="clear" w:color="auto" w:fill="FFFFFF"/>
        <w:spacing w:before="0"/>
        <w:rPr>
          <w:rFonts w:asciiTheme="minorHAnsi" w:hAnsiTheme="minorHAnsi" w:cstheme="minorHAnsi"/>
          <w:color w:val="353535"/>
        </w:rPr>
      </w:pPr>
      <w:r w:rsidRPr="00084F1D">
        <w:rPr>
          <w:rStyle w:val="Strong"/>
          <w:rFonts w:asciiTheme="minorHAnsi" w:hAnsiTheme="minorHAnsi" w:cstheme="minorHAnsi"/>
          <w:color w:val="000000"/>
        </w:rPr>
        <w:t>Can I run both Hyper-V and VMware on the same physical server?</w:t>
      </w:r>
    </w:p>
    <w:p w14:paraId="3C735998"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No, you cannot run both Hyper-V and VMware on the same physical server as they are both Type-1 hypervisors that require direct access to the hardware resources. However, you can use nested virtualization to run one hypervisor inside a VM running on the other hypervisor, although this setup is typically used for testing and experimentation purposes.</w:t>
      </w:r>
    </w:p>
    <w:p w14:paraId="3040DDEF" w14:textId="77777777" w:rsidR="00BE5F89" w:rsidRPr="00084F1D" w:rsidRDefault="00BE5F89" w:rsidP="00084F1D">
      <w:pPr>
        <w:pStyle w:val="Heading4"/>
        <w:shd w:val="clear" w:color="auto" w:fill="FFFFFF"/>
        <w:spacing w:before="0"/>
        <w:rPr>
          <w:rFonts w:asciiTheme="minorHAnsi" w:hAnsiTheme="minorHAnsi" w:cstheme="minorHAnsi"/>
          <w:color w:val="353535"/>
        </w:rPr>
      </w:pPr>
      <w:r w:rsidRPr="00084F1D">
        <w:rPr>
          <w:rStyle w:val="Strong"/>
          <w:rFonts w:asciiTheme="minorHAnsi" w:hAnsiTheme="minorHAnsi" w:cstheme="minorHAnsi"/>
          <w:color w:val="000000"/>
        </w:rPr>
        <w:t>Can I migrate my existing VMs from one platform to the other?</w:t>
      </w:r>
    </w:p>
    <w:p w14:paraId="438ED8C4"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 xml:space="preserve">Yes, you can migrate </w:t>
      </w:r>
      <w:proofErr w:type="gramStart"/>
      <w:r w:rsidRPr="00084F1D">
        <w:rPr>
          <w:rFonts w:asciiTheme="minorHAnsi" w:hAnsiTheme="minorHAnsi" w:cstheme="minorHAnsi"/>
          <w:color w:val="000000"/>
          <w:sz w:val="22"/>
          <w:szCs w:val="22"/>
        </w:rPr>
        <w:t>your</w:t>
      </w:r>
      <w:proofErr w:type="gramEnd"/>
      <w:r w:rsidRPr="00084F1D">
        <w:rPr>
          <w:rFonts w:asciiTheme="minorHAnsi" w:hAnsiTheme="minorHAnsi" w:cstheme="minorHAnsi"/>
          <w:color w:val="000000"/>
          <w:sz w:val="22"/>
          <w:szCs w:val="22"/>
        </w:rPr>
        <w:t xml:space="preserve"> existing VMs from Hyper-V to VMware and vice versa using various tools and methods. Some of these tools include VMware vCenter Converter, Microsoft Virtual Machine Converter (MVMC), and third-party solutions like Veeam and </w:t>
      </w:r>
      <w:proofErr w:type="spellStart"/>
      <w:r w:rsidRPr="00084F1D">
        <w:rPr>
          <w:rFonts w:asciiTheme="minorHAnsi" w:hAnsiTheme="minorHAnsi" w:cstheme="minorHAnsi"/>
          <w:color w:val="000000"/>
          <w:sz w:val="22"/>
          <w:szCs w:val="22"/>
        </w:rPr>
        <w:t>StarWind</w:t>
      </w:r>
      <w:proofErr w:type="spellEnd"/>
      <w:r w:rsidRPr="00084F1D">
        <w:rPr>
          <w:rFonts w:asciiTheme="minorHAnsi" w:hAnsiTheme="minorHAnsi" w:cstheme="minorHAnsi"/>
          <w:color w:val="000000"/>
          <w:sz w:val="22"/>
          <w:szCs w:val="22"/>
        </w:rPr>
        <w:t xml:space="preserve"> V2V Converter.</w:t>
      </w:r>
    </w:p>
    <w:p w14:paraId="5A1EA0DB" w14:textId="77777777" w:rsidR="00BE5F89" w:rsidRPr="00084F1D" w:rsidRDefault="00BE5F89" w:rsidP="00084F1D">
      <w:pPr>
        <w:pStyle w:val="Heading4"/>
        <w:shd w:val="clear" w:color="auto" w:fill="FFFFFF"/>
        <w:spacing w:before="0"/>
        <w:rPr>
          <w:rFonts w:asciiTheme="minorHAnsi" w:hAnsiTheme="minorHAnsi" w:cstheme="minorHAnsi"/>
          <w:color w:val="353535"/>
        </w:rPr>
      </w:pPr>
      <w:r w:rsidRPr="00084F1D">
        <w:rPr>
          <w:rStyle w:val="Strong"/>
          <w:rFonts w:asciiTheme="minorHAnsi" w:hAnsiTheme="minorHAnsi" w:cstheme="minorHAnsi"/>
          <w:color w:val="000000"/>
        </w:rPr>
        <w:t>Can I use both Hyper-V and VMware in a mixed virtual environment?</w:t>
      </w:r>
    </w:p>
    <w:p w14:paraId="640DE09A"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While it is technically possible to use both Hyper-V and VMware in a mixed virtual environment, doing so can increase the complexity of managing and monitoring your virtual infrastructure. If you choose to use both platforms, it is essential to have proper management and monitoring tools in place that can handle the heterogeneous environment.</w:t>
      </w:r>
    </w:p>
    <w:p w14:paraId="036E5522" w14:textId="77777777" w:rsidR="00BE5F89" w:rsidRPr="00084F1D" w:rsidRDefault="00BE5F89" w:rsidP="00084F1D">
      <w:pPr>
        <w:pStyle w:val="Heading4"/>
        <w:shd w:val="clear" w:color="auto" w:fill="FFFFFF"/>
        <w:spacing w:before="0"/>
        <w:rPr>
          <w:rFonts w:asciiTheme="minorHAnsi" w:hAnsiTheme="minorHAnsi" w:cstheme="minorHAnsi"/>
          <w:color w:val="353535"/>
        </w:rPr>
      </w:pPr>
      <w:r w:rsidRPr="00084F1D">
        <w:rPr>
          <w:rStyle w:val="Strong"/>
          <w:rFonts w:asciiTheme="minorHAnsi" w:hAnsiTheme="minorHAnsi" w:cstheme="minorHAnsi"/>
          <w:color w:val="000000"/>
        </w:rPr>
        <w:t>Is it possible to use Hyper-V on non-Windows platforms?</w:t>
      </w:r>
    </w:p>
    <w:p w14:paraId="3AC49D05"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No, Hyper-V is a Microsoft technology and is only available on Windows Server and Windows 10 operating systems. If you need to run VMs on non-Windows platforms, you should consider using other virtualization solutions like VMware, KVM, or Xen.</w:t>
      </w:r>
    </w:p>
    <w:p w14:paraId="23C88DFA" w14:textId="77777777" w:rsidR="00BE5F89" w:rsidRPr="00084F1D" w:rsidRDefault="00BE5F89" w:rsidP="00084F1D">
      <w:pPr>
        <w:pStyle w:val="Heading4"/>
        <w:shd w:val="clear" w:color="auto" w:fill="FFFFFF"/>
        <w:spacing w:before="0"/>
        <w:rPr>
          <w:rFonts w:asciiTheme="minorHAnsi" w:hAnsiTheme="minorHAnsi" w:cstheme="minorHAnsi"/>
          <w:color w:val="353535"/>
        </w:rPr>
      </w:pPr>
      <w:r w:rsidRPr="00084F1D">
        <w:rPr>
          <w:rStyle w:val="Strong"/>
          <w:rFonts w:asciiTheme="minorHAnsi" w:hAnsiTheme="minorHAnsi" w:cstheme="minorHAnsi"/>
          <w:color w:val="000000"/>
        </w:rPr>
        <w:t>Which virtualization platform has better support for containers?</w:t>
      </w:r>
    </w:p>
    <w:p w14:paraId="5FFB7C65"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Both Hyper-V and VMware have support for containers, but the level of support and integration varies between the platforms. Hyper-V has native support for Windows containers and integrates with Docker through the Docker Engine for Windows. VMware supports containers through its vSphere Integrated Containers (VIC) and VMware Tanzu offerings, which provide container runtime and orchestration capabilities within the vSphere environment.</w:t>
      </w:r>
    </w:p>
    <w:p w14:paraId="4DE020F5" w14:textId="77777777" w:rsidR="00BE5F89" w:rsidRPr="00084F1D" w:rsidRDefault="00BE5F89" w:rsidP="00084F1D">
      <w:pPr>
        <w:pStyle w:val="Heading4"/>
        <w:shd w:val="clear" w:color="auto" w:fill="FFFFFF"/>
        <w:spacing w:before="0"/>
        <w:rPr>
          <w:rFonts w:asciiTheme="minorHAnsi" w:hAnsiTheme="minorHAnsi" w:cstheme="minorHAnsi"/>
          <w:color w:val="353535"/>
        </w:rPr>
      </w:pPr>
      <w:r w:rsidRPr="00084F1D">
        <w:rPr>
          <w:rStyle w:val="Strong"/>
          <w:rFonts w:asciiTheme="minorHAnsi" w:hAnsiTheme="minorHAnsi" w:cstheme="minorHAnsi"/>
          <w:color w:val="000000"/>
        </w:rPr>
        <w:lastRenderedPageBreak/>
        <w:t>How do performance and resource overhead compare between Hyper-V and VMware?</w:t>
      </w:r>
    </w:p>
    <w:p w14:paraId="2A5D30EB"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Both Hyper-V and VMware have made significant improvements in performance and resource efficiency over the years. While the performance differences between the two platforms may be minimal for most workloads, VMware has historically been considered to have a slight edge in performance, particularly for high-performance workloads. However, Hyper-V has made considerable strides in recent years, and the performance gap between the two platforms continues to narrow.</w:t>
      </w:r>
    </w:p>
    <w:p w14:paraId="542A8003"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 xml:space="preserve">In terms of resource overhead, both platforms strive to minimize the impact on the host system’s resources. VMware’s </w:t>
      </w:r>
      <w:proofErr w:type="spellStart"/>
      <w:r w:rsidRPr="00084F1D">
        <w:rPr>
          <w:rFonts w:asciiTheme="minorHAnsi" w:hAnsiTheme="minorHAnsi" w:cstheme="minorHAnsi"/>
          <w:color w:val="000000"/>
          <w:sz w:val="22"/>
          <w:szCs w:val="22"/>
        </w:rPr>
        <w:t>ESXi</w:t>
      </w:r>
      <w:proofErr w:type="spellEnd"/>
      <w:r w:rsidRPr="00084F1D">
        <w:rPr>
          <w:rFonts w:asciiTheme="minorHAnsi" w:hAnsiTheme="minorHAnsi" w:cstheme="minorHAnsi"/>
          <w:color w:val="000000"/>
          <w:sz w:val="22"/>
          <w:szCs w:val="22"/>
        </w:rPr>
        <w:t xml:space="preserve"> hypervisor is known for its small footprint and efficient resource utilization, while Hyper-V also boasts a lightweight design, particularly in the case of the standalone Hyper-V Server. It is important to evaluate the performance and resource overhead of each platform within the context of your specific workloads and hardware configurations.</w:t>
      </w:r>
    </w:p>
    <w:p w14:paraId="7D7DC85B" w14:textId="77777777" w:rsidR="00BE5F89" w:rsidRPr="00084F1D" w:rsidRDefault="00BE5F89" w:rsidP="00084F1D">
      <w:pPr>
        <w:pStyle w:val="Heading4"/>
        <w:shd w:val="clear" w:color="auto" w:fill="FFFFFF"/>
        <w:spacing w:before="0"/>
        <w:rPr>
          <w:rFonts w:asciiTheme="minorHAnsi" w:hAnsiTheme="minorHAnsi" w:cstheme="minorHAnsi"/>
          <w:color w:val="353535"/>
        </w:rPr>
      </w:pPr>
      <w:r w:rsidRPr="00084F1D">
        <w:rPr>
          <w:rStyle w:val="Strong"/>
          <w:rFonts w:asciiTheme="minorHAnsi" w:hAnsiTheme="minorHAnsi" w:cstheme="minorHAnsi"/>
          <w:color w:val="000000"/>
        </w:rPr>
        <w:t>How does security compare between Hyper-V and VMware?</w:t>
      </w:r>
    </w:p>
    <w:p w14:paraId="5D7C4005"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Both Hyper-V and VMware offer a range of security features to protect your virtual environment. Hyper-V has several security features built into the Windows platform, such as BitLocker encryption, Secure Boot, and Device Guard. Additionally, Hyper-V supports Shielded VMs, which provide an extra layer of protection for sensitive workloads by encrypting the VM’s state and data.</w:t>
      </w:r>
    </w:p>
    <w:p w14:paraId="02B0EE7D"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VMware also offers a robust set of security features, including VM Encryption, Secure Boot, and vSphere Trust Authority (</w:t>
      </w:r>
      <w:proofErr w:type="spellStart"/>
      <w:r w:rsidRPr="00084F1D">
        <w:rPr>
          <w:rFonts w:asciiTheme="minorHAnsi" w:hAnsiTheme="minorHAnsi" w:cstheme="minorHAnsi"/>
          <w:color w:val="000000"/>
          <w:sz w:val="22"/>
          <w:szCs w:val="22"/>
        </w:rPr>
        <w:t>vTA</w:t>
      </w:r>
      <w:proofErr w:type="spellEnd"/>
      <w:r w:rsidRPr="00084F1D">
        <w:rPr>
          <w:rFonts w:asciiTheme="minorHAnsi" w:hAnsiTheme="minorHAnsi" w:cstheme="minorHAnsi"/>
          <w:color w:val="000000"/>
          <w:sz w:val="22"/>
          <w:szCs w:val="22"/>
        </w:rPr>
        <w:t>) for centralized management of trusted hosts. Furthermore, VMware has a more mature security ecosystem, with a vast array of third-party security solutions available to enhance the platform’s security capabilities.</w:t>
      </w:r>
    </w:p>
    <w:p w14:paraId="58B9EFC0"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While both platforms provide strong security features, it is essential to implement a comprehensive security strategy that includes securing the host systems, network, and storage, as well as regularly updating and patching your virtualization platform.</w:t>
      </w:r>
    </w:p>
    <w:p w14:paraId="702F7762" w14:textId="77777777" w:rsidR="00BE5F89" w:rsidRPr="00084F1D" w:rsidRDefault="00BE5F89" w:rsidP="00084F1D">
      <w:pPr>
        <w:pStyle w:val="Heading4"/>
        <w:shd w:val="clear" w:color="auto" w:fill="FFFFFF"/>
        <w:spacing w:before="0"/>
        <w:rPr>
          <w:rFonts w:asciiTheme="minorHAnsi" w:hAnsiTheme="minorHAnsi" w:cstheme="minorHAnsi"/>
          <w:color w:val="353535"/>
        </w:rPr>
      </w:pPr>
      <w:r w:rsidRPr="00084F1D">
        <w:rPr>
          <w:rStyle w:val="Strong"/>
          <w:rFonts w:asciiTheme="minorHAnsi" w:hAnsiTheme="minorHAnsi" w:cstheme="minorHAnsi"/>
          <w:color w:val="000000"/>
        </w:rPr>
        <w:t>How do I choose between Hyper-V and VMware for my organization’s virtualization needs?</w:t>
      </w:r>
    </w:p>
    <w:p w14:paraId="6803EB40"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Selecting the right virtualization platform for your organization will depend on several factors, such as:</w:t>
      </w:r>
    </w:p>
    <w:p w14:paraId="7964F1CE" w14:textId="77777777" w:rsidR="00BE5F89" w:rsidRPr="00084F1D" w:rsidRDefault="00BE5F89" w:rsidP="00084F1D">
      <w:pPr>
        <w:numPr>
          <w:ilvl w:val="0"/>
          <w:numId w:val="173"/>
        </w:numPr>
        <w:shd w:val="clear" w:color="auto" w:fill="FFFFFF"/>
        <w:spacing w:after="0" w:line="315" w:lineRule="atLeast"/>
        <w:rPr>
          <w:rFonts w:cstheme="minorHAnsi"/>
          <w:color w:val="353535"/>
        </w:rPr>
      </w:pPr>
      <w:r w:rsidRPr="00084F1D">
        <w:rPr>
          <w:rFonts w:cstheme="minorHAnsi"/>
          <w:color w:val="000000"/>
        </w:rPr>
        <w:t>Performance and scalability requirements</w:t>
      </w:r>
    </w:p>
    <w:p w14:paraId="309D59D5" w14:textId="77777777" w:rsidR="00BE5F89" w:rsidRPr="00084F1D" w:rsidRDefault="00BE5F89" w:rsidP="00084F1D">
      <w:pPr>
        <w:numPr>
          <w:ilvl w:val="0"/>
          <w:numId w:val="174"/>
        </w:numPr>
        <w:shd w:val="clear" w:color="auto" w:fill="FFFFFF"/>
        <w:spacing w:after="0" w:line="315" w:lineRule="atLeast"/>
        <w:rPr>
          <w:rFonts w:cstheme="minorHAnsi"/>
          <w:color w:val="353535"/>
        </w:rPr>
      </w:pPr>
      <w:r w:rsidRPr="00084F1D">
        <w:rPr>
          <w:rFonts w:cstheme="minorHAnsi"/>
          <w:color w:val="000000"/>
        </w:rPr>
        <w:t>Integration with existing infrastructure and software</w:t>
      </w:r>
    </w:p>
    <w:p w14:paraId="1F8C0CBC" w14:textId="77777777" w:rsidR="00BE5F89" w:rsidRPr="00084F1D" w:rsidRDefault="00BE5F89" w:rsidP="00084F1D">
      <w:pPr>
        <w:numPr>
          <w:ilvl w:val="0"/>
          <w:numId w:val="175"/>
        </w:numPr>
        <w:shd w:val="clear" w:color="auto" w:fill="FFFFFF"/>
        <w:spacing w:after="0" w:line="315" w:lineRule="atLeast"/>
        <w:rPr>
          <w:rFonts w:cstheme="minorHAnsi"/>
          <w:color w:val="353535"/>
        </w:rPr>
      </w:pPr>
      <w:r w:rsidRPr="00084F1D">
        <w:rPr>
          <w:rFonts w:cstheme="minorHAnsi"/>
          <w:color w:val="000000"/>
        </w:rPr>
        <w:t>Licensing and pricing considerations</w:t>
      </w:r>
    </w:p>
    <w:p w14:paraId="5AD13F4B" w14:textId="77777777" w:rsidR="00BE5F89" w:rsidRPr="00084F1D" w:rsidRDefault="00BE5F89" w:rsidP="00084F1D">
      <w:pPr>
        <w:numPr>
          <w:ilvl w:val="0"/>
          <w:numId w:val="176"/>
        </w:numPr>
        <w:shd w:val="clear" w:color="auto" w:fill="FFFFFF"/>
        <w:spacing w:after="0" w:line="315" w:lineRule="atLeast"/>
        <w:rPr>
          <w:rFonts w:cstheme="minorHAnsi"/>
          <w:color w:val="353535"/>
        </w:rPr>
      </w:pPr>
      <w:r w:rsidRPr="00084F1D">
        <w:rPr>
          <w:rFonts w:cstheme="minorHAnsi"/>
          <w:color w:val="000000"/>
        </w:rPr>
        <w:t>Familiarity and expertise with each platform</w:t>
      </w:r>
    </w:p>
    <w:p w14:paraId="28760686" w14:textId="77777777" w:rsidR="00BE5F89" w:rsidRPr="00084F1D" w:rsidRDefault="00BE5F89" w:rsidP="00084F1D">
      <w:pPr>
        <w:numPr>
          <w:ilvl w:val="0"/>
          <w:numId w:val="177"/>
        </w:numPr>
        <w:shd w:val="clear" w:color="auto" w:fill="FFFFFF"/>
        <w:spacing w:after="0" w:line="315" w:lineRule="atLeast"/>
        <w:rPr>
          <w:rFonts w:cstheme="minorHAnsi"/>
          <w:color w:val="353535"/>
        </w:rPr>
      </w:pPr>
      <w:r w:rsidRPr="00084F1D">
        <w:rPr>
          <w:rFonts w:cstheme="minorHAnsi"/>
          <w:color w:val="000000"/>
        </w:rPr>
        <w:t>Support for specific use cases, such as high availability, disaster recovery, and cloud migration</w:t>
      </w:r>
    </w:p>
    <w:p w14:paraId="52E51A32" w14:textId="77777777" w:rsidR="00BE5F89" w:rsidRPr="00084F1D" w:rsidRDefault="00BE5F89" w:rsidP="00084F1D">
      <w:pPr>
        <w:numPr>
          <w:ilvl w:val="0"/>
          <w:numId w:val="178"/>
        </w:numPr>
        <w:shd w:val="clear" w:color="auto" w:fill="FFFFFF"/>
        <w:spacing w:after="0" w:line="315" w:lineRule="atLeast"/>
        <w:rPr>
          <w:rFonts w:cstheme="minorHAnsi"/>
          <w:color w:val="353535"/>
        </w:rPr>
      </w:pPr>
      <w:r w:rsidRPr="00084F1D">
        <w:rPr>
          <w:rFonts w:cstheme="minorHAnsi"/>
          <w:color w:val="000000"/>
        </w:rPr>
        <w:t>Ecosystem and community support</w:t>
      </w:r>
    </w:p>
    <w:p w14:paraId="3A2ACFFF"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It is essential to carefully evaluate the features, benefits, and drawbacks of both Hyper-V and VMware in the context of your organization’s specific needs and resources. By conducting a thorough assessment, you can make an informed decision that best suits your organization’s virtualization requirements.</w:t>
      </w:r>
    </w:p>
    <w:p w14:paraId="177A4FB1" w14:textId="77777777" w:rsidR="00BE5F89" w:rsidRPr="001F281A" w:rsidRDefault="00BE5F89" w:rsidP="00084F1D">
      <w:pPr>
        <w:pStyle w:val="Heading4"/>
        <w:shd w:val="clear" w:color="auto" w:fill="FFFFFF"/>
        <w:spacing w:before="0"/>
        <w:rPr>
          <w:rFonts w:asciiTheme="minorHAnsi" w:hAnsiTheme="minorHAnsi" w:cstheme="minorHAnsi"/>
          <w:color w:val="353535"/>
        </w:rPr>
      </w:pPr>
      <w:r w:rsidRPr="001F281A">
        <w:rPr>
          <w:rStyle w:val="Strong"/>
          <w:rFonts w:asciiTheme="minorHAnsi" w:hAnsiTheme="minorHAnsi" w:cstheme="minorHAnsi"/>
          <w:color w:val="000000"/>
        </w:rPr>
        <w:t>What are some best practices for managing and maintaining a virtual environment on either Hyper-V or VMware?</w:t>
      </w:r>
    </w:p>
    <w:p w14:paraId="4A4FFBE9"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Regardless of the virtualization platform you choose, following some best practices can help ensure the smooth operation and maintenance of your virtual environment:</w:t>
      </w:r>
    </w:p>
    <w:p w14:paraId="798005D6" w14:textId="77777777" w:rsidR="00BE5F89" w:rsidRPr="00084F1D" w:rsidRDefault="00BE5F89" w:rsidP="00084F1D">
      <w:pPr>
        <w:numPr>
          <w:ilvl w:val="0"/>
          <w:numId w:val="179"/>
        </w:numPr>
        <w:shd w:val="clear" w:color="auto" w:fill="FFFFFF"/>
        <w:spacing w:after="0" w:line="315" w:lineRule="atLeast"/>
        <w:rPr>
          <w:rFonts w:cstheme="minorHAnsi"/>
          <w:color w:val="353535"/>
        </w:rPr>
      </w:pPr>
      <w:r w:rsidRPr="00084F1D">
        <w:rPr>
          <w:rFonts w:cstheme="minorHAnsi"/>
          <w:color w:val="000000"/>
        </w:rPr>
        <w:t>Regularly monitor and optimize the performance of your virtual environment, including host systems, VMs, networking, and storage.</w:t>
      </w:r>
    </w:p>
    <w:p w14:paraId="3F6CEE09" w14:textId="77777777" w:rsidR="00BE5F89" w:rsidRPr="00084F1D" w:rsidRDefault="00BE5F89" w:rsidP="00084F1D">
      <w:pPr>
        <w:numPr>
          <w:ilvl w:val="0"/>
          <w:numId w:val="180"/>
        </w:numPr>
        <w:shd w:val="clear" w:color="auto" w:fill="FFFFFF"/>
        <w:spacing w:after="0" w:line="315" w:lineRule="atLeast"/>
        <w:rPr>
          <w:rFonts w:cstheme="minorHAnsi"/>
          <w:color w:val="353535"/>
        </w:rPr>
      </w:pPr>
      <w:r w:rsidRPr="00084F1D">
        <w:rPr>
          <w:rFonts w:cstheme="minorHAnsi"/>
          <w:color w:val="000000"/>
        </w:rPr>
        <w:t>Implement a comprehensive backup and recovery strategy to protect your VMs and data from loss and downtime.</w:t>
      </w:r>
    </w:p>
    <w:p w14:paraId="50F49C85" w14:textId="77777777" w:rsidR="00BE5F89" w:rsidRPr="00084F1D" w:rsidRDefault="00BE5F89" w:rsidP="00084F1D">
      <w:pPr>
        <w:numPr>
          <w:ilvl w:val="0"/>
          <w:numId w:val="181"/>
        </w:numPr>
        <w:shd w:val="clear" w:color="auto" w:fill="FFFFFF"/>
        <w:spacing w:after="0" w:line="315" w:lineRule="atLeast"/>
        <w:rPr>
          <w:rFonts w:cstheme="minorHAnsi"/>
          <w:color w:val="353535"/>
        </w:rPr>
      </w:pPr>
      <w:r w:rsidRPr="00084F1D">
        <w:rPr>
          <w:rFonts w:cstheme="minorHAnsi"/>
          <w:color w:val="000000"/>
        </w:rPr>
        <w:t>Regularly update and patch your virtualization platform and guest operating systems to address security vulnerabilities and enhance stability.</w:t>
      </w:r>
    </w:p>
    <w:p w14:paraId="53257E92" w14:textId="77777777" w:rsidR="00BE5F89" w:rsidRPr="00084F1D" w:rsidRDefault="00BE5F89" w:rsidP="00084F1D">
      <w:pPr>
        <w:numPr>
          <w:ilvl w:val="0"/>
          <w:numId w:val="182"/>
        </w:numPr>
        <w:shd w:val="clear" w:color="auto" w:fill="FFFFFF"/>
        <w:spacing w:after="0" w:line="315" w:lineRule="atLeast"/>
        <w:rPr>
          <w:rFonts w:cstheme="minorHAnsi"/>
          <w:color w:val="353535"/>
        </w:rPr>
      </w:pPr>
      <w:r w:rsidRPr="00084F1D">
        <w:rPr>
          <w:rFonts w:cstheme="minorHAnsi"/>
          <w:color w:val="000000"/>
        </w:rPr>
        <w:lastRenderedPageBreak/>
        <w:t>Implement strong security measures, such as network segmentation, encryption, and access controls, to protect your virtual environment.</w:t>
      </w:r>
    </w:p>
    <w:p w14:paraId="6075823A" w14:textId="77777777" w:rsidR="00BE5F89" w:rsidRPr="00084F1D" w:rsidRDefault="00BE5F89" w:rsidP="00084F1D">
      <w:pPr>
        <w:numPr>
          <w:ilvl w:val="0"/>
          <w:numId w:val="183"/>
        </w:numPr>
        <w:shd w:val="clear" w:color="auto" w:fill="FFFFFF"/>
        <w:spacing w:after="0" w:line="315" w:lineRule="atLeast"/>
        <w:rPr>
          <w:rFonts w:cstheme="minorHAnsi"/>
          <w:color w:val="353535"/>
        </w:rPr>
      </w:pPr>
      <w:r w:rsidRPr="00084F1D">
        <w:rPr>
          <w:rFonts w:cstheme="minorHAnsi"/>
          <w:color w:val="000000"/>
        </w:rPr>
        <w:t>Leverage management and automation tools to simplify the administration of your virtual infrastructure and improve efficiency.</w:t>
      </w:r>
    </w:p>
    <w:p w14:paraId="1711C716" w14:textId="77777777" w:rsidR="00BE5F89" w:rsidRPr="00084F1D" w:rsidRDefault="00BE5F89" w:rsidP="00084F1D">
      <w:pPr>
        <w:numPr>
          <w:ilvl w:val="0"/>
          <w:numId w:val="184"/>
        </w:numPr>
        <w:shd w:val="clear" w:color="auto" w:fill="FFFFFF"/>
        <w:spacing w:after="0" w:line="315" w:lineRule="atLeast"/>
        <w:rPr>
          <w:rFonts w:cstheme="minorHAnsi"/>
          <w:color w:val="353535"/>
        </w:rPr>
      </w:pPr>
      <w:r w:rsidRPr="00084F1D">
        <w:rPr>
          <w:rFonts w:cstheme="minorHAnsi"/>
          <w:color w:val="000000"/>
        </w:rPr>
        <w:t>Continuously invest in training and knowledge development for your IT staff to ensure they are proficient in managing and troubleshooting your virtualization platform.</w:t>
      </w:r>
    </w:p>
    <w:p w14:paraId="200F4C91" w14:textId="77777777" w:rsidR="00BE5F89" w:rsidRPr="001F281A" w:rsidRDefault="00BE5F89" w:rsidP="00084F1D">
      <w:pPr>
        <w:pStyle w:val="Heading4"/>
        <w:shd w:val="clear" w:color="auto" w:fill="FFFFFF"/>
        <w:spacing w:before="0"/>
        <w:rPr>
          <w:rFonts w:asciiTheme="minorHAnsi" w:hAnsiTheme="minorHAnsi" w:cstheme="minorHAnsi"/>
          <w:color w:val="353535"/>
        </w:rPr>
      </w:pPr>
      <w:r w:rsidRPr="001F281A">
        <w:rPr>
          <w:rStyle w:val="Strong"/>
          <w:rFonts w:asciiTheme="minorHAnsi" w:hAnsiTheme="minorHAnsi" w:cstheme="minorHAnsi"/>
          <w:color w:val="000000"/>
        </w:rPr>
        <w:t>Can I use Hyper-V and VMware in a hybrid cloud or multi-cloud environment?</w:t>
      </w:r>
    </w:p>
    <w:p w14:paraId="05F92BA6"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Yes, both Hyper-V and VMware offer robust support for hybrid cloud and multi-cloud environments. Hyper-V has native integration with Microsoft Azure, allowing you to easily extend your on-premises virtual environment to the Azure public cloud.</w:t>
      </w:r>
    </w:p>
    <w:p w14:paraId="430C3208"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Similarly, VMware offers various tools and services for hybrid cloud and multi-cloud scenarios, such as VMware Cloud on AWS, Azure VMware Solution, and Google Cloud VMware Engine. These solutions allow you to run your VMware workloads natively on public cloud infrastructure, enabling seamless integration between your on-premises and cloud environments.</w:t>
      </w:r>
    </w:p>
    <w:p w14:paraId="45E8359F"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When considering a hybrid cloud or multi-cloud strategy, it’s essential to evaluate the compatibility and integration between your virtualization platform and the public cloud providers you plan to use. Both Hyper-V and VMware offer strong support for the major public cloud platforms, but it’s crucial to consider factors such as workload portability, management and monitoring, security, and cost optimization when designing your hybrid or multi-cloud architecture.</w:t>
      </w:r>
    </w:p>
    <w:p w14:paraId="785DF0FF" w14:textId="77777777" w:rsidR="00BE5F89" w:rsidRPr="001F281A" w:rsidRDefault="00BE5F89" w:rsidP="00084F1D">
      <w:pPr>
        <w:pStyle w:val="Heading4"/>
        <w:shd w:val="clear" w:color="auto" w:fill="FFFFFF"/>
        <w:spacing w:before="0"/>
        <w:rPr>
          <w:rFonts w:asciiTheme="minorHAnsi" w:hAnsiTheme="minorHAnsi" w:cstheme="minorHAnsi"/>
          <w:color w:val="353535"/>
        </w:rPr>
      </w:pPr>
      <w:r w:rsidRPr="001F281A">
        <w:rPr>
          <w:rStyle w:val="Strong"/>
          <w:rFonts w:asciiTheme="minorHAnsi" w:hAnsiTheme="minorHAnsi" w:cstheme="minorHAnsi"/>
          <w:color w:val="000000"/>
        </w:rPr>
        <w:t>How does licensing and pricing compare between Hyper-V and VMware?</w:t>
      </w:r>
    </w:p>
    <w:p w14:paraId="46F3577B"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Licensing and pricing can be a significant factor in choosing a virtualization platform. Hyper-V is available as part of the Windows Server operating system, and its licensing is included with the Windows Server license. This means that organizations already using Windows Server can deploy Hyper-V at no additional cost. Additionally, Microsoft offers a free, standalone version of Hyper-V Server, which provides core virtualization features but lacks some advanced features and integration with other Microsoft products.</w:t>
      </w:r>
    </w:p>
    <w:p w14:paraId="006FD271"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VMware, on the other hand, uses a per-socket licensing model for its vSphere platform. Organizations must purchase a license for each physical CPU socket in their servers. VMware offers various vSphere editions, each with different feature sets and pricing levels, allowing organizations to choose the edition that best meets their needs and budget. While VMware’s licensing model can be more expensive than Hyper-V’s, the additional features and capabilities offered by VMware may justify the higher cost for some organizations.</w:t>
      </w:r>
    </w:p>
    <w:p w14:paraId="5CE8FAD6" w14:textId="77777777" w:rsidR="00BE5F89" w:rsidRPr="001F281A" w:rsidRDefault="00BE5F89" w:rsidP="00084F1D">
      <w:pPr>
        <w:pStyle w:val="Heading4"/>
        <w:shd w:val="clear" w:color="auto" w:fill="FFFFFF"/>
        <w:spacing w:before="0"/>
        <w:rPr>
          <w:rFonts w:asciiTheme="minorHAnsi" w:hAnsiTheme="minorHAnsi" w:cstheme="minorHAnsi"/>
          <w:color w:val="353535"/>
        </w:rPr>
      </w:pPr>
      <w:r w:rsidRPr="001F281A">
        <w:rPr>
          <w:rStyle w:val="Strong"/>
          <w:rFonts w:asciiTheme="minorHAnsi" w:hAnsiTheme="minorHAnsi" w:cstheme="minorHAnsi"/>
          <w:color w:val="000000"/>
        </w:rPr>
        <w:t>What are the main differences between Hyper-V and VMware in terms of networking capabilities?</w:t>
      </w:r>
    </w:p>
    <w:p w14:paraId="70EBD003"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Both Hyper-V and VMware offer a range of networking features for virtual environments, but there are some differences in their capabilities and implementations.</w:t>
      </w:r>
    </w:p>
    <w:p w14:paraId="2197FA74"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Hyper-V provides support for virtual switches, VLANs, NIC teaming, and virtual network adapters. It also offers extensible switch capabilities, allowing third-party vendors to develop plugins and extensions for the virtual switch. Additionally, Hyper-V supports Software-Defined Networking (SDN) through integration with Microsoft’s Azure Stack HCI and System Center Virtual Machine Manager (SCVMM).</w:t>
      </w:r>
    </w:p>
    <w:p w14:paraId="5E6FF540"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VMware vSphere includes a more extensive set of networking features, such as distributed virtual switches, network I/O control, and support for SDN solutions like VMware NSX. VMware’s distributed virtual switch (</w:t>
      </w:r>
      <w:proofErr w:type="spellStart"/>
      <w:r w:rsidRPr="00084F1D">
        <w:rPr>
          <w:rFonts w:asciiTheme="minorHAnsi" w:hAnsiTheme="minorHAnsi" w:cstheme="minorHAnsi"/>
          <w:color w:val="000000"/>
          <w:sz w:val="22"/>
          <w:szCs w:val="22"/>
        </w:rPr>
        <w:t>vDS</w:t>
      </w:r>
      <w:proofErr w:type="spellEnd"/>
      <w:r w:rsidRPr="00084F1D">
        <w:rPr>
          <w:rFonts w:asciiTheme="minorHAnsi" w:hAnsiTheme="minorHAnsi" w:cstheme="minorHAnsi"/>
          <w:color w:val="000000"/>
          <w:sz w:val="22"/>
          <w:szCs w:val="22"/>
        </w:rPr>
        <w:t xml:space="preserve">) enables centralized management and configuration of virtual switches across multiple </w:t>
      </w:r>
      <w:proofErr w:type="spellStart"/>
      <w:r w:rsidRPr="00084F1D">
        <w:rPr>
          <w:rFonts w:asciiTheme="minorHAnsi" w:hAnsiTheme="minorHAnsi" w:cstheme="minorHAnsi"/>
          <w:color w:val="000000"/>
          <w:sz w:val="22"/>
          <w:szCs w:val="22"/>
        </w:rPr>
        <w:t>ESXi</w:t>
      </w:r>
      <w:proofErr w:type="spellEnd"/>
      <w:r w:rsidRPr="00084F1D">
        <w:rPr>
          <w:rFonts w:asciiTheme="minorHAnsi" w:hAnsiTheme="minorHAnsi" w:cstheme="minorHAnsi"/>
          <w:color w:val="000000"/>
          <w:sz w:val="22"/>
          <w:szCs w:val="22"/>
        </w:rPr>
        <w:t xml:space="preserve"> hosts, providing more advanced features and granular control over network traffic than the standard virtual switches offered by Hyper-V.</w:t>
      </w:r>
    </w:p>
    <w:p w14:paraId="08209289" w14:textId="77777777" w:rsidR="00BE5F89" w:rsidRPr="001F281A" w:rsidRDefault="00BE5F89" w:rsidP="00084F1D">
      <w:pPr>
        <w:pStyle w:val="Heading4"/>
        <w:shd w:val="clear" w:color="auto" w:fill="FFFFFF"/>
        <w:spacing w:before="0"/>
        <w:rPr>
          <w:rFonts w:asciiTheme="minorHAnsi" w:hAnsiTheme="minorHAnsi" w:cstheme="minorHAnsi"/>
          <w:color w:val="353535"/>
        </w:rPr>
      </w:pPr>
      <w:r w:rsidRPr="001F281A">
        <w:rPr>
          <w:rStyle w:val="Strong"/>
          <w:rFonts w:asciiTheme="minorHAnsi" w:hAnsiTheme="minorHAnsi" w:cstheme="minorHAnsi"/>
          <w:color w:val="000000"/>
        </w:rPr>
        <w:lastRenderedPageBreak/>
        <w:t>Can I manage both Hyper-V and VMware environments using a single management tool?</w:t>
      </w:r>
    </w:p>
    <w:p w14:paraId="64A25607"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 xml:space="preserve">While it is possible to manage both Hyper-V and VMware environments using a single management tool, doing so typically requires using third-party solutions that support both platforms. Examples of such tools include Veeam ONE, SolarWinds Virtualization Manager, and ManageEngine </w:t>
      </w:r>
      <w:proofErr w:type="spellStart"/>
      <w:r w:rsidRPr="00084F1D">
        <w:rPr>
          <w:rFonts w:asciiTheme="minorHAnsi" w:hAnsiTheme="minorHAnsi" w:cstheme="minorHAnsi"/>
          <w:color w:val="000000"/>
          <w:sz w:val="22"/>
          <w:szCs w:val="22"/>
        </w:rPr>
        <w:t>OpManager</w:t>
      </w:r>
      <w:proofErr w:type="spellEnd"/>
      <w:r w:rsidRPr="00084F1D">
        <w:rPr>
          <w:rFonts w:asciiTheme="minorHAnsi" w:hAnsiTheme="minorHAnsi" w:cstheme="minorHAnsi"/>
          <w:color w:val="000000"/>
          <w:sz w:val="22"/>
          <w:szCs w:val="22"/>
        </w:rPr>
        <w:t>.</w:t>
      </w:r>
    </w:p>
    <w:p w14:paraId="42CB3697"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These third-party management tools can provide a unified interface for managing and monitoring your mixed virtual environment, offering features like performance monitoring, capacity planning, and alerting. However, using a single management tool for both platforms may not provide the same level of integration and functionality as using the native management tools for each platform, such as Hyper-V Manager or VMware vCenter.</w:t>
      </w:r>
    </w:p>
    <w:p w14:paraId="08FA15DA" w14:textId="77777777" w:rsidR="00BE5F89" w:rsidRPr="001F281A" w:rsidRDefault="00BE5F89" w:rsidP="00084F1D">
      <w:pPr>
        <w:pStyle w:val="Heading4"/>
        <w:shd w:val="clear" w:color="auto" w:fill="FFFFFF"/>
        <w:spacing w:before="0"/>
        <w:rPr>
          <w:rFonts w:asciiTheme="minorHAnsi" w:hAnsiTheme="minorHAnsi" w:cstheme="minorHAnsi"/>
          <w:color w:val="353535"/>
        </w:rPr>
      </w:pPr>
      <w:r w:rsidRPr="001F281A">
        <w:rPr>
          <w:rStyle w:val="Strong"/>
          <w:rFonts w:asciiTheme="minorHAnsi" w:hAnsiTheme="minorHAnsi" w:cstheme="minorHAnsi"/>
          <w:color w:val="000000"/>
        </w:rPr>
        <w:t>How do I decide which type of virtual disk format to use for my VMs on Hyper-V or VMware?</w:t>
      </w:r>
    </w:p>
    <w:p w14:paraId="7D24FB3F"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Choosing the right virtual disk format for your VMs depends on factors like performance, storage efficiency, and compatibility with your virtualization platform. Hyper-V supports two main types of virtual disk formats: VHD and VHDX. VHD is the older format and has some</w:t>
      </w:r>
    </w:p>
    <w:p w14:paraId="0EC7A2CA"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limitations, such as a maximum size of 2TB and lack of support for advanced features like online resizing. VHDX is the newer format and offers better performance, support for larger disk sizes (up to 64TB), and additional features like online resizing and data corruption protection. For most Hyper-V deployments, using the VHDX format is recommended.</w:t>
      </w:r>
    </w:p>
    <w:p w14:paraId="1BBCDF73"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VMware supports several virtual disk formats, including VMDK, VHD, and VHDX. The VMDK format is native to VMware and offers the best compatibility and performance for VMware environments. VMware also provides support for thin provisioning and thick provisioning, allowing you to choose the disk allocation method that best meets your storage efficiency and performance requirements.</w:t>
      </w:r>
    </w:p>
    <w:p w14:paraId="37D4FDDE" w14:textId="77777777" w:rsidR="00BE5F89" w:rsidRPr="00084F1D" w:rsidRDefault="00BE5F89" w:rsidP="00084F1D">
      <w:pPr>
        <w:pStyle w:val="NormalWeb"/>
        <w:shd w:val="clear" w:color="auto" w:fill="FFFFFF"/>
        <w:spacing w:before="0" w:beforeAutospacing="0" w:after="0" w:afterAutospacing="0"/>
        <w:rPr>
          <w:rFonts w:asciiTheme="minorHAnsi" w:hAnsiTheme="minorHAnsi" w:cstheme="minorHAnsi"/>
          <w:color w:val="353535"/>
          <w:sz w:val="22"/>
          <w:szCs w:val="22"/>
        </w:rPr>
      </w:pPr>
      <w:r w:rsidRPr="00084F1D">
        <w:rPr>
          <w:rFonts w:asciiTheme="minorHAnsi" w:hAnsiTheme="minorHAnsi" w:cstheme="minorHAnsi"/>
          <w:color w:val="000000"/>
          <w:sz w:val="22"/>
          <w:szCs w:val="22"/>
        </w:rPr>
        <w:t>When deciding on a virtual disk format, it’s essential to consider factors like compatibility with your virtualization platform, performance requirements, and storage efficiency. In most cases, using the native virtual disk format for your platform (VHDX for Hyper-V and VMDK for VMware) is recommended.</w:t>
      </w:r>
    </w:p>
    <w:p w14:paraId="011C053E" w14:textId="77777777" w:rsidR="00BE5F89" w:rsidRPr="001F281A" w:rsidRDefault="00BE5F89" w:rsidP="001F281A">
      <w:pPr>
        <w:pStyle w:val="Heading4"/>
        <w:shd w:val="clear" w:color="auto" w:fill="FFFFFF"/>
        <w:spacing w:before="0"/>
        <w:rPr>
          <w:rFonts w:asciiTheme="minorHAnsi" w:hAnsiTheme="minorHAnsi" w:cstheme="minorHAnsi"/>
          <w:color w:val="353535"/>
        </w:rPr>
      </w:pPr>
      <w:r w:rsidRPr="001F281A">
        <w:rPr>
          <w:rStyle w:val="Strong"/>
          <w:rFonts w:asciiTheme="minorHAnsi" w:hAnsiTheme="minorHAnsi" w:cstheme="minorHAnsi"/>
          <w:color w:val="000000"/>
        </w:rPr>
        <w:t>How do Hyper-V and VMware support automation and scripting?</w:t>
      </w:r>
    </w:p>
    <w:p w14:paraId="2B01DBF7" w14:textId="77777777" w:rsidR="00BE5F89" w:rsidRPr="001F281A" w:rsidRDefault="00BE5F89" w:rsidP="001F281A">
      <w:pPr>
        <w:pStyle w:val="NormalWeb"/>
        <w:shd w:val="clear" w:color="auto" w:fill="FFFFFF"/>
        <w:spacing w:before="0" w:beforeAutospacing="0" w:after="0" w:afterAutospacing="0"/>
        <w:rPr>
          <w:rFonts w:asciiTheme="minorHAnsi" w:hAnsiTheme="minorHAnsi" w:cstheme="minorHAnsi"/>
          <w:color w:val="353535"/>
          <w:sz w:val="22"/>
          <w:szCs w:val="22"/>
        </w:rPr>
      </w:pPr>
      <w:r w:rsidRPr="001F281A">
        <w:rPr>
          <w:rFonts w:asciiTheme="minorHAnsi" w:hAnsiTheme="minorHAnsi" w:cstheme="minorHAnsi"/>
          <w:color w:val="000000"/>
          <w:sz w:val="22"/>
          <w:szCs w:val="22"/>
        </w:rPr>
        <w:t>Automation and scripting are essential for efficient management and operation of your virtual environment. Both Hyper-V and VMware offer support for automation and scripting through various tools and APIs:</w:t>
      </w:r>
    </w:p>
    <w:p w14:paraId="01604E4E" w14:textId="77777777" w:rsidR="00BE5F89" w:rsidRPr="001F281A" w:rsidRDefault="00BE5F89" w:rsidP="001F281A">
      <w:pPr>
        <w:pStyle w:val="NormalWeb"/>
        <w:numPr>
          <w:ilvl w:val="0"/>
          <w:numId w:val="185"/>
        </w:numPr>
        <w:shd w:val="clear" w:color="auto" w:fill="FFFFFF"/>
        <w:spacing w:before="0" w:beforeAutospacing="0" w:after="0" w:afterAutospacing="0" w:line="315" w:lineRule="atLeast"/>
        <w:rPr>
          <w:rFonts w:asciiTheme="minorHAnsi" w:hAnsiTheme="minorHAnsi" w:cstheme="minorHAnsi"/>
          <w:b/>
          <w:bCs/>
          <w:color w:val="353535"/>
          <w:sz w:val="22"/>
          <w:szCs w:val="22"/>
        </w:rPr>
      </w:pPr>
      <w:r w:rsidRPr="001F281A">
        <w:rPr>
          <w:rFonts w:asciiTheme="minorHAnsi" w:hAnsiTheme="minorHAnsi" w:cstheme="minorHAnsi"/>
          <w:b/>
          <w:bCs/>
          <w:color w:val="000000"/>
          <w:sz w:val="22"/>
          <w:szCs w:val="22"/>
        </w:rPr>
        <w:t>Hyper-V:</w:t>
      </w:r>
    </w:p>
    <w:p w14:paraId="66A8AE75" w14:textId="77777777" w:rsidR="00BE5F89" w:rsidRPr="001F281A" w:rsidRDefault="00BE5F89" w:rsidP="001F281A">
      <w:pPr>
        <w:numPr>
          <w:ilvl w:val="1"/>
          <w:numId w:val="185"/>
        </w:numPr>
        <w:shd w:val="clear" w:color="auto" w:fill="FFFFFF"/>
        <w:spacing w:after="0" w:line="315" w:lineRule="atLeast"/>
        <w:rPr>
          <w:rFonts w:cstheme="minorHAnsi"/>
          <w:color w:val="353535"/>
        </w:rPr>
      </w:pPr>
      <w:r w:rsidRPr="001F281A">
        <w:rPr>
          <w:rFonts w:cstheme="minorHAnsi"/>
          <w:color w:val="000000"/>
        </w:rPr>
        <w:t>PowerShell: Hyper-V includes a comprehensive set of PowerShell cmdlets that allow you to automate and script various management tasks, such as creating and managing VMs, configuring virtual switches, and performing live migrations.</w:t>
      </w:r>
    </w:p>
    <w:p w14:paraId="7039B5D3" w14:textId="77777777" w:rsidR="00BE5F89" w:rsidRPr="001F281A" w:rsidRDefault="00BE5F89" w:rsidP="001F281A">
      <w:pPr>
        <w:numPr>
          <w:ilvl w:val="1"/>
          <w:numId w:val="185"/>
        </w:numPr>
        <w:shd w:val="clear" w:color="auto" w:fill="FFFFFF"/>
        <w:spacing w:after="0" w:line="315" w:lineRule="atLeast"/>
        <w:rPr>
          <w:rFonts w:cstheme="minorHAnsi"/>
          <w:color w:val="353535"/>
        </w:rPr>
      </w:pPr>
      <w:r w:rsidRPr="001F281A">
        <w:rPr>
          <w:rFonts w:cstheme="minorHAnsi"/>
          <w:color w:val="000000"/>
        </w:rPr>
        <w:t>System Center Orchestrator: Microsoft’s System Center Orchestrator provides a powerful automation platform that integrates with Hyper-V and other System Center components, enabling you to create complex automation workflows and runbooks.</w:t>
      </w:r>
    </w:p>
    <w:p w14:paraId="71016240" w14:textId="77777777" w:rsidR="00BE5F89" w:rsidRPr="001F281A" w:rsidRDefault="00BE5F89" w:rsidP="001F281A">
      <w:pPr>
        <w:pStyle w:val="NormalWeb"/>
        <w:numPr>
          <w:ilvl w:val="0"/>
          <w:numId w:val="186"/>
        </w:numPr>
        <w:shd w:val="clear" w:color="auto" w:fill="FFFFFF"/>
        <w:spacing w:before="0" w:beforeAutospacing="0" w:after="0" w:afterAutospacing="0" w:line="315" w:lineRule="atLeast"/>
        <w:rPr>
          <w:rFonts w:asciiTheme="minorHAnsi" w:hAnsiTheme="minorHAnsi" w:cstheme="minorHAnsi"/>
          <w:b/>
          <w:bCs/>
          <w:color w:val="353535"/>
          <w:sz w:val="22"/>
          <w:szCs w:val="22"/>
        </w:rPr>
      </w:pPr>
      <w:r w:rsidRPr="001F281A">
        <w:rPr>
          <w:rFonts w:asciiTheme="minorHAnsi" w:hAnsiTheme="minorHAnsi" w:cstheme="minorHAnsi"/>
          <w:b/>
          <w:bCs/>
          <w:color w:val="000000"/>
          <w:sz w:val="22"/>
          <w:szCs w:val="22"/>
        </w:rPr>
        <w:t>VMware:</w:t>
      </w:r>
    </w:p>
    <w:p w14:paraId="5D23222A" w14:textId="77777777" w:rsidR="00BE5F89" w:rsidRPr="001F281A" w:rsidRDefault="00BE5F89" w:rsidP="001F281A">
      <w:pPr>
        <w:numPr>
          <w:ilvl w:val="1"/>
          <w:numId w:val="186"/>
        </w:numPr>
        <w:shd w:val="clear" w:color="auto" w:fill="FFFFFF"/>
        <w:spacing w:after="0" w:line="315" w:lineRule="atLeast"/>
        <w:rPr>
          <w:rFonts w:cstheme="minorHAnsi"/>
          <w:color w:val="353535"/>
        </w:rPr>
      </w:pPr>
      <w:proofErr w:type="spellStart"/>
      <w:r w:rsidRPr="001F281A">
        <w:rPr>
          <w:rFonts w:cstheme="minorHAnsi"/>
          <w:color w:val="000000"/>
        </w:rPr>
        <w:t>PowerCLI</w:t>
      </w:r>
      <w:proofErr w:type="spellEnd"/>
      <w:r w:rsidRPr="001F281A">
        <w:rPr>
          <w:rFonts w:cstheme="minorHAnsi"/>
          <w:color w:val="000000"/>
        </w:rPr>
        <w:t xml:space="preserve">: VMware provides a powerful set of PowerShell cmdlets called </w:t>
      </w:r>
      <w:proofErr w:type="spellStart"/>
      <w:r w:rsidRPr="001F281A">
        <w:rPr>
          <w:rFonts w:cstheme="minorHAnsi"/>
          <w:color w:val="000000"/>
        </w:rPr>
        <w:t>PowerCLI</w:t>
      </w:r>
      <w:proofErr w:type="spellEnd"/>
      <w:r w:rsidRPr="001F281A">
        <w:rPr>
          <w:rFonts w:cstheme="minorHAnsi"/>
          <w:color w:val="000000"/>
        </w:rPr>
        <w:t>, which allows you to automate and script various management tasks in VMware vSphere environments, such as creating and managing VMs, configuring virtual networks, and managing vSphere clusters.</w:t>
      </w:r>
    </w:p>
    <w:p w14:paraId="27E29B46" w14:textId="77777777" w:rsidR="00BE5F89" w:rsidRPr="001F281A" w:rsidRDefault="00BE5F89" w:rsidP="001F281A">
      <w:pPr>
        <w:numPr>
          <w:ilvl w:val="1"/>
          <w:numId w:val="186"/>
        </w:numPr>
        <w:shd w:val="clear" w:color="auto" w:fill="FFFFFF"/>
        <w:spacing w:after="0" w:line="315" w:lineRule="atLeast"/>
        <w:rPr>
          <w:rFonts w:cstheme="minorHAnsi"/>
          <w:color w:val="353535"/>
        </w:rPr>
      </w:pPr>
      <w:r w:rsidRPr="001F281A">
        <w:rPr>
          <w:rFonts w:cstheme="minorHAnsi"/>
          <w:color w:val="000000"/>
        </w:rPr>
        <w:t>vSphere Automation SDK: VMware offers a set of APIs and SDKs for automating and integrating with vSphere, including REST APIs, Python libraries, and other language bindings.</w:t>
      </w:r>
    </w:p>
    <w:p w14:paraId="3B6B8321" w14:textId="77777777" w:rsidR="00BE5F89" w:rsidRPr="001F281A" w:rsidRDefault="00BE5F89" w:rsidP="001F281A">
      <w:pPr>
        <w:pStyle w:val="NormalWeb"/>
        <w:shd w:val="clear" w:color="auto" w:fill="FFFFFF"/>
        <w:spacing w:before="0" w:beforeAutospacing="0" w:after="0" w:afterAutospacing="0"/>
        <w:rPr>
          <w:rFonts w:asciiTheme="minorHAnsi" w:hAnsiTheme="minorHAnsi" w:cstheme="minorHAnsi"/>
          <w:color w:val="353535"/>
          <w:sz w:val="22"/>
          <w:szCs w:val="22"/>
        </w:rPr>
      </w:pPr>
      <w:r w:rsidRPr="001F281A">
        <w:rPr>
          <w:rFonts w:asciiTheme="minorHAnsi" w:hAnsiTheme="minorHAnsi" w:cstheme="minorHAnsi"/>
          <w:color w:val="000000"/>
          <w:sz w:val="22"/>
          <w:szCs w:val="22"/>
        </w:rPr>
        <w:t>When implementing automation and scripting in your virtual environment, consider the ease of use, flexibility, and integration with your existing tools and processes.</w:t>
      </w:r>
    </w:p>
    <w:p w14:paraId="26925365" w14:textId="77777777" w:rsidR="00BE5F89" w:rsidRPr="001F281A" w:rsidRDefault="00BE5F89" w:rsidP="001F281A">
      <w:pPr>
        <w:pStyle w:val="Heading4"/>
        <w:shd w:val="clear" w:color="auto" w:fill="FFFFFF"/>
        <w:spacing w:before="0"/>
        <w:rPr>
          <w:rFonts w:asciiTheme="minorHAnsi" w:hAnsiTheme="minorHAnsi" w:cstheme="minorHAnsi"/>
          <w:color w:val="353535"/>
        </w:rPr>
      </w:pPr>
      <w:r w:rsidRPr="001F281A">
        <w:rPr>
          <w:rStyle w:val="Strong"/>
          <w:rFonts w:asciiTheme="minorHAnsi" w:hAnsiTheme="minorHAnsi" w:cstheme="minorHAnsi"/>
          <w:color w:val="000000"/>
        </w:rPr>
        <w:lastRenderedPageBreak/>
        <w:t>How do Hyper-V and VMware handle resource allocation and overcommitment?</w:t>
      </w:r>
    </w:p>
    <w:p w14:paraId="56960B54" w14:textId="77777777" w:rsidR="00BE5F89" w:rsidRPr="001F281A" w:rsidRDefault="00BE5F89" w:rsidP="001F281A">
      <w:pPr>
        <w:pStyle w:val="NormalWeb"/>
        <w:shd w:val="clear" w:color="auto" w:fill="FFFFFF"/>
        <w:spacing w:before="0" w:beforeAutospacing="0" w:after="0" w:afterAutospacing="0"/>
        <w:rPr>
          <w:rFonts w:asciiTheme="minorHAnsi" w:hAnsiTheme="minorHAnsi" w:cstheme="minorHAnsi"/>
          <w:color w:val="353535"/>
          <w:sz w:val="22"/>
          <w:szCs w:val="22"/>
        </w:rPr>
      </w:pPr>
      <w:r w:rsidRPr="001F281A">
        <w:rPr>
          <w:rFonts w:asciiTheme="minorHAnsi" w:hAnsiTheme="minorHAnsi" w:cstheme="minorHAnsi"/>
          <w:color w:val="000000"/>
          <w:sz w:val="22"/>
          <w:szCs w:val="22"/>
        </w:rPr>
        <w:t>Resource allocation and overcommitment are essential aspects of managing a virtual environment, as they help ensure optimal performance and efficient use of hardware resources. Both Hyper-V and VMware offer various mechanisms for controlling resource allocation and overcommitment:</w:t>
      </w:r>
    </w:p>
    <w:p w14:paraId="553D73D9" w14:textId="77777777" w:rsidR="00BE5F89" w:rsidRPr="001F281A" w:rsidRDefault="00BE5F89" w:rsidP="001F281A">
      <w:pPr>
        <w:pStyle w:val="NormalWeb"/>
        <w:numPr>
          <w:ilvl w:val="0"/>
          <w:numId w:val="187"/>
        </w:numPr>
        <w:shd w:val="clear" w:color="auto" w:fill="FFFFFF"/>
        <w:spacing w:before="0" w:beforeAutospacing="0" w:after="0" w:afterAutospacing="0" w:line="315" w:lineRule="atLeast"/>
        <w:rPr>
          <w:rFonts w:asciiTheme="minorHAnsi" w:hAnsiTheme="minorHAnsi" w:cstheme="minorHAnsi"/>
          <w:b/>
          <w:bCs/>
          <w:color w:val="353535"/>
          <w:sz w:val="22"/>
          <w:szCs w:val="22"/>
        </w:rPr>
      </w:pPr>
      <w:r w:rsidRPr="001F281A">
        <w:rPr>
          <w:rFonts w:asciiTheme="minorHAnsi" w:hAnsiTheme="minorHAnsi" w:cstheme="minorHAnsi"/>
          <w:b/>
          <w:bCs/>
          <w:color w:val="000000"/>
          <w:sz w:val="22"/>
          <w:szCs w:val="22"/>
        </w:rPr>
        <w:t>Hyper-V:</w:t>
      </w:r>
    </w:p>
    <w:p w14:paraId="31923FF9" w14:textId="77777777" w:rsidR="00BE5F89" w:rsidRPr="001F281A" w:rsidRDefault="00BE5F89" w:rsidP="001F281A">
      <w:pPr>
        <w:numPr>
          <w:ilvl w:val="1"/>
          <w:numId w:val="187"/>
        </w:numPr>
        <w:shd w:val="clear" w:color="auto" w:fill="FFFFFF"/>
        <w:spacing w:after="0" w:line="315" w:lineRule="atLeast"/>
        <w:rPr>
          <w:rFonts w:cstheme="minorHAnsi"/>
          <w:color w:val="353535"/>
        </w:rPr>
      </w:pPr>
      <w:r w:rsidRPr="001F281A">
        <w:rPr>
          <w:rFonts w:cstheme="minorHAnsi"/>
          <w:color w:val="000000"/>
        </w:rPr>
        <w:t>Dynamic Memory: Hyper-V includes a feature called Dynamic Memory, which allows you to automatically adjust the amount of memory assigned to VMs based on their current usage, helping to improve overall memory utilization.</w:t>
      </w:r>
    </w:p>
    <w:p w14:paraId="52ACFBC3" w14:textId="77777777" w:rsidR="00BE5F89" w:rsidRPr="001F281A" w:rsidRDefault="00BE5F89" w:rsidP="001F281A">
      <w:pPr>
        <w:numPr>
          <w:ilvl w:val="1"/>
          <w:numId w:val="187"/>
        </w:numPr>
        <w:shd w:val="clear" w:color="auto" w:fill="FFFFFF"/>
        <w:spacing w:after="0" w:line="315" w:lineRule="atLeast"/>
        <w:rPr>
          <w:rFonts w:cstheme="minorHAnsi"/>
          <w:color w:val="353535"/>
        </w:rPr>
      </w:pPr>
      <w:r w:rsidRPr="001F281A">
        <w:rPr>
          <w:rFonts w:cstheme="minorHAnsi"/>
          <w:color w:val="000000"/>
        </w:rPr>
        <w:t>Resource Pools: Hyper-V supports creating resource pools, which enable you to allocate specific amounts of CPU, memory, and storage resources to groups of VMs, ensuring that each group receives its fair share of resources.</w:t>
      </w:r>
    </w:p>
    <w:p w14:paraId="51434C8B" w14:textId="77777777" w:rsidR="00BE5F89" w:rsidRPr="001F281A" w:rsidRDefault="00BE5F89" w:rsidP="001F281A">
      <w:pPr>
        <w:pStyle w:val="NormalWeb"/>
        <w:numPr>
          <w:ilvl w:val="0"/>
          <w:numId w:val="188"/>
        </w:numPr>
        <w:shd w:val="clear" w:color="auto" w:fill="FFFFFF"/>
        <w:spacing w:before="0" w:beforeAutospacing="0" w:after="0" w:afterAutospacing="0" w:line="315" w:lineRule="atLeast"/>
        <w:rPr>
          <w:rFonts w:asciiTheme="minorHAnsi" w:hAnsiTheme="minorHAnsi" w:cstheme="minorHAnsi"/>
          <w:b/>
          <w:bCs/>
          <w:color w:val="353535"/>
          <w:sz w:val="22"/>
          <w:szCs w:val="22"/>
        </w:rPr>
      </w:pPr>
      <w:r w:rsidRPr="001F281A">
        <w:rPr>
          <w:rFonts w:asciiTheme="minorHAnsi" w:hAnsiTheme="minorHAnsi" w:cstheme="minorHAnsi"/>
          <w:b/>
          <w:bCs/>
          <w:color w:val="000000"/>
          <w:sz w:val="22"/>
          <w:szCs w:val="22"/>
        </w:rPr>
        <w:t>VMware:</w:t>
      </w:r>
    </w:p>
    <w:p w14:paraId="1DDC4F22" w14:textId="77777777" w:rsidR="00BE5F89" w:rsidRPr="001F281A" w:rsidRDefault="00BE5F89" w:rsidP="001F281A">
      <w:pPr>
        <w:numPr>
          <w:ilvl w:val="1"/>
          <w:numId w:val="188"/>
        </w:numPr>
        <w:shd w:val="clear" w:color="auto" w:fill="FFFFFF"/>
        <w:spacing w:after="0" w:line="315" w:lineRule="atLeast"/>
        <w:rPr>
          <w:rFonts w:cstheme="minorHAnsi"/>
          <w:color w:val="353535"/>
        </w:rPr>
      </w:pPr>
      <w:r w:rsidRPr="001F281A">
        <w:rPr>
          <w:rFonts w:cstheme="minorHAnsi"/>
          <w:color w:val="000000"/>
        </w:rPr>
        <w:t>Resource Pools and Reservations: VMware vSphere allows you to create resource pools and set reservations, limits, and shares for CPU, memory, and storage resources, providing granular control over resource allocation and ensuring that VMs receive the resources they need.</w:t>
      </w:r>
    </w:p>
    <w:p w14:paraId="27D48EA4" w14:textId="77777777" w:rsidR="00BE5F89" w:rsidRPr="001F281A" w:rsidRDefault="00BE5F89" w:rsidP="001F281A">
      <w:pPr>
        <w:numPr>
          <w:ilvl w:val="1"/>
          <w:numId w:val="188"/>
        </w:numPr>
        <w:shd w:val="clear" w:color="auto" w:fill="FFFFFF"/>
        <w:spacing w:after="0" w:line="315" w:lineRule="atLeast"/>
        <w:rPr>
          <w:rFonts w:cstheme="minorHAnsi"/>
          <w:color w:val="353535"/>
        </w:rPr>
      </w:pPr>
      <w:r w:rsidRPr="001F281A">
        <w:rPr>
          <w:rFonts w:cstheme="minorHAnsi"/>
          <w:color w:val="000000"/>
        </w:rPr>
        <w:t>Memory Overcommitment: VMware vSphere includes advanced memory management techniques, such as transparent page sharing, ballooning</w:t>
      </w:r>
    </w:p>
    <w:p w14:paraId="2070E167" w14:textId="77777777" w:rsidR="00BE5F89" w:rsidRPr="001F281A" w:rsidRDefault="00BE5F89" w:rsidP="001F281A">
      <w:pPr>
        <w:pStyle w:val="NormalWeb"/>
        <w:numPr>
          <w:ilvl w:val="1"/>
          <w:numId w:val="188"/>
        </w:numPr>
        <w:shd w:val="clear" w:color="auto" w:fill="FFFFFF"/>
        <w:spacing w:before="0" w:beforeAutospacing="0" w:after="0" w:afterAutospacing="0" w:line="315" w:lineRule="atLeast"/>
        <w:rPr>
          <w:rFonts w:asciiTheme="minorHAnsi" w:hAnsiTheme="minorHAnsi" w:cstheme="minorHAnsi"/>
          <w:color w:val="353535"/>
          <w:sz w:val="22"/>
          <w:szCs w:val="22"/>
        </w:rPr>
      </w:pPr>
      <w:r w:rsidRPr="001F281A">
        <w:rPr>
          <w:rFonts w:asciiTheme="minorHAnsi" w:hAnsiTheme="minorHAnsi" w:cstheme="minorHAnsi"/>
          <w:color w:val="000000"/>
          <w:sz w:val="22"/>
          <w:szCs w:val="22"/>
        </w:rPr>
        <w:t>, and memory compression, that allow you to overcommit memory resources, improving overall memory utilization and enabling you to run more VMs on a single host without sacrificing performance.</w:t>
      </w:r>
    </w:p>
    <w:p w14:paraId="2583EC42" w14:textId="77777777" w:rsidR="00BE5F89" w:rsidRPr="001F281A" w:rsidRDefault="00BE5F89" w:rsidP="001F281A">
      <w:pPr>
        <w:pStyle w:val="NormalWeb"/>
        <w:shd w:val="clear" w:color="auto" w:fill="FFFFFF"/>
        <w:spacing w:before="0" w:beforeAutospacing="0" w:after="0" w:afterAutospacing="0" w:line="315" w:lineRule="atLeast"/>
        <w:ind w:left="1440"/>
        <w:rPr>
          <w:rFonts w:asciiTheme="minorHAnsi" w:hAnsiTheme="minorHAnsi" w:cstheme="minorHAnsi"/>
          <w:color w:val="353535"/>
          <w:sz w:val="22"/>
          <w:szCs w:val="22"/>
        </w:rPr>
      </w:pPr>
      <w:r w:rsidRPr="001F281A">
        <w:rPr>
          <w:rFonts w:asciiTheme="minorHAnsi" w:hAnsiTheme="minorHAnsi" w:cstheme="minorHAnsi"/>
          <w:color w:val="000000"/>
          <w:sz w:val="22"/>
          <w:szCs w:val="22"/>
        </w:rPr>
        <w:t>Both Hyper-V and VMware provide you with the tools and features necessary to manage resource allocation and overcommitment effectively. When configuring resource allocation in your virtual environment, consider factors like performance requirements, hardware constraints, and the specific needs of your virtual machines and workloads.</w:t>
      </w:r>
    </w:p>
    <w:p w14:paraId="510B7086" w14:textId="77777777" w:rsidR="00BE5F89" w:rsidRPr="001F281A" w:rsidRDefault="00BE5F89" w:rsidP="001F281A">
      <w:pPr>
        <w:pStyle w:val="Heading4"/>
        <w:shd w:val="clear" w:color="auto" w:fill="FFFFFF"/>
        <w:spacing w:before="0"/>
        <w:rPr>
          <w:rFonts w:asciiTheme="minorHAnsi" w:hAnsiTheme="minorHAnsi" w:cstheme="minorHAnsi"/>
          <w:color w:val="353535"/>
        </w:rPr>
      </w:pPr>
      <w:r w:rsidRPr="001F281A">
        <w:rPr>
          <w:rStyle w:val="Strong"/>
          <w:rFonts w:asciiTheme="minorHAnsi" w:hAnsiTheme="minorHAnsi" w:cstheme="minorHAnsi"/>
          <w:color w:val="000000"/>
        </w:rPr>
        <w:t>How do Hyper-V and VMware handle live migrations and VM mobility?</w:t>
      </w:r>
    </w:p>
    <w:p w14:paraId="3EE8A8A2" w14:textId="77777777" w:rsidR="00BE5F89" w:rsidRPr="001F281A" w:rsidRDefault="00BE5F89" w:rsidP="001F281A">
      <w:pPr>
        <w:pStyle w:val="NormalWeb"/>
        <w:shd w:val="clear" w:color="auto" w:fill="FFFFFF"/>
        <w:spacing w:before="0" w:beforeAutospacing="0" w:after="0" w:afterAutospacing="0"/>
        <w:rPr>
          <w:rFonts w:asciiTheme="minorHAnsi" w:hAnsiTheme="minorHAnsi" w:cstheme="minorHAnsi"/>
          <w:color w:val="353535"/>
          <w:sz w:val="22"/>
          <w:szCs w:val="22"/>
        </w:rPr>
      </w:pPr>
      <w:r w:rsidRPr="001F281A">
        <w:rPr>
          <w:rFonts w:asciiTheme="minorHAnsi" w:hAnsiTheme="minorHAnsi" w:cstheme="minorHAnsi"/>
          <w:color w:val="000000"/>
          <w:sz w:val="22"/>
          <w:szCs w:val="22"/>
        </w:rPr>
        <w:t>Live migration and VM mobility are crucial for maintaining high availability, load balancing, and flexibility in your virtual environment. Both Hyper-V and VMware offer support for live migrations and VM mobility through various features and technologies:</w:t>
      </w:r>
    </w:p>
    <w:p w14:paraId="7E9A3487" w14:textId="77777777" w:rsidR="00BE5F89" w:rsidRPr="00B453F0" w:rsidRDefault="00BE5F89" w:rsidP="001F281A">
      <w:pPr>
        <w:pStyle w:val="NormalWeb"/>
        <w:numPr>
          <w:ilvl w:val="0"/>
          <w:numId w:val="189"/>
        </w:numPr>
        <w:shd w:val="clear" w:color="auto" w:fill="FFFFFF"/>
        <w:spacing w:before="0" w:beforeAutospacing="0" w:after="0" w:afterAutospacing="0" w:line="315" w:lineRule="atLeast"/>
        <w:rPr>
          <w:rFonts w:asciiTheme="minorHAnsi" w:hAnsiTheme="minorHAnsi" w:cstheme="minorHAnsi"/>
          <w:b/>
          <w:bCs/>
          <w:color w:val="353535"/>
          <w:sz w:val="22"/>
          <w:szCs w:val="22"/>
        </w:rPr>
      </w:pPr>
      <w:r w:rsidRPr="00B453F0">
        <w:rPr>
          <w:rFonts w:asciiTheme="minorHAnsi" w:hAnsiTheme="minorHAnsi" w:cstheme="minorHAnsi"/>
          <w:b/>
          <w:bCs/>
          <w:color w:val="000000"/>
          <w:sz w:val="22"/>
          <w:szCs w:val="22"/>
        </w:rPr>
        <w:t>Hyper-V:</w:t>
      </w:r>
    </w:p>
    <w:p w14:paraId="7CDE0B89" w14:textId="77777777" w:rsidR="00BE5F89" w:rsidRPr="001F281A" w:rsidRDefault="00BE5F89" w:rsidP="001F281A">
      <w:pPr>
        <w:numPr>
          <w:ilvl w:val="1"/>
          <w:numId w:val="189"/>
        </w:numPr>
        <w:shd w:val="clear" w:color="auto" w:fill="FFFFFF"/>
        <w:spacing w:after="0" w:line="315" w:lineRule="atLeast"/>
        <w:rPr>
          <w:rFonts w:cstheme="minorHAnsi"/>
          <w:color w:val="353535"/>
        </w:rPr>
      </w:pPr>
      <w:r w:rsidRPr="001F281A">
        <w:rPr>
          <w:rFonts w:cstheme="minorHAnsi"/>
          <w:color w:val="000000"/>
        </w:rPr>
        <w:t>Live Migration: Hyper-V includes support for live migrations, which allows you to move running VMs between Hyper-V hosts with minimal downtime and no loss of network connections. Hyper-V supports different types of live migrations, such as shared-nothing live migration and storage live migration.</w:t>
      </w:r>
    </w:p>
    <w:p w14:paraId="6D6D8792" w14:textId="77777777" w:rsidR="00BE5F89" w:rsidRPr="001F281A" w:rsidRDefault="00BE5F89" w:rsidP="001F281A">
      <w:pPr>
        <w:numPr>
          <w:ilvl w:val="1"/>
          <w:numId w:val="189"/>
        </w:numPr>
        <w:shd w:val="clear" w:color="auto" w:fill="FFFFFF"/>
        <w:spacing w:after="0" w:line="315" w:lineRule="atLeast"/>
        <w:rPr>
          <w:rFonts w:cstheme="minorHAnsi"/>
          <w:color w:val="353535"/>
        </w:rPr>
      </w:pPr>
      <w:r w:rsidRPr="001F281A">
        <w:rPr>
          <w:rFonts w:cstheme="minorHAnsi"/>
          <w:color w:val="000000"/>
        </w:rPr>
        <w:t>Storage Spaces Direct: Microsoft’s Storage Spaces Direct technology enables you to create a software-defined storage solution that supports Hyper-V VMs, providing greater flexibility and mobility for your virtual workloads.</w:t>
      </w:r>
    </w:p>
    <w:p w14:paraId="1DF6CF2C" w14:textId="77777777" w:rsidR="00BE5F89" w:rsidRPr="00B453F0" w:rsidRDefault="00BE5F89" w:rsidP="001F281A">
      <w:pPr>
        <w:pStyle w:val="NormalWeb"/>
        <w:numPr>
          <w:ilvl w:val="0"/>
          <w:numId w:val="190"/>
        </w:numPr>
        <w:shd w:val="clear" w:color="auto" w:fill="FFFFFF"/>
        <w:spacing w:before="0" w:beforeAutospacing="0" w:after="0" w:afterAutospacing="0" w:line="315" w:lineRule="atLeast"/>
        <w:rPr>
          <w:rFonts w:asciiTheme="minorHAnsi" w:hAnsiTheme="minorHAnsi" w:cstheme="minorHAnsi"/>
          <w:b/>
          <w:bCs/>
          <w:color w:val="353535"/>
          <w:sz w:val="22"/>
          <w:szCs w:val="22"/>
        </w:rPr>
      </w:pPr>
      <w:r w:rsidRPr="00B453F0">
        <w:rPr>
          <w:rFonts w:asciiTheme="minorHAnsi" w:hAnsiTheme="minorHAnsi" w:cstheme="minorHAnsi"/>
          <w:b/>
          <w:bCs/>
          <w:color w:val="000000"/>
          <w:sz w:val="22"/>
          <w:szCs w:val="22"/>
        </w:rPr>
        <w:t>VMware:</w:t>
      </w:r>
    </w:p>
    <w:p w14:paraId="20768A73" w14:textId="77777777" w:rsidR="00BE5F89" w:rsidRPr="001F281A" w:rsidRDefault="00BE5F89" w:rsidP="001F281A">
      <w:pPr>
        <w:numPr>
          <w:ilvl w:val="1"/>
          <w:numId w:val="190"/>
        </w:numPr>
        <w:shd w:val="clear" w:color="auto" w:fill="FFFFFF"/>
        <w:spacing w:after="0" w:line="315" w:lineRule="atLeast"/>
        <w:rPr>
          <w:rFonts w:cstheme="minorHAnsi"/>
          <w:color w:val="353535"/>
        </w:rPr>
      </w:pPr>
      <w:proofErr w:type="spellStart"/>
      <w:r w:rsidRPr="001F281A">
        <w:rPr>
          <w:rFonts w:cstheme="minorHAnsi"/>
          <w:color w:val="000000"/>
        </w:rPr>
        <w:t>vMotion</w:t>
      </w:r>
      <w:proofErr w:type="spellEnd"/>
      <w:r w:rsidRPr="001F281A">
        <w:rPr>
          <w:rFonts w:cstheme="minorHAnsi"/>
          <w:color w:val="000000"/>
        </w:rPr>
        <w:t xml:space="preserve">: VMware vSphere includes a feature called </w:t>
      </w:r>
      <w:proofErr w:type="spellStart"/>
      <w:r w:rsidRPr="001F281A">
        <w:rPr>
          <w:rFonts w:cstheme="minorHAnsi"/>
          <w:color w:val="000000"/>
        </w:rPr>
        <w:t>vMotion</w:t>
      </w:r>
      <w:proofErr w:type="spellEnd"/>
      <w:r w:rsidRPr="001F281A">
        <w:rPr>
          <w:rFonts w:cstheme="minorHAnsi"/>
          <w:color w:val="000000"/>
        </w:rPr>
        <w:t xml:space="preserve">, which allows you to move running VMs between vSphere hosts with no downtime. </w:t>
      </w:r>
      <w:proofErr w:type="spellStart"/>
      <w:r w:rsidRPr="001F281A">
        <w:rPr>
          <w:rFonts w:cstheme="minorHAnsi"/>
          <w:color w:val="000000"/>
        </w:rPr>
        <w:t>vMotion</w:t>
      </w:r>
      <w:proofErr w:type="spellEnd"/>
      <w:r w:rsidRPr="001F281A">
        <w:rPr>
          <w:rFonts w:cstheme="minorHAnsi"/>
          <w:color w:val="000000"/>
        </w:rPr>
        <w:t xml:space="preserve"> supports various types of migrations, such as shared storage </w:t>
      </w:r>
      <w:proofErr w:type="spellStart"/>
      <w:r w:rsidRPr="001F281A">
        <w:rPr>
          <w:rFonts w:cstheme="minorHAnsi"/>
          <w:color w:val="000000"/>
        </w:rPr>
        <w:t>vMotion</w:t>
      </w:r>
      <w:proofErr w:type="spellEnd"/>
      <w:r w:rsidRPr="001F281A">
        <w:rPr>
          <w:rFonts w:cstheme="minorHAnsi"/>
          <w:color w:val="000000"/>
        </w:rPr>
        <w:t xml:space="preserve">, storage </w:t>
      </w:r>
      <w:proofErr w:type="spellStart"/>
      <w:r w:rsidRPr="001F281A">
        <w:rPr>
          <w:rFonts w:cstheme="minorHAnsi"/>
          <w:color w:val="000000"/>
        </w:rPr>
        <w:t>vMotion</w:t>
      </w:r>
      <w:proofErr w:type="spellEnd"/>
      <w:r w:rsidRPr="001F281A">
        <w:rPr>
          <w:rFonts w:cstheme="minorHAnsi"/>
          <w:color w:val="000000"/>
        </w:rPr>
        <w:t xml:space="preserve">, and cross-vCenter </w:t>
      </w:r>
      <w:proofErr w:type="spellStart"/>
      <w:r w:rsidRPr="001F281A">
        <w:rPr>
          <w:rFonts w:cstheme="minorHAnsi"/>
          <w:color w:val="000000"/>
        </w:rPr>
        <w:t>vMotion</w:t>
      </w:r>
      <w:proofErr w:type="spellEnd"/>
      <w:r w:rsidRPr="001F281A">
        <w:rPr>
          <w:rFonts w:cstheme="minorHAnsi"/>
          <w:color w:val="000000"/>
        </w:rPr>
        <w:t>.</w:t>
      </w:r>
    </w:p>
    <w:p w14:paraId="7EAA31D8" w14:textId="77777777" w:rsidR="00BE5F89" w:rsidRPr="001F281A" w:rsidRDefault="00BE5F89" w:rsidP="001F281A">
      <w:pPr>
        <w:numPr>
          <w:ilvl w:val="1"/>
          <w:numId w:val="190"/>
        </w:numPr>
        <w:shd w:val="clear" w:color="auto" w:fill="FFFFFF"/>
        <w:spacing w:after="0" w:line="315" w:lineRule="atLeast"/>
        <w:rPr>
          <w:rFonts w:cstheme="minorHAnsi"/>
          <w:color w:val="353535"/>
        </w:rPr>
      </w:pPr>
      <w:r w:rsidRPr="001F281A">
        <w:rPr>
          <w:rFonts w:cstheme="minorHAnsi"/>
          <w:color w:val="000000"/>
        </w:rPr>
        <w:lastRenderedPageBreak/>
        <w:t xml:space="preserve">VMware </w:t>
      </w:r>
      <w:proofErr w:type="spellStart"/>
      <w:r w:rsidRPr="001F281A">
        <w:rPr>
          <w:rFonts w:cstheme="minorHAnsi"/>
          <w:color w:val="000000"/>
        </w:rPr>
        <w:t>vSAN</w:t>
      </w:r>
      <w:proofErr w:type="spellEnd"/>
      <w:r w:rsidRPr="001F281A">
        <w:rPr>
          <w:rFonts w:cstheme="minorHAnsi"/>
          <w:color w:val="000000"/>
        </w:rPr>
        <w:t xml:space="preserve">: VMware’s </w:t>
      </w:r>
      <w:proofErr w:type="spellStart"/>
      <w:r w:rsidRPr="001F281A">
        <w:rPr>
          <w:rFonts w:cstheme="minorHAnsi"/>
          <w:color w:val="000000"/>
        </w:rPr>
        <w:t>vSAN</w:t>
      </w:r>
      <w:proofErr w:type="spellEnd"/>
      <w:r w:rsidRPr="001F281A">
        <w:rPr>
          <w:rFonts w:cstheme="minorHAnsi"/>
          <w:color w:val="000000"/>
        </w:rPr>
        <w:t xml:space="preserve"> technology is a software-defined storage solution that integrates with vSphere, providing a highly flexible and scalable storage platform for your virtual workloads.</w:t>
      </w:r>
    </w:p>
    <w:p w14:paraId="62472407" w14:textId="77777777" w:rsidR="00BE5F89" w:rsidRPr="001F281A" w:rsidRDefault="00BE5F89" w:rsidP="001F281A">
      <w:pPr>
        <w:pStyle w:val="NormalWeb"/>
        <w:shd w:val="clear" w:color="auto" w:fill="FFFFFF"/>
        <w:spacing w:before="0" w:beforeAutospacing="0" w:after="0" w:afterAutospacing="0"/>
        <w:rPr>
          <w:rFonts w:asciiTheme="minorHAnsi" w:hAnsiTheme="minorHAnsi" w:cstheme="minorHAnsi"/>
          <w:color w:val="353535"/>
          <w:sz w:val="22"/>
          <w:szCs w:val="22"/>
        </w:rPr>
      </w:pPr>
      <w:r w:rsidRPr="001F281A">
        <w:rPr>
          <w:rFonts w:asciiTheme="minorHAnsi" w:hAnsiTheme="minorHAnsi" w:cstheme="minorHAnsi"/>
          <w:color w:val="000000"/>
          <w:sz w:val="22"/>
          <w:szCs w:val="22"/>
        </w:rPr>
        <w:t>When evaluating live migration and VM mobility capabilities in Hyper-V and VMware, consider factors like ease of use, performance, and integration with your existing infrastructure and storage solutions.</w:t>
      </w:r>
    </w:p>
    <w:p w14:paraId="5E3E046C" w14:textId="77777777" w:rsidR="00BE5F89" w:rsidRPr="00B453F0" w:rsidRDefault="00BE5F89" w:rsidP="001F281A">
      <w:pPr>
        <w:pStyle w:val="Heading4"/>
        <w:shd w:val="clear" w:color="auto" w:fill="FFFFFF"/>
        <w:spacing w:before="0"/>
        <w:rPr>
          <w:rFonts w:asciiTheme="minorHAnsi" w:hAnsiTheme="minorHAnsi" w:cstheme="minorHAnsi"/>
          <w:color w:val="353535"/>
        </w:rPr>
      </w:pPr>
      <w:r w:rsidRPr="00B453F0">
        <w:rPr>
          <w:rStyle w:val="Strong"/>
          <w:rFonts w:asciiTheme="minorHAnsi" w:hAnsiTheme="minorHAnsi" w:cstheme="minorHAnsi"/>
          <w:color w:val="000000"/>
        </w:rPr>
        <w:t>How do Hyper-V and VMware handle network virtualization and software-defined networking (SDN)?</w:t>
      </w:r>
    </w:p>
    <w:p w14:paraId="0C3C81F2" w14:textId="77777777" w:rsidR="00BE5F89" w:rsidRPr="001F281A" w:rsidRDefault="00BE5F89" w:rsidP="001F281A">
      <w:pPr>
        <w:pStyle w:val="NormalWeb"/>
        <w:shd w:val="clear" w:color="auto" w:fill="FFFFFF"/>
        <w:spacing w:before="0" w:beforeAutospacing="0" w:after="0" w:afterAutospacing="0"/>
        <w:rPr>
          <w:rFonts w:asciiTheme="minorHAnsi" w:hAnsiTheme="minorHAnsi" w:cstheme="minorHAnsi"/>
          <w:color w:val="353535"/>
          <w:sz w:val="22"/>
          <w:szCs w:val="22"/>
        </w:rPr>
      </w:pPr>
      <w:r w:rsidRPr="001F281A">
        <w:rPr>
          <w:rFonts w:asciiTheme="minorHAnsi" w:hAnsiTheme="minorHAnsi" w:cstheme="minorHAnsi"/>
          <w:color w:val="000000"/>
          <w:sz w:val="22"/>
          <w:szCs w:val="22"/>
        </w:rPr>
        <w:t>Network virtualization and software-defined networking (SDN) are essential components of modern virtual environments, providing greater flexibility, scalability, and security for your virtual workloads. Both Hyper-V and VMware offer support for network virtualization and SDN through various features and technologies:</w:t>
      </w:r>
    </w:p>
    <w:p w14:paraId="0851EB2C" w14:textId="77777777" w:rsidR="00BE5F89" w:rsidRPr="00B453F0" w:rsidRDefault="00BE5F89" w:rsidP="001F281A">
      <w:pPr>
        <w:pStyle w:val="NormalWeb"/>
        <w:numPr>
          <w:ilvl w:val="0"/>
          <w:numId w:val="191"/>
        </w:numPr>
        <w:shd w:val="clear" w:color="auto" w:fill="FFFFFF"/>
        <w:spacing w:before="0" w:beforeAutospacing="0" w:after="0" w:afterAutospacing="0" w:line="315" w:lineRule="atLeast"/>
        <w:rPr>
          <w:rFonts w:asciiTheme="minorHAnsi" w:hAnsiTheme="minorHAnsi" w:cstheme="minorHAnsi"/>
          <w:b/>
          <w:bCs/>
          <w:color w:val="353535"/>
          <w:sz w:val="22"/>
          <w:szCs w:val="22"/>
        </w:rPr>
      </w:pPr>
      <w:r w:rsidRPr="00B453F0">
        <w:rPr>
          <w:rFonts w:asciiTheme="minorHAnsi" w:hAnsiTheme="minorHAnsi" w:cstheme="minorHAnsi"/>
          <w:b/>
          <w:bCs/>
          <w:color w:val="000000"/>
          <w:sz w:val="22"/>
          <w:szCs w:val="22"/>
        </w:rPr>
        <w:t>Hyper-V:</w:t>
      </w:r>
    </w:p>
    <w:p w14:paraId="49B7AAAF" w14:textId="77777777" w:rsidR="00BE5F89" w:rsidRPr="001F281A" w:rsidRDefault="00BE5F89" w:rsidP="001F281A">
      <w:pPr>
        <w:numPr>
          <w:ilvl w:val="1"/>
          <w:numId w:val="191"/>
        </w:numPr>
        <w:shd w:val="clear" w:color="auto" w:fill="FFFFFF"/>
        <w:spacing w:after="0" w:line="315" w:lineRule="atLeast"/>
        <w:rPr>
          <w:rFonts w:cstheme="minorHAnsi"/>
          <w:color w:val="353535"/>
        </w:rPr>
      </w:pPr>
      <w:r w:rsidRPr="001F281A">
        <w:rPr>
          <w:rFonts w:cstheme="minorHAnsi"/>
          <w:color w:val="000000"/>
        </w:rPr>
        <w:t>Virtual Switches: Hyper-V includes support for creating and managing virtual switches, which allow you to connect VMs to physical networks or create isolated virtual networks for your workloads.</w:t>
      </w:r>
    </w:p>
    <w:p w14:paraId="261BE227" w14:textId="77777777" w:rsidR="00BE5F89" w:rsidRPr="001F281A" w:rsidRDefault="00BE5F89" w:rsidP="001F281A">
      <w:pPr>
        <w:numPr>
          <w:ilvl w:val="1"/>
          <w:numId w:val="191"/>
        </w:numPr>
        <w:shd w:val="clear" w:color="auto" w:fill="FFFFFF"/>
        <w:spacing w:after="0" w:line="315" w:lineRule="atLeast"/>
        <w:rPr>
          <w:rFonts w:cstheme="minorHAnsi"/>
          <w:color w:val="353535"/>
        </w:rPr>
      </w:pPr>
      <w:r w:rsidRPr="001F281A">
        <w:rPr>
          <w:rFonts w:cstheme="minorHAnsi"/>
          <w:color w:val="000000"/>
        </w:rPr>
        <w:t>Network Virtualization: Hyper-V supports network virtualization using technologies like NVGRE and VXLAN, enabling you to create multi-tenant virtual networks that can span multiple physical networks.</w:t>
      </w:r>
    </w:p>
    <w:p w14:paraId="16BFBF32" w14:textId="77777777" w:rsidR="00BE5F89" w:rsidRPr="001F281A" w:rsidRDefault="00BE5F89" w:rsidP="001F281A">
      <w:pPr>
        <w:numPr>
          <w:ilvl w:val="1"/>
          <w:numId w:val="191"/>
        </w:numPr>
        <w:shd w:val="clear" w:color="auto" w:fill="FFFFFF"/>
        <w:spacing w:after="0" w:line="315" w:lineRule="atLeast"/>
        <w:rPr>
          <w:rFonts w:cstheme="minorHAnsi"/>
          <w:color w:val="353535"/>
        </w:rPr>
      </w:pPr>
      <w:r w:rsidRPr="001F281A">
        <w:rPr>
          <w:rFonts w:cstheme="minorHAnsi"/>
          <w:color w:val="000000"/>
        </w:rPr>
        <w:t>Software-Defined Networking (SDN): Microsoft’s SDN solution, which is part of Windows Server and System Center, provides a comprehensive set of tools and features for managing and automating your virtual networks, including network virtualization, network controllers, and load balancing.</w:t>
      </w:r>
    </w:p>
    <w:p w14:paraId="5516B083" w14:textId="77777777" w:rsidR="00BE5F89" w:rsidRPr="00B453F0" w:rsidRDefault="00BE5F89" w:rsidP="001F281A">
      <w:pPr>
        <w:pStyle w:val="NormalWeb"/>
        <w:numPr>
          <w:ilvl w:val="0"/>
          <w:numId w:val="192"/>
        </w:numPr>
        <w:shd w:val="clear" w:color="auto" w:fill="FFFFFF"/>
        <w:spacing w:before="0" w:beforeAutospacing="0" w:after="0" w:afterAutospacing="0" w:line="315" w:lineRule="atLeast"/>
        <w:rPr>
          <w:rFonts w:asciiTheme="minorHAnsi" w:hAnsiTheme="minorHAnsi" w:cstheme="minorHAnsi"/>
          <w:b/>
          <w:bCs/>
          <w:color w:val="353535"/>
          <w:sz w:val="22"/>
          <w:szCs w:val="22"/>
        </w:rPr>
      </w:pPr>
      <w:r w:rsidRPr="00B453F0">
        <w:rPr>
          <w:rFonts w:asciiTheme="minorHAnsi" w:hAnsiTheme="minorHAnsi" w:cstheme="minorHAnsi"/>
          <w:b/>
          <w:bCs/>
          <w:color w:val="000000"/>
          <w:sz w:val="22"/>
          <w:szCs w:val="22"/>
        </w:rPr>
        <w:t>VMware:</w:t>
      </w:r>
    </w:p>
    <w:p w14:paraId="627E7924" w14:textId="77777777" w:rsidR="00BE5F89" w:rsidRPr="001F281A" w:rsidRDefault="00BE5F89" w:rsidP="001F281A">
      <w:pPr>
        <w:numPr>
          <w:ilvl w:val="1"/>
          <w:numId w:val="192"/>
        </w:numPr>
        <w:shd w:val="clear" w:color="auto" w:fill="FFFFFF"/>
        <w:spacing w:after="0" w:line="315" w:lineRule="atLeast"/>
        <w:rPr>
          <w:rFonts w:cstheme="minorHAnsi"/>
          <w:color w:val="353535"/>
        </w:rPr>
      </w:pPr>
      <w:r w:rsidRPr="001F281A">
        <w:rPr>
          <w:rFonts w:cstheme="minorHAnsi"/>
          <w:color w:val="000000"/>
        </w:rPr>
        <w:t>Virtual Switches: VMware vSphere includes support for creating and managing virtual switches, which enable you to connect VMs to physical networks or create isolated virtual networks for your workloads.</w:t>
      </w:r>
    </w:p>
    <w:p w14:paraId="28FA34F8" w14:textId="77777777" w:rsidR="00BE5F89" w:rsidRPr="001F281A" w:rsidRDefault="00BE5F89" w:rsidP="001F281A">
      <w:pPr>
        <w:numPr>
          <w:ilvl w:val="1"/>
          <w:numId w:val="192"/>
        </w:numPr>
        <w:shd w:val="clear" w:color="auto" w:fill="FFFFFF"/>
        <w:spacing w:after="0" w:line="315" w:lineRule="atLeast"/>
        <w:rPr>
          <w:rFonts w:cstheme="minorHAnsi"/>
          <w:color w:val="353535"/>
        </w:rPr>
      </w:pPr>
      <w:r w:rsidRPr="001F281A">
        <w:rPr>
          <w:rFonts w:cstheme="minorHAnsi"/>
          <w:color w:val="000000"/>
        </w:rPr>
        <w:t>VMware NSX: VMware’s NSX technology is a full-featured SDN solution that integrates with vSphere, providing advanced features like network virtualization, micro-segmentation, and load balancing.</w:t>
      </w:r>
    </w:p>
    <w:p w14:paraId="21CECE3C" w14:textId="68986C19" w:rsidR="00BE5F89" w:rsidRDefault="00BE5F89" w:rsidP="001F281A">
      <w:pPr>
        <w:pStyle w:val="NormalWeb"/>
        <w:shd w:val="clear" w:color="auto" w:fill="FFFFFF"/>
        <w:spacing w:before="0" w:beforeAutospacing="0" w:after="0" w:afterAutospacing="0"/>
        <w:rPr>
          <w:rFonts w:asciiTheme="minorHAnsi" w:hAnsiTheme="minorHAnsi" w:cstheme="minorHAnsi"/>
          <w:color w:val="000000"/>
          <w:sz w:val="22"/>
          <w:szCs w:val="22"/>
        </w:rPr>
      </w:pPr>
      <w:r w:rsidRPr="001F281A">
        <w:rPr>
          <w:rFonts w:asciiTheme="minorHAnsi" w:hAnsiTheme="minorHAnsi" w:cstheme="minorHAnsi"/>
          <w:color w:val="000000"/>
          <w:sz w:val="22"/>
          <w:szCs w:val="22"/>
        </w:rPr>
        <w:t>When evaluating network virtualization and SDN capabilities in Hyper-V and VMware, consider factors like ease of use, scalability, security, and integration with your existing infrastructure and network solutions.</w:t>
      </w:r>
    </w:p>
    <w:p w14:paraId="3A77E495" w14:textId="77777777" w:rsidR="00B453F0" w:rsidRPr="001F281A" w:rsidRDefault="00B453F0" w:rsidP="001F281A">
      <w:pPr>
        <w:pStyle w:val="NormalWeb"/>
        <w:shd w:val="clear" w:color="auto" w:fill="FFFFFF"/>
        <w:spacing w:before="0" w:beforeAutospacing="0" w:after="0" w:afterAutospacing="0"/>
        <w:rPr>
          <w:rFonts w:asciiTheme="minorHAnsi" w:hAnsiTheme="minorHAnsi" w:cstheme="minorHAnsi"/>
          <w:color w:val="353535"/>
          <w:sz w:val="22"/>
          <w:szCs w:val="22"/>
        </w:rPr>
      </w:pPr>
    </w:p>
    <w:p w14:paraId="78704DAE" w14:textId="77777777" w:rsidR="00701ACE" w:rsidRPr="00B453F0" w:rsidRDefault="00701ACE" w:rsidP="00701ACE">
      <w:pPr>
        <w:pStyle w:val="Heading1"/>
        <w:shd w:val="clear" w:color="auto" w:fill="FFFFFF"/>
        <w:spacing w:before="0" w:after="300"/>
        <w:rPr>
          <w:rFonts w:asciiTheme="minorHAnsi" w:hAnsiTheme="minorHAnsi" w:cstheme="minorHAnsi"/>
          <w:b/>
          <w:bCs/>
          <w:color w:val="auto"/>
          <w:sz w:val="24"/>
          <w:szCs w:val="24"/>
        </w:rPr>
      </w:pPr>
      <w:r w:rsidRPr="00B453F0">
        <w:rPr>
          <w:rFonts w:asciiTheme="minorHAnsi" w:hAnsiTheme="minorHAnsi" w:cstheme="minorHAnsi"/>
          <w:b/>
          <w:bCs/>
          <w:color w:val="auto"/>
          <w:sz w:val="24"/>
          <w:szCs w:val="24"/>
        </w:rPr>
        <w:t>Hyper-V Best Practices</w:t>
      </w:r>
    </w:p>
    <w:p w14:paraId="1A7EBD2A" w14:textId="4C8A9503" w:rsidR="00701ACE" w:rsidRPr="008332FB" w:rsidRDefault="00701ACE" w:rsidP="008332FB">
      <w:pPr>
        <w:spacing w:after="0"/>
        <w:rPr>
          <w:rFonts w:cstheme="minorHAnsi"/>
          <w:shd w:val="clear" w:color="auto" w:fill="FFFFFF"/>
        </w:rPr>
      </w:pPr>
      <w:r w:rsidRPr="008332FB">
        <w:rPr>
          <w:rFonts w:cstheme="minorHAnsi"/>
          <w:shd w:val="clear" w:color="auto" w:fill="FFFFFF"/>
        </w:rPr>
        <w:t>Virtualization has become an essential component of modern IT infrastructure, enabling organizations to optimize their resources, improve efficiency, and reduce costs. Microsoft Hyper-V, a popular virtualization technology, allows for the creation and management of virtual machines (VMs) on a physical server. It enables multiple operating systems to run simultaneously on the same hardware, providing both flexibility and scalability. In this comprehensive guide, we will explore Hyper-V best practices that will help you get the most out of your virtual environment, ensuring optimal performance, security, and manageability. We will discuss various aspects of Hyper-V, including understanding its architecture, setting it up, configuring hosts, managing storage, optimizing virtual machines, enhancing security, monitoring performance, and more.</w:t>
      </w:r>
    </w:p>
    <w:p w14:paraId="04AF3E1C" w14:textId="77777777" w:rsidR="00701ACE" w:rsidRPr="008332FB" w:rsidRDefault="00701ACE" w:rsidP="008332FB">
      <w:pPr>
        <w:pStyle w:val="Heading2"/>
        <w:shd w:val="clear" w:color="auto" w:fill="FFFFFF"/>
        <w:spacing w:before="0" w:beforeAutospacing="0" w:after="0" w:afterAutospacing="0"/>
        <w:jc w:val="center"/>
        <w:rPr>
          <w:rFonts w:asciiTheme="minorHAnsi" w:hAnsiTheme="minorHAnsi" w:cstheme="minorHAnsi"/>
          <w:sz w:val="22"/>
          <w:szCs w:val="22"/>
        </w:rPr>
      </w:pPr>
      <w:r w:rsidRPr="008332FB">
        <w:rPr>
          <w:rFonts w:asciiTheme="minorHAnsi" w:hAnsiTheme="minorHAnsi" w:cstheme="minorHAnsi"/>
          <w:sz w:val="22"/>
          <w:szCs w:val="22"/>
        </w:rPr>
        <w:lastRenderedPageBreak/>
        <w:t>Understanding Hyper-V</w:t>
      </w:r>
    </w:p>
    <w:p w14:paraId="51EE63B4" w14:textId="77777777" w:rsidR="00701ACE" w:rsidRPr="008332FB" w:rsidRDefault="00701ACE" w:rsidP="008332FB">
      <w:pPr>
        <w:pStyle w:val="Heading4"/>
        <w:shd w:val="clear" w:color="auto" w:fill="FFFFFF"/>
        <w:spacing w:before="0"/>
        <w:jc w:val="center"/>
        <w:rPr>
          <w:rFonts w:asciiTheme="minorHAnsi" w:hAnsiTheme="minorHAnsi" w:cstheme="minorHAnsi"/>
          <w:color w:val="auto"/>
        </w:rPr>
      </w:pPr>
      <w:r w:rsidRPr="008332FB">
        <w:rPr>
          <w:rFonts w:asciiTheme="minorHAnsi" w:hAnsiTheme="minorHAnsi" w:cstheme="minorHAnsi"/>
          <w:b/>
          <w:bCs/>
          <w:color w:val="auto"/>
        </w:rPr>
        <w:t>What is Hyper-V?</w:t>
      </w:r>
    </w:p>
    <w:p w14:paraId="4173DEAF"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sz w:val="22"/>
          <w:szCs w:val="22"/>
        </w:rPr>
        <w:t>Microsoft Hyper-V is a virtualization technology that enables the creation and management of virtual machines on a physical server. It allows multiple operating systems to run simultaneously on the same hardware, providing several benefits, such as cost reduction, increased efficiency, improved flexibility, and simplified management. By leveraging Hyper-V, organizations can consolidate their workloads, reduce their physical server footprint, and improve resource utilization.</w:t>
      </w:r>
    </w:p>
    <w:p w14:paraId="1532C7CD" w14:textId="77777777" w:rsidR="00701ACE" w:rsidRPr="008332FB" w:rsidRDefault="00701ACE" w:rsidP="008332FB">
      <w:pPr>
        <w:pStyle w:val="Heading4"/>
        <w:shd w:val="clear" w:color="auto" w:fill="FFFFFF"/>
        <w:spacing w:before="0"/>
        <w:jc w:val="center"/>
        <w:rPr>
          <w:rFonts w:asciiTheme="minorHAnsi" w:hAnsiTheme="minorHAnsi" w:cstheme="minorHAnsi"/>
          <w:color w:val="auto"/>
        </w:rPr>
      </w:pPr>
      <w:r w:rsidRPr="008332FB">
        <w:rPr>
          <w:rFonts w:asciiTheme="minorHAnsi" w:hAnsiTheme="minorHAnsi" w:cstheme="minorHAnsi"/>
          <w:b/>
          <w:bCs/>
          <w:color w:val="auto"/>
        </w:rPr>
        <w:t>Hyper-V Versions</w:t>
      </w:r>
    </w:p>
    <w:p w14:paraId="5827D059"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sz w:val="22"/>
          <w:szCs w:val="22"/>
        </w:rPr>
        <w:t xml:space="preserve">Hyper-V has evolved through several versions since its initial release with Windows Server 2008. Each subsequent version has introduced enhancements and improvements in performance, security, and scalability. The most recent version, Hyper-V on Windows Server 2022, offers several new features and capabilities, such as improved virtual hardware, enhanced virtual network support, and more efficient storage management. Organizations should stay </w:t>
      </w:r>
      <w:proofErr w:type="gramStart"/>
      <w:r w:rsidRPr="008332FB">
        <w:rPr>
          <w:rFonts w:asciiTheme="minorHAnsi" w:hAnsiTheme="minorHAnsi" w:cstheme="minorHAnsi"/>
          <w:sz w:val="22"/>
          <w:szCs w:val="22"/>
        </w:rPr>
        <w:t>up-to-date</w:t>
      </w:r>
      <w:proofErr w:type="gramEnd"/>
      <w:r w:rsidRPr="008332FB">
        <w:rPr>
          <w:rFonts w:asciiTheme="minorHAnsi" w:hAnsiTheme="minorHAnsi" w:cstheme="minorHAnsi"/>
          <w:sz w:val="22"/>
          <w:szCs w:val="22"/>
        </w:rPr>
        <w:t xml:space="preserve"> with the latest Hyper-V releases to take advantage of new features and improvements</w:t>
      </w:r>
    </w:p>
    <w:p w14:paraId="7B836469" w14:textId="3EB09F05" w:rsidR="00701ACE" w:rsidRDefault="00701ACE">
      <w:r>
        <w:rPr>
          <w:noProof/>
        </w:rPr>
        <w:drawing>
          <wp:inline distT="0" distB="0" distL="0" distR="0" wp14:anchorId="5CCB86F5" wp14:editId="5121743A">
            <wp:extent cx="5943600" cy="3521075"/>
            <wp:effectExtent l="0" t="0" r="0" b="3175"/>
            <wp:docPr id="841215438" name="Picture 45" descr="SnapShot Master Power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SnapShot Master Power On"/>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p>
    <w:p w14:paraId="7DCE0EC8" w14:textId="77777777" w:rsidR="00701ACE" w:rsidRPr="008332FB" w:rsidRDefault="00701ACE" w:rsidP="008332FB">
      <w:pPr>
        <w:pStyle w:val="Heading3"/>
        <w:shd w:val="clear" w:color="auto" w:fill="FFFFFF"/>
        <w:spacing w:before="0"/>
        <w:jc w:val="center"/>
        <w:rPr>
          <w:rFonts w:asciiTheme="minorHAnsi" w:hAnsiTheme="minorHAnsi" w:cstheme="minorHAnsi"/>
          <w:color w:val="000000"/>
          <w:sz w:val="22"/>
          <w:szCs w:val="22"/>
        </w:rPr>
      </w:pPr>
      <w:r w:rsidRPr="008332FB">
        <w:rPr>
          <w:rFonts w:asciiTheme="minorHAnsi" w:hAnsiTheme="minorHAnsi" w:cstheme="minorHAnsi"/>
          <w:color w:val="000000"/>
          <w:sz w:val="22"/>
          <w:szCs w:val="22"/>
        </w:rPr>
        <w:t>Hyper-V Architecture</w:t>
      </w:r>
    </w:p>
    <w:p w14:paraId="6519F9A7"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color w:val="353535"/>
          <w:sz w:val="22"/>
          <w:szCs w:val="22"/>
        </w:rPr>
      </w:pPr>
      <w:r w:rsidRPr="008332FB">
        <w:rPr>
          <w:rFonts w:asciiTheme="minorHAnsi" w:hAnsiTheme="minorHAnsi" w:cstheme="minorHAnsi"/>
          <w:color w:val="000000"/>
          <w:sz w:val="22"/>
          <w:szCs w:val="22"/>
        </w:rPr>
        <w:t>The Hyper-V architecture is a critical aspect of understanding how the technology works and how to optimize it for maximum performance and efficiency. The architecture consists of three main components: the parent partition, child partitions, and the virtualization stack.</w:t>
      </w:r>
    </w:p>
    <w:p w14:paraId="308B6432" w14:textId="77777777" w:rsidR="00701ACE" w:rsidRPr="008332FB" w:rsidRDefault="00701ACE" w:rsidP="008332FB">
      <w:pPr>
        <w:pStyle w:val="Heading4"/>
        <w:shd w:val="clear" w:color="auto" w:fill="FFFFFF"/>
        <w:spacing w:before="0"/>
        <w:jc w:val="center"/>
        <w:rPr>
          <w:rFonts w:asciiTheme="minorHAnsi" w:hAnsiTheme="minorHAnsi" w:cstheme="minorHAnsi"/>
          <w:color w:val="353535"/>
        </w:rPr>
      </w:pPr>
      <w:r w:rsidRPr="008332FB">
        <w:rPr>
          <w:rFonts w:asciiTheme="minorHAnsi" w:hAnsiTheme="minorHAnsi" w:cstheme="minorHAnsi"/>
          <w:b/>
          <w:bCs/>
          <w:color w:val="000000"/>
        </w:rPr>
        <w:t>Parent Partition</w:t>
      </w:r>
    </w:p>
    <w:p w14:paraId="6E8F948C"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color w:val="353535"/>
          <w:sz w:val="22"/>
          <w:szCs w:val="22"/>
        </w:rPr>
      </w:pPr>
      <w:r w:rsidRPr="008332FB">
        <w:rPr>
          <w:rFonts w:asciiTheme="minorHAnsi" w:hAnsiTheme="minorHAnsi" w:cstheme="minorHAnsi"/>
          <w:color w:val="000000"/>
          <w:sz w:val="22"/>
          <w:szCs w:val="22"/>
        </w:rPr>
        <w:t>The parent partition is the primary partition on a Hyper-V host, which runs the Hyper-V hypervisor. It is responsible for managing child partitions and providing them with access to the physical hardware resources. The parent partition has direct access to the hardware and runs the management operating system, typically Windows Server. Administrators interact with the parent partition to configure and manage the virtual environment, create and manage virtual machines, and perform other administrative tasks.</w:t>
      </w:r>
    </w:p>
    <w:p w14:paraId="1542BC84" w14:textId="77777777" w:rsidR="00701ACE" w:rsidRPr="008332FB" w:rsidRDefault="00701ACE" w:rsidP="008332FB">
      <w:pPr>
        <w:pStyle w:val="Heading4"/>
        <w:shd w:val="clear" w:color="auto" w:fill="FFFFFF"/>
        <w:spacing w:before="0"/>
        <w:jc w:val="center"/>
        <w:rPr>
          <w:rFonts w:asciiTheme="minorHAnsi" w:hAnsiTheme="minorHAnsi" w:cstheme="minorHAnsi"/>
          <w:color w:val="353535"/>
        </w:rPr>
      </w:pPr>
      <w:r w:rsidRPr="008332FB">
        <w:rPr>
          <w:rFonts w:asciiTheme="minorHAnsi" w:hAnsiTheme="minorHAnsi" w:cstheme="minorHAnsi"/>
          <w:b/>
          <w:bCs/>
          <w:color w:val="000000"/>
        </w:rPr>
        <w:lastRenderedPageBreak/>
        <w:t>Child Partitions</w:t>
      </w:r>
    </w:p>
    <w:p w14:paraId="3C46DEF5"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color w:val="353535"/>
          <w:sz w:val="22"/>
          <w:szCs w:val="22"/>
        </w:rPr>
      </w:pPr>
      <w:r w:rsidRPr="008332FB">
        <w:rPr>
          <w:rFonts w:asciiTheme="minorHAnsi" w:hAnsiTheme="minorHAnsi" w:cstheme="minorHAnsi"/>
          <w:color w:val="000000"/>
          <w:sz w:val="22"/>
          <w:szCs w:val="22"/>
        </w:rPr>
        <w:t>Child partitions are isolated environments where virtual machines run. Each virtual machine operates within its child partition, which has virtualized access to hardware resources such as CPU, memory, and storage. The child partitions are created and managed by the parent partition, ensuring isolation and resource allocation for each virtual machine.</w:t>
      </w:r>
    </w:p>
    <w:p w14:paraId="05E43007" w14:textId="77777777" w:rsidR="00701ACE" w:rsidRPr="008332FB" w:rsidRDefault="00701ACE" w:rsidP="008332FB">
      <w:pPr>
        <w:pStyle w:val="Heading4"/>
        <w:shd w:val="clear" w:color="auto" w:fill="FFFFFF"/>
        <w:spacing w:before="0"/>
        <w:jc w:val="center"/>
        <w:rPr>
          <w:rFonts w:asciiTheme="minorHAnsi" w:hAnsiTheme="minorHAnsi" w:cstheme="minorHAnsi"/>
          <w:color w:val="353535"/>
        </w:rPr>
      </w:pPr>
      <w:r w:rsidRPr="008332FB">
        <w:rPr>
          <w:rFonts w:asciiTheme="minorHAnsi" w:hAnsiTheme="minorHAnsi" w:cstheme="minorHAnsi"/>
          <w:b/>
          <w:bCs/>
          <w:color w:val="000000"/>
        </w:rPr>
        <w:t>Virtualization Stack</w:t>
      </w:r>
    </w:p>
    <w:p w14:paraId="1E1339E9"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color w:val="353535"/>
          <w:sz w:val="22"/>
          <w:szCs w:val="22"/>
        </w:rPr>
      </w:pPr>
      <w:r w:rsidRPr="008332FB">
        <w:rPr>
          <w:rFonts w:asciiTheme="minorHAnsi" w:hAnsiTheme="minorHAnsi" w:cstheme="minorHAnsi"/>
          <w:color w:val="000000"/>
          <w:sz w:val="22"/>
          <w:szCs w:val="22"/>
        </w:rPr>
        <w:t>The virtualization stack is a critical component of the Hyper-V architecture that manages and allocates hardware resources to virtual machines. It is responsible for ensuring that VMs can access hardware resources efficiently and securely. The virtualization stack includes the hypervisor, virtual machine manager, and other components that work together to provide a seamless and efficient virtual environment.</w:t>
      </w:r>
    </w:p>
    <w:p w14:paraId="62A1706A" w14:textId="77777777" w:rsidR="00701ACE" w:rsidRPr="008332FB" w:rsidRDefault="00701ACE" w:rsidP="008332FB">
      <w:pPr>
        <w:pStyle w:val="Heading3"/>
        <w:shd w:val="clear" w:color="auto" w:fill="FFFFFF"/>
        <w:spacing w:before="0"/>
        <w:jc w:val="center"/>
        <w:rPr>
          <w:rFonts w:asciiTheme="minorHAnsi" w:hAnsiTheme="minorHAnsi" w:cstheme="minorHAnsi"/>
          <w:b/>
          <w:bCs/>
          <w:color w:val="000000"/>
          <w:sz w:val="22"/>
          <w:szCs w:val="22"/>
        </w:rPr>
      </w:pPr>
      <w:r w:rsidRPr="008332FB">
        <w:rPr>
          <w:rFonts w:asciiTheme="minorHAnsi" w:hAnsiTheme="minorHAnsi" w:cstheme="minorHAnsi"/>
          <w:b/>
          <w:bCs/>
          <w:color w:val="000000"/>
          <w:sz w:val="22"/>
          <w:szCs w:val="22"/>
        </w:rPr>
        <w:t>Setting up Hyper-V</w:t>
      </w:r>
    </w:p>
    <w:p w14:paraId="66628B5D" w14:textId="77777777" w:rsidR="00701ACE" w:rsidRPr="008332FB" w:rsidRDefault="00701ACE" w:rsidP="008332FB">
      <w:pPr>
        <w:pStyle w:val="Heading4"/>
        <w:shd w:val="clear" w:color="auto" w:fill="FFFFFF"/>
        <w:spacing w:before="0"/>
        <w:jc w:val="center"/>
        <w:rPr>
          <w:rFonts w:asciiTheme="minorHAnsi" w:hAnsiTheme="minorHAnsi" w:cstheme="minorHAnsi"/>
          <w:color w:val="353535"/>
        </w:rPr>
      </w:pPr>
      <w:r w:rsidRPr="008332FB">
        <w:rPr>
          <w:rFonts w:asciiTheme="minorHAnsi" w:hAnsiTheme="minorHAnsi" w:cstheme="minorHAnsi"/>
          <w:b/>
          <w:bCs/>
          <w:color w:val="000000"/>
        </w:rPr>
        <w:t>Hardware Requirements</w:t>
      </w:r>
    </w:p>
    <w:p w14:paraId="6D896E76"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color w:val="353535"/>
          <w:sz w:val="22"/>
          <w:szCs w:val="22"/>
        </w:rPr>
      </w:pPr>
      <w:r w:rsidRPr="008332FB">
        <w:rPr>
          <w:rFonts w:asciiTheme="minorHAnsi" w:hAnsiTheme="minorHAnsi" w:cstheme="minorHAnsi"/>
          <w:color w:val="000000"/>
          <w:sz w:val="22"/>
          <w:szCs w:val="22"/>
        </w:rPr>
        <w:t>Before setting up Hyper-V, it’s essential to ensure that your hardware meets the minimum requirements for running the technology. To run Hyper-V, you need a 64-bit processor with hardware-assisted virtualization and Second Level Address Translation (SLAT). Additionally, you should ensure that virtualization support is enabled in the BIOS of your server. Other factors to consider include the amount of memory and storage capacity required for your virtual environment, as well as the need for high-performance networking components.</w:t>
      </w:r>
    </w:p>
    <w:p w14:paraId="4C5F927D" w14:textId="77777777" w:rsidR="00701ACE" w:rsidRPr="008332FB" w:rsidRDefault="00701ACE" w:rsidP="008332FB">
      <w:pPr>
        <w:pStyle w:val="Heading4"/>
        <w:shd w:val="clear" w:color="auto" w:fill="FFFFFF"/>
        <w:spacing w:before="0"/>
        <w:jc w:val="center"/>
        <w:rPr>
          <w:rFonts w:asciiTheme="minorHAnsi" w:hAnsiTheme="minorHAnsi" w:cstheme="minorHAnsi"/>
          <w:color w:val="353535"/>
        </w:rPr>
      </w:pPr>
      <w:r w:rsidRPr="008332FB">
        <w:rPr>
          <w:rFonts w:asciiTheme="minorHAnsi" w:hAnsiTheme="minorHAnsi" w:cstheme="minorHAnsi"/>
          <w:b/>
          <w:bCs/>
          <w:color w:val="000000"/>
        </w:rPr>
        <w:t>Installation Process</w:t>
      </w:r>
    </w:p>
    <w:p w14:paraId="0983955D"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color w:val="353535"/>
          <w:sz w:val="22"/>
          <w:szCs w:val="22"/>
        </w:rPr>
      </w:pPr>
      <w:r w:rsidRPr="008332FB">
        <w:rPr>
          <w:rFonts w:asciiTheme="minorHAnsi" w:hAnsiTheme="minorHAnsi" w:cstheme="minorHAnsi"/>
          <w:color w:val="000000"/>
          <w:sz w:val="22"/>
          <w:szCs w:val="22"/>
        </w:rPr>
        <w:t>Installing Hyper-V involves adding the Hyper-V role to a Windows Server operating system. This can be done through the Server Manager or using PowerShell commands. The installation process requires a server restart, after which you can begin creating and managing virtual machines. It’s essential to follow best practices during the installation process, such as ensuring that the latest updates and patches are applied to the server and that proper hardware and software configurations are in place.</w:t>
      </w:r>
    </w:p>
    <w:p w14:paraId="2C9FFA1C" w14:textId="77777777" w:rsidR="00701ACE" w:rsidRPr="008332FB" w:rsidRDefault="00701ACE" w:rsidP="008332FB">
      <w:pPr>
        <w:pStyle w:val="Heading3"/>
        <w:shd w:val="clear" w:color="auto" w:fill="FFFFFF"/>
        <w:spacing w:before="0"/>
        <w:jc w:val="center"/>
        <w:rPr>
          <w:rFonts w:asciiTheme="minorHAnsi" w:hAnsiTheme="minorHAnsi" w:cstheme="minorHAnsi"/>
          <w:b/>
          <w:bCs/>
          <w:color w:val="000000"/>
          <w:sz w:val="22"/>
          <w:szCs w:val="22"/>
        </w:rPr>
      </w:pPr>
      <w:r w:rsidRPr="008332FB">
        <w:rPr>
          <w:rFonts w:asciiTheme="minorHAnsi" w:hAnsiTheme="minorHAnsi" w:cstheme="minorHAnsi"/>
          <w:b/>
          <w:bCs/>
          <w:color w:val="000000"/>
          <w:sz w:val="22"/>
          <w:szCs w:val="22"/>
        </w:rPr>
        <w:t>Hyper-V Best Practices</w:t>
      </w:r>
    </w:p>
    <w:p w14:paraId="104AC0F1"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Optimizing your Hyper-V environment requires attention to various aspects, such as host configuration, storage management, virtual machine optimization, and security. In this section, we will explore these areas in detail, providing recommendations for best practices that will help you achieve the best possible performance, security, and manageability.</w:t>
      </w:r>
    </w:p>
    <w:p w14:paraId="1ED89CF1" w14:textId="77777777" w:rsidR="00701ACE" w:rsidRPr="008332FB" w:rsidRDefault="00701ACE" w:rsidP="008332FB">
      <w:pPr>
        <w:pStyle w:val="Heading3"/>
        <w:shd w:val="clear" w:color="auto" w:fill="FFFFFF"/>
        <w:spacing w:before="0"/>
        <w:jc w:val="center"/>
        <w:rPr>
          <w:rFonts w:asciiTheme="minorHAnsi" w:hAnsiTheme="minorHAnsi" w:cstheme="minorHAnsi"/>
          <w:sz w:val="22"/>
          <w:szCs w:val="22"/>
        </w:rPr>
      </w:pPr>
      <w:r w:rsidRPr="008332FB">
        <w:rPr>
          <w:rFonts w:asciiTheme="minorHAnsi" w:hAnsiTheme="minorHAnsi" w:cstheme="minorHAnsi"/>
          <w:b/>
          <w:bCs/>
          <w:color w:val="000000"/>
          <w:sz w:val="22"/>
          <w:szCs w:val="22"/>
        </w:rPr>
        <w:t>Host Configuration</w:t>
      </w:r>
    </w:p>
    <w:p w14:paraId="770996A6" w14:textId="77777777" w:rsidR="00701ACE" w:rsidRPr="008332FB" w:rsidRDefault="00701ACE" w:rsidP="008332FB">
      <w:pPr>
        <w:pStyle w:val="Heading4"/>
        <w:shd w:val="clear" w:color="auto" w:fill="FFFFFF"/>
        <w:spacing w:before="0"/>
        <w:jc w:val="center"/>
        <w:rPr>
          <w:rFonts w:asciiTheme="minorHAnsi" w:hAnsiTheme="minorHAnsi" w:cstheme="minorHAnsi"/>
          <w:b/>
          <w:bCs/>
        </w:rPr>
      </w:pPr>
      <w:r w:rsidRPr="008332FB">
        <w:rPr>
          <w:rFonts w:asciiTheme="minorHAnsi" w:hAnsiTheme="minorHAnsi" w:cstheme="minorHAnsi"/>
          <w:b/>
          <w:bCs/>
          <w:color w:val="000000"/>
        </w:rPr>
        <w:t>Hardware Selection</w:t>
      </w:r>
    </w:p>
    <w:p w14:paraId="45E55AFC"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Choosing the right hardware for your Hyper-V host is a crucial aspect of ensuring optimal performance and reliability. Factors to consider when selecting hardware include the processor, memory, storage capacity, and networking components. Investing in high-quality, enterprise-grade hardware components will provide a more stable and reliable virtual environment.</w:t>
      </w:r>
    </w:p>
    <w:p w14:paraId="0AE058FB"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When selecting a processor, consider the number of cores and threads, as well as the clock speed, to ensure sufficient processing power for your virtual machines. Additionally, ensure that the processor supports hardware-assisted virtualization and SLAT.</w:t>
      </w:r>
    </w:p>
    <w:p w14:paraId="5BC24A15"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Memory is another critical factor, as it directly impacts the performance of your virtual machines. Ensure that your server has enough memory to support the number of virtual machines you plan to run, as well as any additional memory requirements for the host operating system and other software components.</w:t>
      </w:r>
    </w:p>
    <w:p w14:paraId="47A0EA9C" w14:textId="77777777" w:rsidR="00701ACE" w:rsidRPr="008332FB" w:rsidRDefault="00701ACE" w:rsidP="008332FB">
      <w:pPr>
        <w:pStyle w:val="Heading4"/>
        <w:shd w:val="clear" w:color="auto" w:fill="FFFFFF"/>
        <w:spacing w:before="0"/>
        <w:jc w:val="center"/>
        <w:rPr>
          <w:rFonts w:asciiTheme="minorHAnsi" w:hAnsiTheme="minorHAnsi" w:cstheme="minorHAnsi"/>
        </w:rPr>
      </w:pPr>
      <w:r w:rsidRPr="008332FB">
        <w:rPr>
          <w:rFonts w:asciiTheme="minorHAnsi" w:hAnsiTheme="minorHAnsi" w:cstheme="minorHAnsi"/>
          <w:b/>
          <w:bCs/>
          <w:color w:val="000000"/>
        </w:rPr>
        <w:t>Network Configuration</w:t>
      </w:r>
    </w:p>
    <w:p w14:paraId="03553A7E"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Properly configuring your Hyper-V host’s network settings is essential for improving performance and reducing latency. Key aspects of network configuration include setting up virtual switches, configuring virtual network adapters, and using dedicated network adapters for management and live migration.</w:t>
      </w:r>
    </w:p>
    <w:p w14:paraId="77B1A2C0"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lastRenderedPageBreak/>
        <w:t>Setting up virtual switches involves creating a virtual switch for each physical network adapter on the host. This allows virtual machines to connect to the physical network and communicate with other devices. When configuring virtual network adapters, ensure that they are connected to the appropriate virtual switch and configured with the correct network settings.</w:t>
      </w:r>
    </w:p>
    <w:p w14:paraId="74BD9BAE"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Using dedicated network adapters for management and live migration can help to improve performance by isolating these tasks from other network traffic. For instance, you can dedicate one network adapter for host management, another for live migration, and a third for virtual machine communication.</w:t>
      </w:r>
    </w:p>
    <w:p w14:paraId="290A63C4" w14:textId="77777777" w:rsidR="00701ACE" w:rsidRPr="008332FB" w:rsidRDefault="00701ACE" w:rsidP="008332FB">
      <w:pPr>
        <w:pStyle w:val="Heading3"/>
        <w:shd w:val="clear" w:color="auto" w:fill="FFFFFF"/>
        <w:spacing w:before="0"/>
        <w:jc w:val="center"/>
        <w:rPr>
          <w:rFonts w:asciiTheme="minorHAnsi" w:hAnsiTheme="minorHAnsi" w:cstheme="minorHAnsi"/>
          <w:sz w:val="22"/>
          <w:szCs w:val="22"/>
        </w:rPr>
      </w:pPr>
      <w:r w:rsidRPr="008332FB">
        <w:rPr>
          <w:rFonts w:asciiTheme="minorHAnsi" w:hAnsiTheme="minorHAnsi" w:cstheme="minorHAnsi"/>
          <w:b/>
          <w:bCs/>
          <w:color w:val="000000"/>
          <w:sz w:val="22"/>
          <w:szCs w:val="22"/>
        </w:rPr>
        <w:t>Storage</w:t>
      </w:r>
    </w:p>
    <w:p w14:paraId="0EA20BEE" w14:textId="77777777" w:rsidR="00701ACE" w:rsidRPr="008332FB" w:rsidRDefault="00701ACE" w:rsidP="008332FB">
      <w:pPr>
        <w:pStyle w:val="Heading4"/>
        <w:shd w:val="clear" w:color="auto" w:fill="FFFFFF"/>
        <w:spacing w:before="0"/>
        <w:jc w:val="center"/>
        <w:rPr>
          <w:rFonts w:asciiTheme="minorHAnsi" w:hAnsiTheme="minorHAnsi" w:cstheme="minorHAnsi"/>
          <w:b/>
          <w:bCs/>
        </w:rPr>
      </w:pPr>
      <w:r w:rsidRPr="008332FB">
        <w:rPr>
          <w:rFonts w:asciiTheme="minorHAnsi" w:hAnsiTheme="minorHAnsi" w:cstheme="minorHAnsi"/>
          <w:b/>
          <w:bCs/>
          <w:color w:val="000000"/>
        </w:rPr>
        <w:t>Storage Types</w:t>
      </w:r>
    </w:p>
    <w:p w14:paraId="79B06600"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 xml:space="preserve">Selecting the appropriate storage type for your Hyper-V environment is crucial for achieving optimal performance and reliability. There are several storage options available, including local storage, network-attached storage (NAS), and storage area network (SAN). Each storage type has its advantages and disadvantages, so it’s essential to evaluate your needs and budget when </w:t>
      </w:r>
      <w:proofErr w:type="gramStart"/>
      <w:r w:rsidRPr="008332FB">
        <w:rPr>
          <w:rFonts w:asciiTheme="minorHAnsi" w:hAnsiTheme="minorHAnsi" w:cstheme="minorHAnsi"/>
          <w:color w:val="000000"/>
          <w:sz w:val="22"/>
          <w:szCs w:val="22"/>
        </w:rPr>
        <w:t>making a decision</w:t>
      </w:r>
      <w:proofErr w:type="gramEnd"/>
      <w:r w:rsidRPr="008332FB">
        <w:rPr>
          <w:rFonts w:asciiTheme="minorHAnsi" w:hAnsiTheme="minorHAnsi" w:cstheme="minorHAnsi"/>
          <w:color w:val="000000"/>
          <w:sz w:val="22"/>
          <w:szCs w:val="22"/>
        </w:rPr>
        <w:t>.</w:t>
      </w:r>
    </w:p>
    <w:p w14:paraId="7F460535"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Local storage is the simplest and most affordable option, as it involves using the server’s internal storage for virtual machine files. However, it may not offer the best performance or scalability, especially for larger virtual environments.</w:t>
      </w:r>
    </w:p>
    <w:p w14:paraId="3C42C228"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Network-attached storage (NAS) is a more scalable option, allowing you to connect multiple servers to a centralized storage device over the network. NAS devices typically offer better performance and reliability than local storage but can be more expensive and complex to set up and manage.</w:t>
      </w:r>
    </w:p>
    <w:p w14:paraId="681F54C4"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Storage area networks (SAN) provide the highest performance and scalability, as they allow for direct, high-speed connections between servers and storage devices. However, SANs can be the most expensive and complex storage option, requiring specialized hardware and expertise to manage effectively.</w:t>
      </w:r>
    </w:p>
    <w:p w14:paraId="1503D40C" w14:textId="77777777" w:rsidR="00701ACE" w:rsidRPr="008332FB" w:rsidRDefault="00701ACE" w:rsidP="008332FB">
      <w:pPr>
        <w:pStyle w:val="Heading4"/>
        <w:shd w:val="clear" w:color="auto" w:fill="FFFFFF"/>
        <w:spacing w:before="0"/>
        <w:jc w:val="center"/>
        <w:rPr>
          <w:rFonts w:asciiTheme="minorHAnsi" w:hAnsiTheme="minorHAnsi" w:cstheme="minorHAnsi"/>
        </w:rPr>
      </w:pPr>
      <w:r w:rsidRPr="008332FB">
        <w:rPr>
          <w:rFonts w:asciiTheme="minorHAnsi" w:hAnsiTheme="minorHAnsi" w:cstheme="minorHAnsi"/>
          <w:b/>
          <w:bCs/>
          <w:color w:val="000000"/>
        </w:rPr>
        <w:t>Storage Configuration</w:t>
      </w:r>
    </w:p>
    <w:p w14:paraId="4EEA98F7"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Optimizing your storage configuration is essential for improving performance and ensuring data redundancy. Some best practices for storage configuration include using RAID arrays for fault tolerance, separating storage workloads, and using storage tiering to optimize performance.</w:t>
      </w:r>
    </w:p>
    <w:p w14:paraId="18FB15F2"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RAID arrays can help protect your data in the event of a disk failure, ensuring that your virtual environment remains operational. There are various RAID levels available, each offering different levels of performance and redundancy. Choose the RAID level that best suits your needs and budget.</w:t>
      </w:r>
    </w:p>
    <w:p w14:paraId="7385B310"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Separating storage workloads can help improve performance by reducing contention for storage resources. For example, you can store virtual machine configuration files, virtual hard disks, and snapshots on separate storage devices or arrays to minimize the impact of storage-related tasks on the overall performance of your environment.</w:t>
      </w:r>
    </w:p>
    <w:p w14:paraId="6B3357F5"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Storage tiering is another way to optimize performance, as it involves grouping storage devices based on their performance characteristics and automatically moving frequently accessed data to faster storage tiers. This can help to ensure that your most critical data is stored on the fastest available storage, while less frequently accessed data is stored on slower, more cost-effective storage devices.</w:t>
      </w:r>
    </w:p>
    <w:p w14:paraId="2BC2489E" w14:textId="77777777" w:rsidR="00701ACE" w:rsidRPr="008332FB" w:rsidRDefault="00701ACE" w:rsidP="008332FB">
      <w:pPr>
        <w:pStyle w:val="Heading3"/>
        <w:shd w:val="clear" w:color="auto" w:fill="FFFFFF"/>
        <w:spacing w:before="0"/>
        <w:jc w:val="center"/>
        <w:rPr>
          <w:rFonts w:asciiTheme="minorHAnsi" w:hAnsiTheme="minorHAnsi" w:cstheme="minorHAnsi"/>
          <w:sz w:val="22"/>
          <w:szCs w:val="22"/>
        </w:rPr>
      </w:pPr>
      <w:r w:rsidRPr="008332FB">
        <w:rPr>
          <w:rFonts w:asciiTheme="minorHAnsi" w:hAnsiTheme="minorHAnsi" w:cstheme="minorHAnsi"/>
          <w:b/>
          <w:bCs/>
          <w:color w:val="000000"/>
          <w:sz w:val="22"/>
          <w:szCs w:val="22"/>
        </w:rPr>
        <w:t>Virtual Machines</w:t>
      </w:r>
    </w:p>
    <w:p w14:paraId="57689D8E" w14:textId="77777777" w:rsidR="00701ACE" w:rsidRPr="008332FB" w:rsidRDefault="00701ACE" w:rsidP="008332FB">
      <w:pPr>
        <w:pStyle w:val="Heading4"/>
        <w:shd w:val="clear" w:color="auto" w:fill="FFFFFF"/>
        <w:spacing w:before="0"/>
        <w:jc w:val="center"/>
        <w:rPr>
          <w:rFonts w:asciiTheme="minorHAnsi" w:hAnsiTheme="minorHAnsi" w:cstheme="minorHAnsi"/>
          <w:b/>
          <w:bCs/>
        </w:rPr>
      </w:pPr>
      <w:r w:rsidRPr="008332FB">
        <w:rPr>
          <w:rFonts w:asciiTheme="minorHAnsi" w:hAnsiTheme="minorHAnsi" w:cstheme="minorHAnsi"/>
          <w:b/>
          <w:bCs/>
          <w:color w:val="000000"/>
        </w:rPr>
        <w:t>VM Configuration</w:t>
      </w:r>
    </w:p>
    <w:p w14:paraId="6371275A"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 xml:space="preserve">Properly configuring your virtual machines is essential for optimizing performance and resource utilization. This includes setting the right </w:t>
      </w:r>
      <w:proofErr w:type="gramStart"/>
      <w:r w:rsidRPr="008332FB">
        <w:rPr>
          <w:rFonts w:asciiTheme="minorHAnsi" w:hAnsiTheme="minorHAnsi" w:cstheme="minorHAnsi"/>
          <w:color w:val="000000"/>
          <w:sz w:val="22"/>
          <w:szCs w:val="22"/>
        </w:rPr>
        <w:t>amount</w:t>
      </w:r>
      <w:proofErr w:type="gramEnd"/>
      <w:r w:rsidRPr="008332FB">
        <w:rPr>
          <w:rFonts w:asciiTheme="minorHAnsi" w:hAnsiTheme="minorHAnsi" w:cstheme="minorHAnsi"/>
          <w:color w:val="000000"/>
          <w:sz w:val="22"/>
          <w:szCs w:val="22"/>
        </w:rPr>
        <w:t xml:space="preserve"> of virtual processors, memory, and storage. Avoid over-provisioning resources to prevent performance issues and ensure that resources are allocated efficiently across all virtual machines.</w:t>
      </w:r>
    </w:p>
    <w:p w14:paraId="06FF8E93"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 xml:space="preserve">When configuring virtual processors, it’s important to consider the number of physical processor cores and threads available on the host, as well as the processing requirements of your virtual machines. </w:t>
      </w:r>
      <w:r w:rsidRPr="008332FB">
        <w:rPr>
          <w:rFonts w:asciiTheme="minorHAnsi" w:hAnsiTheme="minorHAnsi" w:cstheme="minorHAnsi"/>
          <w:color w:val="000000"/>
          <w:sz w:val="22"/>
          <w:szCs w:val="22"/>
        </w:rPr>
        <w:lastRenderedPageBreak/>
        <w:t>Over-provisioning virtual processors can lead to performance issues, as it can cause contention for processing resources.</w:t>
      </w:r>
    </w:p>
    <w:p w14:paraId="150D5FF1"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Similarly, when configuring virtual machine memory, ensure that you allocate enough memory for the guest operating system and applications to run smoothly, without over-allocating memory resources. Over-provisioning memory can lead to unnecessary resource contention and reduced performance.</w:t>
      </w:r>
    </w:p>
    <w:p w14:paraId="3D265F6B" w14:textId="77777777" w:rsidR="00701ACE" w:rsidRPr="008332FB" w:rsidRDefault="00701ACE" w:rsidP="008332FB">
      <w:pPr>
        <w:pStyle w:val="Heading4"/>
        <w:shd w:val="clear" w:color="auto" w:fill="FFFFFF"/>
        <w:spacing w:before="0"/>
        <w:jc w:val="center"/>
        <w:rPr>
          <w:rFonts w:asciiTheme="minorHAnsi" w:hAnsiTheme="minorHAnsi" w:cstheme="minorHAnsi"/>
        </w:rPr>
      </w:pPr>
      <w:r w:rsidRPr="008332FB">
        <w:rPr>
          <w:rFonts w:asciiTheme="minorHAnsi" w:hAnsiTheme="minorHAnsi" w:cstheme="minorHAnsi"/>
          <w:b/>
          <w:bCs/>
          <w:color w:val="000000"/>
        </w:rPr>
        <w:t>Generation Selection</w:t>
      </w:r>
    </w:p>
    <w:p w14:paraId="04274E90"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Choose the appropriate generation for your virtual machines based on their requirements. Generation 1 virtual machines offer legacy support for older operating systems, while Generation 2 virtual machines provide improved performance and support for newer features. To learn more about the differences between Gen 1 and Gen 2 virtual machines, you can refer to this </w:t>
      </w:r>
      <w:hyperlink r:id="rId359" w:tgtFrame="_new" w:history="1">
        <w:r w:rsidRPr="008332FB">
          <w:rPr>
            <w:rStyle w:val="Hyperlink"/>
            <w:rFonts w:asciiTheme="minorHAnsi" w:hAnsiTheme="minorHAnsi" w:cstheme="minorHAnsi"/>
            <w:color w:val="000000"/>
            <w:sz w:val="22"/>
            <w:szCs w:val="22"/>
          </w:rPr>
          <w:t>comprehensive guide</w:t>
        </w:r>
      </w:hyperlink>
      <w:r w:rsidRPr="008332FB">
        <w:rPr>
          <w:rFonts w:asciiTheme="minorHAnsi" w:hAnsiTheme="minorHAnsi" w:cstheme="minorHAnsi"/>
          <w:color w:val="000000"/>
          <w:sz w:val="22"/>
          <w:szCs w:val="22"/>
        </w:rPr>
        <w:t>.</w:t>
      </w:r>
    </w:p>
    <w:p w14:paraId="72FD90BF" w14:textId="77777777" w:rsidR="00701ACE" w:rsidRPr="008332FB" w:rsidRDefault="00701ACE" w:rsidP="008332FB">
      <w:pPr>
        <w:pStyle w:val="Heading3"/>
        <w:shd w:val="clear" w:color="auto" w:fill="FFFFFF"/>
        <w:spacing w:before="0"/>
        <w:jc w:val="center"/>
        <w:rPr>
          <w:rFonts w:asciiTheme="minorHAnsi" w:hAnsiTheme="minorHAnsi" w:cstheme="minorHAnsi"/>
          <w:sz w:val="22"/>
          <w:szCs w:val="22"/>
        </w:rPr>
      </w:pPr>
      <w:r w:rsidRPr="008332FB">
        <w:rPr>
          <w:rFonts w:asciiTheme="minorHAnsi" w:hAnsiTheme="minorHAnsi" w:cstheme="minorHAnsi"/>
          <w:b/>
          <w:bCs/>
          <w:color w:val="000000"/>
          <w:sz w:val="22"/>
          <w:szCs w:val="22"/>
        </w:rPr>
        <w:t>Security</w:t>
      </w:r>
    </w:p>
    <w:p w14:paraId="04A6F690" w14:textId="77777777" w:rsidR="00701ACE" w:rsidRPr="008332FB" w:rsidRDefault="00701ACE" w:rsidP="008332FB">
      <w:pPr>
        <w:pStyle w:val="Heading4"/>
        <w:shd w:val="clear" w:color="auto" w:fill="FFFFFF"/>
        <w:spacing w:before="0"/>
        <w:jc w:val="center"/>
        <w:rPr>
          <w:rFonts w:asciiTheme="minorHAnsi" w:hAnsiTheme="minorHAnsi" w:cstheme="minorHAnsi"/>
          <w:b/>
          <w:bCs/>
        </w:rPr>
      </w:pPr>
      <w:r w:rsidRPr="008332FB">
        <w:rPr>
          <w:rFonts w:asciiTheme="minorHAnsi" w:hAnsiTheme="minorHAnsi" w:cstheme="minorHAnsi"/>
          <w:b/>
          <w:bCs/>
          <w:color w:val="000000"/>
        </w:rPr>
        <w:t>Shielded VMs</w:t>
      </w:r>
    </w:p>
    <w:p w14:paraId="144D9981"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Implement Shielded virtual machines to protect sensitive data and ensure the integrity of your virtual machines. Shielded VMs use encryption and secure boot features to protect against unauthorized access and tampering. By leveraging Shielded VMs, you can safeguard your virtual environment from potential security threats and maintain compliance with industry regulations.</w:t>
      </w:r>
    </w:p>
    <w:p w14:paraId="00069D45" w14:textId="77777777" w:rsidR="00701ACE" w:rsidRPr="008332FB" w:rsidRDefault="00701ACE" w:rsidP="008332FB">
      <w:pPr>
        <w:pStyle w:val="Heading4"/>
        <w:shd w:val="clear" w:color="auto" w:fill="FFFFFF"/>
        <w:spacing w:before="0"/>
        <w:jc w:val="center"/>
        <w:rPr>
          <w:rFonts w:asciiTheme="minorHAnsi" w:hAnsiTheme="minorHAnsi" w:cstheme="minorHAnsi"/>
        </w:rPr>
      </w:pPr>
      <w:r w:rsidRPr="008332FB">
        <w:rPr>
          <w:rFonts w:asciiTheme="minorHAnsi" w:hAnsiTheme="minorHAnsi" w:cstheme="minorHAnsi"/>
          <w:b/>
          <w:bCs/>
          <w:color w:val="000000"/>
        </w:rPr>
        <w:t>Regular Patching and Updates</w:t>
      </w:r>
    </w:p>
    <w:p w14:paraId="18CC0469" w14:textId="77777777" w:rsidR="00701ACE" w:rsidRPr="008332FB" w:rsidRDefault="00701ACE" w:rsidP="008332FB">
      <w:pPr>
        <w:pStyle w:val="NormalWeb"/>
        <w:shd w:val="clear" w:color="auto" w:fill="FFFFFF"/>
        <w:spacing w:before="0" w:beforeAutospacing="0" w:after="0" w:afterAutospacing="0"/>
        <w:rPr>
          <w:rFonts w:asciiTheme="minorHAnsi" w:hAnsiTheme="minorHAnsi" w:cstheme="minorHAnsi"/>
          <w:sz w:val="22"/>
          <w:szCs w:val="22"/>
        </w:rPr>
      </w:pPr>
      <w:r w:rsidRPr="008332FB">
        <w:rPr>
          <w:rFonts w:asciiTheme="minorHAnsi" w:hAnsiTheme="minorHAnsi" w:cstheme="minorHAnsi"/>
          <w:color w:val="000000"/>
          <w:sz w:val="22"/>
          <w:szCs w:val="22"/>
        </w:rPr>
        <w:t>Ensure that your Hyper-V host, guest operating systems, and applications are regularly patched and updated to protect against security vulnerabilities. This includes applying security updates, hotfixes, and service packs to your host and guest operating systems, as well as updating any third-party applications running within your virtual environment.</w:t>
      </w:r>
    </w:p>
    <w:p w14:paraId="1AADA1D0" w14:textId="2579D063" w:rsidR="00ED38D8" w:rsidRDefault="00701ACE">
      <w:r>
        <w:rPr>
          <w:noProof/>
        </w:rPr>
        <w:drawing>
          <wp:inline distT="0" distB="0" distL="0" distR="0" wp14:anchorId="158F08BD" wp14:editId="156F79C5">
            <wp:extent cx="4143375" cy="3171825"/>
            <wp:effectExtent l="0" t="0" r="9525" b="9525"/>
            <wp:docPr id="1444920623" name="Picture 46" descr="Snapshot Master 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Snapshot Master Restart"/>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4143375" cy="3171825"/>
                    </a:xfrm>
                    <a:prstGeom prst="rect">
                      <a:avLst/>
                    </a:prstGeom>
                    <a:noFill/>
                    <a:ln>
                      <a:noFill/>
                    </a:ln>
                  </pic:spPr>
                </pic:pic>
              </a:graphicData>
            </a:graphic>
          </wp:inline>
        </w:drawing>
      </w:r>
    </w:p>
    <w:p w14:paraId="7FEB45B3" w14:textId="77777777" w:rsidR="00701ACE" w:rsidRPr="006D4A92" w:rsidRDefault="00701ACE" w:rsidP="006D4A92">
      <w:pPr>
        <w:pStyle w:val="Heading3"/>
        <w:shd w:val="clear" w:color="auto" w:fill="FFFFFF"/>
        <w:spacing w:before="0"/>
        <w:jc w:val="center"/>
        <w:rPr>
          <w:rFonts w:asciiTheme="minorHAnsi" w:hAnsiTheme="minorHAnsi" w:cstheme="minorHAnsi"/>
          <w:b/>
          <w:bCs/>
          <w:color w:val="auto"/>
          <w:sz w:val="22"/>
          <w:szCs w:val="22"/>
        </w:rPr>
      </w:pPr>
      <w:r w:rsidRPr="006D4A92">
        <w:rPr>
          <w:rFonts w:asciiTheme="minorHAnsi" w:hAnsiTheme="minorHAnsi" w:cstheme="minorHAnsi"/>
          <w:b/>
          <w:bCs/>
          <w:color w:val="auto"/>
          <w:sz w:val="22"/>
          <w:szCs w:val="22"/>
        </w:rPr>
        <w:t>Monitoring and Management</w:t>
      </w:r>
    </w:p>
    <w:p w14:paraId="7FDDDBAF" w14:textId="77777777" w:rsidR="00701ACE" w:rsidRPr="006D4A92" w:rsidRDefault="00701ACE" w:rsidP="006D4A92">
      <w:pPr>
        <w:pStyle w:val="Heading4"/>
        <w:shd w:val="clear" w:color="auto" w:fill="FFFFFF"/>
        <w:spacing w:before="0"/>
        <w:jc w:val="center"/>
        <w:rPr>
          <w:rFonts w:asciiTheme="minorHAnsi" w:hAnsiTheme="minorHAnsi" w:cstheme="minorHAnsi"/>
          <w:color w:val="auto"/>
        </w:rPr>
      </w:pPr>
      <w:r w:rsidRPr="006D4A92">
        <w:rPr>
          <w:rFonts w:asciiTheme="minorHAnsi" w:hAnsiTheme="minorHAnsi" w:cstheme="minorHAnsi"/>
          <w:b/>
          <w:bCs/>
          <w:color w:val="auto"/>
        </w:rPr>
        <w:t>Proactive Monitoring</w:t>
      </w:r>
    </w:p>
    <w:p w14:paraId="7D41CBEC"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To ensure the stability and reliability of your Hyper-V environment, implement proactive monitoring of your host servers, virtual machines, storage, and network resources. Monitoring tools and services can help you identify potential issues before they escalate into more significant problems, allowing you to take corrective action promptly.</w:t>
      </w:r>
    </w:p>
    <w:p w14:paraId="6039069B"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lastRenderedPageBreak/>
        <w:t>Monitoring should include tracking CPU, memory, and storage usage, as well as network traffic and latency. By setting up alerts and notifications for specific events or thresholds, you can receive timely information about the health and performance of your virtual environment.</w:t>
      </w:r>
    </w:p>
    <w:p w14:paraId="06BF5B7A" w14:textId="77777777" w:rsidR="00701ACE" w:rsidRPr="006D4A92" w:rsidRDefault="00701ACE" w:rsidP="006D4A92">
      <w:pPr>
        <w:pStyle w:val="Heading4"/>
        <w:shd w:val="clear" w:color="auto" w:fill="FFFFFF"/>
        <w:spacing w:before="0"/>
        <w:jc w:val="center"/>
        <w:rPr>
          <w:rFonts w:asciiTheme="minorHAnsi" w:hAnsiTheme="minorHAnsi" w:cstheme="minorHAnsi"/>
          <w:color w:val="auto"/>
        </w:rPr>
      </w:pPr>
      <w:r w:rsidRPr="006D4A92">
        <w:rPr>
          <w:rFonts w:asciiTheme="minorHAnsi" w:hAnsiTheme="minorHAnsi" w:cstheme="minorHAnsi"/>
          <w:b/>
          <w:bCs/>
          <w:color w:val="auto"/>
        </w:rPr>
        <w:t>Centralized Management</w:t>
      </w:r>
    </w:p>
    <w:p w14:paraId="762511C3"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Utilize centralized management tools and solutions to simplify the administration of your Hyper-V environment. Centralized management allows you to manage and monitor multiple Hyper-V hosts and virtual machines from a single interface, reducing the complexity of managing your virtual infrastructure.</w:t>
      </w:r>
    </w:p>
    <w:p w14:paraId="072759C2"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Tools like System Center Virtual Machine Manager (SCVMM) and </w:t>
      </w:r>
      <w:proofErr w:type="spellStart"/>
      <w:r w:rsidRPr="006D4A92">
        <w:rPr>
          <w:rFonts w:asciiTheme="minorHAnsi" w:hAnsiTheme="minorHAnsi" w:cstheme="minorHAnsi"/>
          <w:sz w:val="22"/>
          <w:szCs w:val="22"/>
        </w:rPr>
        <w:fldChar w:fldCharType="begin"/>
      </w:r>
      <w:r w:rsidRPr="006D4A92">
        <w:rPr>
          <w:rFonts w:asciiTheme="minorHAnsi" w:hAnsiTheme="minorHAnsi" w:cstheme="minorHAnsi"/>
          <w:sz w:val="22"/>
          <w:szCs w:val="22"/>
        </w:rPr>
        <w:instrText xml:space="preserve"> HYPERLINK "https://www.smikar.com/snapshot-master/" \t "_new" </w:instrText>
      </w:r>
      <w:r w:rsidRPr="006D4A92">
        <w:rPr>
          <w:rFonts w:asciiTheme="minorHAnsi" w:hAnsiTheme="minorHAnsi" w:cstheme="minorHAnsi"/>
          <w:sz w:val="22"/>
          <w:szCs w:val="22"/>
        </w:rPr>
      </w:r>
      <w:r w:rsidRPr="006D4A92">
        <w:rPr>
          <w:rFonts w:asciiTheme="minorHAnsi" w:hAnsiTheme="minorHAnsi" w:cstheme="minorHAnsi"/>
          <w:sz w:val="22"/>
          <w:szCs w:val="22"/>
        </w:rPr>
        <w:fldChar w:fldCharType="separate"/>
      </w:r>
      <w:r w:rsidRPr="006D4A92">
        <w:rPr>
          <w:rStyle w:val="Hyperlink"/>
          <w:rFonts w:asciiTheme="minorHAnsi" w:hAnsiTheme="minorHAnsi" w:cstheme="minorHAnsi"/>
          <w:color w:val="auto"/>
          <w:sz w:val="22"/>
          <w:szCs w:val="22"/>
        </w:rPr>
        <w:t>SnapShot</w:t>
      </w:r>
      <w:proofErr w:type="spellEnd"/>
      <w:r w:rsidRPr="006D4A92">
        <w:rPr>
          <w:rStyle w:val="Hyperlink"/>
          <w:rFonts w:asciiTheme="minorHAnsi" w:hAnsiTheme="minorHAnsi" w:cstheme="minorHAnsi"/>
          <w:color w:val="auto"/>
          <w:sz w:val="22"/>
          <w:szCs w:val="22"/>
        </w:rPr>
        <w:t xml:space="preserve"> Master</w:t>
      </w:r>
      <w:r w:rsidRPr="006D4A92">
        <w:rPr>
          <w:rFonts w:asciiTheme="minorHAnsi" w:hAnsiTheme="minorHAnsi" w:cstheme="minorHAnsi"/>
          <w:sz w:val="22"/>
          <w:szCs w:val="22"/>
        </w:rPr>
        <w:fldChar w:fldCharType="end"/>
      </w:r>
      <w:r w:rsidRPr="006D4A92">
        <w:rPr>
          <w:rFonts w:asciiTheme="minorHAnsi" w:hAnsiTheme="minorHAnsi" w:cstheme="minorHAnsi"/>
          <w:sz w:val="22"/>
          <w:szCs w:val="22"/>
        </w:rPr>
        <w:t> can help you manage and automate various tasks, such as creating, configuring, and deleting virtual machines, managing storage, and configuring networking. By leveraging centralized management tools, you can improve efficiency and reduce the potential for errors in your virtual environment.</w:t>
      </w:r>
    </w:p>
    <w:p w14:paraId="0BAB1AF5" w14:textId="77777777" w:rsidR="00701ACE" w:rsidRPr="006D4A92" w:rsidRDefault="00701ACE" w:rsidP="006D4A92">
      <w:pPr>
        <w:pStyle w:val="Heading4"/>
        <w:shd w:val="clear" w:color="auto" w:fill="FFFFFF"/>
        <w:spacing w:before="0"/>
        <w:jc w:val="center"/>
        <w:rPr>
          <w:rFonts w:asciiTheme="minorHAnsi" w:hAnsiTheme="minorHAnsi" w:cstheme="minorHAnsi"/>
          <w:color w:val="auto"/>
        </w:rPr>
      </w:pPr>
      <w:r w:rsidRPr="006D4A92">
        <w:rPr>
          <w:rFonts w:asciiTheme="minorHAnsi" w:hAnsiTheme="minorHAnsi" w:cstheme="minorHAnsi"/>
          <w:b/>
          <w:bCs/>
          <w:color w:val="auto"/>
        </w:rPr>
        <w:t>Backup and Disaster Recovery</w:t>
      </w:r>
    </w:p>
    <w:p w14:paraId="3E35D450"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Implementing a robust backup and disaster recovery strategy is essential for protecting your virtual environment and ensuring business continuity in the event of a disaster or data loss. Regularly backing up your Hyper-V host, virtual machines, and their associated data will enable you to recover your environment quickly and with minimal downtime.</w:t>
      </w:r>
    </w:p>
    <w:p w14:paraId="321EDA74"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When developing a backup strategy, consider the use of incremental backups, which only capture changes made since the last backup, to reduce storage requirements and improve backup performance. Additionally, test your backups regularly to ensure that they can be restored successfully in the event of an emergency.</w:t>
      </w:r>
    </w:p>
    <w:p w14:paraId="64AF625D"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For disaster recovery, consider using replication and failover technologies to create redundant copies of your virtual machines and data, allowing you to quickly recover your environment in the event of a disaster. Hyper-V Replica is a built-in feature that enables you to replicate virtual machines between Hyper-V hosts, while other third-party solutions are also available for more advanced disaster recovery capabilities.</w:t>
      </w:r>
    </w:p>
    <w:p w14:paraId="375D7BE7" w14:textId="77777777" w:rsidR="00701ACE" w:rsidRPr="006D4A92" w:rsidRDefault="00701ACE" w:rsidP="006D4A92">
      <w:pPr>
        <w:pStyle w:val="Heading3"/>
        <w:shd w:val="clear" w:color="auto" w:fill="FFFFFF"/>
        <w:spacing w:before="0"/>
        <w:jc w:val="center"/>
        <w:rPr>
          <w:rFonts w:asciiTheme="minorHAnsi" w:hAnsiTheme="minorHAnsi" w:cstheme="minorHAnsi"/>
          <w:b/>
          <w:bCs/>
          <w:color w:val="auto"/>
          <w:sz w:val="22"/>
          <w:szCs w:val="22"/>
        </w:rPr>
      </w:pPr>
      <w:r w:rsidRPr="006D4A92">
        <w:rPr>
          <w:rFonts w:asciiTheme="minorHAnsi" w:hAnsiTheme="minorHAnsi" w:cstheme="minorHAnsi"/>
          <w:b/>
          <w:bCs/>
          <w:color w:val="auto"/>
          <w:sz w:val="22"/>
          <w:szCs w:val="22"/>
        </w:rPr>
        <w:t>Optimizing Hyper-V Networking</w:t>
      </w:r>
    </w:p>
    <w:p w14:paraId="186718E6" w14:textId="77777777" w:rsidR="00701ACE" w:rsidRPr="006D4A92" w:rsidRDefault="00701ACE" w:rsidP="006D4A92">
      <w:pPr>
        <w:pStyle w:val="Heading4"/>
        <w:shd w:val="clear" w:color="auto" w:fill="FFFFFF"/>
        <w:spacing w:before="0"/>
        <w:jc w:val="center"/>
        <w:rPr>
          <w:rFonts w:asciiTheme="minorHAnsi" w:hAnsiTheme="minorHAnsi" w:cstheme="minorHAnsi"/>
          <w:color w:val="auto"/>
        </w:rPr>
      </w:pPr>
      <w:r w:rsidRPr="006D4A92">
        <w:rPr>
          <w:rFonts w:asciiTheme="minorHAnsi" w:hAnsiTheme="minorHAnsi" w:cstheme="minorHAnsi"/>
          <w:b/>
          <w:bCs/>
          <w:color w:val="auto"/>
        </w:rPr>
        <w:t>Virtual Machine Queue (VMQ)</w:t>
      </w:r>
    </w:p>
    <w:p w14:paraId="4632EA13"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To optimize network performance for your virtual machines, enable Virtual Machine Queue (VMQ) on your Hyper-V host’s network adapters. VMQ is a feature that offloads the processing of network traffic from the host’s processor to the network adapter, reducing the CPU overhead and improving network throughput.</w:t>
      </w:r>
    </w:p>
    <w:p w14:paraId="2A4AAF6C"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To enable VMQ, ensure that your network adapters support this feature and that it is enabled in the adapter’s settings. Additionally, configure the number of processor cores and memory resources allocated to VMQ based on your host’s hardware and network requirements.</w:t>
      </w:r>
    </w:p>
    <w:p w14:paraId="0E3897E1" w14:textId="77777777" w:rsidR="00701ACE" w:rsidRPr="006D4A92" w:rsidRDefault="00701ACE" w:rsidP="006D4A92">
      <w:pPr>
        <w:pStyle w:val="Heading4"/>
        <w:shd w:val="clear" w:color="auto" w:fill="FFFFFF"/>
        <w:spacing w:before="0"/>
        <w:jc w:val="center"/>
        <w:rPr>
          <w:rFonts w:asciiTheme="minorHAnsi" w:hAnsiTheme="minorHAnsi" w:cstheme="minorHAnsi"/>
          <w:color w:val="auto"/>
        </w:rPr>
      </w:pPr>
      <w:r w:rsidRPr="006D4A92">
        <w:rPr>
          <w:rFonts w:asciiTheme="minorHAnsi" w:hAnsiTheme="minorHAnsi" w:cstheme="minorHAnsi"/>
          <w:b/>
          <w:bCs/>
          <w:color w:val="auto"/>
        </w:rPr>
        <w:t>Receive Side Scaling (RSS)</w:t>
      </w:r>
    </w:p>
    <w:p w14:paraId="2C275DD1"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Receive Side Scaling (RSS) is another feature that can help improve network performance in your Hyper-V environment. RSS enables the network adapter to distribute incoming network traffic across multiple processor cores, reducing the CPU overhead and improving overall network throughput.</w:t>
      </w:r>
    </w:p>
    <w:p w14:paraId="7D46F4E9"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To enable RSS, ensure that your network adapters support this feature and that it is enabled in the adapter’s settings. Additionally, configure the number of processor cores and memory resources allocated to RSS based on your host’s hardware and network requirements.</w:t>
      </w:r>
    </w:p>
    <w:p w14:paraId="0C470AEE" w14:textId="77777777" w:rsidR="00701ACE" w:rsidRPr="006D4A92" w:rsidRDefault="00701ACE" w:rsidP="006D4A92">
      <w:pPr>
        <w:pStyle w:val="Heading3"/>
        <w:shd w:val="clear" w:color="auto" w:fill="FFFFFF"/>
        <w:spacing w:before="0"/>
        <w:jc w:val="center"/>
        <w:rPr>
          <w:rFonts w:asciiTheme="minorHAnsi" w:hAnsiTheme="minorHAnsi" w:cstheme="minorHAnsi"/>
          <w:b/>
          <w:bCs/>
          <w:color w:val="auto"/>
          <w:sz w:val="22"/>
          <w:szCs w:val="22"/>
        </w:rPr>
      </w:pPr>
      <w:r w:rsidRPr="006D4A92">
        <w:rPr>
          <w:rFonts w:asciiTheme="minorHAnsi" w:hAnsiTheme="minorHAnsi" w:cstheme="minorHAnsi"/>
          <w:b/>
          <w:bCs/>
          <w:color w:val="auto"/>
          <w:sz w:val="22"/>
          <w:szCs w:val="22"/>
        </w:rPr>
        <w:t>Hyper-V Conclusion</w:t>
      </w:r>
    </w:p>
    <w:p w14:paraId="1C7B0915"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 xml:space="preserve">Following Hyper-V best practices is essential for optimizing the performance, security, and manageability of your virtual environment. By paying close attention to host configuration, storage management, virtual machine optimization, and security, you can ensure that your Hyper-V environment is operating at its full potential. As virtualization technology continues to evolve, staying </w:t>
      </w:r>
      <w:proofErr w:type="gramStart"/>
      <w:r w:rsidRPr="006D4A92">
        <w:rPr>
          <w:rFonts w:asciiTheme="minorHAnsi" w:hAnsiTheme="minorHAnsi" w:cstheme="minorHAnsi"/>
          <w:sz w:val="22"/>
          <w:szCs w:val="22"/>
        </w:rPr>
        <w:lastRenderedPageBreak/>
        <w:t>up-to-date</w:t>
      </w:r>
      <w:proofErr w:type="gramEnd"/>
      <w:r w:rsidRPr="006D4A92">
        <w:rPr>
          <w:rFonts w:asciiTheme="minorHAnsi" w:hAnsiTheme="minorHAnsi" w:cstheme="minorHAnsi"/>
          <w:sz w:val="22"/>
          <w:szCs w:val="22"/>
        </w:rPr>
        <w:t xml:space="preserve"> with the latest best practices and advancements in Hyper-V will help you maintain a reliable, high-performing, and secure virtual environment.</w:t>
      </w:r>
    </w:p>
    <w:p w14:paraId="37181C15" w14:textId="77777777" w:rsidR="00701ACE" w:rsidRPr="006D4A92" w:rsidRDefault="00701ACE" w:rsidP="006D4A92">
      <w:pPr>
        <w:pStyle w:val="Heading3"/>
        <w:shd w:val="clear" w:color="auto" w:fill="FFFFFF"/>
        <w:spacing w:before="0"/>
        <w:jc w:val="center"/>
        <w:rPr>
          <w:rFonts w:asciiTheme="minorHAnsi" w:hAnsiTheme="minorHAnsi" w:cstheme="minorHAnsi"/>
          <w:b/>
          <w:bCs/>
          <w:color w:val="auto"/>
          <w:sz w:val="22"/>
          <w:szCs w:val="22"/>
        </w:rPr>
      </w:pPr>
      <w:r w:rsidRPr="006D4A92">
        <w:rPr>
          <w:rFonts w:asciiTheme="minorHAnsi" w:hAnsiTheme="minorHAnsi" w:cstheme="minorHAnsi"/>
          <w:b/>
          <w:bCs/>
          <w:color w:val="auto"/>
          <w:sz w:val="22"/>
          <w:szCs w:val="22"/>
        </w:rPr>
        <w:t>Frequently Asked Questions (FAQs)</w:t>
      </w:r>
    </w:p>
    <w:p w14:paraId="32FA26F9" w14:textId="77777777" w:rsidR="00701ACE" w:rsidRPr="00686405" w:rsidRDefault="00701ACE" w:rsidP="006D4A92">
      <w:pPr>
        <w:pStyle w:val="Heading4"/>
        <w:shd w:val="clear" w:color="auto" w:fill="FFFFFF"/>
        <w:spacing w:before="0"/>
        <w:jc w:val="center"/>
        <w:rPr>
          <w:rFonts w:asciiTheme="minorHAnsi" w:hAnsiTheme="minorHAnsi" w:cstheme="minorHAnsi"/>
          <w:color w:val="auto"/>
        </w:rPr>
      </w:pPr>
      <w:r w:rsidRPr="00686405">
        <w:rPr>
          <w:rStyle w:val="Strong"/>
          <w:rFonts w:asciiTheme="minorHAnsi" w:hAnsiTheme="minorHAnsi" w:cstheme="minorHAnsi"/>
          <w:color w:val="auto"/>
        </w:rPr>
        <w:t>What is the difference between Generation 1 and Generation 2 virtual machines in Hyper-V?</w:t>
      </w:r>
    </w:p>
    <w:p w14:paraId="41B5F406"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Generation 1 virtual machines offer legacy support for older operating systems, while Generation 2 virtual machines provide improved performance and support for newer features, such as UEFI firmware, secure boot, and larger virtual disk capacities.</w:t>
      </w:r>
    </w:p>
    <w:p w14:paraId="7C5F74A6" w14:textId="77777777" w:rsidR="00701ACE" w:rsidRPr="00686405" w:rsidRDefault="00701ACE" w:rsidP="006D4A92">
      <w:pPr>
        <w:pStyle w:val="Heading4"/>
        <w:shd w:val="clear" w:color="auto" w:fill="FFFFFF"/>
        <w:spacing w:before="0"/>
        <w:jc w:val="center"/>
        <w:rPr>
          <w:rFonts w:asciiTheme="minorHAnsi" w:hAnsiTheme="minorHAnsi" w:cstheme="minorHAnsi"/>
          <w:color w:val="auto"/>
        </w:rPr>
      </w:pPr>
      <w:r w:rsidRPr="00686405">
        <w:rPr>
          <w:rStyle w:val="Strong"/>
          <w:rFonts w:asciiTheme="minorHAnsi" w:hAnsiTheme="minorHAnsi" w:cstheme="minorHAnsi"/>
          <w:color w:val="auto"/>
        </w:rPr>
        <w:t>Can I mix different storage types in my Hyper-V environment?</w:t>
      </w:r>
    </w:p>
    <w:p w14:paraId="750B08C6"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Yes, you can use a combination of local storage, NAS, and SAN storage in your Hyper-V environment, depending on your needs and budget. Each storage type has its advantages and disadvantages, so it’s essential to evaluate your requirements carefully when selecting storage solutions.</w:t>
      </w:r>
    </w:p>
    <w:p w14:paraId="435C9987" w14:textId="77777777" w:rsidR="00701ACE" w:rsidRPr="00686405" w:rsidRDefault="00701ACE" w:rsidP="006D4A92">
      <w:pPr>
        <w:pStyle w:val="Heading4"/>
        <w:shd w:val="clear" w:color="auto" w:fill="FFFFFF"/>
        <w:spacing w:before="0"/>
        <w:jc w:val="center"/>
        <w:rPr>
          <w:rFonts w:asciiTheme="minorHAnsi" w:hAnsiTheme="minorHAnsi" w:cstheme="minorHAnsi"/>
          <w:color w:val="auto"/>
        </w:rPr>
      </w:pPr>
      <w:r w:rsidRPr="00686405">
        <w:rPr>
          <w:rStyle w:val="Strong"/>
          <w:rFonts w:asciiTheme="minorHAnsi" w:hAnsiTheme="minorHAnsi" w:cstheme="minorHAnsi"/>
          <w:color w:val="auto"/>
        </w:rPr>
        <w:t>What are the hardware requirements for running Hyper-V?</w:t>
      </w:r>
    </w:p>
    <w:p w14:paraId="527AA4C9"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To run Hyper-V, you need a 64-bit processor with hardware-assisted virtualization and Second Level Address Translation (SLAT) support. Additionally, you should ensure that virtualization support is enabled in the BIOS of your server. Other factors to consider include the amount of memory and storage capacity required for your virtual environment, as well as the need for high-performance networking components.</w:t>
      </w:r>
    </w:p>
    <w:p w14:paraId="46109D91"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Style w:val="Strong"/>
          <w:rFonts w:asciiTheme="minorHAnsi" w:hAnsiTheme="minorHAnsi" w:cstheme="minorHAnsi"/>
          <w:sz w:val="22"/>
          <w:szCs w:val="22"/>
        </w:rPr>
        <w:t>How can I improve the performance of my virtual machines in Hyper-V?</w:t>
      </w:r>
    </w:p>
    <w:p w14:paraId="0679A8C2" w14:textId="77777777" w:rsidR="00701ACE" w:rsidRPr="006D4A92" w:rsidRDefault="00701ACE" w:rsidP="006D4A92">
      <w:pPr>
        <w:pStyle w:val="NormalWeb"/>
        <w:shd w:val="clear" w:color="auto" w:fill="FFFFFF"/>
        <w:spacing w:before="0" w:beforeAutospacing="0" w:after="0" w:afterAutospacing="0"/>
        <w:rPr>
          <w:rFonts w:asciiTheme="minorHAnsi" w:hAnsiTheme="minorHAnsi" w:cstheme="minorHAnsi"/>
          <w:sz w:val="22"/>
          <w:szCs w:val="22"/>
        </w:rPr>
      </w:pPr>
      <w:r w:rsidRPr="006D4A92">
        <w:rPr>
          <w:rFonts w:asciiTheme="minorHAnsi" w:hAnsiTheme="minorHAnsi" w:cstheme="minorHAnsi"/>
          <w:sz w:val="22"/>
          <w:szCs w:val="22"/>
        </w:rPr>
        <w:t xml:space="preserve">To improve the performance of your virtual machines, ensure that you allocate the appropriate </w:t>
      </w:r>
      <w:proofErr w:type="gramStart"/>
      <w:r w:rsidRPr="006D4A92">
        <w:rPr>
          <w:rFonts w:asciiTheme="minorHAnsi" w:hAnsiTheme="minorHAnsi" w:cstheme="minorHAnsi"/>
          <w:sz w:val="22"/>
          <w:szCs w:val="22"/>
        </w:rPr>
        <w:t>amount</w:t>
      </w:r>
      <w:proofErr w:type="gramEnd"/>
      <w:r w:rsidRPr="006D4A92">
        <w:rPr>
          <w:rFonts w:asciiTheme="minorHAnsi" w:hAnsiTheme="minorHAnsi" w:cstheme="minorHAnsi"/>
          <w:sz w:val="22"/>
          <w:szCs w:val="22"/>
        </w:rPr>
        <w:t xml:space="preserve"> of virtual processors, memory, and storage. Avoid over-provisioning resources to prevent performance issues and ensure that resources are allocated efficiently across all virtual machines. Additionally, follow best practices for storage configuration, such as using RAID arrays for fault tolerance, separating storage workloads, and implementing storage tiering.</w:t>
      </w:r>
    </w:p>
    <w:p w14:paraId="044BCF3B" w14:textId="77777777" w:rsidR="00701ACE" w:rsidRPr="006D4A92" w:rsidRDefault="00701ACE" w:rsidP="00686405">
      <w:pPr>
        <w:pStyle w:val="NormalWeb"/>
        <w:shd w:val="clear" w:color="auto" w:fill="FFFFFF"/>
        <w:spacing w:before="0" w:beforeAutospacing="0" w:after="0" w:afterAutospacing="0" w:line="315" w:lineRule="atLeast"/>
        <w:rPr>
          <w:rFonts w:asciiTheme="minorHAnsi" w:hAnsiTheme="minorHAnsi" w:cstheme="minorHAnsi"/>
          <w:sz w:val="22"/>
          <w:szCs w:val="22"/>
        </w:rPr>
      </w:pPr>
      <w:r w:rsidRPr="006D4A92">
        <w:rPr>
          <w:rStyle w:val="Strong"/>
          <w:rFonts w:asciiTheme="minorHAnsi" w:hAnsiTheme="minorHAnsi" w:cstheme="minorHAnsi"/>
          <w:sz w:val="22"/>
          <w:szCs w:val="22"/>
        </w:rPr>
        <w:t>What are Shielded VMs, and why should I use them?</w:t>
      </w:r>
    </w:p>
    <w:p w14:paraId="6B59B91D" w14:textId="77777777" w:rsidR="00701ACE" w:rsidRPr="006D4A92" w:rsidRDefault="00701ACE" w:rsidP="00686405">
      <w:pPr>
        <w:pStyle w:val="NormalWeb"/>
        <w:shd w:val="clear" w:color="auto" w:fill="FFFFFF"/>
        <w:spacing w:before="0" w:beforeAutospacing="0" w:after="0" w:afterAutospacing="0" w:line="315" w:lineRule="atLeast"/>
        <w:rPr>
          <w:rFonts w:asciiTheme="minorHAnsi" w:hAnsiTheme="minorHAnsi" w:cstheme="minorHAnsi"/>
          <w:sz w:val="22"/>
          <w:szCs w:val="22"/>
        </w:rPr>
      </w:pPr>
      <w:r w:rsidRPr="006D4A92">
        <w:rPr>
          <w:rFonts w:asciiTheme="minorHAnsi" w:hAnsiTheme="minorHAnsi" w:cstheme="minorHAnsi"/>
          <w:sz w:val="22"/>
          <w:szCs w:val="22"/>
        </w:rPr>
        <w:t>Shielded virtual machines are a security feature in Hyper-V that protects sensitive data and ensures the integrity of your virtual machines. They use encryption and secure boot features to protect against unauthorized access and tampering. By implementing Shielded VMs, you can safeguard your virtual environment from potential security threats and maintain compliance with industry regulations.</w:t>
      </w:r>
    </w:p>
    <w:p w14:paraId="77639372" w14:textId="77777777" w:rsidR="00F80B30" w:rsidRDefault="00F80B30" w:rsidP="00F80B30">
      <w:pPr>
        <w:pStyle w:val="Heading1"/>
        <w:shd w:val="clear" w:color="auto" w:fill="FFFFFF"/>
        <w:spacing w:before="0"/>
        <w:rPr>
          <w:rFonts w:asciiTheme="minorHAnsi" w:hAnsiTheme="minorHAnsi" w:cstheme="minorHAnsi"/>
          <w:b/>
          <w:bCs/>
          <w:color w:val="auto"/>
          <w:sz w:val="22"/>
          <w:szCs w:val="22"/>
        </w:rPr>
      </w:pPr>
    </w:p>
    <w:p w14:paraId="0E70E335" w14:textId="5A1F21E1" w:rsidR="00812DBB" w:rsidRPr="00F80B30" w:rsidRDefault="00812DBB" w:rsidP="00F80B30">
      <w:pPr>
        <w:pStyle w:val="Heading1"/>
        <w:shd w:val="clear" w:color="auto" w:fill="FFFFFF"/>
        <w:spacing w:before="0"/>
        <w:rPr>
          <w:rFonts w:asciiTheme="minorHAnsi" w:hAnsiTheme="minorHAnsi" w:cstheme="minorHAnsi"/>
          <w:color w:val="auto"/>
          <w:sz w:val="24"/>
          <w:szCs w:val="24"/>
        </w:rPr>
      </w:pPr>
      <w:r w:rsidRPr="00F80B30">
        <w:rPr>
          <w:rFonts w:asciiTheme="minorHAnsi" w:hAnsiTheme="minorHAnsi" w:cstheme="minorHAnsi"/>
          <w:b/>
          <w:bCs/>
          <w:color w:val="auto"/>
          <w:sz w:val="24"/>
          <w:szCs w:val="24"/>
        </w:rPr>
        <w:t>Understanding Azure Subscriptions</w:t>
      </w:r>
    </w:p>
    <w:p w14:paraId="2E2A6BE2" w14:textId="77777777" w:rsidR="00B563BE" w:rsidRPr="00F80B30" w:rsidRDefault="00B563BE" w:rsidP="00F80B30">
      <w:pPr>
        <w:pStyle w:val="Heading2"/>
        <w:shd w:val="clear" w:color="auto" w:fill="FFFFFF"/>
        <w:spacing w:before="0" w:beforeAutospacing="0" w:after="0" w:afterAutospacing="0"/>
        <w:jc w:val="center"/>
        <w:rPr>
          <w:rFonts w:asciiTheme="minorHAnsi" w:hAnsiTheme="minorHAnsi" w:cstheme="minorHAnsi"/>
          <w:sz w:val="22"/>
          <w:szCs w:val="22"/>
        </w:rPr>
      </w:pPr>
      <w:r w:rsidRPr="00F80B30">
        <w:rPr>
          <w:rFonts w:asciiTheme="minorHAnsi" w:hAnsiTheme="minorHAnsi" w:cstheme="minorHAnsi"/>
          <w:sz w:val="22"/>
          <w:szCs w:val="22"/>
        </w:rPr>
        <w:t>Introduction to Azure Subscriptions</w:t>
      </w:r>
    </w:p>
    <w:p w14:paraId="2C798509"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sz w:val="22"/>
          <w:szCs w:val="22"/>
        </w:rPr>
        <w:t>Azure Subscriptions are a key component of Microsoft Azure’s cloud platform, as they form the foundation for managing and organizing resources in the Azure environment. In essence, an Azure Subscription is a logical container for resources that are deployed within an Azure account. Each subscription acts as both a billing and access control boundary, ensuring that resources are accurately accounted for and that users have the appropriate permissions to interact with them. This article will delve into the different types of Azure Subscriptions, their benefits, and how they fit into the broader Azure hierarchy. Additionally, we will explore best practices for managing multiple subscriptions to optimize cloud operations and maximize the return on your Azure investment.</w:t>
      </w:r>
    </w:p>
    <w:p w14:paraId="4CF16C22" w14:textId="77777777" w:rsidR="00B563BE" w:rsidRPr="00F80B30" w:rsidRDefault="00B563BE" w:rsidP="00F80B30">
      <w:pPr>
        <w:pStyle w:val="Heading2"/>
        <w:shd w:val="clear" w:color="auto" w:fill="FFFFFF"/>
        <w:spacing w:before="0" w:beforeAutospacing="0" w:after="0" w:afterAutospacing="0"/>
        <w:jc w:val="center"/>
        <w:rPr>
          <w:rFonts w:asciiTheme="minorHAnsi" w:hAnsiTheme="minorHAnsi" w:cstheme="minorHAnsi"/>
          <w:sz w:val="22"/>
          <w:szCs w:val="22"/>
        </w:rPr>
      </w:pPr>
      <w:r w:rsidRPr="00F80B30">
        <w:rPr>
          <w:rFonts w:asciiTheme="minorHAnsi" w:hAnsiTheme="minorHAnsi" w:cstheme="minorHAnsi"/>
          <w:sz w:val="22"/>
          <w:szCs w:val="22"/>
        </w:rPr>
        <w:t>Types of Azure Subscriptions</w:t>
      </w:r>
    </w:p>
    <w:p w14:paraId="64CE213A"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sz w:val="22"/>
          <w:szCs w:val="22"/>
        </w:rPr>
        <w:t>There are several types of Azure Subscriptions available, catering to the diverse needs of individuals, small businesses, and large enterprises. Let’s explore some of the most common subscription types:</w:t>
      </w:r>
    </w:p>
    <w:p w14:paraId="52DD95D8" w14:textId="77777777" w:rsidR="00B563BE" w:rsidRPr="00F80B30" w:rsidRDefault="00B563BE" w:rsidP="00F80B30">
      <w:pPr>
        <w:pStyle w:val="Heading3"/>
        <w:shd w:val="clear" w:color="auto" w:fill="FFFFFF"/>
        <w:spacing w:before="0"/>
        <w:jc w:val="center"/>
        <w:rPr>
          <w:rFonts w:asciiTheme="minorHAnsi" w:hAnsiTheme="minorHAnsi" w:cstheme="minorHAnsi"/>
          <w:color w:val="auto"/>
          <w:sz w:val="22"/>
          <w:szCs w:val="22"/>
        </w:rPr>
      </w:pPr>
      <w:r w:rsidRPr="00F80B30">
        <w:rPr>
          <w:rStyle w:val="Strong"/>
          <w:rFonts w:asciiTheme="minorHAnsi" w:hAnsiTheme="minorHAnsi" w:cstheme="minorHAnsi"/>
          <w:color w:val="auto"/>
          <w:sz w:val="22"/>
          <w:szCs w:val="22"/>
        </w:rPr>
        <w:t>Free Trial</w:t>
      </w:r>
    </w:p>
    <w:p w14:paraId="19CA6F44"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sz w:val="22"/>
          <w:szCs w:val="22"/>
        </w:rPr>
        <w:t>The </w:t>
      </w:r>
      <w:hyperlink r:id="rId361" w:tgtFrame="_new" w:history="1">
        <w:r w:rsidRPr="00F80B30">
          <w:rPr>
            <w:rStyle w:val="Hyperlink"/>
            <w:rFonts w:asciiTheme="minorHAnsi" w:hAnsiTheme="minorHAnsi" w:cstheme="minorHAnsi"/>
            <w:color w:val="auto"/>
            <w:sz w:val="22"/>
            <w:szCs w:val="22"/>
          </w:rPr>
          <w:t>Free Trial</w:t>
        </w:r>
      </w:hyperlink>
      <w:r w:rsidRPr="00F80B30">
        <w:rPr>
          <w:rFonts w:asciiTheme="minorHAnsi" w:hAnsiTheme="minorHAnsi" w:cstheme="minorHAnsi"/>
          <w:sz w:val="22"/>
          <w:szCs w:val="22"/>
        </w:rPr>
        <w:t> subscription is designed for users who want to explore and test Azure services before committing to a paid plan. It offers a limited amount of resources and a $200 credit to use within the first 30 days.</w:t>
      </w:r>
    </w:p>
    <w:p w14:paraId="061B377C" w14:textId="77777777" w:rsidR="00B563BE" w:rsidRPr="00F80B30" w:rsidRDefault="00B563BE" w:rsidP="00F80B30">
      <w:pPr>
        <w:pStyle w:val="Heading3"/>
        <w:shd w:val="clear" w:color="auto" w:fill="FFFFFF"/>
        <w:spacing w:before="0"/>
        <w:jc w:val="center"/>
        <w:rPr>
          <w:rFonts w:asciiTheme="minorHAnsi" w:hAnsiTheme="minorHAnsi" w:cstheme="minorHAnsi"/>
          <w:color w:val="auto"/>
          <w:sz w:val="22"/>
          <w:szCs w:val="22"/>
        </w:rPr>
      </w:pPr>
      <w:r w:rsidRPr="00F80B30">
        <w:rPr>
          <w:rStyle w:val="Strong"/>
          <w:rFonts w:asciiTheme="minorHAnsi" w:hAnsiTheme="minorHAnsi" w:cstheme="minorHAnsi"/>
          <w:color w:val="auto"/>
          <w:sz w:val="22"/>
          <w:szCs w:val="22"/>
        </w:rPr>
        <w:lastRenderedPageBreak/>
        <w:t>Pay-as-you-go</w:t>
      </w:r>
    </w:p>
    <w:p w14:paraId="5D2C30DD"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sz w:val="22"/>
          <w:szCs w:val="22"/>
        </w:rPr>
        <w:t> This subscription model is designed for individuals or organizations that prefer to pay for resources as they consume them. It offers flexibility in terms of resource allocation and billing, allowing users to scale up or down based on their needs without any long-term commitment. Learn more about </w:t>
      </w:r>
      <w:hyperlink r:id="rId362" w:tgtFrame="_new" w:history="1">
        <w:r w:rsidRPr="00F80B30">
          <w:rPr>
            <w:rStyle w:val="Hyperlink"/>
            <w:rFonts w:asciiTheme="minorHAnsi" w:hAnsiTheme="minorHAnsi" w:cstheme="minorHAnsi"/>
            <w:color w:val="auto"/>
            <w:sz w:val="22"/>
            <w:szCs w:val="22"/>
          </w:rPr>
          <w:t>Azure’s pay-as-you-go pricing</w:t>
        </w:r>
      </w:hyperlink>
      <w:r w:rsidRPr="00F80B30">
        <w:rPr>
          <w:rFonts w:asciiTheme="minorHAnsi" w:hAnsiTheme="minorHAnsi" w:cstheme="minorHAnsi"/>
          <w:sz w:val="22"/>
          <w:szCs w:val="22"/>
        </w:rPr>
        <w:t>.</w:t>
      </w:r>
    </w:p>
    <w:p w14:paraId="035B7D8F" w14:textId="77777777" w:rsidR="00B563BE" w:rsidRPr="00F80B30" w:rsidRDefault="00B563BE" w:rsidP="00F80B30">
      <w:pPr>
        <w:pStyle w:val="Heading3"/>
        <w:shd w:val="clear" w:color="auto" w:fill="FFFFFF"/>
        <w:spacing w:before="0"/>
        <w:jc w:val="center"/>
        <w:rPr>
          <w:rFonts w:asciiTheme="minorHAnsi" w:hAnsiTheme="minorHAnsi" w:cstheme="minorHAnsi"/>
          <w:color w:val="auto"/>
          <w:sz w:val="22"/>
          <w:szCs w:val="22"/>
        </w:rPr>
      </w:pPr>
      <w:r w:rsidRPr="00F80B30">
        <w:rPr>
          <w:rStyle w:val="Strong"/>
          <w:rFonts w:asciiTheme="minorHAnsi" w:hAnsiTheme="minorHAnsi" w:cstheme="minorHAnsi"/>
          <w:color w:val="auto"/>
          <w:sz w:val="22"/>
          <w:szCs w:val="22"/>
        </w:rPr>
        <w:t>Enterprise Agreement</w:t>
      </w:r>
    </w:p>
    <w:p w14:paraId="67EC804F"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sz w:val="22"/>
          <w:szCs w:val="22"/>
        </w:rPr>
        <w:t>Enterprise Agreements are suitable for large organizations with extensive cloud requirements. They offer volume discounts, flexible payment options, and an extended range of support and management features. EA customers also benefit from a dedicated account team and additional resources to help optimize their cloud usage. To know more, visit </w:t>
      </w:r>
      <w:hyperlink r:id="rId363" w:tgtFrame="_new" w:history="1">
        <w:r w:rsidRPr="00F80B30">
          <w:rPr>
            <w:rStyle w:val="Hyperlink"/>
            <w:rFonts w:asciiTheme="minorHAnsi" w:hAnsiTheme="minorHAnsi" w:cstheme="minorHAnsi"/>
            <w:color w:val="auto"/>
            <w:sz w:val="22"/>
            <w:szCs w:val="22"/>
          </w:rPr>
          <w:t>Microsoft’s Enterprise Agreement page</w:t>
        </w:r>
      </w:hyperlink>
      <w:r w:rsidRPr="00F80B30">
        <w:rPr>
          <w:rFonts w:asciiTheme="minorHAnsi" w:hAnsiTheme="minorHAnsi" w:cstheme="minorHAnsi"/>
          <w:sz w:val="22"/>
          <w:szCs w:val="22"/>
        </w:rPr>
        <w:t>.</w:t>
      </w:r>
    </w:p>
    <w:p w14:paraId="77033ABA" w14:textId="77777777" w:rsidR="00B563BE" w:rsidRPr="00F80B30" w:rsidRDefault="00B563BE" w:rsidP="00F80B30">
      <w:pPr>
        <w:pStyle w:val="Heading3"/>
        <w:shd w:val="clear" w:color="auto" w:fill="FFFFFF"/>
        <w:spacing w:before="0"/>
        <w:jc w:val="center"/>
        <w:rPr>
          <w:rFonts w:asciiTheme="minorHAnsi" w:hAnsiTheme="minorHAnsi" w:cstheme="minorHAnsi"/>
          <w:color w:val="auto"/>
          <w:sz w:val="22"/>
          <w:szCs w:val="22"/>
        </w:rPr>
      </w:pPr>
      <w:r w:rsidRPr="00F80B30">
        <w:rPr>
          <w:rStyle w:val="Strong"/>
          <w:rFonts w:asciiTheme="minorHAnsi" w:hAnsiTheme="minorHAnsi" w:cstheme="minorHAnsi"/>
          <w:color w:val="auto"/>
          <w:sz w:val="22"/>
          <w:szCs w:val="22"/>
        </w:rPr>
        <w:t>Cloud Solution Provider (CSP)</w:t>
      </w:r>
    </w:p>
    <w:p w14:paraId="51F0DE37" w14:textId="421C6D08" w:rsidR="00B563BE"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sz w:val="22"/>
          <w:szCs w:val="22"/>
        </w:rPr>
        <w:t>The CSP program enables Microsoft partners to resell Azure services to their customers. This subscription type is ideal for small and medium-sized businesses looking to leverage the expertise of a Microsoft partner to manage their cloud infrastructure. Learn more about the </w:t>
      </w:r>
      <w:hyperlink r:id="rId364" w:tgtFrame="_new" w:history="1">
        <w:r w:rsidRPr="00F80B30">
          <w:rPr>
            <w:rStyle w:val="Hyperlink"/>
            <w:rFonts w:asciiTheme="minorHAnsi" w:hAnsiTheme="minorHAnsi" w:cstheme="minorHAnsi"/>
            <w:color w:val="auto"/>
            <w:sz w:val="22"/>
            <w:szCs w:val="22"/>
          </w:rPr>
          <w:t>Microsoft Customer Agreement</w:t>
        </w:r>
      </w:hyperlink>
      <w:r w:rsidRPr="00F80B30">
        <w:rPr>
          <w:rFonts w:asciiTheme="minorHAnsi" w:hAnsiTheme="minorHAnsi" w:cstheme="minorHAnsi"/>
          <w:sz w:val="22"/>
          <w:szCs w:val="22"/>
        </w:rPr>
        <w:t>.</w:t>
      </w:r>
    </w:p>
    <w:p w14:paraId="578FA60B" w14:textId="77777777" w:rsidR="00F80B30" w:rsidRPr="00F80B30" w:rsidRDefault="00F80B30" w:rsidP="00F80B30">
      <w:pPr>
        <w:pStyle w:val="NormalWeb"/>
        <w:shd w:val="clear" w:color="auto" w:fill="FFFFFF"/>
        <w:spacing w:before="0" w:beforeAutospacing="0" w:after="0" w:afterAutospacing="0"/>
        <w:rPr>
          <w:rFonts w:asciiTheme="minorHAnsi" w:hAnsiTheme="minorHAnsi" w:cstheme="minorHAnsi"/>
          <w:sz w:val="22"/>
          <w:szCs w:val="22"/>
        </w:rPr>
      </w:pPr>
    </w:p>
    <w:p w14:paraId="3304658A" w14:textId="77777777" w:rsidR="00B563BE" w:rsidRPr="00F80B30" w:rsidRDefault="00B563BE" w:rsidP="00F80B30">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F80B30">
        <w:rPr>
          <w:rFonts w:asciiTheme="minorHAnsi" w:hAnsiTheme="minorHAnsi" w:cstheme="minorHAnsi"/>
          <w:color w:val="000000"/>
          <w:sz w:val="22"/>
          <w:szCs w:val="22"/>
        </w:rPr>
        <w:t>Azure Subscription Benefits</w:t>
      </w:r>
    </w:p>
    <w:p w14:paraId="4AB830E1"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color w:val="000000"/>
          <w:sz w:val="22"/>
          <w:szCs w:val="22"/>
        </w:rPr>
        <w:t xml:space="preserve">Azure subscriptions provide </w:t>
      </w:r>
      <w:proofErr w:type="gramStart"/>
      <w:r w:rsidRPr="00F80B30">
        <w:rPr>
          <w:rFonts w:asciiTheme="minorHAnsi" w:hAnsiTheme="minorHAnsi" w:cstheme="minorHAnsi"/>
          <w:color w:val="000000"/>
          <w:sz w:val="22"/>
          <w:szCs w:val="22"/>
        </w:rPr>
        <w:t>a number of</w:t>
      </w:r>
      <w:proofErr w:type="gramEnd"/>
      <w:r w:rsidRPr="00F80B30">
        <w:rPr>
          <w:rFonts w:asciiTheme="minorHAnsi" w:hAnsiTheme="minorHAnsi" w:cstheme="minorHAnsi"/>
          <w:color w:val="000000"/>
          <w:sz w:val="22"/>
          <w:szCs w:val="22"/>
        </w:rPr>
        <w:t xml:space="preserve"> benefits to users who want to use Microsoft’s cloud computing platform. Some of the key benefits of Azure subscriptions include:</w:t>
      </w:r>
    </w:p>
    <w:p w14:paraId="17380819"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hAnsiTheme="minorHAnsi" w:cstheme="minorHAnsi"/>
          <w:color w:val="000000"/>
          <w:sz w:val="22"/>
          <w:szCs w:val="22"/>
        </w:rPr>
        <w:t>Access to a wide range of services</w:t>
      </w:r>
      <w:r w:rsidRPr="00F80B30">
        <w:rPr>
          <w:rFonts w:asciiTheme="minorHAnsi" w:hAnsiTheme="minorHAnsi" w:cstheme="minorHAnsi"/>
          <w:color w:val="000000"/>
          <w:sz w:val="22"/>
          <w:szCs w:val="22"/>
        </w:rPr>
        <w:t>: Azure offers a comprehensive range of services that enable users to build, deploy, and manage applications and infrastructure on the cloud. With an Azure subscription, users can access these services and choose the ones that best meet their needs.</w:t>
      </w:r>
    </w:p>
    <w:p w14:paraId="5B9B712F"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hAnsiTheme="minorHAnsi" w:cstheme="minorHAnsi"/>
          <w:color w:val="000000"/>
          <w:sz w:val="22"/>
          <w:szCs w:val="22"/>
        </w:rPr>
        <w:t>Scalability</w:t>
      </w:r>
      <w:r w:rsidRPr="00F80B30">
        <w:rPr>
          <w:rFonts w:asciiTheme="minorHAnsi" w:hAnsiTheme="minorHAnsi" w:cstheme="minorHAnsi"/>
          <w:color w:val="000000"/>
          <w:sz w:val="22"/>
          <w:szCs w:val="22"/>
        </w:rPr>
        <w:t>: Azure offers scalable infrastructure that allows users to quickly and easily scale up or down their resources as needed. This can help businesses and organizations to save money by only paying for the resources they need at any given time.</w:t>
      </w:r>
    </w:p>
    <w:p w14:paraId="75520A90"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hAnsiTheme="minorHAnsi" w:cstheme="minorHAnsi"/>
          <w:color w:val="000000"/>
          <w:sz w:val="22"/>
          <w:szCs w:val="22"/>
        </w:rPr>
        <w:t>Cost-effective pricing</w:t>
      </w:r>
      <w:r w:rsidRPr="00F80B30">
        <w:rPr>
          <w:rFonts w:asciiTheme="minorHAnsi" w:hAnsiTheme="minorHAnsi" w:cstheme="minorHAnsi"/>
          <w:color w:val="000000"/>
          <w:sz w:val="22"/>
          <w:szCs w:val="22"/>
        </w:rPr>
        <w:t>: Azure offers a range of pricing options that can help users to save money on their cloud computing costs. For example, users can choose to pay only for the resources they use, or they can opt for a flat-rate pricing plan that provides predictable costs.</w:t>
      </w:r>
    </w:p>
    <w:p w14:paraId="676C2521"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hAnsiTheme="minorHAnsi" w:cstheme="minorHAnsi"/>
          <w:color w:val="000000"/>
          <w:sz w:val="22"/>
          <w:szCs w:val="22"/>
        </w:rPr>
        <w:t>Security</w:t>
      </w:r>
      <w:r w:rsidRPr="00F80B30">
        <w:rPr>
          <w:rFonts w:asciiTheme="minorHAnsi" w:hAnsiTheme="minorHAnsi" w:cstheme="minorHAnsi"/>
          <w:color w:val="000000"/>
          <w:sz w:val="22"/>
          <w:szCs w:val="22"/>
        </w:rPr>
        <w:t>: Azure is designed with security in mind and offers a range of tools and features to help users secure their applications and data on the cloud. This includes features such as identity and access management, encryption, and threat detection.</w:t>
      </w:r>
    </w:p>
    <w:p w14:paraId="3AD955B4"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hAnsiTheme="minorHAnsi" w:cstheme="minorHAnsi"/>
          <w:color w:val="000000"/>
          <w:sz w:val="22"/>
          <w:szCs w:val="22"/>
        </w:rPr>
        <w:t>Integration with other Microsoft services</w:t>
      </w:r>
      <w:r w:rsidRPr="00F80B30">
        <w:rPr>
          <w:rFonts w:asciiTheme="minorHAnsi" w:hAnsiTheme="minorHAnsi" w:cstheme="minorHAnsi"/>
          <w:color w:val="000000"/>
          <w:sz w:val="22"/>
          <w:szCs w:val="22"/>
        </w:rPr>
        <w:t>: Azure integrates seamlessly with other Microsoft services, such as Office 365 and Dynamics 365. This can help users to streamline their workflows and improve productivity.</w:t>
      </w:r>
    </w:p>
    <w:p w14:paraId="3EB9B7C0"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hAnsiTheme="minorHAnsi" w:cstheme="minorHAnsi"/>
          <w:color w:val="000000"/>
          <w:sz w:val="22"/>
          <w:szCs w:val="22"/>
        </w:rPr>
        <w:t>Support</w:t>
      </w:r>
      <w:r w:rsidRPr="00F80B30">
        <w:rPr>
          <w:rFonts w:asciiTheme="minorHAnsi" w:hAnsiTheme="minorHAnsi" w:cstheme="minorHAnsi"/>
          <w:color w:val="000000"/>
          <w:sz w:val="22"/>
          <w:szCs w:val="22"/>
        </w:rPr>
        <w:t>: Azure offers a range of support options, including community support, technical support, and customer support. This can help users to get the help they need when they need it, whether they are experienced developers or new to cloud computing.</w:t>
      </w:r>
    </w:p>
    <w:p w14:paraId="75CB2706"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color w:val="000000"/>
          <w:sz w:val="22"/>
          <w:szCs w:val="22"/>
        </w:rPr>
        <w:t>In addition to the benefits mentioned above, Azure subscriptions also offer several features that can help users with resource organization, access control, billing management, and policy enforcement. Here is a brief overview of these features:</w:t>
      </w:r>
    </w:p>
    <w:p w14:paraId="0DA50F10"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hAnsiTheme="minorHAnsi" w:cstheme="minorHAnsi"/>
          <w:color w:val="000000"/>
          <w:sz w:val="22"/>
          <w:szCs w:val="22"/>
        </w:rPr>
        <w:t>Resource Organization</w:t>
      </w:r>
      <w:r w:rsidRPr="00F80B30">
        <w:rPr>
          <w:rFonts w:asciiTheme="minorHAnsi" w:hAnsiTheme="minorHAnsi" w:cstheme="minorHAnsi"/>
          <w:color w:val="000000"/>
          <w:sz w:val="22"/>
          <w:szCs w:val="22"/>
        </w:rPr>
        <w:t>: With Azure subscriptions, users can organize their cloud resources using groups, tags, and other metadata. This makes it easy to manage and monitor resources across multiple subscriptions, regions, and departments.</w:t>
      </w:r>
    </w:p>
    <w:p w14:paraId="103F9249"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hAnsiTheme="minorHAnsi" w:cstheme="minorHAnsi"/>
          <w:color w:val="000000"/>
          <w:sz w:val="22"/>
          <w:szCs w:val="22"/>
        </w:rPr>
        <w:t>Access Control</w:t>
      </w:r>
      <w:r w:rsidRPr="00F80B30">
        <w:rPr>
          <w:rFonts w:asciiTheme="minorHAnsi" w:hAnsiTheme="minorHAnsi" w:cstheme="minorHAnsi"/>
          <w:color w:val="000000"/>
          <w:sz w:val="22"/>
          <w:szCs w:val="22"/>
        </w:rPr>
        <w:t>: Azure subscriptions provide robust access control features that allow users to control who can access their resources and what they can do with them. This includes role-based access control (RBAC), which enables users to assign roles to users or groups and limit their permissions accordingly.</w:t>
      </w:r>
    </w:p>
    <w:p w14:paraId="71DBBA35"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hAnsiTheme="minorHAnsi" w:cstheme="minorHAnsi"/>
          <w:color w:val="000000"/>
          <w:sz w:val="22"/>
          <w:szCs w:val="22"/>
        </w:rPr>
        <w:lastRenderedPageBreak/>
        <w:t>Billing Management:</w:t>
      </w:r>
      <w:r w:rsidRPr="00F80B30">
        <w:rPr>
          <w:rFonts w:asciiTheme="minorHAnsi" w:hAnsiTheme="minorHAnsi" w:cstheme="minorHAnsi"/>
          <w:color w:val="000000"/>
          <w:sz w:val="22"/>
          <w:szCs w:val="22"/>
        </w:rPr>
        <w:t> Azure subscriptions offer a range of billing and cost management tools that enable users to track their cloud spending and optimize their costs. This includes features such as cost analysis, budget alerts, and usage reports.</w:t>
      </w:r>
    </w:p>
    <w:p w14:paraId="15836C3B"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hAnsiTheme="minorHAnsi" w:cstheme="minorHAnsi"/>
          <w:color w:val="000000"/>
          <w:sz w:val="22"/>
          <w:szCs w:val="22"/>
        </w:rPr>
        <w:t>Policy Enforcement</w:t>
      </w:r>
      <w:r w:rsidRPr="00F80B30">
        <w:rPr>
          <w:rFonts w:asciiTheme="minorHAnsi" w:hAnsiTheme="minorHAnsi" w:cstheme="minorHAnsi"/>
          <w:color w:val="000000"/>
          <w:sz w:val="22"/>
          <w:szCs w:val="22"/>
        </w:rPr>
        <w:t>: Azure subscriptions enable users to enforce policies that govern resource usage and compliance. This includes Azure Policy, which allows users to define and enforce policies across their cloud environment, and Azure Security Center, which provides security recommendations and alerts based on best practices and compliance requirements.</w:t>
      </w:r>
    </w:p>
    <w:p w14:paraId="6DDBD957"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color w:val="000000"/>
          <w:sz w:val="22"/>
          <w:szCs w:val="22"/>
        </w:rPr>
        <w:t>Overall, Azure subscriptions provide a powerful platform for building and managing cloud applications and infrastructure. With its wide range of services, scalability, cost-effectiveness, security, and support, Azure subscriptions can help users to achieve their cloud computing goals with ease and efficiency.</w:t>
      </w:r>
    </w:p>
    <w:p w14:paraId="4D3C22E2" w14:textId="3B225E1E" w:rsidR="00701ACE" w:rsidRDefault="00B563BE">
      <w:r>
        <w:rPr>
          <w:noProof/>
        </w:rPr>
        <w:drawing>
          <wp:inline distT="0" distB="0" distL="0" distR="0" wp14:anchorId="437F669D" wp14:editId="246E6B98">
            <wp:extent cx="5943600" cy="2940685"/>
            <wp:effectExtent l="0" t="0" r="0" b="0"/>
            <wp:docPr id="1434021626" name="Picture 47" descr="Cloud Storage Manager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loud Storage Manager Activity Log"/>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5943600" cy="2940685"/>
                    </a:xfrm>
                    <a:prstGeom prst="rect">
                      <a:avLst/>
                    </a:prstGeom>
                    <a:noFill/>
                    <a:ln>
                      <a:noFill/>
                    </a:ln>
                  </pic:spPr>
                </pic:pic>
              </a:graphicData>
            </a:graphic>
          </wp:inline>
        </w:drawing>
      </w:r>
    </w:p>
    <w:p w14:paraId="4C51BED7" w14:textId="77777777" w:rsidR="00B563BE" w:rsidRPr="00F80B30" w:rsidRDefault="00B563BE" w:rsidP="00F80B30">
      <w:pPr>
        <w:pStyle w:val="Heading2"/>
        <w:shd w:val="clear" w:color="auto" w:fill="FFFFFF"/>
        <w:spacing w:before="0" w:beforeAutospacing="0" w:after="0" w:afterAutospacing="0"/>
        <w:jc w:val="center"/>
        <w:rPr>
          <w:rFonts w:asciiTheme="minorHAnsi" w:hAnsiTheme="minorHAnsi" w:cstheme="minorHAnsi"/>
          <w:sz w:val="22"/>
          <w:szCs w:val="22"/>
        </w:rPr>
      </w:pPr>
      <w:r w:rsidRPr="00F80B30">
        <w:rPr>
          <w:rFonts w:asciiTheme="minorHAnsi" w:hAnsiTheme="minorHAnsi" w:cstheme="minorHAnsi"/>
          <w:sz w:val="22"/>
          <w:szCs w:val="22"/>
        </w:rPr>
        <w:t>Subscription Limitations and Quotas</w:t>
      </w:r>
    </w:p>
    <w:p w14:paraId="77132774"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sz w:val="22"/>
          <w:szCs w:val="22"/>
        </w:rPr>
        <w:t>Azure Subscriptions have certain </w:t>
      </w:r>
      <w:hyperlink r:id="rId366" w:tgtFrame="_new" w:history="1">
        <w:r w:rsidRPr="00F80B30">
          <w:rPr>
            <w:rStyle w:val="Hyperlink"/>
            <w:rFonts w:asciiTheme="minorHAnsi" w:hAnsiTheme="minorHAnsi" w:cstheme="minorHAnsi"/>
            <w:color w:val="auto"/>
            <w:sz w:val="22"/>
            <w:szCs w:val="22"/>
          </w:rPr>
          <w:t>limitations and quotas</w:t>
        </w:r>
      </w:hyperlink>
      <w:r w:rsidRPr="00F80B30">
        <w:rPr>
          <w:rFonts w:asciiTheme="minorHAnsi" w:hAnsiTheme="minorHAnsi" w:cstheme="minorHAnsi"/>
          <w:sz w:val="22"/>
          <w:szCs w:val="22"/>
        </w:rPr>
        <w:t> on the number of resources and services that can be used. These limits are in place to prevent abuse and to ensure fair usage across all users. However, if your organization requires higher limits, you can </w:t>
      </w:r>
      <w:hyperlink r:id="rId367" w:anchor="requesting-quota-increases" w:tgtFrame="_new" w:history="1">
        <w:r w:rsidRPr="00F80B30">
          <w:rPr>
            <w:rStyle w:val="Hyperlink"/>
            <w:rFonts w:asciiTheme="minorHAnsi" w:hAnsiTheme="minorHAnsi" w:cstheme="minorHAnsi"/>
            <w:color w:val="auto"/>
            <w:sz w:val="22"/>
            <w:szCs w:val="22"/>
          </w:rPr>
          <w:t>request an increase</w:t>
        </w:r>
      </w:hyperlink>
      <w:r w:rsidRPr="00F80B30">
        <w:rPr>
          <w:rFonts w:asciiTheme="minorHAnsi" w:hAnsiTheme="minorHAnsi" w:cstheme="minorHAnsi"/>
          <w:sz w:val="22"/>
          <w:szCs w:val="22"/>
        </w:rPr>
        <w:t> through the Azure portal.</w:t>
      </w:r>
    </w:p>
    <w:p w14:paraId="34DD75D1" w14:textId="77777777" w:rsidR="00B563BE" w:rsidRPr="00F80B30" w:rsidRDefault="00B563BE" w:rsidP="00F80B30">
      <w:pPr>
        <w:pStyle w:val="Heading3"/>
        <w:shd w:val="clear" w:color="auto" w:fill="FFFFFF"/>
        <w:spacing w:before="0"/>
        <w:jc w:val="center"/>
        <w:rPr>
          <w:rFonts w:asciiTheme="minorHAnsi" w:hAnsiTheme="minorHAnsi" w:cstheme="minorHAnsi"/>
          <w:color w:val="auto"/>
          <w:sz w:val="22"/>
          <w:szCs w:val="22"/>
        </w:rPr>
      </w:pPr>
      <w:r w:rsidRPr="00F80B30">
        <w:rPr>
          <w:rStyle w:val="Strong"/>
          <w:rFonts w:asciiTheme="minorHAnsi" w:hAnsiTheme="minorHAnsi" w:cstheme="minorHAnsi"/>
          <w:color w:val="auto"/>
          <w:sz w:val="22"/>
          <w:szCs w:val="22"/>
        </w:rPr>
        <w:t>Subscription Cost Management</w:t>
      </w:r>
    </w:p>
    <w:p w14:paraId="2EFDA353"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sz w:val="22"/>
          <w:szCs w:val="22"/>
        </w:rPr>
        <w:t>Effectively managing costs in Azure is essential to avoid unexpected charges and to optimize resource usage. Here are some tools and strategies to help you manage costs:</w:t>
      </w:r>
    </w:p>
    <w:p w14:paraId="536F7D2B" w14:textId="77777777" w:rsidR="00B563BE" w:rsidRPr="00F80B30" w:rsidRDefault="00B563BE" w:rsidP="00F80B30">
      <w:pPr>
        <w:pStyle w:val="Heading3"/>
        <w:shd w:val="clear" w:color="auto" w:fill="FFFFFF"/>
        <w:spacing w:before="0"/>
        <w:jc w:val="center"/>
        <w:rPr>
          <w:rFonts w:asciiTheme="minorHAnsi" w:hAnsiTheme="minorHAnsi" w:cstheme="minorHAnsi"/>
          <w:color w:val="auto"/>
          <w:sz w:val="22"/>
          <w:szCs w:val="22"/>
        </w:rPr>
      </w:pPr>
      <w:r w:rsidRPr="00F80B30">
        <w:rPr>
          <w:rStyle w:val="Strong"/>
          <w:rFonts w:asciiTheme="minorHAnsi" w:hAnsiTheme="minorHAnsi" w:cstheme="minorHAnsi"/>
          <w:color w:val="auto"/>
          <w:sz w:val="22"/>
          <w:szCs w:val="22"/>
        </w:rPr>
        <w:t>Azure Cost Management Tools</w:t>
      </w:r>
    </w:p>
    <w:p w14:paraId="7721C88A"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hyperlink r:id="rId368" w:tgtFrame="_new" w:history="1">
        <w:r w:rsidRPr="00F80B30">
          <w:rPr>
            <w:rStyle w:val="Hyperlink"/>
            <w:rFonts w:asciiTheme="minorHAnsi" w:hAnsiTheme="minorHAnsi" w:cstheme="minorHAnsi"/>
            <w:color w:val="auto"/>
            <w:sz w:val="22"/>
            <w:szCs w:val="22"/>
          </w:rPr>
          <w:t>Azure Cost Management Tools</w:t>
        </w:r>
      </w:hyperlink>
      <w:r w:rsidRPr="00F80B30">
        <w:rPr>
          <w:rFonts w:asciiTheme="minorHAnsi" w:hAnsiTheme="minorHAnsi" w:cstheme="minorHAnsi"/>
          <w:sz w:val="22"/>
          <w:szCs w:val="22"/>
        </w:rPr>
        <w:t> allow you to monitor, analyze, and optimize your Azure spending. These tools provide insights into your resource usage, helping you identify areas for cost savings and optimization.</w:t>
      </w:r>
    </w:p>
    <w:p w14:paraId="661741E1" w14:textId="77777777" w:rsidR="00B563BE" w:rsidRPr="00F80B30" w:rsidRDefault="00B563BE" w:rsidP="00F80B30">
      <w:pPr>
        <w:pStyle w:val="Heading3"/>
        <w:shd w:val="clear" w:color="auto" w:fill="FFFFFF"/>
        <w:spacing w:before="0"/>
        <w:jc w:val="center"/>
        <w:rPr>
          <w:rFonts w:asciiTheme="minorHAnsi" w:hAnsiTheme="minorHAnsi" w:cstheme="minorHAnsi"/>
          <w:color w:val="auto"/>
          <w:sz w:val="22"/>
          <w:szCs w:val="22"/>
        </w:rPr>
      </w:pPr>
      <w:r w:rsidRPr="00F80B30">
        <w:rPr>
          <w:rStyle w:val="Strong"/>
          <w:rFonts w:asciiTheme="minorHAnsi" w:hAnsiTheme="minorHAnsi" w:cstheme="minorHAnsi"/>
          <w:color w:val="auto"/>
          <w:sz w:val="22"/>
          <w:szCs w:val="22"/>
        </w:rPr>
        <w:t>Budgets and Alerts</w:t>
      </w:r>
    </w:p>
    <w:p w14:paraId="2547365F"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Fonts w:asciiTheme="minorHAnsi" w:hAnsiTheme="minorHAnsi" w:cstheme="minorHAnsi"/>
          <w:sz w:val="22"/>
          <w:szCs w:val="22"/>
        </w:rPr>
        <w:t>Creating budgets and setting up alerts can help you stay on top of your Azure spending. </w:t>
      </w:r>
      <w:hyperlink r:id="rId369" w:tgtFrame="_new" w:history="1">
        <w:r w:rsidRPr="00F80B30">
          <w:rPr>
            <w:rStyle w:val="Hyperlink"/>
            <w:rFonts w:asciiTheme="minorHAnsi" w:hAnsiTheme="minorHAnsi" w:cstheme="minorHAnsi"/>
            <w:color w:val="auto"/>
            <w:sz w:val="22"/>
            <w:szCs w:val="22"/>
          </w:rPr>
          <w:t>Azure Budgets</w:t>
        </w:r>
      </w:hyperlink>
      <w:r w:rsidRPr="00F80B30">
        <w:rPr>
          <w:rFonts w:asciiTheme="minorHAnsi" w:hAnsiTheme="minorHAnsi" w:cstheme="minorHAnsi"/>
          <w:sz w:val="22"/>
          <w:szCs w:val="22"/>
        </w:rPr>
        <w:t> allow you to set spending limits for your resources, while </w:t>
      </w:r>
      <w:hyperlink r:id="rId370" w:tgtFrame="_new" w:history="1">
        <w:r w:rsidRPr="00F80B30">
          <w:rPr>
            <w:rStyle w:val="Hyperlink"/>
            <w:rFonts w:asciiTheme="minorHAnsi" w:hAnsiTheme="minorHAnsi" w:cstheme="minorHAnsi"/>
            <w:color w:val="auto"/>
            <w:sz w:val="22"/>
            <w:szCs w:val="22"/>
          </w:rPr>
          <w:t>Azure Alerts</w:t>
        </w:r>
      </w:hyperlink>
      <w:r w:rsidRPr="00F80B30">
        <w:rPr>
          <w:rFonts w:asciiTheme="minorHAnsi" w:hAnsiTheme="minorHAnsi" w:cstheme="minorHAnsi"/>
          <w:sz w:val="22"/>
          <w:szCs w:val="22"/>
        </w:rPr>
        <w:t> notify you when you’re nearing or exceeding your budget.</w:t>
      </w:r>
    </w:p>
    <w:p w14:paraId="37FDA7FD" w14:textId="77777777" w:rsidR="00B563BE" w:rsidRPr="00F80B30" w:rsidRDefault="00B563BE" w:rsidP="00F80B30">
      <w:pPr>
        <w:pStyle w:val="Heading3"/>
        <w:shd w:val="clear" w:color="auto" w:fill="FFFFFF"/>
        <w:spacing w:before="0"/>
        <w:jc w:val="center"/>
        <w:rPr>
          <w:rFonts w:asciiTheme="minorHAnsi" w:hAnsiTheme="minorHAnsi" w:cstheme="minorHAnsi"/>
          <w:color w:val="auto"/>
          <w:sz w:val="22"/>
          <w:szCs w:val="22"/>
        </w:rPr>
      </w:pPr>
      <w:r w:rsidRPr="00F80B30">
        <w:rPr>
          <w:rStyle w:val="Strong"/>
          <w:rFonts w:asciiTheme="minorHAnsi" w:hAnsiTheme="minorHAnsi" w:cstheme="minorHAnsi"/>
          <w:color w:val="auto"/>
          <w:sz w:val="22"/>
          <w:szCs w:val="22"/>
        </w:rPr>
        <w:t>Azure Subscription Limits</w:t>
      </w:r>
    </w:p>
    <w:p w14:paraId="192267B5"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eastAsiaTheme="majorEastAsia" w:hAnsiTheme="minorHAnsi" w:cstheme="minorHAnsi"/>
          <w:sz w:val="22"/>
          <w:szCs w:val="22"/>
        </w:rPr>
        <w:t>Resource Limits</w:t>
      </w:r>
      <w:r w:rsidRPr="00F80B30">
        <w:rPr>
          <w:rFonts w:asciiTheme="minorHAnsi" w:hAnsiTheme="minorHAnsi" w:cstheme="minorHAnsi"/>
          <w:sz w:val="22"/>
          <w:szCs w:val="22"/>
        </w:rPr>
        <w:t xml:space="preserve">: Azure subscriptions have limits on the number of resources that users can deploy. This includes limits on the number of virtual machines, storage accounts, and other resources that can be </w:t>
      </w:r>
      <w:r w:rsidRPr="00F80B30">
        <w:rPr>
          <w:rFonts w:asciiTheme="minorHAnsi" w:hAnsiTheme="minorHAnsi" w:cstheme="minorHAnsi"/>
          <w:sz w:val="22"/>
          <w:szCs w:val="22"/>
        </w:rPr>
        <w:lastRenderedPageBreak/>
        <w:t>created within a subscription. These limits can vary depending on the subscription tier and the region where the resources are deployed.</w:t>
      </w:r>
    </w:p>
    <w:p w14:paraId="57F15994"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eastAsiaTheme="majorEastAsia" w:hAnsiTheme="minorHAnsi" w:cstheme="minorHAnsi"/>
          <w:sz w:val="22"/>
          <w:szCs w:val="22"/>
        </w:rPr>
        <w:t>Scale Limits</w:t>
      </w:r>
      <w:r w:rsidRPr="00F80B30">
        <w:rPr>
          <w:rFonts w:asciiTheme="minorHAnsi" w:hAnsiTheme="minorHAnsi" w:cstheme="minorHAnsi"/>
          <w:sz w:val="22"/>
          <w:szCs w:val="22"/>
        </w:rPr>
        <w:t>: While Azure is designed to be highly scalable, there are still limits on the amount of scaling that can be done for certain resources. For example, there are limits on the number of virtual machines that can be added to a virtual machine scale set or the number of instances that can be added to an Azure Kubernetes Service (AKS) cluster.</w:t>
      </w:r>
    </w:p>
    <w:p w14:paraId="61065FE6"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eastAsiaTheme="majorEastAsia" w:hAnsiTheme="minorHAnsi" w:cstheme="minorHAnsi"/>
          <w:sz w:val="22"/>
          <w:szCs w:val="22"/>
        </w:rPr>
        <w:t>Performance Limits</w:t>
      </w:r>
      <w:r w:rsidRPr="00F80B30">
        <w:rPr>
          <w:rFonts w:asciiTheme="minorHAnsi" w:hAnsiTheme="minorHAnsi" w:cstheme="minorHAnsi"/>
          <w:sz w:val="22"/>
          <w:szCs w:val="22"/>
        </w:rPr>
        <w:t>: Azure subscriptions have limits on the amount of performance that can be achieved for certain resources. For example, there are limits on the amount of IOPS (Input/Output Operations Per Second) that can be achieved for a storage account or the maximum throughput that can be achieved for a virtual network gateway.</w:t>
      </w:r>
    </w:p>
    <w:p w14:paraId="4C99F24A"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eastAsiaTheme="majorEastAsia" w:hAnsiTheme="minorHAnsi" w:cstheme="minorHAnsi"/>
          <w:sz w:val="22"/>
          <w:szCs w:val="22"/>
        </w:rPr>
        <w:t>API Limits:</w:t>
      </w:r>
      <w:r w:rsidRPr="00F80B30">
        <w:rPr>
          <w:rFonts w:asciiTheme="minorHAnsi" w:hAnsiTheme="minorHAnsi" w:cstheme="minorHAnsi"/>
          <w:sz w:val="22"/>
          <w:szCs w:val="22"/>
        </w:rPr>
        <w:t> Azure subscriptions have limits on the number of API calls that can be made to certain services. These limits are designed to prevent overloading the services and to ensure fair usage by all users.</w:t>
      </w:r>
    </w:p>
    <w:p w14:paraId="48F0E4C3" w14:textId="77777777" w:rsidR="00B563BE" w:rsidRPr="00F80B30" w:rsidRDefault="00B563BE" w:rsidP="00F80B30">
      <w:pPr>
        <w:pStyle w:val="NormalWeb"/>
        <w:shd w:val="clear" w:color="auto" w:fill="FFFFFF"/>
        <w:spacing w:before="0" w:beforeAutospacing="0" w:after="0" w:afterAutospacing="0"/>
        <w:rPr>
          <w:rFonts w:asciiTheme="minorHAnsi" w:hAnsiTheme="minorHAnsi" w:cstheme="minorHAnsi"/>
          <w:sz w:val="22"/>
          <w:szCs w:val="22"/>
        </w:rPr>
      </w:pPr>
      <w:r w:rsidRPr="00F80B30">
        <w:rPr>
          <w:rStyle w:val="Strong"/>
          <w:rFonts w:asciiTheme="minorHAnsi" w:eastAsiaTheme="majorEastAsia" w:hAnsiTheme="minorHAnsi" w:cstheme="minorHAnsi"/>
          <w:sz w:val="22"/>
          <w:szCs w:val="22"/>
        </w:rPr>
        <w:t>Cost Limits:</w:t>
      </w:r>
      <w:r w:rsidRPr="00F80B30">
        <w:rPr>
          <w:rFonts w:asciiTheme="minorHAnsi" w:hAnsiTheme="minorHAnsi" w:cstheme="minorHAnsi"/>
          <w:sz w:val="22"/>
          <w:szCs w:val="22"/>
        </w:rPr>
        <w:t> While Azure offers cost-effective pricing options, users should be aware of the potential for unexpected costs. Azure subscriptions have limits on the amount of spending that can be done within a given time period, and users should monitor their usage carefully to avoid exceeding these limits.</w:t>
      </w:r>
    </w:p>
    <w:tbl>
      <w:tblPr>
        <w:tblStyle w:val="TableGrid"/>
        <w:tblW w:w="0" w:type="auto"/>
        <w:tblLook w:val="04A0" w:firstRow="1" w:lastRow="0" w:firstColumn="1" w:lastColumn="0" w:noHBand="0" w:noVBand="1"/>
      </w:tblPr>
      <w:tblGrid>
        <w:gridCol w:w="2999"/>
        <w:gridCol w:w="2750"/>
      </w:tblGrid>
      <w:tr w:rsidR="00B563BE" w14:paraId="1A2F0463" w14:textId="77777777" w:rsidTr="00F13712">
        <w:tc>
          <w:tcPr>
            <w:tcW w:w="0" w:type="auto"/>
            <w:hideMark/>
          </w:tcPr>
          <w:p w14:paraId="5C84EB8C" w14:textId="77777777" w:rsidR="00B563BE" w:rsidRDefault="00B563BE" w:rsidP="00F13712">
            <w:pPr>
              <w:rPr>
                <w:rFonts w:ascii="Times New Roman" w:hAnsi="Times New Roman" w:cs="Times New Roman"/>
                <w:b/>
                <w:bCs/>
              </w:rPr>
            </w:pPr>
            <w:r>
              <w:rPr>
                <w:b/>
                <w:bCs/>
                <w:color w:val="000000"/>
              </w:rPr>
              <w:t>Resource Type</w:t>
            </w:r>
          </w:p>
        </w:tc>
        <w:tc>
          <w:tcPr>
            <w:tcW w:w="0" w:type="auto"/>
            <w:hideMark/>
          </w:tcPr>
          <w:p w14:paraId="724D4A79" w14:textId="77777777" w:rsidR="00B563BE" w:rsidRDefault="00B563BE" w:rsidP="00F13712">
            <w:pPr>
              <w:rPr>
                <w:b/>
                <w:bCs/>
              </w:rPr>
            </w:pPr>
            <w:r>
              <w:rPr>
                <w:b/>
                <w:bCs/>
                <w:color w:val="000000"/>
              </w:rPr>
              <w:t>Limit</w:t>
            </w:r>
          </w:p>
        </w:tc>
      </w:tr>
      <w:tr w:rsidR="00B563BE" w14:paraId="54951CCA" w14:textId="77777777" w:rsidTr="00F13712">
        <w:tc>
          <w:tcPr>
            <w:tcW w:w="0" w:type="auto"/>
            <w:hideMark/>
          </w:tcPr>
          <w:p w14:paraId="18C80A55" w14:textId="77777777" w:rsidR="00B563BE" w:rsidRDefault="00B563BE" w:rsidP="00F13712">
            <w:pPr>
              <w:pStyle w:val="Heading5"/>
              <w:spacing w:before="0"/>
              <w:rPr>
                <w:rFonts w:ascii="inherit" w:hAnsi="inherit"/>
                <w:b/>
                <w:bCs/>
                <w:sz w:val="24"/>
                <w:szCs w:val="24"/>
              </w:rPr>
            </w:pPr>
            <w:r>
              <w:rPr>
                <w:rFonts w:ascii="inherit" w:hAnsi="inherit"/>
                <w:b/>
                <w:bCs/>
                <w:color w:val="000000"/>
                <w:sz w:val="24"/>
                <w:szCs w:val="24"/>
              </w:rPr>
              <w:t>Virtual Machines</w:t>
            </w:r>
          </w:p>
        </w:tc>
        <w:tc>
          <w:tcPr>
            <w:tcW w:w="0" w:type="auto"/>
            <w:hideMark/>
          </w:tcPr>
          <w:p w14:paraId="4D41137A" w14:textId="77777777" w:rsidR="00B563BE" w:rsidRDefault="00B563BE" w:rsidP="00F13712">
            <w:pPr>
              <w:rPr>
                <w:rFonts w:ascii="Times New Roman" w:hAnsi="Times New Roman"/>
                <w:sz w:val="21"/>
                <w:szCs w:val="21"/>
              </w:rPr>
            </w:pPr>
            <w:r>
              <w:rPr>
                <w:color w:val="000000"/>
                <w:sz w:val="21"/>
                <w:szCs w:val="21"/>
              </w:rPr>
              <w:t>Up to 10,000 per subscription</w:t>
            </w:r>
          </w:p>
        </w:tc>
      </w:tr>
      <w:tr w:rsidR="00B563BE" w14:paraId="4523869A" w14:textId="77777777" w:rsidTr="00F13712">
        <w:tc>
          <w:tcPr>
            <w:tcW w:w="0" w:type="auto"/>
            <w:hideMark/>
          </w:tcPr>
          <w:p w14:paraId="777E59AE" w14:textId="77777777" w:rsidR="00B563BE" w:rsidRDefault="00B563BE" w:rsidP="00F13712">
            <w:pPr>
              <w:pStyle w:val="Heading5"/>
              <w:spacing w:before="0"/>
              <w:rPr>
                <w:rFonts w:ascii="inherit" w:hAnsi="inherit"/>
                <w:sz w:val="24"/>
                <w:szCs w:val="24"/>
              </w:rPr>
            </w:pPr>
            <w:r>
              <w:rPr>
                <w:rFonts w:ascii="inherit" w:hAnsi="inherit"/>
                <w:b/>
                <w:bCs/>
                <w:color w:val="000000"/>
                <w:sz w:val="24"/>
                <w:szCs w:val="24"/>
              </w:rPr>
              <w:t>Storage Accounts</w:t>
            </w:r>
          </w:p>
        </w:tc>
        <w:tc>
          <w:tcPr>
            <w:tcW w:w="0" w:type="auto"/>
            <w:hideMark/>
          </w:tcPr>
          <w:p w14:paraId="4543626B" w14:textId="77777777" w:rsidR="00B563BE" w:rsidRDefault="00B563BE" w:rsidP="00F13712">
            <w:pPr>
              <w:rPr>
                <w:rFonts w:ascii="Times New Roman" w:hAnsi="Times New Roman"/>
                <w:sz w:val="21"/>
                <w:szCs w:val="21"/>
              </w:rPr>
            </w:pPr>
            <w:r>
              <w:rPr>
                <w:color w:val="000000"/>
                <w:sz w:val="21"/>
                <w:szCs w:val="21"/>
              </w:rPr>
              <w:t>Up to 250 per subscription</w:t>
            </w:r>
          </w:p>
        </w:tc>
      </w:tr>
      <w:tr w:rsidR="00B563BE" w14:paraId="6EA835FE" w14:textId="77777777" w:rsidTr="00F13712">
        <w:tc>
          <w:tcPr>
            <w:tcW w:w="0" w:type="auto"/>
            <w:hideMark/>
          </w:tcPr>
          <w:p w14:paraId="7EEF92B7" w14:textId="77777777" w:rsidR="00B563BE" w:rsidRDefault="00B563BE" w:rsidP="00F13712">
            <w:pPr>
              <w:pStyle w:val="Heading5"/>
              <w:spacing w:before="0"/>
              <w:rPr>
                <w:rFonts w:ascii="inherit" w:hAnsi="inherit"/>
                <w:sz w:val="24"/>
                <w:szCs w:val="24"/>
              </w:rPr>
            </w:pPr>
            <w:r>
              <w:rPr>
                <w:rFonts w:ascii="inherit" w:hAnsi="inherit"/>
                <w:b/>
                <w:bCs/>
                <w:color w:val="000000"/>
                <w:sz w:val="24"/>
                <w:szCs w:val="24"/>
              </w:rPr>
              <w:t>Virtual Network</w:t>
            </w:r>
          </w:p>
        </w:tc>
        <w:tc>
          <w:tcPr>
            <w:tcW w:w="0" w:type="auto"/>
            <w:hideMark/>
          </w:tcPr>
          <w:p w14:paraId="47DC6F57" w14:textId="77777777" w:rsidR="00B563BE" w:rsidRDefault="00B563BE" w:rsidP="00F13712">
            <w:pPr>
              <w:rPr>
                <w:rFonts w:ascii="Times New Roman" w:hAnsi="Times New Roman"/>
                <w:sz w:val="21"/>
                <w:szCs w:val="21"/>
              </w:rPr>
            </w:pPr>
            <w:r>
              <w:rPr>
                <w:color w:val="000000"/>
                <w:sz w:val="21"/>
                <w:szCs w:val="21"/>
              </w:rPr>
              <w:t>Up to 500 per subscription</w:t>
            </w:r>
          </w:p>
        </w:tc>
      </w:tr>
      <w:tr w:rsidR="00B563BE" w14:paraId="0E2B7A9D" w14:textId="77777777" w:rsidTr="00F13712">
        <w:tc>
          <w:tcPr>
            <w:tcW w:w="0" w:type="auto"/>
            <w:hideMark/>
          </w:tcPr>
          <w:p w14:paraId="462C45DD" w14:textId="77777777" w:rsidR="00B563BE" w:rsidRDefault="00B563BE" w:rsidP="00F13712">
            <w:pPr>
              <w:pStyle w:val="Heading5"/>
              <w:spacing w:before="0"/>
              <w:rPr>
                <w:rFonts w:ascii="inherit" w:hAnsi="inherit"/>
                <w:sz w:val="24"/>
                <w:szCs w:val="24"/>
              </w:rPr>
            </w:pPr>
            <w:r>
              <w:rPr>
                <w:rFonts w:ascii="inherit" w:hAnsi="inherit"/>
                <w:b/>
                <w:bCs/>
                <w:color w:val="000000"/>
                <w:sz w:val="24"/>
                <w:szCs w:val="24"/>
              </w:rPr>
              <w:t>Load Balancers</w:t>
            </w:r>
          </w:p>
        </w:tc>
        <w:tc>
          <w:tcPr>
            <w:tcW w:w="0" w:type="auto"/>
            <w:hideMark/>
          </w:tcPr>
          <w:p w14:paraId="2B80FB0A" w14:textId="77777777" w:rsidR="00B563BE" w:rsidRDefault="00B563BE" w:rsidP="00F13712">
            <w:pPr>
              <w:rPr>
                <w:rFonts w:ascii="Times New Roman" w:hAnsi="Times New Roman"/>
                <w:sz w:val="21"/>
                <w:szCs w:val="21"/>
              </w:rPr>
            </w:pPr>
            <w:r>
              <w:rPr>
                <w:color w:val="000000"/>
                <w:sz w:val="21"/>
                <w:szCs w:val="21"/>
              </w:rPr>
              <w:t>Up to 200 per subscription</w:t>
            </w:r>
          </w:p>
        </w:tc>
      </w:tr>
      <w:tr w:rsidR="00B563BE" w14:paraId="653A7873" w14:textId="77777777" w:rsidTr="00F13712">
        <w:tc>
          <w:tcPr>
            <w:tcW w:w="0" w:type="auto"/>
            <w:hideMark/>
          </w:tcPr>
          <w:p w14:paraId="350B938E" w14:textId="77777777" w:rsidR="00B563BE" w:rsidRDefault="00B563BE" w:rsidP="00F13712">
            <w:pPr>
              <w:pStyle w:val="Heading5"/>
              <w:spacing w:before="0"/>
              <w:rPr>
                <w:rFonts w:ascii="inherit" w:hAnsi="inherit"/>
                <w:sz w:val="24"/>
                <w:szCs w:val="24"/>
              </w:rPr>
            </w:pPr>
            <w:r>
              <w:rPr>
                <w:rFonts w:ascii="inherit" w:hAnsi="inherit"/>
                <w:b/>
                <w:bCs/>
                <w:color w:val="000000"/>
                <w:sz w:val="24"/>
                <w:szCs w:val="24"/>
              </w:rPr>
              <w:t>Public IP Addresses</w:t>
            </w:r>
          </w:p>
        </w:tc>
        <w:tc>
          <w:tcPr>
            <w:tcW w:w="0" w:type="auto"/>
            <w:hideMark/>
          </w:tcPr>
          <w:p w14:paraId="1828831C" w14:textId="77777777" w:rsidR="00B563BE" w:rsidRDefault="00B563BE" w:rsidP="00F13712">
            <w:pPr>
              <w:rPr>
                <w:rFonts w:ascii="Times New Roman" w:hAnsi="Times New Roman"/>
                <w:sz w:val="21"/>
                <w:szCs w:val="21"/>
              </w:rPr>
            </w:pPr>
            <w:r>
              <w:rPr>
                <w:color w:val="000000"/>
                <w:sz w:val="21"/>
                <w:szCs w:val="21"/>
              </w:rPr>
              <w:t>Up to 10,000 per subscription</w:t>
            </w:r>
          </w:p>
        </w:tc>
      </w:tr>
      <w:tr w:rsidR="00B563BE" w14:paraId="4DD3CF7D" w14:textId="77777777" w:rsidTr="00F13712">
        <w:tc>
          <w:tcPr>
            <w:tcW w:w="0" w:type="auto"/>
            <w:hideMark/>
          </w:tcPr>
          <w:p w14:paraId="0F2BC539" w14:textId="77777777" w:rsidR="00B563BE" w:rsidRDefault="00B563BE" w:rsidP="00F13712">
            <w:pPr>
              <w:pStyle w:val="Heading5"/>
              <w:spacing w:before="0"/>
              <w:rPr>
                <w:rFonts w:ascii="inherit" w:hAnsi="inherit"/>
                <w:sz w:val="24"/>
                <w:szCs w:val="24"/>
              </w:rPr>
            </w:pPr>
            <w:r>
              <w:rPr>
                <w:rFonts w:ascii="inherit" w:hAnsi="inherit"/>
                <w:b/>
                <w:bCs/>
                <w:color w:val="000000"/>
                <w:sz w:val="24"/>
                <w:szCs w:val="24"/>
              </w:rPr>
              <w:t>Virtual Network Gateway</w:t>
            </w:r>
          </w:p>
        </w:tc>
        <w:tc>
          <w:tcPr>
            <w:tcW w:w="0" w:type="auto"/>
            <w:hideMark/>
          </w:tcPr>
          <w:p w14:paraId="1D39CF56" w14:textId="77777777" w:rsidR="00B563BE" w:rsidRDefault="00B563BE" w:rsidP="00F13712">
            <w:pPr>
              <w:rPr>
                <w:rFonts w:ascii="Times New Roman" w:hAnsi="Times New Roman"/>
                <w:sz w:val="21"/>
                <w:szCs w:val="21"/>
              </w:rPr>
            </w:pPr>
            <w:r>
              <w:rPr>
                <w:color w:val="000000"/>
                <w:sz w:val="21"/>
                <w:szCs w:val="21"/>
              </w:rPr>
              <w:t>Up to 1 per subscription</w:t>
            </w:r>
          </w:p>
        </w:tc>
      </w:tr>
      <w:tr w:rsidR="00B563BE" w14:paraId="31840BCF" w14:textId="77777777" w:rsidTr="00F13712">
        <w:tc>
          <w:tcPr>
            <w:tcW w:w="0" w:type="auto"/>
            <w:hideMark/>
          </w:tcPr>
          <w:p w14:paraId="51CBBF8F" w14:textId="77777777" w:rsidR="00B563BE" w:rsidRDefault="00B563BE" w:rsidP="00F13712">
            <w:pPr>
              <w:pStyle w:val="Heading5"/>
              <w:spacing w:before="0"/>
              <w:rPr>
                <w:rFonts w:ascii="inherit" w:hAnsi="inherit"/>
                <w:sz w:val="24"/>
                <w:szCs w:val="24"/>
              </w:rPr>
            </w:pPr>
            <w:r>
              <w:rPr>
                <w:rFonts w:ascii="inherit" w:hAnsi="inherit"/>
                <w:b/>
                <w:bCs/>
                <w:color w:val="000000"/>
                <w:sz w:val="24"/>
                <w:szCs w:val="24"/>
              </w:rPr>
              <w:t>ExpressRoute Circuits</w:t>
            </w:r>
          </w:p>
        </w:tc>
        <w:tc>
          <w:tcPr>
            <w:tcW w:w="0" w:type="auto"/>
            <w:hideMark/>
          </w:tcPr>
          <w:p w14:paraId="10809FED" w14:textId="77777777" w:rsidR="00B563BE" w:rsidRDefault="00B563BE" w:rsidP="00F13712">
            <w:pPr>
              <w:rPr>
                <w:rFonts w:ascii="Times New Roman" w:hAnsi="Times New Roman"/>
                <w:sz w:val="21"/>
                <w:szCs w:val="21"/>
              </w:rPr>
            </w:pPr>
            <w:r>
              <w:rPr>
                <w:color w:val="000000"/>
                <w:sz w:val="21"/>
                <w:szCs w:val="21"/>
              </w:rPr>
              <w:t>Up to 10 per subscription</w:t>
            </w:r>
          </w:p>
        </w:tc>
      </w:tr>
      <w:tr w:rsidR="00B563BE" w14:paraId="4B3D071B" w14:textId="77777777" w:rsidTr="00F13712">
        <w:tc>
          <w:tcPr>
            <w:tcW w:w="0" w:type="auto"/>
            <w:hideMark/>
          </w:tcPr>
          <w:p w14:paraId="31C5CD55" w14:textId="77777777" w:rsidR="00B563BE" w:rsidRDefault="00B563BE" w:rsidP="00F13712">
            <w:pPr>
              <w:pStyle w:val="Heading5"/>
              <w:spacing w:before="0"/>
              <w:rPr>
                <w:rFonts w:ascii="inherit" w:hAnsi="inherit"/>
                <w:sz w:val="24"/>
                <w:szCs w:val="24"/>
              </w:rPr>
            </w:pPr>
            <w:r>
              <w:rPr>
                <w:rFonts w:ascii="inherit" w:hAnsi="inherit"/>
                <w:b/>
                <w:bCs/>
                <w:color w:val="000000"/>
                <w:sz w:val="24"/>
                <w:szCs w:val="24"/>
              </w:rPr>
              <w:t>AKS Cluster Nodes</w:t>
            </w:r>
          </w:p>
        </w:tc>
        <w:tc>
          <w:tcPr>
            <w:tcW w:w="0" w:type="auto"/>
            <w:hideMark/>
          </w:tcPr>
          <w:p w14:paraId="0C62F426" w14:textId="77777777" w:rsidR="00B563BE" w:rsidRDefault="00B563BE" w:rsidP="00F13712">
            <w:pPr>
              <w:rPr>
                <w:rFonts w:ascii="Times New Roman" w:hAnsi="Times New Roman"/>
                <w:sz w:val="21"/>
                <w:szCs w:val="21"/>
              </w:rPr>
            </w:pPr>
            <w:r>
              <w:rPr>
                <w:color w:val="000000"/>
                <w:sz w:val="21"/>
                <w:szCs w:val="21"/>
              </w:rPr>
              <w:t>Up to 5,000 per subscription</w:t>
            </w:r>
          </w:p>
        </w:tc>
      </w:tr>
      <w:tr w:rsidR="00B563BE" w14:paraId="24519421" w14:textId="77777777" w:rsidTr="00F13712">
        <w:tc>
          <w:tcPr>
            <w:tcW w:w="0" w:type="auto"/>
            <w:hideMark/>
          </w:tcPr>
          <w:p w14:paraId="7F468493" w14:textId="77777777" w:rsidR="00B563BE" w:rsidRDefault="00B563BE" w:rsidP="00F13712">
            <w:pPr>
              <w:pStyle w:val="Heading5"/>
              <w:spacing w:before="0"/>
              <w:rPr>
                <w:rFonts w:ascii="inherit" w:hAnsi="inherit"/>
                <w:sz w:val="24"/>
                <w:szCs w:val="24"/>
              </w:rPr>
            </w:pPr>
            <w:r>
              <w:rPr>
                <w:rFonts w:ascii="inherit" w:hAnsi="inherit"/>
                <w:b/>
                <w:bCs/>
                <w:color w:val="000000"/>
                <w:sz w:val="24"/>
                <w:szCs w:val="24"/>
              </w:rPr>
              <w:t>App Service Plans</w:t>
            </w:r>
          </w:p>
        </w:tc>
        <w:tc>
          <w:tcPr>
            <w:tcW w:w="0" w:type="auto"/>
            <w:hideMark/>
          </w:tcPr>
          <w:p w14:paraId="4F58FF93" w14:textId="77777777" w:rsidR="00B563BE" w:rsidRDefault="00B563BE" w:rsidP="00F13712">
            <w:pPr>
              <w:rPr>
                <w:rFonts w:ascii="Times New Roman" w:hAnsi="Times New Roman"/>
                <w:sz w:val="21"/>
                <w:szCs w:val="21"/>
              </w:rPr>
            </w:pPr>
            <w:r>
              <w:rPr>
                <w:color w:val="000000"/>
                <w:sz w:val="21"/>
                <w:szCs w:val="21"/>
              </w:rPr>
              <w:t>Up to 100 per subscription</w:t>
            </w:r>
          </w:p>
        </w:tc>
      </w:tr>
      <w:tr w:rsidR="00B563BE" w14:paraId="5D61ABCC" w14:textId="77777777" w:rsidTr="00F13712">
        <w:tc>
          <w:tcPr>
            <w:tcW w:w="0" w:type="auto"/>
            <w:hideMark/>
          </w:tcPr>
          <w:p w14:paraId="68AC74C7" w14:textId="77777777" w:rsidR="00B563BE" w:rsidRDefault="00B563BE" w:rsidP="00F13712">
            <w:pPr>
              <w:pStyle w:val="Heading5"/>
              <w:spacing w:before="0"/>
              <w:rPr>
                <w:rFonts w:ascii="inherit" w:hAnsi="inherit"/>
                <w:sz w:val="24"/>
                <w:szCs w:val="24"/>
              </w:rPr>
            </w:pPr>
            <w:r>
              <w:rPr>
                <w:rFonts w:ascii="inherit" w:hAnsi="inherit"/>
                <w:b/>
                <w:bCs/>
                <w:color w:val="000000"/>
                <w:sz w:val="24"/>
                <w:szCs w:val="24"/>
              </w:rPr>
              <w:t>SQL Databases</w:t>
            </w:r>
          </w:p>
        </w:tc>
        <w:tc>
          <w:tcPr>
            <w:tcW w:w="0" w:type="auto"/>
            <w:hideMark/>
          </w:tcPr>
          <w:p w14:paraId="3B08D860" w14:textId="77777777" w:rsidR="00B563BE" w:rsidRDefault="00B563BE" w:rsidP="00F13712">
            <w:pPr>
              <w:rPr>
                <w:rFonts w:ascii="Times New Roman" w:hAnsi="Times New Roman"/>
                <w:sz w:val="21"/>
                <w:szCs w:val="21"/>
              </w:rPr>
            </w:pPr>
            <w:r>
              <w:rPr>
                <w:color w:val="000000"/>
                <w:sz w:val="21"/>
                <w:szCs w:val="21"/>
              </w:rPr>
              <w:t>Up to 30,000 per subscription</w:t>
            </w:r>
          </w:p>
        </w:tc>
      </w:tr>
    </w:tbl>
    <w:p w14:paraId="361E510C" w14:textId="77777777" w:rsidR="00F13712" w:rsidRDefault="00F13712" w:rsidP="00F13712">
      <w:pPr>
        <w:pStyle w:val="NormalWeb"/>
        <w:shd w:val="clear" w:color="auto" w:fill="FFFFFF"/>
        <w:spacing w:before="0" w:beforeAutospacing="0" w:after="0" w:afterAutospacing="0"/>
        <w:rPr>
          <w:rFonts w:asciiTheme="minorHAnsi" w:hAnsiTheme="minorHAnsi" w:cstheme="minorHAnsi"/>
          <w:color w:val="000000"/>
          <w:sz w:val="22"/>
          <w:szCs w:val="22"/>
        </w:rPr>
      </w:pPr>
    </w:p>
    <w:p w14:paraId="0708918C" w14:textId="193F8D59" w:rsidR="00B563BE" w:rsidRPr="00F13712" w:rsidRDefault="00B563BE" w:rsidP="00F13712">
      <w:pPr>
        <w:pStyle w:val="NormalWeb"/>
        <w:shd w:val="clear" w:color="auto" w:fill="FFFFFF"/>
        <w:spacing w:before="0" w:beforeAutospacing="0" w:after="0" w:afterAutospacing="0"/>
        <w:rPr>
          <w:rFonts w:asciiTheme="minorHAnsi" w:hAnsiTheme="minorHAnsi" w:cstheme="minorHAnsi"/>
          <w:color w:val="353535"/>
          <w:sz w:val="22"/>
          <w:szCs w:val="22"/>
        </w:rPr>
      </w:pPr>
      <w:r w:rsidRPr="00F13712">
        <w:rPr>
          <w:rFonts w:asciiTheme="minorHAnsi" w:hAnsiTheme="minorHAnsi" w:cstheme="minorHAnsi"/>
          <w:color w:val="000000"/>
          <w:sz w:val="22"/>
          <w:szCs w:val="22"/>
        </w:rPr>
        <w:t>Please note that these limits are subject to change and may vary depending on the specific subscription tier and region where the resources are deployed. Users should consult the Azure documentation for the most up-to-date information on resource limits.</w:t>
      </w:r>
    </w:p>
    <w:p w14:paraId="6EC45291" w14:textId="77777777" w:rsidR="00B563BE" w:rsidRPr="00F13712" w:rsidRDefault="00B563BE" w:rsidP="00F13712">
      <w:pPr>
        <w:shd w:val="clear" w:color="auto" w:fill="FFFFFF"/>
        <w:spacing w:after="0"/>
        <w:rPr>
          <w:rFonts w:cstheme="minorHAnsi"/>
          <w:color w:val="353535"/>
        </w:rPr>
      </w:pPr>
      <w:r w:rsidRPr="00F13712">
        <w:rPr>
          <w:rFonts w:cstheme="minorHAnsi"/>
          <w:color w:val="000000"/>
        </w:rPr>
        <w:t>These limits can be increased by contacting Azure support, but it is important to be aware of these constraints when planning your Azure infrastructure.</w:t>
      </w:r>
    </w:p>
    <w:p w14:paraId="7CA0730B" w14:textId="77777777" w:rsidR="00B563BE" w:rsidRPr="00F13712" w:rsidRDefault="00B563BE" w:rsidP="00F13712">
      <w:pPr>
        <w:pStyle w:val="Heading3"/>
        <w:shd w:val="clear" w:color="auto" w:fill="FFFFFF"/>
        <w:spacing w:before="0"/>
        <w:jc w:val="center"/>
        <w:rPr>
          <w:rFonts w:asciiTheme="minorHAnsi" w:hAnsiTheme="minorHAnsi" w:cstheme="minorHAnsi"/>
          <w:b/>
          <w:bCs/>
          <w:color w:val="000000"/>
          <w:sz w:val="22"/>
          <w:szCs w:val="22"/>
        </w:rPr>
      </w:pPr>
      <w:r w:rsidRPr="00F13712">
        <w:rPr>
          <w:rFonts w:asciiTheme="minorHAnsi" w:hAnsiTheme="minorHAnsi" w:cstheme="minorHAnsi"/>
          <w:b/>
          <w:bCs/>
          <w:color w:val="000000"/>
          <w:sz w:val="22"/>
          <w:szCs w:val="22"/>
        </w:rPr>
        <w:t>Migrating Resources Between Subscriptions</w:t>
      </w:r>
    </w:p>
    <w:p w14:paraId="326A5C44" w14:textId="77777777" w:rsidR="00B563BE" w:rsidRPr="00F13712" w:rsidRDefault="00B563BE" w:rsidP="00F13712">
      <w:pPr>
        <w:pStyle w:val="NormalWeb"/>
        <w:shd w:val="clear" w:color="auto" w:fill="FFFFFF"/>
        <w:spacing w:before="0" w:beforeAutospacing="0" w:after="0" w:afterAutospacing="0"/>
        <w:rPr>
          <w:rFonts w:asciiTheme="minorHAnsi" w:hAnsiTheme="minorHAnsi" w:cstheme="minorHAnsi"/>
          <w:color w:val="353535"/>
          <w:sz w:val="22"/>
          <w:szCs w:val="22"/>
        </w:rPr>
      </w:pPr>
      <w:r w:rsidRPr="00F13712">
        <w:rPr>
          <w:rFonts w:asciiTheme="minorHAnsi" w:hAnsiTheme="minorHAnsi" w:cstheme="minorHAnsi"/>
          <w:color w:val="000000"/>
          <w:sz w:val="22"/>
          <w:szCs w:val="22"/>
        </w:rPr>
        <w:t>In some cases, you may need to </w:t>
      </w:r>
      <w:hyperlink r:id="rId371" w:tgtFrame="_new" w:history="1">
        <w:r w:rsidRPr="00F13712">
          <w:rPr>
            <w:rStyle w:val="Hyperlink"/>
            <w:rFonts w:asciiTheme="minorHAnsi" w:hAnsiTheme="minorHAnsi" w:cstheme="minorHAnsi"/>
            <w:color w:val="000000"/>
            <w:sz w:val="22"/>
            <w:szCs w:val="22"/>
          </w:rPr>
          <w:t>migrate resources between Azure Subscriptions</w:t>
        </w:r>
      </w:hyperlink>
      <w:r w:rsidRPr="00F13712">
        <w:rPr>
          <w:rFonts w:asciiTheme="minorHAnsi" w:hAnsiTheme="minorHAnsi" w:cstheme="minorHAnsi"/>
          <w:color w:val="000000"/>
          <w:sz w:val="22"/>
          <w:szCs w:val="22"/>
        </w:rPr>
        <w:t>. This could be due to organizational changes or to consolidate resources for better management. Azure provides tools and documentation to help you plan and execute these migrations with minimal disruption to your services.</w:t>
      </w:r>
    </w:p>
    <w:p w14:paraId="76FB292F" w14:textId="77777777" w:rsidR="00B563BE" w:rsidRPr="00F13712" w:rsidRDefault="00B563BE" w:rsidP="00F1371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F13712">
        <w:rPr>
          <w:rFonts w:asciiTheme="minorHAnsi" w:hAnsiTheme="minorHAnsi" w:cstheme="minorHAnsi"/>
          <w:color w:val="000000"/>
          <w:sz w:val="22"/>
          <w:szCs w:val="22"/>
        </w:rPr>
        <w:t>Azure Subscription vs. Azure Management Groups</w:t>
      </w:r>
    </w:p>
    <w:p w14:paraId="1C67E125" w14:textId="77777777" w:rsidR="00B563BE" w:rsidRPr="00F13712" w:rsidRDefault="00B563BE" w:rsidP="00F13712">
      <w:pPr>
        <w:pStyle w:val="NormalWeb"/>
        <w:shd w:val="clear" w:color="auto" w:fill="FFFFFF"/>
        <w:spacing w:before="0" w:beforeAutospacing="0" w:after="0" w:afterAutospacing="0"/>
        <w:rPr>
          <w:rFonts w:asciiTheme="minorHAnsi" w:hAnsiTheme="minorHAnsi" w:cstheme="minorHAnsi"/>
          <w:sz w:val="22"/>
          <w:szCs w:val="22"/>
        </w:rPr>
      </w:pPr>
      <w:r w:rsidRPr="00F13712">
        <w:rPr>
          <w:rFonts w:asciiTheme="minorHAnsi" w:hAnsiTheme="minorHAnsi" w:cstheme="minorHAnsi"/>
          <w:color w:val="000000"/>
          <w:sz w:val="22"/>
          <w:szCs w:val="22"/>
        </w:rPr>
        <w:t>Azure Subscriptions and </w:t>
      </w:r>
      <w:hyperlink r:id="rId372" w:tgtFrame="_new" w:history="1">
        <w:r w:rsidRPr="00F13712">
          <w:rPr>
            <w:rStyle w:val="Hyperlink"/>
            <w:rFonts w:asciiTheme="minorHAnsi" w:hAnsiTheme="minorHAnsi" w:cstheme="minorHAnsi"/>
            <w:color w:val="000000"/>
            <w:sz w:val="22"/>
            <w:szCs w:val="22"/>
          </w:rPr>
          <w:t>Azure Management Groups</w:t>
        </w:r>
      </w:hyperlink>
      <w:r w:rsidRPr="00F13712">
        <w:rPr>
          <w:rFonts w:asciiTheme="minorHAnsi" w:hAnsiTheme="minorHAnsi" w:cstheme="minorHAnsi"/>
          <w:color w:val="000000"/>
          <w:sz w:val="22"/>
          <w:szCs w:val="22"/>
        </w:rPr>
        <w:t> both serve as organizational units for managing resources in Azure. While Azure Subscriptions act as billing and access control boundaries, Azure Management Groups provide a higher level of organization, allowing you to manage multiple subscriptions within your organization.</w:t>
      </w:r>
    </w:p>
    <w:p w14:paraId="5834FFAA" w14:textId="77777777" w:rsidR="00B563BE" w:rsidRDefault="00B563BE" w:rsidP="00F13712">
      <w:pPr>
        <w:pStyle w:val="NormalWeb"/>
        <w:shd w:val="clear" w:color="auto" w:fill="FFFFFF"/>
        <w:spacing w:before="0" w:beforeAutospacing="0" w:after="0" w:afterAutospacing="0"/>
        <w:rPr>
          <w:rFonts w:ascii="Raleway" w:hAnsi="Raleway"/>
        </w:rPr>
      </w:pPr>
      <w:r w:rsidRPr="00F13712">
        <w:rPr>
          <w:rFonts w:asciiTheme="minorHAnsi" w:hAnsiTheme="minorHAnsi" w:cstheme="minorHAnsi"/>
          <w:color w:val="000000"/>
          <w:sz w:val="22"/>
          <w:szCs w:val="22"/>
        </w:rPr>
        <w:t>Azure Management Groups can be used to apply policies, assign access permissions, and organize subscriptions hierarchically. This can help you manage resources more effectively across multiple subscriptions.</w:t>
      </w:r>
    </w:p>
    <w:p w14:paraId="30816BB5" w14:textId="55E10424" w:rsidR="00B563BE" w:rsidRDefault="00B563BE">
      <w:r>
        <w:rPr>
          <w:noProof/>
        </w:rPr>
        <w:lastRenderedPageBreak/>
        <w:drawing>
          <wp:inline distT="0" distB="0" distL="0" distR="0" wp14:anchorId="7FECDDF8" wp14:editId="7983F1D2">
            <wp:extent cx="5943600" cy="2522855"/>
            <wp:effectExtent l="0" t="0" r="0" b="0"/>
            <wp:docPr id="1102696572" name="Picture 48" descr="Carbon Azure VM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arbon Azure VM Details"/>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43600" cy="2522855"/>
                    </a:xfrm>
                    <a:prstGeom prst="rect">
                      <a:avLst/>
                    </a:prstGeom>
                    <a:noFill/>
                    <a:ln>
                      <a:noFill/>
                    </a:ln>
                  </pic:spPr>
                </pic:pic>
              </a:graphicData>
            </a:graphic>
          </wp:inline>
        </w:drawing>
      </w:r>
    </w:p>
    <w:p w14:paraId="3468C6D9" w14:textId="32A150A5" w:rsidR="00B563BE" w:rsidRDefault="00B563BE"/>
    <w:p w14:paraId="669F5E56" w14:textId="77777777" w:rsidR="00B563BE" w:rsidRPr="003610A9" w:rsidRDefault="00B563BE" w:rsidP="003610A9">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610A9">
        <w:rPr>
          <w:rFonts w:asciiTheme="minorHAnsi" w:hAnsiTheme="minorHAnsi" w:cstheme="minorHAnsi"/>
          <w:color w:val="000000"/>
          <w:sz w:val="22"/>
          <w:szCs w:val="22"/>
        </w:rPr>
        <w:t>Managing Multiple Azure Subscriptions</w:t>
      </w:r>
    </w:p>
    <w:p w14:paraId="0AF305A0"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Fonts w:asciiTheme="minorHAnsi" w:hAnsiTheme="minorHAnsi" w:cstheme="minorHAnsi"/>
          <w:color w:val="000000"/>
          <w:sz w:val="22"/>
          <w:szCs w:val="22"/>
        </w:rPr>
        <w:t>In organizations with multiple Azure Subscriptions, it’s essential to manage them effectively to ensure consistency, compliance, and cost control across your cloud infrastructure. Here are some strategies for managing multiple Azure Subscriptions:</w:t>
      </w:r>
    </w:p>
    <w:p w14:paraId="282B92AF" w14:textId="77777777" w:rsidR="00B563BE" w:rsidRPr="003610A9" w:rsidRDefault="00B563BE" w:rsidP="003610A9">
      <w:pPr>
        <w:pStyle w:val="Heading3"/>
        <w:shd w:val="clear" w:color="auto" w:fill="FFFFFF"/>
        <w:spacing w:before="0"/>
        <w:jc w:val="center"/>
        <w:rPr>
          <w:rFonts w:asciiTheme="minorHAnsi" w:hAnsiTheme="minorHAnsi" w:cstheme="minorHAnsi"/>
          <w:sz w:val="22"/>
          <w:szCs w:val="22"/>
        </w:rPr>
      </w:pPr>
      <w:r w:rsidRPr="003610A9">
        <w:rPr>
          <w:rStyle w:val="Strong"/>
          <w:rFonts w:asciiTheme="minorHAnsi" w:hAnsiTheme="minorHAnsi" w:cstheme="minorHAnsi"/>
          <w:b w:val="0"/>
          <w:bCs w:val="0"/>
          <w:color w:val="000000"/>
          <w:sz w:val="22"/>
          <w:szCs w:val="22"/>
        </w:rPr>
        <w:t>Use Azure Management Groups</w:t>
      </w:r>
    </w:p>
    <w:p w14:paraId="2AA708F6"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Fonts w:asciiTheme="minorHAnsi" w:hAnsiTheme="minorHAnsi" w:cstheme="minorHAnsi"/>
          <w:color w:val="000000"/>
          <w:sz w:val="22"/>
          <w:szCs w:val="22"/>
        </w:rPr>
        <w:t>Azure Management Groups help you organize and manage multiple subscriptions hierarchically. By creating a management group hierarchy, you can apply policies, assign access permissions, and manage resources consistently across all subscriptions within the hierarchy.</w:t>
      </w:r>
    </w:p>
    <w:p w14:paraId="650F807C" w14:textId="77777777" w:rsidR="00B563BE" w:rsidRPr="003610A9" w:rsidRDefault="00B563BE" w:rsidP="003610A9">
      <w:pPr>
        <w:pStyle w:val="Heading3"/>
        <w:shd w:val="clear" w:color="auto" w:fill="FFFFFF"/>
        <w:spacing w:before="0"/>
        <w:jc w:val="center"/>
        <w:rPr>
          <w:rFonts w:asciiTheme="minorHAnsi" w:hAnsiTheme="minorHAnsi" w:cstheme="minorHAnsi"/>
          <w:sz w:val="22"/>
          <w:szCs w:val="22"/>
        </w:rPr>
      </w:pPr>
      <w:r w:rsidRPr="003610A9">
        <w:rPr>
          <w:rStyle w:val="Strong"/>
          <w:rFonts w:asciiTheme="minorHAnsi" w:hAnsiTheme="minorHAnsi" w:cstheme="minorHAnsi"/>
          <w:b w:val="0"/>
          <w:bCs w:val="0"/>
          <w:color w:val="000000"/>
          <w:sz w:val="22"/>
          <w:szCs w:val="22"/>
        </w:rPr>
        <w:t>Implement Azure Policies</w:t>
      </w:r>
    </w:p>
    <w:p w14:paraId="1EC0FAF4"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Fonts w:asciiTheme="minorHAnsi" w:hAnsiTheme="minorHAnsi" w:cstheme="minorHAnsi"/>
          <w:color w:val="000000"/>
          <w:sz w:val="22"/>
          <w:szCs w:val="22"/>
        </w:rPr>
        <w:t>Azure Policies allow you to enforce compliance with your organization’s requirements and best practices across all subscriptions. By defining and applying policies at the management group level, you can ensure consistency and compliance across your entire cloud infrastructure.</w:t>
      </w:r>
    </w:p>
    <w:p w14:paraId="6C681750" w14:textId="77777777" w:rsidR="00B563BE" w:rsidRPr="003610A9" w:rsidRDefault="00B563BE" w:rsidP="003610A9">
      <w:pPr>
        <w:pStyle w:val="Heading3"/>
        <w:shd w:val="clear" w:color="auto" w:fill="FFFFFF"/>
        <w:spacing w:before="0"/>
        <w:jc w:val="center"/>
        <w:rPr>
          <w:rFonts w:asciiTheme="minorHAnsi" w:hAnsiTheme="minorHAnsi" w:cstheme="minorHAnsi"/>
          <w:sz w:val="22"/>
          <w:szCs w:val="22"/>
        </w:rPr>
      </w:pPr>
      <w:r w:rsidRPr="003610A9">
        <w:rPr>
          <w:rStyle w:val="Strong"/>
          <w:rFonts w:asciiTheme="minorHAnsi" w:hAnsiTheme="minorHAnsi" w:cstheme="minorHAnsi"/>
          <w:b w:val="0"/>
          <w:bCs w:val="0"/>
          <w:color w:val="000000"/>
          <w:sz w:val="22"/>
          <w:szCs w:val="22"/>
        </w:rPr>
        <w:t>Consolidate Billing</w:t>
      </w:r>
    </w:p>
    <w:p w14:paraId="70534C80"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Fonts w:asciiTheme="minorHAnsi" w:hAnsiTheme="minorHAnsi" w:cstheme="minorHAnsi"/>
          <w:color w:val="000000"/>
          <w:sz w:val="22"/>
          <w:szCs w:val="22"/>
        </w:rPr>
        <w:t>Consolidate billing across multiple subscriptions by using a single billing account or Enterprise Agreement (EA). This can simplify your billing process and provide a unified view of your organization’s cloud spending.</w:t>
      </w:r>
    </w:p>
    <w:p w14:paraId="46AAAED4" w14:textId="77777777" w:rsidR="00B563BE" w:rsidRPr="003610A9" w:rsidRDefault="00B563BE" w:rsidP="003610A9">
      <w:pPr>
        <w:pStyle w:val="Heading3"/>
        <w:shd w:val="clear" w:color="auto" w:fill="FFFFFF"/>
        <w:spacing w:before="0"/>
        <w:jc w:val="center"/>
        <w:rPr>
          <w:rFonts w:asciiTheme="minorHAnsi" w:hAnsiTheme="minorHAnsi" w:cstheme="minorHAnsi"/>
          <w:sz w:val="22"/>
          <w:szCs w:val="22"/>
        </w:rPr>
      </w:pPr>
      <w:r w:rsidRPr="003610A9">
        <w:rPr>
          <w:rStyle w:val="Strong"/>
          <w:rFonts w:asciiTheme="minorHAnsi" w:hAnsiTheme="minorHAnsi" w:cstheme="minorHAnsi"/>
          <w:b w:val="0"/>
          <w:bCs w:val="0"/>
          <w:color w:val="000000"/>
          <w:sz w:val="22"/>
          <w:szCs w:val="22"/>
        </w:rPr>
        <w:t>Implement Cross-Subscription Resource Management</w:t>
      </w:r>
    </w:p>
    <w:p w14:paraId="1D01DD40"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Fonts w:asciiTheme="minorHAnsi" w:hAnsiTheme="minorHAnsi" w:cstheme="minorHAnsi"/>
          <w:color w:val="000000"/>
          <w:sz w:val="22"/>
          <w:szCs w:val="22"/>
        </w:rPr>
        <w:t>Leverage Azure services like </w:t>
      </w:r>
      <w:hyperlink r:id="rId373" w:tgtFrame="_new" w:history="1">
        <w:r w:rsidRPr="003610A9">
          <w:rPr>
            <w:rStyle w:val="Hyperlink"/>
            <w:rFonts w:asciiTheme="minorHAnsi" w:hAnsiTheme="minorHAnsi" w:cstheme="minorHAnsi"/>
            <w:color w:val="000000"/>
            <w:sz w:val="22"/>
            <w:szCs w:val="22"/>
          </w:rPr>
          <w:t>Azure Lighthouse</w:t>
        </w:r>
      </w:hyperlink>
      <w:r w:rsidRPr="003610A9">
        <w:rPr>
          <w:rFonts w:asciiTheme="minorHAnsi" w:hAnsiTheme="minorHAnsi" w:cstheme="minorHAnsi"/>
          <w:color w:val="000000"/>
          <w:sz w:val="22"/>
          <w:szCs w:val="22"/>
        </w:rPr>
        <w:t> to manage resources across multiple subscriptions. This enables you to perform cross-subscription management tasks, such as monitoring, security, and automation, from a single interface.</w:t>
      </w:r>
    </w:p>
    <w:p w14:paraId="6B9198BE" w14:textId="77777777" w:rsidR="00B563BE" w:rsidRPr="003610A9" w:rsidRDefault="00B563BE" w:rsidP="003610A9">
      <w:pPr>
        <w:pStyle w:val="Heading3"/>
        <w:shd w:val="clear" w:color="auto" w:fill="FFFFFF"/>
        <w:spacing w:before="0"/>
        <w:jc w:val="center"/>
        <w:rPr>
          <w:rFonts w:asciiTheme="minorHAnsi" w:hAnsiTheme="minorHAnsi" w:cstheme="minorHAnsi"/>
          <w:sz w:val="22"/>
          <w:szCs w:val="22"/>
        </w:rPr>
      </w:pPr>
      <w:r w:rsidRPr="003610A9">
        <w:rPr>
          <w:rStyle w:val="Strong"/>
          <w:rFonts w:asciiTheme="minorHAnsi" w:hAnsiTheme="minorHAnsi" w:cstheme="minorHAnsi"/>
          <w:b w:val="0"/>
          <w:bCs w:val="0"/>
          <w:color w:val="000000"/>
          <w:sz w:val="22"/>
          <w:szCs w:val="22"/>
        </w:rPr>
        <w:t>Monitor and Optimize Resource Usage Across Subscriptions</w:t>
      </w:r>
    </w:p>
    <w:p w14:paraId="4B9DAF94"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Fonts w:asciiTheme="minorHAnsi" w:hAnsiTheme="minorHAnsi" w:cstheme="minorHAnsi"/>
          <w:color w:val="000000"/>
          <w:sz w:val="22"/>
          <w:szCs w:val="22"/>
        </w:rPr>
        <w:t>Regularly monitor your resource usage across all subscriptions to identify areas for cost savings and optimization. You can use Azure Cost Management tools and reports to gain insights into your spending and resource usage across multiple subscriptions.</w:t>
      </w:r>
    </w:p>
    <w:p w14:paraId="5567E5B3" w14:textId="77777777" w:rsidR="00B563BE" w:rsidRPr="003610A9" w:rsidRDefault="00B563BE" w:rsidP="003610A9">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610A9">
        <w:rPr>
          <w:rFonts w:asciiTheme="minorHAnsi" w:hAnsiTheme="minorHAnsi" w:cstheme="minorHAnsi"/>
          <w:color w:val="000000"/>
          <w:sz w:val="22"/>
          <w:szCs w:val="22"/>
        </w:rPr>
        <w:t>Understanding Azure Subscription Hierarchies</w:t>
      </w:r>
    </w:p>
    <w:p w14:paraId="0DE3D660"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Fonts w:asciiTheme="minorHAnsi" w:hAnsiTheme="minorHAnsi" w:cstheme="minorHAnsi"/>
          <w:color w:val="000000"/>
          <w:sz w:val="22"/>
          <w:szCs w:val="22"/>
        </w:rPr>
        <w:t>Azure Subscription hierarchies play a crucial role in organizing and managing resources across an organization. At the top level, there is the Azure account, which is associated with a unique email address and can have multiple subscriptions. Each subscription can contain multiple resource groups, which are logical containers for resources that are deployed within a subscription. Resource groups help to organize and manage resources based on their lifecycle and their relationship to each other.</w:t>
      </w:r>
    </w:p>
    <w:p w14:paraId="78A3EC40"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Fonts w:asciiTheme="minorHAnsi" w:hAnsiTheme="minorHAnsi" w:cstheme="minorHAnsi"/>
          <w:color w:val="000000"/>
          <w:sz w:val="22"/>
          <w:szCs w:val="22"/>
        </w:rPr>
        <w:lastRenderedPageBreak/>
        <w:t>The Azure hierarchy is a way of organizing resources within an Azure subscription. It consists of four levels:</w:t>
      </w:r>
    </w:p>
    <w:p w14:paraId="43AB491D"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Style w:val="Strong"/>
          <w:rFonts w:asciiTheme="minorHAnsi" w:hAnsiTheme="minorHAnsi" w:cstheme="minorHAnsi"/>
          <w:color w:val="000000"/>
          <w:sz w:val="22"/>
          <w:szCs w:val="22"/>
        </w:rPr>
        <w:t>Management Group</w:t>
      </w:r>
      <w:r w:rsidRPr="003610A9">
        <w:rPr>
          <w:rFonts w:asciiTheme="minorHAnsi" w:hAnsiTheme="minorHAnsi" w:cstheme="minorHAnsi"/>
          <w:color w:val="000000"/>
          <w:sz w:val="22"/>
          <w:szCs w:val="22"/>
        </w:rPr>
        <w:t>: The highest level of the hierarchy is the management group, which is used to manage policies and access across multiple subscriptions. A management group can contain subscriptions, other management groups, and Azure Active Directory (AD) groups.</w:t>
      </w:r>
    </w:p>
    <w:p w14:paraId="1D20ACBD"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Style w:val="Strong"/>
          <w:rFonts w:asciiTheme="minorHAnsi" w:hAnsiTheme="minorHAnsi" w:cstheme="minorHAnsi"/>
          <w:color w:val="000000"/>
          <w:sz w:val="22"/>
          <w:szCs w:val="22"/>
        </w:rPr>
        <w:t>Subscription</w:t>
      </w:r>
      <w:r w:rsidRPr="003610A9">
        <w:rPr>
          <w:rFonts w:asciiTheme="minorHAnsi" w:hAnsiTheme="minorHAnsi" w:cstheme="minorHAnsi"/>
          <w:color w:val="000000"/>
          <w:sz w:val="22"/>
          <w:szCs w:val="22"/>
        </w:rPr>
        <w:t>: The next level down is the subscription, which is the basic unit of management in Azure. Each subscription has its own billing, policies, and access controls. Resources are created and managed within a subscription.</w:t>
      </w:r>
    </w:p>
    <w:p w14:paraId="098F81EA"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Style w:val="Strong"/>
          <w:rFonts w:asciiTheme="minorHAnsi" w:hAnsiTheme="minorHAnsi" w:cstheme="minorHAnsi"/>
          <w:color w:val="000000"/>
          <w:sz w:val="22"/>
          <w:szCs w:val="22"/>
        </w:rPr>
        <w:t>Resource Group</w:t>
      </w:r>
      <w:r w:rsidRPr="003610A9">
        <w:rPr>
          <w:rFonts w:asciiTheme="minorHAnsi" w:hAnsiTheme="minorHAnsi" w:cstheme="minorHAnsi"/>
          <w:color w:val="000000"/>
          <w:sz w:val="22"/>
          <w:szCs w:val="22"/>
        </w:rPr>
        <w:t>: Within each subscription, resources can be organized into resource groups. A resource group is a logical container for resources that share common attributes, such as region, lifecycle, or security. Resources in a resource group can be managed collectively using policies, access controls, and tags.</w:t>
      </w:r>
    </w:p>
    <w:p w14:paraId="6177AAC6"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Style w:val="Strong"/>
          <w:rFonts w:asciiTheme="minorHAnsi" w:hAnsiTheme="minorHAnsi" w:cstheme="minorHAnsi"/>
          <w:color w:val="000000"/>
          <w:sz w:val="22"/>
          <w:szCs w:val="22"/>
        </w:rPr>
        <w:t>Resource</w:t>
      </w:r>
      <w:r w:rsidRPr="003610A9">
        <w:rPr>
          <w:rFonts w:asciiTheme="minorHAnsi" w:hAnsiTheme="minorHAnsi" w:cstheme="minorHAnsi"/>
          <w:color w:val="000000"/>
          <w:sz w:val="22"/>
          <w:szCs w:val="22"/>
        </w:rPr>
        <w:t>: The lowest level of the hierarchy is the resource itself. A resource is a manageable item, such as a virtual machine, storage account, or network interface. Resources can be created, updated, and deleted within a subscription and can be organized into resource groups.</w:t>
      </w:r>
    </w:p>
    <w:p w14:paraId="46DF53AF"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Fonts w:asciiTheme="minorHAnsi" w:hAnsiTheme="minorHAnsi" w:cstheme="minorHAnsi"/>
          <w:color w:val="000000"/>
          <w:sz w:val="22"/>
          <w:szCs w:val="22"/>
        </w:rPr>
        <w:t>The Azure hierarchy provides a flexible and scalable way to manage resources within an Azure environment. By organizing resources into logical containers, users can apply policies and access controls at a granular level, while still maintaining a high-level view of the entire Azure landscape. This can help to improve security, compliance, and efficiency when managing cloud resources.</w:t>
      </w:r>
    </w:p>
    <w:p w14:paraId="009A2DAE" w14:textId="77777777" w:rsidR="00B563BE" w:rsidRPr="003610A9" w:rsidRDefault="00B563BE" w:rsidP="003610A9">
      <w:pPr>
        <w:pStyle w:val="Heading3"/>
        <w:shd w:val="clear" w:color="auto" w:fill="FFFFFF"/>
        <w:spacing w:before="0"/>
        <w:jc w:val="center"/>
        <w:rPr>
          <w:rFonts w:asciiTheme="minorHAnsi" w:hAnsiTheme="minorHAnsi" w:cstheme="minorHAnsi"/>
          <w:sz w:val="22"/>
          <w:szCs w:val="22"/>
        </w:rPr>
      </w:pPr>
      <w:r w:rsidRPr="003610A9">
        <w:rPr>
          <w:rStyle w:val="Strong"/>
          <w:rFonts w:asciiTheme="minorHAnsi" w:hAnsiTheme="minorHAnsi" w:cstheme="minorHAnsi"/>
          <w:color w:val="000000"/>
          <w:sz w:val="22"/>
          <w:szCs w:val="22"/>
        </w:rPr>
        <w:t>Role-Based Access Control in Azure Subscriptions</w:t>
      </w:r>
    </w:p>
    <w:p w14:paraId="35D71C2A" w14:textId="77777777" w:rsidR="00B563BE" w:rsidRPr="003610A9" w:rsidRDefault="00B563BE" w:rsidP="003610A9">
      <w:pPr>
        <w:pStyle w:val="NormalWeb"/>
        <w:shd w:val="clear" w:color="auto" w:fill="FFFFFF"/>
        <w:spacing w:before="0" w:beforeAutospacing="0" w:after="0" w:afterAutospacing="0"/>
        <w:rPr>
          <w:rFonts w:asciiTheme="minorHAnsi" w:hAnsiTheme="minorHAnsi" w:cstheme="minorHAnsi"/>
          <w:sz w:val="22"/>
          <w:szCs w:val="22"/>
        </w:rPr>
      </w:pPr>
      <w:r w:rsidRPr="003610A9">
        <w:rPr>
          <w:rFonts w:asciiTheme="minorHAnsi" w:hAnsiTheme="minorHAnsi" w:cstheme="minorHAnsi"/>
          <w:color w:val="000000"/>
          <w:sz w:val="22"/>
          <w:szCs w:val="22"/>
        </w:rPr>
        <w:t>Role-Based Access Control (RBAC) is a critical aspect of managing Azure Subscriptions. RBAC enables administrators to grant granular permissions to users, groups, or applications, ensuring that they have the necessary access to resources within a subscription. RBAC roles can be assigned at various levels, including the subscription level, the resource group level, or the individual resource level. This allows organizations to implement a least-privilege model, granting users only the access they need to perform their tasks.</w:t>
      </w:r>
    </w:p>
    <w:p w14:paraId="18605AB1" w14:textId="77777777" w:rsidR="00B563BE" w:rsidRPr="003610A9" w:rsidRDefault="00B563BE" w:rsidP="003610A9">
      <w:pPr>
        <w:shd w:val="clear" w:color="auto" w:fill="FFFFFF"/>
        <w:spacing w:after="0"/>
        <w:rPr>
          <w:rFonts w:cstheme="minorHAnsi"/>
        </w:rPr>
      </w:pPr>
      <w:r w:rsidRPr="003610A9">
        <w:rPr>
          <w:rFonts w:cstheme="minorHAnsi"/>
        </w:rPr>
        <w:t> </w:t>
      </w:r>
    </w:p>
    <w:p w14:paraId="719F8D4D" w14:textId="7316ABA9" w:rsidR="00B563BE" w:rsidRDefault="00B72116">
      <w:r>
        <w:rPr>
          <w:noProof/>
        </w:rPr>
        <w:drawing>
          <wp:inline distT="0" distB="0" distL="0" distR="0" wp14:anchorId="11926189" wp14:editId="77DFEDAA">
            <wp:extent cx="4619625" cy="2352675"/>
            <wp:effectExtent l="0" t="0" r="9525" b="9525"/>
            <wp:docPr id="284471787" name="Picture 49" descr="SnapShot Master Right Click Menu Single 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napShot Master Right Click Menu Single VM"/>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4619625" cy="2352675"/>
                    </a:xfrm>
                    <a:prstGeom prst="rect">
                      <a:avLst/>
                    </a:prstGeom>
                    <a:noFill/>
                    <a:ln>
                      <a:noFill/>
                    </a:ln>
                  </pic:spPr>
                </pic:pic>
              </a:graphicData>
            </a:graphic>
          </wp:inline>
        </w:drawing>
      </w:r>
    </w:p>
    <w:p w14:paraId="47C47286" w14:textId="566A4988" w:rsidR="00B72116" w:rsidRDefault="00B72116"/>
    <w:p w14:paraId="02D875D1" w14:textId="65F86803" w:rsidR="003610A9" w:rsidRDefault="003610A9" w:rsidP="00B72116">
      <w:pPr>
        <w:pStyle w:val="Heading2"/>
        <w:shd w:val="clear" w:color="auto" w:fill="FFFFFF"/>
        <w:spacing w:before="0" w:beforeAutospacing="0" w:after="0" w:afterAutospacing="0"/>
        <w:jc w:val="center"/>
        <w:rPr>
          <w:rFonts w:ascii="Arial" w:hAnsi="Arial" w:cs="Arial"/>
          <w:color w:val="000000"/>
          <w:sz w:val="69"/>
          <w:szCs w:val="69"/>
        </w:rPr>
      </w:pPr>
    </w:p>
    <w:p w14:paraId="1189D5B7" w14:textId="77777777" w:rsidR="003610A9" w:rsidRDefault="003610A9" w:rsidP="003610A9">
      <w:pPr>
        <w:pStyle w:val="Heading2"/>
        <w:shd w:val="clear" w:color="auto" w:fill="FFFFFF"/>
        <w:spacing w:before="0" w:beforeAutospacing="0" w:after="0" w:afterAutospacing="0"/>
        <w:jc w:val="center"/>
        <w:rPr>
          <w:rFonts w:asciiTheme="minorHAnsi" w:hAnsiTheme="minorHAnsi" w:cstheme="minorHAnsi"/>
          <w:color w:val="000000"/>
          <w:sz w:val="22"/>
          <w:szCs w:val="22"/>
        </w:rPr>
      </w:pPr>
    </w:p>
    <w:p w14:paraId="57D3910F" w14:textId="79D8E9AF" w:rsidR="00B72116" w:rsidRPr="003610A9" w:rsidRDefault="00B72116" w:rsidP="003610A9">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610A9">
        <w:rPr>
          <w:rFonts w:asciiTheme="minorHAnsi" w:hAnsiTheme="minorHAnsi" w:cstheme="minorHAnsi"/>
          <w:color w:val="000000"/>
          <w:sz w:val="22"/>
          <w:szCs w:val="22"/>
        </w:rPr>
        <w:lastRenderedPageBreak/>
        <w:t>FAQs</w:t>
      </w:r>
    </w:p>
    <w:p w14:paraId="6A70D965" w14:textId="77777777" w:rsidR="00B72116" w:rsidRPr="003610A9" w:rsidRDefault="00B72116" w:rsidP="003610A9">
      <w:pPr>
        <w:pStyle w:val="Heading3"/>
        <w:shd w:val="clear" w:color="auto" w:fill="FFFFFF"/>
        <w:spacing w:before="0"/>
        <w:jc w:val="center"/>
        <w:rPr>
          <w:rFonts w:asciiTheme="minorHAnsi" w:hAnsiTheme="minorHAnsi" w:cstheme="minorHAnsi"/>
          <w:color w:val="353535"/>
          <w:sz w:val="22"/>
          <w:szCs w:val="22"/>
        </w:rPr>
      </w:pPr>
      <w:r w:rsidRPr="003610A9">
        <w:rPr>
          <w:rStyle w:val="Strong"/>
          <w:rFonts w:asciiTheme="minorHAnsi" w:hAnsiTheme="minorHAnsi" w:cstheme="minorHAnsi"/>
          <w:color w:val="000000"/>
          <w:sz w:val="22"/>
          <w:szCs w:val="22"/>
        </w:rPr>
        <w:t>What is an Azure Subscription?</w:t>
      </w:r>
    </w:p>
    <w:p w14:paraId="0650D595"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An Azure Subscription is a logical container for resources that are deployed within an Azure account. It acts as both a billing and access control boundary.</w:t>
      </w:r>
    </w:p>
    <w:p w14:paraId="661E5918" w14:textId="77777777" w:rsidR="00B72116" w:rsidRPr="003610A9" w:rsidRDefault="00B72116" w:rsidP="003610A9">
      <w:pPr>
        <w:pStyle w:val="Heading3"/>
        <w:shd w:val="clear" w:color="auto" w:fill="FFFFFF"/>
        <w:spacing w:before="0"/>
        <w:jc w:val="center"/>
        <w:rPr>
          <w:rFonts w:asciiTheme="minorHAnsi" w:hAnsiTheme="minorHAnsi" w:cstheme="minorHAnsi"/>
          <w:color w:val="353535"/>
          <w:sz w:val="22"/>
          <w:szCs w:val="22"/>
        </w:rPr>
      </w:pPr>
      <w:r w:rsidRPr="003610A9">
        <w:rPr>
          <w:rStyle w:val="Strong"/>
          <w:rFonts w:asciiTheme="minorHAnsi" w:hAnsiTheme="minorHAnsi" w:cstheme="minorHAnsi"/>
          <w:color w:val="000000"/>
          <w:sz w:val="22"/>
          <w:szCs w:val="22"/>
        </w:rPr>
        <w:t>What are the different types of Azure Subscriptions?</w:t>
      </w:r>
    </w:p>
    <w:p w14:paraId="354CCEC0"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The main types of Azure Subscriptions are Pay-As-You-Go, Enterprise Agreements, and Cloud Solution Provider.</w:t>
      </w:r>
    </w:p>
    <w:p w14:paraId="5EA47E34" w14:textId="77777777" w:rsidR="00B72116" w:rsidRPr="003610A9" w:rsidRDefault="00B72116" w:rsidP="003610A9">
      <w:pPr>
        <w:pStyle w:val="Heading3"/>
        <w:shd w:val="clear" w:color="auto" w:fill="FFFFFF"/>
        <w:spacing w:before="0"/>
        <w:jc w:val="center"/>
        <w:rPr>
          <w:rFonts w:asciiTheme="minorHAnsi" w:hAnsiTheme="minorHAnsi" w:cstheme="minorHAnsi"/>
          <w:color w:val="353535"/>
          <w:sz w:val="22"/>
          <w:szCs w:val="22"/>
        </w:rPr>
      </w:pPr>
      <w:r w:rsidRPr="003610A9">
        <w:rPr>
          <w:rStyle w:val="Strong"/>
          <w:rFonts w:asciiTheme="minorHAnsi" w:hAnsiTheme="minorHAnsi" w:cstheme="minorHAnsi"/>
          <w:color w:val="000000"/>
          <w:sz w:val="22"/>
          <w:szCs w:val="22"/>
        </w:rPr>
        <w:t>What is the difference between Azure Subscriptions and Azure Resource Groups?</w:t>
      </w:r>
    </w:p>
    <w:p w14:paraId="678A84A7"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Azure Subscriptions act as a billing and access control boundary, while Azure Resource Groups are logical containers for resources based on their lifecycle and relationship to each other.</w:t>
      </w:r>
    </w:p>
    <w:p w14:paraId="480FECDC" w14:textId="77777777" w:rsidR="00B72116" w:rsidRPr="003610A9" w:rsidRDefault="00B72116" w:rsidP="003610A9">
      <w:pPr>
        <w:pStyle w:val="Heading3"/>
        <w:shd w:val="clear" w:color="auto" w:fill="FFFFFF"/>
        <w:spacing w:before="0"/>
        <w:jc w:val="center"/>
        <w:rPr>
          <w:rFonts w:asciiTheme="minorHAnsi" w:hAnsiTheme="minorHAnsi" w:cstheme="minorHAnsi"/>
          <w:color w:val="353535"/>
          <w:sz w:val="22"/>
          <w:szCs w:val="22"/>
        </w:rPr>
      </w:pPr>
      <w:r w:rsidRPr="003610A9">
        <w:rPr>
          <w:rStyle w:val="Strong"/>
          <w:rFonts w:asciiTheme="minorHAnsi" w:hAnsiTheme="minorHAnsi" w:cstheme="minorHAnsi"/>
          <w:color w:val="000000"/>
          <w:sz w:val="22"/>
          <w:szCs w:val="22"/>
        </w:rPr>
        <w:t>How can I manage multiple Azure Subscriptions?</w:t>
      </w:r>
    </w:p>
    <w:p w14:paraId="25FE86DF"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Use Azure Management Groups, implement Azure Policies, consolidate billing, implement cross-subscription resource management, and monitor and optimize resource usage across subscriptions.</w:t>
      </w:r>
    </w:p>
    <w:p w14:paraId="3088CF69" w14:textId="77777777" w:rsidR="00B72116" w:rsidRPr="003610A9" w:rsidRDefault="00B72116" w:rsidP="003610A9">
      <w:pPr>
        <w:pStyle w:val="Heading3"/>
        <w:shd w:val="clear" w:color="auto" w:fill="FFFFFF"/>
        <w:spacing w:before="0"/>
        <w:jc w:val="center"/>
        <w:rPr>
          <w:rFonts w:asciiTheme="minorHAnsi" w:hAnsiTheme="minorHAnsi" w:cstheme="minorHAnsi"/>
          <w:color w:val="353535"/>
          <w:sz w:val="22"/>
          <w:szCs w:val="22"/>
        </w:rPr>
      </w:pPr>
      <w:r w:rsidRPr="003610A9">
        <w:rPr>
          <w:rStyle w:val="Strong"/>
          <w:rFonts w:asciiTheme="minorHAnsi" w:hAnsiTheme="minorHAnsi" w:cstheme="minorHAnsi"/>
          <w:color w:val="000000"/>
          <w:sz w:val="22"/>
          <w:szCs w:val="22"/>
        </w:rPr>
        <w:t>What are the limits associated with Azure Subscriptions?</w:t>
      </w:r>
    </w:p>
    <w:p w14:paraId="0B89C40B"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Some notable limits include a maximum of 50 virtual networks, 250 storage accounts, and 10,000 virtual machines per subscription. These limits can</w:t>
      </w:r>
    </w:p>
    <w:p w14:paraId="3F3285C1"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be increased by contacting Azure support, but it is important to be aware of these constraints when planning your Azure infrastructure.</w:t>
      </w:r>
    </w:p>
    <w:p w14:paraId="104219F4" w14:textId="77777777" w:rsidR="00B72116" w:rsidRPr="003610A9" w:rsidRDefault="00B72116" w:rsidP="003610A9">
      <w:pPr>
        <w:pStyle w:val="Heading3"/>
        <w:shd w:val="clear" w:color="auto" w:fill="FFFFFF"/>
        <w:spacing w:before="0"/>
        <w:jc w:val="center"/>
        <w:rPr>
          <w:rFonts w:asciiTheme="minorHAnsi" w:hAnsiTheme="minorHAnsi" w:cstheme="minorHAnsi"/>
          <w:color w:val="353535"/>
          <w:sz w:val="22"/>
          <w:szCs w:val="22"/>
        </w:rPr>
      </w:pPr>
      <w:r w:rsidRPr="003610A9">
        <w:rPr>
          <w:rStyle w:val="Strong"/>
          <w:rFonts w:asciiTheme="minorHAnsi" w:hAnsiTheme="minorHAnsi" w:cstheme="minorHAnsi"/>
          <w:color w:val="000000"/>
          <w:sz w:val="22"/>
          <w:szCs w:val="22"/>
        </w:rPr>
        <w:t>What is the role of Role-Based Access Control (RBAC) in Azure Subscriptions?</w:t>
      </w:r>
    </w:p>
    <w:p w14:paraId="52EA5B23"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RBAC is a critical aspect of managing Azure Subscriptions as it enables administrators to grant granular permissions to users, groups, or applications, ensuring that they have the necessary access to resources within a subscription.</w:t>
      </w:r>
    </w:p>
    <w:p w14:paraId="03B74215" w14:textId="77777777" w:rsidR="00B72116" w:rsidRPr="003610A9" w:rsidRDefault="00B72116" w:rsidP="003610A9">
      <w:pPr>
        <w:pStyle w:val="Heading3"/>
        <w:shd w:val="clear" w:color="auto" w:fill="FFFFFF"/>
        <w:spacing w:before="0"/>
        <w:jc w:val="center"/>
        <w:rPr>
          <w:rFonts w:asciiTheme="minorHAnsi" w:hAnsiTheme="minorHAnsi" w:cstheme="minorHAnsi"/>
          <w:color w:val="353535"/>
          <w:sz w:val="22"/>
          <w:szCs w:val="22"/>
        </w:rPr>
      </w:pPr>
      <w:r w:rsidRPr="003610A9">
        <w:rPr>
          <w:rStyle w:val="Strong"/>
          <w:rFonts w:asciiTheme="minorHAnsi" w:hAnsiTheme="minorHAnsi" w:cstheme="minorHAnsi"/>
          <w:color w:val="000000"/>
          <w:sz w:val="22"/>
          <w:szCs w:val="22"/>
        </w:rPr>
        <w:t>How do Azure Management Groups help in managing multiple Azure Subscriptions?</w:t>
      </w:r>
    </w:p>
    <w:p w14:paraId="286ED67A"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Azure Management Groups provide a way to organize subscriptions into a hierarchy, making it easier to manage access control, policies, and compliance across multiple subscriptions.</w:t>
      </w:r>
    </w:p>
    <w:p w14:paraId="3F26DEA9" w14:textId="77777777" w:rsidR="00B72116" w:rsidRPr="003610A9" w:rsidRDefault="00B72116" w:rsidP="003610A9">
      <w:pPr>
        <w:pStyle w:val="Heading3"/>
        <w:shd w:val="clear" w:color="auto" w:fill="FFFFFF"/>
        <w:spacing w:before="0"/>
        <w:jc w:val="center"/>
        <w:rPr>
          <w:rFonts w:asciiTheme="minorHAnsi" w:hAnsiTheme="minorHAnsi" w:cstheme="minorHAnsi"/>
          <w:color w:val="353535"/>
          <w:sz w:val="22"/>
          <w:szCs w:val="22"/>
        </w:rPr>
      </w:pPr>
      <w:r w:rsidRPr="003610A9">
        <w:rPr>
          <w:rStyle w:val="Strong"/>
          <w:rFonts w:asciiTheme="minorHAnsi" w:hAnsiTheme="minorHAnsi" w:cstheme="minorHAnsi"/>
          <w:color w:val="000000"/>
          <w:sz w:val="22"/>
          <w:szCs w:val="22"/>
        </w:rPr>
        <w:t>How can I monitor and optimize resource usage across multiple Azure Subscriptions?</w:t>
      </w:r>
    </w:p>
    <w:p w14:paraId="5138D927"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Use Azure Cost Management and Azure Monitor to track resource usage and optimize costs across all subscriptions in the organization.</w:t>
      </w:r>
    </w:p>
    <w:p w14:paraId="0CEF8C41" w14:textId="77777777" w:rsidR="00B72116" w:rsidRPr="003610A9" w:rsidRDefault="00B72116" w:rsidP="003610A9">
      <w:pPr>
        <w:pStyle w:val="Heading3"/>
        <w:shd w:val="clear" w:color="auto" w:fill="FFFFFF"/>
        <w:spacing w:before="0"/>
        <w:jc w:val="center"/>
        <w:rPr>
          <w:rFonts w:asciiTheme="minorHAnsi" w:hAnsiTheme="minorHAnsi" w:cstheme="minorHAnsi"/>
          <w:color w:val="353535"/>
          <w:sz w:val="22"/>
          <w:szCs w:val="22"/>
        </w:rPr>
      </w:pPr>
      <w:r w:rsidRPr="003610A9">
        <w:rPr>
          <w:rStyle w:val="Strong"/>
          <w:rFonts w:asciiTheme="minorHAnsi" w:hAnsiTheme="minorHAnsi" w:cstheme="minorHAnsi"/>
          <w:color w:val="000000"/>
          <w:sz w:val="22"/>
          <w:szCs w:val="22"/>
        </w:rPr>
        <w:t>What are some best practices for managing multiple Azure Subscriptions?</w:t>
      </w:r>
    </w:p>
    <w:p w14:paraId="5CE46058"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Some best practices include using Azure Management Groups, implementing Azure Policies, consolidating billing, implementing cross-subscription resource management, and monitoring and optimizing resource usage across subscriptions.</w:t>
      </w:r>
    </w:p>
    <w:p w14:paraId="4050FBCA" w14:textId="77777777" w:rsidR="00B72116" w:rsidRPr="003610A9" w:rsidRDefault="00B72116" w:rsidP="003610A9">
      <w:pPr>
        <w:pStyle w:val="Heading3"/>
        <w:shd w:val="clear" w:color="auto" w:fill="FFFFFF"/>
        <w:spacing w:before="0"/>
        <w:jc w:val="center"/>
        <w:rPr>
          <w:rFonts w:asciiTheme="minorHAnsi" w:hAnsiTheme="minorHAnsi" w:cstheme="minorHAnsi"/>
          <w:color w:val="353535"/>
          <w:sz w:val="22"/>
          <w:szCs w:val="22"/>
        </w:rPr>
      </w:pPr>
      <w:r w:rsidRPr="003610A9">
        <w:rPr>
          <w:rStyle w:val="Strong"/>
          <w:rFonts w:asciiTheme="minorHAnsi" w:hAnsiTheme="minorHAnsi" w:cstheme="minorHAnsi"/>
          <w:color w:val="000000"/>
          <w:sz w:val="22"/>
          <w:szCs w:val="22"/>
        </w:rPr>
        <w:t>Can I increase the limits associated with my Azure Subscription?</w:t>
      </w:r>
    </w:p>
    <w:p w14:paraId="7DD85CD4"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Yes, you can request an increase in limits by contacting Azure support. However, it is important to plan your Azure infrastructure with the existing limits in mind and consider the impact of increased limits on your organization’s overall cloud strategy.</w:t>
      </w:r>
    </w:p>
    <w:p w14:paraId="706E3928" w14:textId="77777777" w:rsidR="00B72116" w:rsidRPr="003610A9" w:rsidRDefault="00B72116" w:rsidP="003610A9">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3610A9">
        <w:rPr>
          <w:rFonts w:asciiTheme="minorHAnsi" w:hAnsiTheme="minorHAnsi" w:cstheme="minorHAnsi"/>
          <w:color w:val="000000"/>
          <w:sz w:val="22"/>
          <w:szCs w:val="22"/>
        </w:rPr>
        <w:t>Conclusion</w:t>
      </w:r>
    </w:p>
    <w:p w14:paraId="4F93B562" w14:textId="77777777" w:rsidR="00B72116" w:rsidRPr="003610A9" w:rsidRDefault="00B72116" w:rsidP="003610A9">
      <w:pPr>
        <w:pStyle w:val="NormalWeb"/>
        <w:shd w:val="clear" w:color="auto" w:fill="FFFFFF"/>
        <w:spacing w:before="0" w:beforeAutospacing="0" w:after="0" w:afterAutospacing="0"/>
        <w:rPr>
          <w:rFonts w:asciiTheme="minorHAnsi" w:hAnsiTheme="minorHAnsi" w:cstheme="minorHAnsi"/>
          <w:color w:val="353535"/>
          <w:sz w:val="22"/>
          <w:szCs w:val="22"/>
        </w:rPr>
      </w:pPr>
      <w:r w:rsidRPr="003610A9">
        <w:rPr>
          <w:rFonts w:asciiTheme="minorHAnsi" w:hAnsiTheme="minorHAnsi" w:cstheme="minorHAnsi"/>
          <w:color w:val="000000"/>
          <w:sz w:val="22"/>
          <w:szCs w:val="22"/>
        </w:rPr>
        <w:t>Understanding and effectively managing Azure Subscriptions is crucial for organizations using the Azure cloud platform. By implementing best practices for subscription management, organizing resources, and applying consistent policies across your infrastructure, you can optimize your cloud operations and make the most of your Azure investment. Regularly monitoring and optimizing resource usage across all subscriptions will ensure you are using Azure services efficiently and cost-effectively.</w:t>
      </w:r>
    </w:p>
    <w:p w14:paraId="7761E561" w14:textId="698E6B07" w:rsidR="0069337D" w:rsidRDefault="0069337D" w:rsidP="0069337D">
      <w:pPr>
        <w:pStyle w:val="Heading1"/>
        <w:shd w:val="clear" w:color="auto" w:fill="FFFFFF"/>
        <w:spacing w:before="0"/>
        <w:rPr>
          <w:rFonts w:asciiTheme="minorHAnsi" w:hAnsiTheme="minorHAnsi" w:cstheme="minorHAnsi"/>
          <w:b/>
          <w:bCs/>
          <w:color w:val="auto"/>
          <w:sz w:val="24"/>
          <w:szCs w:val="24"/>
        </w:rPr>
      </w:pPr>
    </w:p>
    <w:p w14:paraId="73D2B0A5" w14:textId="77777777" w:rsidR="0069337D" w:rsidRDefault="0069337D" w:rsidP="0069337D">
      <w:pPr>
        <w:pStyle w:val="Heading2"/>
        <w:shd w:val="clear" w:color="auto" w:fill="FFFFFF"/>
        <w:spacing w:before="0" w:beforeAutospacing="0" w:after="0" w:afterAutospacing="0"/>
        <w:jc w:val="center"/>
        <w:rPr>
          <w:rFonts w:asciiTheme="minorHAnsi" w:hAnsiTheme="minorHAnsi" w:cstheme="minorHAnsi"/>
          <w:sz w:val="22"/>
          <w:szCs w:val="22"/>
        </w:rPr>
      </w:pPr>
    </w:p>
    <w:p w14:paraId="61EE37C2" w14:textId="13C4BF27" w:rsidR="0069337D" w:rsidRDefault="0069337D" w:rsidP="0069337D">
      <w:pPr>
        <w:pStyle w:val="public-draftstyledefault-block"/>
        <w:shd w:val="clear" w:color="auto" w:fill="FFFFFF"/>
        <w:spacing w:before="0" w:beforeAutospacing="0" w:after="0" w:afterAutospacing="0"/>
        <w:rPr>
          <w:rFonts w:asciiTheme="minorHAnsi" w:hAnsiTheme="minorHAnsi" w:cstheme="minorHAnsi"/>
          <w:sz w:val="22"/>
          <w:szCs w:val="22"/>
        </w:rPr>
      </w:pPr>
    </w:p>
    <w:p w14:paraId="7DE5EDF7" w14:textId="77777777" w:rsidR="0069337D" w:rsidRDefault="0069337D" w:rsidP="0069337D">
      <w:pPr>
        <w:pStyle w:val="public-draftstyledefault-block"/>
        <w:shd w:val="clear" w:color="auto" w:fill="FFFFFF"/>
        <w:spacing w:before="0" w:beforeAutospacing="0" w:after="0" w:afterAutospacing="0"/>
        <w:rPr>
          <w:rFonts w:asciiTheme="minorHAnsi" w:hAnsiTheme="minorHAnsi" w:cstheme="minorHAnsi"/>
          <w:sz w:val="22"/>
          <w:szCs w:val="22"/>
        </w:rPr>
      </w:pPr>
    </w:p>
    <w:p w14:paraId="0ADDEC0A" w14:textId="77777777" w:rsidR="0069337D" w:rsidRPr="0069337D" w:rsidRDefault="0069337D" w:rsidP="0069337D">
      <w:pPr>
        <w:pStyle w:val="Heading1"/>
        <w:shd w:val="clear" w:color="auto" w:fill="FFFFFF"/>
        <w:spacing w:before="0"/>
        <w:rPr>
          <w:rFonts w:asciiTheme="minorHAnsi" w:hAnsiTheme="minorHAnsi" w:cstheme="minorHAnsi"/>
          <w:color w:val="auto"/>
          <w:sz w:val="24"/>
          <w:szCs w:val="24"/>
        </w:rPr>
      </w:pPr>
      <w:r w:rsidRPr="0069337D">
        <w:rPr>
          <w:rFonts w:asciiTheme="minorHAnsi" w:hAnsiTheme="minorHAnsi" w:cstheme="minorHAnsi"/>
          <w:b/>
          <w:bCs/>
          <w:color w:val="auto"/>
          <w:sz w:val="24"/>
          <w:szCs w:val="24"/>
        </w:rPr>
        <w:lastRenderedPageBreak/>
        <w:t>Azure Tenant: Comprehensive Guide to Managing Your Cloud Domain</w:t>
      </w:r>
    </w:p>
    <w:p w14:paraId="7F990794" w14:textId="77777777" w:rsidR="0069337D" w:rsidRDefault="0069337D" w:rsidP="0069337D">
      <w:pPr>
        <w:pStyle w:val="public-draftstyledefault-block"/>
        <w:shd w:val="clear" w:color="auto" w:fill="FFFFFF"/>
        <w:spacing w:before="0" w:beforeAutospacing="0" w:after="0" w:afterAutospacing="0"/>
        <w:rPr>
          <w:rFonts w:asciiTheme="minorHAnsi" w:hAnsiTheme="minorHAnsi" w:cstheme="minorHAnsi"/>
          <w:sz w:val="22"/>
          <w:szCs w:val="22"/>
        </w:rPr>
      </w:pPr>
    </w:p>
    <w:p w14:paraId="3E6EDAF2" w14:textId="77777777" w:rsidR="0069337D" w:rsidRPr="0069337D" w:rsidRDefault="0069337D" w:rsidP="0069337D">
      <w:pPr>
        <w:pStyle w:val="Heading2"/>
        <w:shd w:val="clear" w:color="auto" w:fill="FFFFFF"/>
        <w:spacing w:before="0" w:beforeAutospacing="0" w:after="0" w:afterAutospacing="0"/>
        <w:jc w:val="center"/>
        <w:rPr>
          <w:rFonts w:asciiTheme="minorHAnsi" w:hAnsiTheme="minorHAnsi" w:cstheme="minorHAnsi"/>
          <w:sz w:val="22"/>
          <w:szCs w:val="22"/>
        </w:rPr>
      </w:pPr>
      <w:r w:rsidRPr="0069337D">
        <w:rPr>
          <w:rFonts w:asciiTheme="minorHAnsi" w:hAnsiTheme="minorHAnsi" w:cstheme="minorHAnsi"/>
          <w:sz w:val="22"/>
          <w:szCs w:val="22"/>
        </w:rPr>
        <w:t>Definition of Azure Tenant</w:t>
      </w:r>
    </w:p>
    <w:p w14:paraId="562E047C" w14:textId="77777777" w:rsidR="0069337D" w:rsidRDefault="0069337D" w:rsidP="0069337D">
      <w:pPr>
        <w:pStyle w:val="public-draftstyledefault-block"/>
        <w:shd w:val="clear" w:color="auto" w:fill="FFFFFF"/>
        <w:spacing w:before="0" w:beforeAutospacing="0" w:after="0" w:afterAutospacing="0"/>
        <w:rPr>
          <w:rFonts w:asciiTheme="minorHAnsi" w:hAnsiTheme="minorHAnsi" w:cstheme="minorHAnsi"/>
          <w:sz w:val="22"/>
          <w:szCs w:val="22"/>
        </w:rPr>
      </w:pPr>
    </w:p>
    <w:p w14:paraId="0E53B613" w14:textId="78E722C6" w:rsidR="00E77D87" w:rsidRPr="0069337D" w:rsidRDefault="00E77D87" w:rsidP="0069337D">
      <w:pPr>
        <w:pStyle w:val="public-draftstyledefault-block"/>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When it comes to the world of cloud computing, Microsoft Azure is one of the top players in the game. However, managing an Azure environment can be complex and requires a good understanding of its various components. One such component is an Azure tenant.</w:t>
      </w:r>
    </w:p>
    <w:p w14:paraId="3C7CBA57" w14:textId="77777777" w:rsidR="00E77D87" w:rsidRPr="0069337D" w:rsidRDefault="00E77D87" w:rsidP="0069337D">
      <w:pPr>
        <w:pStyle w:val="NormalWeb"/>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An Azure tenant, also referred to as a directory or a </w:t>
      </w:r>
      <w:hyperlink r:id="rId375" w:history="1">
        <w:r w:rsidRPr="0069337D">
          <w:rPr>
            <w:rStyle w:val="Hyperlink"/>
            <w:rFonts w:asciiTheme="minorHAnsi" w:hAnsiTheme="minorHAnsi" w:cstheme="minorHAnsi"/>
            <w:color w:val="auto"/>
            <w:sz w:val="22"/>
            <w:szCs w:val="22"/>
          </w:rPr>
          <w:t>subscription</w:t>
        </w:r>
      </w:hyperlink>
      <w:r w:rsidRPr="0069337D">
        <w:rPr>
          <w:rFonts w:asciiTheme="minorHAnsi" w:hAnsiTheme="minorHAnsi" w:cstheme="minorHAnsi"/>
          <w:sz w:val="22"/>
          <w:szCs w:val="22"/>
        </w:rPr>
        <w:t>, is essentially a dedicated and isolated instance of the Microsoft Cloud that holds your organization’s data and accounts. Within an Azure tenant, you can create and manage resources such as virtual machines, databases, </w:t>
      </w:r>
      <w:hyperlink r:id="rId376" w:history="1">
        <w:r w:rsidRPr="0069337D">
          <w:rPr>
            <w:rStyle w:val="Hyperlink"/>
            <w:rFonts w:asciiTheme="minorHAnsi" w:hAnsiTheme="minorHAnsi" w:cstheme="minorHAnsi"/>
            <w:color w:val="auto"/>
            <w:sz w:val="22"/>
            <w:szCs w:val="22"/>
          </w:rPr>
          <w:t>storage accounts</w:t>
        </w:r>
      </w:hyperlink>
      <w:r w:rsidRPr="0069337D">
        <w:rPr>
          <w:rFonts w:asciiTheme="minorHAnsi" w:hAnsiTheme="minorHAnsi" w:cstheme="minorHAnsi"/>
          <w:sz w:val="22"/>
          <w:szCs w:val="22"/>
        </w:rPr>
        <w:t>, etc., all while maintaining full control over who has access to them.</w:t>
      </w:r>
    </w:p>
    <w:p w14:paraId="1805615E" w14:textId="77777777" w:rsidR="00E77D87" w:rsidRPr="0069337D" w:rsidRDefault="00E77D87" w:rsidP="0069337D">
      <w:pPr>
        <w:pStyle w:val="NormalWeb"/>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 </w:t>
      </w:r>
    </w:p>
    <w:p w14:paraId="21750ABF" w14:textId="77777777" w:rsidR="00E77D87" w:rsidRPr="0069337D" w:rsidRDefault="00E77D87" w:rsidP="0069337D">
      <w:pPr>
        <w:pStyle w:val="Heading3"/>
        <w:shd w:val="clear" w:color="auto" w:fill="FFFFFF"/>
        <w:spacing w:before="0"/>
        <w:jc w:val="center"/>
        <w:rPr>
          <w:rFonts w:asciiTheme="minorHAnsi" w:hAnsiTheme="minorHAnsi" w:cstheme="minorHAnsi"/>
          <w:b/>
          <w:bCs/>
          <w:color w:val="auto"/>
          <w:sz w:val="22"/>
          <w:szCs w:val="22"/>
        </w:rPr>
      </w:pPr>
      <w:r w:rsidRPr="0069337D">
        <w:rPr>
          <w:rFonts w:asciiTheme="minorHAnsi" w:hAnsiTheme="minorHAnsi" w:cstheme="minorHAnsi"/>
          <w:b/>
          <w:bCs/>
          <w:color w:val="auto"/>
          <w:sz w:val="22"/>
          <w:szCs w:val="22"/>
        </w:rPr>
        <w:t>Importance of understanding Azure Tenant</w:t>
      </w:r>
    </w:p>
    <w:p w14:paraId="222A12B0" w14:textId="77777777" w:rsidR="00E77D87" w:rsidRPr="0069337D" w:rsidRDefault="00E77D87" w:rsidP="0069337D">
      <w:pPr>
        <w:pStyle w:val="public-draftstyledefault-block"/>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As more organizations adopt cloud computing for their business needs, having a clear understanding of how to manage their cloud environment becomes crucial. This is where understanding an Azure tenant becomes important. An Azure tenant provides centralized security and management for your organization’s Microsoft cloud resources.</w:t>
      </w:r>
    </w:p>
    <w:p w14:paraId="431BA07C" w14:textId="77777777" w:rsidR="00E77D87" w:rsidRPr="0069337D" w:rsidRDefault="00E77D87" w:rsidP="0069337D">
      <w:pPr>
        <w:pStyle w:val="public-draftstyledefault-block"/>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By having full control over who has access to each resource within your tenant, you can better protect sensitive data and applications from unauthorized users. It also allows you to easily manage user access across multiple services within one place.</w:t>
      </w:r>
    </w:p>
    <w:p w14:paraId="15E897E1" w14:textId="77777777" w:rsidR="00E77D87" w:rsidRPr="0069337D" w:rsidRDefault="00E77D87" w:rsidP="0069337D">
      <w:pPr>
        <w:pStyle w:val="public-draftstyledefault-block"/>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Furthermore, each </w:t>
      </w:r>
      <w:hyperlink r:id="rId377" w:history="1">
        <w:r w:rsidRPr="0069337D">
          <w:rPr>
            <w:rStyle w:val="Hyperlink"/>
            <w:rFonts w:asciiTheme="minorHAnsi" w:hAnsiTheme="minorHAnsi" w:cstheme="minorHAnsi"/>
            <w:color w:val="auto"/>
            <w:sz w:val="22"/>
            <w:szCs w:val="22"/>
          </w:rPr>
          <w:t>subscription</w:t>
        </w:r>
      </w:hyperlink>
      <w:r w:rsidRPr="0069337D">
        <w:rPr>
          <w:rFonts w:asciiTheme="minorHAnsi" w:hAnsiTheme="minorHAnsi" w:cstheme="minorHAnsi"/>
          <w:sz w:val="22"/>
          <w:szCs w:val="22"/>
        </w:rPr>
        <w:t> within an Azure tenant has its own unique set of billing information and cost management tools. Understanding how this works will help you optimize costs by identifying trends in usage patterns across services or departments. </w:t>
      </w:r>
    </w:p>
    <w:p w14:paraId="17175C9F" w14:textId="77777777" w:rsidR="00E77D87" w:rsidRPr="0069337D" w:rsidRDefault="00E77D87" w:rsidP="0069337D">
      <w:pPr>
        <w:pStyle w:val="public-draftstyledefault-block"/>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Having a good grasp on what an Azure tenant is and how it functions can greatly benefit any organization looking to utilize Microsoft’s cloud services securely while optimizing costs at the same time. The next section will provide an overview of what exactly makes up an Azure tenant.</w:t>
      </w:r>
    </w:p>
    <w:p w14:paraId="427C785F" w14:textId="77777777" w:rsidR="00E77D87" w:rsidRPr="00170D6B" w:rsidRDefault="00E77D87" w:rsidP="0069337D">
      <w:pPr>
        <w:pStyle w:val="Heading3"/>
        <w:shd w:val="clear" w:color="auto" w:fill="FFFFFF"/>
        <w:spacing w:before="0"/>
        <w:jc w:val="center"/>
        <w:rPr>
          <w:rFonts w:asciiTheme="minorHAnsi" w:hAnsiTheme="minorHAnsi" w:cstheme="minorHAnsi"/>
          <w:b/>
          <w:bCs/>
          <w:color w:val="auto"/>
          <w:sz w:val="22"/>
          <w:szCs w:val="22"/>
        </w:rPr>
      </w:pPr>
      <w:r w:rsidRPr="00170D6B">
        <w:rPr>
          <w:rFonts w:asciiTheme="minorHAnsi" w:hAnsiTheme="minorHAnsi" w:cstheme="minorHAnsi"/>
          <w:b/>
          <w:bCs/>
          <w:color w:val="auto"/>
          <w:sz w:val="22"/>
          <w:szCs w:val="22"/>
        </w:rPr>
        <w:t>Overview of Azure Tenant</w:t>
      </w:r>
    </w:p>
    <w:p w14:paraId="3C22A7AF" w14:textId="77777777" w:rsidR="00E77D87" w:rsidRPr="0069337D" w:rsidRDefault="00E77D87" w:rsidP="0069337D">
      <w:pPr>
        <w:pStyle w:val="public-draftstyledefault-block"/>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Azure Tenant is a fundamental concept in the world of Microsoft Azure and plays a crucial role in managing and deploying resources within an organization. In simple terms, it is a dedicated and isolated instance of the Azure Active Directory (AAD) that provides authentication and authorization services for all applications and services running within it. Each tenant has its unique domain name, which can be used to access the directory from anywhere. What is an Azure Tenant?</w:t>
      </w:r>
    </w:p>
    <w:p w14:paraId="1887AFE1" w14:textId="77777777" w:rsidR="00E77D87" w:rsidRPr="0069337D" w:rsidRDefault="00E77D87" w:rsidP="0069337D">
      <w:pPr>
        <w:pStyle w:val="NormalWeb"/>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An Azure tenant represents a dedicated instance of the AAD service that stores information about users, groups, and applications within an organization. It provides identity management services for all cloud-based applications running on the platform. This means that any application deployed on Azure will require users to authenticate themselves using their AAD credentials before accessing any resources. How it relates to other Azure components</w:t>
      </w:r>
    </w:p>
    <w:p w14:paraId="28731345" w14:textId="77777777" w:rsidR="00E77D87" w:rsidRPr="0069337D" w:rsidRDefault="00E77D87" w:rsidP="0069337D">
      <w:pPr>
        <w:pStyle w:val="public-draftstyledefault-block"/>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 Azure Tenants relate closely to other components such as subscriptions, resource groups, virtual networks, etc., in how they are created and managed. Each subscription within an organization belongs to a single tenant; this means that if you have multiple subscriptions for various departments or projects, they must all belong to the same tenant. Resource groups provide logical containers for managing resources such as virtual machines, </w:t>
      </w:r>
      <w:hyperlink r:id="rId378" w:history="1">
        <w:r w:rsidRPr="0069337D">
          <w:rPr>
            <w:rStyle w:val="Hyperlink"/>
            <w:rFonts w:asciiTheme="minorHAnsi" w:hAnsiTheme="minorHAnsi" w:cstheme="minorHAnsi"/>
            <w:color w:val="auto"/>
            <w:sz w:val="22"/>
            <w:szCs w:val="22"/>
          </w:rPr>
          <w:t>storage accounts</w:t>
        </w:r>
      </w:hyperlink>
      <w:r w:rsidRPr="0069337D">
        <w:rPr>
          <w:rFonts w:asciiTheme="minorHAnsi" w:hAnsiTheme="minorHAnsi" w:cstheme="minorHAnsi"/>
          <w:sz w:val="22"/>
          <w:szCs w:val="22"/>
        </w:rPr>
        <w:t>, databases deployed within your subscription.</w:t>
      </w:r>
    </w:p>
    <w:p w14:paraId="61B7114F" w14:textId="77777777" w:rsidR="00E77D87" w:rsidRPr="0069337D" w:rsidRDefault="00E77D87" w:rsidP="0069337D">
      <w:pPr>
        <w:pStyle w:val="public-draftstyledefault-block"/>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 When creating new resources under your subscription or deploying existing ones from templates or marketplaces, you must specify which resource group it should belong to within your tenant. Virtual networks provide isolation between different components deployed in your subscription by allowing you to segment them based on network security groups (NSGs).</w:t>
      </w:r>
    </w:p>
    <w:p w14:paraId="471FFC55" w14:textId="77777777" w:rsidR="00E77D87" w:rsidRPr="0069337D" w:rsidRDefault="00E77D87" w:rsidP="0069337D">
      <w:pPr>
        <w:pStyle w:val="public-draftstyledefault-block"/>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lastRenderedPageBreak/>
        <w:t> NSGs consist of rules that allow or deny traffic between different subnets or network interfaces attached to VMs. Azure tenants play a vital role in governing access control policies for cloud-based applications running on Microsoft’s cloud platform.</w:t>
      </w:r>
    </w:p>
    <w:p w14:paraId="312033A7" w14:textId="77777777" w:rsidR="00E77D87" w:rsidRPr="0069337D" w:rsidRDefault="00E77D87" w:rsidP="0069337D">
      <w:pPr>
        <w:pStyle w:val="public-draftstyledefault-block"/>
        <w:shd w:val="clear" w:color="auto" w:fill="FFFFFF"/>
        <w:spacing w:before="0" w:beforeAutospacing="0" w:after="0" w:afterAutospacing="0"/>
        <w:rPr>
          <w:rFonts w:asciiTheme="minorHAnsi" w:hAnsiTheme="minorHAnsi" w:cstheme="minorHAnsi"/>
          <w:sz w:val="22"/>
          <w:szCs w:val="22"/>
        </w:rPr>
      </w:pPr>
      <w:r w:rsidRPr="0069337D">
        <w:rPr>
          <w:rFonts w:asciiTheme="minorHAnsi" w:hAnsiTheme="minorHAnsi" w:cstheme="minorHAnsi"/>
          <w:sz w:val="22"/>
          <w:szCs w:val="22"/>
        </w:rPr>
        <w:t> It provides centralized identity management services across different regions globally. Understanding how tenants relate with other components is essential when designing, deploying and managing resources within your organization.</w:t>
      </w:r>
    </w:p>
    <w:p w14:paraId="3B6A614A" w14:textId="4720368F" w:rsidR="00E77D87" w:rsidRDefault="00E77D87" w:rsidP="00E77D87">
      <w:pPr>
        <w:pStyle w:val="public-draftstyledefault-block"/>
        <w:shd w:val="clear" w:color="auto" w:fill="FFFFFF"/>
        <w:spacing w:before="0" w:beforeAutospacing="0" w:after="450" w:afterAutospacing="0"/>
        <w:rPr>
          <w:rFonts w:ascii="Raleway" w:hAnsi="Raleway"/>
        </w:rPr>
      </w:pPr>
      <w:r>
        <w:rPr>
          <w:rFonts w:ascii="Raleway" w:hAnsi="Raleway"/>
        </w:rPr>
        <w:t> </w:t>
      </w:r>
      <w:r>
        <w:rPr>
          <w:noProof/>
        </w:rPr>
        <w:drawing>
          <wp:inline distT="0" distB="0" distL="0" distR="0" wp14:anchorId="44D115DC" wp14:editId="70A00D04">
            <wp:extent cx="5943600" cy="3234690"/>
            <wp:effectExtent l="0" t="0" r="0" b="3810"/>
            <wp:docPr id="1978416724" name="Picture 51" descr="Cloud Storage Manage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loud Storage Manager Overview"/>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5943600" cy="3234690"/>
                    </a:xfrm>
                    <a:prstGeom prst="rect">
                      <a:avLst/>
                    </a:prstGeom>
                    <a:noFill/>
                    <a:ln>
                      <a:noFill/>
                    </a:ln>
                  </pic:spPr>
                </pic:pic>
              </a:graphicData>
            </a:graphic>
          </wp:inline>
        </w:drawing>
      </w:r>
    </w:p>
    <w:p w14:paraId="01A65DE3" w14:textId="77777777" w:rsidR="00E77D87" w:rsidRPr="005D7EB5" w:rsidRDefault="00E77D87" w:rsidP="00540BF7">
      <w:pPr>
        <w:pStyle w:val="Heading3"/>
        <w:shd w:val="clear" w:color="auto" w:fill="FFFFFF"/>
        <w:spacing w:before="0"/>
        <w:jc w:val="center"/>
        <w:rPr>
          <w:rFonts w:asciiTheme="minorHAnsi" w:hAnsiTheme="minorHAnsi" w:cstheme="minorHAnsi"/>
          <w:b/>
          <w:bCs/>
          <w:color w:val="000000"/>
          <w:sz w:val="22"/>
          <w:szCs w:val="22"/>
        </w:rPr>
      </w:pPr>
      <w:r w:rsidRPr="005D7EB5">
        <w:rPr>
          <w:rFonts w:asciiTheme="minorHAnsi" w:hAnsiTheme="minorHAnsi" w:cstheme="minorHAnsi"/>
          <w:b/>
          <w:bCs/>
          <w:color w:val="000000"/>
          <w:sz w:val="22"/>
          <w:szCs w:val="22"/>
        </w:rPr>
        <w:t>Creating an Azure Tenant</w:t>
      </w:r>
    </w:p>
    <w:p w14:paraId="666C751A"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Azure Tenants are the foundational element of any Azure subscription. An Azure Tenant is a dedicated instance of the Azure Active Directory, or AAD, that provides identity and access management for your applications and services. In this section, we will discuss the step-by-step process of creating an Azure Tenant and best practices to keep in mind while doing so.</w:t>
      </w:r>
    </w:p>
    <w:p w14:paraId="69D543A8"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Step-by-step guide on creating an Azure Tenant</w:t>
      </w:r>
    </w:p>
    <w:p w14:paraId="359167D6"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Creating an Azure tenant requires a Microsoft account with administrative privileges to set up new tenants. Follow these steps for creating a new Azure tenant: </w:t>
      </w:r>
    </w:p>
    <w:p w14:paraId="2649547C"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1. Log in to your Microsoft account as an administrator.</w:t>
      </w:r>
    </w:p>
    <w:p w14:paraId="663AE76B"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2. Open the Azure portal at https://portal.azure.com. </w:t>
      </w:r>
    </w:p>
    <w:p w14:paraId="7CCCF3EC"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3. Click on “Create a resource” and select “Azure Active Directory” from the drop-down menu.</w:t>
      </w:r>
    </w:p>
    <w:p w14:paraId="5DB68ED5"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4. In the “Azure Active Directory” pane that appears, click on “Create.” </w:t>
      </w:r>
    </w:p>
    <w:p w14:paraId="3F926303"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5. Enter your organization’s name and domain name.</w:t>
      </w:r>
    </w:p>
    <w:p w14:paraId="6DED3790"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6. Choose your preferred location for storing directory data. </w:t>
      </w:r>
    </w:p>
    <w:p w14:paraId="40798879"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7. Set up security defaults and add any optional features you may require.</w:t>
      </w:r>
    </w:p>
    <w:p w14:paraId="117558DC" w14:textId="4FB3D7D1" w:rsidR="00E77D87" w:rsidRDefault="00E77D87" w:rsidP="00540BF7">
      <w:pPr>
        <w:pStyle w:val="public-draftstyledefault-block"/>
        <w:shd w:val="clear" w:color="auto" w:fill="FFFFFF"/>
        <w:spacing w:before="0" w:beforeAutospacing="0" w:after="0" w:afterAutospacing="0"/>
        <w:rPr>
          <w:rFonts w:asciiTheme="minorHAnsi" w:hAnsiTheme="minorHAnsi" w:cstheme="minorHAnsi"/>
          <w:color w:val="000000"/>
          <w:sz w:val="22"/>
          <w:szCs w:val="22"/>
        </w:rPr>
      </w:pPr>
      <w:r w:rsidRPr="00540BF7">
        <w:rPr>
          <w:rFonts w:asciiTheme="minorHAnsi" w:hAnsiTheme="minorHAnsi" w:cstheme="minorHAnsi"/>
          <w:color w:val="000000"/>
          <w:sz w:val="22"/>
          <w:szCs w:val="22"/>
        </w:rPr>
        <w:t>8. Click on “Review + Create,” then click on “Create.” After completing these steps, your new tenant should be ready to use.</w:t>
      </w:r>
    </w:p>
    <w:p w14:paraId="416B4B8F" w14:textId="4C3E9699" w:rsidR="005D7EB5" w:rsidRDefault="005D7EB5" w:rsidP="00540BF7">
      <w:pPr>
        <w:pStyle w:val="public-draftstyledefault-block"/>
        <w:shd w:val="clear" w:color="auto" w:fill="FFFFFF"/>
        <w:spacing w:before="0" w:beforeAutospacing="0" w:after="0" w:afterAutospacing="0"/>
        <w:rPr>
          <w:rFonts w:asciiTheme="minorHAnsi" w:hAnsiTheme="minorHAnsi" w:cstheme="minorHAnsi"/>
          <w:color w:val="000000"/>
          <w:sz w:val="22"/>
          <w:szCs w:val="22"/>
        </w:rPr>
      </w:pPr>
    </w:p>
    <w:p w14:paraId="182449C5" w14:textId="77777777" w:rsidR="005D7EB5" w:rsidRPr="00540BF7" w:rsidRDefault="005D7EB5" w:rsidP="00540BF7">
      <w:pPr>
        <w:pStyle w:val="public-draftstyledefault-block"/>
        <w:shd w:val="clear" w:color="auto" w:fill="FFFFFF"/>
        <w:spacing w:before="0" w:beforeAutospacing="0" w:after="0" w:afterAutospacing="0"/>
        <w:rPr>
          <w:rFonts w:asciiTheme="minorHAnsi" w:hAnsiTheme="minorHAnsi" w:cstheme="minorHAnsi"/>
          <w:sz w:val="22"/>
          <w:szCs w:val="22"/>
        </w:rPr>
      </w:pPr>
    </w:p>
    <w:p w14:paraId="388ADB78" w14:textId="77777777" w:rsidR="00E77D87" w:rsidRPr="005D7EB5" w:rsidRDefault="00E77D87" w:rsidP="00540BF7">
      <w:pPr>
        <w:pStyle w:val="Heading3"/>
        <w:shd w:val="clear" w:color="auto" w:fill="FFFFFF"/>
        <w:spacing w:before="0"/>
        <w:jc w:val="center"/>
        <w:rPr>
          <w:rFonts w:asciiTheme="minorHAnsi" w:hAnsiTheme="minorHAnsi" w:cstheme="minorHAnsi"/>
          <w:b/>
          <w:bCs/>
          <w:color w:val="000000"/>
          <w:sz w:val="22"/>
          <w:szCs w:val="22"/>
        </w:rPr>
      </w:pPr>
      <w:r w:rsidRPr="005D7EB5">
        <w:rPr>
          <w:rFonts w:asciiTheme="minorHAnsi" w:hAnsiTheme="minorHAnsi" w:cstheme="minorHAnsi"/>
          <w:b/>
          <w:bCs/>
          <w:color w:val="000000"/>
          <w:sz w:val="22"/>
          <w:szCs w:val="22"/>
        </w:rPr>
        <w:lastRenderedPageBreak/>
        <w:t>Best practices for creating an Azure Tenant</w:t>
      </w:r>
    </w:p>
    <w:p w14:paraId="42126EC6"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sz w:val="22"/>
          <w:szCs w:val="22"/>
        </w:rPr>
        <w:t> </w:t>
      </w:r>
    </w:p>
    <w:p w14:paraId="58307626"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Here are some best practices you should consider when creating your own tenant: </w:t>
      </w:r>
    </w:p>
    <w:p w14:paraId="56316FF0"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b/>
          <w:bCs/>
          <w:color w:val="000000"/>
          <w:sz w:val="22"/>
          <w:szCs w:val="22"/>
        </w:rPr>
        <w:t>1. Use custom domains:</w:t>
      </w:r>
      <w:r w:rsidRPr="00540BF7">
        <w:rPr>
          <w:rFonts w:asciiTheme="minorHAnsi" w:hAnsiTheme="minorHAnsi" w:cstheme="minorHAnsi"/>
          <w:color w:val="000000"/>
          <w:sz w:val="22"/>
          <w:szCs w:val="22"/>
        </w:rPr>
        <w:t xml:space="preserve"> To ensure that you have complete control over authentication and security methods used within your tenant, it is recommended that you use custom domains instead of default domains provided by AAD. </w:t>
      </w:r>
    </w:p>
    <w:p w14:paraId="41A025C0"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b/>
          <w:bCs/>
          <w:color w:val="000000"/>
          <w:sz w:val="22"/>
          <w:szCs w:val="22"/>
        </w:rPr>
        <w:t>2. Set up user roles carefully:</w:t>
      </w:r>
      <w:r w:rsidRPr="00540BF7">
        <w:rPr>
          <w:rFonts w:asciiTheme="minorHAnsi" w:hAnsiTheme="minorHAnsi" w:cstheme="minorHAnsi"/>
          <w:color w:val="000000"/>
          <w:sz w:val="22"/>
          <w:szCs w:val="22"/>
        </w:rPr>
        <w:t xml:space="preserve"> It is important to establish strict role-based access controls (RBAC) for users accessing resources in your tenant to avoid unauthorized access or accidental modifications from untrusted entities.</w:t>
      </w:r>
    </w:p>
    <w:p w14:paraId="37D50F3E"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b/>
          <w:bCs/>
          <w:color w:val="000000"/>
          <w:sz w:val="22"/>
          <w:szCs w:val="22"/>
        </w:rPr>
        <w:t xml:space="preserve">3. Enable </w:t>
      </w:r>
      <w:proofErr w:type="gramStart"/>
      <w:r w:rsidRPr="005D7EB5">
        <w:rPr>
          <w:rFonts w:asciiTheme="minorHAnsi" w:hAnsiTheme="minorHAnsi" w:cstheme="minorHAnsi"/>
          <w:b/>
          <w:bCs/>
          <w:color w:val="000000"/>
          <w:sz w:val="22"/>
          <w:szCs w:val="22"/>
        </w:rPr>
        <w:t>Multi-factor</w:t>
      </w:r>
      <w:proofErr w:type="gramEnd"/>
      <w:r w:rsidRPr="005D7EB5">
        <w:rPr>
          <w:rFonts w:asciiTheme="minorHAnsi" w:hAnsiTheme="minorHAnsi" w:cstheme="minorHAnsi"/>
          <w:b/>
          <w:bCs/>
          <w:color w:val="000000"/>
          <w:sz w:val="22"/>
          <w:szCs w:val="22"/>
        </w:rPr>
        <w:t xml:space="preserve"> authentication (MFA):</w:t>
      </w:r>
      <w:r w:rsidRPr="00540BF7">
        <w:rPr>
          <w:rFonts w:asciiTheme="minorHAnsi" w:hAnsiTheme="minorHAnsi" w:cstheme="minorHAnsi"/>
          <w:color w:val="000000"/>
          <w:sz w:val="22"/>
          <w:szCs w:val="22"/>
        </w:rPr>
        <w:t xml:space="preserve"> By enabling MFA on all accounts within a tenant, users </w:t>
      </w:r>
      <w:proofErr w:type="gramStart"/>
      <w:r w:rsidRPr="00540BF7">
        <w:rPr>
          <w:rFonts w:asciiTheme="minorHAnsi" w:hAnsiTheme="minorHAnsi" w:cstheme="minorHAnsi"/>
          <w:color w:val="000000"/>
          <w:sz w:val="22"/>
          <w:szCs w:val="22"/>
        </w:rPr>
        <w:t>have to</w:t>
      </w:r>
      <w:proofErr w:type="gramEnd"/>
      <w:r w:rsidRPr="00540BF7">
        <w:rPr>
          <w:rFonts w:asciiTheme="minorHAnsi" w:hAnsiTheme="minorHAnsi" w:cstheme="minorHAnsi"/>
          <w:color w:val="000000"/>
          <w:sz w:val="22"/>
          <w:szCs w:val="22"/>
        </w:rPr>
        <w:t xml:space="preserve"> provide a secondary form of authentication beyond their password. This extra layer of security reduces the likelihood of successful attacks.</w:t>
      </w:r>
    </w:p>
    <w:p w14:paraId="03B684DC"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b/>
          <w:bCs/>
          <w:color w:val="000000"/>
          <w:sz w:val="22"/>
          <w:szCs w:val="22"/>
        </w:rPr>
        <w:t>4. Monitor your tenant:</w:t>
      </w:r>
      <w:r w:rsidRPr="00540BF7">
        <w:rPr>
          <w:rFonts w:asciiTheme="minorHAnsi" w:hAnsiTheme="minorHAnsi" w:cstheme="minorHAnsi"/>
          <w:color w:val="000000"/>
          <w:sz w:val="22"/>
          <w:szCs w:val="22"/>
        </w:rPr>
        <w:t xml:space="preserve"> You should regularly monitor the activities within your tenant to identify any suspicious activities that could lead to a data breach or other security issues. 5. Limit external access: Restricting external access is one of the most effective ways to reduce the risk of unauthorized access or data breaches.</w:t>
      </w:r>
    </w:p>
    <w:p w14:paraId="0C139C67" w14:textId="77777777" w:rsidR="00E77D87" w:rsidRPr="00540BF7" w:rsidRDefault="00E77D87" w:rsidP="00540BF7">
      <w:pPr>
        <w:pStyle w:val="public-draftstyledefault-block"/>
        <w:shd w:val="clear" w:color="auto" w:fill="FFFFFF"/>
        <w:spacing w:before="0" w:beforeAutospacing="0" w:after="0" w:afterAutospacing="0"/>
        <w:rPr>
          <w:rFonts w:asciiTheme="minorHAnsi" w:hAnsiTheme="minorHAnsi" w:cstheme="minorHAnsi"/>
          <w:sz w:val="22"/>
          <w:szCs w:val="22"/>
        </w:rPr>
      </w:pPr>
      <w:r w:rsidRPr="00540BF7">
        <w:rPr>
          <w:rFonts w:asciiTheme="minorHAnsi" w:hAnsiTheme="minorHAnsi" w:cstheme="minorHAnsi"/>
          <w:color w:val="000000"/>
          <w:sz w:val="22"/>
          <w:szCs w:val="22"/>
        </w:rPr>
        <w:t>You can use Azure AD B2B collaboration features to provide controlled access to users outside your organization. By following these best practices, you can ensure that your new Azure Tenant is set up securely and meets all your business needs.</w:t>
      </w:r>
    </w:p>
    <w:p w14:paraId="26109CD9" w14:textId="14B82C22" w:rsidR="00E77D87" w:rsidRDefault="00E77D87" w:rsidP="00E77D87">
      <w:pPr>
        <w:pStyle w:val="public-draftstyledefault-block"/>
        <w:shd w:val="clear" w:color="auto" w:fill="FFFFFF"/>
        <w:spacing w:before="0" w:beforeAutospacing="0" w:after="450" w:afterAutospacing="0"/>
        <w:rPr>
          <w:rFonts w:ascii="Raleway" w:hAnsi="Raleway"/>
        </w:rPr>
      </w:pPr>
      <w:r>
        <w:rPr>
          <w:noProof/>
        </w:rPr>
        <w:drawing>
          <wp:inline distT="0" distB="0" distL="0" distR="0" wp14:anchorId="0EC71C91" wp14:editId="24F63767">
            <wp:extent cx="5943600" cy="2522855"/>
            <wp:effectExtent l="0" t="0" r="0" b="0"/>
            <wp:docPr id="1477111833" name="Picture 52" descr="Carbon Azure VM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arbon Azure VM Details"/>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43600" cy="2522855"/>
                    </a:xfrm>
                    <a:prstGeom prst="rect">
                      <a:avLst/>
                    </a:prstGeom>
                    <a:noFill/>
                    <a:ln>
                      <a:noFill/>
                    </a:ln>
                  </pic:spPr>
                </pic:pic>
              </a:graphicData>
            </a:graphic>
          </wp:inline>
        </w:drawing>
      </w:r>
    </w:p>
    <w:p w14:paraId="3AC3059B" w14:textId="77777777" w:rsidR="00E77D87" w:rsidRPr="005D7EB5" w:rsidRDefault="00E77D87" w:rsidP="005D7EB5">
      <w:pPr>
        <w:pStyle w:val="Heading3"/>
        <w:shd w:val="clear" w:color="auto" w:fill="FFFFFF"/>
        <w:spacing w:before="0"/>
        <w:jc w:val="center"/>
        <w:rPr>
          <w:rFonts w:asciiTheme="minorHAnsi" w:hAnsiTheme="minorHAnsi" w:cstheme="minorHAnsi"/>
          <w:b/>
          <w:bCs/>
          <w:color w:val="000000"/>
          <w:sz w:val="22"/>
          <w:szCs w:val="22"/>
        </w:rPr>
      </w:pPr>
      <w:r w:rsidRPr="005D7EB5">
        <w:rPr>
          <w:rFonts w:asciiTheme="minorHAnsi" w:hAnsiTheme="minorHAnsi" w:cstheme="minorHAnsi"/>
          <w:b/>
          <w:bCs/>
          <w:color w:val="000000"/>
          <w:sz w:val="22"/>
          <w:szCs w:val="22"/>
        </w:rPr>
        <w:t>Managing an Azure Tenant</w:t>
      </w:r>
    </w:p>
    <w:p w14:paraId="66BACFB7" w14:textId="77777777" w:rsidR="00E77D87" w:rsidRPr="005D7EB5" w:rsidRDefault="00E77D87" w:rsidP="005D7EB5">
      <w:pPr>
        <w:pStyle w:val="public-draftstyledefault-block"/>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color w:val="000000"/>
          <w:sz w:val="22"/>
          <w:szCs w:val="22"/>
        </w:rPr>
        <w:t>Azure Tenant management is a crucial aspect of ensuring efficient and effective use of the cloud infrastructure. The management portal provides a centralized location where all the necessary configurations can be made to ensure optimal resource usage. In this section, we will discuss the overview of Azure tenant management portal, its features, and how to manage users and roles within an Azure tenant.</w:t>
      </w:r>
    </w:p>
    <w:p w14:paraId="27BF9977" w14:textId="77777777" w:rsidR="00E77D87" w:rsidRPr="005D7EB5" w:rsidRDefault="00E77D87" w:rsidP="005D7EB5">
      <w:pPr>
        <w:pStyle w:val="Heading4"/>
        <w:shd w:val="clear" w:color="auto" w:fill="FFFFFF"/>
        <w:spacing w:before="0"/>
        <w:jc w:val="center"/>
        <w:rPr>
          <w:rFonts w:asciiTheme="minorHAnsi" w:hAnsiTheme="minorHAnsi" w:cstheme="minorHAnsi"/>
        </w:rPr>
      </w:pPr>
      <w:r w:rsidRPr="005D7EB5">
        <w:rPr>
          <w:rFonts w:asciiTheme="minorHAnsi" w:hAnsiTheme="minorHAnsi" w:cstheme="minorHAnsi"/>
          <w:b/>
          <w:bCs/>
          <w:color w:val="000000"/>
        </w:rPr>
        <w:t>Overview of Management Portal</w:t>
      </w:r>
    </w:p>
    <w:p w14:paraId="7C6F38FA" w14:textId="77777777" w:rsidR="00E77D87" w:rsidRPr="005D7EB5" w:rsidRDefault="00E77D87" w:rsidP="005D7EB5">
      <w:pPr>
        <w:pStyle w:val="public-draftstyledefault-block"/>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color w:val="000000"/>
          <w:sz w:val="22"/>
          <w:szCs w:val="22"/>
        </w:rPr>
        <w:t>Azure Management Portal is a web-based console that allows you to manage your Azure resources. It provides a comprehensive view of your resources across different subscriptions, including virtual machines, storage accounts, networks, web apps and more.</w:t>
      </w:r>
    </w:p>
    <w:p w14:paraId="51E9CB5A" w14:textId="77777777" w:rsidR="00E77D87" w:rsidRPr="005D7EB5" w:rsidRDefault="00E77D87" w:rsidP="005D7EB5">
      <w:pPr>
        <w:pStyle w:val="public-draftstyledefault-block"/>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color w:val="000000"/>
          <w:sz w:val="22"/>
          <w:szCs w:val="22"/>
        </w:rPr>
        <w:lastRenderedPageBreak/>
        <w:t>The portal dashboard gives you access to information about your resource utilization and health status. The dashboard also has tabs for viewing alerts, backups and updates in real-time as well as providing insight into spending trends for your subscriptions.</w:t>
      </w:r>
    </w:p>
    <w:p w14:paraId="112B1157" w14:textId="77777777" w:rsidR="00E77D87" w:rsidRPr="005D7EB5" w:rsidRDefault="00E77D87" w:rsidP="005D7EB5">
      <w:pPr>
        <w:pStyle w:val="public-draftstyledefault-block"/>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color w:val="000000"/>
          <w:sz w:val="22"/>
          <w:szCs w:val="22"/>
        </w:rPr>
        <w:t>It also provides advanced search functionality that enables you to filter resources by type or name. With the management portal’s integration into other Microsoft tools such as Visual Studio Online (VSO), it’s possible to have all aspects of project development in one place.</w:t>
      </w:r>
    </w:p>
    <w:p w14:paraId="61424270" w14:textId="77777777" w:rsidR="00E77D87" w:rsidRPr="005D7EB5" w:rsidRDefault="00E77D87" w:rsidP="005D7EB5">
      <w:pPr>
        <w:pStyle w:val="Heading4"/>
        <w:shd w:val="clear" w:color="auto" w:fill="FFFFFF"/>
        <w:spacing w:before="0"/>
        <w:jc w:val="center"/>
        <w:rPr>
          <w:rFonts w:asciiTheme="minorHAnsi" w:hAnsiTheme="minorHAnsi" w:cstheme="minorHAnsi"/>
          <w:color w:val="7A7A7A"/>
        </w:rPr>
      </w:pPr>
      <w:r w:rsidRPr="005D7EB5">
        <w:rPr>
          <w:rFonts w:asciiTheme="minorHAnsi" w:hAnsiTheme="minorHAnsi" w:cstheme="minorHAnsi"/>
          <w:b/>
          <w:bCs/>
          <w:color w:val="000000"/>
        </w:rPr>
        <w:t>Features</w:t>
      </w:r>
    </w:p>
    <w:p w14:paraId="45FBA00C" w14:textId="77777777" w:rsidR="00E77D87" w:rsidRPr="005D7EB5" w:rsidRDefault="00E77D87" w:rsidP="005D7EB5">
      <w:pPr>
        <w:pStyle w:val="public-draftstyledefault-block"/>
        <w:shd w:val="clear" w:color="auto" w:fill="FFFFFF"/>
        <w:spacing w:before="0" w:beforeAutospacing="0" w:after="0" w:afterAutospacing="0"/>
        <w:rPr>
          <w:rFonts w:asciiTheme="minorHAnsi" w:hAnsiTheme="minorHAnsi" w:cstheme="minorHAnsi"/>
          <w:color w:val="7A7A7A"/>
          <w:sz w:val="22"/>
          <w:szCs w:val="22"/>
        </w:rPr>
      </w:pPr>
      <w:r w:rsidRPr="005D7EB5">
        <w:rPr>
          <w:rFonts w:asciiTheme="minorHAnsi" w:hAnsiTheme="minorHAnsi" w:cstheme="minorHAnsi"/>
          <w:color w:val="000000"/>
          <w:sz w:val="22"/>
          <w:szCs w:val="22"/>
        </w:rPr>
        <w:t>One vital feature in the Azure Management Portal is the ability to create customizable dashboards which enable quick access to frequently used resources such as virtual machines or storage accounts. It’s possible to set alarms on any metric available for the services being used in the dashboard which ensures proactive response before issues escalate out of control.</w:t>
      </w:r>
    </w:p>
    <w:p w14:paraId="6137D2A3" w14:textId="77777777" w:rsidR="00E77D87" w:rsidRPr="005D7EB5" w:rsidRDefault="00E77D87" w:rsidP="005D7EB5">
      <w:pPr>
        <w:pStyle w:val="public-draftstyledefault-block"/>
        <w:shd w:val="clear" w:color="auto" w:fill="FFFFFF"/>
        <w:spacing w:before="0" w:beforeAutospacing="0" w:after="0" w:afterAutospacing="0"/>
        <w:rPr>
          <w:rFonts w:asciiTheme="minorHAnsi" w:hAnsiTheme="minorHAnsi" w:cstheme="minorHAnsi"/>
          <w:color w:val="7A7A7A"/>
          <w:sz w:val="22"/>
          <w:szCs w:val="22"/>
        </w:rPr>
      </w:pPr>
      <w:r w:rsidRPr="005D7EB5">
        <w:rPr>
          <w:rFonts w:asciiTheme="minorHAnsi" w:hAnsiTheme="minorHAnsi" w:cstheme="minorHAnsi"/>
          <w:color w:val="000000"/>
          <w:sz w:val="22"/>
          <w:szCs w:val="22"/>
        </w:rPr>
        <w:t>Another great feature is role-based access control (RBAC) which enables granular access control for users with different roles within an organization while maintaining permissions at every level of service consumption within each subscription. The management portal also integrates with Microsoft Intune which allows organizations managing mobile devices through MDM solutions like Intune directly from within their Azure tenant dashboard simplifying management tasks even further.</w:t>
      </w:r>
    </w:p>
    <w:p w14:paraId="35988EBB" w14:textId="77777777" w:rsidR="00E77D87" w:rsidRPr="005D7EB5" w:rsidRDefault="00E77D87" w:rsidP="005D7EB5">
      <w:pPr>
        <w:pStyle w:val="Heading4"/>
        <w:shd w:val="clear" w:color="auto" w:fill="FFFFFF"/>
        <w:spacing w:before="0"/>
        <w:jc w:val="center"/>
        <w:rPr>
          <w:rFonts w:asciiTheme="minorHAnsi" w:hAnsiTheme="minorHAnsi" w:cstheme="minorHAnsi"/>
          <w:color w:val="7A7A7A"/>
        </w:rPr>
      </w:pPr>
      <w:r w:rsidRPr="005D7EB5">
        <w:rPr>
          <w:rFonts w:asciiTheme="minorHAnsi" w:hAnsiTheme="minorHAnsi" w:cstheme="minorHAnsi"/>
          <w:b/>
          <w:bCs/>
          <w:color w:val="000000"/>
        </w:rPr>
        <w:t>Managing Users and Roles</w:t>
      </w:r>
    </w:p>
    <w:p w14:paraId="38A87BC5" w14:textId="77777777" w:rsidR="00E77D87" w:rsidRPr="005D7EB5" w:rsidRDefault="00E77D87" w:rsidP="005D7EB5">
      <w:pPr>
        <w:pStyle w:val="public-draftstyledefault-block"/>
        <w:shd w:val="clear" w:color="auto" w:fill="FFFFFF"/>
        <w:spacing w:before="0" w:beforeAutospacing="0" w:after="0" w:afterAutospacing="0"/>
        <w:rPr>
          <w:rFonts w:asciiTheme="minorHAnsi" w:hAnsiTheme="minorHAnsi" w:cstheme="minorHAnsi"/>
          <w:color w:val="7A7A7A"/>
          <w:sz w:val="22"/>
          <w:szCs w:val="22"/>
        </w:rPr>
      </w:pPr>
      <w:r w:rsidRPr="005D7EB5">
        <w:rPr>
          <w:rFonts w:asciiTheme="minorHAnsi" w:hAnsiTheme="minorHAnsi" w:cstheme="minorHAnsi"/>
          <w:color w:val="000000"/>
          <w:sz w:val="22"/>
          <w:szCs w:val="22"/>
        </w:rPr>
        <w:t>Managing users and roles within an Azure tenant is crucial to ensure that only authorized personnel are accessing your resources. It’s possible to grant access to users individually or in groups based on their roles within the organization.</w:t>
      </w:r>
    </w:p>
    <w:p w14:paraId="32A0F442" w14:textId="77777777" w:rsidR="00E77D87" w:rsidRPr="005D7EB5" w:rsidRDefault="00E77D87" w:rsidP="005D7EB5">
      <w:pPr>
        <w:pStyle w:val="public-draftstyledefault-block"/>
        <w:shd w:val="clear" w:color="auto" w:fill="FFFFFF"/>
        <w:spacing w:before="0" w:beforeAutospacing="0" w:after="0" w:afterAutospacing="0"/>
        <w:rPr>
          <w:rFonts w:asciiTheme="minorHAnsi" w:hAnsiTheme="minorHAnsi" w:cstheme="minorHAnsi"/>
          <w:color w:val="7A7A7A"/>
          <w:sz w:val="22"/>
          <w:szCs w:val="22"/>
        </w:rPr>
      </w:pPr>
      <w:r w:rsidRPr="005D7EB5">
        <w:rPr>
          <w:rFonts w:asciiTheme="minorHAnsi" w:hAnsiTheme="minorHAnsi" w:cstheme="minorHAnsi"/>
          <w:color w:val="000000"/>
          <w:sz w:val="22"/>
          <w:szCs w:val="22"/>
        </w:rPr>
        <w:t>There are several built-in roles, including Owner, Contributor, Reader and User Access Administrator. Owners have full control over the subscription and can manage billing, support requests, resource creation and deletion while Contributors can create new resources but cannot delete them.</w:t>
      </w:r>
    </w:p>
    <w:p w14:paraId="63C74A96" w14:textId="77777777" w:rsidR="00E77D87" w:rsidRPr="005D7EB5" w:rsidRDefault="00E77D87" w:rsidP="005D7EB5">
      <w:pPr>
        <w:pStyle w:val="public-draftstyledefault-block"/>
        <w:shd w:val="clear" w:color="auto" w:fill="FFFFFF"/>
        <w:spacing w:before="0" w:beforeAutospacing="0" w:after="0" w:afterAutospacing="0"/>
        <w:rPr>
          <w:rFonts w:asciiTheme="minorHAnsi" w:hAnsiTheme="minorHAnsi" w:cstheme="minorHAnsi"/>
          <w:color w:val="7A7A7A"/>
          <w:sz w:val="22"/>
          <w:szCs w:val="22"/>
        </w:rPr>
      </w:pPr>
      <w:r w:rsidRPr="005D7EB5">
        <w:rPr>
          <w:rFonts w:asciiTheme="minorHAnsi" w:hAnsiTheme="minorHAnsi" w:cstheme="minorHAnsi"/>
          <w:color w:val="000000"/>
          <w:sz w:val="22"/>
          <w:szCs w:val="22"/>
        </w:rPr>
        <w:t>Readers can only view resources without being able to make any changes. To add or remove a user from a user role, navigate to the “Access Control (IAM)” section of the management portal dashboard for that resource or subscription and follow the instructions provided on each tab.</w:t>
      </w:r>
    </w:p>
    <w:p w14:paraId="552703A4" w14:textId="77777777" w:rsidR="00E77D87" w:rsidRPr="005D7EB5" w:rsidRDefault="00E77D87" w:rsidP="006C71CF">
      <w:pPr>
        <w:shd w:val="clear" w:color="auto" w:fill="FFFFFF"/>
        <w:spacing w:after="0" w:line="240" w:lineRule="auto"/>
        <w:rPr>
          <w:rFonts w:eastAsia="Times New Roman" w:cstheme="minorHAnsi"/>
          <w:color w:val="7A7A7A"/>
        </w:rPr>
      </w:pPr>
      <w:r w:rsidRPr="005D7EB5">
        <w:rPr>
          <w:rFonts w:eastAsia="Times New Roman" w:cstheme="minorHAnsi"/>
          <w:color w:val="000000"/>
        </w:rPr>
        <w:t>Azure Tenant management is an essential part of ensuring optimal utilization of cloud infrastructure. The management portal provides a comprehensive view of resource utilization while also providing granular access control for users with different roles within an organization.</w:t>
      </w:r>
    </w:p>
    <w:p w14:paraId="54C392BA" w14:textId="1081C0F5" w:rsidR="00E77D87" w:rsidRPr="005D7EB5" w:rsidRDefault="00E77D87" w:rsidP="006C71CF">
      <w:pPr>
        <w:shd w:val="clear" w:color="auto" w:fill="FFFFFF"/>
        <w:spacing w:after="0" w:line="240" w:lineRule="auto"/>
        <w:rPr>
          <w:rFonts w:eastAsia="Times New Roman" w:cstheme="minorHAnsi"/>
          <w:color w:val="7A7A7A"/>
        </w:rPr>
      </w:pPr>
      <w:r w:rsidRPr="005D7EB5">
        <w:rPr>
          <w:rFonts w:eastAsia="Times New Roman" w:cstheme="minorHAnsi"/>
          <w:color w:val="7A7A7A"/>
        </w:rPr>
        <w:br/>
      </w:r>
      <w:r w:rsidRPr="005D7EB5">
        <w:rPr>
          <w:rFonts w:eastAsia="Times New Roman" w:cstheme="minorHAnsi"/>
          <w:color w:val="000000"/>
        </w:rPr>
        <w:t xml:space="preserve">It’s important to keep in mind that handling large amounts of subscriptions may be difficult without using automation tools like PowerShell or ARM templates. By following best practices when using these tools as well as understanding how each component interacts with others in your </w:t>
      </w:r>
      <w:r w:rsidR="006C71CF" w:rsidRPr="005D7EB5">
        <w:rPr>
          <w:rFonts w:eastAsia="Times New Roman" w:cstheme="minorHAnsi"/>
          <w:color w:val="000000"/>
        </w:rPr>
        <w:t>environment,</w:t>
      </w:r>
      <w:r w:rsidRPr="005D7EB5">
        <w:rPr>
          <w:rFonts w:eastAsia="Times New Roman" w:cstheme="minorHAnsi"/>
          <w:color w:val="000000"/>
        </w:rPr>
        <w:t xml:space="preserve"> you’ll be able to effectively manage your Azure tenant and achieve maximum ROI from your cloud investment.</w:t>
      </w:r>
    </w:p>
    <w:p w14:paraId="6DE0D5D7" w14:textId="77777777" w:rsidR="00E77D87" w:rsidRPr="005D7EB5" w:rsidRDefault="00E77D87" w:rsidP="005D7EB5">
      <w:pPr>
        <w:shd w:val="clear" w:color="auto" w:fill="FFFFFF"/>
        <w:spacing w:after="0" w:line="240" w:lineRule="auto"/>
        <w:rPr>
          <w:rFonts w:eastAsia="Times New Roman" w:cstheme="minorHAnsi"/>
          <w:color w:val="7A7A7A"/>
        </w:rPr>
      </w:pPr>
      <w:r w:rsidRPr="005D7EB5">
        <w:rPr>
          <w:rFonts w:eastAsia="Times New Roman" w:cstheme="minorHAnsi"/>
          <w:color w:val="7A7A7A"/>
        </w:rPr>
        <w:t> </w:t>
      </w:r>
    </w:p>
    <w:p w14:paraId="27E7DEEF" w14:textId="77777777" w:rsidR="00E77D87" w:rsidRPr="006C71CF" w:rsidRDefault="00E77D87" w:rsidP="005D7EB5">
      <w:pPr>
        <w:pStyle w:val="Heading3"/>
        <w:shd w:val="clear" w:color="auto" w:fill="FFFFFF"/>
        <w:spacing w:before="0"/>
        <w:jc w:val="center"/>
        <w:rPr>
          <w:rFonts w:asciiTheme="minorHAnsi" w:hAnsiTheme="minorHAnsi" w:cstheme="minorHAnsi"/>
          <w:b/>
          <w:bCs/>
          <w:color w:val="000000"/>
          <w:sz w:val="22"/>
          <w:szCs w:val="22"/>
        </w:rPr>
      </w:pPr>
      <w:r w:rsidRPr="006C71CF">
        <w:rPr>
          <w:rFonts w:asciiTheme="minorHAnsi" w:hAnsiTheme="minorHAnsi" w:cstheme="minorHAnsi"/>
          <w:b/>
          <w:bCs/>
          <w:color w:val="000000"/>
          <w:sz w:val="22"/>
          <w:szCs w:val="22"/>
        </w:rPr>
        <w:t>Security in an Azure Tenant</w:t>
      </w:r>
    </w:p>
    <w:p w14:paraId="05603000" w14:textId="77777777" w:rsidR="00E77D87" w:rsidRPr="005D7EB5" w:rsidRDefault="00E77D87" w:rsidP="005D7EB5">
      <w:pPr>
        <w:pStyle w:val="Heading4"/>
        <w:shd w:val="clear" w:color="auto" w:fill="FFFFFF"/>
        <w:spacing w:before="0"/>
        <w:jc w:val="center"/>
        <w:rPr>
          <w:rFonts w:asciiTheme="minorHAnsi" w:hAnsiTheme="minorHAnsi" w:cstheme="minorHAnsi"/>
          <w:color w:val="auto"/>
        </w:rPr>
      </w:pPr>
      <w:r w:rsidRPr="005D7EB5">
        <w:rPr>
          <w:rFonts w:asciiTheme="minorHAnsi" w:hAnsiTheme="minorHAnsi" w:cstheme="minorHAnsi"/>
          <w:b/>
          <w:bCs/>
          <w:color w:val="000000"/>
        </w:rPr>
        <w:t> Overview of security features in an Azure tenant</w:t>
      </w:r>
    </w:p>
    <w:p w14:paraId="561E13D1" w14:textId="77777777" w:rsidR="00E77D87" w:rsidRPr="005D7EB5" w:rsidRDefault="00E77D87" w:rsidP="005D7EB5">
      <w:pPr>
        <w:pStyle w:val="NormalWeb"/>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color w:val="000000"/>
          <w:sz w:val="22"/>
          <w:szCs w:val="22"/>
        </w:rPr>
        <w:t>Azure provides a range of security features that are designed to protect your tenant. These features include network security groups, virtual private networks (VPNs), and firewalls. Network security groups provide you with the ability to filter network traffic to and from virtual machines, whereas VPNs allow you to securely connect your on-premises network to your Azure environment.</w:t>
      </w:r>
    </w:p>
    <w:p w14:paraId="5AEB0C05" w14:textId="77777777" w:rsidR="00E77D87" w:rsidRPr="005D7EB5" w:rsidRDefault="00E77D87" w:rsidP="005D7EB5">
      <w:pPr>
        <w:pStyle w:val="NormalWeb"/>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color w:val="000000"/>
          <w:sz w:val="22"/>
          <w:szCs w:val="22"/>
        </w:rPr>
        <w:t>Other important security features include application gateways, which provide application-level routing and load balancing, and web application firewalls (WAFs), which protect against attacks against web applications. Additionally, Azure Security Center provides a centralized view of all your resources within the tenant and offers recommendations for improving the security posture of your environment.</w:t>
      </w:r>
    </w:p>
    <w:p w14:paraId="06390685" w14:textId="77777777" w:rsidR="00E77D87" w:rsidRPr="005D7EB5" w:rsidRDefault="00E77D87" w:rsidP="005D7EB5">
      <w:pPr>
        <w:pStyle w:val="Heading4"/>
        <w:shd w:val="clear" w:color="auto" w:fill="FFFFFF"/>
        <w:spacing w:before="0"/>
        <w:jc w:val="center"/>
        <w:rPr>
          <w:rFonts w:asciiTheme="minorHAnsi" w:hAnsiTheme="minorHAnsi" w:cstheme="minorHAnsi"/>
        </w:rPr>
      </w:pPr>
      <w:r w:rsidRPr="005D7EB5">
        <w:rPr>
          <w:rFonts w:asciiTheme="minorHAnsi" w:hAnsiTheme="minorHAnsi" w:cstheme="minorHAnsi"/>
          <w:b/>
          <w:bCs/>
          <w:color w:val="000000"/>
        </w:rPr>
        <w:lastRenderedPageBreak/>
        <w:t>Best practices for securing your tenant</w:t>
      </w:r>
    </w:p>
    <w:p w14:paraId="54BBC29B" w14:textId="77777777" w:rsidR="00E77D87" w:rsidRPr="005D7EB5" w:rsidRDefault="00E77D87" w:rsidP="005D7EB5">
      <w:pPr>
        <w:pStyle w:val="NormalWeb"/>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color w:val="000000"/>
          <w:sz w:val="22"/>
          <w:szCs w:val="22"/>
        </w:rPr>
        <w:t>Securing your Azure tenant is critical in protecting against data breaches or cyberattacks. Here are a few best practices that can help improve the overall security of your environment:</w:t>
      </w:r>
    </w:p>
    <w:p w14:paraId="4225872E" w14:textId="77777777" w:rsidR="00E77D87" w:rsidRPr="005D7EB5" w:rsidRDefault="00E77D87" w:rsidP="005D7EB5">
      <w:pPr>
        <w:pStyle w:val="NormalWeb"/>
        <w:shd w:val="clear" w:color="auto" w:fill="FFFFFF"/>
        <w:spacing w:before="0" w:beforeAutospacing="0" w:after="0" w:afterAutospacing="0"/>
        <w:rPr>
          <w:rFonts w:asciiTheme="minorHAnsi" w:hAnsiTheme="minorHAnsi" w:cstheme="minorHAnsi"/>
          <w:sz w:val="22"/>
          <w:szCs w:val="22"/>
        </w:rPr>
      </w:pPr>
      <w:r w:rsidRPr="005D7EB5">
        <w:rPr>
          <w:rFonts w:asciiTheme="minorHAnsi" w:hAnsiTheme="minorHAnsi" w:cstheme="minorHAnsi"/>
          <w:color w:val="000000"/>
          <w:sz w:val="22"/>
          <w:szCs w:val="22"/>
        </w:rPr>
        <w:t> </w:t>
      </w:r>
      <w:r w:rsidRPr="006C71CF">
        <w:rPr>
          <w:rFonts w:asciiTheme="minorHAnsi" w:hAnsiTheme="minorHAnsi" w:cstheme="minorHAnsi"/>
          <w:b/>
          <w:bCs/>
          <w:color w:val="000000"/>
          <w:sz w:val="22"/>
          <w:szCs w:val="22"/>
        </w:rPr>
        <w:t>1. Implement Multi-Factor Authentication</w:t>
      </w:r>
      <w:r w:rsidRPr="005D7EB5">
        <w:rPr>
          <w:rFonts w:asciiTheme="minorHAnsi" w:hAnsiTheme="minorHAnsi" w:cstheme="minorHAnsi"/>
          <w:color w:val="000000"/>
          <w:sz w:val="22"/>
          <w:szCs w:val="22"/>
        </w:rPr>
        <w:t xml:space="preserve"> – Multi-factor authentication (MFA) is one of the most effective ways to prevent unauthorized access to your resources within the tenant. MFA requires users to provide additional verification such as a code sent via text message or through an authenticator app. </w:t>
      </w:r>
    </w:p>
    <w:p w14:paraId="34BFC581" w14:textId="77777777" w:rsidR="00E77D87" w:rsidRPr="005D7EB5" w:rsidRDefault="00E77D87" w:rsidP="005D7EB5">
      <w:pPr>
        <w:pStyle w:val="NormalWeb"/>
        <w:shd w:val="clear" w:color="auto" w:fill="FFFFFF"/>
        <w:spacing w:before="0" w:beforeAutospacing="0" w:after="0" w:afterAutospacing="0"/>
        <w:rPr>
          <w:rFonts w:asciiTheme="minorHAnsi" w:hAnsiTheme="minorHAnsi" w:cstheme="minorHAnsi"/>
          <w:sz w:val="22"/>
          <w:szCs w:val="22"/>
        </w:rPr>
      </w:pPr>
      <w:r w:rsidRPr="006C71CF">
        <w:rPr>
          <w:rFonts w:asciiTheme="minorHAnsi" w:hAnsiTheme="minorHAnsi" w:cstheme="minorHAnsi"/>
          <w:b/>
          <w:bCs/>
          <w:color w:val="000000"/>
          <w:sz w:val="22"/>
          <w:szCs w:val="22"/>
        </w:rPr>
        <w:t>2. Use Role-Based Access Control</w:t>
      </w:r>
      <w:r w:rsidRPr="005D7EB5">
        <w:rPr>
          <w:rFonts w:asciiTheme="minorHAnsi" w:hAnsiTheme="minorHAnsi" w:cstheme="minorHAnsi"/>
          <w:color w:val="000000"/>
          <w:sz w:val="22"/>
          <w:szCs w:val="22"/>
        </w:rPr>
        <w:t xml:space="preserve"> – Role-based access control (RBAC) allows you to control who has access to specific resources within the tenant based on their role or job function. This ensures that only authorized personnel have access to sensitive data. </w:t>
      </w:r>
    </w:p>
    <w:p w14:paraId="600B837D" w14:textId="550D2D6D" w:rsidR="00E77D87" w:rsidRPr="005D7EB5" w:rsidRDefault="006C71CF" w:rsidP="005D7EB5">
      <w:pPr>
        <w:pStyle w:val="NormalWeb"/>
        <w:shd w:val="clear" w:color="auto" w:fill="FFFFFF"/>
        <w:spacing w:before="0" w:beforeAutospacing="0" w:after="0" w:afterAutospacing="0"/>
        <w:rPr>
          <w:rFonts w:asciiTheme="minorHAnsi" w:hAnsiTheme="minorHAnsi" w:cstheme="minorHAnsi"/>
          <w:color w:val="7A7A7A"/>
          <w:sz w:val="22"/>
          <w:szCs w:val="22"/>
        </w:rPr>
      </w:pPr>
      <w:r w:rsidRPr="006C71CF">
        <w:rPr>
          <w:rFonts w:asciiTheme="minorHAnsi" w:hAnsiTheme="minorHAnsi" w:cstheme="minorHAnsi"/>
          <w:b/>
          <w:bCs/>
          <w:color w:val="000000"/>
          <w:sz w:val="22"/>
          <w:szCs w:val="22"/>
        </w:rPr>
        <w:t xml:space="preserve">3. </w:t>
      </w:r>
      <w:r w:rsidR="00E77D87" w:rsidRPr="006C71CF">
        <w:rPr>
          <w:rFonts w:asciiTheme="minorHAnsi" w:hAnsiTheme="minorHAnsi" w:cstheme="minorHAnsi"/>
          <w:b/>
          <w:bCs/>
          <w:color w:val="000000"/>
          <w:sz w:val="22"/>
          <w:szCs w:val="22"/>
        </w:rPr>
        <w:t>Use Resource Locks</w:t>
      </w:r>
      <w:r w:rsidR="00E77D87" w:rsidRPr="005D7EB5">
        <w:rPr>
          <w:rFonts w:asciiTheme="minorHAnsi" w:hAnsiTheme="minorHAnsi" w:cstheme="minorHAnsi"/>
          <w:color w:val="000000"/>
          <w:sz w:val="22"/>
          <w:szCs w:val="22"/>
        </w:rPr>
        <w:t xml:space="preserve"> – Resource locks allow you to prevent accidental deletion or modification of critical resources within the tenant by preventing users from deleting or modifying them.</w:t>
      </w:r>
    </w:p>
    <w:p w14:paraId="34C04354" w14:textId="75947FD1" w:rsidR="00E77D87" w:rsidRPr="005D7EB5" w:rsidRDefault="00E77D87" w:rsidP="005D7EB5">
      <w:pPr>
        <w:pStyle w:val="NormalWeb"/>
        <w:shd w:val="clear" w:color="auto" w:fill="FFFFFF"/>
        <w:spacing w:before="0" w:beforeAutospacing="0" w:after="0" w:afterAutospacing="0"/>
        <w:rPr>
          <w:rFonts w:asciiTheme="minorHAnsi" w:hAnsiTheme="minorHAnsi" w:cstheme="minorHAnsi"/>
          <w:color w:val="7A7A7A"/>
          <w:sz w:val="22"/>
          <w:szCs w:val="22"/>
        </w:rPr>
      </w:pPr>
      <w:r w:rsidRPr="006C71CF">
        <w:rPr>
          <w:rFonts w:asciiTheme="minorHAnsi" w:hAnsiTheme="minorHAnsi" w:cstheme="minorHAnsi"/>
          <w:b/>
          <w:bCs/>
          <w:color w:val="000000"/>
          <w:sz w:val="22"/>
          <w:szCs w:val="22"/>
        </w:rPr>
        <w:t>4. Encrypt Data</w:t>
      </w:r>
      <w:r w:rsidRPr="005D7EB5">
        <w:rPr>
          <w:rFonts w:asciiTheme="minorHAnsi" w:hAnsiTheme="minorHAnsi" w:cstheme="minorHAnsi"/>
          <w:color w:val="000000"/>
          <w:sz w:val="22"/>
          <w:szCs w:val="22"/>
        </w:rPr>
        <w:t xml:space="preserve"> – Encryption is another critical component of securing sensitive data within the tenant. You can encrypt data at rest using services like Azure Disk Encryption or encrypt data in transit using transport layer security (TLS).</w:t>
      </w:r>
    </w:p>
    <w:p w14:paraId="4EE3BD17" w14:textId="5CF8713B" w:rsidR="00E77D87" w:rsidRPr="005D7EB5" w:rsidRDefault="00E77D87" w:rsidP="005D7EB5">
      <w:pPr>
        <w:pStyle w:val="NormalWeb"/>
        <w:shd w:val="clear" w:color="auto" w:fill="FFFFFF"/>
        <w:spacing w:before="0" w:beforeAutospacing="0" w:after="0" w:afterAutospacing="0"/>
        <w:rPr>
          <w:rFonts w:asciiTheme="minorHAnsi" w:hAnsiTheme="minorHAnsi" w:cstheme="minorHAnsi"/>
          <w:color w:val="7A7A7A"/>
          <w:sz w:val="22"/>
          <w:szCs w:val="22"/>
        </w:rPr>
      </w:pPr>
      <w:r w:rsidRPr="006C71CF">
        <w:rPr>
          <w:rFonts w:asciiTheme="minorHAnsi" w:hAnsiTheme="minorHAnsi" w:cstheme="minorHAnsi"/>
          <w:b/>
          <w:bCs/>
          <w:color w:val="000000"/>
          <w:sz w:val="22"/>
          <w:szCs w:val="22"/>
        </w:rPr>
        <w:t>5. Regularly Review Logs</w:t>
      </w:r>
      <w:r w:rsidRPr="005D7EB5">
        <w:rPr>
          <w:rFonts w:asciiTheme="minorHAnsi" w:hAnsiTheme="minorHAnsi" w:cstheme="minorHAnsi"/>
          <w:color w:val="000000"/>
          <w:sz w:val="22"/>
          <w:szCs w:val="22"/>
        </w:rPr>
        <w:t xml:space="preserve"> – Regularly reviewing logs can help you identify potential security issues within the tenant. Azure provides several tools for logging and monitoring, including Azure Monitor and Azure Log Analytics.</w:t>
      </w:r>
    </w:p>
    <w:p w14:paraId="11D9F174" w14:textId="77777777" w:rsidR="00E77D87" w:rsidRPr="005D7EB5" w:rsidRDefault="00E77D87" w:rsidP="005D7EB5">
      <w:pPr>
        <w:pStyle w:val="NormalWeb"/>
        <w:shd w:val="clear" w:color="auto" w:fill="FFFFFF"/>
        <w:spacing w:before="0" w:beforeAutospacing="0" w:after="0" w:afterAutospacing="0"/>
        <w:rPr>
          <w:rFonts w:asciiTheme="minorHAnsi" w:hAnsiTheme="minorHAnsi" w:cstheme="minorHAnsi"/>
          <w:color w:val="7A7A7A"/>
          <w:sz w:val="22"/>
          <w:szCs w:val="22"/>
        </w:rPr>
      </w:pPr>
      <w:r w:rsidRPr="005D7EB5">
        <w:rPr>
          <w:rFonts w:asciiTheme="minorHAnsi" w:hAnsiTheme="minorHAnsi" w:cstheme="minorHAnsi"/>
          <w:color w:val="000000"/>
          <w:sz w:val="22"/>
          <w:szCs w:val="22"/>
        </w:rPr>
        <w:br/>
        <w:t>Securing your Azure tenant is critical in protecting your organization’s data and resources. By implementing the best practices outlined above and taking advantage of the security features provided by Azure, you can minimize the risk of a data breach or cyberattack.</w:t>
      </w:r>
    </w:p>
    <w:p w14:paraId="7881D34A" w14:textId="5655C078" w:rsidR="00E77D87" w:rsidRDefault="00E77D87" w:rsidP="00E77D87">
      <w:pPr>
        <w:pStyle w:val="public-draftstyledefault-block"/>
        <w:shd w:val="clear" w:color="auto" w:fill="FFFFFF"/>
        <w:spacing w:before="0" w:beforeAutospacing="0" w:after="450" w:afterAutospacing="0"/>
        <w:rPr>
          <w:rFonts w:ascii="Raleway" w:hAnsi="Raleway"/>
        </w:rPr>
      </w:pPr>
      <w:r>
        <w:rPr>
          <w:noProof/>
        </w:rPr>
        <w:drawing>
          <wp:inline distT="0" distB="0" distL="0" distR="0" wp14:anchorId="6EEB4132" wp14:editId="6A8047F7">
            <wp:extent cx="5943600" cy="3853815"/>
            <wp:effectExtent l="0" t="0" r="0" b="0"/>
            <wp:docPr id="2098240301" name="Picture 53" descr="Cloud Storage Manager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loud Storage Manager Reports Tab"/>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5943600" cy="3853815"/>
                    </a:xfrm>
                    <a:prstGeom prst="rect">
                      <a:avLst/>
                    </a:prstGeom>
                    <a:noFill/>
                    <a:ln>
                      <a:noFill/>
                    </a:ln>
                  </pic:spPr>
                </pic:pic>
              </a:graphicData>
            </a:graphic>
          </wp:inline>
        </w:drawing>
      </w:r>
    </w:p>
    <w:p w14:paraId="7D742FC3" w14:textId="77777777" w:rsidR="00E77D87" w:rsidRPr="0082758B" w:rsidRDefault="00E77D87" w:rsidP="0082758B">
      <w:pPr>
        <w:pStyle w:val="Heading3"/>
        <w:shd w:val="clear" w:color="auto" w:fill="FFFFFF"/>
        <w:spacing w:before="0"/>
        <w:jc w:val="center"/>
        <w:rPr>
          <w:rFonts w:asciiTheme="minorHAnsi" w:hAnsiTheme="minorHAnsi" w:cstheme="minorHAnsi"/>
          <w:color w:val="auto"/>
          <w:sz w:val="22"/>
          <w:szCs w:val="22"/>
        </w:rPr>
      </w:pPr>
      <w:r w:rsidRPr="0082758B">
        <w:rPr>
          <w:rFonts w:asciiTheme="minorHAnsi" w:hAnsiTheme="minorHAnsi" w:cstheme="minorHAnsi"/>
          <w:color w:val="auto"/>
          <w:sz w:val="22"/>
          <w:szCs w:val="22"/>
        </w:rPr>
        <w:lastRenderedPageBreak/>
        <w:t>Billing and Cost Management in an Azure Tenant</w:t>
      </w:r>
    </w:p>
    <w:p w14:paraId="6D594DC3" w14:textId="77777777" w:rsidR="00E77D87" w:rsidRPr="0082758B" w:rsidRDefault="00E77D87" w:rsidP="0082758B">
      <w:pPr>
        <w:pStyle w:val="Heading4"/>
        <w:shd w:val="clear" w:color="auto" w:fill="FFFFFF"/>
        <w:spacing w:before="0"/>
        <w:jc w:val="center"/>
        <w:rPr>
          <w:rFonts w:asciiTheme="minorHAnsi" w:hAnsiTheme="minorHAnsi" w:cstheme="minorHAnsi"/>
          <w:color w:val="auto"/>
        </w:rPr>
      </w:pPr>
      <w:r w:rsidRPr="0082758B">
        <w:rPr>
          <w:rFonts w:asciiTheme="minorHAnsi" w:hAnsiTheme="minorHAnsi" w:cstheme="minorHAnsi"/>
          <w:b/>
          <w:bCs/>
          <w:color w:val="auto"/>
        </w:rPr>
        <w:t>The Importance of Billing and Cost Management in an Azure Tenant</w:t>
      </w:r>
    </w:p>
    <w:p w14:paraId="160930D9"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t>When it comes to cloud computing, one of the most significant benefits is cost optimization. The cloud enables organizations to leverage technology resources without having to make significant capital expenditures or manage complex infrastructures. However, as more organizations adopt cloud technologies, there is a growing need to ensure that cloud usage is optimized for maximum efficiency and cost savings.</w:t>
      </w:r>
    </w:p>
    <w:p w14:paraId="79A3A3CF"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br/>
        <w:t>Billing and cost management are critical components of any Azure tenant strategy. Azure offers various billing models designed to meet the diverse needs of its customers.</w:t>
      </w:r>
    </w:p>
    <w:p w14:paraId="15D03822"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br/>
        <w:t>One such model is pay-as-you-go pricing, which allows customers to pay only for what they use on a per-hour basis. Alternatively, some customers may opt for reserved instances pricing or prepay their annual usage to benefit from discounts.</w:t>
      </w:r>
    </w:p>
    <w:p w14:paraId="7006349C" w14:textId="77777777" w:rsidR="00E77D87" w:rsidRPr="0082758B" w:rsidRDefault="00E77D87" w:rsidP="0082758B">
      <w:pPr>
        <w:pStyle w:val="Heading4"/>
        <w:shd w:val="clear" w:color="auto" w:fill="FFFFFF"/>
        <w:spacing w:before="0"/>
        <w:jc w:val="center"/>
        <w:rPr>
          <w:rFonts w:asciiTheme="minorHAnsi" w:hAnsiTheme="minorHAnsi" w:cstheme="minorHAnsi"/>
          <w:color w:val="auto"/>
        </w:rPr>
      </w:pPr>
      <w:r w:rsidRPr="0082758B">
        <w:rPr>
          <w:rFonts w:asciiTheme="minorHAnsi" w:hAnsiTheme="minorHAnsi" w:cstheme="minorHAnsi"/>
          <w:b/>
          <w:bCs/>
          <w:color w:val="auto"/>
        </w:rPr>
        <w:br/>
        <w:t>An Overview of Billing Models Available within an Azure Tenant</w:t>
      </w:r>
    </w:p>
    <w:p w14:paraId="391D30B8"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t>Azure provides several billing models tailored explicitly for different workloads. One such model is Consumption-based or Pay-As-You-Go (PAYG) pricing, where you are billed only for what you use based on hourly consumption rates. Consumption-based billing lets you pay for the actual resources used by your applications in a specific period.</w:t>
      </w:r>
    </w:p>
    <w:p w14:paraId="2FE2D9FD"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br/>
        <w:t>Reserved Instances (RI) pricing is another model that allows you to save money by prepaying your annual usage upfront and committing yourself to one-year or three-year terms at discounted rates. Alternatively, Enterprise Agreements (EA) enable customers with large-scale deployments access discounted prices on software licenses from Microsoft authorized resellers.</w:t>
      </w:r>
    </w:p>
    <w:p w14:paraId="2CD17BE7" w14:textId="77777777" w:rsidR="00E77D87" w:rsidRPr="0082758B" w:rsidRDefault="00E77D87" w:rsidP="0082758B">
      <w:pPr>
        <w:pStyle w:val="Heading4"/>
        <w:shd w:val="clear" w:color="auto" w:fill="FFFFFF"/>
        <w:spacing w:before="0"/>
        <w:jc w:val="center"/>
        <w:rPr>
          <w:rFonts w:asciiTheme="minorHAnsi" w:hAnsiTheme="minorHAnsi" w:cstheme="minorHAnsi"/>
          <w:color w:val="auto"/>
        </w:rPr>
      </w:pPr>
      <w:r w:rsidRPr="0082758B">
        <w:rPr>
          <w:rFonts w:asciiTheme="minorHAnsi" w:hAnsiTheme="minorHAnsi" w:cstheme="minorHAnsi"/>
          <w:b/>
          <w:bCs/>
          <w:color w:val="auto"/>
        </w:rPr>
        <w:br/>
        <w:t>Cost Management Tools Available within an Azure Tenant</w:t>
      </w:r>
    </w:p>
    <w:p w14:paraId="7B8B2136"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t>Azure provides various tools that help customers optimize their spending in the cloud effectively. These tools include: – Azure Cost Management: This tool helps track your usage through detailed reports and recommendations on how best you can optimize your spending across resource groups without sacrificing performance.</w:t>
      </w:r>
    </w:p>
    <w:p w14:paraId="2385FBB8"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br/>
        <w:t>– Azure Advisor: This tool provides personalized recommendations on how to optimize your workloads based on best practices and industry standards. – Azure Reserved VM Instances (RIs): Reserved instances allow you to save up to 72% over pay-as-you-go pricing of virtual machines.</w:t>
      </w:r>
    </w:p>
    <w:p w14:paraId="66169948" w14:textId="77777777" w:rsidR="00E77D87" w:rsidRPr="0082758B" w:rsidRDefault="00E77D87" w:rsidP="0082758B">
      <w:pPr>
        <w:pStyle w:val="Heading4"/>
        <w:shd w:val="clear" w:color="auto" w:fill="FFFFFF"/>
        <w:spacing w:before="0"/>
        <w:jc w:val="center"/>
        <w:rPr>
          <w:rFonts w:asciiTheme="minorHAnsi" w:hAnsiTheme="minorHAnsi" w:cstheme="minorHAnsi"/>
          <w:color w:val="auto"/>
        </w:rPr>
      </w:pPr>
      <w:r w:rsidRPr="0082758B">
        <w:rPr>
          <w:rFonts w:asciiTheme="minorHAnsi" w:hAnsiTheme="minorHAnsi" w:cstheme="minorHAnsi"/>
          <w:b/>
          <w:bCs/>
          <w:color w:val="auto"/>
        </w:rPr>
        <w:br/>
        <w:t>Tips for Optimizing Costs within an Azure Tenant</w:t>
      </w:r>
    </w:p>
    <w:p w14:paraId="0C035E63"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br/>
        <w:t>Managing the cost of cloud resources is often challenging, but it is possible with these tips: </w:t>
      </w:r>
    </w:p>
    <w:p w14:paraId="7848BFC6"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t>1. Monitor and track your usage: Keep an eye on your consumption rates and adjust your resources regularly. </w:t>
      </w:r>
    </w:p>
    <w:p w14:paraId="19F1F788"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t>2. Use cost-effective resource types: Choose the resource types that fit the needs of your workload optimally.</w:t>
      </w:r>
    </w:p>
    <w:p w14:paraId="72B1E5C2"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br/>
        <w:t>3. Leverage auto-scaling capabilities: Scale up or down automatically based on demand, thereby minimizing costs. </w:t>
      </w:r>
    </w:p>
    <w:p w14:paraId="2DC83D03"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lastRenderedPageBreak/>
        <w:t>4. Utilize free services: Azure offers several free services, such as storage and monitoring tools that can help reduce costs.</w:t>
      </w:r>
    </w:p>
    <w:p w14:paraId="75D9678A"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br/>
        <w:t>5. Use available discounts offered within an EA or through the RI model: Take advantage of discounts provided through Enterprise Agreements or discount programs for reserved instances to save substantial amounts of money. Effective billing and cost management is essential in any Azure tenant strategy.</w:t>
      </w:r>
    </w:p>
    <w:p w14:paraId="306615F7" w14:textId="77777777" w:rsidR="00E77D87" w:rsidRPr="0082758B" w:rsidRDefault="00E77D87"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br/>
        <w:t>With a variety of billing models and cost management tools available within Azure, organizations can optimize their spending while maintaining performance levels for their workloads. By implementing the tips provided above, organizations can achieve significant savings while leveraging cloud technologies for maximum efficiency.</w:t>
      </w:r>
    </w:p>
    <w:p w14:paraId="765C05D2" w14:textId="77777777" w:rsidR="000B0780" w:rsidRPr="0082758B" w:rsidRDefault="000B0780" w:rsidP="0082758B">
      <w:pPr>
        <w:pStyle w:val="Heading3"/>
        <w:shd w:val="clear" w:color="auto" w:fill="FFFFFF"/>
        <w:spacing w:before="0"/>
        <w:jc w:val="center"/>
        <w:rPr>
          <w:rFonts w:asciiTheme="minorHAnsi" w:hAnsiTheme="minorHAnsi" w:cstheme="minorHAnsi"/>
          <w:b/>
          <w:bCs/>
          <w:color w:val="auto"/>
          <w:sz w:val="22"/>
          <w:szCs w:val="22"/>
        </w:rPr>
      </w:pPr>
      <w:r w:rsidRPr="0082758B">
        <w:rPr>
          <w:rFonts w:asciiTheme="minorHAnsi" w:hAnsiTheme="minorHAnsi" w:cstheme="minorHAnsi"/>
          <w:b/>
          <w:bCs/>
          <w:color w:val="auto"/>
          <w:sz w:val="22"/>
          <w:szCs w:val="22"/>
        </w:rPr>
        <w:t>Advanced Topics in an Azure Tenant</w:t>
      </w:r>
    </w:p>
    <w:p w14:paraId="43583590" w14:textId="77777777" w:rsidR="000B0780" w:rsidRPr="0082758B" w:rsidRDefault="000B0780" w:rsidP="0082758B">
      <w:pPr>
        <w:pStyle w:val="Heading4"/>
        <w:shd w:val="clear" w:color="auto" w:fill="FFFFFF"/>
        <w:spacing w:before="0"/>
        <w:jc w:val="center"/>
        <w:rPr>
          <w:rFonts w:asciiTheme="minorHAnsi" w:hAnsiTheme="minorHAnsi" w:cstheme="minorHAnsi"/>
          <w:color w:val="auto"/>
        </w:rPr>
      </w:pPr>
      <w:r w:rsidRPr="0082758B">
        <w:rPr>
          <w:rFonts w:asciiTheme="minorHAnsi" w:hAnsiTheme="minorHAnsi" w:cstheme="minorHAnsi"/>
          <w:b/>
          <w:bCs/>
          <w:color w:val="auto"/>
        </w:rPr>
        <w:t>Multi-factor authentication (MFA) and Conditional Access Policies in a Tenant</w:t>
      </w:r>
    </w:p>
    <w:p w14:paraId="2A0B9AEC" w14:textId="77777777" w:rsidR="000B0780" w:rsidRPr="0082758B" w:rsidRDefault="000B0780" w:rsidP="0082758B">
      <w:pPr>
        <w:pStyle w:val="NormalWeb"/>
        <w:shd w:val="clear" w:color="auto" w:fill="FFFFFF"/>
        <w:spacing w:before="0" w:beforeAutospacing="0" w:after="0" w:afterAutospacing="0"/>
        <w:rPr>
          <w:rFonts w:asciiTheme="minorHAnsi" w:hAnsiTheme="minorHAnsi" w:cstheme="minorHAnsi"/>
          <w:sz w:val="22"/>
          <w:szCs w:val="22"/>
        </w:rPr>
      </w:pPr>
      <w:r w:rsidRPr="0082758B">
        <w:rPr>
          <w:rFonts w:asciiTheme="minorHAnsi" w:hAnsiTheme="minorHAnsi" w:cstheme="minorHAnsi"/>
          <w:sz w:val="22"/>
          <w:szCs w:val="22"/>
        </w:rPr>
        <w:t>Multi-factor authentication (MFA) is a security mechanism that requires users to provide two or more forms of authentication before accessing a resource. MFA can significantly increase the security of your Azure tenant by requiring users to provide additional credentials beyond just their username and password.</w:t>
      </w:r>
    </w:p>
    <w:p w14:paraId="1A431FC3" w14:textId="1F53E393" w:rsidR="000B0780" w:rsidRPr="0082758B" w:rsidRDefault="000B0780" w:rsidP="009F277A">
      <w:pPr>
        <w:pStyle w:val="NormalWeb"/>
        <w:shd w:val="clear" w:color="auto" w:fill="FFFFFF"/>
        <w:spacing w:before="0" w:beforeAutospacing="0" w:after="0" w:afterAutospacing="0"/>
        <w:ind w:firstLine="720"/>
        <w:rPr>
          <w:rFonts w:asciiTheme="minorHAnsi" w:hAnsiTheme="minorHAnsi" w:cstheme="minorHAnsi"/>
          <w:sz w:val="22"/>
          <w:szCs w:val="22"/>
        </w:rPr>
      </w:pPr>
      <w:r w:rsidRPr="0082758B">
        <w:rPr>
          <w:rFonts w:asciiTheme="minorHAnsi" w:hAnsiTheme="minorHAnsi" w:cstheme="minorHAnsi"/>
          <w:sz w:val="22"/>
          <w:szCs w:val="22"/>
        </w:rPr>
        <w:t>In an Azure tenant, MFA can be enforced using Conditional Access policies, which allow administrators to configure access controls based on specific conditions, such as user location or device type. Conditional Access policies enable you to create more secure access controls for your Azure resources by requiring certain conditions to be met before granting access.</w:t>
      </w:r>
    </w:p>
    <w:p w14:paraId="1C262F05" w14:textId="704E4249" w:rsidR="000B0780" w:rsidRPr="0082758B" w:rsidRDefault="000B0780" w:rsidP="009F277A">
      <w:pPr>
        <w:pStyle w:val="NormalWeb"/>
        <w:shd w:val="clear" w:color="auto" w:fill="FFFFFF"/>
        <w:spacing w:before="0" w:beforeAutospacing="0" w:after="0" w:afterAutospacing="0"/>
        <w:ind w:firstLine="720"/>
        <w:rPr>
          <w:rFonts w:asciiTheme="minorHAnsi" w:hAnsiTheme="minorHAnsi" w:cstheme="minorHAnsi"/>
          <w:sz w:val="22"/>
          <w:szCs w:val="22"/>
        </w:rPr>
      </w:pPr>
      <w:r w:rsidRPr="0082758B">
        <w:rPr>
          <w:rFonts w:asciiTheme="minorHAnsi" w:hAnsiTheme="minorHAnsi" w:cstheme="minorHAnsi"/>
          <w:sz w:val="22"/>
          <w:szCs w:val="22"/>
        </w:rPr>
        <w:t>For example, you may want to require MFA for all users accessing your tenant from outside the company network. You can also use Conditional Access policies to specify which applications are allowed or blocked for specific groups of users.</w:t>
      </w:r>
    </w:p>
    <w:p w14:paraId="7FE6889D" w14:textId="0551DA17" w:rsidR="000B0780" w:rsidRPr="0082758B" w:rsidRDefault="000B0780" w:rsidP="009F277A">
      <w:pPr>
        <w:pStyle w:val="NormalWeb"/>
        <w:shd w:val="clear" w:color="auto" w:fill="FFFFFF"/>
        <w:spacing w:before="0" w:beforeAutospacing="0" w:after="0" w:afterAutospacing="0"/>
        <w:ind w:firstLine="720"/>
        <w:rPr>
          <w:rFonts w:asciiTheme="minorHAnsi" w:hAnsiTheme="minorHAnsi" w:cstheme="minorHAnsi"/>
          <w:sz w:val="22"/>
          <w:szCs w:val="22"/>
        </w:rPr>
      </w:pPr>
      <w:r w:rsidRPr="0082758B">
        <w:rPr>
          <w:rFonts w:asciiTheme="minorHAnsi" w:hAnsiTheme="minorHAnsi" w:cstheme="minorHAnsi"/>
          <w:sz w:val="22"/>
          <w:szCs w:val="22"/>
        </w:rPr>
        <w:t>Azure AD Premium includes advanced features for MFA and Conditional Access policies, including custom controls based on risk assessments and integration with third-party identity providers. By using these advanced features, you can create highly secure access controls that protect your data and resources from unauthorized access.</w:t>
      </w:r>
    </w:p>
    <w:p w14:paraId="0735855C" w14:textId="77777777" w:rsidR="000B0780" w:rsidRPr="00BA3D16" w:rsidRDefault="000B0780" w:rsidP="00BA3D16">
      <w:pPr>
        <w:pStyle w:val="Heading4"/>
        <w:shd w:val="clear" w:color="auto" w:fill="FFFFFF"/>
        <w:spacing w:before="0"/>
        <w:jc w:val="center"/>
        <w:rPr>
          <w:rFonts w:asciiTheme="minorHAnsi" w:hAnsiTheme="minorHAnsi" w:cstheme="minorHAnsi"/>
          <w:color w:val="auto"/>
        </w:rPr>
      </w:pPr>
      <w:r w:rsidRPr="00BA3D16">
        <w:rPr>
          <w:rFonts w:asciiTheme="minorHAnsi" w:hAnsiTheme="minorHAnsi" w:cstheme="minorHAnsi"/>
          <w:b/>
          <w:bCs/>
          <w:color w:val="auto"/>
        </w:rPr>
        <w:t>Integration with Other Microsoft Services such as Office 365, Dynamics 365, etc.</w:t>
      </w:r>
    </w:p>
    <w:p w14:paraId="2B49D34B" w14:textId="77777777" w:rsidR="000B0780" w:rsidRPr="00BA3D16" w:rsidRDefault="000B0780" w:rsidP="00BA3D16">
      <w:pPr>
        <w:pStyle w:val="NormalWeb"/>
        <w:shd w:val="clear" w:color="auto" w:fill="FFFFFF"/>
        <w:spacing w:before="0" w:beforeAutospacing="0" w:after="0" w:afterAutospacing="0"/>
        <w:rPr>
          <w:rFonts w:asciiTheme="minorHAnsi" w:hAnsiTheme="minorHAnsi" w:cstheme="minorHAnsi"/>
          <w:sz w:val="22"/>
          <w:szCs w:val="22"/>
        </w:rPr>
      </w:pPr>
      <w:r w:rsidRPr="00BA3D16">
        <w:rPr>
          <w:rFonts w:asciiTheme="minorHAnsi" w:hAnsiTheme="minorHAnsi" w:cstheme="minorHAnsi"/>
          <w:sz w:val="22"/>
          <w:szCs w:val="22"/>
        </w:rPr>
        <w:t>Azure Tenant integrates seamlessly with other Microsoft services such as Office 365, Dynamics 365, SharePoint Online, and more. This integration allows you to manage your resources across different platforms from a single location. For example, if you’re using Office 365 for email and document collaboration within your organization, you can easily manage user accounts and licenses through the same Azure portal that you use for managing your Azure resources.</w:t>
      </w:r>
    </w:p>
    <w:p w14:paraId="4A3BB8EA" w14:textId="77777777" w:rsidR="000B0780" w:rsidRPr="00BA3D16" w:rsidRDefault="000B0780" w:rsidP="00BA3D16">
      <w:pPr>
        <w:pStyle w:val="NormalWeb"/>
        <w:shd w:val="clear" w:color="auto" w:fill="FFFFFF"/>
        <w:spacing w:before="0" w:beforeAutospacing="0" w:after="0" w:afterAutospacing="0"/>
        <w:ind w:firstLine="720"/>
        <w:rPr>
          <w:rFonts w:asciiTheme="minorHAnsi" w:hAnsiTheme="minorHAnsi" w:cstheme="minorHAnsi"/>
          <w:sz w:val="22"/>
          <w:szCs w:val="22"/>
        </w:rPr>
      </w:pPr>
      <w:r w:rsidRPr="00BA3D16">
        <w:rPr>
          <w:rFonts w:asciiTheme="minorHAnsi" w:hAnsiTheme="minorHAnsi" w:cstheme="minorHAnsi"/>
          <w:sz w:val="22"/>
          <w:szCs w:val="22"/>
        </w:rPr>
        <w:t>Similarly, if you’re using Dynamics 365 for customer relationship management (CRM), you can authenticate users with the same credentials used for accessing other Azure services. Integration with other Microsoft services also helps simplify identity management and access control.</w:t>
      </w:r>
    </w:p>
    <w:p w14:paraId="7031CC96" w14:textId="77777777" w:rsidR="000B0780" w:rsidRPr="00BA3D16" w:rsidRDefault="000B0780" w:rsidP="00BA3D16">
      <w:pPr>
        <w:pStyle w:val="NormalWeb"/>
        <w:shd w:val="clear" w:color="auto" w:fill="FFFFFF"/>
        <w:spacing w:before="0" w:beforeAutospacing="0" w:after="0" w:afterAutospacing="0"/>
        <w:rPr>
          <w:rFonts w:asciiTheme="minorHAnsi" w:hAnsiTheme="minorHAnsi" w:cstheme="minorHAnsi"/>
          <w:sz w:val="22"/>
          <w:szCs w:val="22"/>
        </w:rPr>
      </w:pPr>
      <w:r w:rsidRPr="00BA3D16">
        <w:rPr>
          <w:rFonts w:asciiTheme="minorHAnsi" w:hAnsiTheme="minorHAnsi" w:cstheme="minorHAnsi"/>
          <w:sz w:val="22"/>
          <w:szCs w:val="22"/>
        </w:rPr>
        <w:t>By using Azure AD as the identity provider for Office 365, Dynamics 365, and other Microsoft services, you can enforce consistent access policies and reduce the risk of unauthorized access. Azure Tenant also provides integration with third-party services through Azure Active Directory (AD) Application Proxy.</w:t>
      </w:r>
    </w:p>
    <w:p w14:paraId="41827FB1" w14:textId="77777777" w:rsidR="000B0780" w:rsidRPr="00BA3D16" w:rsidRDefault="000B0780" w:rsidP="00BA3D16">
      <w:pPr>
        <w:pStyle w:val="NormalWeb"/>
        <w:shd w:val="clear" w:color="auto" w:fill="FFFFFF"/>
        <w:spacing w:before="0" w:beforeAutospacing="0" w:after="0" w:afterAutospacing="0"/>
        <w:ind w:firstLine="720"/>
        <w:rPr>
          <w:rFonts w:asciiTheme="minorHAnsi" w:hAnsiTheme="minorHAnsi" w:cstheme="minorHAnsi"/>
          <w:sz w:val="22"/>
          <w:szCs w:val="22"/>
        </w:rPr>
      </w:pPr>
      <w:r w:rsidRPr="00BA3D16">
        <w:rPr>
          <w:rFonts w:asciiTheme="minorHAnsi" w:hAnsiTheme="minorHAnsi" w:cstheme="minorHAnsi"/>
          <w:sz w:val="22"/>
          <w:szCs w:val="22"/>
        </w:rPr>
        <w:t>This feature allows you to securely publish on-premises web applications for remote access without requiring a VPN connection. By using Azure AD Application Proxy, you can extend the reach of your applications to external users while maintaining security and compliance.</w:t>
      </w:r>
    </w:p>
    <w:p w14:paraId="4669840A" w14:textId="77777777" w:rsidR="000B0780" w:rsidRPr="00BA3D16" w:rsidRDefault="000B0780" w:rsidP="00BA3D16">
      <w:pPr>
        <w:pStyle w:val="NormalWeb"/>
        <w:shd w:val="clear" w:color="auto" w:fill="FFFFFF"/>
        <w:spacing w:before="0" w:beforeAutospacing="0" w:after="0" w:afterAutospacing="0"/>
        <w:rPr>
          <w:rFonts w:asciiTheme="minorHAnsi" w:hAnsiTheme="minorHAnsi" w:cstheme="minorHAnsi"/>
          <w:sz w:val="22"/>
          <w:szCs w:val="22"/>
        </w:rPr>
      </w:pPr>
      <w:r w:rsidRPr="00BA3D16">
        <w:rPr>
          <w:rFonts w:asciiTheme="minorHAnsi" w:hAnsiTheme="minorHAnsi" w:cstheme="minorHAnsi"/>
          <w:sz w:val="22"/>
          <w:szCs w:val="22"/>
        </w:rPr>
        <w:t>Overall, integration with other Microsoft services is a powerful feature that enables you to manage your resources more efficiently and securely. By leveraging the full capabilities of Azure Tenant, you can create a comprehensive solution that meets the needs of your organization.</w:t>
      </w:r>
    </w:p>
    <w:p w14:paraId="58FB4C32" w14:textId="77777777" w:rsidR="000B0780" w:rsidRPr="00550F3D" w:rsidRDefault="000B0780" w:rsidP="00550F3D">
      <w:pPr>
        <w:pStyle w:val="Heading4"/>
        <w:shd w:val="clear" w:color="auto" w:fill="FFFFFF"/>
        <w:spacing w:before="0"/>
        <w:jc w:val="center"/>
        <w:rPr>
          <w:rFonts w:asciiTheme="minorHAnsi" w:hAnsiTheme="minorHAnsi" w:cstheme="minorHAnsi"/>
          <w:color w:val="auto"/>
        </w:rPr>
      </w:pPr>
      <w:r w:rsidRPr="00550F3D">
        <w:rPr>
          <w:rFonts w:asciiTheme="minorHAnsi" w:hAnsiTheme="minorHAnsi" w:cstheme="minorHAnsi"/>
          <w:b/>
          <w:bCs/>
          <w:color w:val="auto"/>
        </w:rPr>
        <w:lastRenderedPageBreak/>
        <w:t>Conclusion</w:t>
      </w:r>
    </w:p>
    <w:p w14:paraId="3BA70ED4" w14:textId="77777777" w:rsidR="000B0780" w:rsidRPr="00550F3D" w:rsidRDefault="000B0780"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Understanding and managing your Azure tenant is crucial for the success of your cloud environment. By having a clear understanding of what an Azure tenant is and how it relates to other Azure components, you can ensure that you are managing your resources in the most efficient way possible.</w:t>
      </w:r>
    </w:p>
    <w:p w14:paraId="12F0ADBD" w14:textId="77777777" w:rsidR="000B0780" w:rsidRPr="00550F3D" w:rsidRDefault="000B0780"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Recap on the importance of understanding and managing your azure tenant</w:t>
      </w:r>
      <w:r w:rsidRPr="00550F3D">
        <w:rPr>
          <w:rFonts w:asciiTheme="minorHAnsi" w:hAnsiTheme="minorHAnsi" w:cstheme="minorHAnsi"/>
          <w:sz w:val="22"/>
          <w:szCs w:val="22"/>
        </w:rPr>
        <w:br/>
        <w:t>An Azure tenant is a fundamental component for any organization using Microsoft’s cloud services. It provides a secure and isolated environment for managing resources such as virtual machines, storage accounts, and databases.</w:t>
      </w:r>
    </w:p>
    <w:p w14:paraId="3645F384" w14:textId="77777777" w:rsidR="000B0780" w:rsidRPr="00550F3D" w:rsidRDefault="000B0780"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Proper management of an Azure tenant can lead to cost savings, improved security, and increased productivity. Creating an Azure tenant requires careful planning to ensure that it meets the specific needs of your organization.</w:t>
      </w:r>
    </w:p>
    <w:p w14:paraId="349BF036" w14:textId="77777777" w:rsidR="000B0780" w:rsidRPr="00550F3D" w:rsidRDefault="000B0780"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br/>
        <w:t>The management portal provides powerful tools for managing users, roles, and access to resources within your tenant. Additionally, implementing security features such as multi-factor authentication (MFA) and conditional access policies can greatly improve the overall security posture of your environment.</w:t>
      </w:r>
      <w:r w:rsidRPr="00550F3D">
        <w:rPr>
          <w:rFonts w:asciiTheme="minorHAnsi" w:hAnsiTheme="minorHAnsi" w:cstheme="minorHAnsi"/>
          <w:sz w:val="22"/>
          <w:szCs w:val="22"/>
        </w:rPr>
        <w:br/>
        <w:t>Billing and cost management within an Azure tenant is also an important consideration. Understanding the different billing models available and utilizing cost optimization tools can help ensure that you are only paying for what you need.</w:t>
      </w:r>
    </w:p>
    <w:p w14:paraId="2B0F6BAE" w14:textId="77777777" w:rsidR="00550F3D" w:rsidRDefault="00550F3D" w:rsidP="00550F3D">
      <w:pPr>
        <w:pStyle w:val="Heading4"/>
        <w:shd w:val="clear" w:color="auto" w:fill="FFFFFF"/>
        <w:spacing w:before="0"/>
        <w:jc w:val="center"/>
        <w:rPr>
          <w:rFonts w:asciiTheme="minorHAnsi" w:hAnsiTheme="minorHAnsi" w:cstheme="minorHAnsi"/>
          <w:b/>
          <w:bCs/>
          <w:color w:val="auto"/>
        </w:rPr>
      </w:pPr>
    </w:p>
    <w:p w14:paraId="77B5FD14" w14:textId="09A2CADB" w:rsidR="000B0780" w:rsidRDefault="000B0780" w:rsidP="00550F3D">
      <w:pPr>
        <w:pStyle w:val="Heading4"/>
        <w:shd w:val="clear" w:color="auto" w:fill="FFFFFF"/>
        <w:spacing w:before="0"/>
        <w:jc w:val="center"/>
        <w:rPr>
          <w:rFonts w:asciiTheme="minorHAnsi" w:hAnsiTheme="minorHAnsi" w:cstheme="minorHAnsi"/>
          <w:b/>
          <w:bCs/>
          <w:color w:val="auto"/>
        </w:rPr>
      </w:pPr>
      <w:r w:rsidRPr="00550F3D">
        <w:rPr>
          <w:rFonts w:asciiTheme="minorHAnsi" w:hAnsiTheme="minorHAnsi" w:cstheme="minorHAnsi"/>
          <w:b/>
          <w:bCs/>
          <w:color w:val="auto"/>
        </w:rPr>
        <w:t>Final thoughts on the topic</w:t>
      </w:r>
    </w:p>
    <w:p w14:paraId="454CE277" w14:textId="77777777" w:rsidR="00550F3D" w:rsidRPr="00550F3D" w:rsidRDefault="00550F3D" w:rsidP="00550F3D"/>
    <w:p w14:paraId="1BBAD870" w14:textId="77777777" w:rsidR="000B0780" w:rsidRPr="00550F3D" w:rsidRDefault="000B0780"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 xml:space="preserve">The world of cloud computing is constantly evolving, with new features and services being added all the time. As such, it’s important to stay </w:t>
      </w:r>
      <w:proofErr w:type="gramStart"/>
      <w:r w:rsidRPr="00550F3D">
        <w:rPr>
          <w:rFonts w:asciiTheme="minorHAnsi" w:hAnsiTheme="minorHAnsi" w:cstheme="minorHAnsi"/>
          <w:sz w:val="22"/>
          <w:szCs w:val="22"/>
        </w:rPr>
        <w:t>up-to-date</w:t>
      </w:r>
      <w:proofErr w:type="gramEnd"/>
      <w:r w:rsidRPr="00550F3D">
        <w:rPr>
          <w:rFonts w:asciiTheme="minorHAnsi" w:hAnsiTheme="minorHAnsi" w:cstheme="minorHAnsi"/>
          <w:sz w:val="22"/>
          <w:szCs w:val="22"/>
        </w:rPr>
        <w:t xml:space="preserve"> with </w:t>
      </w:r>
      <w:proofErr w:type="gramStart"/>
      <w:r w:rsidRPr="00550F3D">
        <w:rPr>
          <w:rFonts w:asciiTheme="minorHAnsi" w:hAnsiTheme="minorHAnsi" w:cstheme="minorHAnsi"/>
          <w:sz w:val="22"/>
          <w:szCs w:val="22"/>
        </w:rPr>
        <w:t>best</w:t>
      </w:r>
      <w:proofErr w:type="gramEnd"/>
      <w:r w:rsidRPr="00550F3D">
        <w:rPr>
          <w:rFonts w:asciiTheme="minorHAnsi" w:hAnsiTheme="minorHAnsi" w:cstheme="minorHAnsi"/>
          <w:sz w:val="22"/>
          <w:szCs w:val="22"/>
        </w:rPr>
        <w:t xml:space="preserve"> practices for managing your </w:t>
      </w:r>
      <w:proofErr w:type="gramStart"/>
      <w:r w:rsidRPr="00550F3D">
        <w:rPr>
          <w:rFonts w:asciiTheme="minorHAnsi" w:hAnsiTheme="minorHAnsi" w:cstheme="minorHAnsi"/>
          <w:sz w:val="22"/>
          <w:szCs w:val="22"/>
        </w:rPr>
        <w:t>cloud</w:t>
      </w:r>
      <w:proofErr w:type="gramEnd"/>
      <w:r w:rsidRPr="00550F3D">
        <w:rPr>
          <w:rFonts w:asciiTheme="minorHAnsi" w:hAnsiTheme="minorHAnsi" w:cstheme="minorHAnsi"/>
          <w:sz w:val="22"/>
          <w:szCs w:val="22"/>
        </w:rPr>
        <w:t xml:space="preserve"> environment. By continually monitoring your Azure tenant’s resource usage patterns, optimizing costs where possible, implementing robust security measures, regularly reviewing access controls, maintaining user roles appropriately and staying informed about current trends; you will be able to maximize its potential while minimizing risk exposure associated with cloud service operations in today’s increasing threat landscape from cyber-attacks originating from many sources around the world’s digital domain.</w:t>
      </w:r>
    </w:p>
    <w:p w14:paraId="6A0DF104" w14:textId="77777777" w:rsidR="000B0780" w:rsidRDefault="000B0780" w:rsidP="00550F3D">
      <w:pPr>
        <w:pStyle w:val="NormalWeb"/>
        <w:shd w:val="clear" w:color="auto" w:fill="FFFFFF"/>
        <w:spacing w:before="0" w:beforeAutospacing="0" w:after="0" w:afterAutospacing="0"/>
        <w:rPr>
          <w:rFonts w:ascii="Raleway" w:hAnsi="Raleway"/>
          <w:color w:val="7A7A7A"/>
        </w:rPr>
      </w:pPr>
      <w:r w:rsidRPr="00550F3D">
        <w:rPr>
          <w:rFonts w:asciiTheme="minorHAnsi" w:hAnsiTheme="minorHAnsi" w:cstheme="minorHAnsi"/>
          <w:sz w:val="22"/>
          <w:szCs w:val="22"/>
        </w:rPr>
        <w:br/>
        <w:t>Ultimately, the success of your Azure tenant depends on good planning and effective management. By following best practices and staying informed, you can ensure that your organization is making the most of Microsoft’s cloud services, both today and in the future.</w:t>
      </w:r>
    </w:p>
    <w:p w14:paraId="32C5B175" w14:textId="0049D548" w:rsidR="00E77D87" w:rsidRDefault="00E77D87" w:rsidP="00E77D87">
      <w:pPr>
        <w:pStyle w:val="public-draftstyledefault-block"/>
        <w:shd w:val="clear" w:color="auto" w:fill="FFFFFF"/>
        <w:spacing w:before="0" w:beforeAutospacing="0" w:after="450" w:afterAutospacing="0"/>
        <w:rPr>
          <w:rFonts w:ascii="Raleway" w:hAnsi="Raleway"/>
        </w:rPr>
      </w:pPr>
    </w:p>
    <w:p w14:paraId="2B87D7AA" w14:textId="15696A8E" w:rsidR="00550F3D" w:rsidRDefault="00550F3D" w:rsidP="00E77D87">
      <w:pPr>
        <w:pStyle w:val="public-draftstyledefault-block"/>
        <w:shd w:val="clear" w:color="auto" w:fill="FFFFFF"/>
        <w:spacing w:before="0" w:beforeAutospacing="0" w:after="450" w:afterAutospacing="0"/>
        <w:rPr>
          <w:rFonts w:ascii="Raleway" w:hAnsi="Raleway"/>
        </w:rPr>
      </w:pPr>
    </w:p>
    <w:p w14:paraId="08298AA1" w14:textId="77777777" w:rsidR="00550F3D" w:rsidRDefault="00550F3D" w:rsidP="00E77D87">
      <w:pPr>
        <w:pStyle w:val="public-draftstyledefault-block"/>
        <w:shd w:val="clear" w:color="auto" w:fill="FFFFFF"/>
        <w:spacing w:before="0" w:beforeAutospacing="0" w:after="450" w:afterAutospacing="0"/>
        <w:rPr>
          <w:rFonts w:ascii="Raleway" w:hAnsi="Raleway"/>
        </w:rPr>
      </w:pPr>
    </w:p>
    <w:p w14:paraId="4E5E3A89" w14:textId="0FF8830C" w:rsidR="00550F3D" w:rsidRDefault="00550F3D" w:rsidP="007109CB">
      <w:pPr>
        <w:pStyle w:val="Heading1"/>
        <w:shd w:val="clear" w:color="auto" w:fill="FFFFFF"/>
        <w:spacing w:before="0" w:after="300"/>
        <w:rPr>
          <w:rFonts w:ascii="Raleway" w:hAnsi="Raleway"/>
          <w:b/>
          <w:bCs/>
          <w:color w:val="353535"/>
          <w:sz w:val="51"/>
          <w:szCs w:val="51"/>
        </w:rPr>
      </w:pPr>
    </w:p>
    <w:p w14:paraId="4BC81EB4" w14:textId="77777777" w:rsidR="00550F3D" w:rsidRPr="00550F3D" w:rsidRDefault="00550F3D" w:rsidP="00550F3D"/>
    <w:p w14:paraId="6C475B5A" w14:textId="5468AA68" w:rsidR="007109CB" w:rsidRPr="00550F3D" w:rsidRDefault="007109CB" w:rsidP="00550F3D">
      <w:pPr>
        <w:pStyle w:val="Heading1"/>
        <w:shd w:val="clear" w:color="auto" w:fill="FFFFFF"/>
        <w:spacing w:before="0"/>
        <w:rPr>
          <w:rFonts w:asciiTheme="minorHAnsi" w:hAnsiTheme="minorHAnsi" w:cstheme="minorHAnsi"/>
          <w:color w:val="auto"/>
          <w:sz w:val="22"/>
          <w:szCs w:val="22"/>
        </w:rPr>
      </w:pPr>
      <w:r w:rsidRPr="00550F3D">
        <w:rPr>
          <w:rFonts w:asciiTheme="minorHAnsi" w:hAnsiTheme="minorHAnsi" w:cstheme="minorHAnsi"/>
          <w:b/>
          <w:bCs/>
          <w:color w:val="auto"/>
          <w:sz w:val="22"/>
          <w:szCs w:val="22"/>
        </w:rPr>
        <w:lastRenderedPageBreak/>
        <w:t>Mastering Azure Storage Account Failover: Switching Without a Glitch</w:t>
      </w:r>
    </w:p>
    <w:p w14:paraId="4693D1DA" w14:textId="3F614D09" w:rsidR="00B72116" w:rsidRPr="00550F3D" w:rsidRDefault="00B72116" w:rsidP="00550F3D">
      <w:pPr>
        <w:spacing w:after="0"/>
        <w:rPr>
          <w:rFonts w:cstheme="minorHAnsi"/>
        </w:rPr>
      </w:pPr>
    </w:p>
    <w:p w14:paraId="1F0412CB" w14:textId="77777777" w:rsidR="00F439A1" w:rsidRPr="00550F3D" w:rsidRDefault="00F439A1" w:rsidP="00550F3D">
      <w:pPr>
        <w:pStyle w:val="Heading2"/>
        <w:shd w:val="clear" w:color="auto" w:fill="FFFFFF"/>
        <w:spacing w:before="0" w:beforeAutospacing="0" w:after="0" w:afterAutospacing="0"/>
        <w:jc w:val="center"/>
        <w:rPr>
          <w:rFonts w:asciiTheme="minorHAnsi" w:hAnsiTheme="minorHAnsi" w:cstheme="minorHAnsi"/>
          <w:sz w:val="22"/>
          <w:szCs w:val="22"/>
        </w:rPr>
      </w:pPr>
      <w:r w:rsidRPr="00550F3D">
        <w:rPr>
          <w:rFonts w:asciiTheme="minorHAnsi" w:hAnsiTheme="minorHAnsi" w:cstheme="minorHAnsi"/>
          <w:sz w:val="22"/>
          <w:szCs w:val="22"/>
        </w:rPr>
        <w:t>Brief Overview of Azure Storage Account Failover</w:t>
      </w:r>
    </w:p>
    <w:p w14:paraId="7A51B80E" w14:textId="0050F302" w:rsidR="00F439A1" w:rsidRPr="00550F3D" w:rsidRDefault="00F439A1"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Azure Storage Account Failover is a critical feature offered by Microsoft Azure that provides users with the ability to switch to an alternative instance of their storage account in case of a disaster or an outage. In simple terms, it is the act of transferring control of Azure storage account operations from one region to another, ensuring business continuity and disaster recovery. This means that if a user’s primary storage account becomes unavailable due to a natural disaster, human error, or any other reason, they can quickly failover to their secondary storage account without experiencing any disruption in services.</w:t>
      </w:r>
      <w:r w:rsidRPr="00550F3D">
        <w:rPr>
          <w:rFonts w:asciiTheme="minorHAnsi" w:hAnsiTheme="minorHAnsi" w:cstheme="minorHAnsi"/>
          <w:sz w:val="22"/>
          <w:szCs w:val="22"/>
        </w:rPr>
        <w:br/>
      </w:r>
    </w:p>
    <w:p w14:paraId="2C0EE7C6" w14:textId="3C873C43" w:rsidR="00F439A1" w:rsidRPr="00550F3D" w:rsidRDefault="00F439A1"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One advantage of Azure Storage Account failover is that it is fast and automated. With automatic failover configured for a user’s primary storage account, Microsoft can detect and respond to service disruptions automatically.</w:t>
      </w:r>
      <w:r w:rsidRPr="00550F3D">
        <w:rPr>
          <w:rFonts w:asciiTheme="minorHAnsi" w:hAnsiTheme="minorHAnsi" w:cstheme="minorHAnsi"/>
          <w:sz w:val="22"/>
          <w:szCs w:val="22"/>
        </w:rPr>
        <w:br/>
      </w:r>
    </w:p>
    <w:p w14:paraId="52DE65FA" w14:textId="77777777" w:rsidR="00F439A1" w:rsidRPr="00550F3D" w:rsidRDefault="00F439A1"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This feature ensures minimal downtime for your applications and data access. It is essential for businesses running mission-critical applications on Microsoft Azure that require high availability. </w:t>
      </w:r>
    </w:p>
    <w:p w14:paraId="38FB19DD" w14:textId="77777777" w:rsidR="00F439A1" w:rsidRPr="00550F3D" w:rsidRDefault="00F439A1" w:rsidP="00550F3D">
      <w:pPr>
        <w:pStyle w:val="Heading3"/>
        <w:shd w:val="clear" w:color="auto" w:fill="FFFFFF"/>
        <w:spacing w:before="0"/>
        <w:jc w:val="center"/>
        <w:rPr>
          <w:rFonts w:asciiTheme="minorHAnsi" w:hAnsiTheme="minorHAnsi" w:cstheme="minorHAnsi"/>
          <w:color w:val="auto"/>
          <w:sz w:val="22"/>
          <w:szCs w:val="22"/>
        </w:rPr>
      </w:pPr>
      <w:r w:rsidRPr="00550F3D">
        <w:rPr>
          <w:rFonts w:asciiTheme="minorHAnsi" w:hAnsiTheme="minorHAnsi" w:cstheme="minorHAnsi"/>
          <w:color w:val="auto"/>
          <w:sz w:val="22"/>
          <w:szCs w:val="22"/>
        </w:rPr>
        <w:t>Importance of Failover in Ensuring Business Continuity and Disaster Recovery</w:t>
      </w:r>
    </w:p>
    <w:p w14:paraId="141BF84C" w14:textId="77777777" w:rsidR="00F439A1" w:rsidRPr="00550F3D" w:rsidRDefault="00F439A1"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The importance of failover in ensuring business continuity and disaster recovery cannot be overstated. A well-architected architecture should provide the highest level of uptime possible while still being able to recover promptly from unexpected failures/disasters. The goal should be maximum availability with minimal downtime.</w:t>
      </w:r>
    </w:p>
    <w:p w14:paraId="10113A41" w14:textId="77777777" w:rsidR="00F439A1" w:rsidRPr="00550F3D" w:rsidRDefault="00F439A1"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 xml:space="preserve">A failure can occur at any time without warning – ranging from hardware failures to natural disasters like floods or fires. Businesses must have contingency plans in place because they </w:t>
      </w:r>
      <w:proofErr w:type="gramStart"/>
      <w:r w:rsidRPr="00550F3D">
        <w:rPr>
          <w:rFonts w:asciiTheme="minorHAnsi" w:hAnsiTheme="minorHAnsi" w:cstheme="minorHAnsi"/>
          <w:sz w:val="22"/>
          <w:szCs w:val="22"/>
        </w:rPr>
        <w:t>are dependent on their IT systems’ availability at all times</w:t>
      </w:r>
      <w:proofErr w:type="gramEnd"/>
      <w:r w:rsidRPr="00550F3D">
        <w:rPr>
          <w:rFonts w:asciiTheme="minorHAnsi" w:hAnsiTheme="minorHAnsi" w:cstheme="minorHAnsi"/>
          <w:sz w:val="22"/>
          <w:szCs w:val="22"/>
        </w:rPr>
        <w:t>.</w:t>
      </w:r>
    </w:p>
    <w:p w14:paraId="7FF47D64" w14:textId="77777777" w:rsidR="00F439A1" w:rsidRPr="00550F3D" w:rsidRDefault="00F439A1"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By having an </w:t>
      </w:r>
      <w:hyperlink r:id="rId381" w:history="1">
        <w:r w:rsidRPr="00550F3D">
          <w:rPr>
            <w:rStyle w:val="Hyperlink"/>
            <w:rFonts w:asciiTheme="minorHAnsi" w:hAnsiTheme="minorHAnsi" w:cstheme="minorHAnsi"/>
            <w:color w:val="auto"/>
            <w:sz w:val="22"/>
            <w:szCs w:val="22"/>
          </w:rPr>
          <w:t>Azure Storage Account</w:t>
        </w:r>
      </w:hyperlink>
      <w:r w:rsidRPr="00550F3D">
        <w:rPr>
          <w:rFonts w:asciiTheme="minorHAnsi" w:hAnsiTheme="minorHAnsi" w:cstheme="minorHAnsi"/>
          <w:sz w:val="22"/>
          <w:szCs w:val="22"/>
        </w:rPr>
        <w:t> Failover strategy in place, companies can mitigate the risk associated with sudden outages that could lead to significant data loss or prolonged downtime. Furthermore, regulatory compliance requires businesses operating within certain industries — such as finance and healthcare –to implement robust business continuity plans (BCPs) that include backup and disaster recovery procedures.</w:t>
      </w:r>
    </w:p>
    <w:p w14:paraId="617B64DB" w14:textId="77777777" w:rsidR="00F439A1" w:rsidRPr="00550F3D" w:rsidRDefault="00F439A1" w:rsidP="00550F3D">
      <w:pPr>
        <w:pStyle w:val="NormalWeb"/>
        <w:shd w:val="clear" w:color="auto" w:fill="FFFFFF"/>
        <w:spacing w:before="0" w:beforeAutospacing="0" w:after="0" w:afterAutospacing="0"/>
        <w:rPr>
          <w:rFonts w:asciiTheme="minorHAnsi" w:hAnsiTheme="minorHAnsi" w:cstheme="minorHAnsi"/>
          <w:sz w:val="22"/>
          <w:szCs w:val="22"/>
        </w:rPr>
      </w:pPr>
      <w:r w:rsidRPr="00550F3D">
        <w:rPr>
          <w:rFonts w:asciiTheme="minorHAnsi" w:hAnsiTheme="minorHAnsi" w:cstheme="minorHAnsi"/>
          <w:sz w:val="22"/>
          <w:szCs w:val="22"/>
        </w:rPr>
        <w:t>An </w:t>
      </w:r>
      <w:hyperlink r:id="rId382" w:history="1">
        <w:r w:rsidRPr="00550F3D">
          <w:rPr>
            <w:rStyle w:val="Hyperlink"/>
            <w:rFonts w:asciiTheme="minorHAnsi" w:hAnsiTheme="minorHAnsi" w:cstheme="minorHAnsi"/>
            <w:color w:val="auto"/>
            <w:sz w:val="22"/>
            <w:szCs w:val="22"/>
          </w:rPr>
          <w:t>Azure Storage Account</w:t>
        </w:r>
      </w:hyperlink>
      <w:r w:rsidRPr="00550F3D">
        <w:rPr>
          <w:rFonts w:asciiTheme="minorHAnsi" w:hAnsiTheme="minorHAnsi" w:cstheme="minorHAnsi"/>
          <w:sz w:val="22"/>
          <w:szCs w:val="22"/>
        </w:rPr>
        <w:t> Failover strategy can help businesses meet these requirements. In the next section, we will discuss what an Azure Storage Account Failover is and how it works to ensure business continuity and disaster recovery.</w:t>
      </w:r>
    </w:p>
    <w:p w14:paraId="1B54836A" w14:textId="77777777" w:rsidR="00F439A1" w:rsidRPr="002A1042" w:rsidRDefault="00F439A1" w:rsidP="002A1042">
      <w:pPr>
        <w:pStyle w:val="Heading2"/>
        <w:shd w:val="clear" w:color="auto" w:fill="FFFFFF"/>
        <w:spacing w:before="0" w:beforeAutospacing="0" w:after="0" w:afterAutospacing="0"/>
        <w:jc w:val="center"/>
        <w:rPr>
          <w:rFonts w:asciiTheme="minorHAnsi" w:hAnsiTheme="minorHAnsi" w:cstheme="minorHAnsi"/>
          <w:color w:val="000000"/>
          <w:sz w:val="22"/>
          <w:szCs w:val="22"/>
        </w:rPr>
      </w:pPr>
      <w:r w:rsidRPr="002A1042">
        <w:rPr>
          <w:rFonts w:asciiTheme="minorHAnsi" w:hAnsiTheme="minorHAnsi" w:cstheme="minorHAnsi"/>
          <w:color w:val="000000"/>
          <w:sz w:val="22"/>
          <w:szCs w:val="22"/>
        </w:rPr>
        <w:t>Understanding Azure Storage Account Failover</w:t>
      </w:r>
    </w:p>
    <w:p w14:paraId="14422BA4" w14:textId="77777777" w:rsidR="00F439A1" w:rsidRPr="002A1042" w:rsidRDefault="00F439A1" w:rsidP="002A1042">
      <w:pPr>
        <w:pStyle w:val="Heading3"/>
        <w:shd w:val="clear" w:color="auto" w:fill="FFFFFF"/>
        <w:spacing w:before="0"/>
        <w:jc w:val="center"/>
        <w:rPr>
          <w:rFonts w:asciiTheme="minorHAnsi" w:hAnsiTheme="minorHAnsi" w:cstheme="minorHAnsi"/>
          <w:color w:val="000000"/>
          <w:sz w:val="22"/>
          <w:szCs w:val="22"/>
        </w:rPr>
      </w:pPr>
      <w:r w:rsidRPr="002A1042">
        <w:rPr>
          <w:rFonts w:asciiTheme="minorHAnsi" w:hAnsiTheme="minorHAnsi" w:cstheme="minorHAnsi"/>
          <w:color w:val="000000"/>
          <w:sz w:val="22"/>
          <w:szCs w:val="22"/>
        </w:rPr>
        <w:t>What is a Storage Account Failover?</w:t>
      </w:r>
    </w:p>
    <w:p w14:paraId="4990DF0C" w14:textId="77777777" w:rsidR="00F439A1" w:rsidRPr="002A1042" w:rsidRDefault="00F439A1" w:rsidP="002A1042">
      <w:pPr>
        <w:pStyle w:val="NormalWeb"/>
        <w:shd w:val="clear" w:color="auto" w:fill="FFFFFF"/>
        <w:spacing w:before="0" w:beforeAutospacing="0" w:after="0" w:afterAutospacing="0"/>
        <w:rPr>
          <w:rFonts w:asciiTheme="minorHAnsi" w:hAnsiTheme="minorHAnsi" w:cstheme="minorHAnsi"/>
          <w:sz w:val="22"/>
          <w:szCs w:val="22"/>
        </w:rPr>
      </w:pPr>
      <w:r w:rsidRPr="002A1042">
        <w:rPr>
          <w:rFonts w:asciiTheme="minorHAnsi" w:hAnsiTheme="minorHAnsi" w:cstheme="minorHAnsi"/>
          <w:color w:val="000000"/>
          <w:sz w:val="22"/>
          <w:szCs w:val="22"/>
        </w:rPr>
        <w:t>Azure Storage Account Failover is a feature that allows you to switch your storage account from one data center to another in case of an outage or maintenance event. The failover process involves redirecting all requests and operations from the primary data center to the secondary data center, ensuring minimal disruption of service. Azure Storage Account Failover is critical for maintaining business continuity and disaster recovery in the cloud.</w:t>
      </w:r>
    </w:p>
    <w:p w14:paraId="55C9B4D9" w14:textId="77777777" w:rsidR="00F439A1" w:rsidRPr="002A1042" w:rsidRDefault="00F439A1" w:rsidP="002A1042">
      <w:pPr>
        <w:pStyle w:val="Heading4"/>
        <w:shd w:val="clear" w:color="auto" w:fill="FFFFFF"/>
        <w:spacing w:before="0"/>
        <w:jc w:val="center"/>
        <w:rPr>
          <w:rFonts w:asciiTheme="minorHAnsi" w:hAnsiTheme="minorHAnsi" w:cstheme="minorHAnsi"/>
        </w:rPr>
      </w:pPr>
      <w:r w:rsidRPr="002A1042">
        <w:rPr>
          <w:rFonts w:asciiTheme="minorHAnsi" w:hAnsiTheme="minorHAnsi" w:cstheme="minorHAnsi"/>
          <w:b/>
          <w:bCs/>
          <w:color w:val="000000"/>
        </w:rPr>
        <w:t>How does it work?</w:t>
      </w:r>
    </w:p>
    <w:p w14:paraId="362BD721" w14:textId="77777777" w:rsidR="00F439A1" w:rsidRPr="002A1042" w:rsidRDefault="00F439A1" w:rsidP="002A1042">
      <w:pPr>
        <w:pStyle w:val="NormalWeb"/>
        <w:shd w:val="clear" w:color="auto" w:fill="FFFFFF"/>
        <w:spacing w:before="0" w:beforeAutospacing="0" w:after="0" w:afterAutospacing="0"/>
        <w:rPr>
          <w:rFonts w:asciiTheme="minorHAnsi" w:hAnsiTheme="minorHAnsi" w:cstheme="minorHAnsi"/>
          <w:sz w:val="22"/>
          <w:szCs w:val="22"/>
        </w:rPr>
      </w:pPr>
      <w:r w:rsidRPr="002A1042">
        <w:rPr>
          <w:rFonts w:asciiTheme="minorHAnsi" w:hAnsiTheme="minorHAnsi" w:cstheme="minorHAnsi"/>
          <w:color w:val="000000"/>
          <w:sz w:val="22"/>
          <w:szCs w:val="22"/>
        </w:rPr>
        <w:t>Azure Storage Account Failover works by creating a secondary copy of your storage account in an alternate region. This copy is kept in sync with the primary copy using asynchronous replication.</w:t>
      </w:r>
    </w:p>
    <w:p w14:paraId="4AE8CEDA" w14:textId="77777777" w:rsidR="00F439A1" w:rsidRPr="002A1042" w:rsidRDefault="00F439A1" w:rsidP="002A1042">
      <w:pPr>
        <w:pStyle w:val="NormalWeb"/>
        <w:shd w:val="clear" w:color="auto" w:fill="FFFFFF"/>
        <w:spacing w:before="0" w:beforeAutospacing="0" w:after="0" w:afterAutospacing="0"/>
        <w:rPr>
          <w:rFonts w:asciiTheme="minorHAnsi" w:hAnsiTheme="minorHAnsi" w:cstheme="minorHAnsi"/>
          <w:sz w:val="22"/>
          <w:szCs w:val="22"/>
        </w:rPr>
      </w:pPr>
      <w:r w:rsidRPr="002A1042">
        <w:rPr>
          <w:rFonts w:asciiTheme="minorHAnsi" w:hAnsiTheme="minorHAnsi" w:cstheme="minorHAnsi"/>
          <w:color w:val="000000"/>
          <w:sz w:val="22"/>
          <w:szCs w:val="22"/>
        </w:rPr>
        <w:br/>
        <w:t>In case of an outage or maintenance event, Azure will automatically initiate failover by promoting the secondary copy as the new primary and redirecting all traffic to it. Once the primary region is back online, Azure will synchronize any changes made during the failover period and promote it back as the primary.</w:t>
      </w:r>
    </w:p>
    <w:p w14:paraId="60544E12" w14:textId="77777777" w:rsidR="00F439A1" w:rsidRPr="002A1042" w:rsidRDefault="00F439A1" w:rsidP="002A1042">
      <w:pPr>
        <w:pStyle w:val="Heading4"/>
        <w:shd w:val="clear" w:color="auto" w:fill="FFFFFF"/>
        <w:spacing w:before="0"/>
        <w:jc w:val="center"/>
        <w:rPr>
          <w:rFonts w:asciiTheme="minorHAnsi" w:hAnsiTheme="minorHAnsi" w:cstheme="minorHAnsi"/>
        </w:rPr>
      </w:pPr>
      <w:r w:rsidRPr="002A1042">
        <w:rPr>
          <w:rFonts w:asciiTheme="minorHAnsi" w:hAnsiTheme="minorHAnsi" w:cstheme="minorHAnsi"/>
          <w:b/>
          <w:bCs/>
          <w:color w:val="000000"/>
        </w:rPr>
        <w:lastRenderedPageBreak/>
        <w:t>Types of failovers (automatic and manual)</w:t>
      </w:r>
    </w:p>
    <w:p w14:paraId="1D43F051" w14:textId="77777777" w:rsidR="00F439A1" w:rsidRPr="002A1042" w:rsidRDefault="00F439A1" w:rsidP="002A1042">
      <w:pPr>
        <w:pStyle w:val="NormalWeb"/>
        <w:shd w:val="clear" w:color="auto" w:fill="FFFFFF"/>
        <w:spacing w:before="0" w:beforeAutospacing="0" w:after="0" w:afterAutospacing="0"/>
        <w:rPr>
          <w:rFonts w:asciiTheme="minorHAnsi" w:hAnsiTheme="minorHAnsi" w:cstheme="minorHAnsi"/>
          <w:sz w:val="22"/>
          <w:szCs w:val="22"/>
        </w:rPr>
      </w:pPr>
      <w:r w:rsidRPr="002A1042">
        <w:rPr>
          <w:rFonts w:asciiTheme="minorHAnsi" w:hAnsiTheme="minorHAnsi" w:cstheme="minorHAnsi"/>
          <w:sz w:val="22"/>
          <w:szCs w:val="22"/>
        </w:rPr>
        <w:br/>
      </w:r>
      <w:r w:rsidRPr="002A1042">
        <w:rPr>
          <w:rFonts w:asciiTheme="minorHAnsi" w:hAnsiTheme="minorHAnsi" w:cstheme="minorHAnsi"/>
          <w:color w:val="000000"/>
          <w:sz w:val="22"/>
          <w:szCs w:val="22"/>
        </w:rPr>
        <w:t>There are two types of failovers supported by Azure Storage Account: automatic and manual. Automatic failovers are initiated automatically by Azure when there is an unplanned outage or disaster impacting your storage account’s availability. During automatic failover, all requests are redirected from the primary region to the secondary region within minutes, ensuring no data loss occurs.</w:t>
      </w:r>
    </w:p>
    <w:p w14:paraId="52671CDB" w14:textId="77777777" w:rsidR="00F439A1" w:rsidRPr="002A1042" w:rsidRDefault="00F439A1" w:rsidP="002A1042">
      <w:pPr>
        <w:pStyle w:val="NormalWeb"/>
        <w:shd w:val="clear" w:color="auto" w:fill="FFFFFF"/>
        <w:spacing w:before="0" w:beforeAutospacing="0" w:after="0" w:afterAutospacing="0"/>
        <w:rPr>
          <w:rFonts w:asciiTheme="minorHAnsi" w:hAnsiTheme="minorHAnsi" w:cstheme="minorHAnsi"/>
          <w:sz w:val="22"/>
          <w:szCs w:val="22"/>
        </w:rPr>
      </w:pPr>
      <w:r w:rsidRPr="002A1042">
        <w:rPr>
          <w:rFonts w:asciiTheme="minorHAnsi" w:hAnsiTheme="minorHAnsi" w:cstheme="minorHAnsi"/>
          <w:sz w:val="22"/>
          <w:szCs w:val="22"/>
        </w:rPr>
        <w:br/>
      </w:r>
      <w:r w:rsidRPr="002A1042">
        <w:rPr>
          <w:rFonts w:asciiTheme="minorHAnsi" w:hAnsiTheme="minorHAnsi" w:cstheme="minorHAnsi"/>
          <w:color w:val="000000"/>
          <w:sz w:val="22"/>
          <w:szCs w:val="22"/>
        </w:rPr>
        <w:t>Manual failovers are initiated manually by you when you need to perform planned maintenance or updates on your storage account’s primary region. During a manual failover, you can specify whether to wait for confirmation before initiating or immediately perform a forced takeover.</w:t>
      </w:r>
    </w:p>
    <w:p w14:paraId="58CAD7B2" w14:textId="77777777" w:rsidR="00F439A1" w:rsidRPr="002A1042" w:rsidRDefault="00F439A1" w:rsidP="002A1042">
      <w:pPr>
        <w:pStyle w:val="Heading4"/>
        <w:shd w:val="clear" w:color="auto" w:fill="FFFFFF"/>
        <w:spacing w:before="0"/>
        <w:jc w:val="center"/>
        <w:rPr>
          <w:rFonts w:asciiTheme="minorHAnsi" w:hAnsiTheme="minorHAnsi" w:cstheme="minorHAnsi"/>
        </w:rPr>
      </w:pPr>
      <w:r w:rsidRPr="002A1042">
        <w:rPr>
          <w:rFonts w:asciiTheme="minorHAnsi" w:hAnsiTheme="minorHAnsi" w:cstheme="minorHAnsi"/>
          <w:b/>
          <w:bCs/>
          <w:color w:val="000000"/>
        </w:rPr>
        <w:t>Factors to consider before initiating a failover</w:t>
      </w:r>
    </w:p>
    <w:p w14:paraId="78C1B535" w14:textId="77777777" w:rsidR="00F439A1" w:rsidRPr="002A1042" w:rsidRDefault="00F439A1" w:rsidP="002A1042">
      <w:pPr>
        <w:pStyle w:val="NormalWeb"/>
        <w:shd w:val="clear" w:color="auto" w:fill="FFFFFF"/>
        <w:spacing w:before="0" w:beforeAutospacing="0" w:after="0" w:afterAutospacing="0"/>
        <w:rPr>
          <w:rFonts w:asciiTheme="minorHAnsi" w:hAnsiTheme="minorHAnsi" w:cstheme="minorHAnsi"/>
          <w:sz w:val="22"/>
          <w:szCs w:val="22"/>
        </w:rPr>
      </w:pPr>
      <w:r w:rsidRPr="002A1042">
        <w:rPr>
          <w:rFonts w:asciiTheme="minorHAnsi" w:hAnsiTheme="minorHAnsi" w:cstheme="minorHAnsi"/>
          <w:sz w:val="22"/>
          <w:szCs w:val="22"/>
        </w:rPr>
        <w:br/>
      </w:r>
      <w:r w:rsidRPr="002A1042">
        <w:rPr>
          <w:rFonts w:asciiTheme="minorHAnsi" w:hAnsiTheme="minorHAnsi" w:cstheme="minorHAnsi"/>
          <w:color w:val="000000"/>
          <w:sz w:val="22"/>
          <w:szCs w:val="22"/>
        </w:rPr>
        <w:t>Before initiating a failover for your storage account, there are several factors you should consider. First, ensure that your secondary region is at least 400 miles away from your primary region to minimize the risk of both regions being impacted by the same disaster.</w:t>
      </w:r>
    </w:p>
    <w:p w14:paraId="3A51A186" w14:textId="77777777" w:rsidR="00F439A1" w:rsidRPr="002A1042" w:rsidRDefault="00F439A1" w:rsidP="002A1042">
      <w:pPr>
        <w:pStyle w:val="NormalWeb"/>
        <w:shd w:val="clear" w:color="auto" w:fill="FFFFFF"/>
        <w:spacing w:before="0" w:beforeAutospacing="0" w:after="0" w:afterAutospacing="0"/>
        <w:rPr>
          <w:rFonts w:asciiTheme="minorHAnsi" w:hAnsiTheme="minorHAnsi" w:cstheme="minorHAnsi"/>
          <w:sz w:val="22"/>
          <w:szCs w:val="22"/>
        </w:rPr>
      </w:pPr>
      <w:r w:rsidRPr="002A1042">
        <w:rPr>
          <w:rFonts w:asciiTheme="minorHAnsi" w:hAnsiTheme="minorHAnsi" w:cstheme="minorHAnsi"/>
          <w:color w:val="000000"/>
          <w:sz w:val="22"/>
          <w:szCs w:val="22"/>
        </w:rPr>
        <w:t>Additionally, consider the availability of your storage account’s services during failover and how it may impact your customers. Ensure you have adequate bandwidth and resources to support a failover event without impacting other critical operations.</w:t>
      </w:r>
    </w:p>
    <w:p w14:paraId="12D519FB" w14:textId="76813773" w:rsidR="007109CB" w:rsidRDefault="00F439A1">
      <w:r>
        <w:rPr>
          <w:noProof/>
        </w:rPr>
        <w:drawing>
          <wp:inline distT="0" distB="0" distL="0" distR="0" wp14:anchorId="063E0D5C" wp14:editId="0B6D2DC3">
            <wp:extent cx="5943600" cy="3853815"/>
            <wp:effectExtent l="0" t="0" r="0" b="0"/>
            <wp:docPr id="1861522095" name="Picture 54" descr="Cloud Storage Manager Blob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loud Storage Manager Blobs Tab"/>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5943600" cy="3853815"/>
                    </a:xfrm>
                    <a:prstGeom prst="rect">
                      <a:avLst/>
                    </a:prstGeom>
                    <a:noFill/>
                    <a:ln>
                      <a:noFill/>
                    </a:ln>
                  </pic:spPr>
                </pic:pic>
              </a:graphicData>
            </a:graphic>
          </wp:inline>
        </w:drawing>
      </w:r>
    </w:p>
    <w:p w14:paraId="2CD3DEC7" w14:textId="77777777" w:rsidR="00F439A1" w:rsidRDefault="00F439A1" w:rsidP="00F439A1">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Configuring Azure Storage Account Failover</w:t>
      </w:r>
    </w:p>
    <w:p w14:paraId="57163CA0" w14:textId="77777777" w:rsidR="00F439A1" w:rsidRDefault="00F439A1" w:rsidP="00F439A1">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lastRenderedPageBreak/>
        <w:t>Step-by-step guide on how to configure failover for your storage account</w:t>
      </w:r>
    </w:p>
    <w:p w14:paraId="0B20B925"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Configuring Azure Storage Account Failover is a crucial step in ensuring business continuity and disaster recovery. Here is a step-by-step guide on how to configure failover for your storage account:</w:t>
      </w:r>
    </w:p>
    <w:p w14:paraId="016B6CF4"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353535"/>
        </w:rPr>
        <w:br/>
      </w:r>
      <w:r>
        <w:rPr>
          <w:rFonts w:ascii="Arial" w:hAnsi="Arial" w:cs="Arial"/>
          <w:color w:val="000000"/>
        </w:rPr>
        <w:t>1. Navigate to the resource group containing the storage account you want to configure for failover.</w:t>
      </w:r>
    </w:p>
    <w:p w14:paraId="113F7C13"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2. Open the storage account’s overview page by selecting it from the list of resources.</w:t>
      </w:r>
    </w:p>
    <w:p w14:paraId="4B87978E"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3. In the left-hand menu, select “Failover”.</w:t>
      </w:r>
    </w:p>
    <w:p w14:paraId="2BCDFFD6"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4. Select “Enable” to enable failover for that storage account.</w:t>
      </w:r>
    </w:p>
    <w:p w14:paraId="18DC7D6D"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5. Select target region(s) where you want data replication. 6. Review and confirm the settings</w:t>
      </w:r>
    </w:p>
    <w:p w14:paraId="5DC4796A" w14:textId="77777777" w:rsidR="00F439A1" w:rsidRDefault="00F439A1" w:rsidP="00F439A1">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Best practices for configuring failover</w:t>
      </w:r>
    </w:p>
    <w:p w14:paraId="5572C7E6"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To ensure successful failover, here are some best practices that should be followed when configuring Azure Storage Account Failovers:</w:t>
      </w:r>
      <w:r>
        <w:rPr>
          <w:rFonts w:ascii="Arial" w:hAnsi="Arial" w:cs="Arial"/>
          <w:color w:val="353535"/>
        </w:rPr>
        <w:br/>
      </w:r>
      <w:r>
        <w:rPr>
          <w:rFonts w:ascii="Arial" w:hAnsi="Arial" w:cs="Arial"/>
          <w:color w:val="000000"/>
        </w:rPr>
        <w:t>1. Ensure that your primary region is designated as “Primary”.</w:t>
      </w:r>
    </w:p>
    <w:p w14:paraId="2F6BAE14"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2. Choose secondary regions that are geographically separated from your primary region.</w:t>
      </w:r>
    </w:p>
    <w:p w14:paraId="510201D7"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3. Use identical configurations in all regions, including network configurations, access keys, and firewall rules.</w:t>
      </w:r>
    </w:p>
    <w:p w14:paraId="550D875F"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4. Configure monitoring services such as Azure Monitor or Log Analytics to receive alerts during an outage or when a failover event occurs.</w:t>
      </w:r>
    </w:p>
    <w:p w14:paraId="030F216E" w14:textId="77777777" w:rsidR="00F439A1" w:rsidRDefault="00F439A1" w:rsidP="00F439A1">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lastRenderedPageBreak/>
        <w:t>Common mistakes to avoid when setting up failover</w:t>
      </w:r>
    </w:p>
    <w:p w14:paraId="76822B3C"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There are several common mistakes that can occur when setting up Azure Storage Account Failovers which could lead to ineffective disaster recovery solutions or further damage during outages:</w:t>
      </w:r>
    </w:p>
    <w:p w14:paraId="7AC1986D"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1. Not having enough available secondary regions – it’s important not only to designate adequate secondary regions but also check their availability before committing them in case they’re already experiencing some problems themselves</w:t>
      </w:r>
    </w:p>
    <w:p w14:paraId="700199A3"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2. Failing to keep configurations identical across all regions – failing to do this could cause unexpected behavior during a fail-over event which could lead into further complications</w:t>
      </w:r>
    </w:p>
    <w:p w14:paraId="086FEECA" w14:textId="77777777" w:rsidR="00F439A1" w:rsidRDefault="00F439A1" w:rsidP="00F439A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3. Not testing failover – test your storage account’s failover capabilities before an actual disaster occurs to ensure it works effectively. By following these best practices and avoiding common mistakes when configuring Azure Storage Account Failovers, you can ensure that your business stays operational even during a disaster.</w:t>
      </w:r>
    </w:p>
    <w:p w14:paraId="56393E06" w14:textId="7BE563C3" w:rsidR="00F439A1" w:rsidRDefault="00F439A1">
      <w:r>
        <w:rPr>
          <w:noProof/>
        </w:rPr>
        <w:drawing>
          <wp:inline distT="0" distB="0" distL="0" distR="0" wp14:anchorId="2310F93A" wp14:editId="58D198F2">
            <wp:extent cx="5943600" cy="2515235"/>
            <wp:effectExtent l="0" t="0" r="0" b="0"/>
            <wp:docPr id="798765218" name="Picture 55" descr="Carbon Azure VM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arbon Azure VM Selection Screen"/>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5943600" cy="2515235"/>
                    </a:xfrm>
                    <a:prstGeom prst="rect">
                      <a:avLst/>
                    </a:prstGeom>
                    <a:noFill/>
                    <a:ln>
                      <a:noFill/>
                    </a:ln>
                  </pic:spPr>
                </pic:pic>
              </a:graphicData>
            </a:graphic>
          </wp:inline>
        </w:drawing>
      </w:r>
    </w:p>
    <w:p w14:paraId="2A31269A" w14:textId="62F36C59" w:rsidR="00F439A1" w:rsidRDefault="00F439A1"/>
    <w:p w14:paraId="254CD783" w14:textId="77777777" w:rsidR="00732BD2" w:rsidRDefault="00732BD2" w:rsidP="00732BD2">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Testing Azure Storage Account Failover</w:t>
      </w:r>
    </w:p>
    <w:p w14:paraId="0FF493BC" w14:textId="77777777" w:rsidR="00732BD2" w:rsidRDefault="00732BD2" w:rsidP="00732BD2">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lastRenderedPageBreak/>
        <w:t>The Importance of Testing Failover Before an Actual Disaster Occurs</w:t>
      </w:r>
    </w:p>
    <w:p w14:paraId="34D4504A"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Testing the failover capabilities of your Azure Storage Account is a crucial step in ensuring that your business operations will continue to run smoothly in the event of a disaster. By testing your failover plan, you can identify any potential issues or gaps in your plan and take steps to address them before they become a real problem. Testing also allows you to measure the time it takes for your system to </w:t>
      </w:r>
      <w:proofErr w:type="gramStart"/>
      <w:r>
        <w:rPr>
          <w:rFonts w:ascii="Arial" w:hAnsi="Arial" w:cs="Arial"/>
          <w:color w:val="000000"/>
        </w:rPr>
        <w:t>recover, and</w:t>
      </w:r>
      <w:proofErr w:type="gramEnd"/>
      <w:r>
        <w:rPr>
          <w:rFonts w:ascii="Arial" w:hAnsi="Arial" w:cs="Arial"/>
          <w:color w:val="000000"/>
        </w:rPr>
        <w:t xml:space="preserve"> gives you confidence that your </w:t>
      </w:r>
      <w:proofErr w:type="gramStart"/>
      <w:r>
        <w:rPr>
          <w:rFonts w:ascii="Arial" w:hAnsi="Arial" w:cs="Arial"/>
          <w:color w:val="000000"/>
        </w:rPr>
        <w:t>systems</w:t>
      </w:r>
      <w:proofErr w:type="gramEnd"/>
      <w:r>
        <w:rPr>
          <w:rFonts w:ascii="Arial" w:hAnsi="Arial" w:cs="Arial"/>
          <w:color w:val="000000"/>
        </w:rPr>
        <w:t xml:space="preserve"> will work as expected.</w:t>
      </w:r>
    </w:p>
    <w:p w14:paraId="5018FB2D"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br/>
        <w:t>Additionally, testing can help you ensure that all key personnel and stakeholders are aware of their roles and responsibilities during a failover event. This includes not only technical teams who are responsible for executing the failover process, but also business teams who may need to communicate with customers or other stakeholders during a disruption.</w:t>
      </w:r>
    </w:p>
    <w:p w14:paraId="6968D472" w14:textId="77777777" w:rsidR="00732BD2" w:rsidRDefault="00732BD2" w:rsidP="00732BD2">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How To Test Your Storage Account's Failover Capabilities</w:t>
      </w:r>
    </w:p>
    <w:p w14:paraId="75AB1737"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To test your storage account’s failover capabilities, there are several steps you can follow:</w:t>
      </w:r>
    </w:p>
    <w:p w14:paraId="4FCEF21C"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Create a test environment: Set up a separate environment that simulates what might happen during an actual disaster. This could include creating mock data or running tests on separate virtual machines.</w:t>
      </w:r>
    </w:p>
    <w:p w14:paraId="512AFEC7"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2. Initiate Failover: Once the test environment is set up, initiate the failover process manually or automatically depending on what type of failover you have configured.</w:t>
      </w:r>
    </w:p>
    <w:p w14:paraId="797CF3A1"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3. Monitor Performance: During the failover event, monitor key performance metrics such as recovery time and network connectivity to identify any problems or bottlenecks.</w:t>
      </w:r>
    </w:p>
    <w:p w14:paraId="499B5170"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4. Perform Post-Failover Tests: Once the system has been restored, perform post-failover tests on critical applications to ensure that everything is functioning as expected. 5. Analyze Results: Analyze the results of your tests and use them to improve your overall disaster recovery plan</w:t>
      </w:r>
    </w:p>
    <w:p w14:paraId="47D6DB15" w14:textId="77777777" w:rsidR="00732BD2" w:rsidRDefault="00732BD2" w:rsidP="00732BD2">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lastRenderedPageBreak/>
        <w:t>Monitoring Azure Storage Account Failovers</w:t>
      </w:r>
    </w:p>
    <w:p w14:paraId="189F8E8C" w14:textId="77777777" w:rsidR="00732BD2" w:rsidRDefault="00732BD2" w:rsidP="00732BD2">
      <w:pPr>
        <w:pStyle w:val="NormalWeb"/>
        <w:shd w:val="clear" w:color="auto" w:fill="FFFFFF"/>
        <w:spacing w:before="0" w:beforeAutospacing="0" w:after="450" w:afterAutospacing="0"/>
        <w:rPr>
          <w:rFonts w:ascii="Raleway" w:hAnsi="Raleway"/>
        </w:rPr>
      </w:pPr>
      <w:r>
        <w:rPr>
          <w:rFonts w:ascii="Raleway" w:hAnsi="Raleway"/>
          <w:color w:val="000000"/>
        </w:rPr>
        <w:t>Monitoring your Azure Storage Account Failover is critical to ensure that you can take the proper actions in case of an outage. Monitoring allows you to detect issues as they arise and track the performance of your failover solution. There are several tools available in Azure for monitoring your storage account failovers, including:</w:t>
      </w:r>
    </w:p>
    <w:p w14:paraId="66900988" w14:textId="77777777" w:rsidR="00732BD2" w:rsidRDefault="00732BD2" w:rsidP="00732BD2">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Tips for Successful Testing</w:t>
      </w:r>
    </w:p>
    <w:p w14:paraId="3ECA8A10"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To ensure that your testing is successful, consider the following tips:</w:t>
      </w:r>
    </w:p>
    <w:p w14:paraId="7B1F519D"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1. Test Regularly: Regularly test your failover plan to identify and address issues before they become a problem.</w:t>
      </w:r>
    </w:p>
    <w:p w14:paraId="7B8AF103" w14:textId="3BCD46AD" w:rsidR="00732BD2" w:rsidRDefault="00732BD2" w:rsidP="00732BD2">
      <w:pPr>
        <w:pStyle w:val="NormalWeb"/>
        <w:shd w:val="clear" w:color="auto" w:fill="FFFFFF"/>
        <w:spacing w:before="0" w:beforeAutospacing="0" w:after="450" w:afterAutospacing="0"/>
        <w:rPr>
          <w:rFonts w:ascii="Arial" w:hAnsi="Arial" w:cs="Arial"/>
          <w:color w:val="000000"/>
        </w:rPr>
      </w:pPr>
      <w:r>
        <w:rPr>
          <w:rFonts w:ascii="Arial" w:hAnsi="Arial" w:cs="Arial"/>
          <w:color w:val="000000"/>
        </w:rPr>
        <w:t>2. Involve All Stakeholders: Involve all key stakeholders in the testing process, including business teams and technical teams.</w:t>
      </w:r>
    </w:p>
    <w:p w14:paraId="751C0E5D" w14:textId="77777777" w:rsidR="00781A9C" w:rsidRDefault="00781A9C" w:rsidP="00781A9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3. Document Results: Document the results of your tests and use them to continuously improve your disaster recovery plan.</w:t>
      </w:r>
    </w:p>
    <w:p w14:paraId="506004F0" w14:textId="77777777" w:rsidR="00781A9C" w:rsidRDefault="00781A9C" w:rsidP="00781A9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4. Don’t Rely on Testing Alone: While testing is crucial, it’s important to remember that it’s just one part of an overall disaster recovery strategy. Make sure you have a comprehensive plan in place that includes other elements such as data backups and redundant systems.</w:t>
      </w:r>
    </w:p>
    <w:p w14:paraId="4D1D38E2" w14:textId="77777777" w:rsidR="00781A9C" w:rsidRDefault="00781A9C" w:rsidP="00732BD2">
      <w:pPr>
        <w:pStyle w:val="NormalWeb"/>
        <w:shd w:val="clear" w:color="auto" w:fill="FFFFFF"/>
        <w:spacing w:before="0" w:beforeAutospacing="0" w:after="450" w:afterAutospacing="0"/>
        <w:rPr>
          <w:rFonts w:ascii="Arial" w:hAnsi="Arial" w:cs="Arial"/>
          <w:color w:val="000000"/>
        </w:rPr>
      </w:pPr>
    </w:p>
    <w:p w14:paraId="560B2A69" w14:textId="270FA543" w:rsidR="00732BD2" w:rsidRDefault="00732BD2" w:rsidP="00732BD2">
      <w:pPr>
        <w:pStyle w:val="NormalWeb"/>
        <w:shd w:val="clear" w:color="auto" w:fill="FFFFFF"/>
        <w:spacing w:before="0" w:beforeAutospacing="0" w:after="450" w:afterAutospacing="0"/>
        <w:rPr>
          <w:rFonts w:ascii="Arial" w:hAnsi="Arial" w:cs="Arial"/>
          <w:color w:val="353535"/>
        </w:rPr>
      </w:pPr>
      <w:r>
        <w:rPr>
          <w:noProof/>
        </w:rPr>
        <w:lastRenderedPageBreak/>
        <w:drawing>
          <wp:inline distT="0" distB="0" distL="0" distR="0" wp14:anchorId="0DCC55A9" wp14:editId="11AFF9D2">
            <wp:extent cx="5943600" cy="3335655"/>
            <wp:effectExtent l="0" t="0" r="0" b="0"/>
            <wp:docPr id="832339834" name="Picture 58" descr="Cloud Storage Manager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loud Storage Manager Main Window"/>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2CBCC3B8" w14:textId="77777777" w:rsidR="00732BD2" w:rsidRDefault="00732BD2" w:rsidP="00732BD2">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Tools available for monitoring storage account failovers</w:t>
      </w:r>
    </w:p>
    <w:p w14:paraId="60AD226A"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Monitor: This tool provides a unified view of the performance and health of all your Azure resources, including your storage accounts. You can configure alerts to notify you when specific metrics cross thresholds or when certain events occur, such as a failover event. Log Analytics: This tool enables you to collect and analyze data from multiple sources in real-time.</w:t>
      </w:r>
    </w:p>
    <w:p w14:paraId="6D0E1BAA"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br/>
        <w:t>You can use it to monitor the status of your storage accounts, including their availability and performance during a failover event. Other tools that you might consider include Application Insights, which helps you monitor the availability and performance of web applications hosted on Azure; and Network Watcher, which provides network diagnostic and visualization tools for detecting issues that could impact a storage account’s failover capability. Additionally, use </w:t>
      </w:r>
      <w:hyperlink r:id="rId385" w:history="1">
        <w:r>
          <w:rPr>
            <w:rStyle w:val="Hyperlink"/>
            <w:rFonts w:ascii="Arial" w:hAnsi="Arial" w:cs="Arial"/>
            <w:color w:val="ED564B"/>
          </w:rPr>
          <w:t>Cloud Storage Manager</w:t>
        </w:r>
      </w:hyperlink>
      <w:r>
        <w:rPr>
          <w:rFonts w:ascii="Arial" w:hAnsi="Arial" w:cs="Arial"/>
          <w:color w:val="000000"/>
        </w:rPr>
        <w:t> to monitor your Azure consumption.</w:t>
      </w:r>
    </w:p>
    <w:p w14:paraId="51483CD2" w14:textId="77777777" w:rsidR="00732BD2" w:rsidRDefault="00732BD2" w:rsidP="00732BD2">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Key metrics to monitor during a failover event</w:t>
      </w:r>
    </w:p>
    <w:p w14:paraId="5B522C10"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When it comes to monitoring your storage account’s failover capability, there are several key metrics that you should keep an eye on. These include:</w:t>
      </w:r>
    </w:p>
    <w:p w14:paraId="7A71519A" w14:textId="77777777" w:rsidR="00732BD2" w:rsidRDefault="00732BD2" w:rsidP="00732BD2">
      <w:pPr>
        <w:pStyle w:val="NormalWeb"/>
        <w:shd w:val="clear" w:color="auto" w:fill="FFFFFF"/>
        <w:spacing w:before="0" w:beforeAutospacing="0" w:after="450" w:afterAutospacing="0"/>
        <w:rPr>
          <w:rFonts w:ascii="Arial" w:hAnsi="Arial" w:cs="Arial"/>
          <w:color w:val="353535"/>
        </w:rPr>
      </w:pPr>
      <w:hyperlink r:id="rId386" w:history="1">
        <w:r>
          <w:rPr>
            <w:rStyle w:val="Hyperlink"/>
            <w:rFonts w:ascii="Arial" w:hAnsi="Arial" w:cs="Arial"/>
            <w:color w:val="ED564B"/>
          </w:rPr>
          <w:t>Fault Domain</w:t>
        </w:r>
      </w:hyperlink>
      <w:r>
        <w:rPr>
          <w:rFonts w:ascii="Arial" w:hAnsi="Arial" w:cs="Arial"/>
          <w:color w:val="000000"/>
        </w:rPr>
        <w:t>: This metric indicates whether the primary or secondary location is currently active (i.e., which fault domain is currently serving requests).</w:t>
      </w:r>
    </w:p>
    <w:p w14:paraId="68548172"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lastRenderedPageBreak/>
        <w:t>Data Latency: this metric measures how long it takes for data to replicate from primary location to secondary location.</w:t>
      </w:r>
    </w:p>
    <w:p w14:paraId="0CF6E00A"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RPO (Recovery Point Objective): this metric indicates the point in time to which you can recover data in case of a failover event.</w:t>
      </w:r>
    </w:p>
    <w:p w14:paraId="75FD8924"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RTO (Recovery Time Objective): this metric indicates the amount of time it takes for your storage account to become available again after a failover event has occurred.</w:t>
      </w:r>
    </w:p>
    <w:p w14:paraId="1A831C0C" w14:textId="77777777" w:rsidR="00732BD2" w:rsidRDefault="00732BD2" w:rsidP="00732BD2">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By monitoring these metrics, you can quickly detect issues and take appropriate actions to ensure that your storage account remains available and performs optimally during a failover event.</w:t>
      </w:r>
    </w:p>
    <w:p w14:paraId="132C60A8" w14:textId="77777777" w:rsidR="00BB081B" w:rsidRDefault="00BB081B" w:rsidP="00BB081B">
      <w:pPr>
        <w:pStyle w:val="Heading2"/>
        <w:spacing w:before="0" w:beforeAutospacing="0" w:after="0" w:afterAutospacing="0"/>
        <w:jc w:val="center"/>
        <w:rPr>
          <w:rFonts w:ascii="Arial" w:hAnsi="Arial" w:cs="Arial"/>
          <w:color w:val="000000"/>
          <w:sz w:val="69"/>
          <w:szCs w:val="69"/>
        </w:rPr>
      </w:pPr>
      <w:r>
        <w:rPr>
          <w:rFonts w:ascii="Arial" w:hAnsi="Arial" w:cs="Arial"/>
          <w:color w:val="000000"/>
          <w:sz w:val="69"/>
          <w:szCs w:val="69"/>
        </w:rPr>
        <w:t>Troubleshooting Azure Storage Account Failovers</w:t>
      </w:r>
    </w:p>
    <w:p w14:paraId="2884B665" w14:textId="77777777" w:rsidR="00BB081B" w:rsidRDefault="00BB081B" w:rsidP="00BB081B">
      <w:pPr>
        <w:pStyle w:val="Heading3"/>
        <w:spacing w:before="0"/>
        <w:jc w:val="center"/>
        <w:rPr>
          <w:rFonts w:ascii="Arial" w:hAnsi="Arial" w:cs="Arial"/>
          <w:color w:val="000000"/>
          <w:sz w:val="39"/>
          <w:szCs w:val="39"/>
        </w:rPr>
      </w:pPr>
      <w:r>
        <w:rPr>
          <w:rFonts w:ascii="Arial" w:hAnsi="Arial" w:cs="Arial"/>
          <w:color w:val="000000"/>
          <w:sz w:val="39"/>
          <w:szCs w:val="39"/>
        </w:rPr>
        <w:t>Common issues that can occur during a storage account failover</w:t>
      </w:r>
    </w:p>
    <w:p w14:paraId="0655FE5C" w14:textId="77777777" w:rsidR="00BB081B" w:rsidRDefault="00BB081B" w:rsidP="00BB081B">
      <w:pPr>
        <w:pStyle w:val="Heading4"/>
        <w:shd w:val="clear" w:color="auto" w:fill="FFFFFF"/>
        <w:spacing w:before="0" w:after="75"/>
        <w:jc w:val="center"/>
        <w:rPr>
          <w:rFonts w:ascii="Raleway" w:hAnsi="Raleway" w:cs="Arial"/>
          <w:color w:val="7A7A7A"/>
          <w:sz w:val="30"/>
          <w:szCs w:val="30"/>
        </w:rPr>
      </w:pPr>
      <w:r>
        <w:rPr>
          <w:rFonts w:ascii="Raleway" w:hAnsi="Raleway" w:cs="Arial"/>
          <w:b/>
          <w:bCs/>
          <w:color w:val="000000"/>
          <w:sz w:val="30"/>
          <w:szCs w:val="30"/>
        </w:rPr>
        <w:t>Common issues that can occur during a storage account failover</w:t>
      </w:r>
    </w:p>
    <w:p w14:paraId="2C0BD5B5" w14:textId="77777777" w:rsidR="00BB081B" w:rsidRDefault="00BB081B" w:rsidP="00BB081B">
      <w:pPr>
        <w:pStyle w:val="NormalWeb"/>
        <w:shd w:val="clear" w:color="auto" w:fill="FFFFFF"/>
        <w:spacing w:before="0" w:beforeAutospacing="0" w:after="450" w:afterAutospacing="0"/>
        <w:rPr>
          <w:rFonts w:ascii="Raleway" w:hAnsi="Raleway" w:cs="Arial"/>
          <w:color w:val="7A7A7A"/>
        </w:rPr>
      </w:pPr>
      <w:r>
        <w:rPr>
          <w:rFonts w:ascii="Raleway" w:hAnsi="Raleway" w:cs="Arial"/>
          <w:color w:val="7A7A7A"/>
        </w:rPr>
        <w:br/>
      </w:r>
      <w:r>
        <w:rPr>
          <w:rFonts w:ascii="Raleway" w:hAnsi="Raleway" w:cs="Arial"/>
          <w:color w:val="000000"/>
        </w:rPr>
        <w:t>During a storage account failover, there are several issues that may arise. One common issue is data loss or corruption. This can happen if the replication between primary and secondary regions has not been properly configured or if there is a delay in replication before the failover occurs.</w:t>
      </w:r>
    </w:p>
    <w:p w14:paraId="5D1242C4" w14:textId="77777777" w:rsidR="00BB081B" w:rsidRDefault="00BB081B" w:rsidP="00BB081B">
      <w:pPr>
        <w:pStyle w:val="NormalWeb"/>
        <w:shd w:val="clear" w:color="auto" w:fill="FFFFFF"/>
        <w:spacing w:before="0" w:beforeAutospacing="0" w:after="450" w:afterAutospacing="0"/>
        <w:rPr>
          <w:rFonts w:ascii="Raleway" w:hAnsi="Raleway" w:cs="Arial"/>
          <w:color w:val="7A7A7A"/>
        </w:rPr>
      </w:pPr>
      <w:r>
        <w:rPr>
          <w:rFonts w:ascii="Raleway" w:hAnsi="Raleway" w:cs="Arial"/>
          <w:color w:val="7A7A7A"/>
        </w:rPr>
        <w:br/>
      </w:r>
      <w:r>
        <w:rPr>
          <w:rFonts w:ascii="Raleway" w:hAnsi="Raleway" w:cs="Arial"/>
          <w:color w:val="000000"/>
        </w:rPr>
        <w:t>Another issue that may occur is an inability to access the storage account. This could be due to network connectivity issues or if there are incorrect settings in the DNS records.</w:t>
      </w:r>
    </w:p>
    <w:p w14:paraId="20983405" w14:textId="77777777" w:rsidR="00BB081B" w:rsidRDefault="00BB081B" w:rsidP="00BB081B">
      <w:pPr>
        <w:pStyle w:val="NormalWeb"/>
        <w:shd w:val="clear" w:color="auto" w:fill="FFFFFF"/>
        <w:spacing w:before="0" w:beforeAutospacing="0" w:after="450" w:afterAutospacing="0"/>
        <w:rPr>
          <w:rFonts w:ascii="Raleway" w:hAnsi="Raleway" w:cs="Arial"/>
          <w:color w:val="7A7A7A"/>
        </w:rPr>
      </w:pPr>
      <w:r>
        <w:rPr>
          <w:rFonts w:ascii="Raleway" w:hAnsi="Raleway" w:cs="Arial"/>
          <w:color w:val="000000"/>
        </w:rPr>
        <w:t>Another common issue that can arise during a storage account failover is performance degradation. This can occur due to an increase in latency when accessing data from the secondary region, which may cause slower read/write speeds and longer response times.</w:t>
      </w:r>
    </w:p>
    <w:p w14:paraId="19AEFFDF" w14:textId="77777777" w:rsidR="00BB081B" w:rsidRDefault="00BB081B" w:rsidP="00BB081B">
      <w:pPr>
        <w:pStyle w:val="Heading4"/>
        <w:shd w:val="clear" w:color="auto" w:fill="FFFFFF"/>
        <w:spacing w:before="0" w:after="75"/>
        <w:jc w:val="center"/>
        <w:rPr>
          <w:rFonts w:ascii="Raleway" w:hAnsi="Raleway"/>
          <w:color w:val="7A7A7A"/>
          <w:sz w:val="30"/>
          <w:szCs w:val="30"/>
        </w:rPr>
      </w:pPr>
      <w:r>
        <w:rPr>
          <w:rFonts w:ascii="Raleway" w:hAnsi="Raleway"/>
          <w:b/>
          <w:bCs/>
          <w:color w:val="000000"/>
          <w:sz w:val="30"/>
          <w:szCs w:val="30"/>
        </w:rPr>
        <w:lastRenderedPageBreak/>
        <w:t>How to troubleshoot these issues</w:t>
      </w:r>
    </w:p>
    <w:p w14:paraId="699AD3B1" w14:textId="77777777" w:rsidR="00BB081B" w:rsidRDefault="00BB081B" w:rsidP="00BB081B">
      <w:pPr>
        <w:pStyle w:val="NormalWeb"/>
        <w:shd w:val="clear" w:color="auto" w:fill="FFFFFF"/>
        <w:spacing w:before="0" w:beforeAutospacing="0" w:after="450" w:afterAutospacing="0"/>
        <w:rPr>
          <w:rFonts w:ascii="Raleway" w:hAnsi="Raleway"/>
          <w:color w:val="7A7A7A"/>
        </w:rPr>
      </w:pPr>
      <w:r>
        <w:rPr>
          <w:rFonts w:ascii="Raleway" w:hAnsi="Raleway"/>
          <w:color w:val="7A7A7A"/>
        </w:rPr>
        <w:br/>
      </w:r>
      <w:r>
        <w:rPr>
          <w:rFonts w:ascii="Raleway" w:hAnsi="Raleway"/>
          <w:color w:val="000000"/>
        </w:rPr>
        <w:t xml:space="preserve">To troubleshoot data loss or corruption issues during a storage account failover, it’s important to ensure that replication settings are properly configured and </w:t>
      </w:r>
      <w:proofErr w:type="gramStart"/>
      <w:r>
        <w:rPr>
          <w:rFonts w:ascii="Raleway" w:hAnsi="Raleway"/>
          <w:color w:val="000000"/>
        </w:rPr>
        <w:t>up-to-date</w:t>
      </w:r>
      <w:proofErr w:type="gramEnd"/>
      <w:r>
        <w:rPr>
          <w:rFonts w:ascii="Raleway" w:hAnsi="Raleway"/>
          <w:color w:val="000000"/>
        </w:rPr>
        <w:t xml:space="preserve"> before initiating a failover. Additionally, it’s important to monitor replication status throughout the process of failing over and afterwards.</w:t>
      </w:r>
    </w:p>
    <w:p w14:paraId="73B82AA7" w14:textId="77777777" w:rsidR="00BB081B" w:rsidRDefault="00BB081B" w:rsidP="00BB081B">
      <w:pPr>
        <w:pStyle w:val="NormalWeb"/>
        <w:shd w:val="clear" w:color="auto" w:fill="FFFFFF"/>
        <w:spacing w:before="0" w:beforeAutospacing="0" w:after="450" w:afterAutospacing="0"/>
        <w:rPr>
          <w:rFonts w:ascii="Raleway" w:hAnsi="Raleway"/>
          <w:color w:val="7A7A7A"/>
        </w:rPr>
      </w:pPr>
      <w:r>
        <w:rPr>
          <w:rFonts w:ascii="Raleway" w:hAnsi="Raleway"/>
          <w:color w:val="7A7A7A"/>
        </w:rPr>
        <w:br/>
      </w:r>
      <w:r>
        <w:rPr>
          <w:rFonts w:ascii="Raleway" w:hAnsi="Raleway"/>
          <w:color w:val="000000"/>
        </w:rPr>
        <w:t>To troubleshoot connectivity issues, first check your DNS records to ensure they are correctly configured for both regions. Also, check network connectivity between regions using tools like ping or traceroute.</w:t>
      </w:r>
    </w:p>
    <w:p w14:paraId="7B494472" w14:textId="77777777" w:rsidR="00BB081B" w:rsidRDefault="00BB081B" w:rsidP="00BB081B">
      <w:pPr>
        <w:pStyle w:val="NormalWeb"/>
        <w:shd w:val="clear" w:color="auto" w:fill="FFFFFF"/>
        <w:spacing w:before="0" w:beforeAutospacing="0" w:after="450" w:afterAutospacing="0"/>
        <w:rPr>
          <w:rFonts w:ascii="Raleway" w:hAnsi="Raleway"/>
          <w:color w:val="7A7A7A"/>
        </w:rPr>
      </w:pPr>
      <w:r>
        <w:rPr>
          <w:rFonts w:ascii="Raleway" w:hAnsi="Raleway"/>
          <w:color w:val="7A7A7A"/>
        </w:rPr>
        <w:br/>
      </w:r>
      <w:r>
        <w:rPr>
          <w:rFonts w:ascii="Raleway" w:hAnsi="Raleway"/>
          <w:color w:val="000000"/>
        </w:rPr>
        <w:t>If you’re experiencing performance degradation during a storage account failover, consider scaling up your secondary region resources temporarily until the primary region is fully restored. Ensure your resources have been optimized for optimal performance by monitoring metrics like CPU usage and IOPS.</w:t>
      </w:r>
    </w:p>
    <w:p w14:paraId="44D3CC50" w14:textId="77777777" w:rsidR="00BB081B" w:rsidRDefault="00BB081B" w:rsidP="00BB081B">
      <w:pPr>
        <w:pStyle w:val="NormalWeb"/>
        <w:shd w:val="clear" w:color="auto" w:fill="FFFFFF"/>
        <w:spacing w:before="0" w:beforeAutospacing="0" w:after="450" w:afterAutospacing="0"/>
        <w:rPr>
          <w:rFonts w:ascii="Raleway" w:hAnsi="Raleway"/>
          <w:color w:val="7A7A7A"/>
        </w:rPr>
      </w:pPr>
      <w:r>
        <w:rPr>
          <w:rFonts w:ascii="Raleway" w:hAnsi="Raleway"/>
          <w:color w:val="7A7A7A"/>
        </w:rPr>
        <w:br/>
      </w:r>
      <w:r>
        <w:rPr>
          <w:rFonts w:ascii="Raleway" w:hAnsi="Raleway"/>
          <w:color w:val="000000"/>
        </w:rPr>
        <w:t>While Azure Storage Account Failovers are designed to provide business continuity and disaster recovery capabilities, they do come with their own set of potential issues. By proactively monitoring and troubleshooting any potential problems before initiating a failover event you’ll be better prepared should any complications arise.</w:t>
      </w:r>
    </w:p>
    <w:p w14:paraId="73311114" w14:textId="77777777" w:rsidR="00BB081B" w:rsidRDefault="00BB081B" w:rsidP="00BB081B">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Recap on Azure Storage Account Failovers</w:t>
      </w:r>
    </w:p>
    <w:p w14:paraId="3C69177D" w14:textId="77777777" w:rsidR="00BB081B" w:rsidRDefault="00BB081B" w:rsidP="00BB081B">
      <w:pPr>
        <w:pStyle w:val="NormalWeb"/>
        <w:shd w:val="clear" w:color="auto" w:fill="FFFFFF"/>
        <w:spacing w:before="0" w:beforeAutospacing="0" w:after="450" w:afterAutospacing="0"/>
        <w:rPr>
          <w:rFonts w:ascii="Raleway" w:hAnsi="Raleway"/>
        </w:rPr>
      </w:pPr>
      <w:r>
        <w:rPr>
          <w:rFonts w:ascii="Raleway" w:hAnsi="Raleway"/>
          <w:color w:val="000000"/>
        </w:rPr>
        <w:t xml:space="preserve">In today’s digital age, data is an essential asset for businesses. With cloud computing becoming the norm, businesses need to ensure that their data </w:t>
      </w:r>
      <w:proofErr w:type="gramStart"/>
      <w:r>
        <w:rPr>
          <w:rFonts w:ascii="Raleway" w:hAnsi="Raleway"/>
          <w:color w:val="000000"/>
        </w:rPr>
        <w:t>is secure and accessible at all times</w:t>
      </w:r>
      <w:proofErr w:type="gramEnd"/>
      <w:r>
        <w:rPr>
          <w:rFonts w:ascii="Raleway" w:hAnsi="Raleway"/>
          <w:color w:val="000000"/>
        </w:rPr>
        <w:t xml:space="preserve"> to ensure business continuity.</w:t>
      </w:r>
    </w:p>
    <w:p w14:paraId="26B6ED8E" w14:textId="77777777" w:rsidR="00BB081B" w:rsidRDefault="00BB081B" w:rsidP="00BB081B">
      <w:pPr>
        <w:pStyle w:val="NormalWeb"/>
        <w:shd w:val="clear" w:color="auto" w:fill="FFFFFF"/>
        <w:spacing w:before="0" w:beforeAutospacing="0" w:after="450" w:afterAutospacing="0"/>
        <w:rPr>
          <w:rFonts w:ascii="Raleway" w:hAnsi="Raleway"/>
        </w:rPr>
      </w:pPr>
      <w:r>
        <w:rPr>
          <w:rFonts w:ascii="Raleway" w:hAnsi="Raleway"/>
          <w:color w:val="000000"/>
        </w:rPr>
        <w:t>Azure Storage Account Failover provides an automatic and manual option for protecting your data in the event of a disaster. Proper configuration, testing, monitoring, and troubleshooting provide confident assurance that your business will continue running smoothly even in the face of disaster.</w:t>
      </w:r>
    </w:p>
    <w:p w14:paraId="52C41D94" w14:textId="77777777" w:rsidR="00BB081B" w:rsidRDefault="00BB081B" w:rsidP="00BB081B">
      <w:pPr>
        <w:pStyle w:val="NormalWeb"/>
        <w:shd w:val="clear" w:color="auto" w:fill="FFFFFF"/>
        <w:spacing w:before="0" w:beforeAutospacing="0" w:after="450" w:afterAutospacing="0"/>
        <w:rPr>
          <w:rFonts w:ascii="Raleway" w:hAnsi="Raleway"/>
        </w:rPr>
      </w:pPr>
      <w:r>
        <w:rPr>
          <w:rFonts w:ascii="Raleway" w:hAnsi="Raleway"/>
          <w:color w:val="000000"/>
        </w:rPr>
        <w:t>This comprehensive guide has covered all aspects of Azure Storage Account Failover. By understanding what it is and how it works, configuring it properly, testing its capabilities regularly, monitoring for any issues during failover events and troubleshooting problems that may arise during those events, you can rest assured that your critical data will be protected.</w:t>
      </w:r>
    </w:p>
    <w:p w14:paraId="48AF8B0F" w14:textId="77777777" w:rsidR="00BB081B" w:rsidRDefault="00BB081B" w:rsidP="00BB081B">
      <w:pPr>
        <w:pStyle w:val="NormalWeb"/>
        <w:shd w:val="clear" w:color="auto" w:fill="FFFFFF"/>
        <w:spacing w:before="0" w:beforeAutospacing="0" w:after="450" w:afterAutospacing="0"/>
        <w:rPr>
          <w:rFonts w:ascii="Raleway" w:hAnsi="Raleway"/>
        </w:rPr>
      </w:pPr>
      <w:r>
        <w:rPr>
          <w:rFonts w:ascii="Raleway" w:hAnsi="Raleway"/>
          <w:color w:val="000000"/>
        </w:rPr>
        <w:lastRenderedPageBreak/>
        <w:t>Creating this guide on Azure Storage Account Failovers was necessary as this feature has become increasingly important to businesses given the amount of critical data being stored in cloud repositories. While it may seem daunting at first with proper planning and execution Azure Storage Account Failover provides a seamless way to protect your organization’s critical information from disasters or outages ensuring minimal downtime thus meeting the needs of today’s fast-paced digital world.</w:t>
      </w:r>
    </w:p>
    <w:p w14:paraId="7BB68C86" w14:textId="77777777" w:rsidR="0067350A" w:rsidRDefault="0067350A" w:rsidP="0067350A">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Comparing Azure, VMware, and Hyper-V</w:t>
      </w:r>
    </w:p>
    <w:p w14:paraId="1E43C91E" w14:textId="69205C73" w:rsidR="00732BD2" w:rsidRDefault="00732BD2" w:rsidP="00732BD2">
      <w:pPr>
        <w:pStyle w:val="NormalWeb"/>
        <w:shd w:val="clear" w:color="auto" w:fill="FFFFFF"/>
        <w:spacing w:before="0" w:beforeAutospacing="0" w:after="450" w:afterAutospacing="0"/>
        <w:rPr>
          <w:rFonts w:ascii="Arial" w:hAnsi="Arial" w:cs="Arial"/>
          <w:color w:val="353535"/>
        </w:rPr>
      </w:pPr>
    </w:p>
    <w:p w14:paraId="1347DBFA" w14:textId="77777777" w:rsidR="0067350A" w:rsidRDefault="0067350A" w:rsidP="0067350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In today’s world of virtualization, IT professionals are often faced with the challenging task of choosing the right platform for their organization’s needs. Azure, VMware, and Hyper-V are three major players in the virtualization market, each with its strengths and weaknesses. In this article, we will provide a comprehensive comparison of these three platforms and discuss how Carbon, a software solution, can assist you in migrating Azure virtual machines back to </w:t>
      </w:r>
      <w:proofErr w:type="gramStart"/>
      <w:r>
        <w:rPr>
          <w:rFonts w:ascii="Arial" w:hAnsi="Arial" w:cs="Arial"/>
          <w:color w:val="000000"/>
        </w:rPr>
        <w:t>on-premise</w:t>
      </w:r>
      <w:proofErr w:type="gramEnd"/>
      <w:r>
        <w:rPr>
          <w:rFonts w:ascii="Arial" w:hAnsi="Arial" w:cs="Arial"/>
          <w:color w:val="000000"/>
        </w:rPr>
        <w:t xml:space="preserve"> VMware or Hyper-V environments.</w:t>
      </w:r>
    </w:p>
    <w:p w14:paraId="46CED0AC" w14:textId="77777777" w:rsidR="0067350A" w:rsidRDefault="0067350A" w:rsidP="0067350A">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Overview of Azure, VMware, and Hyper-V</w:t>
      </w:r>
    </w:p>
    <w:p w14:paraId="072841EF" w14:textId="77777777" w:rsidR="0067350A" w:rsidRDefault="0067350A" w:rsidP="0067350A">
      <w:pPr>
        <w:pStyle w:val="Heading3"/>
        <w:shd w:val="clear" w:color="auto" w:fill="FFFFFF"/>
        <w:spacing w:before="0" w:after="150"/>
        <w:jc w:val="center"/>
        <w:rPr>
          <w:rFonts w:ascii="inherit" w:hAnsi="inherit" w:cs="Arial"/>
          <w:color w:val="353535"/>
          <w:sz w:val="39"/>
          <w:szCs w:val="39"/>
        </w:rPr>
      </w:pPr>
      <w:r>
        <w:rPr>
          <w:rStyle w:val="Strong"/>
          <w:rFonts w:ascii="inherit" w:hAnsi="inherit" w:cs="Arial"/>
          <w:b w:val="0"/>
          <w:bCs w:val="0"/>
          <w:color w:val="000000"/>
          <w:sz w:val="39"/>
          <w:szCs w:val="39"/>
        </w:rPr>
        <w:t>Azure</w:t>
      </w:r>
    </w:p>
    <w:p w14:paraId="2E76336F" w14:textId="77777777" w:rsidR="0067350A" w:rsidRDefault="0067350A" w:rsidP="0067350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is a cloud computing platform developed by Microsoft that provides a range of cloud services, including virtual machines (VMs), databases, and storage. It offers a wide variety of VM sizes and configurations, as well as a robust ecosystem of third-party tools and services.</w:t>
      </w:r>
    </w:p>
    <w:p w14:paraId="183E32B2" w14:textId="77777777" w:rsidR="0067350A" w:rsidRDefault="0067350A" w:rsidP="0067350A">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color w:val="000000"/>
          <w:sz w:val="39"/>
          <w:szCs w:val="39"/>
        </w:rPr>
        <w:t>VMware</w:t>
      </w:r>
    </w:p>
    <w:p w14:paraId="252BA5F1" w14:textId="77777777" w:rsidR="0067350A" w:rsidRDefault="0067350A" w:rsidP="0067350A">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VMware is a virtualization and cloud computing software provider that offers a comprehensive suite of products, including vSphere, vCenter, and </w:t>
      </w:r>
      <w:proofErr w:type="spellStart"/>
      <w:r>
        <w:rPr>
          <w:rFonts w:ascii="Raleway" w:hAnsi="Raleway"/>
          <w:color w:val="000000"/>
        </w:rPr>
        <w:t>vSAN</w:t>
      </w:r>
      <w:proofErr w:type="spellEnd"/>
      <w:r>
        <w:rPr>
          <w:rFonts w:ascii="Raleway" w:hAnsi="Raleway"/>
          <w:color w:val="000000"/>
        </w:rPr>
        <w:t>. VMware’s solutions allow organizations to create and manage virtual machines on-premises or in the cloud.</w:t>
      </w:r>
    </w:p>
    <w:p w14:paraId="1689C8C6" w14:textId="77777777" w:rsidR="0067350A" w:rsidRDefault="0067350A" w:rsidP="0067350A">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color w:val="000000"/>
          <w:sz w:val="39"/>
          <w:szCs w:val="39"/>
        </w:rPr>
        <w:lastRenderedPageBreak/>
        <w:t>Hyper-V</w:t>
      </w:r>
    </w:p>
    <w:p w14:paraId="3EE80C93" w14:textId="77777777" w:rsidR="0067350A" w:rsidRDefault="0067350A" w:rsidP="0067350A">
      <w:pPr>
        <w:pStyle w:val="NormalWeb"/>
        <w:shd w:val="clear" w:color="auto" w:fill="FFFFFF"/>
        <w:spacing w:before="0" w:beforeAutospacing="0" w:after="450" w:afterAutospacing="0"/>
        <w:rPr>
          <w:rFonts w:ascii="Raleway" w:hAnsi="Raleway"/>
          <w:color w:val="7A7A7A"/>
        </w:rPr>
      </w:pPr>
      <w:r>
        <w:rPr>
          <w:rFonts w:ascii="Raleway" w:hAnsi="Raleway"/>
          <w:color w:val="000000"/>
        </w:rPr>
        <w:t>Hyper-V is a virtualization platform developed by Microsoft, available as a stand-alone product or as a feature of Windows Server. It allows users to create and manage virtual machines on Windows-based systems and is known for its ease of use and integration with other Microsoft products.</w:t>
      </w:r>
    </w:p>
    <w:p w14:paraId="616FB04E" w14:textId="77777777" w:rsidR="0067350A" w:rsidRDefault="0067350A" w:rsidP="0067350A">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Key Comparison Factors</w:t>
      </w:r>
    </w:p>
    <w:p w14:paraId="14CB9035" w14:textId="77777777" w:rsidR="0067350A" w:rsidRDefault="0067350A" w:rsidP="0067350A">
      <w:pPr>
        <w:pStyle w:val="Heading4"/>
        <w:shd w:val="clear" w:color="auto" w:fill="FFFFFF"/>
        <w:spacing w:before="0" w:after="75"/>
        <w:jc w:val="center"/>
        <w:rPr>
          <w:rFonts w:ascii="inherit" w:hAnsi="inherit" w:cs="Times New Roman"/>
          <w:color w:val="auto"/>
          <w:sz w:val="30"/>
          <w:szCs w:val="30"/>
        </w:rPr>
      </w:pPr>
      <w:r>
        <w:rPr>
          <w:rStyle w:val="Strong"/>
          <w:rFonts w:ascii="inherit" w:hAnsi="inherit"/>
          <w:b w:val="0"/>
          <w:bCs w:val="0"/>
          <w:color w:val="000000"/>
          <w:sz w:val="30"/>
          <w:szCs w:val="30"/>
        </w:rPr>
        <w:t>Scalability</w:t>
      </w:r>
    </w:p>
    <w:p w14:paraId="6067FBFF"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Azure provides virtually limitless scalability, with the ability to add or remove resources on-demand. This makes it an attractive option for organizations that experience fluctuating workloads or require rapid expansion.</w:t>
      </w:r>
    </w:p>
    <w:p w14:paraId="103B4F10"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VMware and Hyper-V both offer on-premises scalability, although they may be constrained by the physical hardware limitations of your organization’s data center.</w:t>
      </w:r>
    </w:p>
    <w:p w14:paraId="4E54E218" w14:textId="77777777" w:rsidR="0067350A" w:rsidRDefault="0067350A" w:rsidP="0067350A">
      <w:pPr>
        <w:pStyle w:val="Heading4"/>
        <w:shd w:val="clear" w:color="auto" w:fill="FFFFFF"/>
        <w:spacing w:before="0" w:after="75"/>
        <w:jc w:val="center"/>
        <w:rPr>
          <w:rFonts w:ascii="inherit" w:hAnsi="inherit"/>
          <w:sz w:val="30"/>
          <w:szCs w:val="30"/>
        </w:rPr>
      </w:pPr>
      <w:r>
        <w:rPr>
          <w:rStyle w:val="Strong"/>
          <w:rFonts w:ascii="inherit" w:hAnsi="inherit"/>
          <w:b w:val="0"/>
          <w:bCs w:val="0"/>
          <w:color w:val="000000"/>
          <w:sz w:val="30"/>
          <w:szCs w:val="30"/>
        </w:rPr>
        <w:t>Performance</w:t>
      </w:r>
    </w:p>
    <w:p w14:paraId="29727EEC"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Performance is highly dependent on the specific workloads and configurations of each platform. Azure typically offers good performance for most use cases, although its performance may vary due to factors like network latency and resource contention.</w:t>
      </w:r>
    </w:p>
    <w:p w14:paraId="287BF329"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 xml:space="preserve">VMware has a long history of delivering high-performance virtualization solutions, and its performance is often considered </w:t>
      </w:r>
      <w:proofErr w:type="gramStart"/>
      <w:r>
        <w:rPr>
          <w:rFonts w:ascii="Raleway" w:hAnsi="Raleway"/>
          <w:color w:val="000000"/>
        </w:rPr>
        <w:t>industry-leading</w:t>
      </w:r>
      <w:proofErr w:type="gramEnd"/>
      <w:r>
        <w:rPr>
          <w:rFonts w:ascii="Raleway" w:hAnsi="Raleway"/>
          <w:color w:val="000000"/>
        </w:rPr>
        <w:t>.</w:t>
      </w:r>
    </w:p>
    <w:p w14:paraId="362C340D"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Hyper-V’s performance is generally on par with VMware, although some users may find that specific workloads perform better on one platform over the other.</w:t>
      </w:r>
    </w:p>
    <w:p w14:paraId="58D5AD7D" w14:textId="77777777" w:rsidR="0067350A" w:rsidRDefault="0067350A" w:rsidP="0067350A">
      <w:pPr>
        <w:pStyle w:val="Heading4"/>
        <w:shd w:val="clear" w:color="auto" w:fill="FFFFFF"/>
        <w:spacing w:before="0" w:after="75"/>
        <w:jc w:val="center"/>
        <w:rPr>
          <w:rFonts w:ascii="inherit" w:hAnsi="inherit"/>
          <w:sz w:val="30"/>
          <w:szCs w:val="30"/>
        </w:rPr>
      </w:pPr>
      <w:r>
        <w:rPr>
          <w:rStyle w:val="Strong"/>
          <w:rFonts w:ascii="inherit" w:hAnsi="inherit"/>
          <w:b w:val="0"/>
          <w:bCs w:val="0"/>
          <w:color w:val="000000"/>
          <w:sz w:val="30"/>
          <w:szCs w:val="30"/>
        </w:rPr>
        <w:t>Security</w:t>
      </w:r>
    </w:p>
    <w:p w14:paraId="186D7B4A"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All three platforms offer robust security features, such as encryption, network security, and access controls. Azure benefits from Microsoft’s extensive security investments, providing users with a secure and compliant cloud environment.</w:t>
      </w:r>
    </w:p>
    <w:p w14:paraId="3B1F886B"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VMware and Hyper-V both offer strong security features, with VMware’s security built around its vSphere platform and Hyper-V leveraging its integration with Windows Server.</w:t>
      </w:r>
    </w:p>
    <w:p w14:paraId="43C15619" w14:textId="77777777" w:rsidR="0067350A" w:rsidRDefault="0067350A" w:rsidP="0067350A">
      <w:pPr>
        <w:pStyle w:val="Heading4"/>
        <w:shd w:val="clear" w:color="auto" w:fill="FFFFFF"/>
        <w:spacing w:before="0" w:after="75"/>
        <w:jc w:val="center"/>
        <w:rPr>
          <w:rFonts w:ascii="inherit" w:hAnsi="inherit"/>
          <w:sz w:val="30"/>
          <w:szCs w:val="30"/>
        </w:rPr>
      </w:pPr>
      <w:r>
        <w:rPr>
          <w:rStyle w:val="Strong"/>
          <w:rFonts w:ascii="inherit" w:hAnsi="inherit"/>
          <w:b w:val="0"/>
          <w:bCs w:val="0"/>
          <w:color w:val="000000"/>
          <w:sz w:val="30"/>
          <w:szCs w:val="30"/>
        </w:rPr>
        <w:lastRenderedPageBreak/>
        <w:t>Cost</w:t>
      </w:r>
    </w:p>
    <w:p w14:paraId="6B10E621"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Azure’s pay-as-you-go model can be cost-effective for organizations with fluctuating workloads, but it may become expensive for long-term, consistent use. Additionally, data transfer and storage costs can add up over time.</w:t>
      </w:r>
    </w:p>
    <w:p w14:paraId="02597328"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VMware and Hyper-V have upfront licensing costs, and on-premises hardware and maintenance expenses should also be considered. However, these platforms can be more cost-effective for organizations with stable workloads and those who prefer to manage their infrastructure.</w:t>
      </w:r>
    </w:p>
    <w:p w14:paraId="3CA3800D" w14:textId="77777777" w:rsidR="0067350A" w:rsidRDefault="0067350A" w:rsidP="0067350A">
      <w:pPr>
        <w:pStyle w:val="Heading4"/>
        <w:shd w:val="clear" w:color="auto" w:fill="FFFFFF"/>
        <w:spacing w:before="0" w:after="75"/>
        <w:jc w:val="center"/>
        <w:rPr>
          <w:rFonts w:ascii="inherit" w:hAnsi="inherit"/>
          <w:sz w:val="30"/>
          <w:szCs w:val="30"/>
        </w:rPr>
      </w:pPr>
      <w:r>
        <w:rPr>
          <w:rStyle w:val="Strong"/>
          <w:rFonts w:ascii="inherit" w:hAnsi="inherit"/>
          <w:b w:val="0"/>
          <w:bCs w:val="0"/>
          <w:color w:val="000000"/>
          <w:sz w:val="30"/>
          <w:szCs w:val="30"/>
        </w:rPr>
        <w:t>Management Tools</w:t>
      </w:r>
    </w:p>
    <w:p w14:paraId="6774473E"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Azure offers a wide range of management tools, including the Azure Portal, Azure CLI, and Azure PowerShell, making it easy to manage and monitor your VMs.</w:t>
      </w:r>
    </w:p>
    <w:p w14:paraId="72DE022B"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 xml:space="preserve">VMware provides a comprehensive suite of management tools, such as vCenter, vSphere, and </w:t>
      </w:r>
      <w:proofErr w:type="spellStart"/>
      <w:r>
        <w:rPr>
          <w:rFonts w:ascii="Raleway" w:hAnsi="Raleway"/>
          <w:color w:val="000000"/>
        </w:rPr>
        <w:t>vRealize</w:t>
      </w:r>
      <w:proofErr w:type="spellEnd"/>
      <w:r>
        <w:rPr>
          <w:rFonts w:ascii="Raleway" w:hAnsi="Raleway"/>
          <w:color w:val="000000"/>
        </w:rPr>
        <w:t>, which are well-regarded for their functionality and ease of use.</w:t>
      </w:r>
    </w:p>
    <w:p w14:paraId="4A0613FF" w14:textId="77777777" w:rsidR="0067350A" w:rsidRDefault="0067350A" w:rsidP="0067350A">
      <w:pPr>
        <w:pStyle w:val="NormalWeb"/>
        <w:shd w:val="clear" w:color="auto" w:fill="FFFFFF"/>
        <w:spacing w:before="0" w:beforeAutospacing="0" w:after="450" w:afterAutospacing="0"/>
        <w:rPr>
          <w:rFonts w:ascii="Raleway" w:hAnsi="Raleway"/>
        </w:rPr>
      </w:pPr>
      <w:r>
        <w:rPr>
          <w:rFonts w:ascii="Raleway" w:hAnsi="Raleway"/>
          <w:color w:val="000000"/>
        </w:rPr>
        <w:t>Hyper-V’s management tools include Hyper-V Manager, System Center Virtual Machine Manager, and Windows Admin Center, providing a seamless management experience for Windows users.</w:t>
      </w:r>
    </w:p>
    <w:p w14:paraId="2E4751E4" w14:textId="77777777" w:rsidR="00D44F15" w:rsidRDefault="00D44F15" w:rsidP="00D44F15">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Differences and Similarities in Deployment Options</w:t>
      </w:r>
    </w:p>
    <w:p w14:paraId="011D67B5" w14:textId="77777777" w:rsidR="00D44F15" w:rsidRDefault="00D44F15" w:rsidP="00D44F15">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Azure</w:t>
      </w:r>
    </w:p>
    <w:p w14:paraId="60202FFE" w14:textId="77777777" w:rsidR="00D44F15" w:rsidRDefault="00D44F15" w:rsidP="00D44F1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Being a cloud-based platform, Azure allows users to deploy VMs and other services in Microsoft’s data centers worldwide. This global reach ensures low latency and redundancy for applications and data. Additionally, Azure enables hybrid cloud scenarios, allowing users to leverage on-premises resources alongside cloud resources.</w:t>
      </w:r>
    </w:p>
    <w:p w14:paraId="4DDE07AE" w14:textId="77777777" w:rsidR="00D44F15" w:rsidRDefault="00D44F15" w:rsidP="00D44F15">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VMware</w:t>
      </w:r>
    </w:p>
    <w:p w14:paraId="59D96C6F" w14:textId="77777777" w:rsidR="00D44F15" w:rsidRDefault="00D44F15" w:rsidP="00D44F1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VMware primarily focuses on on-premises virtualization solutions, with its vSphere platform enabling users to create and manage VMs in their data centers. However, VMware has also ventured into the cloud market with VMware Cloud, which offers VMware-based cloud services in partnership with providers like AWS, Azure, and Google Cloud. This allows users to create hybrid or multi-cloud environments using familiar VMware tools and interfaces.</w:t>
      </w:r>
    </w:p>
    <w:p w14:paraId="0521D072" w14:textId="77777777" w:rsidR="00D44F15" w:rsidRDefault="00D44F15" w:rsidP="00D44F15">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lastRenderedPageBreak/>
        <w:t>Hyper-V</w:t>
      </w:r>
    </w:p>
    <w:p w14:paraId="7D464B06" w14:textId="77777777" w:rsidR="00D44F15" w:rsidRDefault="00D44F15" w:rsidP="00D44F1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Hyper-V is primarily an on-premises virtualization solution, offering VM management on Windows Server or Windows 10 systems. While it does not have a native cloud offering, Microsoft offers Azure Stack HCI, a hybrid cloud solution that leverages Hyper-V and other Windows Server technologies to create a consistent experience across on-premises and Azure environments.</w:t>
      </w:r>
    </w:p>
    <w:p w14:paraId="0CB92C6E" w14:textId="77777777" w:rsidR="00D44F15" w:rsidRDefault="00D44F15" w:rsidP="00D44F15">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Differences and Similarities in Networking</w:t>
      </w:r>
    </w:p>
    <w:p w14:paraId="36EA2631" w14:textId="77777777" w:rsidR="00D44F15" w:rsidRDefault="00D44F15" w:rsidP="00D44F15">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Azure</w:t>
      </w:r>
    </w:p>
    <w:p w14:paraId="4FC80269" w14:textId="77777777" w:rsidR="00D44F15" w:rsidRDefault="00D44F15" w:rsidP="00D44F1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offers a robust suite of networking services and features, including Virtual Networks (VNETs), Load Balancers, and Application Gateways. Users can create isolated and secure virtual networks, manage traffic with load balancing, and implement advanced application delivery and security features.</w:t>
      </w:r>
    </w:p>
    <w:p w14:paraId="47116377" w14:textId="77777777" w:rsidR="00D44F15" w:rsidRDefault="00D44F15" w:rsidP="00D44F15">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VMware</w:t>
      </w:r>
    </w:p>
    <w:p w14:paraId="0121A699" w14:textId="77777777" w:rsidR="00D44F15" w:rsidRDefault="00D44F15" w:rsidP="00D44F1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VMware’s networking capabilities are built around its vSphere Distributed Switch (VDS) technology, which allows users to create and manage virtual networks, segment traffic, and enforce security policies across multiple hosts. VMware NSX, a network virtualization platform, extends these capabilities by providing advanced features like micro-segmentation, load balancing, and VPN.</w:t>
      </w:r>
    </w:p>
    <w:p w14:paraId="0300F14F" w14:textId="77777777" w:rsidR="00D44F15" w:rsidRDefault="00D44F15" w:rsidP="00D44F15">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Hyper-V</w:t>
      </w:r>
    </w:p>
    <w:p w14:paraId="5636203E" w14:textId="77777777" w:rsidR="00D44F15" w:rsidRDefault="00D44F15" w:rsidP="00D44F1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Hyper-V’s networking features are closely integrated with Windows Server, allowing users to create virtual switches, configure VLANs, and implement Quality of Service (QoS) policies. While its capabilities may not be as extensive as VMware’s NSX or Azure’s networking services, Hyper-V provides a solid foundation for virtualized network management.</w:t>
      </w:r>
    </w:p>
    <w:p w14:paraId="796B3BF6" w14:textId="77777777" w:rsidR="00781A9C" w:rsidRDefault="00781A9C" w:rsidP="00781A9C">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Differences and Similarities in Storage</w:t>
      </w:r>
    </w:p>
    <w:p w14:paraId="21E83425" w14:textId="77777777" w:rsidR="00781A9C" w:rsidRDefault="00781A9C" w:rsidP="00781A9C">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Azure</w:t>
      </w:r>
    </w:p>
    <w:p w14:paraId="642538F2" w14:textId="77777777" w:rsidR="00781A9C" w:rsidRDefault="00781A9C" w:rsidP="00781A9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offers a wide range of storage options, including Azure Blob Storage, Azure Files, and Azure Disk Storage. Users can choose from various performance tiers and redundancy levels to meet their specific requirements. Additionally, Azure provides advanced features like geo-replication, backup, and disaster recovery.</w:t>
      </w:r>
    </w:p>
    <w:p w14:paraId="03067D06" w14:textId="77777777" w:rsidR="00781A9C" w:rsidRDefault="00781A9C" w:rsidP="00781A9C">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VMware</w:t>
      </w:r>
    </w:p>
    <w:p w14:paraId="2AF7123E" w14:textId="77777777" w:rsidR="00781A9C" w:rsidRDefault="00781A9C" w:rsidP="00781A9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VMware’s storage capabilities are centered around its </w:t>
      </w:r>
      <w:proofErr w:type="spellStart"/>
      <w:r>
        <w:rPr>
          <w:rFonts w:ascii="Arial" w:hAnsi="Arial" w:cs="Arial"/>
          <w:color w:val="000000"/>
        </w:rPr>
        <w:t>vSAN</w:t>
      </w:r>
      <w:proofErr w:type="spellEnd"/>
      <w:r>
        <w:rPr>
          <w:rFonts w:ascii="Arial" w:hAnsi="Arial" w:cs="Arial"/>
          <w:color w:val="000000"/>
        </w:rPr>
        <w:t xml:space="preserve"> technology, which enables users to create software-defined storage pools using local storage resources on </w:t>
      </w:r>
      <w:r>
        <w:rPr>
          <w:rFonts w:ascii="Arial" w:hAnsi="Arial" w:cs="Arial"/>
          <w:color w:val="000000"/>
        </w:rPr>
        <w:lastRenderedPageBreak/>
        <w:t>vSphere hosts. This allows for high-performance, scalable, and resilient storage for VMs. VMware also supports traditional storage technologies like SAN, NAS, and iSCSI.</w:t>
      </w:r>
    </w:p>
    <w:p w14:paraId="63839DCE" w14:textId="77777777" w:rsidR="00781A9C" w:rsidRDefault="00781A9C" w:rsidP="00781A9C">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Hyper-V</w:t>
      </w:r>
    </w:p>
    <w:p w14:paraId="4B49CB0A" w14:textId="77777777" w:rsidR="00781A9C" w:rsidRDefault="00781A9C" w:rsidP="00781A9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Hyper-V storage is based on Windows Server storage technologies, such as Storage Spaces and SMB file shares. Users can create flexible and resilient storage pools using local or shared storage resources. Hyper-V also supports features like storage live migration and storage replica for increased flexibility and reliability.</w:t>
      </w:r>
    </w:p>
    <w:p w14:paraId="68FF2B5A" w14:textId="77777777" w:rsidR="00781A9C" w:rsidRDefault="00781A9C" w:rsidP="00781A9C">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Differences and Similarities in High Availability and Disaster Recovery</w:t>
      </w:r>
    </w:p>
    <w:p w14:paraId="60D568D6" w14:textId="77777777" w:rsidR="00781A9C" w:rsidRDefault="00781A9C" w:rsidP="00781A9C">
      <w:pPr>
        <w:pStyle w:val="Heading4"/>
        <w:shd w:val="clear" w:color="auto" w:fill="FFFFFF"/>
        <w:spacing w:before="0" w:after="75"/>
        <w:jc w:val="center"/>
        <w:rPr>
          <w:rFonts w:ascii="Raleway" w:hAnsi="Raleway"/>
          <w:color w:val="7A7A7A"/>
          <w:sz w:val="30"/>
          <w:szCs w:val="30"/>
        </w:rPr>
      </w:pPr>
      <w:r>
        <w:rPr>
          <w:rStyle w:val="Strong"/>
          <w:rFonts w:ascii="Raleway" w:hAnsi="Raleway"/>
          <w:b w:val="0"/>
          <w:bCs w:val="0"/>
          <w:color w:val="000000"/>
          <w:sz w:val="30"/>
          <w:szCs w:val="30"/>
        </w:rPr>
        <w:t>Azure</w:t>
      </w:r>
    </w:p>
    <w:p w14:paraId="7623D1ED" w14:textId="77777777" w:rsidR="00781A9C" w:rsidRDefault="00781A9C" w:rsidP="00781A9C">
      <w:pPr>
        <w:pStyle w:val="NormalWeb"/>
        <w:shd w:val="clear" w:color="auto" w:fill="FFFFFF"/>
        <w:spacing w:before="0" w:beforeAutospacing="0" w:after="450" w:afterAutospacing="0"/>
        <w:rPr>
          <w:rFonts w:ascii="Raleway" w:hAnsi="Raleway"/>
          <w:color w:val="7A7A7A"/>
        </w:rPr>
      </w:pPr>
      <w:r>
        <w:rPr>
          <w:rFonts w:ascii="Raleway" w:hAnsi="Raleway"/>
          <w:color w:val="000000"/>
        </w:rPr>
        <w:t>Azure offers native high availability and disaster recovery features, such as Availability Sets, Availability Zones, and Azure Site Recovery. These services ensure that VMs remain operational during planned or unplanned outages and provide geo-redundancy for critical applications and data.</w:t>
      </w:r>
    </w:p>
    <w:p w14:paraId="5739586C" w14:textId="77777777" w:rsidR="00781A9C" w:rsidRDefault="00781A9C" w:rsidP="00781A9C">
      <w:pPr>
        <w:pStyle w:val="Heading4"/>
        <w:shd w:val="clear" w:color="auto" w:fill="FFFFFF"/>
        <w:spacing w:before="0" w:after="75"/>
        <w:jc w:val="center"/>
        <w:rPr>
          <w:rFonts w:ascii="Raleway" w:hAnsi="Raleway"/>
          <w:color w:val="7A7A7A"/>
          <w:sz w:val="30"/>
          <w:szCs w:val="30"/>
        </w:rPr>
      </w:pPr>
      <w:r>
        <w:rPr>
          <w:rStyle w:val="Strong"/>
          <w:rFonts w:ascii="Raleway" w:hAnsi="Raleway"/>
          <w:b w:val="0"/>
          <w:bCs w:val="0"/>
          <w:color w:val="000000"/>
          <w:sz w:val="30"/>
          <w:szCs w:val="30"/>
        </w:rPr>
        <w:t>VMware</w:t>
      </w:r>
    </w:p>
    <w:p w14:paraId="4E0213A8" w14:textId="77777777" w:rsidR="00781A9C" w:rsidRDefault="00781A9C" w:rsidP="00781A9C">
      <w:pPr>
        <w:pStyle w:val="NormalWeb"/>
        <w:shd w:val="clear" w:color="auto" w:fill="FFFFFF"/>
        <w:spacing w:before="0" w:beforeAutospacing="0" w:after="450" w:afterAutospacing="0"/>
        <w:rPr>
          <w:rFonts w:ascii="Raleway" w:hAnsi="Raleway"/>
          <w:color w:val="7A7A7A"/>
        </w:rPr>
      </w:pPr>
      <w:r>
        <w:rPr>
          <w:rFonts w:ascii="Raleway" w:hAnsi="Raleway"/>
          <w:color w:val="000000"/>
        </w:rPr>
        <w:t>VMware’s high availability features are built around its vSphere High Availability (HA) and vSphere Fault Tolerance (FT) technologies, which automatically restart VMs on other hosts in case of a hardware failure or maintain continuous availability for mission-critical applications. For disaster recovery, VMware offers Site Recovery Manager (SRM), a solution that automates the recovery process and provides orchestrated failover and failback capabilities.</w:t>
      </w:r>
    </w:p>
    <w:p w14:paraId="40B8E780" w14:textId="77777777" w:rsidR="00781A9C" w:rsidRDefault="00781A9C" w:rsidP="00781A9C">
      <w:pPr>
        <w:pStyle w:val="Heading4"/>
        <w:shd w:val="clear" w:color="auto" w:fill="FFFFFF"/>
        <w:spacing w:before="0" w:after="75"/>
        <w:jc w:val="center"/>
        <w:rPr>
          <w:rFonts w:ascii="Raleway" w:hAnsi="Raleway"/>
          <w:color w:val="7A7A7A"/>
          <w:sz w:val="30"/>
          <w:szCs w:val="30"/>
        </w:rPr>
      </w:pPr>
      <w:r>
        <w:rPr>
          <w:rStyle w:val="Strong"/>
          <w:rFonts w:ascii="Raleway" w:hAnsi="Raleway"/>
          <w:b w:val="0"/>
          <w:bCs w:val="0"/>
          <w:color w:val="000000"/>
          <w:sz w:val="30"/>
          <w:szCs w:val="30"/>
        </w:rPr>
        <w:t>Hyper-V</w:t>
      </w:r>
    </w:p>
    <w:p w14:paraId="109600AE" w14:textId="77777777" w:rsidR="00781A9C" w:rsidRDefault="00781A9C" w:rsidP="00781A9C">
      <w:pPr>
        <w:pStyle w:val="NormalWeb"/>
        <w:shd w:val="clear" w:color="auto" w:fill="FFFFFF"/>
        <w:spacing w:before="0" w:beforeAutospacing="0" w:after="450" w:afterAutospacing="0"/>
        <w:rPr>
          <w:rFonts w:ascii="Raleway" w:hAnsi="Raleway"/>
          <w:color w:val="7A7A7A"/>
        </w:rPr>
      </w:pPr>
      <w:r>
        <w:rPr>
          <w:rFonts w:ascii="Raleway" w:hAnsi="Raleway"/>
          <w:color w:val="000000"/>
        </w:rPr>
        <w:t>Hyper-V leverages Windows Server Failover Clustering (WSFC) for high availability, allowing users to create clusters of Hyper-V hosts that automatically handle VM failover during host outages. For disaster recovery, Hyper-V offers Hyper-V Replica, a feature that asynchronously replicates VMs to a secondary site, enabling users to recover their VMs in case of a disaster.</w:t>
      </w:r>
    </w:p>
    <w:p w14:paraId="50C8FE3B" w14:textId="77777777" w:rsidR="00781A9C" w:rsidRDefault="00781A9C" w:rsidP="00781A9C">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Differences and Similarities in Backup and Recovery</w:t>
      </w:r>
    </w:p>
    <w:p w14:paraId="49CDEEBB" w14:textId="77777777" w:rsidR="00781A9C" w:rsidRDefault="00781A9C" w:rsidP="00781A9C">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Azure</w:t>
      </w:r>
    </w:p>
    <w:p w14:paraId="7C4C58D7" w14:textId="77777777" w:rsidR="00781A9C" w:rsidRDefault="00781A9C" w:rsidP="00781A9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offers native backup and recovery services, such as Azure Backup and Azure Site Recovery, which allow users to protect and restore their VMs and data in case of failure or disaster. These services provide features like incremental backups, geo-</w:t>
      </w:r>
      <w:r>
        <w:rPr>
          <w:rFonts w:ascii="Arial" w:hAnsi="Arial" w:cs="Arial"/>
          <w:color w:val="000000"/>
        </w:rPr>
        <w:lastRenderedPageBreak/>
        <w:t>replication, and automated recovery processes, ensuring data integrity and minimal downtime.</w:t>
      </w:r>
    </w:p>
    <w:p w14:paraId="17F9394D" w14:textId="77777777" w:rsidR="00781A9C" w:rsidRDefault="00781A9C" w:rsidP="00781A9C">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VMware</w:t>
      </w:r>
    </w:p>
    <w:p w14:paraId="4F1808ED" w14:textId="77777777" w:rsidR="00781A9C" w:rsidRDefault="00781A9C" w:rsidP="00781A9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VMware’s backup and recovery capabilities are primarily delivered through third-party solutions, such as Veeam, Rubrik, and Commvault, which provide integration with vSphere for VM backup and recovery. These solutions offer features like image-level backups, deduplication, and instant recovery, ensuring reliable and efficient data protection.</w:t>
      </w:r>
    </w:p>
    <w:p w14:paraId="681B50A6" w14:textId="77777777" w:rsidR="00781A9C" w:rsidRDefault="00781A9C" w:rsidP="00781A9C">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Hyper-V</w:t>
      </w:r>
    </w:p>
    <w:p w14:paraId="7AF1E75D" w14:textId="77777777" w:rsidR="00781A9C" w:rsidRDefault="00781A9C" w:rsidP="00781A9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Hyper-V supports backup and recovery through its integration with Windows Server Backup, a built-in feature of Windows Server that allows users to create and manage backups of VMs and data. Additionally, third-party backup solutions like Veeam and </w:t>
      </w:r>
      <w:proofErr w:type="spellStart"/>
      <w:r>
        <w:rPr>
          <w:rFonts w:ascii="Arial" w:hAnsi="Arial" w:cs="Arial"/>
          <w:color w:val="000000"/>
        </w:rPr>
        <w:t>Altaro</w:t>
      </w:r>
      <w:proofErr w:type="spellEnd"/>
      <w:r>
        <w:rPr>
          <w:rFonts w:ascii="Arial" w:hAnsi="Arial" w:cs="Arial"/>
          <w:color w:val="000000"/>
        </w:rPr>
        <w:t xml:space="preserve"> provide advanced features and integrations for Hyper-V environments.</w:t>
      </w:r>
    </w:p>
    <w:p w14:paraId="2D45CCAD" w14:textId="77777777" w:rsidR="00781A9C" w:rsidRDefault="00781A9C" w:rsidP="00781A9C">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Differences and Similarities in Licensing and Pricing</w:t>
      </w:r>
    </w:p>
    <w:p w14:paraId="69C9E648" w14:textId="77777777" w:rsidR="00781A9C" w:rsidRDefault="00781A9C" w:rsidP="00781A9C">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Azure</w:t>
      </w:r>
    </w:p>
    <w:p w14:paraId="01944568" w14:textId="77777777" w:rsidR="00781A9C" w:rsidRDefault="00781A9C" w:rsidP="00781A9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follows a pay-as-you-go pricing model, where users are billed based on the resources they consume. This model can be cost-effective for organizations with fluctuating workloads, but it may become expensive for long-term, consistent use. Additionally, data transfer and storage costs can add up over time.</w:t>
      </w:r>
    </w:p>
    <w:p w14:paraId="303753D0" w14:textId="77777777" w:rsidR="00781A9C" w:rsidRDefault="00781A9C" w:rsidP="00781A9C">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VMware</w:t>
      </w:r>
    </w:p>
    <w:p w14:paraId="559732C5" w14:textId="77777777" w:rsidR="00781A9C" w:rsidRDefault="00781A9C" w:rsidP="00781A9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VMware’s licensing model is based on per-CPU licensing for its vSphere product line, with additional costs for features like </w:t>
      </w:r>
      <w:proofErr w:type="spellStart"/>
      <w:r>
        <w:rPr>
          <w:rFonts w:ascii="Arial" w:hAnsi="Arial" w:cs="Arial"/>
          <w:color w:val="000000"/>
        </w:rPr>
        <w:t>vSAN</w:t>
      </w:r>
      <w:proofErr w:type="spellEnd"/>
      <w:r>
        <w:rPr>
          <w:rFonts w:ascii="Arial" w:hAnsi="Arial" w:cs="Arial"/>
          <w:color w:val="000000"/>
        </w:rPr>
        <w:t xml:space="preserve"> and NSX. Organizations must also consider the costs of on-premises hardware and maintenance when evaluating VMware’s pricing. However, VMware can be more cost-effective for organizations with stable workloads and those who prefer to manage their infrastructure.</w:t>
      </w:r>
    </w:p>
    <w:p w14:paraId="42917543" w14:textId="77777777" w:rsidR="00781A9C" w:rsidRDefault="00781A9C" w:rsidP="00781A9C">
      <w:pPr>
        <w:pStyle w:val="Heading4"/>
        <w:shd w:val="clear" w:color="auto" w:fill="FFFFFF"/>
        <w:spacing w:before="0" w:after="75"/>
        <w:jc w:val="center"/>
        <w:rPr>
          <w:rFonts w:ascii="Raleway" w:hAnsi="Raleway"/>
          <w:color w:val="7A7A7A"/>
          <w:sz w:val="30"/>
          <w:szCs w:val="30"/>
        </w:rPr>
      </w:pPr>
      <w:r>
        <w:rPr>
          <w:rStyle w:val="Strong"/>
          <w:rFonts w:ascii="Raleway" w:hAnsi="Raleway"/>
          <w:b w:val="0"/>
          <w:bCs w:val="0"/>
          <w:color w:val="000000"/>
          <w:sz w:val="30"/>
          <w:szCs w:val="30"/>
        </w:rPr>
        <w:t>Hyper-V</w:t>
      </w:r>
    </w:p>
    <w:p w14:paraId="614C5C69" w14:textId="77777777" w:rsidR="00781A9C" w:rsidRDefault="00781A9C" w:rsidP="00781A9C">
      <w:pPr>
        <w:pStyle w:val="NormalWeb"/>
        <w:shd w:val="clear" w:color="auto" w:fill="FFFFFF"/>
        <w:spacing w:before="0" w:beforeAutospacing="0" w:after="450" w:afterAutospacing="0"/>
        <w:rPr>
          <w:rFonts w:ascii="Raleway" w:hAnsi="Raleway"/>
          <w:color w:val="7A7A7A"/>
        </w:rPr>
      </w:pPr>
      <w:r>
        <w:rPr>
          <w:rFonts w:ascii="Raleway" w:hAnsi="Raleway"/>
          <w:color w:val="000000"/>
        </w:rPr>
        <w:t>Hyper-V is included with Windows Server, which is licensed per-core, making it a cost-effective option for organizations already using Windows Server. However, additional costs for Windows Server Datacenter Edition or System Center may apply for organizations requiring advanced features.</w:t>
      </w:r>
    </w:p>
    <w:p w14:paraId="2664E5F4" w14:textId="77777777" w:rsidR="00DF23CA" w:rsidRDefault="00DF23CA" w:rsidP="00DF23CA">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lastRenderedPageBreak/>
        <w:t>Differences and Similarities in Ecosystem and Integration</w:t>
      </w:r>
    </w:p>
    <w:p w14:paraId="07D699FC"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Azure</w:t>
      </w:r>
    </w:p>
    <w:p w14:paraId="4EDE11F1"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Azure’s ecosystem is vast, with a wide variety of third-party tools and services available for users to choose from. Additionally, Azure has strong integration with other Microsoft products, such as Office 365, Dynamics 365, and Power BI, making it an attractive option for organizations invested in the Microsoft ecosystem.</w:t>
      </w:r>
    </w:p>
    <w:p w14:paraId="386329A3"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VMware</w:t>
      </w:r>
    </w:p>
    <w:p w14:paraId="4F4118F2"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VMware’s ecosystem is also extensive, with numerous third-party tools and services available for users to enhance their virtualization experience. VMware’s solutions integrate with many popular products like backup software, monitoring tools, and security solutions, providing users with a seamless and flexible experience.</w:t>
      </w:r>
    </w:p>
    <w:p w14:paraId="0F66E7BD"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Hyper-V</w:t>
      </w:r>
    </w:p>
    <w:p w14:paraId="79D4FFBE"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Hyper-V’s ecosystem is smaller compared to Azure and VMware, but it benefits from strong integration with other Microsoft products and services. This can be advantageous for organizations already using Windows Server, System Center, or other Microsoft solutions.</w:t>
      </w:r>
    </w:p>
    <w:p w14:paraId="7B64242A" w14:textId="77777777" w:rsidR="00DF23CA" w:rsidRDefault="00DF23CA" w:rsidP="00DF23CA">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Differences and Similarities in Performance and Scalability</w:t>
      </w:r>
    </w:p>
    <w:p w14:paraId="4BCC611C"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Azure</w:t>
      </w:r>
    </w:p>
    <w:p w14:paraId="7AB640C4"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offers a wide range of VM sizes and performance tiers to accommodate various workloads, from small development environments to large-scale enterprise applications. Azure’s autoscaling capabilities enable users to automatically scale their VMs based on demand, ensuring optimal performance and cost efficiency. Additionally, Azure’s global infrastructure provides the ability to deploy applications and services in multiple regions for increased redundancy and performance.</w:t>
      </w:r>
    </w:p>
    <w:p w14:paraId="3CDF97FD"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VMware</w:t>
      </w:r>
    </w:p>
    <w:p w14:paraId="68D69741"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VMware’s vSphere platform is known for its performance and scalability, enabling users to create and manage large-scale virtual environments with ease. VMware supports advanced features like Distributed Resource Scheduler (DRS), which automatically balances VM workloads across hosts to optimize performance. Additionally, VMware’s </w:t>
      </w:r>
      <w:proofErr w:type="spellStart"/>
      <w:r>
        <w:rPr>
          <w:rFonts w:ascii="Arial" w:hAnsi="Arial" w:cs="Arial"/>
          <w:color w:val="000000"/>
        </w:rPr>
        <w:t>VMotion</w:t>
      </w:r>
      <w:proofErr w:type="spellEnd"/>
      <w:r>
        <w:rPr>
          <w:rFonts w:ascii="Arial" w:hAnsi="Arial" w:cs="Arial"/>
          <w:color w:val="000000"/>
        </w:rPr>
        <w:t xml:space="preserve"> technology enables live migration of VMs between hosts with no downtime, ensuring seamless scalability and resource optimization.</w:t>
      </w:r>
    </w:p>
    <w:p w14:paraId="0B758A5C"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lastRenderedPageBreak/>
        <w:t>Hyper-V</w:t>
      </w:r>
    </w:p>
    <w:p w14:paraId="3749948F"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Hyper-V offers solid performance and scalability for Windows-based virtual environments. While it may not provide as many advanced features as VMware’s vSphere platform, Hyper-V supports live migration and dynamic memory allocation for VMs, which helps optimize resource usage and performance. Hyper-V’s integration with Windows Server also allows users to leverage features like Storage Spaces Direct and Scale-Out File Server for increased storage scalability.</w:t>
      </w:r>
    </w:p>
    <w:p w14:paraId="252D192E" w14:textId="77777777" w:rsidR="00DF23CA" w:rsidRDefault="00DF23CA" w:rsidP="00DF23CA">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Differences and Similarities in Security Features</w:t>
      </w:r>
    </w:p>
    <w:p w14:paraId="4E2BCD2E"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Azure</w:t>
      </w:r>
    </w:p>
    <w:p w14:paraId="016B44E4"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provides a robust set of security features to protect VMs and data. These features include Azure Security Center, which offers centralized security management and monitoring, and Azure Private Link, which allows users to access Azure services over a private connection. Additionally, Azure supports encryption for data at rest and in transit, network security features like Network Security Groups and Firewalls, and access controls based on Azure Active Directory and role-based access control (RBAC).</w:t>
      </w:r>
    </w:p>
    <w:p w14:paraId="0B3E96E1"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VMware</w:t>
      </w:r>
    </w:p>
    <w:p w14:paraId="7B2EE41E"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VMware’s security features are built around its vSphere platform, with technologies like vSphere Trust Authority and vSphere Secure Boot ensuring the integrity of the virtual environment. VMware NSX provides advanced network security features like micro-segmentation, distributed firewalls, and intrusion detection and prevention. Additionally, VMware supports encryption for data at rest and in transit, as well as integration with third-party security solutions.</w:t>
      </w:r>
    </w:p>
    <w:p w14:paraId="50F248F2"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Hyper-V</w:t>
      </w:r>
    </w:p>
    <w:p w14:paraId="79E55FAD"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Hyper-V leverages its integration with Windows Server to provide security features like Shielded VMs, which protect VMs from unauthorized access and tampering, and Host Guardian Service, which ensures the integrity of Hyper-V hosts. Hyper-V also supports encryption for data at rest and in transit, network security features like virtual network isolation and port ACLs, and access controls based on Windows Server Active Directory and RBAC.</w:t>
      </w:r>
    </w:p>
    <w:p w14:paraId="6F946209" w14:textId="77777777" w:rsidR="00DF23CA" w:rsidRDefault="00DF23CA" w:rsidP="00DF23CA">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Differences and Similarities in Container Support</w:t>
      </w:r>
    </w:p>
    <w:p w14:paraId="2A81EC94"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Azure</w:t>
      </w:r>
    </w:p>
    <w:p w14:paraId="555DC69A"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Azure offers strong support for container technologies, including Azure Kubernetes Service (AKS), which enables users to easily deploy and manage Kubernetes clusters </w:t>
      </w:r>
      <w:r>
        <w:rPr>
          <w:rFonts w:ascii="Arial" w:hAnsi="Arial" w:cs="Arial"/>
          <w:color w:val="000000"/>
        </w:rPr>
        <w:lastRenderedPageBreak/>
        <w:t>in Azure. Additionally, Azure supports container instances and Azure Container Registry for storing and managing container images.</w:t>
      </w:r>
    </w:p>
    <w:p w14:paraId="0998DDD0"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VMware</w:t>
      </w:r>
    </w:p>
    <w:p w14:paraId="48821C33"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VMware’s container support is built around its vSphere Integrated Containers (VIC) technology, which enables users to run containers alongside VMs on vSphere hosts. VMware also offers Tanzu Kubernetes Grid, a Kubernetes runtime that allows users to deploy and manage Kubernetes clusters across vSphere and public clouds.</w:t>
      </w:r>
    </w:p>
    <w:p w14:paraId="4280ADBD" w14:textId="77777777" w:rsidR="00DF23CA" w:rsidRDefault="00DF23CA" w:rsidP="00DF23CA">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Hyper-V</w:t>
      </w:r>
    </w:p>
    <w:p w14:paraId="5D960400" w14:textId="77777777" w:rsidR="00DF23CA" w:rsidRDefault="00DF23CA" w:rsidP="00DF23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Hyper-V supports running containers through its integration with Windows Server and Windows 10, which includes support for both Windows and Linux containers. Additionally, Microsoft offers Azure Kubernetes Service on Azure Stack HCI, a hybrid cloud solution that enables users to deploy and manage Kubernetes clusters in their Hyper-V environments.</w:t>
      </w:r>
    </w:p>
    <w:p w14:paraId="1987A429" w14:textId="7AB1554A" w:rsidR="0067350A" w:rsidRDefault="00DF23CA" w:rsidP="00732BD2">
      <w:pPr>
        <w:pStyle w:val="NormalWeb"/>
        <w:shd w:val="clear" w:color="auto" w:fill="FFFFFF"/>
        <w:spacing w:before="0" w:beforeAutospacing="0" w:after="450" w:afterAutospacing="0"/>
        <w:rPr>
          <w:rFonts w:ascii="Arial" w:hAnsi="Arial" w:cs="Arial"/>
          <w:color w:val="353535"/>
        </w:rPr>
      </w:pPr>
      <w:r>
        <w:rPr>
          <w:noProof/>
        </w:rPr>
        <w:drawing>
          <wp:inline distT="0" distB="0" distL="0" distR="0" wp14:anchorId="463B2495" wp14:editId="7F9B0F92">
            <wp:extent cx="5943600" cy="2049145"/>
            <wp:effectExtent l="0" t="0" r="0" b="8255"/>
            <wp:docPr id="1244307172" name="Picture 59" descr="Carbon Azure Migration Progres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arbon Azure Migration Progress Screen"/>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5943600" cy="2049145"/>
                    </a:xfrm>
                    <a:prstGeom prst="rect">
                      <a:avLst/>
                    </a:prstGeom>
                    <a:noFill/>
                    <a:ln>
                      <a:noFill/>
                    </a:ln>
                  </pic:spPr>
                </pic:pic>
              </a:graphicData>
            </a:graphic>
          </wp:inline>
        </w:drawing>
      </w:r>
    </w:p>
    <w:p w14:paraId="5332BB14" w14:textId="77777777" w:rsidR="00710FBF" w:rsidRDefault="00710FBF" w:rsidP="00710FBF">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Carbon: The Migration Solution</w:t>
      </w:r>
    </w:p>
    <w:p w14:paraId="5C3FC182" w14:textId="77777777" w:rsidR="00710FBF" w:rsidRDefault="00710FBF" w:rsidP="00710FBF">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For organizations looking to migrate their Azure VMs back to on-premises VMware or Hyper-V environments, </w:t>
      </w:r>
      <w:hyperlink r:id="rId388" w:tgtFrame="_new" w:history="1">
        <w:r>
          <w:rPr>
            <w:rStyle w:val="Hyperlink"/>
            <w:rFonts w:ascii="Arial" w:hAnsi="Arial" w:cs="Arial"/>
            <w:color w:val="000000"/>
          </w:rPr>
          <w:t>Carbon</w:t>
        </w:r>
      </w:hyperlink>
      <w:r>
        <w:rPr>
          <w:rFonts w:ascii="Arial" w:hAnsi="Arial" w:cs="Arial"/>
          <w:color w:val="000000"/>
        </w:rPr>
        <w:t> offers a robust solution that streamlines the process and ensures a smooth transition.</w:t>
      </w:r>
    </w:p>
    <w:p w14:paraId="14EF90DD" w14:textId="77777777" w:rsidR="00710FBF" w:rsidRDefault="00710FBF" w:rsidP="00710FBF">
      <w:pPr>
        <w:pStyle w:val="Heading3"/>
        <w:shd w:val="clear" w:color="auto" w:fill="FFFFFF"/>
        <w:spacing w:before="0" w:after="150"/>
        <w:jc w:val="center"/>
        <w:rPr>
          <w:rFonts w:ascii="inherit" w:hAnsi="inherit" w:cs="Arial"/>
          <w:color w:val="353535"/>
          <w:sz w:val="39"/>
          <w:szCs w:val="39"/>
        </w:rPr>
      </w:pPr>
      <w:r>
        <w:rPr>
          <w:rStyle w:val="Strong"/>
          <w:rFonts w:ascii="inherit" w:hAnsi="inherit" w:cs="Arial"/>
          <w:b w:val="0"/>
          <w:bCs w:val="0"/>
          <w:color w:val="000000"/>
          <w:sz w:val="39"/>
          <w:szCs w:val="39"/>
        </w:rPr>
        <w:lastRenderedPageBreak/>
        <w:t>Migrating Azure VMs to VMware</w:t>
      </w:r>
    </w:p>
    <w:p w14:paraId="459532B2" w14:textId="77777777" w:rsidR="00710FBF" w:rsidRDefault="00710FBF" w:rsidP="00710FBF">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With Carbon, users can easily </w:t>
      </w:r>
      <w:hyperlink r:id="rId389" w:tgtFrame="_new" w:history="1">
        <w:r>
          <w:rPr>
            <w:rStyle w:val="Hyperlink"/>
            <w:rFonts w:ascii="Arial" w:hAnsi="Arial" w:cs="Arial"/>
            <w:color w:val="000000"/>
          </w:rPr>
          <w:t>migrate Azure VMs to VMware</w:t>
        </w:r>
      </w:hyperlink>
      <w:r>
        <w:rPr>
          <w:rFonts w:ascii="Arial" w:hAnsi="Arial" w:cs="Arial"/>
          <w:color w:val="000000"/>
        </w:rPr>
        <w:t> using a step-by-step process that simplifies the migration and minimizes downtime.</w:t>
      </w:r>
    </w:p>
    <w:p w14:paraId="07C6AA4A" w14:textId="77777777" w:rsidR="00710FBF" w:rsidRDefault="00710FBF" w:rsidP="00710FBF">
      <w:pPr>
        <w:pStyle w:val="Heading3"/>
        <w:shd w:val="clear" w:color="auto" w:fill="FFFFFF"/>
        <w:spacing w:before="0" w:after="150"/>
        <w:jc w:val="center"/>
        <w:rPr>
          <w:rFonts w:ascii="inherit" w:hAnsi="inherit" w:cs="Arial"/>
          <w:color w:val="353535"/>
          <w:sz w:val="39"/>
          <w:szCs w:val="39"/>
        </w:rPr>
      </w:pPr>
      <w:r>
        <w:rPr>
          <w:rStyle w:val="Strong"/>
          <w:rFonts w:ascii="inherit" w:hAnsi="inherit" w:cs="Arial"/>
          <w:b w:val="0"/>
          <w:bCs w:val="0"/>
          <w:color w:val="000000"/>
          <w:sz w:val="39"/>
          <w:szCs w:val="39"/>
        </w:rPr>
        <w:t>Migrating Azure VMs to Hyper-V</w:t>
      </w:r>
    </w:p>
    <w:p w14:paraId="6B7F8144" w14:textId="77777777" w:rsidR="00710FBF" w:rsidRDefault="00710FBF" w:rsidP="00710FBF">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Carbon also supports </w:t>
      </w:r>
      <w:hyperlink r:id="rId390" w:tgtFrame="_new" w:history="1">
        <w:r>
          <w:rPr>
            <w:rStyle w:val="Hyperlink"/>
            <w:rFonts w:ascii="Arial" w:hAnsi="Arial" w:cs="Arial"/>
            <w:color w:val="000000"/>
          </w:rPr>
          <w:t>migrating Azure VMs to Hyper-V</w:t>
        </w:r>
      </w:hyperlink>
      <w:r>
        <w:rPr>
          <w:rFonts w:ascii="Arial" w:hAnsi="Arial" w:cs="Arial"/>
          <w:color w:val="000000"/>
        </w:rPr>
        <w:t> environments, providing a flexible solution for organizations using either VMware or Hyper-V.</w:t>
      </w:r>
    </w:p>
    <w:p w14:paraId="158F0A3D" w14:textId="77777777" w:rsidR="00710FBF" w:rsidRDefault="00710FBF" w:rsidP="00710FBF">
      <w:pPr>
        <w:pStyle w:val="Heading3"/>
        <w:shd w:val="clear" w:color="auto" w:fill="FFFFFF"/>
        <w:spacing w:before="0" w:after="150"/>
        <w:jc w:val="center"/>
        <w:rPr>
          <w:rFonts w:ascii="inherit" w:hAnsi="inherit" w:cs="Arial"/>
          <w:color w:val="353535"/>
          <w:sz w:val="39"/>
          <w:szCs w:val="39"/>
        </w:rPr>
      </w:pPr>
      <w:r>
        <w:rPr>
          <w:rStyle w:val="Strong"/>
          <w:rFonts w:ascii="inherit" w:hAnsi="inherit" w:cs="Arial"/>
          <w:b w:val="0"/>
          <w:bCs w:val="0"/>
          <w:color w:val="000000"/>
          <w:sz w:val="39"/>
          <w:szCs w:val="39"/>
        </w:rPr>
        <w:t>Carbon’s Key Features</w:t>
      </w:r>
    </w:p>
    <w:p w14:paraId="2B887571" w14:textId="77777777" w:rsidR="00710FBF" w:rsidRDefault="00710FBF" w:rsidP="00710FBF">
      <w:pPr>
        <w:pStyle w:val="Heading4"/>
        <w:shd w:val="clear" w:color="auto" w:fill="FFFFFF"/>
        <w:spacing w:before="0" w:after="75"/>
        <w:rPr>
          <w:rFonts w:ascii="inherit" w:hAnsi="inherit" w:cs="Arial"/>
          <w:b/>
          <w:bCs/>
          <w:color w:val="353535"/>
          <w:sz w:val="30"/>
          <w:szCs w:val="30"/>
        </w:rPr>
      </w:pPr>
      <w:r>
        <w:rPr>
          <w:rStyle w:val="Strong"/>
          <w:rFonts w:ascii="inherit" w:hAnsi="inherit" w:cs="Arial"/>
          <w:b w:val="0"/>
          <w:bCs w:val="0"/>
          <w:color w:val="000000"/>
          <w:sz w:val="30"/>
          <w:szCs w:val="30"/>
        </w:rPr>
        <w:t>Real-time Monitoring</w:t>
      </w:r>
    </w:p>
    <w:p w14:paraId="2D0E3B21" w14:textId="77777777" w:rsidR="00710FBF" w:rsidRDefault="00710FBF" w:rsidP="00710FBF">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Carbon offers real-time monitoring during the migration process, allowing users to keep track of their VMs and ensure a successful migration.</w:t>
      </w:r>
    </w:p>
    <w:p w14:paraId="15FF3AFB" w14:textId="77777777" w:rsidR="00710FBF" w:rsidRDefault="00710FBF" w:rsidP="00710FBF">
      <w:pPr>
        <w:pStyle w:val="Heading4"/>
        <w:shd w:val="clear" w:color="auto" w:fill="FFFFFF"/>
        <w:spacing w:before="0" w:after="75"/>
        <w:rPr>
          <w:rFonts w:ascii="inherit" w:hAnsi="inherit" w:cs="Arial"/>
          <w:color w:val="353535"/>
          <w:sz w:val="30"/>
          <w:szCs w:val="30"/>
        </w:rPr>
      </w:pPr>
      <w:r>
        <w:rPr>
          <w:rStyle w:val="Strong"/>
          <w:rFonts w:ascii="inherit" w:hAnsi="inherit" w:cs="Arial"/>
          <w:b w:val="0"/>
          <w:bCs w:val="0"/>
          <w:color w:val="000000"/>
          <w:sz w:val="30"/>
          <w:szCs w:val="30"/>
        </w:rPr>
        <w:t>Customizable Settings</w:t>
      </w:r>
    </w:p>
    <w:p w14:paraId="7B86686D" w14:textId="77777777" w:rsidR="00710FBF" w:rsidRDefault="00710FBF" w:rsidP="00710FBF">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Carbon’s customizable settings allow users to tailor the migration process to their specific needs, providing greater control and flexibility.</w:t>
      </w:r>
    </w:p>
    <w:p w14:paraId="6E61151B" w14:textId="77777777" w:rsidR="00710FBF" w:rsidRDefault="00710FBF" w:rsidP="00710FBF">
      <w:pPr>
        <w:pStyle w:val="Heading4"/>
        <w:shd w:val="clear" w:color="auto" w:fill="FFFFFF"/>
        <w:spacing w:before="0" w:after="75"/>
        <w:rPr>
          <w:rFonts w:ascii="inherit" w:hAnsi="inherit" w:cs="Arial"/>
          <w:color w:val="353535"/>
          <w:sz w:val="30"/>
          <w:szCs w:val="30"/>
        </w:rPr>
      </w:pPr>
      <w:r>
        <w:rPr>
          <w:rStyle w:val="Strong"/>
          <w:rFonts w:ascii="inherit" w:hAnsi="inherit" w:cs="Arial"/>
          <w:b w:val="0"/>
          <w:bCs w:val="0"/>
          <w:color w:val="000000"/>
          <w:sz w:val="30"/>
          <w:szCs w:val="30"/>
        </w:rPr>
        <w:t>Email Notifications</w:t>
      </w:r>
    </w:p>
    <w:p w14:paraId="1D73A239" w14:textId="77777777" w:rsidR="00710FBF" w:rsidRDefault="00710FBF" w:rsidP="00710FBF">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With Carbon’s email notifications, users are kept informed of the migration progress, ensuring that any issues can be addressed promptly.</w:t>
      </w:r>
    </w:p>
    <w:p w14:paraId="78233075" w14:textId="77777777" w:rsidR="00710FBF" w:rsidRDefault="00710FBF" w:rsidP="00710FBF">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Conclusion</w:t>
      </w:r>
    </w:p>
    <w:p w14:paraId="7906EAD7" w14:textId="77777777" w:rsidR="00710FBF" w:rsidRDefault="00710FBF" w:rsidP="00710FBF">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In summary, Azure, VMware, and Hyper-V each offer unique benefits and drawbacks, making it essential for organizations to carefully evaluate their specific needs before selecting a virtualization platform. For those looking to migrate their Azure VMs back to on-premises VMware or Hyper-V environments, Carbon provides a robust, user-friendly solution that simplifies the process and ensures a smooth transition.</w:t>
      </w:r>
    </w:p>
    <w:p w14:paraId="0021DE77" w14:textId="3ABDCF25" w:rsidR="00DF23CA" w:rsidRDefault="00710FBF" w:rsidP="00732BD2">
      <w:pPr>
        <w:pStyle w:val="NormalWeb"/>
        <w:shd w:val="clear" w:color="auto" w:fill="FFFFFF"/>
        <w:spacing w:before="0" w:beforeAutospacing="0" w:after="450" w:afterAutospacing="0"/>
        <w:rPr>
          <w:rFonts w:ascii="Arial" w:hAnsi="Arial" w:cs="Arial"/>
          <w:color w:val="353535"/>
        </w:rPr>
      </w:pPr>
      <w:r>
        <w:rPr>
          <w:noProof/>
        </w:rPr>
        <w:lastRenderedPageBreak/>
        <w:drawing>
          <wp:inline distT="0" distB="0" distL="0" distR="0" wp14:anchorId="68DABCA0" wp14:editId="2710634A">
            <wp:extent cx="5943600" cy="2522855"/>
            <wp:effectExtent l="0" t="0" r="0" b="0"/>
            <wp:docPr id="1268200229" name="Picture 60" descr="Carbon Azure VM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arbon Azure VM Details"/>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43600" cy="2522855"/>
                    </a:xfrm>
                    <a:prstGeom prst="rect">
                      <a:avLst/>
                    </a:prstGeom>
                    <a:noFill/>
                    <a:ln>
                      <a:noFill/>
                    </a:ln>
                  </pic:spPr>
                </pic:pic>
              </a:graphicData>
            </a:graphic>
          </wp:inline>
        </w:drawing>
      </w:r>
    </w:p>
    <w:p w14:paraId="6299D22C" w14:textId="77777777" w:rsidR="00710FBF" w:rsidRDefault="00710FBF" w:rsidP="00710FBF">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FAQs</w:t>
      </w:r>
    </w:p>
    <w:p w14:paraId="4220BBC0" w14:textId="77777777" w:rsidR="00710FBF" w:rsidRDefault="00710FBF" w:rsidP="003C5DD3">
      <w:pPr>
        <w:pStyle w:val="NormalWeb"/>
        <w:numPr>
          <w:ilvl w:val="0"/>
          <w:numId w:val="194"/>
        </w:numPr>
        <w:shd w:val="clear" w:color="auto" w:fill="FFFFFF"/>
        <w:spacing w:before="0" w:beforeAutospacing="0" w:after="450" w:afterAutospacing="0" w:line="315" w:lineRule="atLeast"/>
        <w:rPr>
          <w:rFonts w:ascii="Raleway" w:hAnsi="Raleway"/>
        </w:rPr>
      </w:pPr>
      <w:r>
        <w:rPr>
          <w:rStyle w:val="Strong"/>
          <w:rFonts w:ascii="Raleway" w:hAnsi="Raleway"/>
          <w:color w:val="000000"/>
        </w:rPr>
        <w:t>Can I migrate from Azure to both VMware and Hyper-V using Carbon?</w:t>
      </w:r>
    </w:p>
    <w:p w14:paraId="7CCF7F73" w14:textId="77777777" w:rsidR="00710FBF" w:rsidRDefault="00710FBF" w:rsidP="00710FBF">
      <w:pPr>
        <w:pStyle w:val="NormalWeb"/>
        <w:shd w:val="clear" w:color="auto" w:fill="FFFFFF"/>
        <w:spacing w:before="0" w:beforeAutospacing="0" w:after="450" w:afterAutospacing="0" w:line="315" w:lineRule="atLeast"/>
        <w:ind w:left="720"/>
        <w:rPr>
          <w:rFonts w:ascii="Raleway" w:hAnsi="Raleway"/>
        </w:rPr>
      </w:pPr>
      <w:r>
        <w:rPr>
          <w:rFonts w:ascii="Raleway" w:hAnsi="Raleway"/>
          <w:color w:val="000000"/>
        </w:rPr>
        <w:t>Yes, Carbon supports migrating Azure VMs to both VMware and Hyper-V environments.</w:t>
      </w:r>
    </w:p>
    <w:p w14:paraId="3F5962A7" w14:textId="77777777" w:rsidR="00710FBF" w:rsidRDefault="00710FBF" w:rsidP="003C5DD3">
      <w:pPr>
        <w:pStyle w:val="NormalWeb"/>
        <w:numPr>
          <w:ilvl w:val="0"/>
          <w:numId w:val="194"/>
        </w:numPr>
        <w:shd w:val="clear" w:color="auto" w:fill="FFFFFF"/>
        <w:spacing w:before="0" w:beforeAutospacing="0" w:after="450" w:afterAutospacing="0" w:line="315" w:lineRule="atLeast"/>
        <w:rPr>
          <w:rFonts w:ascii="Raleway" w:hAnsi="Raleway"/>
        </w:rPr>
      </w:pPr>
      <w:r>
        <w:rPr>
          <w:rStyle w:val="Strong"/>
          <w:rFonts w:ascii="Raleway" w:hAnsi="Raleway"/>
          <w:color w:val="000000"/>
        </w:rPr>
        <w:t>How does Carbon ensure a smooth migration process?</w:t>
      </w:r>
    </w:p>
    <w:p w14:paraId="632A6E84" w14:textId="77777777" w:rsidR="00710FBF" w:rsidRDefault="00710FBF" w:rsidP="00710FBF">
      <w:pPr>
        <w:pStyle w:val="NormalWeb"/>
        <w:shd w:val="clear" w:color="auto" w:fill="FFFFFF"/>
        <w:spacing w:before="0" w:beforeAutospacing="0" w:after="450" w:afterAutospacing="0" w:line="315" w:lineRule="atLeast"/>
        <w:ind w:left="720"/>
        <w:rPr>
          <w:rFonts w:ascii="Raleway" w:hAnsi="Raleway"/>
        </w:rPr>
      </w:pPr>
      <w:r>
        <w:rPr>
          <w:rFonts w:ascii="Raleway" w:hAnsi="Raleway"/>
          <w:color w:val="000000"/>
        </w:rPr>
        <w:t>Carbon offers real-time monitoring, customizable settings, and email notifications to keep users informed and in control throughout the migration process.</w:t>
      </w:r>
    </w:p>
    <w:p w14:paraId="6DDEB397" w14:textId="77777777" w:rsidR="00710FBF" w:rsidRDefault="00710FBF" w:rsidP="003C5DD3">
      <w:pPr>
        <w:pStyle w:val="NormalWeb"/>
        <w:numPr>
          <w:ilvl w:val="0"/>
          <w:numId w:val="194"/>
        </w:numPr>
        <w:shd w:val="clear" w:color="auto" w:fill="FFFFFF"/>
        <w:spacing w:before="0" w:beforeAutospacing="0" w:after="450" w:afterAutospacing="0" w:line="315" w:lineRule="atLeast"/>
        <w:rPr>
          <w:rFonts w:ascii="Raleway" w:hAnsi="Raleway"/>
        </w:rPr>
      </w:pPr>
      <w:r>
        <w:rPr>
          <w:rStyle w:val="Strong"/>
          <w:rFonts w:ascii="Raleway" w:hAnsi="Raleway"/>
          <w:color w:val="000000"/>
        </w:rPr>
        <w:t>Is Carbon suitable for users with limited technical skills?</w:t>
      </w:r>
    </w:p>
    <w:p w14:paraId="139C8871" w14:textId="77777777" w:rsidR="00710FBF" w:rsidRDefault="00710FBF" w:rsidP="00710FBF">
      <w:pPr>
        <w:pStyle w:val="NormalWeb"/>
        <w:shd w:val="clear" w:color="auto" w:fill="FFFFFF"/>
        <w:spacing w:before="0" w:beforeAutospacing="0" w:after="450" w:afterAutospacing="0" w:line="315" w:lineRule="atLeast"/>
        <w:ind w:left="720"/>
        <w:rPr>
          <w:rFonts w:ascii="Raleway" w:hAnsi="Raleway"/>
        </w:rPr>
      </w:pPr>
      <w:r>
        <w:rPr>
          <w:rFonts w:ascii="Raleway" w:hAnsi="Raleway"/>
          <w:color w:val="000000"/>
        </w:rPr>
        <w:t>Yes, Carbon’s step-by-step process and intuitive interface make it accessible for users of all skill levels.</w:t>
      </w:r>
    </w:p>
    <w:p w14:paraId="772B0FC5" w14:textId="77777777" w:rsidR="00710FBF" w:rsidRDefault="00710FBF" w:rsidP="003C5DD3">
      <w:pPr>
        <w:pStyle w:val="NormalWeb"/>
        <w:numPr>
          <w:ilvl w:val="0"/>
          <w:numId w:val="194"/>
        </w:numPr>
        <w:shd w:val="clear" w:color="auto" w:fill="FFFFFF"/>
        <w:spacing w:before="0" w:beforeAutospacing="0" w:after="450" w:afterAutospacing="0" w:line="315" w:lineRule="atLeast"/>
        <w:rPr>
          <w:rFonts w:ascii="Raleway" w:hAnsi="Raleway"/>
        </w:rPr>
      </w:pPr>
      <w:r>
        <w:rPr>
          <w:rStyle w:val="Strong"/>
          <w:rFonts w:ascii="Raleway" w:hAnsi="Raleway"/>
          <w:color w:val="000000"/>
        </w:rPr>
        <w:t>What factors should I consider when choosing between Azure, VMware, and Hyper-V?</w:t>
      </w:r>
    </w:p>
    <w:p w14:paraId="4A08E5A9" w14:textId="77777777" w:rsidR="00710FBF" w:rsidRDefault="00710FBF" w:rsidP="00710FBF">
      <w:pPr>
        <w:pStyle w:val="NormalWeb"/>
        <w:shd w:val="clear" w:color="auto" w:fill="FFFFFF"/>
        <w:spacing w:before="0" w:beforeAutospacing="0" w:after="450" w:afterAutospacing="0" w:line="315" w:lineRule="atLeast"/>
        <w:ind w:left="720"/>
        <w:rPr>
          <w:rFonts w:ascii="Raleway" w:hAnsi="Raleway"/>
        </w:rPr>
      </w:pPr>
      <w:r>
        <w:rPr>
          <w:rFonts w:ascii="Raleway" w:hAnsi="Raleway"/>
          <w:color w:val="000000"/>
        </w:rPr>
        <w:t>Factors to consider include scalability, performance, security, cost, and available management tools.</w:t>
      </w:r>
    </w:p>
    <w:p w14:paraId="525F7037" w14:textId="77777777" w:rsidR="00710FBF" w:rsidRDefault="00710FBF" w:rsidP="003C5DD3">
      <w:pPr>
        <w:pStyle w:val="NormalWeb"/>
        <w:numPr>
          <w:ilvl w:val="0"/>
          <w:numId w:val="194"/>
        </w:numPr>
        <w:shd w:val="clear" w:color="auto" w:fill="FFFFFF"/>
        <w:spacing w:before="0" w:beforeAutospacing="0" w:after="450" w:afterAutospacing="0" w:line="315" w:lineRule="atLeast"/>
        <w:rPr>
          <w:rFonts w:ascii="Raleway" w:hAnsi="Raleway"/>
        </w:rPr>
      </w:pPr>
      <w:r>
        <w:rPr>
          <w:rStyle w:val="Strong"/>
          <w:rFonts w:ascii="Raleway" w:hAnsi="Raleway"/>
          <w:color w:val="000000"/>
        </w:rPr>
        <w:lastRenderedPageBreak/>
        <w:t>Do Azure, VMware, and Hyper-V all offer similar security features?</w:t>
      </w:r>
    </w:p>
    <w:p w14:paraId="3260D66F" w14:textId="2A661BBB" w:rsidR="00710FBF" w:rsidRDefault="00710FBF" w:rsidP="00710FBF">
      <w:pPr>
        <w:pStyle w:val="NormalWeb"/>
        <w:shd w:val="clear" w:color="auto" w:fill="FFFFFF"/>
        <w:spacing w:before="0" w:beforeAutospacing="0" w:after="450" w:afterAutospacing="0" w:line="315" w:lineRule="atLeast"/>
        <w:ind w:left="720"/>
        <w:rPr>
          <w:rFonts w:ascii="Raleway" w:hAnsi="Raleway"/>
          <w:color w:val="000000"/>
        </w:rPr>
      </w:pPr>
      <w:r>
        <w:rPr>
          <w:rFonts w:ascii="Raleway" w:hAnsi="Raleway"/>
          <w:color w:val="000000"/>
        </w:rPr>
        <w:t>Yes, all three platforms provide robust security features, such as encryption, network security, and access controls.</w:t>
      </w:r>
    </w:p>
    <w:p w14:paraId="1EC0A04D" w14:textId="77777777" w:rsidR="00710FBF" w:rsidRDefault="00710FBF" w:rsidP="00732BD2">
      <w:pPr>
        <w:pStyle w:val="NormalWeb"/>
        <w:shd w:val="clear" w:color="auto" w:fill="FFFFFF"/>
        <w:spacing w:before="0" w:beforeAutospacing="0" w:after="450" w:afterAutospacing="0"/>
        <w:rPr>
          <w:rFonts w:ascii="Arial" w:hAnsi="Arial" w:cs="Arial"/>
          <w:color w:val="353535"/>
        </w:rPr>
      </w:pPr>
    </w:p>
    <w:p w14:paraId="44D9ABEC" w14:textId="77777777" w:rsidR="00400AA2" w:rsidRDefault="00400AA2" w:rsidP="00400AA2">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Comprehensive Guide to Azure Storage Shared Access Signatures</w:t>
      </w:r>
    </w:p>
    <w:p w14:paraId="2F906FC5" w14:textId="58F8CD77" w:rsidR="00732BD2" w:rsidRDefault="00732BD2"/>
    <w:p w14:paraId="1FEFCE9F" w14:textId="77777777" w:rsidR="00ED24C4" w:rsidRDefault="00ED24C4" w:rsidP="00ED24C4">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A brief overview of Azure Storage and its importance in cloud computing</w:t>
      </w:r>
    </w:p>
    <w:p w14:paraId="4DD65D76" w14:textId="77777777" w:rsidR="00ED24C4" w:rsidRDefault="00ED24C4" w:rsidP="00ED24C4">
      <w:pPr>
        <w:pStyle w:val="NormalWeb"/>
        <w:shd w:val="clear" w:color="auto" w:fill="FFFFFF"/>
        <w:spacing w:before="0" w:beforeAutospacing="0" w:after="450" w:afterAutospacing="0"/>
        <w:rPr>
          <w:rFonts w:ascii="Raleway" w:hAnsi="Raleway"/>
          <w:color w:val="7A7A7A"/>
        </w:rPr>
      </w:pPr>
      <w:hyperlink r:id="rId391" w:history="1">
        <w:r>
          <w:rPr>
            <w:rStyle w:val="Hyperlink"/>
            <w:rFonts w:ascii="Raleway" w:hAnsi="Raleway"/>
            <w:color w:val="ED564B"/>
          </w:rPr>
          <w:t>Azure Storage</w:t>
        </w:r>
      </w:hyperlink>
      <w:r>
        <w:rPr>
          <w:rFonts w:ascii="Raleway" w:hAnsi="Raleway"/>
          <w:color w:val="000000"/>
        </w:rPr>
        <w:t> is a cloud-based storage solution offered by Microsoft as part of the Azure suite of services. It is used for storing data objects such as </w:t>
      </w:r>
      <w:hyperlink r:id="rId392" w:history="1">
        <w:r>
          <w:rPr>
            <w:rStyle w:val="Hyperlink"/>
            <w:rFonts w:ascii="Raleway" w:hAnsi="Raleway"/>
            <w:color w:val="ED564B"/>
          </w:rPr>
          <w:t>blob</w:t>
        </w:r>
      </w:hyperlink>
      <w:r>
        <w:rPr>
          <w:rFonts w:ascii="Raleway" w:hAnsi="Raleway"/>
          <w:color w:val="000000"/>
        </w:rPr>
        <w:t>s, </w:t>
      </w:r>
      <w:hyperlink r:id="rId393" w:history="1">
        <w:r>
          <w:rPr>
            <w:rStyle w:val="Hyperlink"/>
            <w:rFonts w:ascii="Raleway" w:hAnsi="Raleway"/>
            <w:color w:val="ED564B"/>
          </w:rPr>
          <w:t>files</w:t>
        </w:r>
      </w:hyperlink>
      <w:r>
        <w:rPr>
          <w:rFonts w:ascii="Raleway" w:hAnsi="Raleway"/>
          <w:color w:val="000000"/>
        </w:rPr>
        <w:t>, </w:t>
      </w:r>
      <w:hyperlink r:id="rId394" w:history="1">
        <w:r>
          <w:rPr>
            <w:rStyle w:val="Hyperlink"/>
            <w:rFonts w:ascii="Raleway" w:hAnsi="Raleway"/>
            <w:color w:val="ED564B"/>
          </w:rPr>
          <w:t>tables</w:t>
        </w:r>
      </w:hyperlink>
      <w:r>
        <w:rPr>
          <w:rFonts w:ascii="Raleway" w:hAnsi="Raleway"/>
          <w:color w:val="000000"/>
        </w:rPr>
        <w:t>, and </w:t>
      </w:r>
      <w:hyperlink r:id="rId395" w:history="1">
        <w:r>
          <w:rPr>
            <w:rStyle w:val="Hyperlink"/>
            <w:rFonts w:ascii="Raleway" w:hAnsi="Raleway"/>
            <w:color w:val="ED564B"/>
          </w:rPr>
          <w:t>queues</w:t>
        </w:r>
      </w:hyperlink>
      <w:r>
        <w:rPr>
          <w:rFonts w:ascii="Raleway" w:hAnsi="Raleway"/>
          <w:color w:val="000000"/>
        </w:rPr>
        <w:t>.</w:t>
      </w:r>
    </w:p>
    <w:p w14:paraId="33CC5E72"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Azure Storage offers high scalability and availability with an accessible pay-as-you-go model that makes it an ideal choice for businesses of all sizes. In today’s digital age, data has become the most </w:t>
      </w:r>
      <w:proofErr w:type="gramStart"/>
      <w:r>
        <w:rPr>
          <w:rFonts w:ascii="Raleway" w:hAnsi="Raleway"/>
          <w:color w:val="000000"/>
        </w:rPr>
        <w:t>valuable asset</w:t>
      </w:r>
      <w:proofErr w:type="gramEnd"/>
      <w:r>
        <w:rPr>
          <w:rFonts w:ascii="Raleway" w:hAnsi="Raleway"/>
          <w:color w:val="000000"/>
        </w:rPr>
        <w:t xml:space="preserve"> for any business.</w:t>
      </w:r>
    </w:p>
    <w:p w14:paraId="42500871"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With the exponential growth in data being generated every day, it has become imperative to have a robust storage solution that can handle large amounts of data while maintaining high levels of security and reliability. This is where Azure Storage comes in – it offers a highly scalable and secure storage solution that can be accessed from anywhere in the world with an internet connection.</w:t>
      </w:r>
    </w:p>
    <w:p w14:paraId="478CA719" w14:textId="77777777" w:rsidR="00ED24C4" w:rsidRDefault="00ED24C4" w:rsidP="00ED24C4">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lastRenderedPageBreak/>
        <w:t>Explanation of Shared Access Signatures (SAS) and their role in securing access to Azure Storage</w:t>
      </w:r>
    </w:p>
    <w:p w14:paraId="79F34B09"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Shared Access Signatures (SAS) are a powerful feature provided by Azure Storage that allows users to securely delegate access to specific resources stored within their storage account. SAS provides granular control over what actions can be performed on resources within the account, including read, write, delete operations on individual containers or even individual blobs. SAS tokens are cryptographically signed URLs that grant temporary access to specific resources within an account.</w:t>
      </w:r>
    </w:p>
    <w:p w14:paraId="05929A20"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They provide secure access to resources without requiring users’ login credentials or exposing account keys directly. SAS can be used to delegate temporary access for different scenarios like sharing file downloads with customers or partners without giving them full control over an entire container or database table.</w:t>
      </w:r>
    </w:p>
    <w:p w14:paraId="642F68DB"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One important thing to note is that SAS tokens are time-limited – they have start times and expiry times associated with them. Once expired they cannot be reused again which helps prevent unauthorized access after their purpose has been served.</w:t>
      </w:r>
    </w:p>
    <w:p w14:paraId="09D69259" w14:textId="77777777" w:rsidR="00ED24C4" w:rsidRDefault="00ED24C4" w:rsidP="00ED24C4">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What are Shared Access Signatures?</w:t>
      </w:r>
    </w:p>
    <w:p w14:paraId="07B90C52"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Shared Access Signatures (SAS) is a mechanism provided by Azure Storage that enables users to grant limited and temporary access rights to a resource in their storage account. SAS is essentially a string of characters that contains information about the resource’s permissions, as well as other constraints such as the access start time and end time, and IP address restrictions.</w:t>
      </w:r>
    </w:p>
    <w:p w14:paraId="611A4ACD"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The purpose of SAS is to enable secure sharing of data stored in your Azure Storage account without exposing your account keys or requiring you to create multiple sets </w:t>
      </w:r>
      <w:r>
        <w:rPr>
          <w:rFonts w:ascii="Raleway" w:hAnsi="Raleway"/>
          <w:color w:val="000000"/>
        </w:rPr>
        <w:lastRenderedPageBreak/>
        <w:t xml:space="preserve">of shared access keys. With SAS, you can give </w:t>
      </w:r>
      <w:proofErr w:type="gramStart"/>
      <w:r>
        <w:rPr>
          <w:rFonts w:ascii="Raleway" w:hAnsi="Raleway"/>
          <w:color w:val="000000"/>
        </w:rPr>
        <w:t>others controlled</w:t>
      </w:r>
      <w:proofErr w:type="gramEnd"/>
      <w:r>
        <w:rPr>
          <w:rFonts w:ascii="Raleway" w:hAnsi="Raleway"/>
          <w:color w:val="000000"/>
        </w:rPr>
        <w:t xml:space="preserve"> access to specific resources for a limited period with specific permissions, thereby reducing the risk of accidental or intentional data leaks.</w:t>
      </w:r>
    </w:p>
    <w:p w14:paraId="48B49056" w14:textId="77777777" w:rsidR="00ED24C4" w:rsidRDefault="00ED24C4" w:rsidP="00ED24C4">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Types of SAS: Service-level SAS and Container-level SAS</w:t>
      </w:r>
    </w:p>
    <w:p w14:paraId="5212025E"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There are two types of Shared Access Signatures: service-level SAS and container-level SAS. A service-level SAS grants access to one or more storage services (e.g., Blob, Queue, Table) within a storage account while limiting which operations can be performed on those services. On the other hand, container-level SAS grants access only to specific containers within a single service (usually Blob) while also restricting what can be done with those containers.</w:t>
      </w:r>
    </w:p>
    <w:p w14:paraId="17F1A2CC"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A service-level SAS may be used for situations where you need to provide an external application with controlled read-only privileges on all blobs within an entire storage account or write privileges on blobs contained in specific storage containers. A container-level Shared Access Signature may be useful when you want users with different permissions over different containers inside one Blob Service.</w:t>
      </w:r>
    </w:p>
    <w:p w14:paraId="2BFF2D00" w14:textId="77777777" w:rsidR="00ED24C4" w:rsidRDefault="00ED24C4" w:rsidP="00ED24C4">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Benefits of using Shared Access Signatures</w:t>
      </w:r>
    </w:p>
    <w:p w14:paraId="776E1803"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Using Shared Access Signatures provides several benefits for accessing Azure Storage resources securely:</w:t>
      </w:r>
    </w:p>
    <w:p w14:paraId="559C2213" w14:textId="77777777" w:rsidR="00ED24C4" w:rsidRDefault="00ED24C4" w:rsidP="003C5DD3">
      <w:pPr>
        <w:numPr>
          <w:ilvl w:val="0"/>
          <w:numId w:val="195"/>
        </w:numPr>
        <w:shd w:val="clear" w:color="auto" w:fill="FFFFFF"/>
        <w:spacing w:after="0" w:line="315" w:lineRule="atLeast"/>
        <w:rPr>
          <w:rFonts w:ascii="Raleway" w:hAnsi="Raleway"/>
          <w:color w:val="7A7A7A"/>
          <w:sz w:val="21"/>
          <w:szCs w:val="21"/>
        </w:rPr>
      </w:pPr>
    </w:p>
    <w:p w14:paraId="61D41DD3"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7A7A7A"/>
        </w:rPr>
        <w:t> </w:t>
      </w:r>
    </w:p>
    <w:p w14:paraId="21890936" w14:textId="77777777" w:rsidR="00ED24C4" w:rsidRDefault="00ED24C4" w:rsidP="003C5DD3">
      <w:pPr>
        <w:numPr>
          <w:ilvl w:val="0"/>
          <w:numId w:val="196"/>
        </w:numPr>
        <w:shd w:val="clear" w:color="auto" w:fill="FFFFFF"/>
        <w:spacing w:after="0" w:line="315" w:lineRule="atLeast"/>
        <w:ind w:left="1440"/>
        <w:rPr>
          <w:rFonts w:ascii="Raleway" w:hAnsi="Raleway"/>
          <w:color w:val="7A7A7A"/>
          <w:sz w:val="21"/>
          <w:szCs w:val="21"/>
        </w:rPr>
      </w:pPr>
    </w:p>
    <w:p w14:paraId="21332320" w14:textId="77777777" w:rsidR="00ED24C4" w:rsidRDefault="00ED24C4" w:rsidP="003C5DD3">
      <w:pPr>
        <w:numPr>
          <w:ilvl w:val="1"/>
          <w:numId w:val="196"/>
        </w:numPr>
        <w:shd w:val="clear" w:color="auto" w:fill="FFFFFF"/>
        <w:spacing w:after="0" w:line="315" w:lineRule="atLeast"/>
        <w:rPr>
          <w:rFonts w:ascii="Raleway" w:hAnsi="Raleway"/>
          <w:color w:val="7A7A7A"/>
          <w:sz w:val="21"/>
          <w:szCs w:val="21"/>
        </w:rPr>
      </w:pPr>
      <w:r>
        <w:rPr>
          <w:rFonts w:ascii="Raleway" w:hAnsi="Raleway"/>
          <w:color w:val="000000"/>
          <w:sz w:val="21"/>
          <w:szCs w:val="21"/>
        </w:rPr>
        <w:t>Reduced Risk: with limited permissions enabled by shared access signatures, there’s less risk exposure from spreading around unsecured resources.</w:t>
      </w:r>
    </w:p>
    <w:p w14:paraId="41D7598B" w14:textId="77777777" w:rsidR="00ED24C4" w:rsidRDefault="00ED24C4" w:rsidP="003C5DD3">
      <w:pPr>
        <w:numPr>
          <w:ilvl w:val="0"/>
          <w:numId w:val="197"/>
        </w:numPr>
        <w:shd w:val="clear" w:color="auto" w:fill="FFFFFF"/>
        <w:spacing w:after="0" w:line="315" w:lineRule="atLeast"/>
        <w:ind w:left="1440"/>
        <w:rPr>
          <w:rFonts w:ascii="Raleway" w:hAnsi="Raleway"/>
          <w:color w:val="7A7A7A"/>
          <w:sz w:val="21"/>
          <w:szCs w:val="21"/>
        </w:rPr>
      </w:pPr>
    </w:p>
    <w:p w14:paraId="7D92F7F1" w14:textId="77777777" w:rsidR="00ED24C4" w:rsidRDefault="00ED24C4" w:rsidP="003C5DD3">
      <w:pPr>
        <w:numPr>
          <w:ilvl w:val="1"/>
          <w:numId w:val="197"/>
        </w:numPr>
        <w:shd w:val="clear" w:color="auto" w:fill="FFFFFF"/>
        <w:spacing w:after="0" w:line="315" w:lineRule="atLeast"/>
        <w:rPr>
          <w:rFonts w:ascii="Raleway" w:hAnsi="Raleway"/>
          <w:color w:val="7A7A7A"/>
          <w:sz w:val="21"/>
          <w:szCs w:val="21"/>
        </w:rPr>
      </w:pPr>
      <w:r>
        <w:rPr>
          <w:rFonts w:ascii="Raleway" w:hAnsi="Raleway"/>
          <w:color w:val="000000"/>
          <w:sz w:val="21"/>
          <w:szCs w:val="21"/>
        </w:rPr>
        <w:t xml:space="preserve">Authorization Control: access to the resources is strictly controlled with </w:t>
      </w:r>
      <w:proofErr w:type="spellStart"/>
      <w:r>
        <w:rPr>
          <w:rFonts w:ascii="Raleway" w:hAnsi="Raleway"/>
          <w:color w:val="000000"/>
          <w:sz w:val="21"/>
          <w:szCs w:val="21"/>
        </w:rPr>
        <w:t>sas</w:t>
      </w:r>
      <w:proofErr w:type="spellEnd"/>
      <w:r>
        <w:rPr>
          <w:rFonts w:ascii="Raleway" w:hAnsi="Raleway"/>
          <w:color w:val="000000"/>
          <w:sz w:val="21"/>
          <w:szCs w:val="21"/>
        </w:rPr>
        <w:t xml:space="preserve"> since it can be assigned only to specific accounts or clients, with set time limits and other conditions.</w:t>
      </w:r>
    </w:p>
    <w:p w14:paraId="0A3EDF93" w14:textId="77777777" w:rsidR="00ED24C4" w:rsidRDefault="00ED24C4" w:rsidP="003C5DD3">
      <w:pPr>
        <w:numPr>
          <w:ilvl w:val="0"/>
          <w:numId w:val="198"/>
        </w:numPr>
        <w:shd w:val="clear" w:color="auto" w:fill="FFFFFF"/>
        <w:spacing w:after="0" w:line="315" w:lineRule="atLeast"/>
        <w:ind w:left="1440"/>
        <w:rPr>
          <w:rFonts w:ascii="Raleway" w:hAnsi="Raleway"/>
          <w:color w:val="7A7A7A"/>
          <w:sz w:val="21"/>
          <w:szCs w:val="21"/>
        </w:rPr>
      </w:pPr>
    </w:p>
    <w:p w14:paraId="2913CA2B" w14:textId="77777777" w:rsidR="00ED24C4" w:rsidRDefault="00ED24C4" w:rsidP="003C5DD3">
      <w:pPr>
        <w:numPr>
          <w:ilvl w:val="1"/>
          <w:numId w:val="198"/>
        </w:numPr>
        <w:shd w:val="clear" w:color="auto" w:fill="FFFFFF"/>
        <w:spacing w:after="0" w:line="315" w:lineRule="atLeast"/>
        <w:rPr>
          <w:rFonts w:ascii="Raleway" w:hAnsi="Raleway"/>
          <w:color w:val="7A7A7A"/>
          <w:sz w:val="21"/>
          <w:szCs w:val="21"/>
        </w:rPr>
      </w:pPr>
      <w:r>
        <w:rPr>
          <w:rFonts w:ascii="Raleway" w:hAnsi="Raleway"/>
          <w:color w:val="000000"/>
          <w:sz w:val="21"/>
          <w:szCs w:val="21"/>
        </w:rPr>
        <w:t xml:space="preserve">Flexibility: </w:t>
      </w:r>
      <w:proofErr w:type="spellStart"/>
      <w:r>
        <w:rPr>
          <w:rFonts w:ascii="Raleway" w:hAnsi="Raleway"/>
          <w:color w:val="000000"/>
          <w:sz w:val="21"/>
          <w:szCs w:val="21"/>
        </w:rPr>
        <w:t>sas</w:t>
      </w:r>
      <w:proofErr w:type="spellEnd"/>
      <w:r>
        <w:rPr>
          <w:rFonts w:ascii="Raleway" w:hAnsi="Raleway"/>
          <w:color w:val="000000"/>
          <w:sz w:val="21"/>
          <w:szCs w:val="21"/>
        </w:rPr>
        <w:t xml:space="preserve"> provides a flexible method of granting temporary permissions that can be set from one hour up to several years.</w:t>
      </w:r>
    </w:p>
    <w:p w14:paraId="773F9D33" w14:textId="77777777" w:rsidR="00ED24C4" w:rsidRDefault="00ED24C4" w:rsidP="003C5DD3">
      <w:pPr>
        <w:numPr>
          <w:ilvl w:val="0"/>
          <w:numId w:val="199"/>
        </w:numPr>
        <w:shd w:val="clear" w:color="auto" w:fill="FFFFFF"/>
        <w:spacing w:after="0" w:line="315" w:lineRule="atLeast"/>
        <w:ind w:left="1440"/>
        <w:rPr>
          <w:rFonts w:ascii="Raleway" w:hAnsi="Raleway"/>
          <w:color w:val="7A7A7A"/>
          <w:sz w:val="21"/>
          <w:szCs w:val="21"/>
        </w:rPr>
      </w:pPr>
    </w:p>
    <w:p w14:paraId="5E7E959A" w14:textId="77777777" w:rsidR="00ED24C4" w:rsidRDefault="00ED24C4" w:rsidP="003C5DD3">
      <w:pPr>
        <w:numPr>
          <w:ilvl w:val="1"/>
          <w:numId w:val="199"/>
        </w:numPr>
        <w:shd w:val="clear" w:color="auto" w:fill="FFFFFF"/>
        <w:spacing w:after="0" w:line="315" w:lineRule="atLeast"/>
        <w:rPr>
          <w:rFonts w:ascii="Raleway" w:hAnsi="Raleway"/>
          <w:color w:val="7A7A7A"/>
          <w:sz w:val="21"/>
          <w:szCs w:val="21"/>
        </w:rPr>
      </w:pPr>
      <w:r>
        <w:rPr>
          <w:rFonts w:ascii="Raleway" w:hAnsi="Raleway"/>
          <w:color w:val="000000"/>
          <w:sz w:val="21"/>
          <w:szCs w:val="21"/>
        </w:rPr>
        <w:lastRenderedPageBreak/>
        <w:t xml:space="preserve">No Need for Shared Keys: with </w:t>
      </w:r>
      <w:proofErr w:type="spellStart"/>
      <w:r>
        <w:rPr>
          <w:rFonts w:ascii="Raleway" w:hAnsi="Raleway"/>
          <w:color w:val="000000"/>
          <w:sz w:val="21"/>
          <w:szCs w:val="21"/>
        </w:rPr>
        <w:t>sas</w:t>
      </w:r>
      <w:proofErr w:type="spellEnd"/>
      <w:r>
        <w:rPr>
          <w:rFonts w:ascii="Raleway" w:hAnsi="Raleway"/>
          <w:color w:val="000000"/>
          <w:sz w:val="21"/>
          <w:szCs w:val="21"/>
        </w:rPr>
        <w:t>, you don’t need to share your account keys with external clients and applications, thereby reducing the risk of unauthorized access to your storage account.</w:t>
      </w:r>
    </w:p>
    <w:p w14:paraId="393E1A53"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Overall, using Shared Access Signatures is a best practice for securing access to Azure Storage resources. It saves you time and effort as it’s much easier than generating multiple access keys.</w:t>
      </w:r>
    </w:p>
    <w:p w14:paraId="1E84B2C7" w14:textId="77777777" w:rsidR="00ED24C4" w:rsidRDefault="00ED24C4" w:rsidP="00ED24C4">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How to Create a Shared Access Signature</w:t>
      </w:r>
    </w:p>
    <w:p w14:paraId="63CB40DA"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Creating a Shared Access Signature (SAS) is a simple and straightforward process. With just a few clicks, you can create an SAS that grants specific access permissions to your Azure Storage resources for a limited </w:t>
      </w:r>
      <w:proofErr w:type="gramStart"/>
      <w:r>
        <w:rPr>
          <w:rFonts w:ascii="Raleway" w:hAnsi="Raleway"/>
          <w:color w:val="000000"/>
        </w:rPr>
        <w:t>period of time</w:t>
      </w:r>
      <w:proofErr w:type="gramEnd"/>
      <w:r>
        <w:rPr>
          <w:rFonts w:ascii="Raleway" w:hAnsi="Raleway"/>
          <w:color w:val="000000"/>
        </w:rPr>
        <w:t>. This section provides you with step-by-step instructions on creating an SAS for Azure Storage.</w:t>
      </w:r>
    </w:p>
    <w:p w14:paraId="0783CCC1" w14:textId="77777777" w:rsidR="00ED24C4" w:rsidRDefault="00ED24C4" w:rsidP="00ED24C4">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Step-by-step guide on creating an SAS for Azure Storage</w:t>
      </w:r>
    </w:p>
    <w:p w14:paraId="6652CE9E"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1. Open the Azure Portal and navigate to your storage account. </w:t>
      </w:r>
    </w:p>
    <w:p w14:paraId="11CD80AF"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2. Select the specific container or blob that you want to grant access to.</w:t>
      </w:r>
    </w:p>
    <w:p w14:paraId="13CE61AA"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3. Click on the “Shared access signature” button located in the toolbar at the top of the page. </w:t>
      </w:r>
    </w:p>
    <w:p w14:paraId="6F85710D"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4. Choose the desired options for your SAS, such as permissions, start time, expiry time, IP address restrictions, and more.</w:t>
      </w:r>
    </w:p>
    <w:p w14:paraId="6D4EE5B3"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5. Click “Generate SAS and connection string”. 6. Copy the generated SAS token and use it in your application code.</w:t>
      </w:r>
    </w:p>
    <w:p w14:paraId="06CEE61D" w14:textId="77777777" w:rsidR="00ED24C4" w:rsidRDefault="00ED24C4" w:rsidP="00ED24C4">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lastRenderedPageBreak/>
        <w:t>Explanation of different parameters that can be set when creating an SAS</w:t>
      </w:r>
    </w:p>
    <w:p w14:paraId="4A5E912B"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When creating an SAS, there are several parameters that can be configured based on your specific needs: – Permissions: You can specify read-only or read-write access for blob containers or individual blobs.</w:t>
      </w:r>
    </w:p>
    <w:p w14:paraId="28F40606"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 Start Time: You can set a specific start time for when the SAS becomes effective. </w:t>
      </w:r>
    </w:p>
    <w:p w14:paraId="3497E122"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 Expiry Time: You can set an expiration date and time after which the SAS will no longer be valid.</w:t>
      </w:r>
    </w:p>
    <w:p w14:paraId="41A49DBC"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 IP Address Restrictions: You can limit access by specifying one or more IP addresses or ranges from which requests will be accepted. In addition to these basic parameters, there are also advanced options available such as specifying HTTP headers or setting up stored access policies.</w:t>
      </w:r>
    </w:p>
    <w:p w14:paraId="6343FA9B"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Overall, creating an SAS is a powerful tool in securing your data stored in Azure Storage by providing temporary and limited access without compromising security standards. By following these simple steps and configuring relevant parameters based on your specific use-case, you can easily and securely grant access to your Azure Storage resources.</w:t>
      </w:r>
    </w:p>
    <w:p w14:paraId="41F1E6D2" w14:textId="77777777" w:rsidR="00ED24C4" w:rsidRDefault="00ED24C4" w:rsidP="00ED24C4">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Best Practices for Using Shared Access Signatures</w:t>
      </w:r>
    </w:p>
    <w:p w14:paraId="7830F04F" w14:textId="77777777" w:rsidR="00ED24C4" w:rsidRDefault="00ED24C4" w:rsidP="00ED24C4">
      <w:pPr>
        <w:pStyle w:val="Heading3"/>
        <w:shd w:val="clear" w:color="auto" w:fill="FFFFFF"/>
        <w:spacing w:before="0" w:after="150"/>
        <w:rPr>
          <w:rFonts w:ascii="Raleway" w:hAnsi="Raleway"/>
          <w:b/>
          <w:bCs/>
          <w:color w:val="7A7A7A"/>
          <w:sz w:val="39"/>
          <w:szCs w:val="39"/>
        </w:rPr>
      </w:pPr>
      <w:r>
        <w:rPr>
          <w:rFonts w:ascii="Raleway" w:hAnsi="Raleway"/>
          <w:b/>
          <w:bCs/>
          <w:color w:val="000000"/>
          <w:sz w:val="39"/>
          <w:szCs w:val="39"/>
        </w:rPr>
        <w:t>Tips on how to securely use SAS to protect your data in Azure Storage</w:t>
      </w:r>
    </w:p>
    <w:p w14:paraId="088007BB"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Shared Access Signatures (SAS) are a powerful tool for securing access to your Azure Storage resources, but they must be used with care to avoid exposing sensitive data. One important tip is to always use HTTPS when creating or using SAS, as this protocol encrypts all communication between the client and the server.</w:t>
      </w:r>
    </w:p>
    <w:p w14:paraId="32B53C51"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It is also recommended that you do not store SAS tokens in unencrypted files or transmit them over insecure channels such as email. Another best practice when using SAS is to limit the scope of permissions granted by each token.</w:t>
      </w:r>
    </w:p>
    <w:p w14:paraId="6DD7CFC8"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When creating a SAS, you can specify which specific actions (such as read, write, or delete) are allowed and which resources (such as containers or blobs) can be accessed. By carefully controlling these settings, you can ensure that only authorized users have access to your Azure Storage resources.</w:t>
      </w:r>
    </w:p>
    <w:p w14:paraId="0B4B1C21" w14:textId="77777777" w:rsidR="00ED24C4" w:rsidRDefault="00ED24C4" w:rsidP="00ED24C4">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Recommendations on how to manage and revoke access when necessary</w:t>
      </w:r>
    </w:p>
    <w:p w14:paraId="5B82C3D3"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One of the main benefits of using SAS tokens is that they provide fine-grained control over who has access to your Azure Storage resources. However, this level of control also means that it is essential to have a clear management strategy in place for handling SAS tokens. One recommendation is to keep track of all active SAS tokens in use and regularly review them for any potential security risks.</w:t>
      </w:r>
    </w:p>
    <w:p w14:paraId="429F6B71"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This may involve periodically auditing token usage logs or reviewing alerts triggered by unusual activity patterns. Another best practice is to have procedures in place for revoking access when necessary.</w:t>
      </w:r>
    </w:p>
    <w:p w14:paraId="78E99634"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For example, if an employee leaves your organization or a contractor’s project ends, their associated SAS tokens should be revoked immediately. This can be done either manually through the Azure portal or programmatically using APIs provided by Microsoft.</w:t>
      </w:r>
    </w:p>
    <w:p w14:paraId="34344606" w14:textId="77777777" w:rsidR="00ED24C4" w:rsidRDefault="00ED24C4" w:rsidP="00ED24C4">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Discussion on the importance of monitoring access logs for security purposes</w:t>
      </w:r>
    </w:p>
    <w:p w14:paraId="546F14D8"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It is important to monitor access logs for any suspicious activity that may indicate a security breach. Azure Storage provides detailed logs that can be used to track all SAS token usage, including the time of access, the resource accessed, and the IP address of the client making the request. By reviewing these logs regularly, you can quickly identify any unauthorized access attempts or unusual activity patterns that may indicate a security threat.</w:t>
      </w:r>
    </w:p>
    <w:p w14:paraId="447F72F1"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You can also use advanced analytics tools like Azure Monitor and Azure Sentinel to detect and respond to security incidents in real-time. By following these best practices for using Shared Access Signatures in Azure Storage, you can help ensure </w:t>
      </w:r>
      <w:r>
        <w:rPr>
          <w:rFonts w:ascii="Raleway" w:hAnsi="Raleway"/>
          <w:color w:val="000000"/>
        </w:rPr>
        <w:lastRenderedPageBreak/>
        <w:t>the security and integrity of your data while still providing authorized users with flexible and controlled access.</w:t>
      </w:r>
    </w:p>
    <w:p w14:paraId="68696489" w14:textId="77777777" w:rsidR="00ED24C4" w:rsidRDefault="00ED24C4" w:rsidP="00ED24C4">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Advanced Topics in Shared Access Signatures</w:t>
      </w:r>
    </w:p>
    <w:p w14:paraId="2E42C592" w14:textId="77777777" w:rsidR="00ED24C4" w:rsidRDefault="00ED24C4" w:rsidP="00ED24C4">
      <w:pPr>
        <w:pStyle w:val="Heading3"/>
        <w:shd w:val="clear" w:color="auto" w:fill="FFFFFF"/>
        <w:spacing w:before="0" w:after="150"/>
        <w:rPr>
          <w:rFonts w:ascii="Raleway" w:hAnsi="Raleway"/>
          <w:b/>
          <w:bCs/>
          <w:color w:val="7A7A7A"/>
          <w:sz w:val="39"/>
          <w:szCs w:val="39"/>
        </w:rPr>
      </w:pPr>
      <w:r>
        <w:rPr>
          <w:rFonts w:ascii="Raleway" w:hAnsi="Raleway"/>
          <w:b/>
          <w:bCs/>
          <w:color w:val="000000"/>
          <w:sz w:val="39"/>
          <w:szCs w:val="39"/>
        </w:rPr>
        <w:t>Shared Access Policies</w:t>
      </w:r>
    </w:p>
    <w:p w14:paraId="52A237CC"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When managing large teams who require access to Azure Storage, maintaining the required security level can get complicated. Fortunately, Azure Storage has a feature that simplifies this process called shared access policies.</w:t>
      </w:r>
    </w:p>
    <w:p w14:paraId="34436B12"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Shared access policies allow you to create sets of constraints that can be applied to a group of users or applications. When you assign a shared access policy, it applies the same set of permissions and constraints across all entities at once.</w:t>
      </w:r>
    </w:p>
    <w:p w14:paraId="196F62D7"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This helps you reduce administration overheads by avoiding the need to manage each individual entity separately. Using shared access policies in your Azure Storage environment improves security by granting specific types of permissions on specific items or containers so that users only have the necessary level of access needed for their role.</w:t>
      </w:r>
    </w:p>
    <w:p w14:paraId="612F88A7"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For example, read-only permission for analysts who need data but don’t require write-access is possible with shared access policies. The options available include creating read-only SAS tokens, which are valid for a specified period and cannot modify data.</w:t>
      </w:r>
    </w:p>
    <w:p w14:paraId="779A517F" w14:textId="77777777" w:rsidR="00ED24C4" w:rsidRDefault="00ED24C4" w:rsidP="00ED24C4">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Stored Access Policies</w:t>
      </w:r>
    </w:p>
    <w:p w14:paraId="76356560"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Stored Access Policies in Azure Storage are </w:t>
      </w:r>
      <w:proofErr w:type="gramStart"/>
      <w:r>
        <w:rPr>
          <w:rFonts w:ascii="Raleway" w:hAnsi="Raleway"/>
          <w:color w:val="000000"/>
        </w:rPr>
        <w:t>similar to</w:t>
      </w:r>
      <w:proofErr w:type="gramEnd"/>
      <w:r>
        <w:rPr>
          <w:rFonts w:ascii="Raleway" w:hAnsi="Raleway"/>
          <w:color w:val="000000"/>
        </w:rPr>
        <w:t xml:space="preserve"> shared access policies but function differently by attaching them directly to the container instead of assigning them individually. This makes it easier to manage and maintain SAS tokens over time since they’re now attached directly to containers rather than created through code.</w:t>
      </w:r>
    </w:p>
    <w:p w14:paraId="797F17F8"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Stored Access Policies grant permissions on objects within containers and provide further control over how users interact with your storage resources. You can use these stored policies when calling an API method like Get Blob or Get Container </w:t>
      </w:r>
      <w:r>
        <w:rPr>
          <w:rFonts w:ascii="Raleway" w:hAnsi="Raleway"/>
          <w:color w:val="000000"/>
        </w:rPr>
        <w:lastRenderedPageBreak/>
        <w:t>service operations providing more granular control over who has what kind of permission where.</w:t>
      </w:r>
    </w:p>
    <w:p w14:paraId="1BC78E4A" w14:textId="77777777" w:rsidR="00ED24C4" w:rsidRDefault="00ED24C4" w:rsidP="00ED24C4">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Versioning Support</w:t>
      </w:r>
    </w:p>
    <w:p w14:paraId="51AA76D6"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With versioning support enabled on your storage accounts, you can ensure your data is protected from accidental deletion or modification by retaining all previous versions. Each time a new version is created in response to an update request; the previous version remains available until you explicitly delete it.</w:t>
      </w:r>
    </w:p>
    <w:p w14:paraId="139DD44D"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Versioning support can be useful in case someone accidentally overwrites your data. You can restore a previous version of the object and avoid loss or corruption.</w:t>
      </w:r>
    </w:p>
    <w:p w14:paraId="28E6384F"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Versioning also prevents accidental deletion, which might occur because of errors made by users or malicious activity like hacking or ransomware attacks. Utilizing advanced features like shared access policies and stored access policies in Azure Storage can significantly enhance the security, performance, and usability of your applications.</w:t>
      </w:r>
    </w:p>
    <w:p w14:paraId="230AFA3B"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Incorporating these features into your storage solutions provides a greater level of control over user permissions while reducing administrative overheads. Additionally, enabling versioning support ensures you never lose valuable data inadvertently overwritten or deleted.</w:t>
      </w:r>
    </w:p>
    <w:p w14:paraId="772E6081" w14:textId="77777777" w:rsidR="00ED24C4" w:rsidRDefault="00ED24C4" w:rsidP="00ED24C4">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Conclusion</w:t>
      </w:r>
    </w:p>
    <w:p w14:paraId="4939221C"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Shared Access Signatures are an essential feature of Azure Storage that provides a secure and flexible way to grant access to your Azure Storage resources. With SAS, you can create fine-grained access control policies for your data and applications, without having to expose your account credentials or keys.</w:t>
      </w:r>
    </w:p>
    <w:p w14:paraId="2FDE5FB8"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By using SAS, you can improve the security posture of your cloud applications while maintaining the scalability and performance benefits of distributed storage in the cloud. Throughout this article, we have explored the basics of Shared Access Signatures in Azure Storage.</w:t>
      </w:r>
    </w:p>
    <w:p w14:paraId="010ADDA1"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We have learned about the different types of SAS available in Azure Storage, how to create them with various options and parameters, and best practices for using them </w:t>
      </w:r>
      <w:r>
        <w:rPr>
          <w:rFonts w:ascii="Raleway" w:hAnsi="Raleway"/>
          <w:color w:val="000000"/>
        </w:rPr>
        <w:lastRenderedPageBreak/>
        <w:t>securely. Furthermore, we have covered several advanced topics such as shared access policies, stored access policies, versioning support, and more.</w:t>
      </w:r>
    </w:p>
    <w:p w14:paraId="18E51D6B"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As cloud computing continues to evolve rapidly over time, it is likely that new features and capabilities will be added to Azure Storage Shared Access Signatures. However, by understanding the fundamental concepts covered in this article – such as how to create a service-level or container-level SAS with specific permissions or restrictions – you should be well equipped to use SAS effectively in securing access to your valuable data stored in the cloud.</w:t>
      </w:r>
    </w:p>
    <w:p w14:paraId="28A640A1" w14:textId="77777777" w:rsidR="00ED24C4" w:rsidRDefault="00ED24C4" w:rsidP="00ED24C4">
      <w:pPr>
        <w:pStyle w:val="NormalWeb"/>
        <w:shd w:val="clear" w:color="auto" w:fill="FFFFFF"/>
        <w:spacing w:before="0" w:beforeAutospacing="0" w:after="450" w:afterAutospacing="0"/>
        <w:rPr>
          <w:rFonts w:ascii="Raleway" w:hAnsi="Raleway"/>
          <w:color w:val="7A7A7A"/>
        </w:rPr>
      </w:pPr>
      <w:r>
        <w:rPr>
          <w:rFonts w:ascii="Raleway" w:hAnsi="Raleway"/>
          <w:color w:val="000000"/>
        </w:rPr>
        <w:t>So go ahead and try out Shared Access Signatures in Azure Storage today! With their ability to provide granular control over resource access while reducing security risks associated with handling account keys or credentials directly within an application’s codebase; they are surely worth considering for any organization seeking improved security measures without sacrificing performance or simplicity.</w:t>
      </w:r>
    </w:p>
    <w:p w14:paraId="07B575BD" w14:textId="77777777" w:rsidR="0024072A" w:rsidRDefault="0024072A" w:rsidP="0024072A">
      <w:pPr>
        <w:pStyle w:val="Heading1"/>
        <w:shd w:val="clear" w:color="auto" w:fill="FFFFFF"/>
        <w:spacing w:before="0" w:after="300"/>
        <w:rPr>
          <w:rFonts w:ascii="Libre Franklin" w:hAnsi="Libre Franklin"/>
          <w:color w:val="353535"/>
          <w:sz w:val="51"/>
          <w:szCs w:val="51"/>
        </w:rPr>
      </w:pPr>
      <w:r>
        <w:rPr>
          <w:rFonts w:ascii="Libre Franklin" w:hAnsi="Libre Franklin"/>
          <w:b/>
          <w:bCs/>
          <w:color w:val="353535"/>
          <w:sz w:val="51"/>
          <w:szCs w:val="51"/>
        </w:rPr>
        <w:t>Securing Your Cloud Data with Azure Storage Private Endpoints</w:t>
      </w:r>
    </w:p>
    <w:p w14:paraId="7055E399"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Style w:val="Strong"/>
          <w:rFonts w:ascii="Libre Franklin" w:hAnsi="Libre Franklin"/>
          <w:color w:val="353535"/>
        </w:rPr>
        <w:t>Best Practices and Use Cases</w:t>
      </w:r>
    </w:p>
    <w:p w14:paraId="2A095BDF" w14:textId="77777777" w:rsidR="00CE1A13" w:rsidRDefault="00CE1A13" w:rsidP="00CE1A13">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Introduction</w:t>
      </w:r>
    </w:p>
    <w:p w14:paraId="44163415"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Are you storing your data in the cloud? If yes, then you must be aware of the various security challenges that come with it.</w:t>
      </w:r>
    </w:p>
    <w:p w14:paraId="22D8DAB4"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One of the biggest concerns in cloud computing is securing data from unauthorized access. However, with Azure Storage Private Endpoints, Microsoft has introduced a solution that can help organizations secure their data in the cloud.</w:t>
      </w:r>
    </w:p>
    <w:p w14:paraId="744AF365"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Brief overview of Azure Storage Private Endpoints</w:t>
      </w:r>
    </w:p>
    <w:p w14:paraId="7A6858E2"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proofErr w:type="gramStart"/>
      <w:r>
        <w:rPr>
          <w:rFonts w:ascii="Libre Franklin" w:hAnsi="Libre Franklin"/>
          <w:color w:val="353535"/>
        </w:rPr>
        <w:t>So</w:t>
      </w:r>
      <w:proofErr w:type="gramEnd"/>
      <w:r>
        <w:rPr>
          <w:rFonts w:ascii="Libre Franklin" w:hAnsi="Libre Franklin"/>
          <w:color w:val="353535"/>
        </w:rPr>
        <w:t xml:space="preserve"> what exactly are </w:t>
      </w:r>
      <w:hyperlink r:id="rId396" w:history="1">
        <w:r>
          <w:rPr>
            <w:rStyle w:val="Hyperlink"/>
            <w:rFonts w:ascii="Libre Franklin" w:hAnsi="Libre Franklin"/>
            <w:color w:val="ED564B"/>
          </w:rPr>
          <w:t>Azure Storage</w:t>
        </w:r>
      </w:hyperlink>
      <w:r>
        <w:rPr>
          <w:rFonts w:ascii="Libre Franklin" w:hAnsi="Libre Franklin"/>
          <w:color w:val="353535"/>
        </w:rPr>
        <w:t xml:space="preserve"> Private Endpoints? Simply put, private endpoints provide secure access to a specific service over a virtual network. With private </w:t>
      </w:r>
      <w:r>
        <w:rPr>
          <w:rFonts w:ascii="Libre Franklin" w:hAnsi="Libre Franklin"/>
          <w:color w:val="353535"/>
        </w:rPr>
        <w:lastRenderedPageBreak/>
        <w:t>endpoints, you can connect to your </w:t>
      </w:r>
      <w:hyperlink r:id="rId397" w:history="1">
        <w:r>
          <w:rPr>
            <w:rStyle w:val="Hyperlink"/>
            <w:rFonts w:ascii="Libre Franklin" w:hAnsi="Libre Franklin"/>
            <w:color w:val="ED564B"/>
          </w:rPr>
          <w:t>Azure Storage </w:t>
        </w:r>
      </w:hyperlink>
      <w:r>
        <w:rPr>
          <w:rFonts w:ascii="Libre Franklin" w:hAnsi="Libre Franklin"/>
          <w:color w:val="353535"/>
        </w:rPr>
        <w:t>account from within your virtual network without needing to expose your data over the public internet.</w:t>
      </w:r>
    </w:p>
    <w:p w14:paraId="1026C539"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Storage Private Endpoints allows customers to create a private IP address for their storage accounts and map it directly to their virtual networks. This helps customers keep their sensitive data within their network perimeter and enables them to restrict access only to necessary resources.</w:t>
      </w:r>
    </w:p>
    <w:p w14:paraId="3A68DD92"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Importance of securing data in the cloud</w:t>
      </w:r>
    </w:p>
    <w:p w14:paraId="6408F6EA"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Securing data has always been a top priority for any organization. The rise of cloud computing has only increased this concern, as more and more sensitive information is being stored in the cloud.</w:t>
      </w:r>
    </w:p>
    <w:p w14:paraId="46F556C9"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 single security breach can cause irreparable damage not only to an organization’s reputation but also financially. With traditional methods of securing information proving inadequate for cloud-based environments, new solutions like Azure Storage Private Endpoints have become essential for businesses seeking comprehensive security measures against cyber threats.</w:t>
      </w:r>
    </w:p>
    <w:p w14:paraId="4D0F2673"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We will explore how Azure Storage Private Endpoints offer organizations much-needed protection when storing sensitive information in the public cloud environment. Now let’s dive deeper into what makes these endpoints so valuable and how they work together with Azure Storage accounts.</w:t>
      </w:r>
    </w:p>
    <w:p w14:paraId="5942E3EA" w14:textId="77777777" w:rsidR="00CE1A13" w:rsidRDefault="00CE1A13" w:rsidP="00CE1A13">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 xml:space="preserve">What </w:t>
      </w:r>
      <w:proofErr w:type="gramStart"/>
      <w:r>
        <w:rPr>
          <w:rFonts w:ascii="Libre Franklin" w:hAnsi="Libre Franklin"/>
          <w:b w:val="0"/>
          <w:bCs w:val="0"/>
          <w:color w:val="353535"/>
          <w:sz w:val="69"/>
          <w:szCs w:val="69"/>
        </w:rPr>
        <w:t>are</w:t>
      </w:r>
      <w:proofErr w:type="gramEnd"/>
      <w:r>
        <w:rPr>
          <w:rFonts w:ascii="Libre Franklin" w:hAnsi="Libre Franklin"/>
          <w:b w:val="0"/>
          <w:bCs w:val="0"/>
          <w:color w:val="353535"/>
          <w:sz w:val="69"/>
          <w:szCs w:val="69"/>
        </w:rPr>
        <w:t xml:space="preserve"> Azure Storage Private Endpoints?</w:t>
      </w:r>
    </w:p>
    <w:p w14:paraId="762E758D"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Storage is one of the most popular cloud storage services. However, the public endpoint of Azure Storage is accessible over the internet. Any user who has the connection string can connect to your storage account.</w:t>
      </w:r>
    </w:p>
    <w:p w14:paraId="6F60917D"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makes it difficult to secure your data from unauthorized access. To solve this problem, Microsoft introduced a feature called “Private Endpoints” for Azure Storage.</w:t>
      </w:r>
    </w:p>
    <w:p w14:paraId="66BA5E92"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Private endpoints enable you to securely access your storage account over an Azure Virtual Network (</w:t>
      </w:r>
      <w:proofErr w:type="spellStart"/>
      <w:r>
        <w:rPr>
          <w:rFonts w:ascii="Libre Franklin" w:hAnsi="Libre Franklin"/>
          <w:color w:val="353535"/>
        </w:rPr>
        <w:t>VNet</w:t>
      </w:r>
      <w:proofErr w:type="spellEnd"/>
      <w:r>
        <w:rPr>
          <w:rFonts w:ascii="Libre Franklin" w:hAnsi="Libre Franklin"/>
          <w:color w:val="353535"/>
        </w:rPr>
        <w:t xml:space="preserve">). Essentially, you can now create an endpoint for your storage account that is accessible only within a specific </w:t>
      </w:r>
      <w:proofErr w:type="spellStart"/>
      <w:r>
        <w:rPr>
          <w:rFonts w:ascii="Libre Franklin" w:hAnsi="Libre Franklin"/>
          <w:color w:val="353535"/>
        </w:rPr>
        <w:t>VNet</w:t>
      </w:r>
      <w:proofErr w:type="spellEnd"/>
      <w:r>
        <w:rPr>
          <w:rFonts w:ascii="Libre Franklin" w:hAnsi="Libre Franklin"/>
          <w:color w:val="353535"/>
        </w:rPr>
        <w:t>.</w:t>
      </w:r>
    </w:p>
    <w:p w14:paraId="16CAF21D"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Definition and explanation of private endpoints</w:t>
      </w:r>
    </w:p>
    <w:p w14:paraId="02B70BAB"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Private endpoints are a type of network interface that enables secure communication between resources within a </w:t>
      </w:r>
      <w:proofErr w:type="spellStart"/>
      <w:r>
        <w:rPr>
          <w:rFonts w:ascii="Libre Franklin" w:hAnsi="Libre Franklin"/>
          <w:color w:val="353535"/>
        </w:rPr>
        <w:t>VNet</w:t>
      </w:r>
      <w:proofErr w:type="spellEnd"/>
      <w:r>
        <w:rPr>
          <w:rFonts w:ascii="Libre Franklin" w:hAnsi="Libre Franklin"/>
          <w:color w:val="353535"/>
        </w:rPr>
        <w:t xml:space="preserve"> and Azure services such as Azure Storage. The endpoint provides a private IP address within the specified subnet in your </w:t>
      </w:r>
      <w:proofErr w:type="spellStart"/>
      <w:r>
        <w:rPr>
          <w:rFonts w:ascii="Libre Franklin" w:hAnsi="Libre Franklin"/>
          <w:color w:val="353535"/>
        </w:rPr>
        <w:t>VNet</w:t>
      </w:r>
      <w:proofErr w:type="spellEnd"/>
      <w:r>
        <w:rPr>
          <w:rFonts w:ascii="Libre Franklin" w:hAnsi="Libre Franklin"/>
          <w:color w:val="353535"/>
        </w:rPr>
        <w:t>.</w:t>
      </w:r>
    </w:p>
    <w:p w14:paraId="43475D63"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When you create a private endpoint for your storage account, it creates a secure tunnel between the </w:t>
      </w:r>
      <w:proofErr w:type="spellStart"/>
      <w:r>
        <w:rPr>
          <w:rFonts w:ascii="Libre Franklin" w:hAnsi="Libre Franklin"/>
          <w:color w:val="353535"/>
        </w:rPr>
        <w:t>VNets</w:t>
      </w:r>
      <w:proofErr w:type="spellEnd"/>
      <w:r>
        <w:rPr>
          <w:rFonts w:ascii="Libre Franklin" w:hAnsi="Libre Franklin"/>
          <w:color w:val="353535"/>
        </w:rPr>
        <w:t xml:space="preserve"> where the private endpoint is created and where the storage account resides. This tunnel enables traffic to flow securely between these two locations without exposing any traffic to the public internet.</w:t>
      </w:r>
    </w:p>
    <w:p w14:paraId="23D676A3"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How they work with Azure Storage</w:t>
      </w:r>
    </w:p>
    <w:p w14:paraId="75920342"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When you create a private endpoint for Azure Storage, requests from resources in the same </w:t>
      </w:r>
      <w:proofErr w:type="spellStart"/>
      <w:r>
        <w:rPr>
          <w:rFonts w:ascii="Libre Franklin" w:hAnsi="Libre Franklin"/>
          <w:color w:val="353535"/>
        </w:rPr>
        <w:t>VNet</w:t>
      </w:r>
      <w:proofErr w:type="spellEnd"/>
      <w:r>
        <w:rPr>
          <w:rFonts w:ascii="Libre Franklin" w:hAnsi="Libre Franklin"/>
          <w:color w:val="353535"/>
        </w:rPr>
        <w:t xml:space="preserve"> as the private endpoint automatically route through this new interface instead of using the public internet-facing endpoints. In other words, once you’ve established a connection via Private Endpoint, all traffic between resources on that </w:t>
      </w:r>
      <w:proofErr w:type="spellStart"/>
      <w:r>
        <w:rPr>
          <w:rFonts w:ascii="Libre Franklin" w:hAnsi="Libre Franklin"/>
          <w:color w:val="353535"/>
        </w:rPr>
        <w:t>VNet</w:t>
      </w:r>
      <w:proofErr w:type="spellEnd"/>
      <w:r>
        <w:rPr>
          <w:rFonts w:ascii="Libre Franklin" w:hAnsi="Libre Franklin"/>
          <w:color w:val="353535"/>
        </w:rPr>
        <w:t xml:space="preserve"> and your Azure Storage Accounts will stay entirely within that virtual network. One benefit of this approach is increased security because it removes any exposure to attacks on an otherwise publicly available service like accessing data stored in an open container or </w:t>
      </w:r>
      <w:hyperlink r:id="rId398" w:history="1">
        <w:r>
          <w:rPr>
            <w:rStyle w:val="Hyperlink"/>
            <w:rFonts w:ascii="Libre Franklin" w:hAnsi="Libre Franklin"/>
            <w:color w:val="ED564B"/>
          </w:rPr>
          <w:t>blob</w:t>
        </w:r>
      </w:hyperlink>
      <w:r>
        <w:rPr>
          <w:rFonts w:ascii="Libre Franklin" w:hAnsi="Libre Franklin"/>
          <w:color w:val="353535"/>
        </w:rPr>
        <w:t>; all connections go directly through an encrypted tunnel maintained by Microsoft itself with no chance for exposure or exploitation by malicious third parties outside or inside customer environments (as long as those environments are properly secured).</w:t>
      </w:r>
    </w:p>
    <w:p w14:paraId="7D93F615"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Additionally, working with Azure Storage accounts using Private Endpoints is incredibly straightforward and transparent. The process is essentially the same as if you’re connecting to the public endpoints, except your traffic stays on your private network entirely.</w:t>
      </w:r>
    </w:p>
    <w:p w14:paraId="30546E41" w14:textId="77777777" w:rsidR="00CE1A13" w:rsidRDefault="00CE1A13" w:rsidP="00CE1A13">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Benefits of using Azure Storage Private Endpoints</w:t>
      </w:r>
    </w:p>
    <w:p w14:paraId="3216795F" w14:textId="77777777" w:rsidR="00CE1A13" w:rsidRDefault="00CE1A13" w:rsidP="00CE1A13">
      <w:pPr>
        <w:pStyle w:val="Heading3"/>
        <w:shd w:val="clear" w:color="auto" w:fill="FFFFFF"/>
        <w:spacing w:before="0" w:after="150"/>
        <w:rPr>
          <w:rFonts w:ascii="Libre Franklin" w:hAnsi="Libre Franklin"/>
          <w:b/>
          <w:bCs/>
          <w:color w:val="353535"/>
          <w:sz w:val="39"/>
          <w:szCs w:val="39"/>
        </w:rPr>
      </w:pPr>
      <w:r>
        <w:rPr>
          <w:rFonts w:ascii="Libre Franklin" w:hAnsi="Libre Franklin"/>
          <w:b/>
          <w:bCs/>
          <w:color w:val="353535"/>
          <w:sz w:val="39"/>
          <w:szCs w:val="39"/>
        </w:rPr>
        <w:lastRenderedPageBreak/>
        <w:t>Improved security and compliance</w:t>
      </w:r>
    </w:p>
    <w:p w14:paraId="233B0F79"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One of the most significant benefits of using Azure Storage Private Endpoints is improved security and compliance. Traditional storage accounts often rely on access keys or shared access signatures to control access to data, which can be vulnerable to attacks such as phishing or insecure connections. Private endpoints, on the other hand, use a private IP address within a virtual network to establish a secure connection between the storage account and clients.</w:t>
      </w:r>
    </w:p>
    <w:p w14:paraId="2BCD6641"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Additionally, private endpoints allow for granular control over network traffic by allowing only authorized traffic from specific virtual networks or subnets. This level of control significantly reduces the risk of unauthorized access and ensures compliance with industry regulations such as HIPAA or PCI-DSS.</w:t>
      </w:r>
    </w:p>
    <w:p w14:paraId="01D8A887"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Reduced exposure to public internet</w:t>
      </w:r>
    </w:p>
    <w:p w14:paraId="6FC5FF82"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Another major advantage of using Azure Storage Private Endpoints is reduced exposure to the public internet. With traditional storage accounts, data is accessed through a public endpoint that exposes it to potential threats such as DDoS attacks or brute-force attacks on authentication credentials.</w:t>
      </w:r>
    </w:p>
    <w:p w14:paraId="19E80E79"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By using private endpoints, you can ensure that your data remains within your virtual network and never leaves your organization’s infrastructure. This approach significantly reduces the risks associated with exposing sensitive data to unknown entities on the internet.</w:t>
      </w:r>
    </w:p>
    <w:p w14:paraId="76800641"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Simplified network architecture</w:t>
      </w:r>
    </w:p>
    <w:p w14:paraId="287CE4B3"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Storage Private Endpoints also simplify your organization’s overall network architecture by reducing the need for complex firewall rules or VPN configurations. By allowing you to connect directly from your virtual network, private endpoints provide a more streamlined approach that eliminates many of the complexities associated with traditional networking solutions.</w:t>
      </w:r>
    </w:p>
    <w:p w14:paraId="5A5E6EE2"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simplification allows organizations to reduce overhead costs in managing their networking infrastructure while providing enhanced security measures designed specifically for Azure Storage accounts. Additionally, since private endpoints can be deployed across multiple regions around the world without requiring any additional infrastructure configuration, they are an ideal solution for global organizations looking for an efficient and secure way to access their data.</w:t>
      </w:r>
    </w:p>
    <w:p w14:paraId="73D0B55B" w14:textId="77777777" w:rsidR="00CE1A13" w:rsidRDefault="00CE1A13" w:rsidP="00CE1A13">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lastRenderedPageBreak/>
        <w:t>Setting up Azure Storage Private Endpoints</w:t>
      </w:r>
    </w:p>
    <w:p w14:paraId="28CA5B6C" w14:textId="77777777" w:rsidR="00CE1A13" w:rsidRDefault="00CE1A13" w:rsidP="00CE1A13">
      <w:pPr>
        <w:pStyle w:val="Heading3"/>
        <w:shd w:val="clear" w:color="auto" w:fill="FFFFFF"/>
        <w:spacing w:before="0" w:after="150"/>
        <w:rPr>
          <w:rFonts w:ascii="Libre Franklin" w:hAnsi="Libre Franklin"/>
          <w:b/>
          <w:bCs/>
          <w:color w:val="353535"/>
          <w:sz w:val="39"/>
          <w:szCs w:val="39"/>
        </w:rPr>
      </w:pPr>
      <w:r>
        <w:rPr>
          <w:rFonts w:ascii="Libre Franklin" w:hAnsi="Libre Franklin"/>
          <w:b/>
          <w:bCs/>
          <w:color w:val="353535"/>
          <w:sz w:val="39"/>
          <w:szCs w:val="39"/>
        </w:rPr>
        <w:t>Step-by-step guide on how to create a private endpoint for Azure Storage account</w:t>
      </w:r>
    </w:p>
    <w:p w14:paraId="7621FF58"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Setting up Azure Storage Private Endpoints is easy and straightforward. To create a private endpoint, you need to have an </w:t>
      </w:r>
      <w:hyperlink r:id="rId399" w:history="1">
        <w:r>
          <w:rPr>
            <w:rStyle w:val="Hyperlink"/>
            <w:rFonts w:ascii="Libre Franklin" w:hAnsi="Libre Franklin"/>
            <w:color w:val="ED564B"/>
          </w:rPr>
          <w:t>Azure subscription</w:t>
        </w:r>
      </w:hyperlink>
      <w:r>
        <w:rPr>
          <w:rFonts w:ascii="Libre Franklin" w:hAnsi="Libre Franklin"/>
          <w:color w:val="353535"/>
        </w:rPr>
        <w:t> and an existing virtual network that the private endpoint will be attached to.</w:t>
      </w:r>
    </w:p>
    <w:p w14:paraId="114DCD41"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create a private endpoint for an </w:t>
      </w:r>
      <w:hyperlink r:id="rId400" w:history="1">
        <w:r>
          <w:rPr>
            <w:rStyle w:val="Hyperlink"/>
            <w:rFonts w:ascii="Libre Franklin" w:hAnsi="Libre Franklin"/>
            <w:color w:val="ED564B"/>
          </w:rPr>
          <w:t>Azure Storage account</w:t>
        </w:r>
      </w:hyperlink>
      <w:r>
        <w:rPr>
          <w:rFonts w:ascii="Libre Franklin" w:hAnsi="Libre Franklin"/>
          <w:color w:val="353535"/>
        </w:rPr>
        <w:t>, follow these steps:</w:t>
      </w:r>
    </w:p>
    <w:p w14:paraId="70C7FADF"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1. Go to the Azure portal and select your storage account</w:t>
      </w:r>
    </w:p>
    <w:p w14:paraId="42F0290F"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2. Click on “Private endpoints” under settings</w:t>
      </w:r>
    </w:p>
    <w:p w14:paraId="1263FB98"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3. Click “Add” to create a new private endpoint</w:t>
      </w:r>
    </w:p>
    <w:p w14:paraId="20B7B336"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4. Select your virtual network and subnet</w:t>
      </w:r>
    </w:p>
    <w:p w14:paraId="4262F2E9"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5. Choose the service you want to connect to (in this case, it would be </w:t>
      </w:r>
      <w:hyperlink r:id="rId401" w:history="1">
        <w:r>
          <w:rPr>
            <w:rStyle w:val="Hyperlink"/>
            <w:rFonts w:ascii="Libre Franklin" w:hAnsi="Libre Franklin"/>
            <w:color w:val="ED564B"/>
          </w:rPr>
          <w:t>Blob</w:t>
        </w:r>
      </w:hyperlink>
      <w:r>
        <w:rPr>
          <w:rFonts w:ascii="Libre Franklin" w:hAnsi="Libre Franklin"/>
          <w:color w:val="353535"/>
        </w:rPr>
        <w:t>, </w:t>
      </w:r>
      <w:hyperlink r:id="rId402" w:history="1">
        <w:r>
          <w:rPr>
            <w:rStyle w:val="Hyperlink"/>
            <w:rFonts w:ascii="Libre Franklin" w:hAnsi="Libre Franklin"/>
            <w:color w:val="ED564B"/>
          </w:rPr>
          <w:t>File </w:t>
        </w:r>
      </w:hyperlink>
      <w:r>
        <w:rPr>
          <w:rFonts w:ascii="Libre Franklin" w:hAnsi="Libre Franklin"/>
          <w:color w:val="353535"/>
        </w:rPr>
        <w:t>or </w:t>
      </w:r>
      <w:hyperlink r:id="rId403" w:history="1">
        <w:r>
          <w:rPr>
            <w:rStyle w:val="Hyperlink"/>
            <w:rFonts w:ascii="Libre Franklin" w:hAnsi="Libre Franklin"/>
            <w:color w:val="ED564B"/>
          </w:rPr>
          <w:t>Queue</w:t>
        </w:r>
      </w:hyperlink>
      <w:r>
        <w:rPr>
          <w:rFonts w:ascii="Libre Franklin" w:hAnsi="Libre Franklin"/>
          <w:color w:val="353535"/>
        </w:rPr>
        <w:t>)</w:t>
      </w:r>
    </w:p>
    <w:p w14:paraId="690DBBBE"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6. Select the storage account you want to connect to</w:t>
      </w:r>
    </w:p>
    <w:p w14:paraId="4EE865D4"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7. Configure the DNS name label</w:t>
      </w:r>
    </w:p>
    <w:p w14:paraId="44974EE1"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8. Review and click “Create” Once completed, your private endpoint will be created.</w:t>
      </w:r>
    </w:p>
    <w:p w14:paraId="7BB9F7E9"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lastRenderedPageBreak/>
        <w:t>Configuring virtual network rules and DNS settings</w:t>
      </w:r>
    </w:p>
    <w:p w14:paraId="28688E3F"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After creating your private endpoint, you need to configure virtual network rules and DNS settings. To configure virtual network rules:</w:t>
      </w:r>
    </w:p>
    <w:p w14:paraId="4E25D03E"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1. Go back to your storage account in the Azure portal</w:t>
      </w:r>
    </w:p>
    <w:p w14:paraId="1BB2ADB2"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2. Click on “Firewalls and virtual networks” under security + networking</w:t>
      </w:r>
    </w:p>
    <w:p w14:paraId="30BE50F8"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3. Add or edit existing virtual network rules as needed</w:t>
      </w:r>
    </w:p>
    <w:p w14:paraId="103502A1"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Virtual network rules allow traffic from specific IP addresses or ranges of IP addresses within your Virtual Network (</w:t>
      </w:r>
      <w:proofErr w:type="spellStart"/>
      <w:r>
        <w:rPr>
          <w:rFonts w:ascii="Libre Franklin" w:hAnsi="Libre Franklin"/>
          <w:color w:val="353535"/>
        </w:rPr>
        <w:t>VNet</w:t>
      </w:r>
      <w:proofErr w:type="spellEnd"/>
      <w:r>
        <w:rPr>
          <w:rFonts w:ascii="Libre Franklin" w:hAnsi="Libre Franklin"/>
          <w:color w:val="353535"/>
        </w:rPr>
        <w:t>) to access the storage service over a specified set of ports.</w:t>
      </w:r>
    </w:p>
    <w:p w14:paraId="5CB2875E"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configure DNS settings:</w:t>
      </w:r>
    </w:p>
    <w:p w14:paraId="480019C8"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1. Navigate back to the Private Endpoint blade in the portal.</w:t>
      </w:r>
    </w:p>
    <w:p w14:paraId="46E9F86E"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2. Find your new storage account endpoint.</w:t>
      </w:r>
    </w:p>
    <w:p w14:paraId="18EC6795"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3. Copy its FQDN (fully qualified domain name). This will be used in place of traditional endpoints when accessing blobs/files/queues in this </w:t>
      </w:r>
      <w:proofErr w:type="gramStart"/>
      <w:r>
        <w:rPr>
          <w:rFonts w:ascii="Libre Franklin" w:hAnsi="Libre Franklin"/>
          <w:color w:val="353535"/>
        </w:rPr>
        <w:t>particular storage</w:t>
      </w:r>
      <w:proofErr w:type="gramEnd"/>
      <w:r>
        <w:rPr>
          <w:rFonts w:ascii="Libre Franklin" w:hAnsi="Libre Franklin"/>
          <w:color w:val="353535"/>
        </w:rPr>
        <w:t xml:space="preserve"> account.</w:t>
      </w:r>
    </w:p>
    <w:p w14:paraId="404E8DE1"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4. Create CNAME records pointing from that FQDN to your actual storage account domain name. DNS settings allow clients within your Virtual Network to resolve the private endpoint’s FQDN to its corresponding private IP address.</w:t>
      </w:r>
    </w:p>
    <w:p w14:paraId="20A5C6E8"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Configuring virtual network rules and DNS settings is a crucial part of setting up Azure Storage Private Endpoints. By doing so, you are ensuring that only the necessary traffic can access your storage account privately.</w:t>
      </w:r>
    </w:p>
    <w:p w14:paraId="12CC87C7" w14:textId="77777777" w:rsidR="00CE1A13" w:rsidRDefault="00CE1A13" w:rsidP="00CE1A13">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lastRenderedPageBreak/>
        <w:t>Best practices for managing Azure Storage Private Endpoints</w:t>
      </w:r>
    </w:p>
    <w:p w14:paraId="4B819A6F" w14:textId="77777777" w:rsidR="00CE1A13" w:rsidRDefault="00CE1A13" w:rsidP="00CE1A13">
      <w:pPr>
        <w:pStyle w:val="Heading3"/>
        <w:shd w:val="clear" w:color="auto" w:fill="FFFFFF"/>
        <w:spacing w:before="0" w:after="150"/>
        <w:rPr>
          <w:rFonts w:ascii="Libre Franklin" w:hAnsi="Libre Franklin"/>
          <w:b/>
          <w:bCs/>
          <w:color w:val="353535"/>
          <w:sz w:val="39"/>
          <w:szCs w:val="39"/>
        </w:rPr>
      </w:pPr>
      <w:r>
        <w:rPr>
          <w:rFonts w:ascii="Libre Franklin" w:hAnsi="Libre Franklin"/>
          <w:b/>
          <w:bCs/>
          <w:color w:val="353535"/>
          <w:sz w:val="39"/>
          <w:szCs w:val="39"/>
        </w:rPr>
        <w:t>Limiting Access to Only Necessary Resources</w:t>
      </w:r>
    </w:p>
    <w:p w14:paraId="460E768E"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it comes to managing Azure Storage Private Endpoints, the first and most important step is to limit access only to necessary resources. This approach helps reduce the risk of unauthorized access, which can jeopardize the security of your data. As a best practice, you should only grant access permissions to users who need them for their specific tasks.</w:t>
      </w:r>
    </w:p>
    <w:p w14:paraId="33E70472"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One effective way to limit access is by using role-based access control (RBAC). RBAC allows you to define roles and assign them specific permissions based on a user’s responsibilities within your organization.</w:t>
      </w:r>
    </w:p>
    <w:p w14:paraId="40A2619B"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With this approach, you can ensure that users have only the permissions they need and nothing more. Another way to limit access is by implementing network security groups (NSGs) within your virtual network.</w:t>
      </w:r>
    </w:p>
    <w:p w14:paraId="30874922"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NSGs are essentially firewall rules that allow or deny traffic based on IP addresses or port numbers. By creating firewall rules for your Azure Storage Private Endpoint, you can restrict traffic coming in and out of your network.</w:t>
      </w:r>
    </w:p>
    <w:p w14:paraId="510D5E50"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Monitoring and Logging Activities</w:t>
      </w:r>
    </w:p>
    <w:p w14:paraId="08E80F6A"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The </w:t>
      </w:r>
      <w:proofErr w:type="gramStart"/>
      <w:r>
        <w:rPr>
          <w:rFonts w:ascii="Libre Franklin" w:hAnsi="Libre Franklin"/>
          <w:color w:val="353535"/>
        </w:rPr>
        <w:t>second best</w:t>
      </w:r>
      <w:proofErr w:type="gramEnd"/>
      <w:r>
        <w:rPr>
          <w:rFonts w:ascii="Libre Franklin" w:hAnsi="Libre Franklin"/>
          <w:color w:val="353535"/>
        </w:rPr>
        <w:t xml:space="preserve"> practice for managing Azure Storage Private Endpoints is monitoring and logging activities. Monitoring activities includes collecting metrics about resource usage, analyzing logs for suspicious behavior, and setting up alerts when certain conditions are met.</w:t>
      </w:r>
    </w:p>
    <w:p w14:paraId="49A3FBA5"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Azure provides several tools that help monitor activities within your storage account, including Azure Monitor and Log Analytics. These tools allow you to track network traffic patterns, monitor system performance in real-time, view logs </w:t>
      </w:r>
      <w:r>
        <w:rPr>
          <w:rFonts w:ascii="Libre Franklin" w:hAnsi="Libre Franklin"/>
          <w:color w:val="353535"/>
        </w:rPr>
        <w:lastRenderedPageBreak/>
        <w:t>related storage operations such as reads or writes performed against storage accounts.</w:t>
      </w:r>
    </w:p>
    <w:p w14:paraId="32F9D43D"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Logging activities involves storing detailed information about events within the environment being monitored. Logging is essential in identifying potential security breaches or anomalies in system behavior patterns over time which may go unnoticed otherwise</w:t>
      </w:r>
    </w:p>
    <w:p w14:paraId="35500632"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Regularly Reviewing and Updating Configurations</w:t>
      </w:r>
    </w:p>
    <w:p w14:paraId="5A0A846E"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reviewing configurations regularly will ensure that changes made do not expose the environment to vulnerabilities or noncompliance. Regularly reviewing and updating configurations is crucial for maintaining a secure environment and ensuring compliance with regulations.</w:t>
      </w:r>
    </w:p>
    <w:p w14:paraId="608748C0"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It’s important to regularly review all configurations related to your storage account and endpoints, including virtual network rules, DNS settings, firewall rules, and permissions. By doing so, you can identify any misconfigurations that may be putting your organization at risk.</w:t>
      </w:r>
    </w:p>
    <w:p w14:paraId="40FED0F5"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Additionally, it is important to keep </w:t>
      </w:r>
      <w:proofErr w:type="gramStart"/>
      <w:r>
        <w:rPr>
          <w:rFonts w:ascii="Libre Franklin" w:hAnsi="Libre Franklin"/>
          <w:color w:val="353535"/>
        </w:rPr>
        <w:t>up-to-date</w:t>
      </w:r>
      <w:proofErr w:type="gramEnd"/>
      <w:r>
        <w:rPr>
          <w:rFonts w:ascii="Libre Franklin" w:hAnsi="Libre Franklin"/>
          <w:color w:val="353535"/>
        </w:rPr>
        <w:t xml:space="preserve"> with the latest security best practices and changes in regulatory requirements which may impact how you configure Azure Storage Private Endpoints. limiting access rights while setting up Azure Storage Private Endpoints as well as monitoring all activities are key steps in keeping data safe from unauthorized users.</w:t>
      </w:r>
    </w:p>
    <w:p w14:paraId="0AA30D5D"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Regularly reviewing configurations is also essential for maintaining a secure environment over time. By following these best practices, you can take full advantage of Azure Storage’s powerful capabilities while keeping your data secure in the cloud.</w:t>
      </w:r>
    </w:p>
    <w:p w14:paraId="2C4471C4" w14:textId="77777777" w:rsidR="00CE1A13" w:rsidRDefault="00CE1A13" w:rsidP="00CE1A13">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Use Cases for Azure Storage Private Endpoints</w:t>
      </w:r>
    </w:p>
    <w:p w14:paraId="58CD42E5" w14:textId="77777777" w:rsidR="00CE1A13" w:rsidRDefault="00CE1A13" w:rsidP="00CE1A13">
      <w:pPr>
        <w:pStyle w:val="Heading3"/>
        <w:shd w:val="clear" w:color="auto" w:fill="FFFFFF"/>
        <w:spacing w:before="0" w:after="150"/>
        <w:rPr>
          <w:rFonts w:ascii="Libre Franklin" w:hAnsi="Libre Franklin"/>
          <w:b/>
          <w:bCs/>
          <w:color w:val="353535"/>
          <w:sz w:val="39"/>
          <w:szCs w:val="39"/>
        </w:rPr>
      </w:pPr>
      <w:r>
        <w:rPr>
          <w:rFonts w:ascii="Libre Franklin" w:hAnsi="Libre Franklin"/>
          <w:b/>
          <w:bCs/>
          <w:color w:val="353535"/>
          <w:sz w:val="39"/>
          <w:szCs w:val="39"/>
        </w:rPr>
        <w:lastRenderedPageBreak/>
        <w:t>Healthcare Industry: Securing Patient Data</w:t>
      </w:r>
    </w:p>
    <w:p w14:paraId="558C2B19"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 healthcare industry is one of the most heavily regulated industries in the world, with strict guidelines on how patient data can be stored and transmitted. Azure Storage Private Endpoints provide a secure way to store and access this sensitive data.</w:t>
      </w:r>
    </w:p>
    <w:p w14:paraId="7D5E4B19"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By creating a private endpoint for their Azure Storage account, healthcare providers can ensure that patient data remains protected from prying eyes. With the use of virtual network rules and DNS settings, healthcare organizations can limit access to only necessary resources, ensuring that patient data is kept confidential.</w:t>
      </w:r>
    </w:p>
    <w:p w14:paraId="2574094D"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Additionally, with Azure Security Center, healthcare providers can be alerted to any suspicious activity or potential security threats. By monitoring and logging activities related to their Azure Storage Private Endpoint, healthcare providers can quickly identify and respond to any security issues that may arise.</w:t>
      </w:r>
    </w:p>
    <w:p w14:paraId="6F959554"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Financial Industry: Protecting Sensitive Financial Information</w:t>
      </w:r>
    </w:p>
    <w:p w14:paraId="588EA6DC"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 financial industry also deals with highly sensitive information such as financial transactions and personal identification information (PII). With the use of Azure Storage Private Endpoints, financial institutions can ensure that this data is secure while still being easily accessible by authorized personnel. By setting up a private endpoint for their Azure Storage account, financial institutions can reduce their exposure to the public internet and limit access only to those who need it.</w:t>
      </w:r>
    </w:p>
    <w:p w14:paraId="73A41CC3"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helps prevent unauthorized access or breaches of sensitive information. Azure Security Center also provides advanced threat protection capabilities that help detect, assess, and remediate potential security threats before they become major issues.</w:t>
      </w:r>
    </w:p>
    <w:p w14:paraId="79F052AE" w14:textId="77777777" w:rsidR="00CE1A13" w:rsidRDefault="00CE1A13" w:rsidP="00CE1A13">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Government Agencies: Ensuring Compliance with Regulations</w:t>
      </w:r>
    </w:p>
    <w:p w14:paraId="13A0E881"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Government agencies also deal with sensitive information such as classified documents or personally identifiable information (PII). These agencies must comply with strict regulations regarding how this information is stored and accessed. With </w:t>
      </w:r>
      <w:r>
        <w:rPr>
          <w:rFonts w:ascii="Libre Franklin" w:hAnsi="Libre Franklin"/>
          <w:color w:val="353535"/>
        </w:rPr>
        <w:lastRenderedPageBreak/>
        <w:t>Azure Storage Private Endpoints, government agencies can ensure compliance with these regulations while still having easy access to their data.</w:t>
      </w:r>
    </w:p>
    <w:p w14:paraId="1F046A1E"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By setting up private endpoints for their Azure Storage accounts, agencies can limit access to only authorized personnel and ensure that data remains secure. Azure Security Center also provides compliance assessments and recommendations based on industry standards such as HIPAA and PCI DSS, helping government agencies stay compliant with regulations.</w:t>
      </w:r>
    </w:p>
    <w:p w14:paraId="0767BECB" w14:textId="77777777" w:rsidR="00CE1A13" w:rsidRDefault="00CE1A13" w:rsidP="00CE1A13">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Conclusion</w:t>
      </w:r>
    </w:p>
    <w:p w14:paraId="320F2692"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Storage Private Endpoints provide a secure way to access data stored in the cloud. By limiting public internet exposure and implementing private connectivity within your virtual network, you can reduce the risk of unauthorized access to your data.</w:t>
      </w:r>
    </w:p>
    <w:p w14:paraId="0A478B0E"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Additionally, by using private endpoints, you can improve compliance with industry regulations and simplify network architecture. By following best practices for managing Azure Storage Private Endpoints such as regularly monitoring and reviewing configurations, limiting access to only necessary resources, and logging activities, you can ensure that your data remains secure.</w:t>
      </w:r>
    </w:p>
    <w:p w14:paraId="75AE4DA8"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Storage Private Endpoints are especially useful in industries such as healthcare, finance and government where security and compliance are paramount. They enable these industries to securely store their sensitive information in the cloud while ensuring that it is only accessible by authorized personnel.</w:t>
      </w:r>
    </w:p>
    <w:p w14:paraId="3AE6215D" w14:textId="77777777" w:rsidR="00CE1A13" w:rsidRDefault="00CE1A13" w:rsidP="00CE1A13">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Overall, with Azure Storage Private Endpoints you can rest assured that your data is secure in the cloud. So go ahead and take advantage of this powerful feature to improve security and compliance for your organization!</w:t>
      </w:r>
    </w:p>
    <w:p w14:paraId="0CDE95C6" w14:textId="77777777" w:rsidR="00A43C89" w:rsidRDefault="00A43C89" w:rsidP="00A43C89">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Mastering Azure VMs: Comprehensive Guide to VM Size Selection</w:t>
      </w:r>
    </w:p>
    <w:p w14:paraId="2E97F733" w14:textId="77777777" w:rsidR="00A43C89" w:rsidRDefault="00A43C89" w:rsidP="00A43C89">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Introduction</w:t>
      </w:r>
    </w:p>
    <w:p w14:paraId="16F33566"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Azure virtual machines (VMs) are a powerful tool in the world of cloud computing. They allow you to create and manage virtual machines in the cloud, giving you the freedom and flexibility to run your workloads anywhere, at any time.</w:t>
      </w:r>
    </w:p>
    <w:p w14:paraId="0B5443AE"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With Azure VMs, you can easily deploy and scale your applications with minimal fuss. The beauty of Azure VMs is that they provide a secure, highly available infrastructure that can be customized to meet your exact needs.</w:t>
      </w:r>
    </w:p>
    <w:p w14:paraId="3AB51179"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With Azure’s global network of data centers, you can run your applications from virtually anywhere in the world while benefiting from low latency and high availability. One of the key benefits of using Azure VMs is their scalability.</w:t>
      </w:r>
    </w:p>
    <w:p w14:paraId="4F6C2FB0"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Whether you need to quickly spin up new instances during periods of high demand or scale down during quieter times, Azure makes it easy to adjust resources as and when needed. This means that you only pay for what you use, making it an extremely cost-effective solution for businesses of all sizes.</w:t>
      </w:r>
    </w:p>
    <w:p w14:paraId="046E5FE3"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Another major benefit is the ease with which you can migrate existing workloads into Azure VMs. With support for multiple operating systems and technologies, including Windows Server and Linux, migrating to Azure has never been easier.</w:t>
      </w:r>
    </w:p>
    <w:p w14:paraId="19613EFD"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In fact, many businesses find that they can save money by moving existing workloads into the cloud rather than continuing to maintain expensive on-premises infrastructure. Whether you’re a small start-up or a large enterprise business looking for a flexible cloud computing solution, Azure VMs are an excellent choice.</w:t>
      </w:r>
    </w:p>
    <w:p w14:paraId="42BA3A3D"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Their scalability, security features and ease-of-use make them an ideal platform for running applications in the cloud. So why not give them a try today?</w:t>
      </w:r>
    </w:p>
    <w:p w14:paraId="7D591730" w14:textId="77777777" w:rsidR="00A43C89" w:rsidRDefault="00A43C89" w:rsidP="00A43C89">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Understanding VM Sizes</w:t>
      </w:r>
    </w:p>
    <w:p w14:paraId="5DDB9541"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If you’re new to Azure, it’s important to understand that virtual machines (VMs) are a fundamental building block of cloud computing. They allow you to create an instance of a computer in the cloud, which can then be used for hosting applications or processing data. One key aspect of VMs is their size.</w:t>
      </w:r>
    </w:p>
    <w:p w14:paraId="4BF9D287"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size of a VM determines how much memory, CPU and storage resources it has available. If you choose a smaller size, your VM will have fewer resources and may not be able to handle as much workload as a larger one.</w:t>
      </w:r>
    </w:p>
    <w:p w14:paraId="4A0E5ECF"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It’s also important to note that the choice of VM size affects performance. A larger VM will generally perform better than a smaller one, particularly when running compute-heavy workloads such as machine learning or data analytics.</w:t>
      </w:r>
    </w:p>
    <w:p w14:paraId="2457F5E8" w14:textId="77777777" w:rsidR="00A43C89" w:rsidRDefault="00A43C89" w:rsidP="00A43C89">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Categories of VM Sizes</w:t>
      </w:r>
    </w:p>
    <w:p w14:paraId="5D817C6D"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Azure offers four main categories of VM sizes: general purpose, </w:t>
      </w:r>
      <w:proofErr w:type="gramStart"/>
      <w:r>
        <w:rPr>
          <w:rFonts w:ascii="Raleway" w:hAnsi="Raleway"/>
          <w:color w:val="000000"/>
        </w:rPr>
        <w:t>compute</w:t>
      </w:r>
      <w:proofErr w:type="gramEnd"/>
      <w:r>
        <w:rPr>
          <w:rFonts w:ascii="Raleway" w:hAnsi="Raleway"/>
          <w:color w:val="000000"/>
        </w:rPr>
        <w:t xml:space="preserve"> optimized, memory </w:t>
      </w:r>
      <w:proofErr w:type="gramStart"/>
      <w:r>
        <w:rPr>
          <w:rFonts w:ascii="Raleway" w:hAnsi="Raleway"/>
          <w:color w:val="000000"/>
        </w:rPr>
        <w:t>optimized</w:t>
      </w:r>
      <w:proofErr w:type="gramEnd"/>
      <w:r>
        <w:rPr>
          <w:rFonts w:ascii="Raleway" w:hAnsi="Raleway"/>
          <w:color w:val="000000"/>
        </w:rPr>
        <w:t xml:space="preserve"> and storage optimized. General purpose VMs are well suited for most workloads and offer balanced CPU-to-memory ratios. They’re available in several different series such as A-series and D-series, each with different sizes ranging from small (e.g., 1 core) to large (e.g., 64 cores).</w:t>
      </w:r>
    </w:p>
    <w:p w14:paraId="4B8F55D0"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Compute optimized VMs have higher CPU-to-memory ratios than general purpose ones and are designed for compute-intensive workloads such as high-performance computing or batch processing. The F-series is an example of this category and includes sizes ranging from 2 vCPUs up to 72 vCPUs.</w:t>
      </w:r>
    </w:p>
    <w:p w14:paraId="54DBDBD6"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Memory optimized VMs are designed for memory-intensive workloads such as in-memory databases like SAP HANA or large-scale caching scenarios. The E-series is an example of this category and includes sizes ranging from 16 GB RAM up to 432 GB RAM.</w:t>
      </w:r>
    </w:p>
    <w:p w14:paraId="118D8154"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Storage optimized VMs have high disk throughput rates with local SSD storage attached directly to the virtual machine’s physical host. They’re highly specialized and designed for storage-intensive workloads such as NoSQL databases or data warehousing.</w:t>
      </w:r>
    </w:p>
    <w:p w14:paraId="7CA72C28"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L-series is an example of this category and includes sizes ranging from 8 vCPUs up to 80 vCPUs. In the next sections, we’ll go into more detail on each category, including their use cases, specific sizes available, and pricing information.</w:t>
      </w:r>
    </w:p>
    <w:p w14:paraId="34560706" w14:textId="77777777" w:rsidR="00A43C89" w:rsidRDefault="00A43C89" w:rsidP="00A43C89">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General Purpose VMs: The Swiss Army Knives of Azure</w:t>
      </w:r>
    </w:p>
    <w:p w14:paraId="63583AD5"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When it comes to virtual machines in Azure, general purpose VMs are the most versatile. They are designed to provide a balance between compute, memory, and networking resources and can handle a wide range of workloads.</w:t>
      </w:r>
    </w:p>
    <w:p w14:paraId="4AD5EC6C"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In other words, they’re like the Swiss Army knives of Azure VMs. If you’re not sure which VM series to choose for your workload, general purpose VMs are a safe bet.</w:t>
      </w:r>
    </w:p>
    <w:p w14:paraId="0BDBCC6B"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They can be used for a variety of scenarios such as web servers, small databases or development environments. There are several series within general purpose VMs – A-series, Av2-series, D-series, Dv2-series and Dsv3-series.</w:t>
      </w:r>
    </w:p>
    <w:p w14:paraId="0A3DEEE7"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A-series is the oldest and cheapest series available. It’s suitable for low traffic web servers or dev/test environments that don’t require much processing power.</w:t>
      </w:r>
    </w:p>
    <w:p w14:paraId="0502D915"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D-series is the newer version of A-series with more processing power and memory. It’s ideal for applications that need higher CPU performance such as SQL server or SharePoint farms.</w:t>
      </w:r>
    </w:p>
    <w:p w14:paraId="594EA0D7"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Av2 series is an updated version of A-Series with better CPU performance and memory than its predecessor. It’s perfect for entry-level workloads like development/testing or small-scale web applications.</w:t>
      </w:r>
    </w:p>
    <w:p w14:paraId="387D4A5F"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Dv2 series comes with faster CPUs than the original D-Series providing better overall performance at similar cost levels as its predecessor. This makes it an excellent choice when you want better performance without breaking your budget.</w:t>
      </w:r>
    </w:p>
    <w:p w14:paraId="399AF86D" w14:textId="77777777" w:rsidR="00A43C89" w:rsidRDefault="00A43C89" w:rsidP="00A43C89">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Specific Sizes Within Each Series</w:t>
      </w:r>
    </w:p>
    <w:p w14:paraId="0939463E"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Each series has different sizes designed for specific workloads and requirements. For example, within the A-Series range there is the A1 size which has 1 vCPU and 1GB RAM while the largest in this category is A11 with 16 vCPUs and 112GB RAM. Similarly in D-Series range you have sizes starting from DS1_v2 which has 1 vCPU and 3.5GB RAM to the largest DS15_v2 with 20 vCPUs and 140GB RAM.</w:t>
      </w:r>
    </w:p>
    <w:p w14:paraId="7548676D"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Each size in each series is designed keeping in mind the targeted workload and is priced accordingly. It’s important to choose the right size for your workloads so you don’t end up overspending or underutilizing resources.</w:t>
      </w:r>
    </w:p>
    <w:p w14:paraId="75B4B58F"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In short, if you are looking for a general-purpose VM that can handle a wide range of workloads, then general purpose VMs are perfect for your needs. With different series and sizes available, it’s easy to find one that will fit your requirements while staying within budget.</w:t>
      </w:r>
    </w:p>
    <w:p w14:paraId="5BEF3A33" w14:textId="7C84DD3E" w:rsidR="00400AA2" w:rsidRDefault="00A43C89">
      <w:r>
        <w:rPr>
          <w:noProof/>
        </w:rPr>
        <w:lastRenderedPageBreak/>
        <w:drawing>
          <wp:inline distT="0" distB="0" distL="0" distR="0" wp14:anchorId="043D835E" wp14:editId="3990A132">
            <wp:extent cx="5943600" cy="2043430"/>
            <wp:effectExtent l="0" t="0" r="0" b="0"/>
            <wp:docPr id="436629813" name="Picture 61" descr="Carbon Azure Migration Progres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arbon Azure Migration Progress Screen"/>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4D7BC1F8" w14:textId="77777777" w:rsidR="00A43C89" w:rsidRDefault="00A43C89" w:rsidP="00A43C89">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Migrate your Azure VMs back to VMWare or Hyper-V</w:t>
      </w:r>
    </w:p>
    <w:p w14:paraId="1FCD19AB" w14:textId="57FDCFC4" w:rsidR="00A43C89" w:rsidRDefault="00A43C89" w:rsidP="003C5DD3">
      <w:pPr>
        <w:numPr>
          <w:ilvl w:val="0"/>
          <w:numId w:val="200"/>
        </w:numPr>
        <w:shd w:val="clear" w:color="auto" w:fill="FFFFFF"/>
        <w:spacing w:after="0" w:line="540" w:lineRule="atLeast"/>
        <w:rPr>
          <w:rFonts w:ascii="Raleway" w:hAnsi="Raleway" w:cs="Times New Roman"/>
          <w:sz w:val="36"/>
          <w:szCs w:val="36"/>
        </w:rPr>
      </w:pPr>
      <w:r>
        <w:rPr>
          <w:rFonts w:ascii="Raleway" w:hAnsi="Raleway"/>
          <w:noProof/>
          <w:color w:val="000000"/>
          <w:sz w:val="36"/>
          <w:szCs w:val="36"/>
        </w:rPr>
        <mc:AlternateContent>
          <mc:Choice Requires="wps">
            <w:drawing>
              <wp:inline distT="0" distB="0" distL="0" distR="0" wp14:anchorId="5BE42C32" wp14:editId="63C00146">
                <wp:extent cx="304800" cy="304800"/>
                <wp:effectExtent l="0" t="0" r="0" b="0"/>
                <wp:docPr id="302005686" name="Rectangle 6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8F9A5"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36"/>
          <w:szCs w:val="36"/>
        </w:rPr>
        <w:t xml:space="preserve"> Migrating Azure virtual machines back to an </w:t>
      </w:r>
      <w:proofErr w:type="gramStart"/>
      <w:r>
        <w:rPr>
          <w:rFonts w:ascii="Raleway" w:hAnsi="Raleway"/>
          <w:color w:val="000000"/>
          <w:sz w:val="36"/>
          <w:szCs w:val="36"/>
        </w:rPr>
        <w:t>on-premise</w:t>
      </w:r>
      <w:proofErr w:type="gramEnd"/>
      <w:r>
        <w:rPr>
          <w:rFonts w:ascii="Raleway" w:hAnsi="Raleway"/>
          <w:color w:val="000000"/>
          <w:sz w:val="36"/>
          <w:szCs w:val="36"/>
        </w:rPr>
        <w:t xml:space="preserve"> hypervisor can be complex and time-consuming.</w:t>
      </w:r>
    </w:p>
    <w:p w14:paraId="1A5E6F0B" w14:textId="165CD52B" w:rsidR="00A43C89" w:rsidRDefault="00A43C89" w:rsidP="003C5DD3">
      <w:pPr>
        <w:numPr>
          <w:ilvl w:val="0"/>
          <w:numId w:val="201"/>
        </w:numPr>
        <w:shd w:val="clear" w:color="auto" w:fill="FFFFFF"/>
        <w:spacing w:after="0" w:line="540" w:lineRule="atLeast"/>
        <w:rPr>
          <w:rFonts w:ascii="Raleway" w:hAnsi="Raleway"/>
          <w:sz w:val="36"/>
          <w:szCs w:val="36"/>
        </w:rPr>
      </w:pPr>
      <w:r>
        <w:rPr>
          <w:rFonts w:ascii="Raleway" w:hAnsi="Raleway"/>
          <w:noProof/>
          <w:color w:val="000000"/>
          <w:sz w:val="36"/>
          <w:szCs w:val="36"/>
        </w:rPr>
        <mc:AlternateContent>
          <mc:Choice Requires="wps">
            <w:drawing>
              <wp:inline distT="0" distB="0" distL="0" distR="0" wp14:anchorId="5B80599F" wp14:editId="3BA3CF84">
                <wp:extent cx="304800" cy="304800"/>
                <wp:effectExtent l="0" t="0" r="0" b="0"/>
                <wp:docPr id="96810821" name="Rectangle 6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A275D"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36"/>
          <w:szCs w:val="36"/>
        </w:rPr>
        <w:t> Carbon streamlines the migration process and provides a hassle-free experience.</w:t>
      </w:r>
    </w:p>
    <w:p w14:paraId="33D6BC22" w14:textId="76792243" w:rsidR="00A43C89" w:rsidRDefault="00A43C89" w:rsidP="003C5DD3">
      <w:pPr>
        <w:numPr>
          <w:ilvl w:val="0"/>
          <w:numId w:val="202"/>
        </w:numPr>
        <w:shd w:val="clear" w:color="auto" w:fill="FFFFFF"/>
        <w:spacing w:after="0" w:line="540" w:lineRule="atLeast"/>
        <w:rPr>
          <w:rFonts w:ascii="Raleway" w:hAnsi="Raleway"/>
          <w:sz w:val="36"/>
          <w:szCs w:val="36"/>
        </w:rPr>
      </w:pPr>
      <w:r>
        <w:rPr>
          <w:rFonts w:ascii="Raleway" w:hAnsi="Raleway"/>
          <w:noProof/>
          <w:color w:val="000000"/>
          <w:sz w:val="36"/>
          <w:szCs w:val="36"/>
        </w:rPr>
        <mc:AlternateContent>
          <mc:Choice Requires="wps">
            <w:drawing>
              <wp:inline distT="0" distB="0" distL="0" distR="0" wp14:anchorId="65FB1255" wp14:editId="66F5959A">
                <wp:extent cx="304800" cy="304800"/>
                <wp:effectExtent l="0" t="0" r="0" b="0"/>
                <wp:docPr id="1824850530" name="Rectangle 6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373F8"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36"/>
          <w:szCs w:val="36"/>
        </w:rPr>
        <w:t> </w:t>
      </w:r>
      <w:hyperlink r:id="rId404" w:history="1">
        <w:r>
          <w:rPr>
            <w:rStyle w:val="Hyperlink"/>
            <w:rFonts w:ascii="Raleway" w:hAnsi="Raleway"/>
            <w:color w:val="000000"/>
          </w:rPr>
          <w:t>Carbon</w:t>
        </w:r>
      </w:hyperlink>
      <w:r>
        <w:rPr>
          <w:rFonts w:ascii="Raleway" w:hAnsi="Raleway"/>
          <w:color w:val="000000"/>
          <w:sz w:val="36"/>
          <w:szCs w:val="36"/>
        </w:rPr>
        <w:t> offers comprehensive VM management, displaying detailed information about Azure VMs.</w:t>
      </w:r>
    </w:p>
    <w:p w14:paraId="4FFC3499" w14:textId="4B007DD2" w:rsidR="00A43C89" w:rsidRDefault="00A43C89" w:rsidP="003C5DD3">
      <w:pPr>
        <w:numPr>
          <w:ilvl w:val="0"/>
          <w:numId w:val="203"/>
        </w:numPr>
        <w:shd w:val="clear" w:color="auto" w:fill="FFFFFF"/>
        <w:spacing w:after="0" w:line="540" w:lineRule="atLeast"/>
        <w:rPr>
          <w:rFonts w:ascii="Raleway" w:hAnsi="Raleway"/>
          <w:sz w:val="36"/>
          <w:szCs w:val="36"/>
        </w:rPr>
      </w:pPr>
      <w:r>
        <w:rPr>
          <w:rFonts w:ascii="Raleway" w:hAnsi="Raleway"/>
          <w:noProof/>
          <w:color w:val="000000"/>
          <w:sz w:val="36"/>
          <w:szCs w:val="36"/>
        </w:rPr>
        <mc:AlternateContent>
          <mc:Choice Requires="wps">
            <w:drawing>
              <wp:inline distT="0" distB="0" distL="0" distR="0" wp14:anchorId="6BFB4475" wp14:editId="48E31745">
                <wp:extent cx="304800" cy="304800"/>
                <wp:effectExtent l="0" t="0" r="0" b="0"/>
                <wp:docPr id="1017976270" name="Rectangle 6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3638A"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36"/>
          <w:szCs w:val="36"/>
        </w:rPr>
        <w:t> The software enables easy migration and conversion of Azure VMs to VMware or Hyper-V with just a few clicks.</w:t>
      </w:r>
    </w:p>
    <w:p w14:paraId="197AC007" w14:textId="2A7E8F50" w:rsidR="00A43C89" w:rsidRDefault="00A43C89" w:rsidP="003C5DD3">
      <w:pPr>
        <w:numPr>
          <w:ilvl w:val="0"/>
          <w:numId w:val="204"/>
        </w:numPr>
        <w:shd w:val="clear" w:color="auto" w:fill="FFFFFF"/>
        <w:spacing w:after="0" w:line="540" w:lineRule="atLeast"/>
        <w:rPr>
          <w:rFonts w:ascii="Raleway" w:hAnsi="Raleway"/>
          <w:sz w:val="36"/>
          <w:szCs w:val="36"/>
        </w:rPr>
      </w:pPr>
      <w:r>
        <w:rPr>
          <w:rFonts w:ascii="Raleway" w:hAnsi="Raleway"/>
          <w:noProof/>
          <w:color w:val="000000"/>
          <w:sz w:val="36"/>
          <w:szCs w:val="36"/>
        </w:rPr>
        <mc:AlternateContent>
          <mc:Choice Requires="wps">
            <w:drawing>
              <wp:inline distT="0" distB="0" distL="0" distR="0" wp14:anchorId="217E26D4" wp14:editId="3FB8AAD5">
                <wp:extent cx="304800" cy="304800"/>
                <wp:effectExtent l="0" t="0" r="0" b="0"/>
                <wp:docPr id="9337455" name="Rectangle 6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5CCAB"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36"/>
          <w:szCs w:val="36"/>
        </w:rPr>
        <w:t> </w:t>
      </w:r>
      <w:hyperlink r:id="rId405" w:history="1">
        <w:r>
          <w:rPr>
            <w:rStyle w:val="Hyperlink"/>
            <w:rFonts w:ascii="Raleway" w:hAnsi="Raleway"/>
            <w:color w:val="000000"/>
          </w:rPr>
          <w:t>Carbon</w:t>
        </w:r>
      </w:hyperlink>
      <w:r>
        <w:rPr>
          <w:rFonts w:ascii="Raleway" w:hAnsi="Raleway"/>
          <w:color w:val="000000"/>
          <w:sz w:val="36"/>
          <w:szCs w:val="36"/>
        </w:rPr>
        <w:t> provides automatic configuration and email notifications to keep users informed about the migration progress.</w:t>
      </w:r>
    </w:p>
    <w:p w14:paraId="15259C58" w14:textId="28D6CA79" w:rsidR="00A43C89" w:rsidRDefault="00A43C89" w:rsidP="003C5DD3">
      <w:pPr>
        <w:numPr>
          <w:ilvl w:val="0"/>
          <w:numId w:val="205"/>
        </w:numPr>
        <w:shd w:val="clear" w:color="auto" w:fill="FFFFFF"/>
        <w:spacing w:after="0" w:line="540" w:lineRule="atLeast"/>
        <w:rPr>
          <w:rFonts w:ascii="Raleway" w:hAnsi="Raleway"/>
          <w:sz w:val="36"/>
          <w:szCs w:val="36"/>
        </w:rPr>
      </w:pPr>
      <w:r>
        <w:rPr>
          <w:rFonts w:ascii="Raleway" w:hAnsi="Raleway"/>
          <w:noProof/>
          <w:color w:val="000000"/>
          <w:sz w:val="36"/>
          <w:szCs w:val="36"/>
        </w:rPr>
        <w:lastRenderedPageBreak/>
        <mc:AlternateContent>
          <mc:Choice Requires="wps">
            <w:drawing>
              <wp:inline distT="0" distB="0" distL="0" distR="0" wp14:anchorId="7FA46343" wp14:editId="7D8D17CB">
                <wp:extent cx="304800" cy="304800"/>
                <wp:effectExtent l="0" t="0" r="0" b="0"/>
                <wp:docPr id="851701055" name="Rectangle 6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0BAB9"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406" w:history="1">
        <w:r>
          <w:rPr>
            <w:rStyle w:val="Hyperlink"/>
            <w:rFonts w:ascii="Arial" w:hAnsi="Arial" w:cs="Arial"/>
            <w:color w:val="000000"/>
          </w:rPr>
          <w:t> Carbon</w:t>
        </w:r>
      </w:hyperlink>
      <w:r>
        <w:rPr>
          <w:rFonts w:ascii="Arial" w:hAnsi="Arial" w:cs="Arial"/>
          <w:color w:val="000000"/>
          <w:sz w:val="36"/>
          <w:szCs w:val="36"/>
        </w:rPr>
        <w:t> is a powerful and user-friendly solution for businesses of all sizes.</w:t>
      </w:r>
    </w:p>
    <w:p w14:paraId="5EEBA09A" w14:textId="7939B4DE" w:rsidR="00A43C89" w:rsidRDefault="00A43C89" w:rsidP="003C5DD3">
      <w:pPr>
        <w:numPr>
          <w:ilvl w:val="0"/>
          <w:numId w:val="206"/>
        </w:numPr>
        <w:shd w:val="clear" w:color="auto" w:fill="FFFFFF"/>
        <w:spacing w:after="0" w:line="540" w:lineRule="atLeast"/>
        <w:rPr>
          <w:rFonts w:ascii="Raleway" w:hAnsi="Raleway"/>
          <w:sz w:val="36"/>
          <w:szCs w:val="36"/>
        </w:rPr>
      </w:pPr>
      <w:r>
        <w:rPr>
          <w:rFonts w:ascii="Raleway" w:hAnsi="Raleway"/>
          <w:noProof/>
          <w:color w:val="000000"/>
          <w:sz w:val="36"/>
          <w:szCs w:val="36"/>
        </w:rPr>
        <mc:AlternateContent>
          <mc:Choice Requires="wps">
            <w:drawing>
              <wp:inline distT="0" distB="0" distL="0" distR="0" wp14:anchorId="6080EFC8" wp14:editId="7C44DF5C">
                <wp:extent cx="304800" cy="304800"/>
                <wp:effectExtent l="0" t="0" r="0" b="0"/>
                <wp:docPr id="1015040918" name="Rectangle 6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8B88B"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36"/>
          <w:szCs w:val="36"/>
        </w:rPr>
        <w:t> Downloading a free trial of </w:t>
      </w:r>
      <w:hyperlink r:id="rId407" w:history="1">
        <w:r>
          <w:rPr>
            <w:rStyle w:val="Hyperlink"/>
            <w:rFonts w:ascii="Raleway" w:hAnsi="Raleway"/>
            <w:color w:val="000000"/>
          </w:rPr>
          <w:t>Carbon</w:t>
        </w:r>
      </w:hyperlink>
      <w:r>
        <w:rPr>
          <w:rFonts w:ascii="Raleway" w:hAnsi="Raleway"/>
          <w:color w:val="000000"/>
          <w:sz w:val="36"/>
          <w:szCs w:val="36"/>
        </w:rPr>
        <w:t> is available to learn more about its features and benefits.</w:t>
      </w:r>
    </w:p>
    <w:p w14:paraId="10288AD0" w14:textId="77777777" w:rsidR="00A43C89" w:rsidRDefault="00A43C89"/>
    <w:p w14:paraId="3E17DF81" w14:textId="23ACB5CE" w:rsidR="00ED38D8" w:rsidRDefault="00A43C89">
      <w:r>
        <w:rPr>
          <w:noProof/>
        </w:rPr>
        <w:drawing>
          <wp:inline distT="0" distB="0" distL="0" distR="0" wp14:anchorId="02405318" wp14:editId="2536000D">
            <wp:extent cx="5943600" cy="2522855"/>
            <wp:effectExtent l="0" t="0" r="0" b="0"/>
            <wp:docPr id="950002802" name="Picture 69" descr="Carbon Azure VM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arbon Azure VM Details"/>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43600" cy="2522855"/>
                    </a:xfrm>
                    <a:prstGeom prst="rect">
                      <a:avLst/>
                    </a:prstGeom>
                    <a:noFill/>
                    <a:ln>
                      <a:noFill/>
                    </a:ln>
                  </pic:spPr>
                </pic:pic>
              </a:graphicData>
            </a:graphic>
          </wp:inline>
        </w:drawing>
      </w:r>
    </w:p>
    <w:p w14:paraId="33C76140" w14:textId="02EA9DAF" w:rsidR="00A43C89" w:rsidRDefault="00A43C89"/>
    <w:p w14:paraId="3FFA17A4" w14:textId="77777777" w:rsidR="00A43C89" w:rsidRDefault="00A43C89" w:rsidP="00A43C89">
      <w:pPr>
        <w:pStyle w:val="Heading1"/>
        <w:shd w:val="clear" w:color="auto" w:fill="FFFFFF"/>
        <w:spacing w:before="0" w:after="300"/>
        <w:rPr>
          <w:rFonts w:ascii="Raleway" w:hAnsi="Raleway"/>
          <w:color w:val="7A7A7A"/>
          <w:sz w:val="90"/>
          <w:szCs w:val="90"/>
        </w:rPr>
      </w:pPr>
      <w:r>
        <w:rPr>
          <w:rFonts w:ascii="inherit" w:hAnsi="inherit"/>
          <w:b/>
          <w:bCs/>
          <w:color w:val="000000"/>
          <w:sz w:val="69"/>
          <w:szCs w:val="69"/>
        </w:rPr>
        <w:t>Compute Optimized VMs</w:t>
      </w:r>
    </w:p>
    <w:p w14:paraId="7869CF4F"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When it comes to running compute-intensive workloads or applications that require a lot of processing power, compute optimized VMs are the way to go. These VMs come with higher CPU-to-memory ratios and are designed to deliver high performance for demanding workloads. The F-series is the most popular series of compute optimized VMs on Azure, offering a wide range of sizes to choose from.</w:t>
      </w:r>
    </w:p>
    <w:p w14:paraId="0E42F6A6" w14:textId="77777777" w:rsidR="00A43C89" w:rsidRDefault="00A43C89" w:rsidP="00A43C89">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When to use Compute Optimized VMs</w:t>
      </w:r>
    </w:p>
    <w:p w14:paraId="39FCF5FA"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Compute optimized VMs are ideal for workloads that require high CPU performance but do not need much memory. Some common use cases include running batch processing jobs, web servers, and gaming servers. If you have an application that needs a lot of CPU power but doesn’t require as much memory, then you should consider using a compute optimized VM.</w:t>
      </w:r>
    </w:p>
    <w:p w14:paraId="38755016" w14:textId="77777777" w:rsidR="00A43C89" w:rsidRDefault="00A43C89" w:rsidP="00A43C89">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lastRenderedPageBreak/>
        <w:t>The Different Series within Compute Optimized VMs (F-series)</w:t>
      </w:r>
    </w:p>
    <w:p w14:paraId="078E34C9"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F-series consists of five different sizes: F1, F2, F4, F8, and F16. The F1 is the smallest size in the series and comes with one virtual CPU (vCPU) and 2 GB of RAM.</w:t>
      </w:r>
    </w:p>
    <w:p w14:paraId="758BBFDC"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larger sizes offer more vCPUs and RAM up to 16 vCPUs and 32 GB of RAM in the F16 size. Additionally, each size offers a different level of network bandwidth depending on your workload requirements.</w:t>
      </w:r>
    </w:p>
    <w:p w14:paraId="0D4C47A5" w14:textId="77777777" w:rsidR="00A43C89" w:rsidRDefault="00A43C89" w:rsidP="00A43C89">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Details on Specific Sizes within the F-series (e.g., F2)</w:t>
      </w:r>
    </w:p>
    <w:p w14:paraId="42654DFF"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If you need more processing power than what is offered by the smallest options in the series but don’t want to break your budget with larger offerings like the 16-core option at $1 per hour or more per virtual machine instance (VM), then consider choosing an example like an `F2` which includes two vCPUs and 4 GB RAM starting at just $0.089 per hour. This size is perfect for running applications that need a bit more CPU power than the basic offerings, but don’t require as much memory or network bandwidth. Overall, compute optimized VMs provide an excellent way to handle workloads that require a lot of processing power, but not as much memory.</w:t>
      </w:r>
    </w:p>
    <w:p w14:paraId="436E0D4C"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F-series on Azure offers a wide range of sizes to choose from, each with different levels of performance and pricing options to fit your specific needs. So next time you’re looking for a high-performance cloud computing machine on Azure for your compute-intensive workloads or applications, be sure to check out the F-series!</w:t>
      </w:r>
    </w:p>
    <w:p w14:paraId="7000F865" w14:textId="77777777" w:rsidR="00A43C89" w:rsidRDefault="00A43C89" w:rsidP="00A43C89">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Memory Optimized VMs</w:t>
      </w:r>
    </w:p>
    <w:p w14:paraId="70462816" w14:textId="77777777" w:rsidR="00A43C89" w:rsidRDefault="00A43C89" w:rsidP="00A43C89">
      <w:pPr>
        <w:pStyle w:val="Heading3"/>
        <w:shd w:val="clear" w:color="auto" w:fill="FFFFFF"/>
        <w:spacing w:before="0" w:after="150"/>
        <w:rPr>
          <w:rFonts w:ascii="Raleway" w:hAnsi="Raleway"/>
          <w:b/>
          <w:bCs/>
          <w:color w:val="7A7A7A"/>
          <w:sz w:val="39"/>
          <w:szCs w:val="39"/>
        </w:rPr>
      </w:pPr>
      <w:r>
        <w:rPr>
          <w:rFonts w:ascii="Raleway" w:hAnsi="Raleway"/>
          <w:b/>
          <w:bCs/>
          <w:color w:val="000000"/>
          <w:sz w:val="39"/>
          <w:szCs w:val="39"/>
        </w:rPr>
        <w:t>Overview of Memory Optimized VMs and Their Benefits</w:t>
      </w:r>
    </w:p>
    <w:p w14:paraId="4E7CB553"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When it comes to high-performance computing, memory optimized virtual machines (VMs) are the way to go. These VMs are specifically designed for workloads that require a lot of memory and fast data access.</w:t>
      </w:r>
    </w:p>
    <w:p w14:paraId="21450932"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They are ideal for running large-scale databases, in-memory analytics, and other memory-intensive applications. The biggest benefit of using memory optimized VMs is their ability to provide faster performance and better data processing capabilities compared to general-purpose VMs.</w:t>
      </w:r>
    </w:p>
    <w:p w14:paraId="707E870C"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With more available memory, these types of VMs can store more data in RAM rather than relying on slower disk-based storage systems. This can lead to faster application load times, quicker query response times, and improved overall performance.</w:t>
      </w:r>
    </w:p>
    <w:p w14:paraId="410FC6EE" w14:textId="77777777" w:rsidR="00A43C89" w:rsidRDefault="00A43C89" w:rsidP="00A43C89">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Breakdown of the Different Series Within Memory Optimized VMs (E-series)</w:t>
      </w:r>
    </w:p>
    <w:p w14:paraId="154F5DC6"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Within Azure’s suite of memory optimized virtual machines, the E-series is the most popular. It offers a wide range of sizes that cater to different workloads and business needs. These sizes include:</w:t>
      </w:r>
    </w:p>
    <w:p w14:paraId="20CD2915"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 E2 v3: 16 GB RAM – E4 v3: 32 GB RAM</w:t>
      </w:r>
    </w:p>
    <w:p w14:paraId="79ADCE49"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 E8 v3: 64 GB RAM – E16 v3: 128 GB RAM</w:t>
      </w:r>
    </w:p>
    <w:p w14:paraId="1BCFC78C"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 E20 v3: 320 GB RAM – E32 v3: 512 GB RAM</w:t>
      </w:r>
    </w:p>
    <w:p w14:paraId="0D27179C"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These sizes use different types of processors depending on the size chosen. The smaller sizes use Xeon processors that have fewer cores but higher clock speeds while the larger sizes use Xeon Platinum processors with more cores.</w:t>
      </w:r>
    </w:p>
    <w:p w14:paraId="2FC175AB" w14:textId="77777777" w:rsidR="00A43C89" w:rsidRDefault="00A43C89" w:rsidP="00A43C89">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Details on Specific Sizes Within the E-series (e.g. E4_v3)</w:t>
      </w:r>
    </w:p>
    <w:p w14:paraId="2BCBEB3A"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most popular size within Azure’s E-series is the E4_v3 with its 32GB of memory making it perfect for medium-sized databases or web applications. It uses the Intel Xeon Platinum 8272CL processor that has eight cores and a base clock speed of 2.5 GHz.</w:t>
      </w:r>
    </w:p>
    <w:p w14:paraId="490BDC32"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This size also provides fast data transfer rates with its 12 Gbps local SSD storage. For larger workloads, the E8_v3 size is a great option with 64GB of memory.</w:t>
      </w:r>
    </w:p>
    <w:p w14:paraId="670B58FB"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It uses the Intel Xeon Platinum 8272CL processor with eight cores and a base clock speed of 2.5 GHz, but also has double the local SSD storage as compared to the E4_v3. For truly massive workloads, Azure’s E32_v3 size offers an incredible 512GB of memory and utilizes the Intel Xeon Platinum 8272CL processor with thirty-two cores and a base clock speed of just over 2 GHz.</w:t>
      </w:r>
    </w:p>
    <w:p w14:paraId="396187D3"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This size is ideal for running incredibly large databases or other applications that require significant amounts of processing power. Overall, Azure’s memory optimized virtual machines offer businesses an excellent solution for high-performance computing needs where RAM is key to success in running your applications or workloads at maximum efficiency.</w:t>
      </w:r>
    </w:p>
    <w:p w14:paraId="6DA4800B" w14:textId="77777777" w:rsidR="00A43C89" w:rsidRDefault="00A43C89" w:rsidP="00A43C89">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Storage Optimized VMs</w:t>
      </w:r>
    </w:p>
    <w:p w14:paraId="5AD11065"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Storage optimized VMs are designed for applications that require high disk throughput and low latency. They typically have large amounts of local storage and are ideal for data warehousing, big data, and NoSQL databases.</w:t>
      </w:r>
    </w:p>
    <w:p w14:paraId="216EC9D6" w14:textId="77777777" w:rsidR="00A43C89" w:rsidRDefault="00A43C89" w:rsidP="00A43C89">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Explanation of Storage Optimized VMs and When to Use Them</w:t>
      </w:r>
    </w:p>
    <w:p w14:paraId="3241D3BC"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If you’re running a workload that requires lots of storage and fast disk access, then a storage optimized VM is the way to go. These types of VMs are perfect for applications that need to handle large amounts of data or perform complex analytics.</w:t>
      </w:r>
    </w:p>
    <w:p w14:paraId="2264A798"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The local disks on these VMs are optimized for high throughput and low latency, which means your applications can read/write data at lightning-fast speeds. Additionally, these VMs offer high input/output operations per second (IOPS) capabilities, which makes them well-suited for workloads that involve lots of random reads/writes.</w:t>
      </w:r>
    </w:p>
    <w:p w14:paraId="0A7E32F6" w14:textId="77777777" w:rsidR="00A43C89" w:rsidRDefault="00A43C89" w:rsidP="00A43C89">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Overview of the Different Series within Storage Optimized VMs</w:t>
      </w:r>
    </w:p>
    <w:p w14:paraId="2675B872"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Azure offers several different series within storage optimized VMs:</w:t>
      </w:r>
    </w:p>
    <w:p w14:paraId="0D31C648" w14:textId="77777777" w:rsidR="00A43C89" w:rsidRDefault="00A43C89" w:rsidP="003C5DD3">
      <w:pPr>
        <w:numPr>
          <w:ilvl w:val="0"/>
          <w:numId w:val="207"/>
        </w:numPr>
        <w:shd w:val="clear" w:color="auto" w:fill="FFFFFF"/>
        <w:spacing w:after="0" w:line="315" w:lineRule="atLeast"/>
        <w:rPr>
          <w:rFonts w:ascii="Raleway" w:hAnsi="Raleway"/>
          <w:color w:val="7A7A7A"/>
          <w:sz w:val="21"/>
          <w:szCs w:val="21"/>
        </w:rPr>
      </w:pPr>
    </w:p>
    <w:p w14:paraId="49907BF7"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7A7A7A"/>
        </w:rPr>
        <w:lastRenderedPageBreak/>
        <w:t> </w:t>
      </w:r>
    </w:p>
    <w:p w14:paraId="46F09B55" w14:textId="77777777" w:rsidR="00A43C89" w:rsidRDefault="00A43C89" w:rsidP="003C5DD3">
      <w:pPr>
        <w:numPr>
          <w:ilvl w:val="0"/>
          <w:numId w:val="208"/>
        </w:numPr>
        <w:shd w:val="clear" w:color="auto" w:fill="FFFFFF"/>
        <w:spacing w:after="0" w:line="315" w:lineRule="atLeast"/>
        <w:ind w:left="1440"/>
        <w:rPr>
          <w:rFonts w:ascii="Raleway" w:hAnsi="Raleway"/>
          <w:color w:val="7A7A7A"/>
          <w:sz w:val="21"/>
          <w:szCs w:val="21"/>
        </w:rPr>
      </w:pPr>
    </w:p>
    <w:p w14:paraId="1783D53D" w14:textId="77777777" w:rsidR="00A43C89" w:rsidRDefault="00A43C89" w:rsidP="003C5DD3">
      <w:pPr>
        <w:numPr>
          <w:ilvl w:val="1"/>
          <w:numId w:val="208"/>
        </w:numPr>
        <w:shd w:val="clear" w:color="auto" w:fill="FFFFFF"/>
        <w:spacing w:after="0" w:line="315" w:lineRule="atLeast"/>
        <w:rPr>
          <w:rFonts w:ascii="Raleway" w:hAnsi="Raleway"/>
          <w:color w:val="7A7A7A"/>
          <w:sz w:val="21"/>
          <w:szCs w:val="21"/>
        </w:rPr>
      </w:pPr>
      <w:r>
        <w:rPr>
          <w:rFonts w:ascii="Raleway" w:hAnsi="Raleway"/>
          <w:color w:val="000000"/>
          <w:sz w:val="21"/>
          <w:szCs w:val="21"/>
        </w:rPr>
        <w:t>L-series: This series is ideal for workloads that require extreme disk performance. It features up to 7 TB of local SSD capacity and up to 80,000 IOPS.</w:t>
      </w:r>
    </w:p>
    <w:p w14:paraId="379831F8" w14:textId="77777777" w:rsidR="00A43C89" w:rsidRDefault="00A43C89" w:rsidP="003C5DD3">
      <w:pPr>
        <w:numPr>
          <w:ilvl w:val="0"/>
          <w:numId w:val="209"/>
        </w:numPr>
        <w:shd w:val="clear" w:color="auto" w:fill="FFFFFF"/>
        <w:spacing w:after="0" w:line="315" w:lineRule="atLeast"/>
        <w:rPr>
          <w:rFonts w:ascii="Raleway" w:hAnsi="Raleway"/>
          <w:color w:val="7A7A7A"/>
          <w:sz w:val="21"/>
          <w:szCs w:val="21"/>
        </w:rPr>
      </w:pPr>
    </w:p>
    <w:p w14:paraId="64C1C265"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7A7A7A"/>
        </w:rPr>
        <w:t> </w:t>
      </w:r>
    </w:p>
    <w:p w14:paraId="784B8B95" w14:textId="77777777" w:rsidR="00A43C89" w:rsidRDefault="00A43C89" w:rsidP="003C5DD3">
      <w:pPr>
        <w:numPr>
          <w:ilvl w:val="0"/>
          <w:numId w:val="210"/>
        </w:numPr>
        <w:shd w:val="clear" w:color="auto" w:fill="FFFFFF"/>
        <w:spacing w:after="0" w:line="315" w:lineRule="atLeast"/>
        <w:ind w:left="1440"/>
        <w:rPr>
          <w:rFonts w:ascii="Raleway" w:hAnsi="Raleway"/>
          <w:color w:val="7A7A7A"/>
          <w:sz w:val="21"/>
          <w:szCs w:val="21"/>
        </w:rPr>
      </w:pPr>
    </w:p>
    <w:p w14:paraId="0536CCBE" w14:textId="77777777" w:rsidR="00A43C89" w:rsidRDefault="00A43C89" w:rsidP="003C5DD3">
      <w:pPr>
        <w:numPr>
          <w:ilvl w:val="1"/>
          <w:numId w:val="210"/>
        </w:numPr>
        <w:shd w:val="clear" w:color="auto" w:fill="FFFFFF"/>
        <w:spacing w:after="0" w:line="315" w:lineRule="atLeast"/>
        <w:rPr>
          <w:rFonts w:ascii="Raleway" w:hAnsi="Raleway"/>
          <w:color w:val="7A7A7A"/>
          <w:sz w:val="21"/>
          <w:szCs w:val="21"/>
        </w:rPr>
      </w:pPr>
      <w:r>
        <w:rPr>
          <w:rFonts w:ascii="Raleway" w:hAnsi="Raleway"/>
          <w:color w:val="000000"/>
          <w:sz w:val="21"/>
          <w:szCs w:val="21"/>
        </w:rPr>
        <w:t xml:space="preserve">M-series: The M-series is designed for heavy workloads that require large amounts of memory (up to 4 </w:t>
      </w:r>
      <w:proofErr w:type="gramStart"/>
      <w:r>
        <w:rPr>
          <w:rFonts w:ascii="Raleway" w:hAnsi="Raleway"/>
          <w:color w:val="000000"/>
          <w:sz w:val="21"/>
          <w:szCs w:val="21"/>
        </w:rPr>
        <w:t>TB)and</w:t>
      </w:r>
      <w:proofErr w:type="gramEnd"/>
      <w:r>
        <w:rPr>
          <w:rFonts w:ascii="Raleway" w:hAnsi="Raleway"/>
          <w:color w:val="000000"/>
          <w:sz w:val="21"/>
          <w:szCs w:val="21"/>
        </w:rPr>
        <w:t xml:space="preserve"> fast storage. It offers up to 20 Gbps bandwidth between the virtual machines and the disks.</w:t>
      </w:r>
    </w:p>
    <w:p w14:paraId="22594102" w14:textId="77777777" w:rsidR="00A43C89" w:rsidRDefault="00A43C89" w:rsidP="003C5DD3">
      <w:pPr>
        <w:numPr>
          <w:ilvl w:val="0"/>
          <w:numId w:val="211"/>
        </w:numPr>
        <w:shd w:val="clear" w:color="auto" w:fill="FFFFFF"/>
        <w:spacing w:after="0" w:line="315" w:lineRule="atLeast"/>
        <w:rPr>
          <w:rFonts w:ascii="Raleway" w:hAnsi="Raleway"/>
          <w:color w:val="7A7A7A"/>
          <w:sz w:val="21"/>
          <w:szCs w:val="21"/>
        </w:rPr>
      </w:pPr>
    </w:p>
    <w:p w14:paraId="551FB51A"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7A7A7A"/>
        </w:rPr>
        <w:t> </w:t>
      </w:r>
    </w:p>
    <w:p w14:paraId="3C739C4F" w14:textId="77777777" w:rsidR="00A43C89" w:rsidRDefault="00A43C89" w:rsidP="003C5DD3">
      <w:pPr>
        <w:numPr>
          <w:ilvl w:val="0"/>
          <w:numId w:val="212"/>
        </w:numPr>
        <w:shd w:val="clear" w:color="auto" w:fill="FFFFFF"/>
        <w:spacing w:after="0" w:line="315" w:lineRule="atLeast"/>
        <w:ind w:left="1440"/>
        <w:rPr>
          <w:rFonts w:ascii="Raleway" w:hAnsi="Raleway"/>
          <w:color w:val="7A7A7A"/>
          <w:sz w:val="21"/>
          <w:szCs w:val="21"/>
        </w:rPr>
      </w:pPr>
    </w:p>
    <w:p w14:paraId="3A4051D3" w14:textId="77777777" w:rsidR="00A43C89" w:rsidRDefault="00A43C89" w:rsidP="003C5DD3">
      <w:pPr>
        <w:numPr>
          <w:ilvl w:val="1"/>
          <w:numId w:val="212"/>
        </w:numPr>
        <w:shd w:val="clear" w:color="auto" w:fill="FFFFFF"/>
        <w:spacing w:after="0" w:line="315" w:lineRule="atLeast"/>
        <w:rPr>
          <w:rFonts w:ascii="Raleway" w:hAnsi="Raleway"/>
          <w:color w:val="7A7A7A"/>
          <w:sz w:val="21"/>
          <w:szCs w:val="21"/>
        </w:rPr>
      </w:pPr>
      <w:proofErr w:type="spellStart"/>
      <w:r>
        <w:rPr>
          <w:rFonts w:ascii="Raleway" w:hAnsi="Raleway"/>
          <w:color w:val="000000"/>
          <w:sz w:val="21"/>
          <w:szCs w:val="21"/>
        </w:rPr>
        <w:t>NVMe</w:t>
      </w:r>
      <w:proofErr w:type="spellEnd"/>
      <w:r>
        <w:rPr>
          <w:rFonts w:ascii="Raleway" w:hAnsi="Raleway"/>
          <w:color w:val="000000"/>
          <w:sz w:val="21"/>
          <w:szCs w:val="21"/>
        </w:rPr>
        <w:t>-series: This series uses non-volatile memory express (</w:t>
      </w:r>
      <w:proofErr w:type="spellStart"/>
      <w:r>
        <w:rPr>
          <w:rFonts w:ascii="Raleway" w:hAnsi="Raleway"/>
          <w:color w:val="000000"/>
          <w:sz w:val="21"/>
          <w:szCs w:val="21"/>
        </w:rPr>
        <w:t>NVMe</w:t>
      </w:r>
      <w:proofErr w:type="spellEnd"/>
      <w:r>
        <w:rPr>
          <w:rFonts w:ascii="Raleway" w:hAnsi="Raleway"/>
          <w:color w:val="000000"/>
          <w:sz w:val="21"/>
          <w:szCs w:val="21"/>
        </w:rPr>
        <w:t>) technology to provide extremely fast disk access. It’s ideal for workloads that require ultra-low latency disk access.</w:t>
      </w:r>
    </w:p>
    <w:p w14:paraId="508FDE4C" w14:textId="77777777" w:rsidR="00A43C89" w:rsidRDefault="00A43C89" w:rsidP="00A43C89">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Conclusion</w:t>
      </w:r>
    </w:p>
    <w:p w14:paraId="3A4FF0DC"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Azure offers a wide range of virtual machine sizes to suit the needs of any workload. Whether you’re running a small website or a complex big data application, there’s a VM size that will meet your requirements.</w:t>
      </w:r>
    </w:p>
    <w:p w14:paraId="27D80D4D"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When it comes to storage optimized VMs, they are the perfect choice for workloads that require high disk throughput and low latency. With Azure’s L-series, M-series and </w:t>
      </w:r>
      <w:proofErr w:type="spellStart"/>
      <w:r>
        <w:rPr>
          <w:rFonts w:ascii="Raleway" w:hAnsi="Raleway"/>
          <w:color w:val="000000"/>
        </w:rPr>
        <w:t>NVMe</w:t>
      </w:r>
      <w:proofErr w:type="spellEnd"/>
      <w:r>
        <w:rPr>
          <w:rFonts w:ascii="Raleway" w:hAnsi="Raleway"/>
          <w:color w:val="000000"/>
        </w:rPr>
        <w:t>-series, you can choose the right combination of storage performance and capacity to meet your specific needs.</w:t>
      </w:r>
    </w:p>
    <w:p w14:paraId="26831399" w14:textId="77777777" w:rsidR="00A43C89" w:rsidRDefault="00A43C89" w:rsidP="00A43C89">
      <w:pPr>
        <w:pStyle w:val="NormalWeb"/>
        <w:shd w:val="clear" w:color="auto" w:fill="FFFFFF"/>
        <w:spacing w:before="0" w:beforeAutospacing="0" w:after="450" w:afterAutospacing="0"/>
        <w:rPr>
          <w:rFonts w:ascii="Raleway" w:hAnsi="Raleway"/>
          <w:color w:val="7A7A7A"/>
        </w:rPr>
      </w:pPr>
      <w:r>
        <w:rPr>
          <w:rFonts w:ascii="Raleway" w:hAnsi="Raleway"/>
          <w:color w:val="000000"/>
        </w:rPr>
        <w:t>So why wait? Head on over to the Azure portal and start exploring the virtual machine sizes available today!</w:t>
      </w:r>
    </w:p>
    <w:p w14:paraId="7DAFF659" w14:textId="74FE4A75" w:rsidR="00A43C89" w:rsidRDefault="00A43C89"/>
    <w:p w14:paraId="177567AC" w14:textId="77777777" w:rsidR="00EA60FF" w:rsidRDefault="00EA60FF" w:rsidP="00EA60FF">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lastRenderedPageBreak/>
        <w:t>Unveiling the Locked Secrets: Exploring Azure Storage Data Encryption</w:t>
      </w:r>
    </w:p>
    <w:p w14:paraId="5A7B5C18" w14:textId="00C7DC1A" w:rsidR="00A43C89" w:rsidRDefault="00A43C89"/>
    <w:p w14:paraId="7503A769" w14:textId="77777777" w:rsidR="00F61A70" w:rsidRDefault="00F61A70" w:rsidP="00F61A70">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Raleway" w:hAnsi="Raleway"/>
          <w:b w:val="0"/>
          <w:bCs w:val="0"/>
          <w:color w:val="000000"/>
          <w:sz w:val="69"/>
          <w:szCs w:val="69"/>
        </w:rPr>
        <w:t>Unveiling the Locked Secrets:</w:t>
      </w:r>
    </w:p>
    <w:p w14:paraId="283A6A6C" w14:textId="77777777" w:rsidR="00F61A70" w:rsidRDefault="00F61A70" w:rsidP="00F61A70">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Raleway" w:hAnsi="Raleway"/>
          <w:b w:val="0"/>
          <w:bCs w:val="0"/>
          <w:color w:val="000000"/>
          <w:sz w:val="69"/>
          <w:szCs w:val="69"/>
        </w:rPr>
        <w:t>Exploring Azure Storage Data Encryption</w:t>
      </w:r>
    </w:p>
    <w:p w14:paraId="64116DB3" w14:textId="77777777" w:rsidR="00F61A70" w:rsidRDefault="00F61A70" w:rsidP="00F61A70">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Introduction</w:t>
      </w:r>
    </w:p>
    <w:p w14:paraId="0BAA5C46"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Data is the new oil, and it’s crucial to protect it from prying eyes. With the increase in </w:t>
      </w:r>
      <w:proofErr w:type="spellStart"/>
      <w:r>
        <w:rPr>
          <w:rFonts w:ascii="Raleway" w:hAnsi="Raleway"/>
          <w:color w:val="000000"/>
        </w:rPr>
        <w:t>cyber attacks</w:t>
      </w:r>
      <w:proofErr w:type="spellEnd"/>
      <w:r>
        <w:rPr>
          <w:rFonts w:ascii="Raleway" w:hAnsi="Raleway"/>
          <w:color w:val="000000"/>
        </w:rPr>
        <w:t>, encryption is more important now than ever before. Azure Storage Data Encryption offers robust security features that help safeguard data stored on Microsoft Azure Platform.</w:t>
      </w:r>
    </w:p>
    <w:p w14:paraId="21A2A0A7" w14:textId="77777777" w:rsidR="00F61A70" w:rsidRDefault="00F61A70" w:rsidP="00F61A70">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A Brief Overview of Azure Storage Data Encryption</w:t>
      </w:r>
    </w:p>
    <w:p w14:paraId="76F9FB7C"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Azure Storage Data Encryption is a feature of Microsoft’s cloud computing service, Azure platform. It provides a secure way to store and access data by encrypting data at rest and in transit. This feature enables users to protect sensitive information such as passwords, financial records and other confidential data from unauthorized access.</w:t>
      </w:r>
    </w:p>
    <w:p w14:paraId="6F31B590"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Whether you are storing your data in blobs (Binary Large Objects), files or tables, Azure Storage Data Encryption offers encryption capabilities at no additional cost. It </w:t>
      </w:r>
      <w:r>
        <w:rPr>
          <w:rFonts w:ascii="Raleway" w:hAnsi="Raleway"/>
          <w:color w:val="000000"/>
        </w:rPr>
        <w:lastRenderedPageBreak/>
        <w:t>uses Advanced Encryption Standard (AES) 256-bit encryption algorithm to protect the data stored on Azure platform.</w:t>
      </w:r>
    </w:p>
    <w:p w14:paraId="610F3658" w14:textId="77777777" w:rsidR="00F61A70" w:rsidRDefault="00F61A70" w:rsidP="00F61A70">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The Importance of Data Encryption</w:t>
      </w:r>
    </w:p>
    <w:p w14:paraId="1FA4B080"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Data breaches can have serious consequences for individuals or businesses that store sensitive information online. Identity theft, financial loss and reputational damage are just some examples of what can happen when data falls into wrong hands.</w:t>
      </w:r>
    </w:p>
    <w:p w14:paraId="0C13F2DF"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Encryption provides an extra layer of protection that makes it difficult for unauthorized parties to read or access sensitive information even if they manage to get their hands on it. In short, encrypting your data keeps it safe from hackers who might try to steal your important information.</w:t>
      </w:r>
    </w:p>
    <w:p w14:paraId="74591CB7"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It also protects you against any accidental exposure or leakage due to human errors such as misconfigured settings or insider threats from malicious employees. </w:t>
      </w:r>
      <w:proofErr w:type="gramStart"/>
      <w:r>
        <w:rPr>
          <w:rFonts w:ascii="Raleway" w:hAnsi="Raleway"/>
          <w:color w:val="000000"/>
        </w:rPr>
        <w:t>So</w:t>
      </w:r>
      <w:proofErr w:type="gramEnd"/>
      <w:r>
        <w:rPr>
          <w:rFonts w:ascii="Raleway" w:hAnsi="Raleway"/>
          <w:color w:val="000000"/>
        </w:rPr>
        <w:t xml:space="preserve"> whether you’re an individual with personal files that contain confidential information or a business owner who stores customer credit card details online, implementing encryption is essential for keeping their respective assets safe and secure.</w:t>
      </w:r>
    </w:p>
    <w:p w14:paraId="19AF922B" w14:textId="77777777" w:rsidR="00F61A70" w:rsidRDefault="00F61A70" w:rsidP="00F61A70">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Types of Azure Storage Data Encryption</w:t>
      </w:r>
    </w:p>
    <w:p w14:paraId="7F872E7E"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Azure Storage Data Encryption provides two ways to encrypt data: client-side encryption and server-side encryption. Both techniques have their advantages and disadvantages, and the choice of which to use depends on the specific requirements of your application.</w:t>
      </w:r>
    </w:p>
    <w:p w14:paraId="000FA4CB" w14:textId="77777777" w:rsidR="00F61A70" w:rsidRDefault="00F61A70" w:rsidP="00F61A70">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Client-Side Encryption</w:t>
      </w:r>
    </w:p>
    <w:p w14:paraId="7331AD86"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Client-side encryption, as the name suggests, involves encrypting data on the client side before sending it to Azure Storage. With client-side encryption, data is encrypted at rest in Azure Storage. It is an effective way to protect sensitive information from attackers who may gain access to your storage account keys.</w:t>
      </w:r>
    </w:p>
    <w:p w14:paraId="53DAED35"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With client-side encryption, you generate your own encryption keys and manage them outside of Azure Storage. You are responsible for managing and securing these keys properly; otherwise, you risk losing access to your data permanently.</w:t>
      </w:r>
    </w:p>
    <w:p w14:paraId="10CAF7BA"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A disadvantage of client-side encryption is that it can be more complex to implement than server-side encryption. It also requires more development effort because you must handle key management yourself.</w:t>
      </w:r>
    </w:p>
    <w:p w14:paraId="558E5C82" w14:textId="77777777" w:rsidR="00F61A70" w:rsidRDefault="00F61A70" w:rsidP="00F61A70">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Server-Side Encryption</w:t>
      </w:r>
    </w:p>
    <w:p w14:paraId="517FBB12"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Server-Side Encryption involves letting Azure Storage encrypt your data before writing it to disk. It is an automatic process that happens transparently in the background when you store or retrieve blobs using Azure SDKs.</w:t>
      </w:r>
    </w:p>
    <w:p w14:paraId="2C388532"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With server-side encryption, Azure handles key management tasks such as key rotation automatically so that you don’t have to worry about it manually. The disadvantage with this method is that if a hacker gains access to your storage account keys or secrets, they will have unencrypted access to your files stored in </w:t>
      </w:r>
      <w:proofErr w:type="gramStart"/>
      <w:r>
        <w:rPr>
          <w:rFonts w:ascii="Raleway" w:hAnsi="Raleway"/>
          <w:color w:val="000000"/>
        </w:rPr>
        <w:t>server side</w:t>
      </w:r>
      <w:proofErr w:type="gramEnd"/>
      <w:r>
        <w:rPr>
          <w:rFonts w:ascii="Raleway" w:hAnsi="Raleway"/>
          <w:color w:val="000000"/>
        </w:rPr>
        <w:t xml:space="preserve"> encrypted form.</w:t>
      </w:r>
    </w:p>
    <w:p w14:paraId="0F5A98F9"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Server-Side Encryption offers simplicity since there are no extra steps or processes required for developers during implementation. It’s worth noting that Server-Side Encryption has two modes: Microsoft-managed keys and Customer-managed keys.</w:t>
      </w:r>
    </w:p>
    <w:p w14:paraId="21AB38B7"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In Microsoft-managed mode (also known as “Azure managed”), Microsoft manages all aspects of key management </w:t>
      </w:r>
      <w:proofErr w:type="gramStart"/>
      <w:r>
        <w:rPr>
          <w:rFonts w:ascii="Raleway" w:hAnsi="Raleway"/>
          <w:color w:val="000000"/>
        </w:rPr>
        <w:t>in order for</w:t>
      </w:r>
      <w:proofErr w:type="gramEnd"/>
      <w:r>
        <w:rPr>
          <w:rFonts w:ascii="Raleway" w:hAnsi="Raleway"/>
          <w:color w:val="000000"/>
        </w:rPr>
        <w:t xml:space="preserve"> data protection. Whereas, in Customer-managed mode, you manage your own encryption keys outside of Azure and provide them to Azure when necessary.</w:t>
      </w:r>
    </w:p>
    <w:p w14:paraId="40AB770F" w14:textId="77777777" w:rsidR="00F61A70" w:rsidRDefault="00F61A70" w:rsidP="00F61A70">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The Magic of Client-Side Encryption</w:t>
      </w:r>
    </w:p>
    <w:p w14:paraId="0D03453B"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When it comes to data encryption in Azure Storage, there are two options available: client-side encryption and server-side encryption. Client-side encryption involves encrypting the data on the user’s device before uploading it to Azure Storage.</w:t>
      </w:r>
    </w:p>
    <w:p w14:paraId="5183A68C"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This means that the user holds the keys and is responsible for managing them. In contrast, server-side encryption involves encrypting the data on the server after it has been uploaded, with Azure Storage managing the keys.</w:t>
      </w:r>
    </w:p>
    <w:p w14:paraId="429938F4"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Client-side encryption is a powerful security measure because it ensures that even if someone gains access to your data in transit or at rest in Azure Storage, they won’t be able to read it without access to your keys. This makes client-side encryption ideal for organizations that need an extra layer of security or are dealing with highly sensitive data.</w:t>
      </w:r>
    </w:p>
    <w:p w14:paraId="0B2AB84B"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In Azure Storage Data Encryption, client-side encryption works by using a client library provided by Microsoft. The library can encrypt or decrypt data on your behalf, ensuring that only you have access to your unencrypted data.</w:t>
      </w:r>
    </w:p>
    <w:p w14:paraId="00ECCBF3"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The library provides different modes of operations such as AES_CBC_256_PKCS7 and AES_CBC_128_HMAC_SHA256 which can be used according to your use case. One of the main benefits of client-side encryption is that you retain complete control over your keys, which means you have full control over who can decrypt and access your unencrypted data.</w:t>
      </w:r>
    </w:p>
    <w:p w14:paraId="1758CD52"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With server-side encryption, you are effectively entrusting Microsoft with key management and therefore relinquishing some control over who can access your unencrypted data. However, there are also some drawbacks associated with client-side encryption.</w:t>
      </w:r>
    </w:p>
    <w:p w14:paraId="44C9846D"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One issue is that if you lose your key or forget your password, you could potentially lose access to </w:t>
      </w:r>
      <w:proofErr w:type="gramStart"/>
      <w:r>
        <w:rPr>
          <w:rFonts w:ascii="Raleway" w:hAnsi="Raleway"/>
          <w:color w:val="000000"/>
        </w:rPr>
        <w:t>all of</w:t>
      </w:r>
      <w:proofErr w:type="gramEnd"/>
      <w:r>
        <w:rPr>
          <w:rFonts w:ascii="Raleway" w:hAnsi="Raleway"/>
          <w:color w:val="000000"/>
        </w:rPr>
        <w:t xml:space="preserve"> your encrypted data forever since nobody else has a copy of this information apart from yourself. Another drawback is that implementing client-side encryption requires more setup than server side-encryption because it requires additional steps such as generating and managing keys.</w:t>
      </w:r>
    </w:p>
    <w:p w14:paraId="01EA3370"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Client-side encryption is a powerful security measure that can provide an extra layer of protection for highly sensitive data. While there are some drawbacks to using client-side encryption, the benefits of complete key ownership and control make it a worthwhile investment for many organizations.</w:t>
      </w:r>
    </w:p>
    <w:p w14:paraId="10C405CA" w14:textId="77777777" w:rsidR="00F61A70" w:rsidRDefault="00F61A70" w:rsidP="00F61A70">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Server-Side Encryption</w:t>
      </w:r>
    </w:p>
    <w:p w14:paraId="4B1ECF68" w14:textId="77777777" w:rsidR="00F61A70" w:rsidRDefault="00F61A70" w:rsidP="00F61A70">
      <w:pPr>
        <w:pStyle w:val="Heading3"/>
        <w:shd w:val="clear" w:color="auto" w:fill="FFFFFF"/>
        <w:spacing w:before="0" w:after="150"/>
        <w:rPr>
          <w:rFonts w:ascii="Raleway" w:hAnsi="Raleway"/>
          <w:b/>
          <w:bCs/>
          <w:color w:val="7A7A7A"/>
          <w:sz w:val="39"/>
          <w:szCs w:val="39"/>
        </w:rPr>
      </w:pPr>
      <w:r>
        <w:rPr>
          <w:rFonts w:ascii="Raleway" w:hAnsi="Raleway"/>
          <w:b/>
          <w:bCs/>
          <w:color w:val="000000"/>
          <w:sz w:val="39"/>
          <w:szCs w:val="39"/>
        </w:rPr>
        <w:lastRenderedPageBreak/>
        <w:t>Definition and Explanation of Server-Side Encryption</w:t>
      </w:r>
    </w:p>
    <w:p w14:paraId="78079C06"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When it comes to data encryption, server-side encryption is an option that encrypts data before it’s stored on the cloud. Azure Storage Data Encryption offers two types of server-side encryption: SSE with Microsoft-managed keys and SSE with customer-managed keys. The former stores the encryption keys in Azure Key Vault, while the latter requires customers to manage their own keys.</w:t>
      </w:r>
    </w:p>
    <w:p w14:paraId="56F98AD0"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SSE with Microsoft-managed keys is easy to implement and doesn’t require any additional infrastructure or maintenance from customers. Meanwhile, SSE with customer-managed keys is suitable for customers who want more control over their encryption process.</w:t>
      </w:r>
    </w:p>
    <w:p w14:paraId="3E4F387C" w14:textId="77777777" w:rsidR="00F61A70" w:rsidRDefault="00F61A70" w:rsidP="00F61A70">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How It Works in Azure Storage Data Encryption</w:t>
      </w:r>
    </w:p>
    <w:p w14:paraId="0036CE9C"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With server-side encryption, data is encrypted before it’s saved to the storage service, but after it leaves the client machine. When using Azure Storage Data Encryption, this process takes place by default on Microsoft servers. SSE encrypts data using Advanced Encryption Standard (AES) 256-bit encryption.</w:t>
      </w:r>
    </w:p>
    <w:p w14:paraId="51A0D6D1"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This means that your data is secured by a strong algorithm that doesn’t have any known weaknesses. Azure Storage Data Encryption also provides support for secure transfer protocols like HTTPS and SSL/TLS for added security during transmission of encrypted data.</w:t>
      </w:r>
    </w:p>
    <w:p w14:paraId="225DE6D9" w14:textId="77777777" w:rsidR="00F61A70" w:rsidRDefault="00F61A70" w:rsidP="00F61A70">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Benefits and Drawbacks</w:t>
      </w:r>
    </w:p>
    <w:p w14:paraId="076DC94F"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Server-side encryption offers a range of benefits when used on cloud storage services like Azure: 1. It reduces risks associated with unencrypted data being accidentally exposed.</w:t>
      </w:r>
    </w:p>
    <w:p w14:paraId="19D09133"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2. It ensures compliance with industry regulations. 3. Customers don’t need to worry about managing their own infrastructure or key management.</w:t>
      </w:r>
    </w:p>
    <w:p w14:paraId="715F1F86"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4. It’s cost-effective since no hardware purchases are necessary. However, there are also some drawbacks:</w:t>
      </w:r>
    </w:p>
    <w:p w14:paraId="69495B40"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1. Users relinquish a certain amount of control over their key management process. 2. There may be some performance impact due to the additional processing overhead required by encryption.</w:t>
      </w:r>
    </w:p>
    <w:p w14:paraId="3E3EA4F4"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3. It’s still possible for encrypted data to be compromised if someone gains access to the keys or infrastructure used in the encryption process. All in all, server-side encryption is a powerful feature that can help businesses stay secure and compliant while making use of cloud-based storage solutions like Azure Storage Data Encryption.</w:t>
      </w:r>
    </w:p>
    <w:p w14:paraId="044B0467" w14:textId="77777777" w:rsidR="00F61A70" w:rsidRDefault="00F61A70" w:rsidP="00F61A70">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Key Management</w:t>
      </w:r>
    </w:p>
    <w:p w14:paraId="4CF49C23" w14:textId="77777777" w:rsidR="00F61A70" w:rsidRDefault="00F61A70" w:rsidP="00F61A70">
      <w:pPr>
        <w:pStyle w:val="Heading3"/>
        <w:shd w:val="clear" w:color="auto" w:fill="FFFFFF"/>
        <w:spacing w:before="0" w:after="150"/>
        <w:rPr>
          <w:rFonts w:ascii="Raleway" w:hAnsi="Raleway"/>
          <w:b/>
          <w:bCs/>
          <w:color w:val="7A7A7A"/>
          <w:sz w:val="39"/>
          <w:szCs w:val="39"/>
        </w:rPr>
      </w:pPr>
      <w:r>
        <w:rPr>
          <w:rFonts w:ascii="Raleway" w:hAnsi="Raleway"/>
          <w:b/>
          <w:bCs/>
          <w:color w:val="000000"/>
          <w:sz w:val="39"/>
          <w:szCs w:val="39"/>
        </w:rPr>
        <w:t>The Importance of Key Management in Data Encryption</w:t>
      </w:r>
    </w:p>
    <w:p w14:paraId="5F16D7CF"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When it comes to data encryption, key management is an essential part of the process. Key management refers to the procedures and policies involved in generating, storing, distributing, and revoking encryption keys. The importance of key management lies in its ability to ensure the security and integrity of your encrypted data.</w:t>
      </w:r>
    </w:p>
    <w:p w14:paraId="0A620C06"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Without proper key management, your encrypted data is vulnerable to attacks and breaches. Encryption keys are used to lock and unlock your data, giving you complete control over who can access it.</w:t>
      </w:r>
    </w:p>
    <w:p w14:paraId="6E740444"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If an encryption key falls into the wrong hands or is compromised in any way, your data becomes vulnerable to unauthorized access. This is why it’s critical that you have strong key management policies and procedures in place.</w:t>
      </w:r>
    </w:p>
    <w:p w14:paraId="73D4867B" w14:textId="77777777" w:rsidR="00F61A70" w:rsidRDefault="00F61A70" w:rsidP="00F61A70">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t>How Key Management Works in Azure Storage Data Encryption</w:t>
      </w:r>
    </w:p>
    <w:p w14:paraId="3B381E89"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Azure Storage Data Encryption offers a fully managed solution for encrypting your data at rest. Part of this solution includes built-in key management capabilities that allow you to manage your encryption keys with ease.</w:t>
      </w:r>
    </w:p>
    <w:p w14:paraId="72F83F5D"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When you create a storage account in Azure Storage Data Encryption, two types of encryption keys are generated: one for client-side encryption and another for </w:t>
      </w:r>
      <w:r>
        <w:rPr>
          <w:rFonts w:ascii="Raleway" w:hAnsi="Raleway"/>
          <w:color w:val="000000"/>
        </w:rPr>
        <w:lastRenderedPageBreak/>
        <w:t>server-side encryption. These keys are managed automatically by Azure Key Vault, which is a cloud-based service that provides secure storage for cryptographic keys.</w:t>
      </w:r>
    </w:p>
    <w:p w14:paraId="38A3CB92"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Azure Key Vault offers several features that make key management easier for developers and IT professionals alike. For example, it allows you to rotate your encryption keys on a regular basis without having to change any code or configurations manually.</w:t>
      </w:r>
    </w:p>
    <w:p w14:paraId="7EC57262"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Additionally, it provides granular access controls that let you restrict who can view or modify specific keys. Overall, Azure Storage Data Encryption offers robust key management capabilities out-of-the-box so that you can focus on securing your data rather than worrying about managing encryption keys manually.</w:t>
      </w:r>
    </w:p>
    <w:p w14:paraId="77C20B57" w14:textId="77777777" w:rsidR="00F61A70" w:rsidRDefault="00F61A70" w:rsidP="00F61A70">
      <w:pPr>
        <w:pStyle w:val="Heading3"/>
        <w:shd w:val="clear" w:color="auto" w:fill="FFFFFF"/>
        <w:spacing w:before="0" w:after="150"/>
        <w:rPr>
          <w:rFonts w:ascii="Raleway" w:hAnsi="Raleway"/>
          <w:color w:val="7A7A7A"/>
          <w:sz w:val="39"/>
          <w:szCs w:val="39"/>
        </w:rPr>
      </w:pPr>
      <w:r>
        <w:rPr>
          <w:rFonts w:ascii="Raleway" w:hAnsi="Raleway"/>
          <w:b/>
          <w:bCs/>
          <w:color w:val="7A7A7A"/>
          <w:sz w:val="39"/>
          <w:szCs w:val="39"/>
        </w:rPr>
        <w:t> </w:t>
      </w:r>
    </w:p>
    <w:p w14:paraId="6A39FE9E" w14:textId="77777777" w:rsidR="00F61A70" w:rsidRDefault="00F61A70" w:rsidP="00F61A70">
      <w:pPr>
        <w:pStyle w:val="NormalWeb"/>
        <w:shd w:val="clear" w:color="auto" w:fill="FFFFFF"/>
        <w:spacing w:before="0" w:beforeAutospacing="0" w:after="450" w:afterAutospacing="0"/>
        <w:rPr>
          <w:rFonts w:ascii="Raleway" w:hAnsi="Raleway"/>
          <w:color w:val="7A7A7A"/>
        </w:rPr>
      </w:pPr>
      <w:r>
        <w:rPr>
          <w:rFonts w:ascii="Raleway" w:hAnsi="Raleway"/>
          <w:color w:val="000000"/>
        </w:rPr>
        <w:t>Key management plays a critical role in ensuring the security and integrity of your encrypted data. In Azure Storage Data Encryption, you can take advantage of built-in key management capabilities that make it easy to manage your encryption keys securely. By leveraging these features, you can ensure that your encrypted data is protected from unauthorized access and breaches.</w:t>
      </w:r>
    </w:p>
    <w:p w14:paraId="0E537484" w14:textId="588736A9" w:rsidR="00EA60FF" w:rsidRDefault="00AF3795">
      <w:r>
        <w:rPr>
          <w:noProof/>
        </w:rPr>
        <w:drawing>
          <wp:inline distT="0" distB="0" distL="0" distR="0" wp14:anchorId="15832878" wp14:editId="26C7C2C1">
            <wp:extent cx="5943600" cy="3853815"/>
            <wp:effectExtent l="0" t="0" r="0" b="0"/>
            <wp:docPr id="1458053628" name="Picture 70" descr="Cloud Storage Manager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loud Storage Manager Reports Tab"/>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5943600" cy="3853815"/>
                    </a:xfrm>
                    <a:prstGeom prst="rect">
                      <a:avLst/>
                    </a:prstGeom>
                    <a:noFill/>
                    <a:ln>
                      <a:noFill/>
                    </a:ln>
                  </pic:spPr>
                </pic:pic>
              </a:graphicData>
            </a:graphic>
          </wp:inline>
        </w:drawing>
      </w:r>
    </w:p>
    <w:p w14:paraId="2B447819" w14:textId="77777777" w:rsidR="00AF3795" w:rsidRDefault="00AF3795" w:rsidP="00AF3795">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lastRenderedPageBreak/>
        <w:t>How much Azure Storage are you using?</w:t>
      </w:r>
    </w:p>
    <w:p w14:paraId="7CC027B4" w14:textId="77777777" w:rsidR="00AF3795" w:rsidRDefault="00AF3795" w:rsidP="00AF3795">
      <w:pPr>
        <w:pStyle w:val="NormalWeb"/>
        <w:shd w:val="clear" w:color="auto" w:fill="FFFFFF"/>
        <w:spacing w:before="0" w:beforeAutospacing="0" w:after="450" w:afterAutospacing="0"/>
        <w:rPr>
          <w:rFonts w:ascii="Raleway" w:hAnsi="Raleway"/>
        </w:rPr>
      </w:pPr>
      <w:r>
        <w:rPr>
          <w:rFonts w:ascii="Raleway" w:hAnsi="Raleway"/>
          <w:color w:val="000000"/>
        </w:rPr>
        <w:t>With </w:t>
      </w:r>
      <w:hyperlink r:id="rId408" w:history="1">
        <w:r>
          <w:rPr>
            <w:rStyle w:val="Hyperlink"/>
            <w:rFonts w:ascii="Raleway" w:hAnsi="Raleway"/>
            <w:color w:val="ED564B"/>
          </w:rPr>
          <w:t>Cloud Storage Manager</w:t>
        </w:r>
      </w:hyperlink>
      <w:r>
        <w:rPr>
          <w:rFonts w:ascii="Raleway" w:hAnsi="Raleway"/>
          <w:color w:val="000000"/>
        </w:rPr>
        <w:t> see how much Azure Storage you are using, and where it could be costing you more than it should be. </w:t>
      </w:r>
    </w:p>
    <w:p w14:paraId="72C00F4F" w14:textId="6D27C366" w:rsidR="00AF3795" w:rsidRDefault="00AF3795" w:rsidP="003C5DD3">
      <w:pPr>
        <w:numPr>
          <w:ilvl w:val="0"/>
          <w:numId w:val="213"/>
        </w:numPr>
        <w:shd w:val="clear" w:color="auto" w:fill="FFFFFF"/>
        <w:spacing w:after="0" w:line="405" w:lineRule="atLeast"/>
        <w:rPr>
          <w:rFonts w:ascii="Raleway" w:hAnsi="Raleway"/>
          <w:sz w:val="27"/>
          <w:szCs w:val="27"/>
        </w:rPr>
      </w:pPr>
      <w:r>
        <w:rPr>
          <w:rFonts w:ascii="Raleway" w:hAnsi="Raleway"/>
          <w:noProof/>
          <w:color w:val="000000"/>
          <w:sz w:val="27"/>
          <w:szCs w:val="27"/>
        </w:rPr>
        <mc:AlternateContent>
          <mc:Choice Requires="wps">
            <w:drawing>
              <wp:inline distT="0" distB="0" distL="0" distR="0" wp14:anchorId="4ECC273E" wp14:editId="15DD7D97">
                <wp:extent cx="304800" cy="304800"/>
                <wp:effectExtent l="0" t="0" r="0" b="0"/>
                <wp:docPr id="1968829767" name="Rectangle 8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F2D1E"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Azure storage consumption is increasing rapidly, leading to rising costs.</w:t>
      </w:r>
    </w:p>
    <w:p w14:paraId="4D1851B2" w14:textId="711D94B2" w:rsidR="00AF3795" w:rsidRDefault="00AF3795" w:rsidP="003C5DD3">
      <w:pPr>
        <w:numPr>
          <w:ilvl w:val="0"/>
          <w:numId w:val="214"/>
        </w:numPr>
        <w:shd w:val="clear" w:color="auto" w:fill="FFFFFF"/>
        <w:spacing w:after="0" w:line="405" w:lineRule="atLeast"/>
        <w:rPr>
          <w:rFonts w:ascii="Raleway" w:hAnsi="Raleway"/>
          <w:sz w:val="27"/>
          <w:szCs w:val="27"/>
        </w:rPr>
      </w:pPr>
      <w:r>
        <w:rPr>
          <w:rFonts w:ascii="Raleway" w:hAnsi="Raleway"/>
          <w:noProof/>
          <w:color w:val="000000"/>
          <w:sz w:val="27"/>
          <w:szCs w:val="27"/>
        </w:rPr>
        <mc:AlternateContent>
          <mc:Choice Requires="wps">
            <w:drawing>
              <wp:inline distT="0" distB="0" distL="0" distR="0" wp14:anchorId="090A470D" wp14:editId="6B9C956E">
                <wp:extent cx="304800" cy="304800"/>
                <wp:effectExtent l="0" t="0" r="0" b="0"/>
                <wp:docPr id="1625532806" name="Rectangle 7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D0897"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xml:space="preserve"> Cloud Storage Manager provides a </w:t>
      </w:r>
      <w:proofErr w:type="gramStart"/>
      <w:r>
        <w:rPr>
          <w:rFonts w:ascii="Raleway" w:hAnsi="Raleway"/>
          <w:color w:val="000000"/>
          <w:sz w:val="27"/>
          <w:szCs w:val="27"/>
        </w:rPr>
        <w:t>World Wide</w:t>
      </w:r>
      <w:proofErr w:type="gramEnd"/>
      <w:r>
        <w:rPr>
          <w:rFonts w:ascii="Raleway" w:hAnsi="Raleway"/>
          <w:color w:val="000000"/>
          <w:sz w:val="27"/>
          <w:szCs w:val="27"/>
        </w:rPr>
        <w:t xml:space="preserve"> Map and graphs to visualize Azure storage growth and consumption.</w:t>
      </w:r>
    </w:p>
    <w:p w14:paraId="3902E737" w14:textId="5B8F7D66" w:rsidR="00AF3795" w:rsidRDefault="00AF3795" w:rsidP="003C5DD3">
      <w:pPr>
        <w:numPr>
          <w:ilvl w:val="0"/>
          <w:numId w:val="215"/>
        </w:numPr>
        <w:shd w:val="clear" w:color="auto" w:fill="FFFFFF"/>
        <w:spacing w:after="0" w:line="405" w:lineRule="atLeast"/>
        <w:rPr>
          <w:rFonts w:ascii="Raleway" w:hAnsi="Raleway"/>
          <w:sz w:val="27"/>
          <w:szCs w:val="27"/>
        </w:rPr>
      </w:pPr>
      <w:r>
        <w:rPr>
          <w:rFonts w:ascii="Raleway" w:hAnsi="Raleway"/>
          <w:noProof/>
          <w:color w:val="000000"/>
          <w:sz w:val="27"/>
          <w:szCs w:val="27"/>
        </w:rPr>
        <mc:AlternateContent>
          <mc:Choice Requires="wps">
            <w:drawing>
              <wp:inline distT="0" distB="0" distL="0" distR="0" wp14:anchorId="6A5462CF" wp14:editId="449D2489">
                <wp:extent cx="304800" cy="304800"/>
                <wp:effectExtent l="0" t="0" r="0" b="0"/>
                <wp:docPr id="777002503" name="Rectangle 7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6B568"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Azure Storage Tree view allows you to explore Azure Blobs and their details, including size and storage tiering.</w:t>
      </w:r>
    </w:p>
    <w:p w14:paraId="3F6D02BF" w14:textId="522E034A" w:rsidR="00AF3795" w:rsidRDefault="00AF3795" w:rsidP="003C5DD3">
      <w:pPr>
        <w:numPr>
          <w:ilvl w:val="0"/>
          <w:numId w:val="216"/>
        </w:numPr>
        <w:shd w:val="clear" w:color="auto" w:fill="FFFFFF"/>
        <w:spacing w:after="0" w:line="405" w:lineRule="atLeast"/>
        <w:rPr>
          <w:rFonts w:ascii="Raleway" w:hAnsi="Raleway"/>
          <w:sz w:val="27"/>
          <w:szCs w:val="27"/>
        </w:rPr>
      </w:pPr>
      <w:r>
        <w:rPr>
          <w:rFonts w:ascii="Raleway" w:hAnsi="Raleway"/>
          <w:noProof/>
          <w:color w:val="000000"/>
          <w:sz w:val="27"/>
          <w:szCs w:val="27"/>
        </w:rPr>
        <mc:AlternateContent>
          <mc:Choice Requires="wps">
            <w:drawing>
              <wp:inline distT="0" distB="0" distL="0" distR="0" wp14:anchorId="425F9C08" wp14:editId="74894BCE">
                <wp:extent cx="304800" cy="304800"/>
                <wp:effectExtent l="0" t="0" r="0" b="0"/>
                <wp:docPr id="1479778965" name="Rectangle 7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44304"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Cloud Storage Manager’s Overview tab provides information on Azure Subscriptions, Storage Accounts, Containers, and Blobs.</w:t>
      </w:r>
    </w:p>
    <w:p w14:paraId="540F2417" w14:textId="0F373116" w:rsidR="00AF3795" w:rsidRDefault="00AF3795" w:rsidP="003C5DD3">
      <w:pPr>
        <w:numPr>
          <w:ilvl w:val="0"/>
          <w:numId w:val="217"/>
        </w:numPr>
        <w:shd w:val="clear" w:color="auto" w:fill="FFFFFF"/>
        <w:spacing w:after="0" w:line="405" w:lineRule="atLeast"/>
        <w:rPr>
          <w:rFonts w:ascii="Raleway" w:hAnsi="Raleway"/>
          <w:sz w:val="27"/>
          <w:szCs w:val="27"/>
        </w:rPr>
      </w:pPr>
      <w:r>
        <w:rPr>
          <w:rFonts w:ascii="Raleway" w:hAnsi="Raleway"/>
          <w:noProof/>
          <w:color w:val="000000"/>
          <w:sz w:val="27"/>
          <w:szCs w:val="27"/>
        </w:rPr>
        <mc:AlternateContent>
          <mc:Choice Requires="wps">
            <w:drawing>
              <wp:inline distT="0" distB="0" distL="0" distR="0" wp14:anchorId="68F1A9E8" wp14:editId="6A8BC5FB">
                <wp:extent cx="304800" cy="304800"/>
                <wp:effectExtent l="0" t="0" r="0" b="0"/>
                <wp:docPr id="1627298335" name="Rectangle 7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E834C"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Reports in Cloud Storage Manager offer insights into storage account growth, blob tiering, and access history.</w:t>
      </w:r>
    </w:p>
    <w:p w14:paraId="63E863DD" w14:textId="2EA65ADC" w:rsidR="00AF3795" w:rsidRDefault="00AF3795" w:rsidP="003C5DD3">
      <w:pPr>
        <w:numPr>
          <w:ilvl w:val="0"/>
          <w:numId w:val="218"/>
        </w:numPr>
        <w:shd w:val="clear" w:color="auto" w:fill="FFFFFF"/>
        <w:spacing w:after="0" w:line="405" w:lineRule="atLeast"/>
        <w:rPr>
          <w:rFonts w:ascii="Raleway" w:hAnsi="Raleway"/>
          <w:sz w:val="27"/>
          <w:szCs w:val="27"/>
        </w:rPr>
      </w:pPr>
      <w:r>
        <w:rPr>
          <w:rFonts w:ascii="Raleway" w:hAnsi="Raleway"/>
          <w:noProof/>
          <w:color w:val="000000"/>
          <w:sz w:val="27"/>
          <w:szCs w:val="27"/>
        </w:rPr>
        <mc:AlternateContent>
          <mc:Choice Requires="wps">
            <w:drawing>
              <wp:inline distT="0" distB="0" distL="0" distR="0" wp14:anchorId="1A1022AB" wp14:editId="234524ED">
                <wp:extent cx="304800" cy="304800"/>
                <wp:effectExtent l="0" t="0" r="0" b="0"/>
                <wp:docPr id="1379018453" name="Rectangle 7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695D8"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You can search across all Azure Storage accounts to find specific Blobs or Files.</w:t>
      </w:r>
    </w:p>
    <w:p w14:paraId="654C097F" w14:textId="05D00BC8" w:rsidR="00AF3795" w:rsidRDefault="00AF3795" w:rsidP="003C5DD3">
      <w:pPr>
        <w:numPr>
          <w:ilvl w:val="0"/>
          <w:numId w:val="219"/>
        </w:numPr>
        <w:shd w:val="clear" w:color="auto" w:fill="FFFFFF"/>
        <w:spacing w:after="0" w:line="405" w:lineRule="atLeast"/>
        <w:rPr>
          <w:rFonts w:ascii="Raleway" w:hAnsi="Raleway"/>
          <w:sz w:val="27"/>
          <w:szCs w:val="27"/>
        </w:rPr>
      </w:pPr>
      <w:r>
        <w:rPr>
          <w:rFonts w:ascii="Raleway" w:hAnsi="Raleway"/>
          <w:noProof/>
          <w:color w:val="000000"/>
          <w:sz w:val="27"/>
          <w:szCs w:val="27"/>
        </w:rPr>
        <mc:AlternateContent>
          <mc:Choice Requires="wps">
            <w:drawing>
              <wp:inline distT="0" distB="0" distL="0" distR="0" wp14:anchorId="780EB77C" wp14:editId="28E8CB68">
                <wp:extent cx="304800" cy="304800"/>
                <wp:effectExtent l="0" t="0" r="0" b="0"/>
                <wp:docPr id="525324808" name="Rectangle 7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33672"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Cloud Storage Manager helps reduce Azure storage costs by identifying areas where savings can be made, such as moving Blobs to lower storage tiers.</w:t>
      </w:r>
    </w:p>
    <w:p w14:paraId="311542C6" w14:textId="1E72533F" w:rsidR="00AF3795" w:rsidRDefault="00AF3795" w:rsidP="003C5DD3">
      <w:pPr>
        <w:numPr>
          <w:ilvl w:val="0"/>
          <w:numId w:val="220"/>
        </w:numPr>
        <w:shd w:val="clear" w:color="auto" w:fill="FFFFFF"/>
        <w:spacing w:after="0" w:line="405" w:lineRule="atLeast"/>
        <w:rPr>
          <w:rFonts w:ascii="Raleway" w:hAnsi="Raleway"/>
          <w:sz w:val="27"/>
          <w:szCs w:val="27"/>
        </w:rPr>
      </w:pPr>
      <w:r>
        <w:rPr>
          <w:rFonts w:ascii="Raleway" w:hAnsi="Raleway"/>
          <w:noProof/>
          <w:color w:val="000000"/>
          <w:sz w:val="27"/>
          <w:szCs w:val="27"/>
        </w:rPr>
        <mc:AlternateContent>
          <mc:Choice Requires="wps">
            <w:drawing>
              <wp:inline distT="0" distB="0" distL="0" distR="0" wp14:anchorId="67A2072E" wp14:editId="3B7BFBA9">
                <wp:extent cx="304800" cy="304800"/>
                <wp:effectExtent l="0" t="0" r="0" b="0"/>
                <wp:docPr id="12774095" name="Rectangle 7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8609C"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Cloud Storage Manager offers an Explorer-like view of Azure Storage, allowing actions like changing tiering and deleting Blobs.</w:t>
      </w:r>
    </w:p>
    <w:p w14:paraId="17AF8684" w14:textId="49D4DCE4" w:rsidR="00AF3795" w:rsidRDefault="00AF3795" w:rsidP="003C5DD3">
      <w:pPr>
        <w:numPr>
          <w:ilvl w:val="0"/>
          <w:numId w:val="221"/>
        </w:numPr>
        <w:shd w:val="clear" w:color="auto" w:fill="FFFFFF"/>
        <w:spacing w:after="0" w:line="405" w:lineRule="atLeast"/>
        <w:rPr>
          <w:rFonts w:ascii="Raleway" w:hAnsi="Raleway"/>
          <w:sz w:val="27"/>
          <w:szCs w:val="27"/>
        </w:rPr>
      </w:pPr>
      <w:r>
        <w:rPr>
          <w:rFonts w:ascii="Raleway" w:hAnsi="Raleway"/>
          <w:noProof/>
          <w:color w:val="000000"/>
          <w:sz w:val="27"/>
          <w:szCs w:val="27"/>
        </w:rPr>
        <mc:AlternateContent>
          <mc:Choice Requires="wps">
            <w:drawing>
              <wp:inline distT="0" distB="0" distL="0" distR="0" wp14:anchorId="4DFA68B8" wp14:editId="04EE6CE9">
                <wp:extent cx="304800" cy="304800"/>
                <wp:effectExtent l="0" t="0" r="0" b="0"/>
                <wp:docPr id="2109310417" name="Rectangle 7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37821"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Cloud Storage Manager requires read-only access to your Azure account through Azure’s Role-Based Access Control (RBAC) feature.</w:t>
      </w:r>
    </w:p>
    <w:p w14:paraId="43C82E99" w14:textId="2C1DFD59" w:rsidR="00AF3795" w:rsidRDefault="00AF3795" w:rsidP="003C5DD3">
      <w:pPr>
        <w:numPr>
          <w:ilvl w:val="0"/>
          <w:numId w:val="222"/>
        </w:numPr>
        <w:shd w:val="clear" w:color="auto" w:fill="FFFFFF"/>
        <w:spacing w:after="0" w:line="405" w:lineRule="atLeast"/>
        <w:rPr>
          <w:rFonts w:ascii="Raleway" w:hAnsi="Raleway"/>
          <w:sz w:val="27"/>
          <w:szCs w:val="27"/>
        </w:rPr>
      </w:pPr>
      <w:r>
        <w:rPr>
          <w:rFonts w:ascii="Raleway" w:hAnsi="Raleway"/>
          <w:noProof/>
          <w:color w:val="000000"/>
          <w:sz w:val="27"/>
          <w:szCs w:val="27"/>
        </w:rPr>
        <mc:AlternateContent>
          <mc:Choice Requires="wps">
            <w:drawing>
              <wp:inline distT="0" distB="0" distL="0" distR="0" wp14:anchorId="1A904219" wp14:editId="4AF4CB09">
                <wp:extent cx="304800" cy="304800"/>
                <wp:effectExtent l="0" t="0" r="0" b="0"/>
                <wp:docPr id="1626108994" name="Rectangle 7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752FF"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Cloud Storage Manager offers a free 14-day trial, with different editions available for different storage needs (Lite, Advanced, Enterprise).</w:t>
      </w:r>
    </w:p>
    <w:p w14:paraId="5648D559" w14:textId="3566CA4A" w:rsidR="00AF3795" w:rsidRDefault="00AF3795">
      <w:r>
        <w:rPr>
          <w:noProof/>
        </w:rPr>
        <w:lastRenderedPageBreak/>
        <w:drawing>
          <wp:inline distT="0" distB="0" distL="0" distR="0" wp14:anchorId="20C457C7" wp14:editId="6F3DEAD4">
            <wp:extent cx="5943600" cy="3335655"/>
            <wp:effectExtent l="0" t="0" r="0" b="0"/>
            <wp:docPr id="2020017733" name="Picture 81" descr="Cloud Storage Manager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loud Storage Manager Main Window"/>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0F03707B" w14:textId="77777777" w:rsidR="00AF3795" w:rsidRDefault="00AF3795" w:rsidP="00AF3795">
      <w:pPr>
        <w:pStyle w:val="Heading1"/>
        <w:shd w:val="clear" w:color="auto" w:fill="FFFFFF"/>
        <w:spacing w:before="0" w:after="300"/>
        <w:jc w:val="center"/>
        <w:rPr>
          <w:rFonts w:ascii="Raleway" w:hAnsi="Raleway"/>
          <w:color w:val="7A7A7A"/>
          <w:sz w:val="90"/>
          <w:szCs w:val="90"/>
        </w:rPr>
      </w:pPr>
      <w:r>
        <w:rPr>
          <w:rFonts w:ascii="inherit" w:hAnsi="inherit"/>
          <w:b/>
          <w:bCs/>
          <w:color w:val="000000"/>
          <w:sz w:val="69"/>
          <w:szCs w:val="69"/>
        </w:rPr>
        <w:t>Compliance and Regulations</w:t>
      </w:r>
    </w:p>
    <w:p w14:paraId="11FED0D0" w14:textId="77777777" w:rsidR="00AF3795" w:rsidRDefault="00AF3795" w:rsidP="00AF3795">
      <w:pPr>
        <w:pStyle w:val="Heading3"/>
        <w:shd w:val="clear" w:color="auto" w:fill="FFFFFF"/>
        <w:spacing w:before="0" w:after="150"/>
        <w:rPr>
          <w:rFonts w:ascii="Raleway" w:hAnsi="Raleway"/>
          <w:b/>
          <w:bCs/>
          <w:color w:val="7A7A7A"/>
          <w:sz w:val="39"/>
          <w:szCs w:val="39"/>
        </w:rPr>
      </w:pPr>
      <w:r>
        <w:rPr>
          <w:rFonts w:ascii="Raleway" w:hAnsi="Raleway"/>
          <w:b/>
          <w:bCs/>
          <w:color w:val="000000"/>
          <w:sz w:val="39"/>
          <w:szCs w:val="39"/>
        </w:rPr>
        <w:t>Overview of Compliance Standards Related to Data Encryption</w:t>
      </w:r>
    </w:p>
    <w:p w14:paraId="779D82E4"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t>Ensuring compliance with data protection regulations is a critical aspect of any organization’s data management strategy. Data encryption plays a crucial role in ensuring compliance with various government regulations and industry standards, such as HIPAA, GDPR, PCI-DSS, FERPA, etc. These regulations have strict guidelines on how sensitive data should be stored and secured. Organizations that handle sensitive data are required by law to protect it from unauthorized access and disclosure.</w:t>
      </w:r>
    </w:p>
    <w:p w14:paraId="70B36208"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t>Data encryption is one of the most effective ways to ensure compliance with these regulations as it provides a secure method for storing and transmitting sensitive information. Azure Storage Data Encryption provides a robust security framework that adheres to industry best practices and regulatory requirements.</w:t>
      </w:r>
    </w:p>
    <w:p w14:paraId="2CC4BAD4" w14:textId="77777777" w:rsidR="00AF3795" w:rsidRDefault="00AF3795" w:rsidP="00AF3795">
      <w:pPr>
        <w:pStyle w:val="Heading3"/>
        <w:shd w:val="clear" w:color="auto" w:fill="FFFFFF"/>
        <w:spacing w:before="0" w:after="150"/>
        <w:rPr>
          <w:rFonts w:ascii="Raleway" w:hAnsi="Raleway"/>
          <w:color w:val="7A7A7A"/>
          <w:sz w:val="39"/>
          <w:szCs w:val="39"/>
        </w:rPr>
      </w:pPr>
      <w:r>
        <w:rPr>
          <w:rFonts w:ascii="Raleway" w:hAnsi="Raleway"/>
          <w:b/>
          <w:bCs/>
          <w:color w:val="000000"/>
          <w:sz w:val="39"/>
          <w:szCs w:val="39"/>
        </w:rPr>
        <w:lastRenderedPageBreak/>
        <w:t>How Azure Storage Data Encryption Complies with These Standards</w:t>
      </w:r>
    </w:p>
    <w:p w14:paraId="12401C7A"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t>Azure Storage Data Encryption helps organizations comply with different regulatory standards by providing robust security controls for data encryption, key management, access control, monitoring, auditing, and reporting. It offers the following features to ensure compliance:</w:t>
      </w:r>
    </w:p>
    <w:p w14:paraId="40913668"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Style w:val="Strong"/>
          <w:rFonts w:ascii="Raleway" w:hAnsi="Raleway"/>
          <w:color w:val="000000"/>
        </w:rPr>
        <w:t>Data At Rest Encryption:</w:t>
      </w:r>
      <w:r>
        <w:rPr>
          <w:rFonts w:ascii="Raleway" w:hAnsi="Raleway"/>
          <w:color w:val="000000"/>
        </w:rPr>
        <w:t> Azure Storage encrypts all data at rest using strong encryption algorithms like AES-256. This ensures that all stored data remains protected from unauthorized access.</w:t>
      </w:r>
    </w:p>
    <w:p w14:paraId="1DE11591"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Style w:val="Strong"/>
          <w:rFonts w:ascii="Raleway" w:hAnsi="Raleway"/>
          <w:color w:val="000000"/>
        </w:rPr>
        <w:t>Data In Transit Encryption:</w:t>
      </w:r>
      <w:r>
        <w:rPr>
          <w:rFonts w:ascii="Raleway" w:hAnsi="Raleway"/>
          <w:color w:val="000000"/>
        </w:rPr>
        <w:t> Azure Storage supports transport layer security (TLS) for encrypting data in transit between client applications and storage services. </w:t>
      </w:r>
      <w:r>
        <w:rPr>
          <w:rStyle w:val="Strong"/>
          <w:rFonts w:ascii="Raleway" w:hAnsi="Raleway"/>
          <w:color w:val="000000"/>
        </w:rPr>
        <w:t>Key Management:</w:t>
      </w:r>
      <w:r>
        <w:rPr>
          <w:rFonts w:ascii="Raleway" w:hAnsi="Raleway"/>
          <w:color w:val="000000"/>
        </w:rPr>
        <w:t> With Azure Key Vault service integration within the platform users can easily manage keys used for client-side encryption of their Azure storage account or server-side encryption used by Microsoft over your account without additional complexity.</w:t>
      </w:r>
    </w:p>
    <w:p w14:paraId="5F0510B9"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Style w:val="Strong"/>
          <w:rFonts w:ascii="Raleway" w:hAnsi="Raleway"/>
          <w:color w:val="000000"/>
        </w:rPr>
        <w:t>Audit Trail:</w:t>
      </w:r>
      <w:r>
        <w:rPr>
          <w:rFonts w:ascii="Raleway" w:hAnsi="Raleway"/>
          <w:color w:val="000000"/>
        </w:rPr>
        <w:t> The audit trail feature in Azure Storage tracks activities related to the creation, deletion or modification of resources from storage accounts via logs which help maintain accountability for any action taken on these accounts’ resources. Azure Storage Data Encryption assists organizations to meet regulatory compliance requirements by providing a secure and robust framework that adheres to industry best practices.</w:t>
      </w:r>
    </w:p>
    <w:p w14:paraId="605F7A1F"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t>Azure Storage Data Encryption enables you to encrypt data at rest and in transit, provides key management, auditing, and reporting capabilities that comply with industry standards. By implementing Azure Storage Data Encryption within your organization, you can ensure that your sensitive data is protected from unauthorized access or disclosure while remaining compliant with various regulatory frameworks.</w:t>
      </w:r>
    </w:p>
    <w:p w14:paraId="49DCED33" w14:textId="77777777" w:rsidR="00AF3795" w:rsidRDefault="00AF3795" w:rsidP="00AF3795">
      <w:pPr>
        <w:pStyle w:val="Heading2"/>
        <w:shd w:val="clear" w:color="auto" w:fill="FFFFFF"/>
        <w:spacing w:before="0" w:beforeAutospacing="0" w:after="225" w:afterAutospacing="0"/>
        <w:rPr>
          <w:rFonts w:ascii="Raleway" w:hAnsi="Raleway"/>
          <w:b w:val="0"/>
          <w:bCs w:val="0"/>
          <w:color w:val="7A7A7A"/>
          <w:sz w:val="69"/>
          <w:szCs w:val="69"/>
        </w:rPr>
      </w:pPr>
      <w:r>
        <w:rPr>
          <w:rFonts w:ascii="Raleway" w:hAnsi="Raleway"/>
          <w:b w:val="0"/>
          <w:bCs w:val="0"/>
          <w:color w:val="000000"/>
          <w:sz w:val="69"/>
          <w:szCs w:val="69"/>
        </w:rPr>
        <w:t>Best Practices for Implementing Azure Storage Data Encryption</w:t>
      </w:r>
    </w:p>
    <w:p w14:paraId="3B84939F" w14:textId="77777777" w:rsidR="00AF3795" w:rsidRDefault="00AF3795" w:rsidP="00AF3795">
      <w:pPr>
        <w:pStyle w:val="Heading3"/>
        <w:shd w:val="clear" w:color="auto" w:fill="FFFFFF"/>
        <w:spacing w:before="0" w:after="150"/>
        <w:rPr>
          <w:rFonts w:ascii="Raleway" w:hAnsi="Raleway"/>
          <w:b/>
          <w:bCs/>
          <w:color w:val="7A7A7A"/>
          <w:sz w:val="39"/>
          <w:szCs w:val="39"/>
        </w:rPr>
      </w:pPr>
      <w:r>
        <w:rPr>
          <w:rFonts w:ascii="Raleway" w:hAnsi="Raleway"/>
          <w:b/>
          <w:bCs/>
          <w:color w:val="000000"/>
          <w:sz w:val="39"/>
          <w:szCs w:val="39"/>
        </w:rPr>
        <w:lastRenderedPageBreak/>
        <w:t>Tips for implementing data encryption effectively on the platform</w:t>
      </w:r>
    </w:p>
    <w:p w14:paraId="68200949"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t>When it comes to implementing Azure Storage Data Encryption, there are some best practices to follow to ensure that your data is secure. Here are some tips to keep in mind:</w:t>
      </w:r>
    </w:p>
    <w:p w14:paraId="30111D26" w14:textId="77777777" w:rsidR="00AF3795" w:rsidRDefault="00AF3795" w:rsidP="00AF3795">
      <w:pPr>
        <w:pStyle w:val="wp-block-heading"/>
        <w:shd w:val="clear" w:color="auto" w:fill="FFFFFF"/>
        <w:spacing w:before="0" w:beforeAutospacing="0" w:after="450" w:afterAutospacing="0"/>
        <w:rPr>
          <w:rFonts w:ascii="Raleway" w:hAnsi="Raleway"/>
          <w:color w:val="7A7A7A"/>
        </w:rPr>
      </w:pPr>
      <w:r>
        <w:rPr>
          <w:rFonts w:ascii="Raleway" w:hAnsi="Raleway"/>
          <w:color w:val="000000"/>
        </w:rPr>
        <w:t xml:space="preserve">1. Choose the Right Encryption </w:t>
      </w:r>
      <w:proofErr w:type="spellStart"/>
      <w:r>
        <w:rPr>
          <w:rFonts w:ascii="Raleway" w:hAnsi="Raleway"/>
          <w:color w:val="000000"/>
        </w:rPr>
        <w:t>TypeBefore</w:t>
      </w:r>
      <w:proofErr w:type="spellEnd"/>
      <w:r>
        <w:rPr>
          <w:rFonts w:ascii="Raleway" w:hAnsi="Raleway"/>
          <w:color w:val="000000"/>
        </w:rPr>
        <w:t xml:space="preserve"> you start encrypting your data, you need to choose the right encryption type. As we discussed earlier, there are two types of </w:t>
      </w:r>
      <w:proofErr w:type="gramStart"/>
      <w:r>
        <w:rPr>
          <w:rFonts w:ascii="Raleway" w:hAnsi="Raleway"/>
          <w:color w:val="000000"/>
        </w:rPr>
        <w:t>encryption</w:t>
      </w:r>
      <w:proofErr w:type="gramEnd"/>
      <w:r>
        <w:rPr>
          <w:rFonts w:ascii="Raleway" w:hAnsi="Raleway"/>
          <w:color w:val="000000"/>
        </w:rPr>
        <w:t xml:space="preserve"> available in Azure: client-side and server-side encryption. The right choice will depend on your specific needs and requirements. If you want more control over your encryption keys and want to manage them yourself, then client-side encryption is the way to go. However, if you want a simpler solution that still provides good security, then server-side encryption may be a better option.</w:t>
      </w:r>
    </w:p>
    <w:p w14:paraId="1B97F64D" w14:textId="77777777" w:rsidR="00AF3795" w:rsidRDefault="00AF3795" w:rsidP="00AF3795">
      <w:pPr>
        <w:pStyle w:val="wp-block-heading"/>
        <w:shd w:val="clear" w:color="auto" w:fill="FFFFFF"/>
        <w:spacing w:before="0" w:beforeAutospacing="0" w:after="450" w:afterAutospacing="0"/>
        <w:rPr>
          <w:rFonts w:ascii="Raleway" w:hAnsi="Raleway"/>
          <w:color w:val="7A7A7A"/>
        </w:rPr>
      </w:pPr>
      <w:r>
        <w:rPr>
          <w:rFonts w:ascii="Raleway" w:hAnsi="Raleway"/>
          <w:color w:val="000000"/>
        </w:rPr>
        <w:t xml:space="preserve">2. Secure Your </w:t>
      </w:r>
      <w:proofErr w:type="spellStart"/>
      <w:r>
        <w:rPr>
          <w:rFonts w:ascii="Raleway" w:hAnsi="Raleway"/>
          <w:color w:val="000000"/>
        </w:rPr>
        <w:t>KeysEncryption</w:t>
      </w:r>
      <w:proofErr w:type="spellEnd"/>
      <w:r>
        <w:rPr>
          <w:rFonts w:ascii="Raleway" w:hAnsi="Raleway"/>
          <w:color w:val="000000"/>
        </w:rPr>
        <w:t xml:space="preserve"> keys are like the keys to a safe – if someone gets their hands on them, they can access </w:t>
      </w:r>
      <w:proofErr w:type="gramStart"/>
      <w:r>
        <w:rPr>
          <w:rFonts w:ascii="Raleway" w:hAnsi="Raleway"/>
          <w:color w:val="000000"/>
        </w:rPr>
        <w:t>all of</w:t>
      </w:r>
      <w:proofErr w:type="gramEnd"/>
      <w:r>
        <w:rPr>
          <w:rFonts w:ascii="Raleway" w:hAnsi="Raleway"/>
          <w:color w:val="000000"/>
        </w:rPr>
        <w:t xml:space="preserve"> your encrypted data. </w:t>
      </w:r>
      <w:proofErr w:type="gramStart"/>
      <w:r>
        <w:rPr>
          <w:rFonts w:ascii="Raleway" w:hAnsi="Raleway"/>
          <w:color w:val="000000"/>
        </w:rPr>
        <w:t>Therefore</w:t>
      </w:r>
      <w:proofErr w:type="gramEnd"/>
      <w:r>
        <w:rPr>
          <w:rFonts w:ascii="Raleway" w:hAnsi="Raleway"/>
          <w:color w:val="000000"/>
        </w:rPr>
        <w:t xml:space="preserve"> it’s important to secure and manage your keys properly. One best practice is to use Azure Key Vault for managing your encryption keys. This provides a centralized location for storing and managing </w:t>
      </w:r>
      <w:proofErr w:type="gramStart"/>
      <w:r>
        <w:rPr>
          <w:rFonts w:ascii="Raleway" w:hAnsi="Raleway"/>
          <w:color w:val="000000"/>
        </w:rPr>
        <w:t>all of</w:t>
      </w:r>
      <w:proofErr w:type="gramEnd"/>
      <w:r>
        <w:rPr>
          <w:rFonts w:ascii="Raleway" w:hAnsi="Raleway"/>
          <w:color w:val="000000"/>
        </w:rPr>
        <w:t xml:space="preserve"> your keys securely.</w:t>
      </w:r>
    </w:p>
    <w:p w14:paraId="2FD0A3FE" w14:textId="77777777" w:rsidR="00AF3795" w:rsidRDefault="00AF3795" w:rsidP="00AF3795">
      <w:pPr>
        <w:pStyle w:val="wp-block-heading"/>
        <w:shd w:val="clear" w:color="auto" w:fill="FFFFFF"/>
        <w:spacing w:before="0" w:beforeAutospacing="0" w:after="450" w:afterAutospacing="0"/>
        <w:rPr>
          <w:rFonts w:ascii="Raleway" w:hAnsi="Raleway"/>
          <w:color w:val="7A7A7A"/>
        </w:rPr>
      </w:pPr>
      <w:r>
        <w:rPr>
          <w:rFonts w:ascii="Raleway" w:hAnsi="Raleway"/>
          <w:color w:val="000000"/>
        </w:rPr>
        <w:t xml:space="preserve">3. Use HTTPS for Transit </w:t>
      </w:r>
      <w:proofErr w:type="spellStart"/>
      <w:r>
        <w:rPr>
          <w:rFonts w:ascii="Raleway" w:hAnsi="Raleway"/>
          <w:color w:val="000000"/>
        </w:rPr>
        <w:t>EncryptionAnother</w:t>
      </w:r>
      <w:proofErr w:type="spellEnd"/>
      <w:r>
        <w:rPr>
          <w:rFonts w:ascii="Raleway" w:hAnsi="Raleway"/>
          <w:color w:val="000000"/>
        </w:rPr>
        <w:t xml:space="preserve"> important best practice is ensuring that any traffic between your application and Azure Storage is encrypted in transit using HTTPS (SSL/TLS). This will prevent anyone from intercepting or tampering with the traffic as it travels over the network. Azure Storage uses SSL/TLS by </w:t>
      </w:r>
      <w:proofErr w:type="gramStart"/>
      <w:r>
        <w:rPr>
          <w:rFonts w:ascii="Raleway" w:hAnsi="Raleway"/>
          <w:color w:val="000000"/>
        </w:rPr>
        <w:t>default</w:t>
      </w:r>
      <w:proofErr w:type="gramEnd"/>
      <w:r>
        <w:rPr>
          <w:rFonts w:ascii="Raleway" w:hAnsi="Raleway"/>
          <w:color w:val="000000"/>
        </w:rPr>
        <w:t xml:space="preserve"> but you should still configure your application or service code to use HTTPS when communicating with Azure Storage endpoints.</w:t>
      </w:r>
    </w:p>
    <w:p w14:paraId="72300DB4" w14:textId="77777777" w:rsidR="00AF3795" w:rsidRDefault="00AF3795" w:rsidP="00AF3795">
      <w:pPr>
        <w:pStyle w:val="wp-block-heading"/>
        <w:shd w:val="clear" w:color="auto" w:fill="FFFFFF"/>
        <w:spacing w:before="0" w:beforeAutospacing="0" w:after="450" w:afterAutospacing="0"/>
        <w:rPr>
          <w:rFonts w:ascii="Raleway" w:hAnsi="Raleway"/>
          <w:color w:val="7A7A7A"/>
        </w:rPr>
      </w:pPr>
      <w:r>
        <w:rPr>
          <w:rFonts w:ascii="Raleway" w:hAnsi="Raleway"/>
          <w:color w:val="000000"/>
        </w:rPr>
        <w:t xml:space="preserve">4. Regularly Review Your Security </w:t>
      </w:r>
      <w:proofErr w:type="spellStart"/>
      <w:r>
        <w:rPr>
          <w:rFonts w:ascii="Raleway" w:hAnsi="Raleway"/>
          <w:color w:val="000000"/>
        </w:rPr>
        <w:t>PoliciesIt’s</w:t>
      </w:r>
      <w:proofErr w:type="spellEnd"/>
      <w:r>
        <w:rPr>
          <w:rFonts w:ascii="Raleway" w:hAnsi="Raleway"/>
          <w:color w:val="000000"/>
        </w:rPr>
        <w:t xml:space="preserve"> important that you regularly review and update your security policies related to Azure Storage Data Encryption. This includes reviewing your key management policies, access controls, and auditing policies. By staying </w:t>
      </w:r>
      <w:proofErr w:type="gramStart"/>
      <w:r>
        <w:rPr>
          <w:rFonts w:ascii="Raleway" w:hAnsi="Raleway"/>
          <w:color w:val="000000"/>
        </w:rPr>
        <w:t>up-to-date</w:t>
      </w:r>
      <w:proofErr w:type="gramEnd"/>
      <w:r>
        <w:rPr>
          <w:rFonts w:ascii="Raleway" w:hAnsi="Raleway"/>
          <w:color w:val="000000"/>
        </w:rPr>
        <w:t xml:space="preserve"> with the latest security best practices and keeping your policies current, you can help keep your data secure.</w:t>
      </w:r>
    </w:p>
    <w:p w14:paraId="388AA8B4" w14:textId="77777777" w:rsidR="00AF3795" w:rsidRDefault="00AF3795" w:rsidP="00AF3795">
      <w:pPr>
        <w:pStyle w:val="wp-block-heading"/>
        <w:shd w:val="clear" w:color="auto" w:fill="FFFFFF"/>
        <w:spacing w:before="0" w:beforeAutospacing="0" w:after="450" w:afterAutospacing="0"/>
        <w:rPr>
          <w:rFonts w:ascii="Raleway" w:hAnsi="Raleway"/>
          <w:color w:val="7A7A7A"/>
        </w:rPr>
      </w:pPr>
      <w:r>
        <w:rPr>
          <w:rFonts w:ascii="Raleway" w:hAnsi="Raleway"/>
          <w:color w:val="000000"/>
        </w:rPr>
        <w:t>Conclusion</w:t>
      </w:r>
    </w:p>
    <w:p w14:paraId="3A76D40A"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t>Implementing Azure Storage Data Encryption is an important step in keeping your data safe in the cloud. By choosing the right encryption type, securing your keys properly, using HTTPS for transit encryption, and regularly reviewing your security policies – you can help prevent unauthorized access to your data.</w:t>
      </w:r>
    </w:p>
    <w:p w14:paraId="7BB14484"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Remember that implementing good security practices is an ongoing process and requires continuous attention. Stay vigilant and stay educated on the latest threats and best practices to keep your data safe.</w:t>
      </w:r>
    </w:p>
    <w:p w14:paraId="5A9E87B1" w14:textId="77777777" w:rsidR="00AF3795" w:rsidRDefault="00AF3795" w:rsidP="00AF3795">
      <w:pPr>
        <w:pStyle w:val="wp-block-heading"/>
        <w:shd w:val="clear" w:color="auto" w:fill="FFFFFF"/>
        <w:spacing w:before="0" w:beforeAutospacing="0" w:after="450" w:afterAutospacing="0"/>
        <w:rPr>
          <w:rFonts w:ascii="Raleway" w:hAnsi="Raleway"/>
          <w:color w:val="7A7A7A"/>
        </w:rPr>
      </w:pPr>
      <w:r>
        <w:rPr>
          <w:rFonts w:ascii="Raleway" w:hAnsi="Raleway"/>
          <w:color w:val="000000"/>
        </w:rPr>
        <w:t>Azure Storage Data Encryption is a necessary tool for protecting your data from unwanted access or examination. Whether you opt for client-side encryption or server-side encryption, you can be sure that your data is secure and out of reach from third parties. The key management feature ensures that only authorized personnel can access the encrypted data.</w:t>
      </w:r>
    </w:p>
    <w:p w14:paraId="0EC8885D"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t>It’s essential to comply with the industry standards and regulations related to data encryption, such as GDPR and HIPAA. Azure Storage Data Encryption guarantees compliance with these standards, making it a trustworthy platform for securing your sensitive information.</w:t>
      </w:r>
    </w:p>
    <w:p w14:paraId="3E242350"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t>Implementing Azure Storage Data Encryption doesn’t have to be complicated. With proper planning and execution of best practices, you can ensure that all your files are safe from prying eyes.</w:t>
      </w:r>
    </w:p>
    <w:p w14:paraId="0B6B9180"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t>This includes choosing the right level of encryption based on the sensitivity of your data, rotating keys regularly, employing multi-factor authentication for accessing keys, and monitoring usage logs regularly. Overall, Azure Storage Data Encryption offers complete protection of your critical information through different levels of encryption that meet compliance standards.</w:t>
      </w:r>
    </w:p>
    <w:p w14:paraId="38B9A262" w14:textId="77777777" w:rsidR="00AF3795" w:rsidRDefault="00AF3795" w:rsidP="00AF3795">
      <w:pPr>
        <w:pStyle w:val="NormalWeb"/>
        <w:shd w:val="clear" w:color="auto" w:fill="FFFFFF"/>
        <w:spacing w:before="0" w:beforeAutospacing="0" w:after="450" w:afterAutospacing="0"/>
        <w:rPr>
          <w:rFonts w:ascii="Raleway" w:hAnsi="Raleway"/>
          <w:color w:val="7A7A7A"/>
        </w:rPr>
      </w:pPr>
      <w:r>
        <w:rPr>
          <w:rFonts w:ascii="Raleway" w:hAnsi="Raleway"/>
          <w:color w:val="000000"/>
        </w:rPr>
        <w:t>With its user-friendly interface and straightforward implementation process, it’s an effective solution for businesses looking to safeguard their sensitive data without having to invest in expensive security solutions. If secured correctly using best practices discussed in this article and checked against regular audits – it provides peace of mind knowing that confidential business files are protected by high-end security measures.</w:t>
      </w:r>
    </w:p>
    <w:p w14:paraId="7990D554" w14:textId="77777777" w:rsidR="006401EC" w:rsidRDefault="006401EC" w:rsidP="006401EC">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Unlocking the Power of Premium Block Blob Accounts</w:t>
      </w:r>
    </w:p>
    <w:p w14:paraId="436B5BB7" w14:textId="76162072" w:rsidR="00AF3795" w:rsidRDefault="00AF3795"/>
    <w:p w14:paraId="1220DB69" w14:textId="77777777" w:rsidR="000D05A1" w:rsidRDefault="000D05A1" w:rsidP="000D05A1">
      <w:pPr>
        <w:pStyle w:val="Heading2"/>
        <w:spacing w:before="0" w:beforeAutospacing="0" w:after="225" w:afterAutospacing="0"/>
        <w:jc w:val="center"/>
        <w:rPr>
          <w:rFonts w:ascii="inherit" w:hAnsi="inherit" w:cs="Arial"/>
          <w:b w:val="0"/>
          <w:bCs w:val="0"/>
          <w:sz w:val="69"/>
          <w:szCs w:val="69"/>
        </w:rPr>
      </w:pPr>
      <w:r>
        <w:rPr>
          <w:rFonts w:ascii="inherit" w:hAnsi="inherit" w:cs="Arial"/>
          <w:b w:val="0"/>
          <w:bCs w:val="0"/>
          <w:color w:val="000000"/>
          <w:sz w:val="69"/>
          <w:szCs w:val="69"/>
        </w:rPr>
        <w:lastRenderedPageBreak/>
        <w:t>A Comprehensive Guide to Faster, Scalable, and Reliable Storage</w:t>
      </w:r>
    </w:p>
    <w:p w14:paraId="118DF5DB" w14:textId="77777777" w:rsidR="000D05A1" w:rsidRDefault="000D05A1" w:rsidP="000D05A1">
      <w:pPr>
        <w:pStyle w:val="Heading2"/>
        <w:spacing w:before="0" w:beforeAutospacing="0" w:after="225" w:afterAutospacing="0"/>
        <w:jc w:val="center"/>
        <w:rPr>
          <w:rFonts w:ascii="inherit" w:hAnsi="inherit" w:cs="Arial"/>
          <w:b w:val="0"/>
          <w:bCs w:val="0"/>
          <w:sz w:val="69"/>
          <w:szCs w:val="69"/>
        </w:rPr>
      </w:pPr>
      <w:r>
        <w:rPr>
          <w:rFonts w:ascii="inherit" w:hAnsi="inherit" w:cs="Arial"/>
          <w:b w:val="0"/>
          <w:bCs w:val="0"/>
          <w:color w:val="000000"/>
          <w:sz w:val="69"/>
          <w:szCs w:val="69"/>
        </w:rPr>
        <w:t>Introduction</w:t>
      </w:r>
    </w:p>
    <w:p w14:paraId="0E1D9A91"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Are you tired of sluggish load times when uploading or downloading large files? Do you need a reliable and scalable storage solution for your business or personal use?</w:t>
      </w:r>
    </w:p>
    <w:p w14:paraId="20BF7582"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Look no further than Premium Block Blob Accounts! In this article, we’ll explore what these accounts are and why they’re essential for anyone dealing with large amounts of data.</w:t>
      </w:r>
    </w:p>
    <w:p w14:paraId="6C0BC4FB"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Definition of Premium Block Blob Accounts</w:t>
      </w:r>
    </w:p>
    <w:p w14:paraId="1A90B956"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Before diving into the benefits of a Premium Block Blob Account, let’s define what it is. Essentially, it’s a type of storage account offered by Microsoft Azure that allows users to store and manage large unstructured data such as videos, images, audio files, backups, and static websites through block blobs.</w:t>
      </w:r>
    </w:p>
    <w:p w14:paraId="3D22DE4D"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Block blobs are used to store massive chunks of data in individual blocks that can be managed independently. When a file is uploaded to a block blob container, the file is split into blocks and uploaded in parallel to maximize upload speeds.</w:t>
      </w:r>
    </w:p>
    <w:p w14:paraId="7DB70370"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Importance of Using Premium Block Blob Accounts</w:t>
      </w:r>
    </w:p>
    <w:p w14:paraId="710BED39"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Now that we’ve defined what Premium Block Blob Accounts are let’s dive into why they’re important. First and foremost, they offer faster upload and download speeds than regular block blob accounts because they use Solid-State Drives (SSDs) instead of Hard Disk Drives (HDDs). This results in improved performance when accessing frequently accessed files or hosting high traffic websites.</w:t>
      </w:r>
    </w:p>
    <w:p w14:paraId="7198A88D"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 xml:space="preserve">Additionally, premium block blob accounts offer higher scalability limits than standard block blob accounts which means more space for your data as needed. Premium block </w:t>
      </w:r>
      <w:r>
        <w:rPr>
          <w:rFonts w:ascii="Arial" w:hAnsi="Arial" w:cs="Arial"/>
          <w:color w:val="000000"/>
        </w:rPr>
        <w:lastRenderedPageBreak/>
        <w:t>blob accounts offer improved reliability and availability making them ideal for storing critical data such as backups or media files.</w:t>
      </w:r>
    </w:p>
    <w:p w14:paraId="08872B60"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With built-in redundancy features like geo-replication across regions and automatic failover options within the same region if one server goes down makes sure there’s never any downtime for your business. Premium Block Blob Accounts are an essential type of storage account that every business or individual dealing with large amounts of data should consider.</w:t>
      </w:r>
    </w:p>
    <w:p w14:paraId="4497C8FB"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With faster speeds, higher scalability and performance, improved reliability and availability – what more could you ask for? Stay tuned to learn more about the benefits, use cases, and how to set up a Premium Block Blob Account.</w:t>
      </w:r>
    </w:p>
    <w:p w14:paraId="0E062D7D" w14:textId="77777777" w:rsidR="000D05A1" w:rsidRDefault="000D05A1" w:rsidP="000D05A1">
      <w:pPr>
        <w:pStyle w:val="Heading2"/>
        <w:spacing w:before="0" w:beforeAutospacing="0" w:after="225" w:afterAutospacing="0"/>
        <w:jc w:val="center"/>
        <w:rPr>
          <w:rFonts w:ascii="inherit" w:hAnsi="inherit" w:cs="Arial"/>
          <w:b w:val="0"/>
          <w:bCs w:val="0"/>
          <w:sz w:val="69"/>
          <w:szCs w:val="69"/>
        </w:rPr>
      </w:pPr>
      <w:r>
        <w:rPr>
          <w:rFonts w:ascii="inherit" w:hAnsi="inherit" w:cs="Arial"/>
          <w:b w:val="0"/>
          <w:bCs w:val="0"/>
          <w:color w:val="000000"/>
          <w:sz w:val="69"/>
          <w:szCs w:val="69"/>
        </w:rPr>
        <w:t>Benefits of Using Premium Block Blob Accounts</w:t>
      </w:r>
    </w:p>
    <w:p w14:paraId="1E0BC1E5" w14:textId="77777777" w:rsidR="000D05A1" w:rsidRDefault="000D05A1" w:rsidP="000D05A1">
      <w:pPr>
        <w:pStyle w:val="Heading3"/>
        <w:spacing w:before="0" w:after="150"/>
        <w:rPr>
          <w:rFonts w:ascii="inherit" w:hAnsi="inherit" w:cs="Arial"/>
          <w:b/>
          <w:bCs/>
          <w:sz w:val="39"/>
          <w:szCs w:val="39"/>
        </w:rPr>
      </w:pPr>
      <w:r>
        <w:rPr>
          <w:rFonts w:ascii="inherit" w:hAnsi="inherit" w:cs="Arial"/>
          <w:b/>
          <w:bCs/>
          <w:color w:val="000000"/>
          <w:sz w:val="39"/>
          <w:szCs w:val="39"/>
        </w:rPr>
        <w:t>Faster Upload and Download Speeds</w:t>
      </w:r>
    </w:p>
    <w:p w14:paraId="441A2B7C"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When it comes to storing large files such as high-definition videos or large datasets, every second counts. Traditional storage options can be painfully slow when uploading or downloading large amounts of data.</w:t>
      </w:r>
    </w:p>
    <w:p w14:paraId="3B02FDDA"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However, with Premium Block Blob Accounts, you can expect lightning-fast speeds that will save you time and frustration. For example, with a Premium Block Blob Account, you can upload and download terabytes of data in a matter of hours rather than days.</w:t>
      </w:r>
    </w:p>
    <w:p w14:paraId="7CD16ACF"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Higher Scalability and Performance</w:t>
      </w:r>
    </w:p>
    <w:p w14:paraId="08FB8682"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One of the most significant benefits of using a Premium Block Blob Account is the ability to scale storage quickly without sacrificing performance. With traditional storage methods, scaling up often leads to reduced performance, which can cause delays and other issues. However, with Premium Block Blob Accounts, you can add or remove capacity as needed while maintaining fast access times.</w:t>
      </w:r>
    </w:p>
    <w:p w14:paraId="3463CDB8"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In addition, as your storage needs grow over time, the system automatically adjusts to meet your demands without any manual intervention required on your end. This means you won’t have to worry about downtime or other disruptions when scaling up your storage capacity.</w:t>
      </w:r>
    </w:p>
    <w:p w14:paraId="73D7D0ED"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lastRenderedPageBreak/>
        <w:t>Improved Reliability and Availability</w:t>
      </w:r>
    </w:p>
    <w:p w14:paraId="39770012"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Another significant benefit of using Premium Block Blob Accounts is increased reliability and availability. With traditional storage methods such as hard drives or external drives, there is always a risk that something could go wrong – whether due to hardware failure or human error.</w:t>
      </w:r>
    </w:p>
    <w:p w14:paraId="254A82A4"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However, with a Premium Block Blob Account hosted on Microsoft Azure’s global network infrastructure backed by SLAs (service level agreements), you can be confident that your data will always be available when you need it most. Azure provides 99.9% availability for all services including block blob accounts which means even during an outage somewhere else in the world; your content remains globally available via caching points located around the world.</w:t>
      </w:r>
    </w:p>
    <w:p w14:paraId="368287B9"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Cost-Effectiveness And Flexible Pricing</w:t>
      </w:r>
    </w:p>
    <w:p w14:paraId="489D9C3F"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 xml:space="preserve">Using a Premium Block Blob Account is also cost-effective. You only pay for the storage you use, so there’s no need to worry about overprovisioning or wasting money on unused storage. Additionally, </w:t>
      </w:r>
      <w:proofErr w:type="gramStart"/>
      <w:r>
        <w:rPr>
          <w:rFonts w:ascii="Arial" w:hAnsi="Arial" w:cs="Arial"/>
          <w:color w:val="000000"/>
        </w:rPr>
        <w:t>If</w:t>
      </w:r>
      <w:proofErr w:type="gramEnd"/>
      <w:r>
        <w:rPr>
          <w:rFonts w:ascii="Arial" w:hAnsi="Arial" w:cs="Arial"/>
          <w:color w:val="000000"/>
        </w:rPr>
        <w:t xml:space="preserve"> you are storing less than 100TB of data and can tolerate slightly longer access times, you may opt for a premium tier such as Hot or Cool which offers up to 64TB of storage and other benefits.</w:t>
      </w:r>
    </w:p>
    <w:p w14:paraId="61800722"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Premium Block Blob Accounts offer faster upload and download speeds, higher scalability and performance, improved reliability and availability compared to traditional storage options. With flexible pricing options that only require payment for what you use, it is easy to see why businesses big and small are adopting this cloud-based technology.</w:t>
      </w:r>
    </w:p>
    <w:p w14:paraId="079E92EC" w14:textId="77777777" w:rsidR="000D05A1" w:rsidRDefault="000D05A1" w:rsidP="000D05A1">
      <w:pPr>
        <w:pStyle w:val="NormalWeb"/>
        <w:spacing w:before="0" w:beforeAutospacing="0" w:after="450" w:afterAutospacing="0"/>
        <w:rPr>
          <w:rFonts w:ascii="Arial" w:hAnsi="Arial" w:cs="Arial"/>
        </w:rPr>
      </w:pPr>
      <w:r>
        <w:rPr>
          <w:rFonts w:ascii="Arial" w:hAnsi="Arial" w:cs="Arial"/>
        </w:rPr>
        <w:t> </w:t>
      </w:r>
    </w:p>
    <w:p w14:paraId="69772CF7" w14:textId="77777777" w:rsidR="000D05A1" w:rsidRDefault="000D05A1" w:rsidP="000D05A1">
      <w:pPr>
        <w:pStyle w:val="Heading2"/>
        <w:spacing w:before="0" w:beforeAutospacing="0" w:after="225" w:afterAutospacing="0"/>
        <w:jc w:val="center"/>
        <w:rPr>
          <w:rFonts w:ascii="inherit" w:hAnsi="inherit" w:cs="Arial"/>
          <w:b w:val="0"/>
          <w:bCs w:val="0"/>
          <w:sz w:val="69"/>
          <w:szCs w:val="69"/>
        </w:rPr>
      </w:pPr>
      <w:r>
        <w:rPr>
          <w:rFonts w:ascii="inherit" w:hAnsi="inherit" w:cs="Arial"/>
          <w:b w:val="0"/>
          <w:bCs w:val="0"/>
          <w:color w:val="000000"/>
          <w:sz w:val="69"/>
          <w:szCs w:val="69"/>
        </w:rPr>
        <w:t>Use Cases for Premium Block Blob Accounts</w:t>
      </w:r>
    </w:p>
    <w:p w14:paraId="1C04F9A4" w14:textId="77777777" w:rsidR="000D05A1" w:rsidRDefault="000D05A1" w:rsidP="000D05A1">
      <w:pPr>
        <w:pStyle w:val="Heading3"/>
        <w:spacing w:before="0" w:after="150"/>
        <w:rPr>
          <w:rFonts w:ascii="inherit" w:hAnsi="inherit" w:cs="Arial"/>
          <w:b/>
          <w:bCs/>
          <w:sz w:val="39"/>
          <w:szCs w:val="39"/>
        </w:rPr>
      </w:pPr>
      <w:r>
        <w:rPr>
          <w:rFonts w:ascii="inherit" w:hAnsi="inherit" w:cs="Arial"/>
          <w:b/>
          <w:bCs/>
          <w:color w:val="000000"/>
          <w:sz w:val="39"/>
          <w:szCs w:val="39"/>
        </w:rPr>
        <w:lastRenderedPageBreak/>
        <w:t>Storing Large Media Files such as Videos, Images, and Audio Files</w:t>
      </w:r>
    </w:p>
    <w:p w14:paraId="05E9D05D"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When it comes to storing media files such as videos, images, and audio files, a Premium Block Blob Account is an excellent choice. Traditional storage solutions often have restrictions on file size or limit the amount of data that can be transferred at once.</w:t>
      </w:r>
    </w:p>
    <w:p w14:paraId="75EB33B5"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With Premium Block Blob Accounts, there are no such limitations. You can upload and download large media files quickly and effortlessly.</w:t>
      </w:r>
    </w:p>
    <w:p w14:paraId="5B2BA23C"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Another advantage of storing large media files in a Premium Block Blob Account is the ability to access them from anywhere in the world. This means you can easily share your media with others without having to physically transfer bulky files.</w:t>
      </w:r>
    </w:p>
    <w:p w14:paraId="33FBBED3"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Backing up Critical Data for Disaster Recovery Purposes</w:t>
      </w:r>
    </w:p>
    <w:p w14:paraId="5BD47520"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Disasters can strike at any time, which is why it’s essential to have backups of your critical data. A Premium Block Blob Account is a reliable option for backing up important information because it provides excellent durability and availability. The process of backing up data in a Premium Block Blob Account is straightforward and secure.</w:t>
      </w:r>
    </w:p>
    <w:p w14:paraId="009E299D"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You can automate backups using Azure’s built-in tools or use third-party backup solutions that integrate seamlessly with Azure. In the event of a disaster or system failure, you can restore your data quickly from your Premium Block Blob Account without worrying about losing valuable information.</w:t>
      </w:r>
    </w:p>
    <w:p w14:paraId="4EAF2F78"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Hosting Static Websites with High Traffic Volume</w:t>
      </w:r>
    </w:p>
    <w:p w14:paraId="31BCFAB8"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If you’re looking for an affordable way to host a static website with high traffic volume, then a Premium Block Blob Account should be at the top of your list. Unlike traditional web hosting solutions that require expensive servers and ongoing maintenance costs, hosting your site on Azure’s cloud-based infrastructure provides scalable performance without breaking the bank. With features like automatic load balancing and content delivery networks (CDNs), static websites hosted on Premium Block Blob Accounts load quickly from anywhere in the world.</w:t>
      </w:r>
    </w:p>
    <w:p w14:paraId="39EB27E8"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 xml:space="preserve">You can also take advantage of Azure’s built-in security features such as SSL certificates and role-based access control to keep your website secure. Overall, hosting a static website on a Premium Block Blob Account is an excellent choice for small </w:t>
      </w:r>
      <w:r>
        <w:rPr>
          <w:rFonts w:ascii="Arial" w:hAnsi="Arial" w:cs="Arial"/>
          <w:color w:val="000000"/>
        </w:rPr>
        <w:lastRenderedPageBreak/>
        <w:t>businesses or individuals who want to create a strong online presence without spending a fortune.</w:t>
      </w:r>
    </w:p>
    <w:p w14:paraId="0D66B891"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Conclusion</w:t>
      </w:r>
    </w:p>
    <w:p w14:paraId="38C33884"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Premium Block Blob Accounts are an excellent option for anyone looking for reliable and scalable storage solutions. Whether you’re storing large media files, backing up critical data, or hosting a static website with high traffic volume, Premium Block Blob Accounts offer numerous benefits that traditional storage solutions cannot match.</w:t>
      </w:r>
    </w:p>
    <w:p w14:paraId="345BEF61"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Remember to monitor your usage and performance metrics regularly and implement security measures such as encryption at rest and in transit to keep your data safe. With best practices in place, you can enjoy all the advantages of this powerful storage solution while keeping your data secure.</w:t>
      </w:r>
    </w:p>
    <w:p w14:paraId="45FB2465" w14:textId="77777777" w:rsidR="000D05A1" w:rsidRDefault="000D05A1" w:rsidP="000D05A1">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Monitor your Azure Storage Consumption</w:t>
      </w:r>
    </w:p>
    <w:p w14:paraId="49E7A582" w14:textId="72D9859E" w:rsidR="006401EC" w:rsidRDefault="000D05A1">
      <w:r>
        <w:rPr>
          <w:noProof/>
        </w:rPr>
        <w:drawing>
          <wp:inline distT="0" distB="0" distL="0" distR="0" wp14:anchorId="62D72FC4" wp14:editId="6F498754">
            <wp:extent cx="5943600" cy="3328035"/>
            <wp:effectExtent l="0" t="0" r="0" b="5715"/>
            <wp:docPr id="1396935457" name="Picture 82" descr="Cloud Storage Manager Screen with right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loud Storage Manager Screen with right click"/>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5943600" cy="3328035"/>
                    </a:xfrm>
                    <a:prstGeom prst="rect">
                      <a:avLst/>
                    </a:prstGeom>
                    <a:noFill/>
                    <a:ln>
                      <a:noFill/>
                    </a:ln>
                  </pic:spPr>
                </pic:pic>
              </a:graphicData>
            </a:graphic>
          </wp:inline>
        </w:drawing>
      </w:r>
    </w:p>
    <w:p w14:paraId="1DE7F204" w14:textId="663C416B" w:rsidR="000D05A1" w:rsidRDefault="000D05A1"/>
    <w:p w14:paraId="4D980CB3" w14:textId="77777777" w:rsidR="000D05A1" w:rsidRDefault="000D05A1" w:rsidP="000D05A1">
      <w:pPr>
        <w:pStyle w:val="NormalWeb"/>
        <w:shd w:val="clear" w:color="auto" w:fill="FFFFFF"/>
        <w:spacing w:before="0" w:beforeAutospacing="0" w:after="450" w:afterAutospacing="0"/>
        <w:rPr>
          <w:rFonts w:ascii="Raleway" w:hAnsi="Raleway"/>
          <w:color w:val="353535"/>
        </w:rPr>
      </w:pPr>
      <w:r>
        <w:rPr>
          <w:rFonts w:ascii="Raleway" w:hAnsi="Raleway"/>
          <w:color w:val="000000"/>
        </w:rPr>
        <w:t>Use Cloud Storage Manager to monitor and see how much Azure Storage you are </w:t>
      </w:r>
      <w:hyperlink r:id="rId410" w:history="1">
        <w:r>
          <w:rPr>
            <w:rStyle w:val="Hyperlink"/>
            <w:rFonts w:ascii="Raleway" w:hAnsi="Raleway"/>
            <w:color w:val="ED564B"/>
          </w:rPr>
          <w:t>consuming</w:t>
        </w:r>
      </w:hyperlink>
      <w:r>
        <w:rPr>
          <w:rFonts w:ascii="Raleway" w:hAnsi="Raleway"/>
          <w:color w:val="000000"/>
        </w:rPr>
        <w:t>, whether its across one subscription or multiple.</w:t>
      </w:r>
    </w:p>
    <w:p w14:paraId="5D2C1142" w14:textId="77777777" w:rsidR="000D05A1" w:rsidRDefault="000D05A1" w:rsidP="000D05A1">
      <w:pPr>
        <w:pStyle w:val="NormalWeb"/>
        <w:shd w:val="clear" w:color="auto" w:fill="FFFFFF"/>
        <w:spacing w:before="0" w:beforeAutospacing="0" w:after="450" w:afterAutospacing="0"/>
        <w:rPr>
          <w:rFonts w:ascii="Raleway" w:hAnsi="Raleway"/>
          <w:color w:val="353535"/>
        </w:rPr>
      </w:pPr>
      <w:r>
        <w:rPr>
          <w:rFonts w:ascii="Raleway" w:hAnsi="Raleway"/>
          <w:color w:val="000000"/>
        </w:rPr>
        <w:lastRenderedPageBreak/>
        <w:t xml:space="preserve">With Cloud Storage Manager you </w:t>
      </w:r>
      <w:proofErr w:type="gramStart"/>
      <w:r>
        <w:rPr>
          <w:rFonts w:ascii="Raleway" w:hAnsi="Raleway"/>
          <w:color w:val="000000"/>
        </w:rPr>
        <w:t>can;</w:t>
      </w:r>
      <w:proofErr w:type="gramEnd"/>
    </w:p>
    <w:p w14:paraId="7E9EEFD5" w14:textId="10017303" w:rsidR="000D05A1" w:rsidRDefault="000D05A1" w:rsidP="003C5DD3">
      <w:pPr>
        <w:numPr>
          <w:ilvl w:val="0"/>
          <w:numId w:val="223"/>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65D961EF" wp14:editId="08751DB6">
                <wp:extent cx="304800" cy="304800"/>
                <wp:effectExtent l="0" t="0" r="0" b="0"/>
                <wp:docPr id="1057431037" name="Rectangle 9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73B74"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Cloud Storage Manager is a tool for Azure users to gain insights into their storage consumption.</w:t>
      </w:r>
    </w:p>
    <w:p w14:paraId="3263BCEF" w14:textId="66DE0DC5" w:rsidR="000D05A1" w:rsidRDefault="000D05A1" w:rsidP="003C5DD3">
      <w:pPr>
        <w:numPr>
          <w:ilvl w:val="0"/>
          <w:numId w:val="224"/>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5F8EFDC4" wp14:editId="3059249B">
                <wp:extent cx="304800" cy="304800"/>
                <wp:effectExtent l="0" t="0" r="0" b="0"/>
                <wp:docPr id="74239542" name="Rectangle 9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20C1B"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It provides a world map of Azure locations and an overview of storage consumption.</w:t>
      </w:r>
    </w:p>
    <w:p w14:paraId="3753EEB9" w14:textId="4DFE42C4" w:rsidR="000D05A1" w:rsidRDefault="000D05A1" w:rsidP="003C5DD3">
      <w:pPr>
        <w:numPr>
          <w:ilvl w:val="0"/>
          <w:numId w:val="225"/>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0BAA3048" wp14:editId="395D5E7A">
                <wp:extent cx="304800" cy="304800"/>
                <wp:effectExtent l="0" t="0" r="0" b="0"/>
                <wp:docPr id="1949160747" name="Rectangle 9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DACC9"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The tool allows users to view and manage storage accounts, containers, and blobs.</w:t>
      </w:r>
    </w:p>
    <w:p w14:paraId="29F9F724" w14:textId="03C83783" w:rsidR="000D05A1" w:rsidRDefault="000D05A1" w:rsidP="003C5DD3">
      <w:pPr>
        <w:numPr>
          <w:ilvl w:val="0"/>
          <w:numId w:val="226"/>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1B0AF919" wp14:editId="5CD8C9F2">
                <wp:extent cx="304800" cy="304800"/>
                <wp:effectExtent l="0" t="0" r="0" b="0"/>
                <wp:docPr id="12811350" name="Rectangle 9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DA4E1"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The File Menu enables search, viewing log files, compressing the database, and exiting the manager.</w:t>
      </w:r>
    </w:p>
    <w:p w14:paraId="758AE1F0" w14:textId="6AAFD5F9" w:rsidR="000D05A1" w:rsidRDefault="000D05A1" w:rsidP="003C5DD3">
      <w:pPr>
        <w:numPr>
          <w:ilvl w:val="0"/>
          <w:numId w:val="227"/>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0F02FDBD" wp14:editId="33053ADC">
                <wp:extent cx="304800" cy="304800"/>
                <wp:effectExtent l="0" t="0" r="0" b="0"/>
                <wp:docPr id="1236351091" name="Rectangle 9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16E5B"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The View Menu allows expanding and collapsing details in the Azure Storage Tree, refreshing the view, and rebuilding the tree.</w:t>
      </w:r>
    </w:p>
    <w:p w14:paraId="6C0AA76D" w14:textId="6891AE81" w:rsidR="000D05A1" w:rsidRDefault="000D05A1" w:rsidP="003C5DD3">
      <w:pPr>
        <w:numPr>
          <w:ilvl w:val="0"/>
          <w:numId w:val="228"/>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00CD0458" wp14:editId="4818556A">
                <wp:extent cx="304800" cy="304800"/>
                <wp:effectExtent l="0" t="0" r="0" b="0"/>
                <wp:docPr id="916706560" name="Rectangle 9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1FDE9"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The Scan Menu enables scanning the entire Azure environment or selected subscriptions, storage accounts, containers, or virtual machines.</w:t>
      </w:r>
    </w:p>
    <w:p w14:paraId="6FC5E885" w14:textId="659BDEAD" w:rsidR="000D05A1" w:rsidRDefault="000D05A1" w:rsidP="003C5DD3">
      <w:pPr>
        <w:numPr>
          <w:ilvl w:val="0"/>
          <w:numId w:val="229"/>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542C5EC9" wp14:editId="223BA7AA">
                <wp:extent cx="304800" cy="304800"/>
                <wp:effectExtent l="0" t="0" r="0" b="0"/>
                <wp:docPr id="2104041334" name="Rectangle 9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E3887"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The Settings Menu allows configuring Azure credentials and scheduling automatic scans.</w:t>
      </w:r>
    </w:p>
    <w:p w14:paraId="16763420" w14:textId="54F59119" w:rsidR="000D05A1" w:rsidRDefault="000D05A1" w:rsidP="003C5DD3">
      <w:pPr>
        <w:numPr>
          <w:ilvl w:val="0"/>
          <w:numId w:val="230"/>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453D356A" wp14:editId="4BA35B62">
                <wp:extent cx="304800" cy="304800"/>
                <wp:effectExtent l="0" t="0" r="0" b="0"/>
                <wp:docPr id="84399036" name="Rectangle 8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DE720"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The Help Menu provides options for registration, information about the version, and purchasing different editions.</w:t>
      </w:r>
    </w:p>
    <w:p w14:paraId="4FBA6233" w14:textId="5116C1DE" w:rsidR="000D05A1" w:rsidRDefault="000D05A1" w:rsidP="003C5DD3">
      <w:pPr>
        <w:numPr>
          <w:ilvl w:val="0"/>
          <w:numId w:val="231"/>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5836F421" wp14:editId="549772AA">
                <wp:extent cx="304800" cy="304800"/>
                <wp:effectExtent l="0" t="0" r="0" b="0"/>
                <wp:docPr id="1396987514" name="Rectangle 8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F75DD"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The Azure Storage Tree allows browsing Azure subscriptions, storage accounts, and containers, with right-click options for scanning, refreshing, and creating new storage containers.</w:t>
      </w:r>
    </w:p>
    <w:p w14:paraId="3C562FAB" w14:textId="6D46B8C8" w:rsidR="000D05A1" w:rsidRDefault="000D05A1" w:rsidP="003C5DD3">
      <w:pPr>
        <w:numPr>
          <w:ilvl w:val="0"/>
          <w:numId w:val="232"/>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4F4080E9" wp14:editId="589528AF">
                <wp:extent cx="304800" cy="304800"/>
                <wp:effectExtent l="0" t="0" r="0" b="0"/>
                <wp:docPr id="779222460" name="Rectangle 8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620C1"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Different tabs provide detailed information about storage accounts, containers, blobs, and virtual machines, including their attributes, sizes, and creation/modification dates.</w:t>
      </w:r>
    </w:p>
    <w:p w14:paraId="516F9799" w14:textId="07F9AEEB" w:rsidR="000D05A1" w:rsidRDefault="000D05A1" w:rsidP="003C5DD3">
      <w:pPr>
        <w:numPr>
          <w:ilvl w:val="0"/>
          <w:numId w:val="233"/>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789E4C33" wp14:editId="5AB25F2A">
                <wp:extent cx="304800" cy="304800"/>
                <wp:effectExtent l="0" t="0" r="0" b="0"/>
                <wp:docPr id="133968426" name="Rectangle 8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B1896"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The Overview tab shows a summary of Azure storage usage, broken down by subscription.</w:t>
      </w:r>
    </w:p>
    <w:p w14:paraId="4117B8AD" w14:textId="6EFDA69C" w:rsidR="000D05A1" w:rsidRDefault="000D05A1" w:rsidP="003C5DD3">
      <w:pPr>
        <w:numPr>
          <w:ilvl w:val="0"/>
          <w:numId w:val="234"/>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w:lastRenderedPageBreak/>
        <mc:AlternateContent>
          <mc:Choice Requires="wps">
            <w:drawing>
              <wp:inline distT="0" distB="0" distL="0" distR="0" wp14:anchorId="6BDE2D65" wp14:editId="2FE7E9B6">
                <wp:extent cx="304800" cy="304800"/>
                <wp:effectExtent l="0" t="0" r="0" b="0"/>
                <wp:docPr id="1069087759" name="Rectangle 8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5D2F3"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Charts and reports offer graphical representations and detailed information about storage consumption, top blobs, storage account growth, blob counts, file access, virtual machines, and more.</w:t>
      </w:r>
    </w:p>
    <w:p w14:paraId="4614947F" w14:textId="44E631B0" w:rsidR="000D05A1" w:rsidRDefault="000D05A1" w:rsidP="003C5DD3">
      <w:pPr>
        <w:numPr>
          <w:ilvl w:val="0"/>
          <w:numId w:val="235"/>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4580790C" wp14:editId="65FA0D89">
                <wp:extent cx="304800" cy="304800"/>
                <wp:effectExtent l="0" t="0" r="0" b="0"/>
                <wp:docPr id="298357007" name="Rectangle 8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D2EB1"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The Azure Location Storage Map visualizes the worldwide distribution of storage accounts and their consumption.</w:t>
      </w:r>
    </w:p>
    <w:p w14:paraId="1E91A933" w14:textId="4C16EEA3" w:rsidR="000D05A1" w:rsidRDefault="000D05A1" w:rsidP="003C5DD3">
      <w:pPr>
        <w:numPr>
          <w:ilvl w:val="0"/>
          <w:numId w:val="236"/>
        </w:numPr>
        <w:shd w:val="clear" w:color="auto" w:fill="FFFFFF"/>
        <w:spacing w:after="0" w:line="405" w:lineRule="atLeast"/>
        <w:rPr>
          <w:rFonts w:ascii="Raleway" w:hAnsi="Raleway"/>
          <w:color w:val="353535"/>
          <w:sz w:val="27"/>
          <w:szCs w:val="27"/>
        </w:rPr>
      </w:pPr>
      <w:r>
        <w:rPr>
          <w:rFonts w:ascii="Raleway" w:hAnsi="Raleway"/>
          <w:noProof/>
          <w:color w:val="000000"/>
          <w:sz w:val="27"/>
          <w:szCs w:val="27"/>
        </w:rPr>
        <mc:AlternateContent>
          <mc:Choice Requires="wps">
            <w:drawing>
              <wp:inline distT="0" distB="0" distL="0" distR="0" wp14:anchorId="6CB096DA" wp14:editId="7E137907">
                <wp:extent cx="304800" cy="304800"/>
                <wp:effectExtent l="0" t="0" r="0" b="0"/>
                <wp:docPr id="1237122929" name="Rectangle 8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21BB3"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Raleway" w:hAnsi="Raleway"/>
          <w:color w:val="000000"/>
          <w:sz w:val="27"/>
          <w:szCs w:val="27"/>
        </w:rPr>
        <w:t> Cloud Storage Manager comes in three editions: Lite, Advanced, and Enterprise, with varying limits on Azure storage size and pricing tiers.</w:t>
      </w:r>
    </w:p>
    <w:p w14:paraId="5514D3EE" w14:textId="77777777" w:rsidR="000D05A1" w:rsidRDefault="000D05A1" w:rsidP="000D05A1">
      <w:pPr>
        <w:pStyle w:val="Heading2"/>
        <w:spacing w:before="0" w:beforeAutospacing="0" w:after="225" w:afterAutospacing="0"/>
        <w:jc w:val="center"/>
        <w:rPr>
          <w:rFonts w:ascii="inherit" w:hAnsi="inherit" w:cs="Arial"/>
          <w:b w:val="0"/>
          <w:bCs w:val="0"/>
          <w:sz w:val="69"/>
          <w:szCs w:val="69"/>
        </w:rPr>
      </w:pPr>
      <w:r>
        <w:rPr>
          <w:rFonts w:ascii="inherit" w:hAnsi="inherit" w:cs="Arial"/>
          <w:b w:val="0"/>
          <w:bCs w:val="0"/>
          <w:color w:val="000000"/>
          <w:sz w:val="69"/>
          <w:szCs w:val="69"/>
        </w:rPr>
        <w:t>How to Set Up a Premium Block Blob Account</w:t>
      </w:r>
    </w:p>
    <w:p w14:paraId="1B133977"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Setting up a Premium Block Blob account is relatively straightforward, but it does require some knowledge of Microsoft Azure and storage concepts. Here are the steps you need to follow to set up your account:</w:t>
      </w:r>
    </w:p>
    <w:p w14:paraId="4B904234"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Creating a Microsoft Azure Account</w:t>
      </w:r>
    </w:p>
    <w:p w14:paraId="784892AA"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Before you can create a Premium Block Blob account, you will need to create a Microsoft Azure account if you don’t have one already. You can sign up for an account on the Azure website. Once you have an account, you will need to log in to the Azure portal.</w:t>
      </w:r>
    </w:p>
    <w:p w14:paraId="132F726E"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Choosing the Appropriate Storage Tier</w:t>
      </w:r>
    </w:p>
    <w:p w14:paraId="1E45A461"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After logging in, navigate to the storage accounts section of the portal and select “Create.” You will be prompted to choose a storage account tier from among four options: Standard HDD, Standard SSD, Premium SSD, and Blob Storage. If you plan on using your Premium Block Blob account for storing large media files or other data-intensive applications that require high performance and low latency access times, then selecting “Premium SSD” may be suitable for your needs.</w:t>
      </w:r>
    </w:p>
    <w:p w14:paraId="70BFDC7A"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Configuring Access Keys and Permissions</w:t>
      </w:r>
    </w:p>
    <w:p w14:paraId="0B7A19DA"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 xml:space="preserve">Once you have chosen the appropriate storage tier for your needs, click on “Review + Create” at the bottom of the page. This will take you through several configuration </w:t>
      </w:r>
      <w:r>
        <w:rPr>
          <w:rFonts w:ascii="Arial" w:hAnsi="Arial" w:cs="Arial"/>
          <w:color w:val="000000"/>
        </w:rPr>
        <w:lastRenderedPageBreak/>
        <w:t>options such as choosing between locally redundant storage (LRS) or geo-redundant storage (GRS), setting up virtual networks or firewalls around it etc.</w:t>
      </w:r>
    </w:p>
    <w:p w14:paraId="663E7877"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Complete setup by clicking “Create,” which will provide access keys that allow access from apps that use them. These keys should be kept secure since they allow full control over data stored in your Premium Block Blob accounts.</w:t>
      </w:r>
    </w:p>
    <w:p w14:paraId="05A056E2"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It’s important to also configure permissions so that only authorized individuals or applications can access your data. You can do this by setting up role-based access control (RBAC) policies or configuring Azure Active Directory (AAD) integration.</w:t>
      </w:r>
    </w:p>
    <w:p w14:paraId="7331D3EC"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Setting up a Premium Block Blob account can be an excellent investment for your business or personal storage needs. By following these guidelines, you will be able to create an account that meets your specific requirements and provides fast, reliable access to your data.</w:t>
      </w:r>
    </w:p>
    <w:p w14:paraId="599BEAEF" w14:textId="77777777" w:rsidR="000D05A1" w:rsidRDefault="000D05A1" w:rsidP="000D05A1">
      <w:pPr>
        <w:pStyle w:val="Heading2"/>
        <w:spacing w:before="0" w:beforeAutospacing="0" w:after="225" w:afterAutospacing="0"/>
        <w:jc w:val="center"/>
        <w:rPr>
          <w:rFonts w:ascii="inherit" w:hAnsi="inherit" w:cs="Arial"/>
          <w:b w:val="0"/>
          <w:bCs w:val="0"/>
          <w:sz w:val="69"/>
          <w:szCs w:val="69"/>
        </w:rPr>
      </w:pPr>
      <w:r>
        <w:rPr>
          <w:rFonts w:ascii="inherit" w:hAnsi="inherit" w:cs="Arial"/>
          <w:b w:val="0"/>
          <w:bCs w:val="0"/>
          <w:color w:val="000000"/>
          <w:sz w:val="69"/>
          <w:szCs w:val="69"/>
        </w:rPr>
        <w:t>Best practices for managing Premium Block Blob Accounts</w:t>
      </w:r>
    </w:p>
    <w:p w14:paraId="4D90C9BC"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As with any type of storage solution, managing your Premium Block Blob Account effectively is crucial to its success. Here are some best practices to consider:</w:t>
      </w:r>
    </w:p>
    <w:p w14:paraId="46981540"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Monitoring usage and performance metrics</w:t>
      </w:r>
    </w:p>
    <w:p w14:paraId="53741DED"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One of the key advantages of Premium Block Blob Accounts is their scalability and performance. However, in order to ensure that your account is meeting your needs, it’s important to regularly monitor its usage and performance metrics.</w:t>
      </w:r>
    </w:p>
    <w:p w14:paraId="28ACF998"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This can be done through Azure’s built-in monitoring tools, which provide real-time data on things like storage capacity, IOPS (input/output operations per second), and bandwidth usage. By keeping a close eye on these metrics, you can quickly identify any issues or potential bottlenecks and take proactive steps to address them.</w:t>
      </w:r>
    </w:p>
    <w:p w14:paraId="0EF016A9"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lastRenderedPageBreak/>
        <w:t>Implementing security measures such as encryption at rest and in transit</w:t>
      </w:r>
    </w:p>
    <w:p w14:paraId="2BA20E17"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 xml:space="preserve">Data security is always a top concern when it comes to storing sensitive </w:t>
      </w:r>
      <w:proofErr w:type="gramStart"/>
      <w:r>
        <w:rPr>
          <w:rFonts w:ascii="Arial" w:hAnsi="Arial" w:cs="Arial"/>
          <w:color w:val="000000"/>
        </w:rPr>
        <w:t>information in</w:t>
      </w:r>
      <w:proofErr w:type="gramEnd"/>
      <w:r>
        <w:rPr>
          <w:rFonts w:ascii="Arial" w:hAnsi="Arial" w:cs="Arial"/>
          <w:color w:val="000000"/>
        </w:rPr>
        <w:t xml:space="preserve"> the cloud. Thankfully, there are several ways to enhance the security of your Premium Block Blob Account.</w:t>
      </w:r>
    </w:p>
    <w:p w14:paraId="030340C8"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One key measure is implementing encryption for both data at rest (i.e., stored within the account) and data in transit (i.e., being transferred between the account and other services). Azure offers multiple options for encrypting your data using industry-standard protocols like AES-256, making it easy to secure your files no matter how they’re being used.</w:t>
      </w:r>
    </w:p>
    <w:p w14:paraId="2ED8E384"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Optimizing storage costs by leveraging features such as tiered storage</w:t>
      </w:r>
    </w:p>
    <w:p w14:paraId="519D14E6"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Another important aspect of managing a successful Premium Block Blob Account is optimizing storage costs. While these accounts offer excellent performance and scalability benefits, they can also be more expensive than other types of cloud storage solutions. To mitigate this cost factor, it’s important to leverage features like tiered storage.</w:t>
      </w:r>
    </w:p>
    <w:p w14:paraId="12379326"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 xml:space="preserve">This allows you to move less frequently accessed data into lower-cost tiers without sacrificing performance or reliability. Additionally, regularly reviewing your usage patterns and adjusting your storage allocation as needed can help ensure that you’re only paying for what you </w:t>
      </w:r>
      <w:proofErr w:type="gramStart"/>
      <w:r>
        <w:rPr>
          <w:rFonts w:ascii="Arial" w:hAnsi="Arial" w:cs="Arial"/>
          <w:color w:val="000000"/>
        </w:rPr>
        <w:t>actually need</w:t>
      </w:r>
      <w:proofErr w:type="gramEnd"/>
      <w:r>
        <w:rPr>
          <w:rFonts w:ascii="Arial" w:hAnsi="Arial" w:cs="Arial"/>
          <w:color w:val="000000"/>
        </w:rPr>
        <w:t>.</w:t>
      </w:r>
    </w:p>
    <w:p w14:paraId="7914D93D" w14:textId="77777777" w:rsidR="000D05A1" w:rsidRDefault="000D05A1" w:rsidP="000D05A1">
      <w:pPr>
        <w:pStyle w:val="Heading2"/>
        <w:spacing w:before="0" w:beforeAutospacing="0" w:after="225" w:afterAutospacing="0"/>
        <w:jc w:val="center"/>
        <w:rPr>
          <w:rFonts w:ascii="inherit" w:hAnsi="inherit" w:cs="Arial"/>
          <w:b w:val="0"/>
          <w:bCs w:val="0"/>
          <w:sz w:val="69"/>
          <w:szCs w:val="69"/>
        </w:rPr>
      </w:pPr>
      <w:r>
        <w:rPr>
          <w:rFonts w:ascii="inherit" w:hAnsi="inherit" w:cs="Arial"/>
          <w:b w:val="0"/>
          <w:bCs w:val="0"/>
          <w:color w:val="000000"/>
          <w:sz w:val="69"/>
          <w:szCs w:val="69"/>
        </w:rPr>
        <w:t>Common Misconceptions About Premium Block Blob Accounts</w:t>
      </w:r>
    </w:p>
    <w:p w14:paraId="2FDF0175" w14:textId="77777777" w:rsidR="000D05A1" w:rsidRDefault="000D05A1" w:rsidP="000D05A1">
      <w:pPr>
        <w:pStyle w:val="Heading3"/>
        <w:spacing w:before="0" w:after="150"/>
        <w:rPr>
          <w:rFonts w:ascii="inherit" w:hAnsi="inherit" w:cs="Arial"/>
          <w:b/>
          <w:bCs/>
          <w:sz w:val="39"/>
          <w:szCs w:val="39"/>
        </w:rPr>
      </w:pPr>
      <w:r>
        <w:rPr>
          <w:rFonts w:ascii="inherit" w:hAnsi="inherit" w:cs="Arial"/>
          <w:b/>
          <w:bCs/>
          <w:color w:val="000000"/>
          <w:sz w:val="39"/>
          <w:szCs w:val="39"/>
        </w:rPr>
        <w:t>It’s Only Necessary for Large Enterprises with Massive Amounts of Data</w:t>
      </w:r>
    </w:p>
    <w:p w14:paraId="1947A891"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 xml:space="preserve">One of the biggest misconceptions about Premium Block Blob Accounts is that they are only necessary for large enterprises that deal with massive amounts of data. While it is true that these types of accounts are beneficial for large companies, they can also be useful for small to medium-sized businesses and even individuals who have a need for </w:t>
      </w:r>
      <w:r>
        <w:rPr>
          <w:rFonts w:ascii="Arial" w:hAnsi="Arial" w:cs="Arial"/>
          <w:color w:val="000000"/>
        </w:rPr>
        <w:lastRenderedPageBreak/>
        <w:t>fast, reliable, and scalable storage. For example, if you have a small business that deals with video production or graphic design, you may find yourself needing to store and access large media files frequently.</w:t>
      </w:r>
    </w:p>
    <w:p w14:paraId="6D1A8BF4"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Using a Premium Block Blob Account would provide faster upload and download speeds as well as higher scalability and performance than traditional storage options. Don’t let the misconception that only big companies need Premium Block Blob Accounts prevent you from considering this type of storage for your business or personal use.</w:t>
      </w:r>
    </w:p>
    <w:p w14:paraId="2E780235"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It’s Too Expensive Compared to Other Storage Options</w:t>
      </w:r>
    </w:p>
    <w:p w14:paraId="4CF97AC1"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Another common misconception about Premium Block Blob Accounts is that they are too expensive compared to other storage options. While it is true that the cost per gigabyte may be higher than traditional hard drives or other cloud storage options, there are several factors to consider when evaluating the cost of using a Premium Block Blob Account. Firstly, the improved performance and reliability offered by these types of accounts can lead to increased productivity and reduced downtime.</w:t>
      </w:r>
    </w:p>
    <w:p w14:paraId="19E70D3D"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This can result in significant cost savings over time. Additionally, Premium Block Blob Accounts offer features such as tiered storage which allow users to optimize their costs based on usage patterns.</w:t>
      </w:r>
    </w:p>
    <w:p w14:paraId="4FF3AFCE"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By storing less frequently accessed data in lower-cost tiers, users can achieve significant cost savings without compromising performance or reliability. Ultimately, while there may be cheaper options available initially, it’s important to consider the long-term benefits and potential cost savings offered by using a Premium Block Blob Account.</w:t>
      </w:r>
    </w:p>
    <w:p w14:paraId="52AC5916" w14:textId="77777777" w:rsidR="000D05A1" w:rsidRDefault="000D05A1" w:rsidP="000D05A1">
      <w:pPr>
        <w:pStyle w:val="Heading2"/>
        <w:spacing w:before="0" w:beforeAutospacing="0" w:after="225" w:afterAutospacing="0"/>
        <w:rPr>
          <w:rFonts w:ascii="inherit" w:hAnsi="inherit" w:cs="Arial"/>
          <w:b w:val="0"/>
          <w:bCs w:val="0"/>
          <w:sz w:val="69"/>
          <w:szCs w:val="69"/>
        </w:rPr>
      </w:pPr>
      <w:r>
        <w:rPr>
          <w:rFonts w:ascii="inherit" w:hAnsi="inherit" w:cs="Arial"/>
          <w:b w:val="0"/>
          <w:bCs w:val="0"/>
          <w:color w:val="000000"/>
          <w:sz w:val="69"/>
          <w:szCs w:val="69"/>
        </w:rPr>
        <w:t>Conclusion:</w:t>
      </w:r>
    </w:p>
    <w:p w14:paraId="38E2865F" w14:textId="77777777" w:rsidR="000D05A1" w:rsidRDefault="000D05A1" w:rsidP="000D05A1">
      <w:pPr>
        <w:pStyle w:val="Heading3"/>
        <w:spacing w:before="0" w:after="150"/>
        <w:rPr>
          <w:rFonts w:ascii="inherit" w:hAnsi="inherit" w:cs="Arial"/>
          <w:b/>
          <w:bCs/>
          <w:sz w:val="39"/>
          <w:szCs w:val="39"/>
        </w:rPr>
      </w:pPr>
      <w:r>
        <w:rPr>
          <w:rFonts w:ascii="inherit" w:hAnsi="inherit" w:cs="Arial"/>
          <w:b/>
          <w:bCs/>
          <w:color w:val="000000"/>
          <w:sz w:val="39"/>
          <w:szCs w:val="39"/>
        </w:rPr>
        <w:t>Recap of the benefits of using a Premium Block Blob Account</w:t>
      </w:r>
    </w:p>
    <w:p w14:paraId="6549BB22"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To recap, Premium Block Blob Accounts offer high scalability, faster upload and download speeds, improved reliability and availability. They are an excellent solution for businesses or individuals that need to store large amounts of data securely and efficiently. These accounts also provide several features like tiered storage to optimize costs and encryption for data protection.</w:t>
      </w:r>
    </w:p>
    <w:p w14:paraId="589CF246"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lastRenderedPageBreak/>
        <w:t>One significant advantage of using Premium Block Blob Accounts is their flexibility in use cases. Whether you’re storing media files, backups or hosting static websites with high traffic volume, these accounts will provide the necessary resources.</w:t>
      </w:r>
    </w:p>
    <w:p w14:paraId="180748FD" w14:textId="77777777" w:rsidR="000D05A1" w:rsidRDefault="000D05A1" w:rsidP="000D05A1">
      <w:pPr>
        <w:pStyle w:val="Heading3"/>
        <w:spacing w:before="0" w:after="150"/>
        <w:rPr>
          <w:rFonts w:ascii="inherit" w:hAnsi="inherit" w:cs="Arial"/>
          <w:sz w:val="39"/>
          <w:szCs w:val="39"/>
        </w:rPr>
      </w:pPr>
      <w:r>
        <w:rPr>
          <w:rFonts w:ascii="inherit" w:hAnsi="inherit" w:cs="Arial"/>
          <w:b/>
          <w:bCs/>
          <w:color w:val="000000"/>
          <w:sz w:val="39"/>
          <w:szCs w:val="39"/>
        </w:rPr>
        <w:t>Encouragement to consider using this type of storage for businesses or personal use</w:t>
      </w:r>
    </w:p>
    <w:p w14:paraId="6A87D86A"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If you haven’t considered using a Premium Block Blob Account yet, we encourage you to give it a try. The benefits of this type of storage are undeniable, and they can be used by businesses or individuals alike.</w:t>
      </w:r>
    </w:p>
    <w:p w14:paraId="788657C9"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For businesses looking for reliable storage solutions with fast upload and download speeds at an affordable price point, Premium Block Blob Accounts are an excellent choice. They offer better performance than standard block blob accounts while remaining cost-effective.</w:t>
      </w:r>
    </w:p>
    <w:p w14:paraId="54E2AED5"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For individuals who have large amounts of data they want to store securely in the cloud without breaking the bank on storage fees, these accounts are ideal as well. Prices start at just pennies per gigabyte per month, making them one of the most affordable cloud storage solutions available today.</w:t>
      </w:r>
    </w:p>
    <w:p w14:paraId="175A021D" w14:textId="77777777" w:rsidR="000D05A1" w:rsidRDefault="000D05A1" w:rsidP="000D05A1">
      <w:pPr>
        <w:pStyle w:val="NormalWeb"/>
        <w:spacing w:before="0" w:beforeAutospacing="0" w:after="450" w:afterAutospacing="0"/>
        <w:rPr>
          <w:rFonts w:ascii="Arial" w:hAnsi="Arial" w:cs="Arial"/>
        </w:rPr>
      </w:pPr>
      <w:r>
        <w:rPr>
          <w:rFonts w:ascii="Arial" w:hAnsi="Arial" w:cs="Arial"/>
          <w:color w:val="000000"/>
        </w:rPr>
        <w:t>Whether you’re looking for reliable enterprise-level storage or secure personal file backup solutions – Premium Block Blob Accounts have got you covered! Try them out today and see how they can benefit your business or personal life!</w:t>
      </w:r>
    </w:p>
    <w:p w14:paraId="7CD6CC5D" w14:textId="77777777" w:rsidR="00716E15" w:rsidRDefault="00716E15" w:rsidP="00716E15">
      <w:pPr>
        <w:pStyle w:val="Heading1"/>
        <w:shd w:val="clear" w:color="auto" w:fill="FFFFFF"/>
        <w:spacing w:before="0" w:after="300"/>
        <w:rPr>
          <w:rFonts w:ascii="Libre Franklin" w:hAnsi="Libre Franklin"/>
          <w:color w:val="353535"/>
          <w:sz w:val="51"/>
          <w:szCs w:val="51"/>
        </w:rPr>
      </w:pPr>
      <w:r>
        <w:rPr>
          <w:rFonts w:ascii="Libre Franklin" w:hAnsi="Libre Franklin"/>
          <w:b/>
          <w:bCs/>
          <w:color w:val="353535"/>
          <w:sz w:val="51"/>
          <w:szCs w:val="51"/>
        </w:rPr>
        <w:t>Azure Service Principals: The Ultimate Guide</w:t>
      </w:r>
    </w:p>
    <w:p w14:paraId="30A68807" w14:textId="77640B18" w:rsidR="000D05A1" w:rsidRDefault="000D05A1"/>
    <w:p w14:paraId="610B8B49" w14:textId="77777777" w:rsidR="00E82C01" w:rsidRDefault="00E82C01" w:rsidP="00E82C01">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Azure Service Principals – The Key to Managing Your Azure Resources</w:t>
      </w:r>
    </w:p>
    <w:p w14:paraId="12EB5EDE"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Azure Service Principals are a crucial aspect of managing your Azure resources. They provide a secure and efficient way to manage your resources, without the need for human intervention.</w:t>
      </w:r>
    </w:p>
    <w:p w14:paraId="6AA31AFA"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In this article, we will explore what Azure Service Principals are, how they work, and why they are important. As you may already know, Azure is a cloud computing platform that allows you to host, deploy and manage your applications and services.</w:t>
      </w:r>
    </w:p>
    <w:p w14:paraId="0E4EC8BB"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With its vast range of features and capabilities, it can be challenging to manage </w:t>
      </w:r>
      <w:proofErr w:type="gramStart"/>
      <w:r>
        <w:rPr>
          <w:rFonts w:ascii="Libre Franklin" w:hAnsi="Libre Franklin"/>
          <w:color w:val="353535"/>
        </w:rPr>
        <w:t>all of</w:t>
      </w:r>
      <w:proofErr w:type="gramEnd"/>
      <w:r>
        <w:rPr>
          <w:rFonts w:ascii="Libre Franklin" w:hAnsi="Libre Franklin"/>
          <w:color w:val="353535"/>
        </w:rPr>
        <w:t xml:space="preserve"> your resources effectively. This is where Azure Service Principals come in.</w:t>
      </w:r>
    </w:p>
    <w:p w14:paraId="7F777496"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Service Principals allow you to create and assign roles to an identity that can be used by applications or services that need access to specific resources in your Azure environment. This provides a secure way for these applications or services to access the resources they need while keeping them separate from end-users.</w:t>
      </w:r>
    </w:p>
    <w:p w14:paraId="24C0A9B6" w14:textId="77777777" w:rsidR="00E82C01" w:rsidRDefault="00E82C01" w:rsidP="00E82C01">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The Importance of Managing Your Azure Resources</w:t>
      </w:r>
    </w:p>
    <w:p w14:paraId="0E3B717A"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Managing your Azure resources can be challenging as there are so many things to keep track of. You need to ensure that everything runs smoothly without any downtime or glitches affecting your end-users’ experience. And you need to protect against cyber threats such as unauthorized access or data breaches.</w:t>
      </w:r>
    </w:p>
    <w:p w14:paraId="197D1E4E"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One way you can do this is by using role-based access control (RBAC). RBAC helps you specify what actions users or groups can perform on specific resources within the scope of their assigned roles.</w:t>
      </w:r>
    </w:p>
    <w:p w14:paraId="700046A9"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By using RBAC with Service Principals, you can ensure that only authorized requests have access to critical data. Another advantage of using an Azure Service Principal is scalability – it allows multiple applications or services with varying degrees of access privileges to interact with the same resource securely and efficiently without conflicting with each other’s permissions.</w:t>
      </w:r>
    </w:p>
    <w:p w14:paraId="55A3C7AA" w14:textId="77777777" w:rsidR="00E82C01" w:rsidRDefault="00E82C01" w:rsidP="00E82C01">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lastRenderedPageBreak/>
        <w:t>How An Azure Service Principal Works</w:t>
      </w:r>
    </w:p>
    <w:p w14:paraId="072FB1C8"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An azure service principal is essentially an identity created within your Azure Active Directory. It is </w:t>
      </w:r>
      <w:proofErr w:type="gramStart"/>
      <w:r>
        <w:rPr>
          <w:rFonts w:ascii="Libre Franklin" w:hAnsi="Libre Franklin"/>
          <w:color w:val="353535"/>
        </w:rPr>
        <w:t>similar to</w:t>
      </w:r>
      <w:proofErr w:type="gramEnd"/>
      <w:r>
        <w:rPr>
          <w:rFonts w:ascii="Libre Franklin" w:hAnsi="Libre Franklin"/>
          <w:color w:val="353535"/>
        </w:rPr>
        <w:t xml:space="preserve"> a user account but is used specifically for applications or services that need to access specific resources within the Azure environment.</w:t>
      </w:r>
    </w:p>
    <w:p w14:paraId="4BC40425"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So, how does it work? Let’s say you have an application that needs to access a database located in your Azure environment.</w:t>
      </w:r>
    </w:p>
    <w:p w14:paraId="39DFEC03"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You create an Azure Service Principal and assign it the necessary roles and permissions required to access this database. The application can use this service principal’s credentials when connecting to the database securely.</w:t>
      </w:r>
    </w:p>
    <w:p w14:paraId="5E6E107F"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These credentials can be configured with different authentication methods such as certificates or passwords, depending on your security requirements. Additionally, you can customize your service principal further by configuring its expiration date, adding owners or contributors, and applying additional policies and permissions.</w:t>
      </w:r>
    </w:p>
    <w:p w14:paraId="3F7BB712" w14:textId="77777777" w:rsidR="00E82C01" w:rsidRDefault="00E82C01" w:rsidP="00E82C01">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 xml:space="preserve">Why Use </w:t>
      </w:r>
      <w:proofErr w:type="gramStart"/>
      <w:r>
        <w:rPr>
          <w:rFonts w:ascii="Libre Franklin" w:hAnsi="Libre Franklin"/>
          <w:b w:val="0"/>
          <w:bCs w:val="0"/>
          <w:color w:val="353535"/>
          <w:sz w:val="69"/>
          <w:szCs w:val="69"/>
        </w:rPr>
        <w:t>An</w:t>
      </w:r>
      <w:proofErr w:type="gramEnd"/>
      <w:r>
        <w:rPr>
          <w:rFonts w:ascii="Libre Franklin" w:hAnsi="Libre Franklin"/>
          <w:b w:val="0"/>
          <w:bCs w:val="0"/>
          <w:color w:val="353535"/>
          <w:sz w:val="69"/>
          <w:szCs w:val="69"/>
        </w:rPr>
        <w:t xml:space="preserve"> Azure Service Principal?</w:t>
      </w:r>
    </w:p>
    <w:p w14:paraId="082B0CB4"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Using an Azure Service Principal provides several benefits for managing your Azure resources effectively. For one, it allows you to separate identity from applications or services that require access to resources – reducing risks of unauthorized access by end-users. Service principals also enable efficient delegation of permissions across different roles and allow for </w:t>
      </w:r>
      <w:proofErr w:type="spellStart"/>
      <w:r>
        <w:rPr>
          <w:rFonts w:ascii="Libre Franklin" w:hAnsi="Libre Franklin"/>
          <w:color w:val="353535"/>
        </w:rPr>
        <w:t>centralised</w:t>
      </w:r>
      <w:proofErr w:type="spellEnd"/>
      <w:r>
        <w:rPr>
          <w:rFonts w:ascii="Libre Franklin" w:hAnsi="Libre Franklin"/>
          <w:color w:val="353535"/>
        </w:rPr>
        <w:t xml:space="preserve"> management of resource access privileges.</w:t>
      </w:r>
    </w:p>
    <w:p w14:paraId="7692FCBA"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By creating multiple service principals with varying degrees of permissions – you can grant project teams granular control over their own applications/resources without compromising overall data security. Overall: In summary, using an azure service </w:t>
      </w:r>
      <w:proofErr w:type="gramStart"/>
      <w:r>
        <w:rPr>
          <w:rFonts w:ascii="Libre Franklin" w:hAnsi="Libre Franklin"/>
          <w:color w:val="353535"/>
        </w:rPr>
        <w:t>principal</w:t>
      </w:r>
      <w:proofErr w:type="gramEnd"/>
      <w:r>
        <w:rPr>
          <w:rFonts w:ascii="Libre Franklin" w:hAnsi="Libre Franklin"/>
          <w:color w:val="353535"/>
        </w:rPr>
        <w:t xml:space="preserve"> as part of RBAC ensures secure management of all elements in your azure environment; </w:t>
      </w:r>
      <w:proofErr w:type="gramStart"/>
      <w:r>
        <w:rPr>
          <w:rFonts w:ascii="Libre Franklin" w:hAnsi="Libre Franklin"/>
          <w:color w:val="353535"/>
        </w:rPr>
        <w:t>thus</w:t>
      </w:r>
      <w:proofErr w:type="gramEnd"/>
      <w:r>
        <w:rPr>
          <w:rFonts w:ascii="Libre Franklin" w:hAnsi="Libre Franklin"/>
          <w:color w:val="353535"/>
        </w:rPr>
        <w:t xml:space="preserve"> helping prevent cyber-attacks while improving operational efficiency through streamlined resource management.</w:t>
      </w:r>
    </w:p>
    <w:p w14:paraId="7FF65344" w14:textId="77777777" w:rsidR="00E82C01" w:rsidRDefault="00E82C01" w:rsidP="00E82C01">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lastRenderedPageBreak/>
        <w:t>What are Azure Service Principals?</w:t>
      </w:r>
    </w:p>
    <w:p w14:paraId="27E566E5"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Service Principals are an important part of managing Azure resources. They are essentially security objects that allow for non-human, automated tasks to be performed in Azure. In simpler terms, they provide a way for programs and applications to authenticate themselves when interacting with Azure resources.</w:t>
      </w:r>
    </w:p>
    <w:p w14:paraId="26A9172A"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it comes to identities in Azure, there are three main types: user accounts, service accounts, and service principals. User accounts are what you or I use to login and interact with the portal.</w:t>
      </w:r>
    </w:p>
    <w:p w14:paraId="3FEA7409"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Service accounts are used for applications that need access to resources but don’t require permissions beyond what is needed to perform their specific task. Service principals, on the other hand, can be thought of as a more specific type of service account – they represent an application or service rather than a user.</w:t>
      </w:r>
    </w:p>
    <w:p w14:paraId="20724594"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Service principals have a unique identifier called an Object ID which can be used to refer to them when assigning roles or permissions within Azure. They can be assigned roles just like users or groups can be – but because they aren’t tied to any one person’s account, they provide a more secure way for programs and applications to interact with resources.</w:t>
      </w:r>
    </w:p>
    <w:p w14:paraId="5AE3FD1B"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Comparison to other types of identities in Azure</w:t>
      </w:r>
    </w:p>
    <w:p w14:paraId="7771D371"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So how do service principals compare to user and service accounts? User accounts have their own set of login credentials and permissions associated with them; they’re meant for interacting with Azure manually through the portal or command line tools like PowerShell.</w:t>
      </w:r>
    </w:p>
    <w:p w14:paraId="64C97FB3"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Meanwhile, service accounts are similar but intended for use by non-human entities such as application pools in IIS. Service principals bridge the gap between these two types by allowing programs and applications authenticating themselves using OAuth 2.0 protocol instead of manually entering credentials each time they need access.</w:t>
      </w:r>
    </w:p>
    <w:p w14:paraId="2134D45D"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 xml:space="preserve">This makes them ideal for scenarios where automation is required – such as CI/CD pipelines where code needs access permission too often without human intervention. </w:t>
      </w:r>
      <w:proofErr w:type="gramStart"/>
      <w:r>
        <w:rPr>
          <w:rFonts w:ascii="Libre Franklin" w:hAnsi="Libre Franklin"/>
          <w:color w:val="353535"/>
        </w:rPr>
        <w:t>Overall</w:t>
      </w:r>
      <w:proofErr w:type="gramEnd"/>
      <w:r>
        <w:rPr>
          <w:rFonts w:ascii="Libre Franklin" w:hAnsi="Libre Franklin"/>
          <w:color w:val="353535"/>
        </w:rPr>
        <w:t xml:space="preserve"> Azure Service Principals provide an essential way for non-human entities to interact with Azure resources without compromising on security.</w:t>
      </w:r>
    </w:p>
    <w:p w14:paraId="02C3C191" w14:textId="77777777" w:rsidR="00E82C01" w:rsidRDefault="00E82C01" w:rsidP="00E82C01">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Creating an Azure Service Principal</w:t>
      </w:r>
    </w:p>
    <w:p w14:paraId="2AE5799F"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Service Principal is a type of identity that allows you to manage Azure resources programmatically. It is widely used in automation scripts and applications because it provides secure and fine-grained access to resources. Creating an Azure Service Principal is a straightforward process that involves a few steps.</w:t>
      </w:r>
    </w:p>
    <w:p w14:paraId="4077871B"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Step-by-step guide on how to create an Azure Service Principal</w:t>
      </w:r>
    </w:p>
    <w:p w14:paraId="4486E615"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There are different ways to create an Azure Service Principal, but the easiest and most common method is using the Azure portal. Here are the steps:</w:t>
      </w:r>
    </w:p>
    <w:p w14:paraId="06359437"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1. Sign in to the Azure portal.</w:t>
      </w:r>
    </w:p>
    <w:p w14:paraId="5083BAA0"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2. Navigate to your subscription and select “Access control (IAM)” from the menu.</w:t>
      </w:r>
    </w:p>
    <w:p w14:paraId="689B7240"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3. Click on “Add” and select “Add role assignment” from the dropdown menu.</w:t>
      </w:r>
    </w:p>
    <w:p w14:paraId="2E7AF132"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4. In the “Add role assignment” blade, select a role that you want to assign to your service principal, for example, “Contributor”. You can also create custom roles if needed.</w:t>
      </w:r>
    </w:p>
    <w:p w14:paraId="3D83CCE0"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5. In the “Assign access to” section, select “Azure AD user, group or service principal”. 6. Click on “Select” and then click on “Create new”.</w:t>
      </w:r>
    </w:p>
    <w:p w14:paraId="045792AF"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lastRenderedPageBreak/>
        <w:t>Explanation of different authentication methods available</w:t>
      </w:r>
    </w:p>
    <w:p w14:paraId="2EA2E6DE"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When creating an Azure Service Principal, you have two options for authentication: password-based authentication and certificate-based authentication. Password-based authentication involves creating a client secret which is essentially a password that you use with your application or automation script to authenticate with the service principal. This method is simple and </w:t>
      </w:r>
      <w:proofErr w:type="gramStart"/>
      <w:r>
        <w:rPr>
          <w:rFonts w:ascii="Libre Franklin" w:hAnsi="Libre Franklin"/>
          <w:color w:val="353535"/>
        </w:rPr>
        <w:t>easy</w:t>
      </w:r>
      <w:proofErr w:type="gramEnd"/>
      <w:r>
        <w:rPr>
          <w:rFonts w:ascii="Libre Franklin" w:hAnsi="Libre Franklin"/>
          <w:color w:val="353535"/>
        </w:rPr>
        <w:t xml:space="preserve"> but it requires managing passwords which can be </w:t>
      </w:r>
      <w:proofErr w:type="gramStart"/>
      <w:r>
        <w:rPr>
          <w:rFonts w:ascii="Libre Franklin" w:hAnsi="Libre Franklin"/>
          <w:color w:val="353535"/>
        </w:rPr>
        <w:t>challenging at</w:t>
      </w:r>
      <w:proofErr w:type="gramEnd"/>
      <w:r>
        <w:rPr>
          <w:rFonts w:ascii="Libre Franklin" w:hAnsi="Libre Franklin"/>
          <w:color w:val="353535"/>
        </w:rPr>
        <w:t xml:space="preserve"> scale.</w:t>
      </w:r>
    </w:p>
    <w:p w14:paraId="3A7F9B54"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Certificate-based authentication involves creating a self-signed certificate which is used by your application or automation script as a credential for authenticating with the service principal. This method offers higher security than password-based authentication because certificates can be revoked easily if needed.</w:t>
      </w:r>
    </w:p>
    <w:p w14:paraId="4C76C6B2"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In general, certificate-based authentication is recommended for applications that run in secure environments because it provides a higher level of protection. However, password-based authentication is still commonly used in many scenarios because it is easier to manage and implement.</w:t>
      </w:r>
    </w:p>
    <w:p w14:paraId="03B18B0F"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Creating an Azure Service Principal is an easy and important step for managing Azure resources programmatically. By following the above steps and choosing the appropriate authentication method, you can create a secure and scalable identity that provides fine-grained access to your resources.</w:t>
      </w:r>
    </w:p>
    <w:p w14:paraId="4D30839C" w14:textId="77777777" w:rsidR="00E82C01" w:rsidRDefault="00E82C01" w:rsidP="00E82C01">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Assigning Roles to an Azure Service Principal</w:t>
      </w:r>
    </w:p>
    <w:p w14:paraId="5935C43F"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Azure Service Principals are a powerful tool for managing Azure resources, allowing you to automate the management of your resources without having to manually configure each resource individually. To properly manage your resources with a Service Principal, you need to assign it the appropriate roles. In this section, we’ll </w:t>
      </w:r>
      <w:proofErr w:type="gramStart"/>
      <w:r>
        <w:rPr>
          <w:rFonts w:ascii="Libre Franklin" w:hAnsi="Libre Franklin"/>
          <w:color w:val="353535"/>
        </w:rPr>
        <w:t>take a look</w:t>
      </w:r>
      <w:proofErr w:type="gramEnd"/>
      <w:r>
        <w:rPr>
          <w:rFonts w:ascii="Libre Franklin" w:hAnsi="Libre Franklin"/>
          <w:color w:val="353535"/>
        </w:rPr>
        <w:t xml:space="preserve"> at how roles work in Azure and how you can assign them to an Azure Service Principal.</w:t>
      </w:r>
    </w:p>
    <w:p w14:paraId="7EB69726"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lastRenderedPageBreak/>
        <w:t>How Roles Work in Azure</w:t>
      </w:r>
    </w:p>
    <w:p w14:paraId="3DD18D15"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In Azure, roles are used to determine what actions users (or identities like service principals) can perform on specific resources. There are several built-in roles that come with different levels of access, ranging from read-only access to full control over the resource.</w:t>
      </w:r>
    </w:p>
    <w:p w14:paraId="2B1E3745"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You can also create custom roles if none of the built-in ones meet your needs. When assigning a role to an identity such as a Service Principal, you will need to specify the scope at which the role should be assigned.</w:t>
      </w:r>
    </w:p>
    <w:p w14:paraId="413B2756"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scope determines which resources the identity has permission for. For example, if you assign a role at the subscription level, then that identity will have that role for all resources within that subscription.</w:t>
      </w:r>
    </w:p>
    <w:p w14:paraId="1560DCD8"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Why Roles Are Important for Managing Resources</w:t>
      </w:r>
    </w:p>
    <w:p w14:paraId="400512B3"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Roles are important for managing resources because they provide a way to control who has access and what level of access they have. By assigning appropriate roles to identities like service principals, you can ensure that only authorized individuals or applications have access and can perform actions on those resources.</w:t>
      </w:r>
    </w:p>
    <w:p w14:paraId="1DAB3AC4"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Without proper role-based access control (RBAC), it becomes difficult and time-consuming to manage permissions for multiple users and identities across multiple resources. Additionally, RBAC helps with compliance requirements by ensuring only authorized personnel have access.</w:t>
      </w:r>
    </w:p>
    <w:p w14:paraId="4CFA2D98"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Guide on How to Assign Roles</w:t>
      </w:r>
    </w:p>
    <w:p w14:paraId="34B4097E"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Assigning roles is relatively simple once you understand how they work and why they are important. To assign a role:</w:t>
      </w:r>
    </w:p>
    <w:p w14:paraId="79DD087A"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1. Navigate to the Azure portal and open the resource group or resource you want to assign a role to.</w:t>
      </w:r>
    </w:p>
    <w:p w14:paraId="2F9B2B21"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2. Click on the “Access control (IAM)” tab on the left-hand side.</w:t>
      </w:r>
    </w:p>
    <w:p w14:paraId="6ED25FBC"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3. Click on the “+ Add” button and select “Add role assignment.”</w:t>
      </w:r>
    </w:p>
    <w:p w14:paraId="17AFABD5"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4. Select the role you want to assign from the list of built-in roles or create a custom one. 5. Select your identity, in this case, your Azure Service Principal, and click “Save.”</w:t>
      </w:r>
    </w:p>
    <w:p w14:paraId="495FB9A9"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That’s it! Your Azure Service Principal now has the appropriate role assigned to it for that resource.</w:t>
      </w:r>
    </w:p>
    <w:p w14:paraId="78625378"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Assigning roles is crucial for managing resources in Azure effectively and securely. Understanding how roles work, why they are important, and how to assign them is key to properly using Azure Service Principals for automation and management of resources.</w:t>
      </w:r>
    </w:p>
    <w:p w14:paraId="6F2922F2" w14:textId="77777777" w:rsidR="00E82C01" w:rsidRDefault="00E82C01" w:rsidP="00E82C01">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Using an Azure Service Principal with APIs and Applications</w:t>
      </w:r>
    </w:p>
    <w:p w14:paraId="182E7D9A" w14:textId="77777777" w:rsidR="00E82C01" w:rsidRDefault="00E82C01" w:rsidP="00E82C01">
      <w:pPr>
        <w:pStyle w:val="Heading3"/>
        <w:shd w:val="clear" w:color="auto" w:fill="FFFFFF"/>
        <w:spacing w:before="0" w:after="150"/>
        <w:rPr>
          <w:rFonts w:ascii="Libre Franklin" w:hAnsi="Libre Franklin"/>
          <w:b/>
          <w:bCs/>
          <w:color w:val="353535"/>
          <w:sz w:val="39"/>
          <w:szCs w:val="39"/>
        </w:rPr>
      </w:pPr>
      <w:r>
        <w:rPr>
          <w:rFonts w:ascii="Libre Franklin" w:hAnsi="Libre Franklin"/>
          <w:b/>
          <w:bCs/>
          <w:color w:val="353535"/>
          <w:sz w:val="39"/>
          <w:szCs w:val="39"/>
        </w:rPr>
        <w:t>The Role of Azure Service Principals in API and Application Authentication</w:t>
      </w:r>
    </w:p>
    <w:p w14:paraId="4A952EC6"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Service Principals provide a secure way to authenticate applications and APIs with Azure resources. By leveraging the OAuth 2.0 protocol for authentication, applications can be authorized to access specific resources in Azure without the need for user credentials or manual intervention.</w:t>
      </w:r>
    </w:p>
    <w:p w14:paraId="583033C0"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use an Azure Service Principal for authentication, you’ll need to create it first. Once created, you can obtain the necessary credentials (client ID, secret, and tenant ID) and use them in your application code to securely access your resources.</w:t>
      </w:r>
    </w:p>
    <w:p w14:paraId="4C3E3413"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lastRenderedPageBreak/>
        <w:t>Scenarios where Using an Azure Service Principal is Useful</w:t>
      </w:r>
    </w:p>
    <w:p w14:paraId="0960A941"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Using an Azure Service Principal with APIs and applications is ideal when you have a multi-tier architecture that requires secure communication between different tiers. For example, consider a web application that needs to communicate with a backend API hosted on Azure Functions or App Service. In this scenario, using an Azure Service Principal allows the web application to securely authenticate with the backend API without exposing any user credentials or relying on manual authentication.</w:t>
      </w:r>
    </w:p>
    <w:p w14:paraId="5C49C8C0"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Another common scenario where using an Azure Service Principal is useful is when you’re building automation scripts that need access to different resources in your subscription. By creating a service principal with specific role assignments (e.g., Contributor), your script can automatically access those resources without requiring any human intervention.</w:t>
      </w:r>
    </w:p>
    <w:p w14:paraId="15A7590D"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Implementing Authentication Using an Azure Service Principal</w:t>
      </w:r>
    </w:p>
    <w:p w14:paraId="500FFF65"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Implementing authentication using an Azure Service Principal involves obtaining the necessary credentials (client ID, secret, and tenant ID) from your service principal record in the portal or through PowerShell/CLI commands. Once you have these credentials, you can use them in your application code by passing them as parameters during runtime.</w:t>
      </w:r>
    </w:p>
    <w:p w14:paraId="10C59DF6"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Here’s some sample C# code that demonstrates how this works:</w:t>
      </w:r>
    </w:p>
    <w:p w14:paraId="084998CC"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Style w:val="Emphasis"/>
          <w:rFonts w:ascii="Libre Franklin" w:hAnsi="Libre Franklin"/>
          <w:color w:val="353535"/>
        </w:rPr>
        <w:t xml:space="preserve">var credential = new </w:t>
      </w:r>
      <w:proofErr w:type="spellStart"/>
      <w:proofErr w:type="gramStart"/>
      <w:r>
        <w:rPr>
          <w:rStyle w:val="Emphasis"/>
          <w:rFonts w:ascii="Libre Franklin" w:hAnsi="Libre Franklin"/>
          <w:color w:val="353535"/>
        </w:rPr>
        <w:t>ClientCredential</w:t>
      </w:r>
      <w:proofErr w:type="spellEnd"/>
      <w:r>
        <w:rPr>
          <w:rStyle w:val="Emphasis"/>
          <w:rFonts w:ascii="Libre Franklin" w:hAnsi="Libre Franklin"/>
          <w:color w:val="353535"/>
        </w:rPr>
        <w:t>(</w:t>
      </w:r>
      <w:proofErr w:type="spellStart"/>
      <w:proofErr w:type="gramEnd"/>
      <w:r>
        <w:rPr>
          <w:rStyle w:val="Emphasis"/>
          <w:rFonts w:ascii="Libre Franklin" w:hAnsi="Libre Franklin"/>
          <w:color w:val="353535"/>
        </w:rPr>
        <w:t>clientId</w:t>
      </w:r>
      <w:proofErr w:type="spellEnd"/>
      <w:r>
        <w:rPr>
          <w:rStyle w:val="Emphasis"/>
          <w:rFonts w:ascii="Libre Franklin" w:hAnsi="Libre Franklin"/>
          <w:color w:val="353535"/>
        </w:rPr>
        <w:t xml:space="preserve">, </w:t>
      </w:r>
      <w:proofErr w:type="spellStart"/>
      <w:r>
        <w:rPr>
          <w:rStyle w:val="Emphasis"/>
          <w:rFonts w:ascii="Libre Franklin" w:hAnsi="Libre Franklin"/>
          <w:color w:val="353535"/>
        </w:rPr>
        <w:t>clientSecret</w:t>
      </w:r>
      <w:proofErr w:type="spellEnd"/>
      <w:r>
        <w:rPr>
          <w:rStyle w:val="Emphasis"/>
          <w:rFonts w:ascii="Libre Franklin" w:hAnsi="Libre Franklin"/>
          <w:color w:val="353535"/>
        </w:rPr>
        <w:t xml:space="preserve">); var context = new </w:t>
      </w:r>
      <w:proofErr w:type="spellStart"/>
      <w:proofErr w:type="gramStart"/>
      <w:r>
        <w:rPr>
          <w:rStyle w:val="Emphasis"/>
          <w:rFonts w:ascii="Libre Franklin" w:hAnsi="Libre Franklin"/>
          <w:color w:val="353535"/>
        </w:rPr>
        <w:t>AuthenticationContext</w:t>
      </w:r>
      <w:proofErr w:type="spellEnd"/>
      <w:r>
        <w:rPr>
          <w:rStyle w:val="Emphasis"/>
          <w:rFonts w:ascii="Libre Franklin" w:hAnsi="Libre Franklin"/>
          <w:color w:val="353535"/>
        </w:rPr>
        <w:t>(</w:t>
      </w:r>
      <w:proofErr w:type="gramEnd"/>
      <w:r>
        <w:rPr>
          <w:rStyle w:val="Emphasis"/>
          <w:rFonts w:ascii="Libre Franklin" w:hAnsi="Libre Franklin"/>
          <w:color w:val="353535"/>
        </w:rPr>
        <w:t xml:space="preserve">“https://login.windows.net/” + </w:t>
      </w:r>
      <w:proofErr w:type="spellStart"/>
      <w:r>
        <w:rPr>
          <w:rStyle w:val="Emphasis"/>
          <w:rFonts w:ascii="Libre Franklin" w:hAnsi="Libre Franklin"/>
          <w:color w:val="353535"/>
        </w:rPr>
        <w:t>tenantId</w:t>
      </w:r>
      <w:proofErr w:type="spellEnd"/>
      <w:proofErr w:type="gramStart"/>
      <w:r>
        <w:rPr>
          <w:rStyle w:val="Emphasis"/>
          <w:rFonts w:ascii="Libre Franklin" w:hAnsi="Libre Franklin"/>
          <w:color w:val="353535"/>
        </w:rPr>
        <w:t>);</w:t>
      </w:r>
      <w:proofErr w:type="gramEnd"/>
    </w:p>
    <w:p w14:paraId="0A7786F4"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Style w:val="Emphasis"/>
          <w:rFonts w:ascii="Libre Franklin" w:hAnsi="Libre Franklin"/>
          <w:color w:val="353535"/>
        </w:rPr>
        <w:t xml:space="preserve">var result = await </w:t>
      </w:r>
      <w:proofErr w:type="spellStart"/>
      <w:proofErr w:type="gramStart"/>
      <w:r>
        <w:rPr>
          <w:rStyle w:val="Emphasis"/>
          <w:rFonts w:ascii="Libre Franklin" w:hAnsi="Libre Franklin"/>
          <w:color w:val="353535"/>
        </w:rPr>
        <w:t>context.AcquireTokenAsync</w:t>
      </w:r>
      <w:proofErr w:type="spellEnd"/>
      <w:proofErr w:type="gramEnd"/>
      <w:r>
        <w:rPr>
          <w:rStyle w:val="Emphasis"/>
          <w:rFonts w:ascii="Libre Franklin" w:hAnsi="Libre Franklin"/>
          <w:color w:val="353535"/>
        </w:rPr>
        <w:t xml:space="preserve">(“https://management.azure.com/”, credential); string </w:t>
      </w:r>
      <w:proofErr w:type="spellStart"/>
      <w:r>
        <w:rPr>
          <w:rStyle w:val="Emphasis"/>
          <w:rFonts w:ascii="Libre Franklin" w:hAnsi="Libre Franklin"/>
          <w:color w:val="353535"/>
        </w:rPr>
        <w:t>accessToken</w:t>
      </w:r>
      <w:proofErr w:type="spellEnd"/>
      <w:r>
        <w:rPr>
          <w:rStyle w:val="Emphasis"/>
          <w:rFonts w:ascii="Libre Franklin" w:hAnsi="Libre Franklin"/>
          <w:color w:val="353535"/>
        </w:rPr>
        <w:t xml:space="preserve"> = </w:t>
      </w:r>
      <w:proofErr w:type="spellStart"/>
      <w:proofErr w:type="gramStart"/>
      <w:r>
        <w:rPr>
          <w:rStyle w:val="Emphasis"/>
          <w:rFonts w:ascii="Libre Franklin" w:hAnsi="Libre Franklin"/>
          <w:color w:val="353535"/>
        </w:rPr>
        <w:t>result.AccessToken</w:t>
      </w:r>
      <w:proofErr w:type="spellEnd"/>
      <w:proofErr w:type="gramEnd"/>
      <w:r>
        <w:rPr>
          <w:rStyle w:val="Emphasis"/>
          <w:rFonts w:ascii="Libre Franklin" w:hAnsi="Libre Franklin"/>
          <w:color w:val="353535"/>
        </w:rPr>
        <w:t>;</w:t>
      </w:r>
    </w:p>
    <w:p w14:paraId="26810500"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code obtains an access token using the acquired credentials and the Azure AD OAuth 2.0 authentication endpoint. The acquired access token can then be used to communicate with Azure resources that require authentication.</w:t>
      </w:r>
    </w:p>
    <w:p w14:paraId="3EA999FB"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lastRenderedPageBreak/>
        <w:t>Best Practices for Using an Azure Service Principal with APIs and Applications</w:t>
      </w:r>
    </w:p>
    <w:p w14:paraId="0B8508E1"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Here are some best practices to follow when using an Azure Service Principal for application and API authentication:</w:t>
      </w:r>
    </w:p>
    <w:p w14:paraId="09B25949"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Avoid hardcoding service principal credentials in your code. Instead, use environment variables or a secure configuration store to manage your secrets.</w:t>
      </w:r>
    </w:p>
    <w:p w14:paraId="1A180C2E"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Limit the scope of each service principal by assigning only the necessary role assignments based on the required permissions.</w:t>
      </w:r>
    </w:p>
    <w:p w14:paraId="2797FF34"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Use RBAC auditing to monitor role assignments on your resources and identify any unauthorized changes.</w:t>
      </w:r>
    </w:p>
    <w:p w14:paraId="0D26341A"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Rotate service principal secrets regularly to improve security posture and reduce risk of compromise. By following these best practices, you can ensure that your applications and APIs are securely communicating with Azure resources without exposing any unnecessary risks or vulnerabilities.</w:t>
      </w:r>
    </w:p>
    <w:p w14:paraId="0DA9847E" w14:textId="77777777" w:rsidR="00E82C01" w:rsidRDefault="00E82C01" w:rsidP="00E82C01">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Best Practices for Managing Azure Service Principals</w:t>
      </w:r>
    </w:p>
    <w:p w14:paraId="3B4C8E58" w14:textId="77777777" w:rsidR="00E82C01" w:rsidRDefault="00E82C01" w:rsidP="00E82C01">
      <w:pPr>
        <w:pStyle w:val="Heading3"/>
        <w:shd w:val="clear" w:color="auto" w:fill="FFFFFF"/>
        <w:spacing w:before="0" w:after="150"/>
        <w:rPr>
          <w:rFonts w:ascii="Libre Franklin" w:hAnsi="Libre Franklin"/>
          <w:b/>
          <w:bCs/>
          <w:color w:val="353535"/>
          <w:sz w:val="39"/>
          <w:szCs w:val="39"/>
        </w:rPr>
      </w:pPr>
      <w:r>
        <w:rPr>
          <w:rFonts w:ascii="Libre Franklin" w:hAnsi="Libre Franklin"/>
          <w:b/>
          <w:bCs/>
          <w:color w:val="353535"/>
          <w:sz w:val="39"/>
          <w:szCs w:val="39"/>
        </w:rPr>
        <w:t>Tips on how to secure and manage your service principals effectively</w:t>
      </w:r>
    </w:p>
    <w:p w14:paraId="02FDA522"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it comes to managing Azure Service Principals, there are several best practices that you can follow to ensure that they are secure and managed effectively. First and foremost, it’s important to limit the number of service principals that you create. Each service principal represents a potential entry point into your system, so creating too many can be risky.</w:t>
      </w:r>
    </w:p>
    <w:p w14:paraId="57B4B0B0"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Make sure you only create the ones you really need and delete any unused ones. Secondly, it’s important to keep track of who has access to your service principals.</w:t>
      </w:r>
    </w:p>
    <w:p w14:paraId="49EB37A4"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 xml:space="preserve">This means keeping a log of all the users who have access to each one, as well as regularly reviewing the list of users with access to make sure it is </w:t>
      </w:r>
      <w:proofErr w:type="gramStart"/>
      <w:r>
        <w:rPr>
          <w:rFonts w:ascii="Libre Franklin" w:hAnsi="Libre Franklin"/>
          <w:color w:val="353535"/>
        </w:rPr>
        <w:t>up-to-date</w:t>
      </w:r>
      <w:proofErr w:type="gramEnd"/>
      <w:r>
        <w:rPr>
          <w:rFonts w:ascii="Libre Franklin" w:hAnsi="Libre Franklin"/>
          <w:color w:val="353535"/>
        </w:rPr>
        <w:t>. You should also revoke access for anyone who no longer needs it.</w:t>
      </w:r>
    </w:p>
    <w:p w14:paraId="5FC2680A"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Be sure to use strong passwords or keys for your service principals and change them regularly. This will help prevent unauthorized access and keep your system secure.</w:t>
      </w:r>
    </w:p>
    <w:p w14:paraId="401E4331"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Discussion on common mistakes to avoid</w:t>
      </w:r>
    </w:p>
    <w:p w14:paraId="6404766E"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There are several common mistakes that people make when managing Azure Service Principals. One is creating too many service principals, as mentioned earlier.</w:t>
      </w:r>
    </w:p>
    <w:p w14:paraId="1A404CAE"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Another mistake is granting too many permissions to a single service principal. When this happens, if someone gains unauthorized </w:t>
      </w:r>
      <w:proofErr w:type="gramStart"/>
      <w:r>
        <w:rPr>
          <w:rFonts w:ascii="Libre Franklin" w:hAnsi="Libre Franklin"/>
          <w:color w:val="353535"/>
        </w:rPr>
        <w:t>access</w:t>
      </w:r>
      <w:proofErr w:type="gramEnd"/>
      <w:r>
        <w:rPr>
          <w:rFonts w:ascii="Libre Franklin" w:hAnsi="Libre Franklin"/>
          <w:color w:val="353535"/>
        </w:rPr>
        <w:t xml:space="preserve"> they will have broad control over the resources associated with that </w:t>
      </w:r>
      <w:proofErr w:type="gramStart"/>
      <w:r>
        <w:rPr>
          <w:rFonts w:ascii="Libre Franklin" w:hAnsi="Libre Franklin"/>
          <w:color w:val="353535"/>
        </w:rPr>
        <w:t>principal</w:t>
      </w:r>
      <w:proofErr w:type="gramEnd"/>
      <w:r>
        <w:rPr>
          <w:rFonts w:ascii="Libre Franklin" w:hAnsi="Libre Franklin"/>
          <w:color w:val="353535"/>
        </w:rPr>
        <w:t>.</w:t>
      </w:r>
    </w:p>
    <w:p w14:paraId="2FCA6636"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Another common mistake is not monitoring activity associated with a particular service principal closely enough. This can lead to security issues going unnoticed until it’s too late.</w:t>
      </w:r>
    </w:p>
    <w:p w14:paraId="02BFE589"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Failing to revoke unnecessary permissions or deleting unused service principals can also create security vulnerabilities in your system. It’s important for those who manage Azure Service Principals to be aware of these common mistakes so they can avoid them and keep their systems secure.</w:t>
      </w:r>
    </w:p>
    <w:p w14:paraId="16D569ED" w14:textId="77777777" w:rsidR="00E82C01" w:rsidRDefault="00E82C01" w:rsidP="00E82C01">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Conclusion</w:t>
      </w:r>
    </w:p>
    <w:p w14:paraId="144D6293"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Service Principals are a powerful tool for managing and securing your Azure resources. They allow you to grant specific permissions to applications and APIs without having to rely on user accounts, which can be a security risk. Creating an Azure Service Principal is straightforward, but it’s important to follow best practices for managing them.</w:t>
      </w:r>
    </w:p>
    <w:p w14:paraId="77CB51BA"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Assigning roles to service principals is critical for ensuring that they have access only to the resources they need. When using service principals with APIs and applications, it’s essential that you choose the appropriate authentication method.</w:t>
      </w:r>
    </w:p>
    <w:p w14:paraId="4E0B52D7"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While client secrets are the most common method, they can pose a security risk if not managed properly. To ensure the security of your Azure resources, it’s important to follow best practices when managing your service principals.</w:t>
      </w:r>
    </w:p>
    <w:p w14:paraId="2375EF21"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For example, make sure that you keep client secrets secure and rotate them regularly. Additionally, monitor your applications and APIs closely for any unusual activity.</w:t>
      </w:r>
    </w:p>
    <w:p w14:paraId="7E63837A" w14:textId="77777777" w:rsidR="00E82C01" w:rsidRDefault="00E82C01" w:rsidP="00E82C0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Overall, Azure Service Principals are an essential component of any organization’s cloud security strategy. By following best practices when creating and managing them, you can ensure that your Azure resources remain secure while still allowing your applications and APIs to access them as needed.</w:t>
      </w:r>
    </w:p>
    <w:p w14:paraId="0133C1DF" w14:textId="77777777" w:rsidR="00414A6D" w:rsidRDefault="00414A6D" w:rsidP="00414A6D">
      <w:pPr>
        <w:pStyle w:val="Heading1"/>
        <w:shd w:val="clear" w:color="auto" w:fill="FFFFFF"/>
        <w:spacing w:before="0" w:after="300"/>
        <w:rPr>
          <w:rFonts w:ascii="Libre Franklin" w:hAnsi="Libre Franklin"/>
          <w:color w:val="353535"/>
          <w:sz w:val="51"/>
          <w:szCs w:val="51"/>
        </w:rPr>
      </w:pPr>
      <w:r>
        <w:rPr>
          <w:rFonts w:ascii="Libre Franklin" w:hAnsi="Libre Franklin"/>
          <w:b/>
          <w:bCs/>
          <w:color w:val="353535"/>
          <w:sz w:val="51"/>
          <w:szCs w:val="51"/>
        </w:rPr>
        <w:t>Mastering Azure Blob Storage Backups: Essential Guide to Data Protection</w:t>
      </w:r>
    </w:p>
    <w:p w14:paraId="540A9A51" w14:textId="0A63445D" w:rsidR="00716E15" w:rsidRDefault="00716E15"/>
    <w:p w14:paraId="4CFBA3CC" w14:textId="77777777" w:rsidR="00A02371" w:rsidRDefault="00A02371" w:rsidP="00A02371">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Essential Guide to Protecting Your Data: Mastering Azure Blob Storage Backups</w:t>
      </w:r>
    </w:p>
    <w:p w14:paraId="6CC7A1BF" w14:textId="77777777" w:rsidR="00A02371" w:rsidRDefault="00A02371" w:rsidP="00A02371">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The Importance of Azure Blob Storage Backups</w:t>
      </w:r>
    </w:p>
    <w:p w14:paraId="41951805"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Have you ever heard of </w:t>
      </w:r>
      <w:hyperlink r:id="rId411" w:history="1">
        <w:r>
          <w:rPr>
            <w:rStyle w:val="Hyperlink"/>
            <w:rFonts w:ascii="Libre Franklin" w:hAnsi="Libre Franklin"/>
            <w:color w:val="ED564B"/>
          </w:rPr>
          <w:t>Azure Blob Storage</w:t>
        </w:r>
      </w:hyperlink>
      <w:r>
        <w:rPr>
          <w:rFonts w:ascii="Libre Franklin" w:hAnsi="Libre Franklin"/>
          <w:color w:val="353535"/>
        </w:rPr>
        <w:t>? If you work with data storage, then chances are you’ve at least heard the name.</w:t>
      </w:r>
    </w:p>
    <w:p w14:paraId="0FC74692"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But what exactly is it? In simple terms, Azure Blob Storage is a cloud-based storage solution provided by Microsoft.</w:t>
      </w:r>
    </w:p>
    <w:p w14:paraId="6AEAFED7"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It’s used to store and manage unstructured data such as text and binary data, including documents, images, videos, and more. Nowadays, more and more companies are taking advantage of cloud-based storage solutions like Azure Blob Storage due to their flexibility and scalability.</w:t>
      </w:r>
    </w:p>
    <w:p w14:paraId="543F79F6"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Not only does it provide an affordable option for storing massive amounts of data in the cloud, but it also allows for easy access to this data from anywhere in the world. But with great power comes great responsibility- especially when it comes to managing your company’s precious data.</w:t>
      </w:r>
    </w:p>
    <w:p w14:paraId="2236B5F3"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That’s where backups come in – they allow you to recover your files if something goes wrong with your original source files or even if there is an accidental deletion or corruption. Therefore, backing up your Azure Blob Storage should be at the top of your priority list when considering disaster recovery strategies for your business-critical applications that rely on this type of data storage solution.</w:t>
      </w:r>
    </w:p>
    <w:p w14:paraId="27EEEE1D"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Without proper backups in place, any loss or corruption of valuable company information stored in Azure Blob Storage could lead to extensive downtime and revenue losses that could take weeks or even months to recover from. In short- backups = peace of mind!</w:t>
      </w:r>
    </w:p>
    <w:p w14:paraId="1D424E59" w14:textId="7C2D9AAB" w:rsidR="00414A6D" w:rsidRDefault="00A02371">
      <w:r>
        <w:rPr>
          <w:noProof/>
        </w:rPr>
        <w:drawing>
          <wp:inline distT="0" distB="0" distL="0" distR="0" wp14:anchorId="35FC49F6" wp14:editId="26328BE5">
            <wp:extent cx="5943600" cy="3337560"/>
            <wp:effectExtent l="0" t="0" r="0" b="0"/>
            <wp:docPr id="896011205" name="Picture 97" descr="Cloud Storage Manager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Cloud Storage Manager Main Window"/>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7C938116" w14:textId="41CC29A5" w:rsidR="00A02371" w:rsidRDefault="00A02371"/>
    <w:p w14:paraId="55F29B97" w14:textId="77777777" w:rsidR="00A02371" w:rsidRDefault="00A02371" w:rsidP="00A02371">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lastRenderedPageBreak/>
        <w:t>Azure Blob Storage Backup Basics</w:t>
      </w:r>
    </w:p>
    <w:p w14:paraId="5747E651" w14:textId="77777777" w:rsidR="00A02371" w:rsidRDefault="00A02371" w:rsidP="00A02371">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Explanation of backup options available in Azure Blob Storage</w:t>
      </w:r>
    </w:p>
    <w:p w14:paraId="7C5B91EE"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Blob Storage is a cloud-based storage solution that provides secure and scalable data storage for various applications. In order to protect your data stored in Azure Blob Storage, backup solutions are necessary.</w:t>
      </w:r>
    </w:p>
    <w:p w14:paraId="5FFA55DD"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There are several backup options available for Azure Blob Storage, including manual backups, automated backups using the Azure portal, and PowerShell commands. Manual backups involve manually copying data stored in Azure Blob Storage to another location such as an external hard drive or another cloud-based storage solution.</w:t>
      </w:r>
    </w:p>
    <w:p w14:paraId="21BCE99C"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method can be time-consuming and may not be practical for large amounts of data. Automated backups using the Azure portal allow you to schedule regular backups of your data stored in Azure Blob Storage.</w:t>
      </w:r>
    </w:p>
    <w:p w14:paraId="675AD5D8"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method is easy to set up and can be configured according to your specific needs. The automated backups can also be configured with retention policies that dictate how long the backed-up data will be retained.</w:t>
      </w:r>
    </w:p>
    <w:p w14:paraId="22CAA6F2"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PowerShell commands provide a programmatic approach to backing up your data stored in Azure Blob Storage. This method involves writing scripts that automate the backup process and allow for more granular control over the backup settings.</w:t>
      </w:r>
    </w:p>
    <w:p w14:paraId="537365D5" w14:textId="77777777" w:rsidR="00A02371" w:rsidRDefault="00A02371" w:rsidP="00A02371">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Comparison of different backup options and their benefits</w:t>
      </w:r>
    </w:p>
    <w:p w14:paraId="0D168701"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When comparing these different backup options, there are several factors to consider. Manual backups may work well for small amounts of data but become impractical for larger datasets due to increased time requirements and potential human error. Automated backups provide an efficient and practical solution for </w:t>
      </w:r>
      <w:r>
        <w:rPr>
          <w:rFonts w:ascii="Libre Franklin" w:hAnsi="Libre Franklin"/>
          <w:color w:val="353535"/>
        </w:rPr>
        <w:lastRenderedPageBreak/>
        <w:t xml:space="preserve">most users while PowerShell scripting provides advanced </w:t>
      </w:r>
      <w:proofErr w:type="gramStart"/>
      <w:r>
        <w:rPr>
          <w:rFonts w:ascii="Libre Franklin" w:hAnsi="Libre Franklin"/>
          <w:color w:val="353535"/>
        </w:rPr>
        <w:t>functionality, but</w:t>
      </w:r>
      <w:proofErr w:type="gramEnd"/>
      <w:r>
        <w:rPr>
          <w:rFonts w:ascii="Libre Franklin" w:hAnsi="Libre Franklin"/>
          <w:color w:val="353535"/>
        </w:rPr>
        <w:t xml:space="preserve"> requires more technical knowledge.</w:t>
      </w:r>
    </w:p>
    <w:p w14:paraId="3445F70C"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Automated backups offer greater efficiency as they automatically create periodic scheduled snapshots of one’s blob container(s). With this feature enabled any changes made since the last snapshot will be </w:t>
      </w:r>
      <w:proofErr w:type="gramStart"/>
      <w:r>
        <w:rPr>
          <w:rFonts w:ascii="Libre Franklin" w:hAnsi="Libre Franklin"/>
          <w:color w:val="353535"/>
        </w:rPr>
        <w:t>safe-guarded</w:t>
      </w:r>
      <w:proofErr w:type="gramEnd"/>
      <w:r>
        <w:rPr>
          <w:rFonts w:ascii="Libre Franklin" w:hAnsi="Libre Franklin"/>
          <w:color w:val="353535"/>
        </w:rPr>
        <w:t xml:space="preserve"> by creating versioned copies without any manual intervention needed from you, thus freeing up valuable time.</w:t>
      </w:r>
    </w:p>
    <w:p w14:paraId="7B235E59"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PowerShell scripting allows users granular control over their automated backup solutions and allows for the creation of complex backup schedules and retention policies. This method is ideal for advanced users who require highly customized backup solutions.</w:t>
      </w:r>
    </w:p>
    <w:p w14:paraId="16E7781E"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Blob Storage offers several backup options to choose from depending on your specific use case needs. Automated backups are a great place to start as they provide the greatest efficiency with the least amount of management.</w:t>
      </w:r>
    </w:p>
    <w:p w14:paraId="48F7CD12"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PowerShell scripting provides the most customization for advanced users who prefer greater control over their backups. Ultimately, it is important to ensure that your data stored in Azure Blob Storage is regularly backed up in order to safeguard against data loss or corruption.</w:t>
      </w:r>
    </w:p>
    <w:p w14:paraId="50667422" w14:textId="0EAB73DE" w:rsidR="00A02371" w:rsidRDefault="00A02371">
      <w:r>
        <w:rPr>
          <w:noProof/>
        </w:rPr>
        <w:lastRenderedPageBreak/>
        <w:drawing>
          <wp:inline distT="0" distB="0" distL="0" distR="0" wp14:anchorId="5BB3FAB0" wp14:editId="33062AF9">
            <wp:extent cx="5943600" cy="3622040"/>
            <wp:effectExtent l="0" t="0" r="0" b="0"/>
            <wp:docPr id="1860988150" name="Picture 98" descr="Cloud Storage Manag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Cloud Storage Manager Map"/>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5943600" cy="3622040"/>
                    </a:xfrm>
                    <a:prstGeom prst="rect">
                      <a:avLst/>
                    </a:prstGeom>
                    <a:noFill/>
                    <a:ln>
                      <a:noFill/>
                    </a:ln>
                  </pic:spPr>
                </pic:pic>
              </a:graphicData>
            </a:graphic>
          </wp:inline>
        </w:drawing>
      </w:r>
    </w:p>
    <w:p w14:paraId="277C806C" w14:textId="77777777" w:rsidR="00A02371" w:rsidRDefault="00A02371" w:rsidP="00A02371">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Setting up Azure Blob Storage Backups</w:t>
      </w:r>
    </w:p>
    <w:p w14:paraId="6E576422" w14:textId="77777777" w:rsidR="00A02371" w:rsidRDefault="00A02371" w:rsidP="00A02371">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Step-by-step Guide on How to Set Up Backups for Azure Blob Storage</w:t>
      </w:r>
    </w:p>
    <w:p w14:paraId="29A94F55"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Setting up backups for Azure Blob Storage can be done using either the Azure portal or PowerShell commands. In this guide, we will focus on using the Azure portal to set up backups.</w:t>
      </w:r>
    </w:p>
    <w:p w14:paraId="5F5547C5"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get started, log in to your Azure account and navigate to the storage account that you want to configure backups for. From there, select the “Backup” option under the “Data management” section of the menu.</w:t>
      </w:r>
    </w:p>
    <w:p w14:paraId="65AF2CE0"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Next, you will need to create a new backup policy. This policy will determine how often your data is backed up and how long these backups are retained for.</w:t>
      </w:r>
    </w:p>
    <w:p w14:paraId="0C598530"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Select “Create” and then enter a name for your backup policy. Once you have created your backup policy, you can begin configuring your backup schedule and retention policies.</w:t>
      </w:r>
    </w:p>
    <w:p w14:paraId="615746EC"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You can choose how often backups occur (daily, weekly or monthly) and what time of day they occur. You can also determine how long backups should be stored before they are automatically deleted.</w:t>
      </w:r>
    </w:p>
    <w:p w14:paraId="6C48A652"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Select which containers within your storage account should be included in the backup process. Once you have made </w:t>
      </w:r>
      <w:proofErr w:type="gramStart"/>
      <w:r>
        <w:rPr>
          <w:rFonts w:ascii="Libre Franklin" w:hAnsi="Libre Franklin"/>
          <w:color w:val="353535"/>
        </w:rPr>
        <w:t>all of</w:t>
      </w:r>
      <w:proofErr w:type="gramEnd"/>
      <w:r>
        <w:rPr>
          <w:rFonts w:ascii="Libre Franklin" w:hAnsi="Libre Franklin"/>
          <w:color w:val="353535"/>
        </w:rPr>
        <w:t xml:space="preserve"> these selections, click “Enable Backup” to activate your new backup policy.</w:t>
      </w:r>
    </w:p>
    <w:p w14:paraId="3A2188C8" w14:textId="77777777" w:rsidR="00A02371" w:rsidRDefault="00A02371" w:rsidP="00A02371">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Tips for Configuring Backup Schedules and Retention Policies</w:t>
      </w:r>
    </w:p>
    <w:p w14:paraId="33893733"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setting up backup schedules and retention policies, there are a few things that you should consider:</w:t>
      </w:r>
    </w:p>
    <w:p w14:paraId="32177180"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Determine how often data changes: If data within your storage account changes frequently, it may be necessary to set up more frequent backups.</w:t>
      </w:r>
    </w:p>
    <w:p w14:paraId="486A0A66"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Decide on retention period: Consider compliance regulations or company policies when deciding on retention periods; ensure are not saving data more than needed.</w:t>
      </w:r>
    </w:p>
    <w:p w14:paraId="271DCF29"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Monitor usage of resources by verifying performance during specific times of day</w:t>
      </w:r>
    </w:p>
    <w:p w14:paraId="3DA12525"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Regularly verify that backups are working correctly</w:t>
      </w:r>
    </w:p>
    <w:p w14:paraId="6A1AE0B1"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Use test restores regularly</w:t>
      </w:r>
    </w:p>
    <w:p w14:paraId="242AE7DB" w14:textId="77777777" w:rsidR="00A02371" w:rsidRDefault="00A02371" w:rsidP="00A02371">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It is important to periodically review your backup policies to ensure that they are still meeting your needs and adjusting for any changes. By following these tips, you can ensure that your Azure Blob Storage backups are set up in a way that meets your needs while minimizing costs.</w:t>
      </w:r>
    </w:p>
    <w:p w14:paraId="6288C438" w14:textId="177A4C2F" w:rsidR="00A02371" w:rsidRDefault="00A02371">
      <w:r>
        <w:rPr>
          <w:noProof/>
        </w:rPr>
        <w:lastRenderedPageBreak/>
        <w:drawing>
          <wp:inline distT="0" distB="0" distL="0" distR="0" wp14:anchorId="70410053" wp14:editId="37140E6D">
            <wp:extent cx="5943600" cy="3888740"/>
            <wp:effectExtent l="0" t="0" r="0" b="0"/>
            <wp:docPr id="1354090183" name="Picture 99" descr="Cloud Storage Manager Cha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Cloud Storage Manager Charts Tab"/>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5943600" cy="3888740"/>
                    </a:xfrm>
                    <a:prstGeom prst="rect">
                      <a:avLst/>
                    </a:prstGeom>
                    <a:noFill/>
                    <a:ln>
                      <a:noFill/>
                    </a:ln>
                  </pic:spPr>
                </pic:pic>
              </a:graphicData>
            </a:graphic>
          </wp:inline>
        </w:drawing>
      </w:r>
    </w:p>
    <w:p w14:paraId="4710088B" w14:textId="77777777" w:rsidR="00B43DE2" w:rsidRDefault="00B43DE2" w:rsidP="00B43DE2">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Best Practices for Azure Blob Storage Backups</w:t>
      </w:r>
    </w:p>
    <w:p w14:paraId="4D24A026" w14:textId="77777777" w:rsidR="00B43DE2" w:rsidRDefault="00B43DE2" w:rsidP="00B43DE2">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Recommendations for Ensuring Successful Backups</w:t>
      </w:r>
    </w:p>
    <w:p w14:paraId="1120C1FA"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Backing up data stored in Azure Blob Storage is crucial for data protection and recovery. To ensure successful backups, it is essential to monitor backup status regularly.</w:t>
      </w:r>
    </w:p>
    <w:p w14:paraId="30BE4413"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Monitoring backups can help detect issues that may arise during the backup process and help you take necessary actions to resolve them promptly. You can monitor backup status using Azure Monitor, which provides a centralized dashboard that shows the latest backup status and alerts you if any issues are detected.</w:t>
      </w:r>
    </w:p>
    <w:p w14:paraId="0E4665D8"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Additionally, setting up email notifications can keep you informed of any changes in the backup status. Verifying backups regularly is another important best practice that ensures data integrity.</w:t>
      </w:r>
    </w:p>
    <w:p w14:paraId="3DBDDA3F"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Regularly verifying backups helps identify corrupted or incomplete backups and enables quick remediation before it’s too late. You can verify backups by restoring a few files from the backed-up data and comparing them with the original data.</w:t>
      </w:r>
    </w:p>
    <w:p w14:paraId="376A875E" w14:textId="77777777" w:rsidR="00B43DE2" w:rsidRDefault="00B43DE2" w:rsidP="00B43DE2">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Tips for Optimizing Backup Performance</w:t>
      </w:r>
    </w:p>
    <w:p w14:paraId="0CD7EAE2"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Optimizing backup performance is essential to ensure that backups complete on time while minimizing costs. One way to optimize performance is by leveraging incremental backups, which only back up new or changed data since the last backup operation. This approach saves storage space and reduces backup times significantly.</w:t>
      </w:r>
    </w:p>
    <w:p w14:paraId="525A8963"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Another way to optimize performance is by using parallelism when backing up large volumes of data. Parallelism enables multiple threads to perform simultaneous operations, reducing overall processing time significantly.</w:t>
      </w:r>
    </w:p>
    <w:p w14:paraId="76557806"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Compressing backed-up data also helps optimize performance by reducing storage requirements while minimizing network traffic during transmission. However, compression increases CPU usage, so it’s essential to find a balance between storage savings and CPU usage when compressing data.</w:t>
      </w:r>
    </w:p>
    <w:p w14:paraId="47EA6EF2" w14:textId="77777777" w:rsidR="00B43DE2" w:rsidRDefault="00B43DE2" w:rsidP="00B43DE2">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Tips for Minimizing Costs</w:t>
      </w:r>
    </w:p>
    <w:p w14:paraId="07AF21FE"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Blob Storage offers several cost-saving options that organizations can leverage when backing up their data. One of these options includes defining retention policies that automatically delete old versions of backed-up files. This approach helps reduce storage costs by eliminating unnecessary data.</w:t>
      </w:r>
    </w:p>
    <w:p w14:paraId="64B7CC36"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Another way to minimize costs is by leveraging geo-redundancy, which replicates backups across multiple regions automatically. Geo-redundancy protects against data loss due to regional disasters and ensures that backups are readily available when needed.</w:t>
      </w:r>
    </w:p>
    <w:p w14:paraId="7A2223A2"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Backing up data during off-peak hours can help lower costs significantly. Azure Blob Storage offers lower pricing during off-peak hours, enabling organizations to back up their data at a reduced cost without compromising performance or reliability.</w:t>
      </w:r>
    </w:p>
    <w:p w14:paraId="0ABDECE6"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Adopting best practices for Azure Blob Storage backups is essential to ensure successful backups while minimizing costs and optimizing performance. By monitoring backup status regularly, verifying backups regularly, optimizing backup performance and minimizing costs, organizations can protect their valuable data effectively and ensure business continuity in case of disasters or disruptions.</w:t>
      </w:r>
    </w:p>
    <w:p w14:paraId="3335EE86" w14:textId="77777777" w:rsidR="00B43DE2" w:rsidRDefault="00B43DE2" w:rsidP="00B43DE2">
      <w:pPr>
        <w:pStyle w:val="NormalWeb"/>
        <w:shd w:val="clear" w:color="auto" w:fill="FFFFFF"/>
        <w:spacing w:before="0" w:beforeAutospacing="0" w:after="450" w:afterAutospacing="0"/>
        <w:rPr>
          <w:rFonts w:ascii="Libre Franklin" w:hAnsi="Libre Franklin"/>
          <w:color w:val="353535"/>
        </w:rPr>
      </w:pPr>
      <w:hyperlink r:id="rId415" w:history="1">
        <w:r>
          <w:rPr>
            <w:rStyle w:val="Hyperlink"/>
            <w:rFonts w:ascii="Libre Franklin" w:hAnsi="Libre Franklin"/>
            <w:color w:val="ED564B"/>
          </w:rPr>
          <w:t>Cloud Storage Manager</w:t>
        </w:r>
      </w:hyperlink>
      <w:r>
        <w:rPr>
          <w:rFonts w:ascii="Libre Franklin" w:hAnsi="Libre Franklin"/>
          <w:color w:val="353535"/>
        </w:rPr>
        <w:t>, allows you to see how much data you are </w:t>
      </w:r>
      <w:hyperlink r:id="rId416" w:history="1">
        <w:r>
          <w:rPr>
            <w:rStyle w:val="Hyperlink"/>
            <w:rFonts w:ascii="Libre Franklin" w:hAnsi="Libre Franklin"/>
            <w:color w:val="ED564B"/>
          </w:rPr>
          <w:t>consuming</w:t>
        </w:r>
      </w:hyperlink>
      <w:r>
        <w:rPr>
          <w:rFonts w:ascii="Libre Franklin" w:hAnsi="Libre Franklin"/>
          <w:color w:val="353535"/>
        </w:rPr>
        <w:t>, per storage account, container and subscription. See where you can save money on your Azure Storage.</w:t>
      </w:r>
    </w:p>
    <w:p w14:paraId="49C95FB8" w14:textId="75BE60F2" w:rsidR="00A02371" w:rsidRDefault="00B43DE2">
      <w:r>
        <w:rPr>
          <w:noProof/>
        </w:rPr>
        <w:drawing>
          <wp:inline distT="0" distB="0" distL="0" distR="0" wp14:anchorId="6B2FC930" wp14:editId="3F27D25F">
            <wp:extent cx="5943600" cy="3853815"/>
            <wp:effectExtent l="0" t="0" r="0" b="0"/>
            <wp:docPr id="145885097" name="Picture 100" descr="Cloud Storage Manager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Cloud Storage Manager Reports Tab"/>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5943600" cy="3853815"/>
                    </a:xfrm>
                    <a:prstGeom prst="rect">
                      <a:avLst/>
                    </a:prstGeom>
                    <a:noFill/>
                    <a:ln>
                      <a:noFill/>
                    </a:ln>
                  </pic:spPr>
                </pic:pic>
              </a:graphicData>
            </a:graphic>
          </wp:inline>
        </w:drawing>
      </w:r>
    </w:p>
    <w:p w14:paraId="239A2D56" w14:textId="6CC9F4D0" w:rsidR="00B43DE2" w:rsidRDefault="00B43DE2"/>
    <w:p w14:paraId="391276F5" w14:textId="77777777" w:rsidR="00F820AD" w:rsidRDefault="00F820AD" w:rsidP="00F820AD">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Advanced Features for Azure Blob Storage Backups</w:t>
      </w:r>
    </w:p>
    <w:p w14:paraId="146A55E5" w14:textId="77777777" w:rsidR="00F820AD" w:rsidRDefault="00F820AD" w:rsidP="00F820AD">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lastRenderedPageBreak/>
        <w:t>Incremental Backups: The Next Step in Backup Efficiency</w:t>
      </w:r>
    </w:p>
    <w:p w14:paraId="4E6DF135"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Azure Blob Storage offers incremental backups, a feature that allows for more efficient use of storage space and faster backup times. Incremental backups only copy the changes made since the last backup, rather than creating a full </w:t>
      </w:r>
      <w:proofErr w:type="spellStart"/>
      <w:r>
        <w:rPr>
          <w:rFonts w:ascii="Libre Franklin" w:hAnsi="Libre Franklin"/>
          <w:color w:val="353535"/>
        </w:rPr>
        <w:t>backup</w:t>
      </w:r>
      <w:proofErr w:type="spellEnd"/>
      <w:r>
        <w:rPr>
          <w:rFonts w:ascii="Libre Franklin" w:hAnsi="Libre Franklin"/>
          <w:color w:val="353535"/>
        </w:rPr>
        <w:t xml:space="preserve"> each time.</w:t>
      </w:r>
    </w:p>
    <w:p w14:paraId="6ACB4EE0"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means that, after the initial full backup, subsequent backups will take up much less space and be completed much faster. The benefits of incremental backups are clear: they save space on your storage account and reduce the time it takes to complete a backup.</w:t>
      </w:r>
    </w:p>
    <w:p w14:paraId="149DD24D"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Additionally, because less data is being transferred during each backup operation, overall network traffic is reduced. Incremental backups are ideal for large datasets that do not change frequently but still require regular backups.</w:t>
      </w:r>
    </w:p>
    <w:p w14:paraId="05998F3F" w14:textId="77777777" w:rsidR="00F820AD" w:rsidRDefault="00F820AD" w:rsidP="00F820AD">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Geo-Redundancy: Protecting Data from Local Disasters</w:t>
      </w:r>
    </w:p>
    <w:p w14:paraId="6F190AFF"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Geo-redundancy is an advanced feature of Azure Blob Storage that allows you to create multiple copies of your data across different geographic regions. By replicating your data across different regions, you can ensure that it remains accessible even if one region experiences an outage or disaster.</w:t>
      </w:r>
    </w:p>
    <w:p w14:paraId="2EC7D1CC"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 benefits of geo-redundancy are clear: it provides an additional layer of protection against natural disasters or other events that could cause data loss. Additionally, because your data is replicated across multiple regions, you can choose which region to access based on factors such as latency or cost.</w:t>
      </w:r>
    </w:p>
    <w:p w14:paraId="42C84E02" w14:textId="77777777" w:rsidR="00F820AD" w:rsidRDefault="00F820AD" w:rsidP="00F820AD">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Cross-Region Replication: Ensuring Data Availability Around the World</w:t>
      </w:r>
    </w:p>
    <w:p w14:paraId="196586D5"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Cross-region replication is another advanced feature offered by Azure Blob Storage. With cross-region replication, you can replicate your data to different regions around the world. This ensures that your data remains available to users in different parts of the world with low latency.</w:t>
      </w:r>
    </w:p>
    <w:p w14:paraId="66F266A1"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The benefits of cross-region replication are clear: it ensures that your data is available to users in different regions around the world with low latency. Additionally, because your data is replicated in multiple regions, you can choose which region to access based on factors such as latency or cost.</w:t>
      </w:r>
    </w:p>
    <w:p w14:paraId="7C5812BD" w14:textId="77777777" w:rsidR="00F820AD" w:rsidRDefault="00F820AD" w:rsidP="00F820AD">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Use Cases for Advanced Azure Blob Storage Backup Features</w:t>
      </w:r>
    </w:p>
    <w:p w14:paraId="59D3DE36"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 advanced features of Azure Blob Storage backup have many use cases across a variety of industries. For example, incremental backups are ideal for large datasets that do not change frequently but still require regular backups. Companies with globally distributed user bases will benefit from cross-region replication and geo-redundancy as these features ensure that data remains accessible to users around the world.</w:t>
      </w:r>
    </w:p>
    <w:p w14:paraId="300099B5"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In addition, companies that require high levels of regulatory compliance will benefit from advanced backup features. For example, geo-redundancy can help companies meet strict data residency requirements by ensuring that data is stored within specific geographic regions.</w:t>
      </w:r>
    </w:p>
    <w:p w14:paraId="2215714C"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Overall, the advanced features available for Azure Blob Storage backups provide an extra layer of protection and efficiency for your organization’s critical data. By leveraging these features, you can ensure that your data </w:t>
      </w:r>
      <w:proofErr w:type="gramStart"/>
      <w:r>
        <w:rPr>
          <w:rFonts w:ascii="Libre Franklin" w:hAnsi="Libre Franklin"/>
          <w:color w:val="353535"/>
        </w:rPr>
        <w:t>remains safe and accessible at all times</w:t>
      </w:r>
      <w:proofErr w:type="gramEnd"/>
      <w:r>
        <w:rPr>
          <w:rFonts w:ascii="Libre Franklin" w:hAnsi="Libre Franklin"/>
          <w:color w:val="353535"/>
        </w:rPr>
        <w:t>.</w:t>
      </w:r>
    </w:p>
    <w:p w14:paraId="1AC1AEB9" w14:textId="27646FCC" w:rsidR="00B43DE2" w:rsidRDefault="00F820AD">
      <w:r>
        <w:rPr>
          <w:noProof/>
        </w:rPr>
        <w:lastRenderedPageBreak/>
        <w:drawing>
          <wp:inline distT="0" distB="0" distL="0" distR="0" wp14:anchorId="5F1A9CF1" wp14:editId="34727E4F">
            <wp:extent cx="5943600" cy="4022090"/>
            <wp:effectExtent l="0" t="0" r="0" b="0"/>
            <wp:docPr id="1309972302" name="Picture 101" descr="Cloud Storage Manager Azure Storage Contain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Cloud Storage Manager Azure Storage Containers Tab"/>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5943600" cy="4022090"/>
                    </a:xfrm>
                    <a:prstGeom prst="rect">
                      <a:avLst/>
                    </a:prstGeom>
                    <a:noFill/>
                    <a:ln>
                      <a:noFill/>
                    </a:ln>
                  </pic:spPr>
                </pic:pic>
              </a:graphicData>
            </a:graphic>
          </wp:inline>
        </w:drawing>
      </w:r>
    </w:p>
    <w:p w14:paraId="5321A971" w14:textId="4D6E4711" w:rsidR="00F820AD" w:rsidRDefault="00F820AD"/>
    <w:p w14:paraId="0C671BBA" w14:textId="77777777" w:rsidR="00F820AD" w:rsidRDefault="00F820AD" w:rsidP="00F820AD">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Common Issues with Azure Blob Storage Backups</w:t>
      </w:r>
    </w:p>
    <w:p w14:paraId="6A9F542F" w14:textId="77777777" w:rsidR="00F820AD" w:rsidRDefault="00F820AD" w:rsidP="00F820AD">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Overview of Common Issues that May Arise During the Backup Process</w:t>
      </w:r>
    </w:p>
    <w:p w14:paraId="7D6D6FF4"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Backing up data in Azure Blob Storage is important, but it does not always go as planned. Some common issues that users encounter during the backup process include configuration errors, issues with connectivity or permissions, and problems with the backup software itself. Configuration errors can result in backups not being performed correctly or data being lost.</w:t>
      </w:r>
    </w:p>
    <w:p w14:paraId="6A6CDE85"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Connectivity or permission issues can cause backups to fail completely or result in incomplete backups. Another common issue is encountering an error message when trying to perform a backup.</w:t>
      </w:r>
    </w:p>
    <w:p w14:paraId="6DA19052"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Error messages can be cryptic and hard to understand, making troubleshooting difficult. However, these messages often provide important clues about what went wrong and how to fix it.</w:t>
      </w:r>
    </w:p>
    <w:p w14:paraId="6A2A8B3A"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Users may run into problems when trying to restore from a backup. If the backup was not performed correctly, restoring from it may cause data loss or corruption.</w:t>
      </w:r>
    </w:p>
    <w:p w14:paraId="7D2C3092" w14:textId="77777777" w:rsidR="00F820AD" w:rsidRDefault="00F820AD" w:rsidP="00F820AD">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Troubleshooting Tips to Resolve These Issues</w:t>
      </w:r>
    </w:p>
    <w:p w14:paraId="23503E96"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troubleshoot common issues during the backup process for Azure Blob Storage, there are several steps that users can take:</w:t>
      </w:r>
    </w:p>
    <w:p w14:paraId="587DC98C"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1. Check the configuration settings for backups and ensure they are correct.</w:t>
      </w:r>
    </w:p>
    <w:p w14:paraId="6CA9DD84"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2. Verify connectivity and permissions for both source data and target storage account.</w:t>
      </w:r>
    </w:p>
    <w:p w14:paraId="4BA4131A"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3. Review error messages carefully for clues on what went wrong.</w:t>
      </w:r>
    </w:p>
    <w:p w14:paraId="707DB9EA"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4. Use diagnostic tools such as Azure Storage Explorer or PowerShell commands to identify potential problems.</w:t>
      </w:r>
    </w:p>
    <w:p w14:paraId="22522E4F"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5. Test restores regularly to ensure backups are working correctly.</w:t>
      </w:r>
    </w:p>
    <w:p w14:paraId="45C7608B"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If these steps do not resolve the issue, reaching out to Microsoft support may be necessary for further assistance. It is also important to regularly review backup policies and schedules to ensure they meet changing business needs and comply with any regulatory requirements.</w:t>
      </w:r>
    </w:p>
    <w:p w14:paraId="0CCF9827" w14:textId="77777777" w:rsidR="00F820AD" w:rsidRDefault="00F820AD" w:rsidP="00F820AD">
      <w:pPr>
        <w:pStyle w:val="Heading4"/>
        <w:shd w:val="clear" w:color="auto" w:fill="FFFFFF"/>
        <w:spacing w:before="0" w:after="75"/>
        <w:jc w:val="center"/>
        <w:rPr>
          <w:rFonts w:ascii="Libre Franklin" w:hAnsi="Libre Franklin"/>
          <w:color w:val="353535"/>
          <w:sz w:val="30"/>
          <w:szCs w:val="30"/>
        </w:rPr>
      </w:pPr>
      <w:r>
        <w:rPr>
          <w:rFonts w:ascii="Libre Franklin" w:hAnsi="Libre Franklin"/>
          <w:b/>
          <w:bCs/>
          <w:color w:val="353535"/>
          <w:sz w:val="30"/>
          <w:szCs w:val="30"/>
        </w:rPr>
        <w:t>The Importance of Regular Monitoring</w:t>
      </w:r>
    </w:p>
    <w:p w14:paraId="130CD9FA"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Monitoring should be an essential part of any Azure Blob Storage backup strategy because it helps identify potential issues before they become major problems. Regularly monitoring backup status and verifying backups can help ensure data is being backed up correctly and that it is recoverable in case of a disaster.</w:t>
      </w:r>
    </w:p>
    <w:p w14:paraId="6F12FC12"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Users can set up alerts to notify them when backups have failed or when backup storage capacity is running low. This proactive approach helps prevent data loss and minimize downtime in case of a disaster.</w:t>
      </w:r>
    </w:p>
    <w:p w14:paraId="465D3DD8" w14:textId="77777777" w:rsidR="00F820AD" w:rsidRDefault="00F820AD" w:rsidP="00F820AD">
      <w:pPr>
        <w:pStyle w:val="Heading4"/>
        <w:shd w:val="clear" w:color="auto" w:fill="FFFFFF"/>
        <w:spacing w:before="0" w:after="75"/>
        <w:jc w:val="center"/>
        <w:rPr>
          <w:rFonts w:ascii="Libre Franklin" w:hAnsi="Libre Franklin"/>
          <w:color w:val="353535"/>
          <w:sz w:val="30"/>
          <w:szCs w:val="30"/>
        </w:rPr>
      </w:pPr>
      <w:r>
        <w:rPr>
          <w:rFonts w:ascii="Libre Franklin" w:hAnsi="Libre Franklin"/>
          <w:b/>
          <w:bCs/>
          <w:color w:val="353535"/>
          <w:sz w:val="30"/>
          <w:szCs w:val="30"/>
        </w:rPr>
        <w:lastRenderedPageBreak/>
        <w:t>The Benefits of Partnering with a Managed Service Provider</w:t>
      </w:r>
    </w:p>
    <w:p w14:paraId="021A5254"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Partnering with a managed service provider (MSP) can provide benefits for companies that use Azure Blob Storage for data storage. MSPs offer expertise and support for backup solutions, helping prevent common issues from occurring and ensuring reliable backups are performed on schedule.</w:t>
      </w:r>
    </w:p>
    <w:p w14:paraId="46D4FF3C"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MSPs can also provide guidance on the best practices for configuring backups, testing restores, and monitoring backup status. By partnering with an MSP, companies can focus on their core business operations while relying on the expertise of professionals to handle their Azure Blob Storage backups.</w:t>
      </w:r>
    </w:p>
    <w:p w14:paraId="74508CC5" w14:textId="77777777" w:rsidR="00F820AD" w:rsidRDefault="00F820AD" w:rsidP="00F820AD">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Conclusion</w:t>
      </w:r>
    </w:p>
    <w:p w14:paraId="51354898"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Backing up data stored in Azure Blob Storage is of utmost importance. With the various backup options available, it is easy to set up a reliable backup system that ensures your data is always safe and secure.</w:t>
      </w:r>
    </w:p>
    <w:p w14:paraId="042EBFC5"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In this article, we have covered the basics of Azure Blob Storage backups including available backup options, how to set up backups and best practices for successful backups. We have also explored advanced features such as incremental backups, geo-redundancy and cross-region replication.</w:t>
      </w:r>
    </w:p>
    <w:p w14:paraId="107FA629"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These features allow for better redundancy and disaster recovery planning. It’s important to note that while these features do come at an additional cost, they are worth it for businesses that rely heavily on their data.</w:t>
      </w:r>
    </w:p>
    <w:p w14:paraId="0C163236"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Common issues with backups were also discussed along with troubleshooting tips. By being proactive in monitoring the status of your backups and verifying them regularly, you can avoid potential issues and ensure that your data is always recoverable.</w:t>
      </w:r>
    </w:p>
    <w:p w14:paraId="4A9107C0" w14:textId="77777777" w:rsidR="00F820AD" w:rsidRDefault="00F820AD" w:rsidP="00F820AD">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Recap of Key Takeaways</w:t>
      </w:r>
    </w:p>
    <w:p w14:paraId="38E32B30" w14:textId="77777777" w:rsidR="00F820AD" w:rsidRDefault="00F820AD" w:rsidP="003C5DD3">
      <w:pPr>
        <w:numPr>
          <w:ilvl w:val="0"/>
          <w:numId w:val="237"/>
        </w:numPr>
        <w:shd w:val="clear" w:color="auto" w:fill="FFFFFF"/>
        <w:spacing w:after="0" w:line="315" w:lineRule="atLeast"/>
        <w:rPr>
          <w:rFonts w:ascii="Libre Franklin" w:hAnsi="Libre Franklin"/>
          <w:color w:val="353535"/>
          <w:sz w:val="21"/>
          <w:szCs w:val="21"/>
        </w:rPr>
      </w:pPr>
      <w:r>
        <w:rPr>
          <w:rFonts w:ascii="Libre Franklin" w:hAnsi="Libre Franklin"/>
          <w:color w:val="353535"/>
          <w:sz w:val="21"/>
          <w:szCs w:val="21"/>
        </w:rPr>
        <w:t>Azure Blob Storage provides various backup options including Full Backups, Incremental Backups, Geo-Redundant Backups and Cross-Region Replication</w:t>
      </w:r>
    </w:p>
    <w:p w14:paraId="7DFCB37D" w14:textId="77777777" w:rsidR="00F820AD" w:rsidRDefault="00F820AD" w:rsidP="003C5DD3">
      <w:pPr>
        <w:numPr>
          <w:ilvl w:val="0"/>
          <w:numId w:val="238"/>
        </w:numPr>
        <w:shd w:val="clear" w:color="auto" w:fill="FFFFFF"/>
        <w:spacing w:after="0" w:line="315" w:lineRule="atLeast"/>
        <w:rPr>
          <w:rFonts w:ascii="Libre Franklin" w:hAnsi="Libre Franklin"/>
          <w:color w:val="353535"/>
          <w:sz w:val="21"/>
          <w:szCs w:val="21"/>
        </w:rPr>
      </w:pPr>
      <w:r>
        <w:rPr>
          <w:rFonts w:ascii="Libre Franklin" w:hAnsi="Libre Franklin"/>
          <w:color w:val="353535"/>
          <w:sz w:val="21"/>
          <w:szCs w:val="21"/>
        </w:rPr>
        <w:t>Setting up a backup system in Azure Blob Storage can be done easily using either the portal or PowerShell commands</w:t>
      </w:r>
    </w:p>
    <w:p w14:paraId="627EC78E" w14:textId="77777777" w:rsidR="00F820AD" w:rsidRDefault="00F820AD" w:rsidP="003C5DD3">
      <w:pPr>
        <w:numPr>
          <w:ilvl w:val="0"/>
          <w:numId w:val="239"/>
        </w:numPr>
        <w:shd w:val="clear" w:color="auto" w:fill="FFFFFF"/>
        <w:spacing w:after="0" w:line="315" w:lineRule="atLeast"/>
        <w:rPr>
          <w:rFonts w:ascii="Libre Franklin" w:hAnsi="Libre Franklin"/>
          <w:color w:val="353535"/>
          <w:sz w:val="21"/>
          <w:szCs w:val="21"/>
        </w:rPr>
      </w:pPr>
      <w:r>
        <w:rPr>
          <w:rFonts w:ascii="Libre Franklin" w:hAnsi="Libre Franklin"/>
          <w:color w:val="353535"/>
          <w:sz w:val="21"/>
          <w:szCs w:val="21"/>
        </w:rPr>
        <w:lastRenderedPageBreak/>
        <w:t>The key to successful backups is being proactive by monitoring status regularly and verifying them often</w:t>
      </w:r>
    </w:p>
    <w:p w14:paraId="34BA8A3F" w14:textId="77777777" w:rsidR="00F820AD" w:rsidRDefault="00F820AD" w:rsidP="003C5DD3">
      <w:pPr>
        <w:numPr>
          <w:ilvl w:val="0"/>
          <w:numId w:val="240"/>
        </w:numPr>
        <w:shd w:val="clear" w:color="auto" w:fill="FFFFFF"/>
        <w:spacing w:after="0" w:line="315" w:lineRule="atLeast"/>
        <w:rPr>
          <w:rFonts w:ascii="Libre Franklin" w:hAnsi="Libre Franklin"/>
          <w:color w:val="353535"/>
          <w:sz w:val="21"/>
          <w:szCs w:val="21"/>
        </w:rPr>
      </w:pPr>
      <w:r>
        <w:rPr>
          <w:rFonts w:ascii="Libre Franklin" w:hAnsi="Libre Franklin"/>
          <w:color w:val="353535"/>
          <w:sz w:val="21"/>
          <w:szCs w:val="21"/>
        </w:rPr>
        <w:t>Advanced features such as incremental backups, geo-redundancy and cross-region replication offer more redundancy options but come at an additional cost</w:t>
      </w:r>
    </w:p>
    <w:p w14:paraId="73566FCC" w14:textId="77777777" w:rsidR="00F820AD" w:rsidRDefault="00F820AD" w:rsidP="00F820AD">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Final Thoughts on the Importance of Backing Up Data Stored in Azure Blob Storage</w:t>
      </w:r>
    </w:p>
    <w:p w14:paraId="560BC7F0"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In today’s digital world where data loss can result in serious consequences for businesses or individuals alike; backing up your data has become increasingly important. Failure to create backups can lead to data loss, which can be catastrophic for businesses especially in industries that rely heavily on data. By using Azure Blob Storage Backup solutions, you </w:t>
      </w:r>
      <w:proofErr w:type="gramStart"/>
      <w:r>
        <w:rPr>
          <w:rFonts w:ascii="Libre Franklin" w:hAnsi="Libre Franklin"/>
          <w:color w:val="353535"/>
        </w:rPr>
        <w:t>are able to</w:t>
      </w:r>
      <w:proofErr w:type="gramEnd"/>
      <w:r>
        <w:rPr>
          <w:rFonts w:ascii="Libre Franklin" w:hAnsi="Libre Franklin"/>
          <w:color w:val="353535"/>
        </w:rPr>
        <w:t xml:space="preserve"> ensure that your data is always available when you need it.</w:t>
      </w:r>
    </w:p>
    <w:p w14:paraId="1D023282"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With simple and easy-to-use backup options available, setting up a backup system is not only simple but necessary. Overall, backing up your data in Azure Blob Storage should be a top priority.</w:t>
      </w:r>
    </w:p>
    <w:p w14:paraId="7858636A" w14:textId="77777777" w:rsidR="00F820AD" w:rsidRDefault="00F820AD" w:rsidP="00F820AD">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It is best practice for any organization or individual using cloud storage to </w:t>
      </w:r>
      <w:proofErr w:type="gramStart"/>
      <w:r>
        <w:rPr>
          <w:rFonts w:ascii="Libre Franklin" w:hAnsi="Libre Franklin"/>
          <w:color w:val="353535"/>
        </w:rPr>
        <w:t>have reliable backups in place at all times</w:t>
      </w:r>
      <w:proofErr w:type="gramEnd"/>
      <w:r>
        <w:rPr>
          <w:rFonts w:ascii="Libre Franklin" w:hAnsi="Libre Franklin"/>
          <w:color w:val="353535"/>
        </w:rPr>
        <w:t>. Whether it’s basic backups or advanced features such as incremental backups and cross-region replication, the benefits of having a backup system far outweigh the costs involved.</w:t>
      </w:r>
    </w:p>
    <w:p w14:paraId="057ECEF1" w14:textId="77777777" w:rsidR="00374B0A" w:rsidRDefault="00374B0A" w:rsidP="00374B0A">
      <w:pPr>
        <w:pStyle w:val="Heading1"/>
        <w:shd w:val="clear" w:color="auto" w:fill="FFFFFF"/>
        <w:spacing w:before="0" w:after="300"/>
        <w:rPr>
          <w:rFonts w:ascii="Libre Franklin" w:hAnsi="Libre Franklin"/>
          <w:color w:val="353535"/>
          <w:sz w:val="51"/>
          <w:szCs w:val="51"/>
        </w:rPr>
      </w:pPr>
      <w:r>
        <w:rPr>
          <w:rFonts w:ascii="Libre Franklin" w:hAnsi="Libre Franklin"/>
          <w:b/>
          <w:bCs/>
          <w:color w:val="353535"/>
          <w:sz w:val="51"/>
          <w:szCs w:val="51"/>
        </w:rPr>
        <w:t>Guide to Azure Blob REST API: Upload, Download, Manage, Secure</w:t>
      </w:r>
    </w:p>
    <w:p w14:paraId="1AA92A0D" w14:textId="5D617D21" w:rsidR="00F820AD" w:rsidRDefault="00F820AD"/>
    <w:p w14:paraId="7364CC45"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What is Azure Blob Storage REST API?</w:t>
      </w:r>
    </w:p>
    <w:p w14:paraId="7CFD6195" w14:textId="77777777" w:rsidR="0017740A" w:rsidRDefault="0017740A" w:rsidP="0017740A">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Introduction to Azure Blob Storage</w:t>
      </w:r>
    </w:p>
    <w:p w14:paraId="1F958E56"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hyperlink r:id="rId419" w:history="1">
        <w:r>
          <w:rPr>
            <w:rStyle w:val="Hyperlink"/>
            <w:rFonts w:ascii="Libre Franklin" w:hAnsi="Libre Franklin"/>
            <w:color w:val="ED564B"/>
          </w:rPr>
          <w:t>Azure Blob Storage</w:t>
        </w:r>
      </w:hyperlink>
      <w:r>
        <w:rPr>
          <w:rFonts w:ascii="Libre Franklin" w:hAnsi="Libre Franklin"/>
          <w:color w:val="353535"/>
        </w:rPr>
        <w:t xml:space="preserve"> is a cloud-based storage solution provided by Microsoft as part of its Azure platform. It enables users to store and manage unstructured data such </w:t>
      </w:r>
      <w:r>
        <w:rPr>
          <w:rFonts w:ascii="Libre Franklin" w:hAnsi="Libre Franklin"/>
          <w:color w:val="353535"/>
        </w:rPr>
        <w:lastRenderedPageBreak/>
        <w:t>as text, images, videos, and binary data in the cloud. This makes it a highly scalable and </w:t>
      </w:r>
      <w:hyperlink r:id="rId420" w:history="1">
        <w:r>
          <w:rPr>
            <w:rStyle w:val="Hyperlink"/>
            <w:rFonts w:ascii="Libre Franklin" w:hAnsi="Libre Franklin"/>
            <w:color w:val="ED564B"/>
          </w:rPr>
          <w:t>cost-effective way</w:t>
        </w:r>
      </w:hyperlink>
      <w:r>
        <w:rPr>
          <w:rFonts w:ascii="Libre Franklin" w:hAnsi="Libre Franklin"/>
          <w:color w:val="353535"/>
        </w:rPr>
        <w:t> to store large amounts of data without having to worry about hardware maintenance or infrastructure management.</w:t>
      </w:r>
    </w:p>
    <w:p w14:paraId="478240CC"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Blob Storage is highly available and durable, with multiple copies of data stored across different locations within a region or even across regions for disaster recovery purposes. It also supports various access tiers, including hot, cool, and archive tiers with different pricing models depending on the frequency of access.</w:t>
      </w:r>
    </w:p>
    <w:p w14:paraId="6AFCBDDB"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Overview of REST API</w:t>
      </w:r>
    </w:p>
    <w:p w14:paraId="7D0C5C09"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REST (Representational State Transfer) API is an architectural style for building web services that are lightweight, flexible, and scalable. It uses HTTP methods such as GET, POST, PUT, DELETE to interact with resources identified by URIs (Uniform Resource Identifiers).</w:t>
      </w:r>
    </w:p>
    <w:p w14:paraId="5E33D19C"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Blob Storage REST API follows the REST architectural style for accessing blobs stored in Azure storage accounts. This means that you can use HTTP methods like PUT to upload data into the blob container or GET to download data from it.</w:t>
      </w:r>
    </w:p>
    <w:p w14:paraId="04FD2FC2"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REST APIs have several benefits over traditional APIs. </w:t>
      </w:r>
      <w:proofErr w:type="gramStart"/>
      <w:r>
        <w:rPr>
          <w:rFonts w:ascii="Libre Franklin" w:hAnsi="Libre Franklin"/>
          <w:color w:val="353535"/>
        </w:rPr>
        <w:t>Firstly</w:t>
      </w:r>
      <w:proofErr w:type="gramEnd"/>
      <w:r>
        <w:rPr>
          <w:rFonts w:ascii="Libre Franklin" w:hAnsi="Libre Franklin"/>
          <w:color w:val="353535"/>
        </w:rPr>
        <w:t xml:space="preserve"> they offer better scalability since they are stateless and have a simple request/response model.</w:t>
      </w:r>
    </w:p>
    <w:p w14:paraId="001DD00A"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proofErr w:type="gramStart"/>
      <w:r>
        <w:rPr>
          <w:rFonts w:ascii="Libre Franklin" w:hAnsi="Libre Franklin"/>
          <w:color w:val="353535"/>
        </w:rPr>
        <w:t>Secondly</w:t>
      </w:r>
      <w:proofErr w:type="gramEnd"/>
      <w:r>
        <w:rPr>
          <w:rFonts w:ascii="Libre Franklin" w:hAnsi="Libre Franklin"/>
          <w:color w:val="353535"/>
        </w:rPr>
        <w:t xml:space="preserve"> they enable developers to build powerful applications using lightweight clients like mobile devices or web browsers. RESTful APIs are also language-agnostic which means that you can use any programming language that supports HTTP requests/response protocols to interact with them.</w:t>
      </w:r>
    </w:p>
    <w:p w14:paraId="12C2C9B5"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Benefits of Using Azure Blob Storage REST API</w:t>
      </w:r>
    </w:p>
    <w:p w14:paraId="55C0CF77"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 benefits offered by Azure Blob Storage REST API include:</w:t>
      </w:r>
    </w:p>
    <w:p w14:paraId="60E3DE9A" w14:textId="77777777" w:rsidR="0017740A" w:rsidRDefault="0017740A" w:rsidP="003C5DD3">
      <w:pPr>
        <w:numPr>
          <w:ilvl w:val="0"/>
          <w:numId w:val="241"/>
        </w:numPr>
        <w:shd w:val="clear" w:color="auto" w:fill="FFFFFF"/>
        <w:spacing w:after="0" w:line="315" w:lineRule="atLeast"/>
        <w:rPr>
          <w:rFonts w:ascii="Libre Franklin" w:hAnsi="Libre Franklin"/>
          <w:color w:val="353535"/>
          <w:sz w:val="21"/>
          <w:szCs w:val="21"/>
        </w:rPr>
      </w:pPr>
      <w:r>
        <w:rPr>
          <w:rFonts w:ascii="Libre Franklin" w:hAnsi="Libre Franklin"/>
          <w:color w:val="353535"/>
          <w:sz w:val="21"/>
          <w:szCs w:val="21"/>
        </w:rPr>
        <w:lastRenderedPageBreak/>
        <w:t>Scalability: The RESTful architecture ensures your application can scale horizontally without needing additional hardware.</w:t>
      </w:r>
    </w:p>
    <w:p w14:paraId="20DFAC37" w14:textId="77777777" w:rsidR="0017740A" w:rsidRDefault="0017740A" w:rsidP="003C5DD3">
      <w:pPr>
        <w:numPr>
          <w:ilvl w:val="0"/>
          <w:numId w:val="242"/>
        </w:numPr>
        <w:shd w:val="clear" w:color="auto" w:fill="FFFFFF"/>
        <w:spacing w:after="0" w:line="315" w:lineRule="atLeast"/>
        <w:rPr>
          <w:rFonts w:ascii="Libre Franklin" w:hAnsi="Libre Franklin"/>
          <w:color w:val="353535"/>
          <w:sz w:val="21"/>
          <w:szCs w:val="21"/>
        </w:rPr>
      </w:pPr>
      <w:r>
        <w:rPr>
          <w:rFonts w:ascii="Libre Franklin" w:hAnsi="Libre Franklin"/>
          <w:color w:val="353535"/>
          <w:sz w:val="21"/>
          <w:szCs w:val="21"/>
        </w:rPr>
        <w:t>Flexibility: RESTful APIs are flexible and easy to use which makes it easy to integrate Azure blob storage with other applications.</w:t>
      </w:r>
    </w:p>
    <w:p w14:paraId="3FDE6D88" w14:textId="77777777" w:rsidR="0017740A" w:rsidRDefault="0017740A" w:rsidP="003C5DD3">
      <w:pPr>
        <w:numPr>
          <w:ilvl w:val="0"/>
          <w:numId w:val="243"/>
        </w:numPr>
        <w:shd w:val="clear" w:color="auto" w:fill="FFFFFF"/>
        <w:spacing w:after="0" w:line="315" w:lineRule="atLeast"/>
        <w:rPr>
          <w:rFonts w:ascii="Libre Franklin" w:hAnsi="Libre Franklin"/>
          <w:color w:val="353535"/>
          <w:sz w:val="21"/>
          <w:szCs w:val="21"/>
        </w:rPr>
      </w:pPr>
      <w:r>
        <w:rPr>
          <w:rFonts w:ascii="Libre Franklin" w:hAnsi="Libre Franklin"/>
          <w:color w:val="353535"/>
          <w:sz w:val="21"/>
          <w:szCs w:val="21"/>
        </w:rPr>
        <w:t>Cost-effective: With Azure Blob Storage, you only pay for what you use, and the pricing tiers allow for cost optimization based on usage patterns.</w:t>
      </w:r>
    </w:p>
    <w:p w14:paraId="531CD30C" w14:textId="77777777" w:rsidR="0017740A" w:rsidRDefault="0017740A" w:rsidP="003C5DD3">
      <w:pPr>
        <w:numPr>
          <w:ilvl w:val="0"/>
          <w:numId w:val="244"/>
        </w:numPr>
        <w:shd w:val="clear" w:color="auto" w:fill="FFFFFF"/>
        <w:spacing w:after="0" w:line="315" w:lineRule="atLeast"/>
        <w:rPr>
          <w:rFonts w:ascii="Libre Franklin" w:hAnsi="Libre Franklin"/>
          <w:color w:val="353535"/>
          <w:sz w:val="21"/>
          <w:szCs w:val="21"/>
        </w:rPr>
      </w:pPr>
      <w:r>
        <w:rPr>
          <w:rFonts w:ascii="Libre Franklin" w:hAnsi="Libre Franklin"/>
          <w:color w:val="353535"/>
          <w:sz w:val="21"/>
          <w:szCs w:val="21"/>
        </w:rPr>
        <w:t>High Availability: Azure Blob Storage provides multiple copies of data stored across different locations within a region or even across regions for disaster recovery purposes.</w:t>
      </w:r>
    </w:p>
    <w:p w14:paraId="13D948A1" w14:textId="77777777" w:rsidR="0017740A" w:rsidRDefault="0017740A" w:rsidP="003C5DD3">
      <w:pPr>
        <w:numPr>
          <w:ilvl w:val="0"/>
          <w:numId w:val="245"/>
        </w:numPr>
        <w:shd w:val="clear" w:color="auto" w:fill="FFFFFF"/>
        <w:spacing w:after="0" w:line="315" w:lineRule="atLeast"/>
        <w:rPr>
          <w:rFonts w:ascii="Libre Franklin" w:hAnsi="Libre Franklin"/>
          <w:color w:val="353535"/>
          <w:sz w:val="21"/>
          <w:szCs w:val="21"/>
        </w:rPr>
      </w:pPr>
      <w:r>
        <w:rPr>
          <w:rFonts w:ascii="Libre Franklin" w:hAnsi="Libre Franklin"/>
          <w:color w:val="353535"/>
          <w:sz w:val="21"/>
          <w:szCs w:val="21"/>
        </w:rPr>
        <w:t>Security: The RESTful API provides several security features such as SSL encryption and SAS (Shared Access Signature) tokens to ensure secure access to resources.</w:t>
      </w:r>
    </w:p>
    <w:p w14:paraId="11C41717"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Overall, Azure Blob Storage REST API is a powerful tool that enables developers to store, manage and retrieve large amounts of unstructured data in the cloud. Its ease of use, scalability, and flexibility make it an ideal solution for organizations looking to modernize their data storage infrastructure.</w:t>
      </w:r>
    </w:p>
    <w:p w14:paraId="2AB69597"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Getting Started with Azure Blob Storage REST API</w:t>
      </w:r>
    </w:p>
    <w:p w14:paraId="3995793A" w14:textId="77777777" w:rsidR="0017740A" w:rsidRDefault="0017740A" w:rsidP="0017740A">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Creating an Azure Storage Account</w:t>
      </w:r>
    </w:p>
    <w:p w14:paraId="365888D4"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If you’re new to Azure, the first step in using the Blob Storage REST API is to create a storage account. This can be done through the Azure portal, or programmatically using an Azure SDK. When creating a storage account, you’ll need to choose a unique name and specify the account type (standard or premium).</w:t>
      </w:r>
    </w:p>
    <w:p w14:paraId="7D85EFEC"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You’ll also need to choose the replication type, which determines how your data is stored and replicated across multiple locations for redundancy. Once you’ve created your storage account, you can start using it to store data in blob containers.</w:t>
      </w:r>
    </w:p>
    <w:p w14:paraId="165238CF" w14:textId="77777777" w:rsidR="0017740A" w:rsidRDefault="0017740A" w:rsidP="0017740A">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Obtaining Access Keys for the Storage Account</w:t>
      </w:r>
    </w:p>
    <w:p w14:paraId="6B5A0B47"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access your storage account from code, you’ll need to obtain two access keys – a primary key and a secondary key. These keys are used for authentication when making requests to the Blob Storage REST API.</w:t>
      </w:r>
    </w:p>
    <w:p w14:paraId="786F97D4"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 xml:space="preserve">To obtain these keys, navigate to your storage account in the Azure portal and click on “Access Keys” under “Settings”. From here, you can copy either key </w:t>
      </w:r>
      <w:proofErr w:type="gramStart"/>
      <w:r>
        <w:rPr>
          <w:rFonts w:ascii="Libre Franklin" w:hAnsi="Libre Franklin"/>
          <w:color w:val="353535"/>
        </w:rPr>
        <w:t>and</w:t>
      </w:r>
      <w:proofErr w:type="gramEnd"/>
      <w:r>
        <w:rPr>
          <w:rFonts w:ascii="Libre Franklin" w:hAnsi="Libre Franklin"/>
          <w:color w:val="353535"/>
        </w:rPr>
        <w:t xml:space="preserve"> use it in your code.</w:t>
      </w:r>
    </w:p>
    <w:p w14:paraId="6C2095BA" w14:textId="77777777" w:rsidR="0017740A" w:rsidRDefault="0017740A" w:rsidP="0017740A">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Understanding the Structure of a Blob Storage URL</w:t>
      </w:r>
    </w:p>
    <w:p w14:paraId="391CE832"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In order to interact with blobs in your storage account via REST API calls, you’ll need to understand how URLs are structured. A typical blob URL has four components:</w:t>
      </w:r>
    </w:p>
    <w:p w14:paraId="2504A819"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1) The base URL of your storage account (e.g., https://mystorageaccount.blob.core.windows.net)</w:t>
      </w:r>
    </w:p>
    <w:p w14:paraId="3EB18A11"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2) The container name</w:t>
      </w:r>
    </w:p>
    <w:p w14:paraId="3C0A96DA"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3) The blob name (optional)</w:t>
      </w:r>
    </w:p>
    <w:p w14:paraId="7D49F984"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4) Query parameters (optional)</w:t>
      </w:r>
    </w:p>
    <w:p w14:paraId="19F6325E"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For example: https://mystorageaccount.blob.core.windows.net/mycontainer/myblob?sv=2021-06-01&amp;st=2022-01-01&amp;se=2022-02-01&amp;sr=b&amp;sp=r&amp;w=bf The query parameters are used to specify the shared access signature (SAS) for the blob, which determines the permissions and expiration time for accessing the blob.</w:t>
      </w:r>
    </w:p>
    <w:p w14:paraId="14F70BE7" w14:textId="77777777" w:rsidR="0017740A" w:rsidRDefault="0017740A" w:rsidP="0017740A">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Using Azure SDKs</w:t>
      </w:r>
    </w:p>
    <w:p w14:paraId="649068E5"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While it’s possible to interact with Blob Storage REST API directly using HTTP calls and JSON payloads, it might be easier to use one of the various Azure SDKs available in multiple programming languages. These SDKs abstract away many of the details of making REST API requests and handling authentication. The Python SDK for Azure is called “azure-storage-blob” and can be installed via pip.</w:t>
      </w:r>
    </w:p>
    <w:p w14:paraId="1314FA14" w14:textId="77777777" w:rsidR="0017740A" w:rsidRDefault="0017740A" w:rsidP="0017740A">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Testing Your Connection</w:t>
      </w:r>
    </w:p>
    <w:p w14:paraId="26CA7F6C"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After creating your storage account, obtaining access keys, understanding URL structure, and possibly configuring an SDK, you can test your connection by uploading a file to a container or downloading a blob. It’s important to note that </w:t>
      </w:r>
      <w:r>
        <w:rPr>
          <w:rFonts w:ascii="Libre Franklin" w:hAnsi="Libre Franklin"/>
          <w:color w:val="353535"/>
        </w:rPr>
        <w:lastRenderedPageBreak/>
        <w:t xml:space="preserve">every action against Blob Storage REST API incurs charges – these charges may vary based on storage account type, region etc. </w:t>
      </w:r>
      <w:proofErr w:type="gramStart"/>
      <w:r>
        <w:rPr>
          <w:rFonts w:ascii="Libre Franklin" w:hAnsi="Libre Franklin"/>
          <w:color w:val="353535"/>
        </w:rPr>
        <w:t>So</w:t>
      </w:r>
      <w:proofErr w:type="gramEnd"/>
      <w:r>
        <w:rPr>
          <w:rFonts w:ascii="Libre Franklin" w:hAnsi="Libre Franklin"/>
          <w:color w:val="353535"/>
        </w:rPr>
        <w:t xml:space="preserve"> make sure you know what features cost before using them in production!</w:t>
      </w:r>
    </w:p>
    <w:p w14:paraId="418727E1"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Uploading and Downloading Data with Azure Blob Storage REST API</w:t>
      </w:r>
    </w:p>
    <w:p w14:paraId="7911ADD0" w14:textId="77777777" w:rsidR="0017740A" w:rsidRDefault="0017740A" w:rsidP="0017740A">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Using HTTP PUT method to upload data to a blob container</w:t>
      </w:r>
    </w:p>
    <w:p w14:paraId="364604EA"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Uploading data to an Azure Blob Storage container is simple using the REST API. To upload data, authenticate with your storage account using either your account key or a stored access policy.</w:t>
      </w:r>
    </w:p>
    <w:p w14:paraId="373764B1"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Once authenticated, you can create a new blob in the container and upload the data using a HTTP PUT request. You must include the content type and content length headers in your request.</w:t>
      </w:r>
    </w:p>
    <w:p w14:paraId="631EB26A"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create a new blob, append the blob name to the container URL. The resulting URL is called the destination URL.</w:t>
      </w:r>
    </w:p>
    <w:p w14:paraId="2BAF7DBA"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Then, issue an HTTP PUT request that includes the content of your blob in the message body of your request. “`</w:t>
      </w:r>
      <w:r>
        <w:rPr>
          <w:rStyle w:val="Emphasis"/>
          <w:rFonts w:ascii="Libre Franklin" w:eastAsiaTheme="majorEastAsia" w:hAnsi="Libre Franklin"/>
          <w:color w:val="353535"/>
        </w:rPr>
        <w:t>http PUT https://myaccount.blob.core.windows.net/mycontainer/myblob Content-Type: text/plain Content-Length: 11 Hello World </w:t>
      </w:r>
      <w:r>
        <w:rPr>
          <w:rFonts w:ascii="Libre Franklin" w:hAnsi="Libre Franklin"/>
          <w:color w:val="353535"/>
        </w:rPr>
        <w:t>“`</w:t>
      </w:r>
    </w:p>
    <w:p w14:paraId="06770DA8"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example uploads “Hello World” as plain text to a file named “</w:t>
      </w:r>
      <w:proofErr w:type="spellStart"/>
      <w:r>
        <w:rPr>
          <w:rFonts w:ascii="Libre Franklin" w:hAnsi="Libre Franklin"/>
          <w:color w:val="353535"/>
        </w:rPr>
        <w:t>myblob</w:t>
      </w:r>
      <w:proofErr w:type="spellEnd"/>
      <w:r>
        <w:rPr>
          <w:rFonts w:ascii="Libre Franklin" w:hAnsi="Libre Franklin"/>
          <w:color w:val="353535"/>
        </w:rPr>
        <w:t>” in “</w:t>
      </w:r>
      <w:proofErr w:type="spellStart"/>
      <w:r>
        <w:rPr>
          <w:rFonts w:ascii="Libre Franklin" w:hAnsi="Libre Franklin"/>
          <w:color w:val="353535"/>
        </w:rPr>
        <w:t>mycontainer</w:t>
      </w:r>
      <w:proofErr w:type="spellEnd"/>
      <w:r>
        <w:rPr>
          <w:rFonts w:ascii="Libre Franklin" w:hAnsi="Libre Franklin"/>
          <w:color w:val="353535"/>
        </w:rPr>
        <w:t>”. If successful, this command returns status code 201 (Created).</w:t>
      </w:r>
    </w:p>
    <w:p w14:paraId="2053ABA4" w14:textId="77777777" w:rsidR="0017740A" w:rsidRDefault="0017740A" w:rsidP="0017740A">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lastRenderedPageBreak/>
        <w:t>Using HTTP GET method to download data from a blob container</w:t>
      </w:r>
    </w:p>
    <w:p w14:paraId="44EC829A"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Downloading blobs from an Azure Blob Storage container is just as easy as uploading them with REST API. You simply issue an HTTP GET request for any given resource within a container by providing its URL.</w:t>
      </w:r>
    </w:p>
    <w:p w14:paraId="405B277C"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download from Azure Blob Storage using REST API, you must first authenticate by providing either your storage account key or one of its access policies on each request made against resources belonging to that storage account. After authenticating against Azure Blob Storage with either of these methods, you can then issue GET requests against URLs pointing to individual blobs within specified containers or even entire containers themselves.</w:t>
      </w:r>
    </w:p>
    <w:p w14:paraId="04069C36"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t>
      </w:r>
      <w:r>
        <w:rPr>
          <w:rStyle w:val="Emphasis"/>
          <w:rFonts w:ascii="Libre Franklin" w:eastAsiaTheme="majorEastAsia" w:hAnsi="Libre Franklin"/>
          <w:color w:val="353535"/>
        </w:rPr>
        <w:t>http GET https://myaccount.blob.core.windows.net/mycontainer/myblob</w:t>
      </w:r>
      <w:r>
        <w:rPr>
          <w:rFonts w:ascii="Libre Franklin" w:hAnsi="Libre Franklin"/>
          <w:color w:val="353535"/>
        </w:rPr>
        <w:t> </w:t>
      </w:r>
      <w:r>
        <w:rPr>
          <w:rStyle w:val="Emphasis"/>
          <w:rFonts w:ascii="Libre Franklin" w:eastAsiaTheme="majorEastAsia" w:hAnsi="Libre Franklin"/>
          <w:color w:val="353535"/>
        </w:rPr>
        <w:t>x-ms-date: Mon, 27 Jul 2009 12:28:53 GMT x-</w:t>
      </w:r>
      <w:proofErr w:type="spellStart"/>
      <w:r>
        <w:rPr>
          <w:rStyle w:val="Emphasis"/>
          <w:rFonts w:ascii="Libre Franklin" w:eastAsiaTheme="majorEastAsia" w:hAnsi="Libre Franklin"/>
          <w:color w:val="353535"/>
        </w:rPr>
        <w:t>ms</w:t>
      </w:r>
      <w:proofErr w:type="spellEnd"/>
      <w:r>
        <w:rPr>
          <w:rStyle w:val="Emphasis"/>
          <w:rFonts w:ascii="Libre Franklin" w:eastAsiaTheme="majorEastAsia" w:hAnsi="Libre Franklin"/>
          <w:color w:val="353535"/>
        </w:rPr>
        <w:t>-version: 2009-07-17</w:t>
      </w:r>
      <w:r>
        <w:rPr>
          <w:rFonts w:ascii="Libre Franklin" w:hAnsi="Libre Franklin"/>
          <w:color w:val="353535"/>
        </w:rPr>
        <w:t> “`</w:t>
      </w:r>
    </w:p>
    <w:p w14:paraId="0CA38722"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example retrieves the content of a blob named “</w:t>
      </w:r>
      <w:proofErr w:type="spellStart"/>
      <w:r>
        <w:rPr>
          <w:rFonts w:ascii="Libre Franklin" w:hAnsi="Libre Franklin"/>
          <w:color w:val="353535"/>
        </w:rPr>
        <w:t>myblob</w:t>
      </w:r>
      <w:proofErr w:type="spellEnd"/>
      <w:r>
        <w:rPr>
          <w:rFonts w:ascii="Libre Franklin" w:hAnsi="Libre Franklin"/>
          <w:color w:val="353535"/>
        </w:rPr>
        <w:t>” in “</w:t>
      </w:r>
      <w:proofErr w:type="spellStart"/>
      <w:r>
        <w:rPr>
          <w:rFonts w:ascii="Libre Franklin" w:hAnsi="Libre Franklin"/>
          <w:color w:val="353535"/>
        </w:rPr>
        <w:t>mycontainer</w:t>
      </w:r>
      <w:proofErr w:type="spellEnd"/>
      <w:r>
        <w:rPr>
          <w:rFonts w:ascii="Libre Franklin" w:hAnsi="Libre Franklin"/>
          <w:color w:val="353535"/>
        </w:rPr>
        <w:t>”. If successful, the response message contains the content of the blob along with its HTTP status code.</w:t>
      </w:r>
    </w:p>
    <w:p w14:paraId="7883C9B6"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Uploading and downloading data is a critical part of Azure Blob Storage REST API. Using HTTP PUT method to upload data to a blob container and using HTTP GET method to download data from a blob container is simple once you understand the specific headers required for each request.</w:t>
      </w:r>
    </w:p>
    <w:p w14:paraId="72DE4B51"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Managing Containers with Azure Blob Storage REST API</w:t>
      </w:r>
    </w:p>
    <w:p w14:paraId="54FC5A89" w14:textId="77777777" w:rsidR="0017740A" w:rsidRDefault="0017740A" w:rsidP="0017740A">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lastRenderedPageBreak/>
        <w:t>Creating and Deleting Containers in Azure Blob Storage REST API</w:t>
      </w:r>
    </w:p>
    <w:p w14:paraId="702A1A33"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Blob Storage REST API allows developers to create and delete containers using HTTP PUT and DELETE methods, respectively. A container is a logical unit of storage in which blobs are stored. To create a new container, developers can send an HTTP PUT request to the URL of the container they want to create.</w:t>
      </w:r>
    </w:p>
    <w:p w14:paraId="1A3C0DF7"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 name of the container must be unique within the storage account, and it can only contain alphanumeric characters and hyphens. On successful creation, an HTTP status code of 201 (Created) is returned along with the ETag value for the newly created container.</w:t>
      </w:r>
    </w:p>
    <w:p w14:paraId="0CF084E4"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deleting containers, developers can remove all blobs within it or delete it outrightly. Using a DELETE request will completely remove this container permanently.</w:t>
      </w:r>
    </w:p>
    <w:p w14:paraId="0226CF3C" w14:textId="77777777" w:rsidR="0017740A" w:rsidRDefault="0017740A" w:rsidP="0017740A">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Listing All Containers in Azure Blob Storage REST API</w:t>
      </w:r>
    </w:p>
    <w:p w14:paraId="25E8F150"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Listing all containers within an Azure storage account is made possible by sending an HTTP GET request to a specific URL that lists them out. To retrieve this list, developers need to include their authentication credentials as part of the URL. The response payload contains information about each listed container like its name, properties like metadata, lease status (if any), </w:t>
      </w:r>
      <w:proofErr w:type="spellStart"/>
      <w:r>
        <w:rPr>
          <w:rFonts w:ascii="Libre Franklin" w:hAnsi="Libre Franklin"/>
          <w:color w:val="353535"/>
        </w:rPr>
        <w:t>etag</w:t>
      </w:r>
      <w:proofErr w:type="spellEnd"/>
      <w:r>
        <w:rPr>
          <w:rFonts w:ascii="Libre Franklin" w:hAnsi="Libre Franklin"/>
          <w:color w:val="353535"/>
        </w:rPr>
        <w:t xml:space="preserve"> value among others.</w:t>
      </w:r>
    </w:p>
    <w:p w14:paraId="747E4C99"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Developers can then use this information to make further changes or obtain more information about each </w:t>
      </w:r>
      <w:proofErr w:type="gramStart"/>
      <w:r>
        <w:rPr>
          <w:rFonts w:ascii="Libre Franklin" w:hAnsi="Libre Franklin"/>
          <w:color w:val="353535"/>
        </w:rPr>
        <w:t>particular container</w:t>
      </w:r>
      <w:proofErr w:type="gramEnd"/>
      <w:r>
        <w:rPr>
          <w:rFonts w:ascii="Libre Franklin" w:hAnsi="Libre Franklin"/>
          <w:color w:val="353535"/>
        </w:rPr>
        <w:t>. In addition to listing out all containers within an account, developers also have access to listing out only specific subsets under certain criteria such as those created before or after certain dates or those that match specific prefixes.</w:t>
      </w:r>
    </w:p>
    <w:p w14:paraId="2C4D85D1" w14:textId="77777777" w:rsidR="0017740A" w:rsidRDefault="0017740A" w:rsidP="0017740A">
      <w:pPr>
        <w:pStyle w:val="Heading4"/>
        <w:shd w:val="clear" w:color="auto" w:fill="FFFFFF"/>
        <w:spacing w:before="0" w:after="75"/>
        <w:jc w:val="center"/>
        <w:rPr>
          <w:rFonts w:ascii="Libre Franklin" w:hAnsi="Libre Franklin"/>
          <w:color w:val="353535"/>
          <w:sz w:val="30"/>
          <w:szCs w:val="30"/>
        </w:rPr>
      </w:pPr>
      <w:r>
        <w:rPr>
          <w:rFonts w:ascii="Libre Franklin" w:hAnsi="Libre Franklin"/>
          <w:b/>
          <w:bCs/>
          <w:color w:val="353535"/>
          <w:sz w:val="30"/>
          <w:szCs w:val="30"/>
        </w:rPr>
        <w:t>Caveats</w:t>
      </w:r>
    </w:p>
    <w:p w14:paraId="35135CB2"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creating or deleting containers using Azure Blob Storage REST API, it’s important not just to consider performance optimization but also data integrity when working with large amounts of data across multiple accounts simultaneously. Also remember that while there are no restrictions on how many blobs you may store in one storage account, the number of blobs per container is limited to 5000 and maximum size of a single block blob is 200GB.</w:t>
      </w:r>
    </w:p>
    <w:p w14:paraId="42D7F43A" w14:textId="77777777" w:rsidR="0017740A" w:rsidRDefault="0017740A" w:rsidP="0017740A">
      <w:pPr>
        <w:pStyle w:val="Heading4"/>
        <w:shd w:val="clear" w:color="auto" w:fill="FFFFFF"/>
        <w:spacing w:before="0" w:after="75"/>
        <w:jc w:val="center"/>
        <w:rPr>
          <w:rFonts w:ascii="Libre Franklin" w:hAnsi="Libre Franklin"/>
          <w:color w:val="353535"/>
          <w:sz w:val="30"/>
          <w:szCs w:val="30"/>
        </w:rPr>
      </w:pPr>
      <w:r>
        <w:rPr>
          <w:rFonts w:ascii="Libre Franklin" w:hAnsi="Libre Franklin"/>
          <w:b/>
          <w:bCs/>
          <w:color w:val="353535"/>
          <w:sz w:val="30"/>
          <w:szCs w:val="30"/>
        </w:rPr>
        <w:lastRenderedPageBreak/>
        <w:t>Conclusion</w:t>
      </w:r>
    </w:p>
    <w:p w14:paraId="71C12D8F"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Managing containers efficiently and effectively within Azure Blob Storage REST API is essential for good data management. Creating new containers, deleting old ones and listing all containers efficiently can save time, space and contribute to a better organized system.</w:t>
      </w:r>
    </w:p>
    <w:p w14:paraId="1AFDB4A6"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Working with Blobs in Azure Blob Storage REST API</w:t>
      </w:r>
    </w:p>
    <w:p w14:paraId="1207F4C9" w14:textId="77777777" w:rsidR="0017740A" w:rsidRDefault="0017740A" w:rsidP="0017740A">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Uploading, Downloading, and Deleting Blobs</w:t>
      </w:r>
    </w:p>
    <w:p w14:paraId="56468A80"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Blobs are the fundamental entities stored in Azure Blob Storage. They can contain any type of data, such as text, images, videos, or binary files. </w:t>
      </w:r>
      <w:proofErr w:type="gramStart"/>
      <w:r>
        <w:rPr>
          <w:rFonts w:ascii="Libre Franklin" w:hAnsi="Libre Franklin"/>
          <w:color w:val="353535"/>
        </w:rPr>
        <w:t>In order to</w:t>
      </w:r>
      <w:proofErr w:type="gramEnd"/>
      <w:r>
        <w:rPr>
          <w:rFonts w:ascii="Libre Franklin" w:hAnsi="Libre Franklin"/>
          <w:color w:val="353535"/>
        </w:rPr>
        <w:t xml:space="preserve"> upload a blob to Azure Blob Storage using REST API, you need to use the HTTP PUT method with the following URL format: </w:t>
      </w:r>
      <w:r>
        <w:rPr>
          <w:rStyle w:val="Emphasis"/>
          <w:rFonts w:ascii="Libre Franklin" w:eastAsiaTheme="majorEastAsia" w:hAnsi="Libre Franklin"/>
          <w:color w:val="353535"/>
        </w:rPr>
        <w:t>https://{accountname</w:t>
      </w:r>
      <w:proofErr w:type="gramStart"/>
      <w:r>
        <w:rPr>
          <w:rStyle w:val="Emphasis"/>
          <w:rFonts w:ascii="Libre Franklin" w:eastAsiaTheme="majorEastAsia" w:hAnsi="Libre Franklin"/>
          <w:color w:val="353535"/>
        </w:rPr>
        <w:t>}.blob.core.windows.net</w:t>
      </w:r>
      <w:proofErr w:type="gramEnd"/>
      <w:r>
        <w:rPr>
          <w:rStyle w:val="Emphasis"/>
          <w:rFonts w:ascii="Libre Franklin" w:eastAsiaTheme="majorEastAsia" w:hAnsi="Libre Franklin"/>
          <w:color w:val="353535"/>
        </w:rPr>
        <w:t>/{containername}/{blobname}.</w:t>
      </w:r>
    </w:p>
    <w:p w14:paraId="6B3C3547"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uploading a blob, you also need to specify its MIME type and any custom metadata associated with it. To download a blob from Azure Blob Storage using REST API, you need to use the HTTP GET method with the same URL format as for uploading.</w:t>
      </w:r>
    </w:p>
    <w:p w14:paraId="7FD4CA64"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You then receive a response that contains the content of the blob in its body. If you want to download part of a blob instead of its entire content, you can specify byte ranges in your GET request by setting the Range header.</w:t>
      </w:r>
    </w:p>
    <w:p w14:paraId="21656A39"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Deleting blobs from Azure Blob Storage using REST API is done through an HTTP DELETE request that uses the same URL format as for uploading and downloading. Once deleted, blobs cannot be recovered.</w:t>
      </w:r>
    </w:p>
    <w:p w14:paraId="4AA8C4FA" w14:textId="77777777" w:rsidR="0017740A" w:rsidRDefault="0017740A" w:rsidP="0017740A">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Copying Blobs within or Across Storage Accounts</w:t>
      </w:r>
    </w:p>
    <w:p w14:paraId="47999478"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Copying blobs within or across storage accounts is another useful feature provided by Azure Blob Storage REST API. The basic idea is that you can replicate blobs across different containers or accounts without manually downloading them first. To copy a blob within the same storage account using REST API, you can use either synchronous or asynchronous copy operations.</w:t>
      </w:r>
    </w:p>
    <w:p w14:paraId="69E19DC7"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A synchronous copy operation creates an exact replica of an existing blob at another location within the same storage account. An asynchronous copy operation allows you to copy blobs between containers or accounts asynchronously without blocking other operations.</w:t>
      </w:r>
    </w:p>
    <w:p w14:paraId="0F6EC180"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copy a blob across different storage accounts using REST API requires a two-step process: – First obtain a Shared Access Signature (SAS) token for the source blob.</w:t>
      </w:r>
    </w:p>
    <w:p w14:paraId="2701F5B0"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Then use the token to initiate an asynchronous copy operation from the source blob URL to the destination blob URL. Note that when copying blobs across storage accounts, you may incur additional network egress charges and higher latency compared to copying within the same storage account.</w:t>
      </w:r>
    </w:p>
    <w:p w14:paraId="113B1E88" w14:textId="77777777" w:rsidR="0017740A" w:rsidRDefault="0017740A" w:rsidP="0017740A">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Use Case: Uploading Images with Azure Blob Storage REST API</w:t>
      </w:r>
    </w:p>
    <w:p w14:paraId="240F06B9"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One common use case for Azure Blob Storage REST API is uploading images from a web application. For example, you might want to allow your users to upload profile pictures or other visual content without having to store them on your own server.</w:t>
      </w:r>
    </w:p>
    <w:p w14:paraId="6F81AD56"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achieve this, you can create a container in your Azure Blob Storage account that is publicly accessible. When a user uploads an image through your web application, you can send a PUT request to the container’s URL with the appropriate headers and body data.</w:t>
      </w:r>
    </w:p>
    <w:p w14:paraId="5CE3BD0B"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Once uploaded, you can obtain the public URL of the image by concatenating its container name and blob name with https://{accountname</w:t>
      </w:r>
      <w:proofErr w:type="gramStart"/>
      <w:r>
        <w:rPr>
          <w:rFonts w:ascii="Libre Franklin" w:hAnsi="Libre Franklin"/>
          <w:color w:val="353535"/>
        </w:rPr>
        <w:t>}.blob.core.windows.net</w:t>
      </w:r>
      <w:proofErr w:type="gramEnd"/>
      <w:r>
        <w:rPr>
          <w:rFonts w:ascii="Libre Franklin" w:hAnsi="Libre Franklin"/>
          <w:color w:val="353535"/>
        </w:rPr>
        <w:t>/. By using Azure Blob Storage REST API for image uploads, you not only reduce storage costs but also improve scalability and reliability of your web application.</w:t>
      </w:r>
    </w:p>
    <w:p w14:paraId="27D83221" w14:textId="77777777" w:rsidR="0017740A" w:rsidRDefault="0017740A" w:rsidP="0017740A">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Best Practices for Working with Blobs in Azure Blob Storage REST API</w:t>
      </w:r>
    </w:p>
    <w:p w14:paraId="2C07DB61"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working with blobs in Azure Blob Storage using REST API, there are several best practices that you should follow: – Always use HTTPS instead of HTTP to ensure secure data transmission. – Use SAS tokens instead of Access Keys whenever possible to minimize security risks.</w:t>
      </w:r>
    </w:p>
    <w:p w14:paraId="4477E557"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 Avoid hardcoding connection strings or keys in your code; instead use environment variables or other secure configuration methods. – Use asynchronous copy operations when copying large blobs or across different storage accounts.</w:t>
      </w:r>
    </w:p>
    <w:p w14:paraId="46A610EC"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Consider using CDN (Content Delivery Network) integration for serving frequently accessed blobs faster and closer to end-users. By following these best practices, you can optimize performance and security while minimizing costs when working with blobs in Azure Blob Storage using REST API.</w:t>
      </w:r>
    </w:p>
    <w:p w14:paraId="6BE41129"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Securing Access to Azure Blob Storage REST API</w:t>
      </w:r>
    </w:p>
    <w:p w14:paraId="27735386" w14:textId="77777777" w:rsidR="0017740A" w:rsidRDefault="0017740A" w:rsidP="0017740A">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Implementing Shared Access Signature (SAS) for Secure Access to Blobs</w:t>
      </w:r>
    </w:p>
    <w:p w14:paraId="0E57F873"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One of the most important aspects of using the Azure Blob Storage REST API is ensuring that your data is secure. The implementation of Shared Access Signature (SAS) allows you to create a secure and time-limited access to a specific blob or container in your storage account.</w:t>
      </w:r>
    </w:p>
    <w:p w14:paraId="5FE3132A"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implement SAS, you need to generate a token that includes an expiration time, permissions granted, and cryptographic signature. This token can then be appended as a query string parameter to the URL used for accessing the blob or container.</w:t>
      </w:r>
    </w:p>
    <w:p w14:paraId="256325B9"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By using SAS, you </w:t>
      </w:r>
      <w:proofErr w:type="gramStart"/>
      <w:r>
        <w:rPr>
          <w:rFonts w:ascii="Libre Franklin" w:hAnsi="Libre Franklin"/>
          <w:color w:val="353535"/>
        </w:rPr>
        <w:t>are able to</w:t>
      </w:r>
      <w:proofErr w:type="gramEnd"/>
      <w:r>
        <w:rPr>
          <w:rFonts w:ascii="Libre Franklin" w:hAnsi="Libre Franklin"/>
          <w:color w:val="353535"/>
        </w:rPr>
        <w:t xml:space="preserve"> grant temporary access with limited permissions, minimizing the risk of unauthorized access or misuse of your data. It is important to note that SAS tokens should always be kept private and only shared with trusted parties.</w:t>
      </w:r>
    </w:p>
    <w:p w14:paraId="67AB0086" w14:textId="77777777" w:rsidR="0017740A" w:rsidRDefault="0017740A" w:rsidP="0017740A">
      <w:pPr>
        <w:pStyle w:val="Heading3"/>
        <w:shd w:val="clear" w:color="auto" w:fill="FFFFFF"/>
        <w:spacing w:before="0" w:after="150"/>
        <w:jc w:val="center"/>
        <w:rPr>
          <w:rFonts w:ascii="Libre Franklin" w:hAnsi="Libre Franklin"/>
          <w:color w:val="353535"/>
          <w:sz w:val="39"/>
          <w:szCs w:val="39"/>
        </w:rPr>
      </w:pPr>
      <w:r>
        <w:rPr>
          <w:rFonts w:ascii="Libre Franklin" w:hAnsi="Libre Franklin"/>
          <w:b/>
          <w:bCs/>
          <w:color w:val="353535"/>
          <w:sz w:val="39"/>
          <w:szCs w:val="39"/>
        </w:rPr>
        <w:t>Configuring CORS Rules for Cross-origin Requests</w:t>
      </w:r>
    </w:p>
    <w:p w14:paraId="263FF81D"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Another important aspect of securing access to Azure Blob Storage REST API is configuring Cross-Origin Resource Sharing (CORS) rules. CORS enables web applications running on different domains than your storage account’s domain name to make requests against it without restriction. Without proper CORS </w:t>
      </w:r>
      <w:r>
        <w:rPr>
          <w:rFonts w:ascii="Libre Franklin" w:hAnsi="Libre Franklin"/>
          <w:color w:val="353535"/>
        </w:rPr>
        <w:lastRenderedPageBreak/>
        <w:t>configuration, web browsers may block requests from other websites attempting to access data in your storage account.</w:t>
      </w:r>
    </w:p>
    <w:p w14:paraId="7F1E256E"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could result in degraded functionality or security vulnerabilities. To configure CORS rules for cross-origin requests, you must specify which domains are allowed and which HTTP methods are supported.</w:t>
      </w:r>
    </w:p>
    <w:p w14:paraId="428EF64E"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can be done through Azure Portal or programmatically through REST API calls. By configuring CORS rules correctly, you enable cross-domain requests while maintaining control over which domains can access your data and what type of requests they can make.</w:t>
      </w:r>
    </w:p>
    <w:p w14:paraId="018BE63B"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Securing access within any system is an essential factor when dealing with sensitive data storage such as blobs in Azure. By implementing Shared Access Signatures (SAS), you limit access to your blobs based on permissions and time limitations, making sure that only the right people have the necessary permissions.</w:t>
      </w:r>
    </w:p>
    <w:p w14:paraId="6F0C1B61"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 the other hand, configuring CORS rules for cross-origin requests ensures that web browsers don’t block requests from other websites attempting to access data in your storage account. With SAS and CORS, you can rest assured that your data is secure and accessible to those who are permitted to use it.</w:t>
      </w:r>
    </w:p>
    <w:p w14:paraId="3E83500D"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Monitoring and Logging in Azure Blob Storage REST API</w:t>
      </w:r>
    </w:p>
    <w:p w14:paraId="4EA2D2D2" w14:textId="77777777" w:rsidR="0017740A" w:rsidRDefault="0017740A" w:rsidP="0017740A">
      <w:pPr>
        <w:pStyle w:val="Heading3"/>
        <w:shd w:val="clear" w:color="auto" w:fill="FFFFFF"/>
        <w:spacing w:before="0" w:after="150"/>
        <w:jc w:val="center"/>
        <w:rPr>
          <w:rFonts w:ascii="Libre Franklin" w:hAnsi="Libre Franklin"/>
          <w:b/>
          <w:bCs/>
          <w:color w:val="353535"/>
          <w:sz w:val="39"/>
          <w:szCs w:val="39"/>
        </w:rPr>
      </w:pPr>
      <w:r>
        <w:rPr>
          <w:rFonts w:ascii="Libre Franklin" w:hAnsi="Libre Franklin"/>
          <w:b/>
          <w:bCs/>
          <w:color w:val="353535"/>
          <w:sz w:val="39"/>
          <w:szCs w:val="39"/>
        </w:rPr>
        <w:t>Enabling logging for diagnostic purposes</w:t>
      </w:r>
    </w:p>
    <w:p w14:paraId="577EA2CC"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working with Azure Blob Storage, it’s essential to have a way to monitor the activity happening within your storage account. Enabling logging can help you diagnose errors, track usage, and understand how your application is interacting with blob storage.</w:t>
      </w:r>
    </w:p>
    <w:p w14:paraId="30384427"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To enable logging, you must configure your storage account to send log data to an Azure Storage account or a third-party log analytics tool. Once enabled, logs are created for each storage service API operation that occurs in the account.</w:t>
      </w:r>
    </w:p>
    <w:p w14:paraId="799B500D"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These logs contain information such as the timestamp of the operation, the user who initiated it, and any error messages associated with it. You can then use these logs to troubleshoot issues or identify trends in usage.</w:t>
      </w:r>
    </w:p>
    <w:p w14:paraId="565AF24A"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Monitoring performance metrics using metrics APIs</w:t>
      </w:r>
    </w:p>
    <w:p w14:paraId="7A0DEC8D"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In addition to logging, Azure Blob Storage also provides metrics APIs that allow you to monitor performance and usage over time. These APIs provide data on various aspects of your storage account’s performance, such as transactions per second (TPS), ingress/egress bandwidth utilization, and availability. To use the metrics APIs, you must first enable them for your storage account.</w:t>
      </w:r>
    </w:p>
    <w:p w14:paraId="0338DE1A"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Once enabled, you can retrieve metric data using REST API calls or by accessing them through Azure Monitor. This data can be used to create custom dashboards or alerts based on specific thresholds.</w:t>
      </w:r>
    </w:p>
    <w:p w14:paraId="37AD4F1B" w14:textId="77777777" w:rsidR="0017740A" w:rsidRDefault="0017740A" w:rsidP="0017740A">
      <w:pPr>
        <w:pStyle w:val="Heading2"/>
        <w:shd w:val="clear" w:color="auto" w:fill="FFFFFF"/>
        <w:spacing w:before="0" w:beforeAutospacing="0" w:after="225" w:afterAutospacing="0"/>
        <w:jc w:val="center"/>
        <w:rPr>
          <w:rFonts w:ascii="Libre Franklin" w:hAnsi="Libre Franklin"/>
          <w:b w:val="0"/>
          <w:bCs w:val="0"/>
          <w:color w:val="353535"/>
          <w:sz w:val="69"/>
          <w:szCs w:val="69"/>
        </w:rPr>
      </w:pPr>
      <w:r>
        <w:rPr>
          <w:rFonts w:ascii="Libre Franklin" w:hAnsi="Libre Franklin"/>
          <w:b w:val="0"/>
          <w:bCs w:val="0"/>
          <w:color w:val="353535"/>
          <w:sz w:val="69"/>
          <w:szCs w:val="69"/>
        </w:rPr>
        <w:t>Conclusion</w:t>
      </w:r>
    </w:p>
    <w:p w14:paraId="0EC0997A"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Monitoring and logging are crucial aspects of managing Azure Blob Storage accounts through REST API calls. By enabling logging and utilizing the metrics APIs available through Azure Monitor, developers gain valuable insight into their application’s usage patterns within blob storage accounts which is critical when identifying bottlenecks that could be causing problems for users running applications on these platforms.</w:t>
      </w:r>
    </w:p>
    <w:p w14:paraId="0DCC9F8F" w14:textId="77777777" w:rsidR="0017740A" w:rsidRDefault="0017740A" w:rsidP="0017740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When used together effectively with other tools like SAS for secure access control among others mentioned earlier in this article; monitoring and logging can help ensure that your Azure Blob Storage accounts are performing optimally to deliver reliable, scalable storage solutions. </w:t>
      </w:r>
      <w:proofErr w:type="gramStart"/>
      <w:r>
        <w:rPr>
          <w:rFonts w:ascii="Libre Franklin" w:hAnsi="Libre Franklin"/>
          <w:color w:val="353535"/>
        </w:rPr>
        <w:t>So</w:t>
      </w:r>
      <w:proofErr w:type="gramEnd"/>
      <w:r>
        <w:rPr>
          <w:rFonts w:ascii="Libre Franklin" w:hAnsi="Libre Franklin"/>
          <w:color w:val="353535"/>
        </w:rPr>
        <w:t xml:space="preserve"> whether you’re an application developer, a cloud architect, or anyone working with blob storage accounts in Azure, </w:t>
      </w:r>
      <w:r>
        <w:rPr>
          <w:rFonts w:ascii="Libre Franklin" w:hAnsi="Libre Franklin"/>
          <w:color w:val="353535"/>
        </w:rPr>
        <w:lastRenderedPageBreak/>
        <w:t>implementing monitoring and logging should be a top priority for managing these services effectively.</w:t>
      </w:r>
    </w:p>
    <w:p w14:paraId="0B232EC0" w14:textId="77777777" w:rsidR="00175D3F" w:rsidRDefault="00175D3F" w:rsidP="00175D3F">
      <w:pPr>
        <w:pStyle w:val="Heading1"/>
        <w:shd w:val="clear" w:color="auto" w:fill="FFFFFF"/>
        <w:spacing w:before="0" w:after="300"/>
        <w:rPr>
          <w:rFonts w:ascii="Libre Franklin" w:hAnsi="Libre Franklin"/>
          <w:color w:val="353535"/>
          <w:sz w:val="51"/>
          <w:szCs w:val="51"/>
        </w:rPr>
      </w:pPr>
      <w:r>
        <w:rPr>
          <w:rFonts w:ascii="Libre Franklin" w:hAnsi="Libre Franklin"/>
          <w:b/>
          <w:bCs/>
          <w:color w:val="353535"/>
          <w:sz w:val="51"/>
          <w:szCs w:val="51"/>
        </w:rPr>
        <w:t>Understanding Azure Blob Storage Soft Delete: A Comprehensive Guide</w:t>
      </w:r>
    </w:p>
    <w:p w14:paraId="6BE8B3A3" w14:textId="77777777" w:rsidR="00175D3F" w:rsidRDefault="00175D3F" w:rsidP="00175D3F">
      <w:pPr>
        <w:pStyle w:val="Heading2"/>
        <w:shd w:val="clear" w:color="auto" w:fill="FFFFFF"/>
        <w:spacing w:before="0" w:beforeAutospacing="0" w:after="225" w:afterAutospacing="0"/>
        <w:rPr>
          <w:rFonts w:ascii="Libre Franklin" w:hAnsi="Libre Franklin"/>
          <w:b w:val="0"/>
          <w:bCs w:val="0"/>
          <w:color w:val="353535"/>
          <w:sz w:val="69"/>
          <w:szCs w:val="69"/>
        </w:rPr>
      </w:pPr>
      <w:r>
        <w:rPr>
          <w:rStyle w:val="Strong"/>
          <w:rFonts w:ascii="Libre Franklin" w:hAnsi="Libre Franklin"/>
          <w:b/>
          <w:bCs/>
          <w:color w:val="353535"/>
          <w:sz w:val="69"/>
          <w:szCs w:val="69"/>
        </w:rPr>
        <w:t>Introduction to Azure Blob Storage</w:t>
      </w:r>
    </w:p>
    <w:p w14:paraId="5940686D" w14:textId="77777777" w:rsidR="00175D3F" w:rsidRDefault="00175D3F" w:rsidP="00175D3F">
      <w:pPr>
        <w:pStyle w:val="Heading3"/>
        <w:shd w:val="clear" w:color="auto" w:fill="FFFFFF"/>
        <w:spacing w:before="0" w:after="150"/>
        <w:rPr>
          <w:rFonts w:ascii="Libre Franklin" w:hAnsi="Libre Franklin"/>
          <w:b/>
          <w:bCs/>
          <w:color w:val="353535"/>
          <w:sz w:val="39"/>
          <w:szCs w:val="39"/>
        </w:rPr>
      </w:pPr>
      <w:r>
        <w:rPr>
          <w:rStyle w:val="Strong"/>
          <w:rFonts w:ascii="Libre Franklin" w:hAnsi="Libre Franklin"/>
          <w:b w:val="0"/>
          <w:bCs w:val="0"/>
          <w:color w:val="353535"/>
          <w:sz w:val="39"/>
          <w:szCs w:val="39"/>
        </w:rPr>
        <w:t>What is Azure Blob Storage?</w:t>
      </w:r>
    </w:p>
    <w:p w14:paraId="16F31350"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hyperlink r:id="rId421" w:history="1">
        <w:r>
          <w:rPr>
            <w:rStyle w:val="Hyperlink"/>
            <w:rFonts w:ascii="Libre Franklin" w:hAnsi="Libre Franklin"/>
            <w:color w:val="ED564B"/>
          </w:rPr>
          <w:t>Azure Blob Storage</w:t>
        </w:r>
      </w:hyperlink>
      <w:r>
        <w:rPr>
          <w:rFonts w:ascii="Libre Franklin" w:hAnsi="Libre Franklin"/>
          <w:color w:val="353535"/>
        </w:rPr>
        <w:t> is a scalable, cost-effective, and durable cloud storage solution provided by Microsoft Azure. Serving as the backbone for many Azure services, it enables businesses to store a colossal amount of unstructured data ranging from documents, images, backup data, to log files, etc. Azure Blob Storage can handle all your static data that’s stored and read but not changed frequently, making it an indispensable part of any cloud data management strategy.</w:t>
      </w:r>
    </w:p>
    <w:p w14:paraId="0638A541"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Components of Azure Blob Storage</w:t>
      </w:r>
    </w:p>
    <w:p w14:paraId="46286323"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In Azure Blob Storage, data resides in </w:t>
      </w:r>
      <w:hyperlink r:id="rId422" w:history="1">
        <w:r>
          <w:rPr>
            <w:rStyle w:val="Hyperlink"/>
            <w:rFonts w:ascii="Libre Franklin" w:hAnsi="Libre Franklin"/>
            <w:color w:val="ED564B"/>
          </w:rPr>
          <w:t>storage accounts</w:t>
        </w:r>
      </w:hyperlink>
      <w:r>
        <w:rPr>
          <w:rFonts w:ascii="Libre Franklin" w:hAnsi="Libre Franklin"/>
          <w:color w:val="353535"/>
        </w:rPr>
        <w:t>. These accounts serve as top-level organizational structures that provide a unique namespace for your data. Within storage accounts, we have </w:t>
      </w:r>
      <w:hyperlink r:id="rId423" w:history="1">
        <w:r>
          <w:rPr>
            <w:rStyle w:val="Hyperlink"/>
            <w:rFonts w:ascii="Libre Franklin" w:hAnsi="Libre Franklin"/>
            <w:color w:val="ED564B"/>
          </w:rPr>
          <w:t>containers</w:t>
        </w:r>
      </w:hyperlink>
      <w:r>
        <w:rPr>
          <w:rFonts w:ascii="Libre Franklin" w:hAnsi="Libre Franklin"/>
          <w:color w:val="353535"/>
        </w:rPr>
        <w:t>, which function similarly to directories in a file system, holding </w:t>
      </w:r>
      <w:hyperlink r:id="rId424" w:history="1">
        <w:r>
          <w:rPr>
            <w:rStyle w:val="Hyperlink"/>
            <w:rFonts w:ascii="Libre Franklin" w:hAnsi="Libre Franklin"/>
            <w:color w:val="ED564B"/>
          </w:rPr>
          <w:t>blobs</w:t>
        </w:r>
      </w:hyperlink>
      <w:r>
        <w:rPr>
          <w:rFonts w:ascii="Libre Franklin" w:hAnsi="Libre Franklin"/>
          <w:color w:val="353535"/>
        </w:rPr>
        <w:t> – the fundamental data entities. Understanding these core components of Azure Blob Storage is crucial to effectively managing and organizing data.</w:t>
      </w:r>
    </w:p>
    <w:p w14:paraId="16701C38"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Azure Blob Storage Service Types</w:t>
      </w:r>
    </w:p>
    <w:p w14:paraId="65F75666"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Blob Storage offers different service types to cater to varying business needs. The three types of blobs include block blobs for storing text or binary data, append blobs for append operations (ideal for logging scenarios), and page blobs for frequent read/write operations.</w:t>
      </w:r>
    </w:p>
    <w:p w14:paraId="5CBA80E3" w14:textId="77777777" w:rsidR="00175D3F" w:rsidRDefault="00175D3F" w:rsidP="00175D3F">
      <w:pPr>
        <w:pStyle w:val="Heading2"/>
        <w:shd w:val="clear" w:color="auto" w:fill="FFFFFF"/>
        <w:spacing w:before="0" w:beforeAutospacing="0" w:after="225" w:afterAutospacing="0"/>
        <w:rPr>
          <w:rFonts w:ascii="Libre Franklin" w:hAnsi="Libre Franklin"/>
          <w:b w:val="0"/>
          <w:bCs w:val="0"/>
          <w:color w:val="353535"/>
          <w:sz w:val="69"/>
          <w:szCs w:val="69"/>
        </w:rPr>
      </w:pPr>
      <w:r>
        <w:rPr>
          <w:rStyle w:val="Strong"/>
          <w:rFonts w:ascii="Libre Franklin" w:hAnsi="Libre Franklin"/>
          <w:b/>
          <w:bCs/>
          <w:color w:val="353535"/>
          <w:sz w:val="69"/>
          <w:szCs w:val="69"/>
        </w:rPr>
        <w:lastRenderedPageBreak/>
        <w:t>The Imperative of Data Security in Azure Blob Storage</w:t>
      </w:r>
    </w:p>
    <w:p w14:paraId="79EF6BA3" w14:textId="77777777" w:rsidR="00175D3F" w:rsidRDefault="00175D3F" w:rsidP="00175D3F">
      <w:pPr>
        <w:pStyle w:val="Heading3"/>
        <w:shd w:val="clear" w:color="auto" w:fill="FFFFFF"/>
        <w:spacing w:before="0" w:after="150"/>
        <w:rPr>
          <w:rFonts w:ascii="Libre Franklin" w:hAnsi="Libre Franklin"/>
          <w:b/>
          <w:bCs/>
          <w:color w:val="353535"/>
          <w:sz w:val="39"/>
          <w:szCs w:val="39"/>
        </w:rPr>
      </w:pPr>
      <w:r>
        <w:rPr>
          <w:rStyle w:val="Strong"/>
          <w:rFonts w:ascii="Libre Franklin" w:hAnsi="Libre Franklin"/>
          <w:b w:val="0"/>
          <w:bCs w:val="0"/>
          <w:color w:val="353535"/>
          <w:sz w:val="39"/>
          <w:szCs w:val="39"/>
        </w:rPr>
        <w:t>Common Scenarios for Data Deletion</w:t>
      </w:r>
    </w:p>
    <w:p w14:paraId="710150FC"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Unintentional data deletion in Azure Blob Storage can occur due to various reasons. These range from user errors, like accidental deletion, to policy-based deletions or during data migration processes. </w:t>
      </w:r>
      <w:hyperlink r:id="rId425" w:history="1">
        <w:r>
          <w:rPr>
            <w:rStyle w:val="Hyperlink"/>
            <w:rFonts w:ascii="Libre Franklin" w:hAnsi="Libre Franklin"/>
            <w:color w:val="ED564B"/>
          </w:rPr>
          <w:t>Managed Disks</w:t>
        </w:r>
      </w:hyperlink>
      <w:r>
        <w:rPr>
          <w:rFonts w:ascii="Libre Franklin" w:hAnsi="Libre Franklin"/>
          <w:color w:val="353535"/>
        </w:rPr>
        <w:t>, a feature of Azure, can be susceptible to these issues as well. While Azure does provide </w:t>
      </w:r>
      <w:hyperlink r:id="rId426" w:history="1">
        <w:r>
          <w:rPr>
            <w:rStyle w:val="Hyperlink"/>
            <w:rFonts w:ascii="Libre Franklin" w:hAnsi="Libre Franklin"/>
            <w:color w:val="ED564B"/>
          </w:rPr>
          <w:t>mechanisms to secure your blob storage</w:t>
        </w:r>
      </w:hyperlink>
      <w:r>
        <w:rPr>
          <w:rFonts w:ascii="Libre Franklin" w:hAnsi="Libre Franklin"/>
          <w:color w:val="353535"/>
        </w:rPr>
        <w:t>, having an extra layer of security like soft delete is invaluable.</w:t>
      </w:r>
    </w:p>
    <w:p w14:paraId="5A8CCEA7"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Consequences of Unintended Data Loss</w:t>
      </w:r>
    </w:p>
    <w:p w14:paraId="66E0C74A"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Data loss, particularly of critical information, can result in dire consequences for businesses. It could lead to operational disruptions, financial losses, and even regulatory non-compliance, given that certain industries mandate strict data retention policies. This underlines the importance of data loss prevention strategies and backup solutions to safeguard your valuable data stored in Azure Blob Storage.</w:t>
      </w:r>
    </w:p>
    <w:p w14:paraId="584A4DEE"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The Necessity of Robust Data Protection Strategies</w:t>
      </w:r>
    </w:p>
    <w:p w14:paraId="359C7A74"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Given the potential fallout of unintended data deletion, businesses need to prioritize robust data protection strategies. Features like </w:t>
      </w:r>
      <w:hyperlink r:id="rId427" w:history="1">
        <w:r>
          <w:rPr>
            <w:rStyle w:val="Hyperlink"/>
            <w:rFonts w:ascii="Libre Franklin" w:hAnsi="Libre Franklin"/>
            <w:color w:val="ED564B"/>
          </w:rPr>
          <w:t>Azure Storage Service Encryption</w:t>
        </w:r>
      </w:hyperlink>
      <w:r>
        <w:rPr>
          <w:rFonts w:ascii="Libre Franklin" w:hAnsi="Libre Franklin"/>
          <w:color w:val="353535"/>
        </w:rPr>
        <w:t> for data at rest and advanced threat protection can help protect data. One of the most important features that serve as a safety net for data loss due to deletion is Azure Blob Storage Soft Delete.</w:t>
      </w:r>
    </w:p>
    <w:p w14:paraId="4F12898F" w14:textId="77777777" w:rsidR="00175D3F" w:rsidRDefault="00175D3F" w:rsidP="00175D3F">
      <w:pPr>
        <w:pStyle w:val="Heading2"/>
        <w:shd w:val="clear" w:color="auto" w:fill="FFFFFF"/>
        <w:spacing w:before="0" w:beforeAutospacing="0" w:after="225" w:afterAutospacing="0"/>
        <w:rPr>
          <w:rFonts w:ascii="Libre Franklin" w:hAnsi="Libre Franklin"/>
          <w:b w:val="0"/>
          <w:bCs w:val="0"/>
          <w:color w:val="353535"/>
          <w:sz w:val="69"/>
          <w:szCs w:val="69"/>
        </w:rPr>
      </w:pPr>
      <w:r>
        <w:rPr>
          <w:rStyle w:val="Strong"/>
          <w:rFonts w:ascii="Libre Franklin" w:hAnsi="Libre Franklin"/>
          <w:b/>
          <w:bCs/>
          <w:color w:val="353535"/>
          <w:sz w:val="69"/>
          <w:szCs w:val="69"/>
        </w:rPr>
        <w:lastRenderedPageBreak/>
        <w:t>Azure Blob Storage Soft Delete: A Solution to Unintended Data Deletion</w:t>
      </w:r>
    </w:p>
    <w:p w14:paraId="15340F7D" w14:textId="77777777" w:rsidR="00175D3F" w:rsidRDefault="00175D3F" w:rsidP="00175D3F">
      <w:pPr>
        <w:pStyle w:val="Heading3"/>
        <w:shd w:val="clear" w:color="auto" w:fill="FFFFFF"/>
        <w:spacing w:before="0" w:after="150"/>
        <w:rPr>
          <w:rFonts w:ascii="Libre Franklin" w:hAnsi="Libre Franklin"/>
          <w:b/>
          <w:bCs/>
          <w:color w:val="353535"/>
          <w:sz w:val="39"/>
          <w:szCs w:val="39"/>
        </w:rPr>
      </w:pPr>
      <w:r>
        <w:rPr>
          <w:rStyle w:val="Strong"/>
          <w:rFonts w:ascii="Libre Franklin" w:hAnsi="Libre Franklin"/>
          <w:b w:val="0"/>
          <w:bCs w:val="0"/>
          <w:color w:val="353535"/>
          <w:sz w:val="39"/>
          <w:szCs w:val="39"/>
        </w:rPr>
        <w:t>Soft Delete in Azure Blob Storage: An Overview</w:t>
      </w:r>
    </w:p>
    <w:p w14:paraId="0942EE67"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Soft delete in Azure Blob Storage acts as a recoverable state for blobs. When turned on, it allows blobs or blob versions that have been deleted to be restored, thereby preventing data loss from accidental or unwarranted deletions.</w:t>
      </w:r>
    </w:p>
    <w:p w14:paraId="67C09D8A"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The Working Mechanism of Soft Delete</w:t>
      </w:r>
    </w:p>
    <w:p w14:paraId="636892D8"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Soft delete works by maintaining the deleted data in the system for a specified retention period. During this period, the deleted data can be read or recovered, providing a safety net for businesses against data loss. After the retention period, the data is permanently deleted.</w:t>
      </w:r>
    </w:p>
    <w:p w14:paraId="3DD64EE5"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Noteworthy Benefits of Soft Delete</w:t>
      </w:r>
    </w:p>
    <w:p w14:paraId="619D8CA5"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Soft delete offers several benefits. Not only does it protect against accidental data loss, but it also aids in maintaining regulatory compliance, particularly in industries that require strict data retention policies. Additionally, with soft delete, businesses can avoid the time and effort that would otherwise be required to recover data from backups.</w:t>
      </w:r>
    </w:p>
    <w:p w14:paraId="74296D88" w14:textId="77777777" w:rsidR="00175D3F" w:rsidRDefault="00175D3F" w:rsidP="00175D3F">
      <w:pPr>
        <w:pStyle w:val="Heading2"/>
        <w:shd w:val="clear" w:color="auto" w:fill="FFFFFF"/>
        <w:spacing w:before="0" w:beforeAutospacing="0" w:after="225" w:afterAutospacing="0"/>
        <w:rPr>
          <w:rFonts w:ascii="Libre Franklin" w:hAnsi="Libre Franklin"/>
          <w:b w:val="0"/>
          <w:bCs w:val="0"/>
          <w:color w:val="353535"/>
          <w:sz w:val="69"/>
          <w:szCs w:val="69"/>
        </w:rPr>
      </w:pPr>
      <w:r>
        <w:rPr>
          <w:rStyle w:val="Strong"/>
          <w:rFonts w:ascii="Libre Franklin" w:hAnsi="Libre Franklin"/>
          <w:b/>
          <w:bCs/>
          <w:color w:val="353535"/>
          <w:sz w:val="69"/>
          <w:szCs w:val="69"/>
        </w:rPr>
        <w:t>Activating Soft Delete in Azure Blob Storage</w:t>
      </w:r>
    </w:p>
    <w:p w14:paraId="745BE134" w14:textId="77777777" w:rsidR="00175D3F" w:rsidRDefault="00175D3F" w:rsidP="00175D3F">
      <w:pPr>
        <w:pStyle w:val="Heading3"/>
        <w:shd w:val="clear" w:color="auto" w:fill="FFFFFF"/>
        <w:spacing w:before="0" w:after="150"/>
        <w:rPr>
          <w:rFonts w:ascii="Libre Franklin" w:hAnsi="Libre Franklin"/>
          <w:b/>
          <w:bCs/>
          <w:color w:val="353535"/>
          <w:sz w:val="39"/>
          <w:szCs w:val="39"/>
        </w:rPr>
      </w:pPr>
      <w:r>
        <w:rPr>
          <w:rStyle w:val="Strong"/>
          <w:rFonts w:ascii="Libre Franklin" w:hAnsi="Libre Franklin"/>
          <w:b w:val="0"/>
          <w:bCs w:val="0"/>
          <w:color w:val="353535"/>
          <w:sz w:val="39"/>
          <w:szCs w:val="39"/>
        </w:rPr>
        <w:lastRenderedPageBreak/>
        <w:t>A Stepwise Guide to Enable Soft Delete</w:t>
      </w:r>
    </w:p>
    <w:p w14:paraId="03DB9030"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Enabling Soft Delete is a simple process involving a few steps. However, it requires careful consideration of the data retention period, which will vary depending on business requirements and potential regulatory obligations.</w:t>
      </w:r>
    </w:p>
    <w:p w14:paraId="19374480"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Important Considerations When Activating Soft Delete</w:t>
      </w:r>
    </w:p>
    <w:p w14:paraId="784BABC7"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activating soft delete, businesses should be aware of the increased costs associated with retaining deleted data. Therefore, careful planning of the retention period is vital to balance between data protection and cost efficiency.</w:t>
      </w:r>
    </w:p>
    <w:p w14:paraId="0A09E3DD" w14:textId="77777777" w:rsidR="00175D3F" w:rsidRDefault="00175D3F" w:rsidP="00175D3F">
      <w:pPr>
        <w:pStyle w:val="Heading2"/>
        <w:shd w:val="clear" w:color="auto" w:fill="FFFFFF"/>
        <w:spacing w:before="0" w:beforeAutospacing="0" w:after="225" w:afterAutospacing="0"/>
        <w:rPr>
          <w:rFonts w:ascii="Libre Franklin" w:hAnsi="Libre Franklin"/>
          <w:b w:val="0"/>
          <w:bCs w:val="0"/>
          <w:color w:val="353535"/>
          <w:sz w:val="69"/>
          <w:szCs w:val="69"/>
        </w:rPr>
      </w:pPr>
      <w:r>
        <w:rPr>
          <w:rStyle w:val="Strong"/>
          <w:rFonts w:ascii="Libre Franklin" w:hAnsi="Libre Franklin"/>
          <w:b/>
          <w:bCs/>
          <w:color w:val="353535"/>
          <w:sz w:val="69"/>
          <w:szCs w:val="69"/>
        </w:rPr>
        <w:t>How to Retrieve Data Using Azure Blob Storage Soft Delete</w:t>
      </w:r>
    </w:p>
    <w:p w14:paraId="38773E6C" w14:textId="77777777" w:rsidR="00175D3F" w:rsidRDefault="00175D3F" w:rsidP="00175D3F">
      <w:pPr>
        <w:pStyle w:val="Heading3"/>
        <w:shd w:val="clear" w:color="auto" w:fill="FFFFFF"/>
        <w:spacing w:before="0" w:after="150"/>
        <w:rPr>
          <w:rFonts w:ascii="Libre Franklin" w:hAnsi="Libre Franklin"/>
          <w:b/>
          <w:bCs/>
          <w:color w:val="353535"/>
          <w:sz w:val="39"/>
          <w:szCs w:val="39"/>
        </w:rPr>
      </w:pPr>
      <w:r>
        <w:rPr>
          <w:rStyle w:val="Strong"/>
          <w:rFonts w:ascii="Libre Franklin" w:hAnsi="Libre Franklin"/>
          <w:b w:val="0"/>
          <w:bCs w:val="0"/>
          <w:color w:val="353535"/>
          <w:sz w:val="39"/>
          <w:szCs w:val="39"/>
        </w:rPr>
        <w:t>The Process of Data Retrieval with Soft Delete</w:t>
      </w:r>
    </w:p>
    <w:p w14:paraId="51A2845C"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Data retrieval with soft delete involves restoring the deleted blobs or blob versions during the retention period. While the process is straightforward, it does require careful attention to avoid overwriting existing data.</w:t>
      </w:r>
    </w:p>
    <w:p w14:paraId="62BC9011" w14:textId="77777777" w:rsidR="00175D3F" w:rsidRDefault="00175D3F" w:rsidP="00175D3F">
      <w:pPr>
        <w:pStyle w:val="Heading2"/>
        <w:shd w:val="clear" w:color="auto" w:fill="FFFFFF"/>
        <w:spacing w:before="0" w:beforeAutospacing="0" w:after="225" w:afterAutospacing="0"/>
        <w:rPr>
          <w:rFonts w:ascii="Libre Franklin" w:hAnsi="Libre Franklin"/>
          <w:b w:val="0"/>
          <w:bCs w:val="0"/>
          <w:color w:val="353535"/>
          <w:sz w:val="69"/>
          <w:szCs w:val="69"/>
        </w:rPr>
      </w:pPr>
      <w:r>
        <w:rPr>
          <w:rStyle w:val="Strong"/>
          <w:rFonts w:ascii="Libre Franklin" w:hAnsi="Libre Franklin"/>
          <w:b/>
          <w:bCs/>
          <w:color w:val="353535"/>
          <w:sz w:val="69"/>
          <w:szCs w:val="69"/>
        </w:rPr>
        <w:t>How to Retrieve Data Using Azure Blob Storage Soft Delete</w:t>
      </w:r>
    </w:p>
    <w:p w14:paraId="76EFC36D" w14:textId="77777777" w:rsidR="00175D3F" w:rsidRDefault="00175D3F" w:rsidP="00175D3F">
      <w:pPr>
        <w:pStyle w:val="Heading3"/>
        <w:shd w:val="clear" w:color="auto" w:fill="FFFFFF"/>
        <w:spacing w:before="0" w:after="150"/>
        <w:rPr>
          <w:rFonts w:ascii="Libre Franklin" w:hAnsi="Libre Franklin"/>
          <w:b/>
          <w:bCs/>
          <w:color w:val="353535"/>
          <w:sz w:val="39"/>
          <w:szCs w:val="39"/>
        </w:rPr>
      </w:pPr>
      <w:r>
        <w:rPr>
          <w:rStyle w:val="Strong"/>
          <w:rFonts w:ascii="Libre Franklin" w:hAnsi="Libre Franklin"/>
          <w:b w:val="0"/>
          <w:bCs w:val="0"/>
          <w:color w:val="353535"/>
          <w:sz w:val="39"/>
          <w:szCs w:val="39"/>
        </w:rPr>
        <w:lastRenderedPageBreak/>
        <w:t>Prerequisites</w:t>
      </w:r>
    </w:p>
    <w:p w14:paraId="672911F9"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Before you proceed, ensure that you’ve already enabled Soft Delete on your Azure Blob Storage. If you haven’t done this yet, you can follow the guide </w:t>
      </w:r>
      <w:hyperlink r:id="rId428" w:history="1">
        <w:r>
          <w:rPr>
            <w:rStyle w:val="Hyperlink"/>
            <w:rFonts w:ascii="Libre Franklin" w:hAnsi="Libre Franklin"/>
            <w:color w:val="ED564B"/>
          </w:rPr>
          <w:t>here</w:t>
        </w:r>
      </w:hyperlink>
      <w:r>
        <w:rPr>
          <w:rFonts w:ascii="Libre Franklin" w:hAnsi="Libre Franklin"/>
          <w:color w:val="353535"/>
        </w:rPr>
        <w:t>.</w:t>
      </w:r>
    </w:p>
    <w:p w14:paraId="2DA37485"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Step-by-Step Guide</w:t>
      </w:r>
    </w:p>
    <w:p w14:paraId="72B9DDD7" w14:textId="77777777" w:rsidR="00175D3F" w:rsidRDefault="00175D3F" w:rsidP="00175D3F">
      <w:pPr>
        <w:pStyle w:val="Heading4"/>
        <w:shd w:val="clear" w:color="auto" w:fill="FFFFFF"/>
        <w:spacing w:before="0" w:after="75"/>
        <w:rPr>
          <w:rFonts w:ascii="Libre Franklin" w:hAnsi="Libre Franklin"/>
          <w:b/>
          <w:bCs/>
          <w:color w:val="353535"/>
          <w:sz w:val="30"/>
          <w:szCs w:val="30"/>
        </w:rPr>
      </w:pPr>
      <w:r>
        <w:rPr>
          <w:rStyle w:val="Strong"/>
          <w:rFonts w:ascii="Libre Franklin" w:hAnsi="Libre Franklin"/>
          <w:b w:val="0"/>
          <w:bCs w:val="0"/>
          <w:color w:val="353535"/>
          <w:sz w:val="30"/>
          <w:szCs w:val="30"/>
        </w:rPr>
        <w:t>Step 1: Log into the Azure Portal</w:t>
      </w:r>
    </w:p>
    <w:p w14:paraId="5F8084E7"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To start with, open your web browser and go to the </w:t>
      </w:r>
      <w:hyperlink r:id="rId429" w:history="1">
        <w:r>
          <w:rPr>
            <w:rStyle w:val="Hyperlink"/>
            <w:rFonts w:ascii="Libre Franklin" w:hAnsi="Libre Franklin"/>
            <w:color w:val="ED564B"/>
          </w:rPr>
          <w:t>Azure Portal</w:t>
        </w:r>
      </w:hyperlink>
      <w:r>
        <w:rPr>
          <w:rFonts w:ascii="Libre Franklin" w:hAnsi="Libre Franklin"/>
          <w:color w:val="353535"/>
        </w:rPr>
        <w:t>. Enter your credentials to log in.</w:t>
      </w:r>
    </w:p>
    <w:p w14:paraId="60777F3D" w14:textId="77777777" w:rsidR="00175D3F" w:rsidRDefault="00175D3F" w:rsidP="00175D3F">
      <w:pPr>
        <w:pStyle w:val="Heading4"/>
        <w:shd w:val="clear" w:color="auto" w:fill="FFFFFF"/>
        <w:spacing w:before="0" w:after="75"/>
        <w:rPr>
          <w:rFonts w:ascii="Libre Franklin" w:hAnsi="Libre Franklin"/>
          <w:color w:val="353535"/>
          <w:sz w:val="30"/>
          <w:szCs w:val="30"/>
        </w:rPr>
      </w:pPr>
      <w:r>
        <w:rPr>
          <w:rStyle w:val="Strong"/>
          <w:rFonts w:ascii="Libre Franklin" w:hAnsi="Libre Franklin"/>
          <w:b w:val="0"/>
          <w:bCs w:val="0"/>
          <w:color w:val="353535"/>
          <w:sz w:val="30"/>
          <w:szCs w:val="30"/>
        </w:rPr>
        <w:t>Step 2: Navigate to your storage account</w:t>
      </w:r>
    </w:p>
    <w:p w14:paraId="63592186"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From the left-hand menu, select “Storage accounts.” This will show you a list of all your storage accounts. Choose the storage account where the deleted blob was located.</w:t>
      </w:r>
    </w:p>
    <w:p w14:paraId="6D67EDC4" w14:textId="77777777" w:rsidR="00175D3F" w:rsidRDefault="00175D3F" w:rsidP="00175D3F">
      <w:pPr>
        <w:pStyle w:val="Heading4"/>
        <w:shd w:val="clear" w:color="auto" w:fill="FFFFFF"/>
        <w:spacing w:before="0" w:after="75"/>
        <w:rPr>
          <w:rFonts w:ascii="Libre Franklin" w:hAnsi="Libre Franklin"/>
          <w:color w:val="353535"/>
          <w:sz w:val="30"/>
          <w:szCs w:val="30"/>
        </w:rPr>
      </w:pPr>
      <w:r>
        <w:rPr>
          <w:rStyle w:val="Strong"/>
          <w:rFonts w:ascii="Libre Franklin" w:hAnsi="Libre Franklin"/>
          <w:b w:val="0"/>
          <w:bCs w:val="0"/>
          <w:color w:val="353535"/>
          <w:sz w:val="30"/>
          <w:szCs w:val="30"/>
        </w:rPr>
        <w:t>Step 3: Open the Blob service</w:t>
      </w:r>
    </w:p>
    <w:p w14:paraId="47195B1C"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In your storage account window, find and click on “Blob service” under the “Services” section. This will open a list of all your Blob Containers.</w:t>
      </w:r>
    </w:p>
    <w:p w14:paraId="32C91205" w14:textId="77777777" w:rsidR="00175D3F" w:rsidRDefault="00175D3F" w:rsidP="00175D3F">
      <w:pPr>
        <w:pStyle w:val="Heading4"/>
        <w:shd w:val="clear" w:color="auto" w:fill="FFFFFF"/>
        <w:spacing w:before="0" w:after="75"/>
        <w:rPr>
          <w:rFonts w:ascii="Libre Franklin" w:hAnsi="Libre Franklin"/>
          <w:color w:val="353535"/>
          <w:sz w:val="30"/>
          <w:szCs w:val="30"/>
        </w:rPr>
      </w:pPr>
      <w:r>
        <w:rPr>
          <w:rStyle w:val="Strong"/>
          <w:rFonts w:ascii="Libre Franklin" w:hAnsi="Libre Franklin"/>
          <w:b w:val="0"/>
          <w:bCs w:val="0"/>
          <w:color w:val="353535"/>
          <w:sz w:val="30"/>
          <w:szCs w:val="30"/>
        </w:rPr>
        <w:t>Step 4: Locate your blob container</w:t>
      </w:r>
    </w:p>
    <w:p w14:paraId="66C52347"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Search for the blob container where your deleted data was stored. Once found, click on it to open.</w:t>
      </w:r>
    </w:p>
    <w:p w14:paraId="33E7565A" w14:textId="77777777" w:rsidR="00175D3F" w:rsidRDefault="00175D3F" w:rsidP="00175D3F">
      <w:pPr>
        <w:pStyle w:val="Heading4"/>
        <w:shd w:val="clear" w:color="auto" w:fill="FFFFFF"/>
        <w:spacing w:before="0" w:after="75"/>
        <w:rPr>
          <w:rFonts w:ascii="Libre Franklin" w:hAnsi="Libre Franklin"/>
          <w:color w:val="353535"/>
          <w:sz w:val="30"/>
          <w:szCs w:val="30"/>
        </w:rPr>
      </w:pPr>
      <w:r>
        <w:rPr>
          <w:rStyle w:val="Strong"/>
          <w:rFonts w:ascii="Libre Franklin" w:hAnsi="Libre Franklin"/>
          <w:b w:val="0"/>
          <w:bCs w:val="0"/>
          <w:color w:val="353535"/>
          <w:sz w:val="30"/>
          <w:szCs w:val="30"/>
        </w:rPr>
        <w:t>Step 5: Change the view to show deleted blobs</w:t>
      </w:r>
    </w:p>
    <w:p w14:paraId="4CE88254"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By default, deleted blobs are hidden from view. To show them, look for the “Show deleted blobs” toggle at the top of the page and turn it on.</w:t>
      </w:r>
    </w:p>
    <w:p w14:paraId="0EDC9CDF" w14:textId="77777777" w:rsidR="00175D3F" w:rsidRDefault="00175D3F" w:rsidP="00175D3F">
      <w:pPr>
        <w:pStyle w:val="Heading4"/>
        <w:shd w:val="clear" w:color="auto" w:fill="FFFFFF"/>
        <w:spacing w:before="0" w:after="75"/>
        <w:rPr>
          <w:rFonts w:ascii="Libre Franklin" w:hAnsi="Libre Franklin"/>
          <w:color w:val="353535"/>
          <w:sz w:val="30"/>
          <w:szCs w:val="30"/>
        </w:rPr>
      </w:pPr>
      <w:r>
        <w:rPr>
          <w:rStyle w:val="Strong"/>
          <w:rFonts w:ascii="Libre Franklin" w:hAnsi="Libre Franklin"/>
          <w:b w:val="0"/>
          <w:bCs w:val="0"/>
          <w:color w:val="353535"/>
          <w:sz w:val="30"/>
          <w:szCs w:val="30"/>
        </w:rPr>
        <w:t>Step 6: Find your deleted blob</w:t>
      </w:r>
    </w:p>
    <w:p w14:paraId="407ACE02"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Now that deleted blobs are visible, scroll through the list or use the search function to locate your deleted blob.</w:t>
      </w:r>
    </w:p>
    <w:p w14:paraId="423E0901" w14:textId="77777777" w:rsidR="00175D3F" w:rsidRDefault="00175D3F" w:rsidP="00175D3F">
      <w:pPr>
        <w:pStyle w:val="Heading4"/>
        <w:shd w:val="clear" w:color="auto" w:fill="FFFFFF"/>
        <w:spacing w:before="0" w:after="75"/>
        <w:rPr>
          <w:rFonts w:ascii="Libre Franklin" w:hAnsi="Libre Franklin"/>
          <w:color w:val="353535"/>
          <w:sz w:val="30"/>
          <w:szCs w:val="30"/>
        </w:rPr>
      </w:pPr>
      <w:r>
        <w:rPr>
          <w:rStyle w:val="Strong"/>
          <w:rFonts w:ascii="Libre Franklin" w:hAnsi="Libre Franklin"/>
          <w:b w:val="0"/>
          <w:bCs w:val="0"/>
          <w:color w:val="353535"/>
          <w:sz w:val="30"/>
          <w:szCs w:val="30"/>
        </w:rPr>
        <w:t>Step 7: Undelete the blob</w:t>
      </w:r>
    </w:p>
    <w:p w14:paraId="60EC42E1"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Once you’ve found your deleted blob, click on the three dots beside it to open a context menu. From there, select “Undelete.”</w:t>
      </w:r>
    </w:p>
    <w:p w14:paraId="62CE9192"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Now, your deleted blob is restored, and you can access it like before. It’s worth noting that the blob will be restored with the same tier, metadata, and access level it had before deletion.</w:t>
      </w:r>
    </w:p>
    <w:p w14:paraId="29B37418"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Conclusion</w:t>
      </w:r>
    </w:p>
    <w:p w14:paraId="64797F54"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Retrieving data using Azure Blob Storage Soft Delete is a straightforward process. With just a few clicks, you can restore deleted blobs and protect your business from data loss. It’s essential to have Soft Delete enabled to use this feature. You might want to check </w:t>
      </w:r>
      <w:hyperlink r:id="rId430" w:history="1">
        <w:r>
          <w:rPr>
            <w:rStyle w:val="Hyperlink"/>
            <w:rFonts w:ascii="Libre Franklin" w:hAnsi="Libre Franklin"/>
            <w:color w:val="ED564B"/>
          </w:rPr>
          <w:t>Cloud Storage Manager</w:t>
        </w:r>
      </w:hyperlink>
      <w:r>
        <w:rPr>
          <w:rFonts w:ascii="Libre Franklin" w:hAnsi="Libre Franklin"/>
          <w:color w:val="353535"/>
        </w:rPr>
        <w:t> as a tool for managing your Azure storage. It can provide insights into your Azure blob and file storage consumption, generate storage usage reports, and help optimize costs.</w:t>
      </w:r>
    </w:p>
    <w:p w14:paraId="2416A5B7"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Please note that these steps might vary slightly depending on the updates or changes made to Azure after the time of writing this guide (as of May 2023). For the most up-to-date instructions, always refer to the </w:t>
      </w:r>
      <w:hyperlink r:id="rId431" w:history="1">
        <w:r>
          <w:rPr>
            <w:rStyle w:val="Hyperlink"/>
            <w:rFonts w:ascii="Libre Franklin" w:hAnsi="Libre Franklin"/>
            <w:color w:val="ED564B"/>
          </w:rPr>
          <w:t>official Microsoft Azure documentation</w:t>
        </w:r>
      </w:hyperlink>
      <w:r>
        <w:rPr>
          <w:rFonts w:ascii="Libre Franklin" w:hAnsi="Libre Franklin"/>
          <w:color w:val="353535"/>
        </w:rPr>
        <w:t>.</w:t>
      </w:r>
    </w:p>
    <w:p w14:paraId="13E01C0C"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Potential Limitations and Considerations</w:t>
      </w:r>
    </w:p>
    <w:p w14:paraId="17A0C58A"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While soft delete is an excellent feature, it is not a substitute for a comprehensive backup strategy. Businesses should also implement robust backup and restore strategies to ensure they can recover from significant data loss scenarios.</w:t>
      </w:r>
    </w:p>
    <w:p w14:paraId="0DC6F60F" w14:textId="77777777" w:rsidR="00175D3F" w:rsidRDefault="00175D3F" w:rsidP="00175D3F">
      <w:pPr>
        <w:pStyle w:val="Heading2"/>
        <w:shd w:val="clear" w:color="auto" w:fill="FFFFFF"/>
        <w:spacing w:before="0" w:beforeAutospacing="0" w:after="225" w:afterAutospacing="0"/>
        <w:rPr>
          <w:rFonts w:ascii="Libre Franklin" w:hAnsi="Libre Franklin"/>
          <w:b w:val="0"/>
          <w:bCs w:val="0"/>
          <w:color w:val="353535"/>
          <w:sz w:val="69"/>
          <w:szCs w:val="69"/>
        </w:rPr>
      </w:pPr>
      <w:r>
        <w:rPr>
          <w:rStyle w:val="Strong"/>
          <w:rFonts w:ascii="Libre Franklin" w:hAnsi="Libre Franklin"/>
          <w:b/>
          <w:bCs/>
          <w:color w:val="353535"/>
          <w:sz w:val="69"/>
          <w:szCs w:val="69"/>
        </w:rPr>
        <w:t>Enhancing Data Protection with Cloud Storage Manager</w:t>
      </w:r>
    </w:p>
    <w:p w14:paraId="24DA5666" w14:textId="77777777" w:rsidR="00175D3F" w:rsidRDefault="00175D3F" w:rsidP="00175D3F">
      <w:pPr>
        <w:pStyle w:val="Heading3"/>
        <w:shd w:val="clear" w:color="auto" w:fill="FFFFFF"/>
        <w:spacing w:before="0" w:after="150"/>
        <w:rPr>
          <w:rFonts w:ascii="Libre Franklin" w:hAnsi="Libre Franklin"/>
          <w:b/>
          <w:bCs/>
          <w:color w:val="353535"/>
          <w:sz w:val="39"/>
          <w:szCs w:val="39"/>
        </w:rPr>
      </w:pPr>
      <w:r>
        <w:rPr>
          <w:rStyle w:val="Strong"/>
          <w:rFonts w:ascii="Libre Franklin" w:hAnsi="Libre Franklin"/>
          <w:b w:val="0"/>
          <w:bCs w:val="0"/>
          <w:color w:val="353535"/>
          <w:sz w:val="39"/>
          <w:szCs w:val="39"/>
        </w:rPr>
        <w:t>An Introduction to Cloud Storage Manager</w:t>
      </w:r>
    </w:p>
    <w:p w14:paraId="67313C54"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hyperlink r:id="rId432" w:history="1">
        <w:r>
          <w:rPr>
            <w:rStyle w:val="Hyperlink"/>
            <w:rFonts w:ascii="Libre Franklin" w:hAnsi="Libre Franklin"/>
            <w:color w:val="ED564B"/>
          </w:rPr>
          <w:t>Cloud Storage Manager</w:t>
        </w:r>
      </w:hyperlink>
      <w:r>
        <w:rPr>
          <w:rFonts w:ascii="Libre Franklin" w:hAnsi="Libre Franklin"/>
          <w:color w:val="353535"/>
        </w:rPr>
        <w:t>, a powerful solution for managing Azure Blob Storage, can help businesses effectively manage their data, optimize costs, and enhance security.</w:t>
      </w:r>
    </w:p>
    <w:p w14:paraId="66E441F9"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lastRenderedPageBreak/>
        <w:t>The Role of Cloud Storage Manager in Enhancing Azure Blob Storage Soft Delete</w:t>
      </w:r>
    </w:p>
    <w:p w14:paraId="5DC3D708"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By providing unique insights and reporting capabilities, </w:t>
      </w:r>
      <w:hyperlink r:id="rId433" w:history="1">
        <w:r>
          <w:rPr>
            <w:rStyle w:val="Hyperlink"/>
            <w:rFonts w:ascii="Libre Franklin" w:hAnsi="Libre Franklin"/>
            <w:color w:val="ED564B"/>
          </w:rPr>
          <w:t>Cloud Storage Manager</w:t>
        </w:r>
      </w:hyperlink>
      <w:r>
        <w:rPr>
          <w:rFonts w:ascii="Libre Franklin" w:hAnsi="Libre Franklin"/>
          <w:color w:val="353535"/>
        </w:rPr>
        <w:t> can help businesses optimize the use of Azure Blob Storage Soft Delete, ensuring data protection while minimizing costs.</w:t>
      </w:r>
    </w:p>
    <w:p w14:paraId="3D1D2520" w14:textId="77777777" w:rsidR="00175D3F" w:rsidRDefault="00175D3F" w:rsidP="00175D3F">
      <w:pPr>
        <w:pStyle w:val="Heading3"/>
        <w:shd w:val="clear" w:color="auto" w:fill="FFFFFF"/>
        <w:spacing w:before="0" w:after="150"/>
        <w:rPr>
          <w:rFonts w:ascii="Libre Franklin" w:hAnsi="Libre Franklin"/>
          <w:color w:val="353535"/>
          <w:sz w:val="39"/>
          <w:szCs w:val="39"/>
        </w:rPr>
      </w:pPr>
      <w:r>
        <w:rPr>
          <w:rStyle w:val="Strong"/>
          <w:rFonts w:ascii="Libre Franklin" w:hAnsi="Libre Franklin"/>
          <w:b w:val="0"/>
          <w:bCs w:val="0"/>
          <w:color w:val="353535"/>
          <w:sz w:val="39"/>
          <w:szCs w:val="39"/>
        </w:rPr>
        <w:t>The Unique Insights and Reporting Capabilities of Cloud Storage Manager</w:t>
      </w:r>
    </w:p>
    <w:p w14:paraId="22260096"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 unique insights and reporting capabilities of </w:t>
      </w:r>
      <w:hyperlink r:id="rId434" w:history="1">
        <w:r>
          <w:rPr>
            <w:rStyle w:val="Hyperlink"/>
            <w:rFonts w:ascii="Libre Franklin" w:hAnsi="Libre Franklin"/>
            <w:color w:val="ED564B"/>
          </w:rPr>
          <w:t>Cloud Storage Manager</w:t>
        </w:r>
      </w:hyperlink>
      <w:r>
        <w:rPr>
          <w:rFonts w:ascii="Libre Franklin" w:hAnsi="Libre Franklin"/>
          <w:color w:val="353535"/>
        </w:rPr>
        <w:t>, such as </w:t>
      </w:r>
      <w:hyperlink r:id="rId435" w:history="1">
        <w:r>
          <w:rPr>
            <w:rStyle w:val="Hyperlink"/>
            <w:rFonts w:ascii="Libre Franklin" w:hAnsi="Libre Franklin"/>
            <w:color w:val="ED564B"/>
          </w:rPr>
          <w:t>usage trends</w:t>
        </w:r>
      </w:hyperlink>
      <w:r>
        <w:rPr>
          <w:rFonts w:ascii="Libre Franklin" w:hAnsi="Libre Franklin"/>
          <w:color w:val="353535"/>
        </w:rPr>
        <w:t> and cost analysis, can provide businesses with valuable information to make informed decisions about their data management strategies.</w:t>
      </w:r>
    </w:p>
    <w:p w14:paraId="26F14AAB" w14:textId="77777777" w:rsidR="00175D3F" w:rsidRDefault="00175D3F" w:rsidP="00175D3F">
      <w:pPr>
        <w:pStyle w:val="Heading2"/>
        <w:shd w:val="clear" w:color="auto" w:fill="FFFFFF"/>
        <w:spacing w:before="0" w:beforeAutospacing="0" w:after="225" w:afterAutospacing="0"/>
        <w:rPr>
          <w:rFonts w:ascii="Libre Franklin" w:hAnsi="Libre Franklin"/>
          <w:b w:val="0"/>
          <w:bCs w:val="0"/>
          <w:color w:val="353535"/>
          <w:sz w:val="69"/>
          <w:szCs w:val="69"/>
        </w:rPr>
      </w:pPr>
      <w:r>
        <w:rPr>
          <w:rStyle w:val="Strong"/>
          <w:rFonts w:ascii="Libre Franklin" w:hAnsi="Libre Franklin"/>
          <w:b/>
          <w:bCs/>
          <w:color w:val="353535"/>
          <w:sz w:val="69"/>
          <w:szCs w:val="69"/>
        </w:rPr>
        <w:t>Wrapping Up</w:t>
      </w:r>
    </w:p>
    <w:p w14:paraId="11CA433D"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Blob Storage, with its features like Soft Delete, offers a robust solution for businesses to prevent unintended data loss. Coupled with effective management tools like Cloud Storage Manager, businesses can ensure optimal data protection in Azure Blob Storage.</w:t>
      </w:r>
    </w:p>
    <w:p w14:paraId="178228B8" w14:textId="77777777" w:rsidR="00175D3F" w:rsidRDefault="00175D3F" w:rsidP="00175D3F">
      <w:pPr>
        <w:pStyle w:val="Heading2"/>
        <w:shd w:val="clear" w:color="auto" w:fill="FFFFFF"/>
        <w:spacing w:before="0" w:beforeAutospacing="0" w:after="225" w:afterAutospacing="0"/>
        <w:rPr>
          <w:rFonts w:ascii="Libre Franklin" w:hAnsi="Libre Franklin"/>
          <w:b w:val="0"/>
          <w:bCs w:val="0"/>
          <w:color w:val="353535"/>
          <w:sz w:val="69"/>
          <w:szCs w:val="69"/>
        </w:rPr>
      </w:pPr>
      <w:r>
        <w:rPr>
          <w:rStyle w:val="Strong"/>
          <w:rFonts w:ascii="Libre Franklin" w:hAnsi="Libre Franklin"/>
          <w:b/>
          <w:bCs/>
          <w:color w:val="353535"/>
          <w:sz w:val="69"/>
          <w:szCs w:val="69"/>
        </w:rPr>
        <w:t>Frequently Asked Questions</w:t>
      </w:r>
    </w:p>
    <w:p w14:paraId="7760DF1A"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Style w:val="Strong"/>
          <w:rFonts w:ascii="Libre Franklin" w:hAnsi="Libre Franklin"/>
          <w:color w:val="353535"/>
        </w:rPr>
        <w:t>Q1: What is Azure Blob Storage Soft Delete?</w:t>
      </w:r>
      <w:r>
        <w:rPr>
          <w:rFonts w:ascii="Libre Franklin" w:hAnsi="Libre Franklin"/>
          <w:color w:val="353535"/>
        </w:rPr>
        <w:t> Azure Blob Storage Soft Delete is a feature that, when enabled, allows you to recover blobs or blob versions that have been deleted. This serves as a crucial safety net against data loss due to accidental or malicious deletions.</w:t>
      </w:r>
    </w:p>
    <w:p w14:paraId="5A5BD47E"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Style w:val="Strong"/>
          <w:rFonts w:ascii="Libre Franklin" w:hAnsi="Libre Franklin"/>
          <w:color w:val="353535"/>
        </w:rPr>
        <w:t>Q2: How does Soft Delete work in Azure Blob Storage?</w:t>
      </w:r>
      <w:r>
        <w:rPr>
          <w:rFonts w:ascii="Libre Franklin" w:hAnsi="Libre Franklin"/>
          <w:color w:val="353535"/>
        </w:rPr>
        <w:t> Soft delete works by keeping the deleted data in the system for a specified retention period. During this period, the deleted data can be read or recovered. However, once the retention period is over, the data is permanently deleted.</w:t>
      </w:r>
    </w:p>
    <w:p w14:paraId="0FF3BCEB"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Style w:val="Strong"/>
          <w:rFonts w:ascii="Libre Franklin" w:hAnsi="Libre Franklin"/>
          <w:color w:val="353535"/>
        </w:rPr>
        <w:lastRenderedPageBreak/>
        <w:t>Q3: How can I enable Soft Delete in Azure Blob Storage?</w:t>
      </w:r>
      <w:r>
        <w:rPr>
          <w:rFonts w:ascii="Libre Franklin" w:hAnsi="Libre Franklin"/>
          <w:color w:val="353535"/>
        </w:rPr>
        <w:t> Enabling Soft Delete is straightforward, but it requires careful consideration of the data retention period. This period will depend on your business requirements and potential regulatory obligations.</w:t>
      </w:r>
    </w:p>
    <w:p w14:paraId="14A3405E"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Style w:val="Strong"/>
          <w:rFonts w:ascii="Libre Franklin" w:hAnsi="Libre Franklin"/>
          <w:color w:val="353535"/>
        </w:rPr>
        <w:t>Q4: Can I retrieve data once it’s been permanently deleted?</w:t>
      </w:r>
      <w:r>
        <w:rPr>
          <w:rFonts w:ascii="Libre Franklin" w:hAnsi="Libre Franklin"/>
          <w:color w:val="353535"/>
        </w:rPr>
        <w:t> No, once the retention period is over and the data has been permanently deleted, it can no longer be retrieved. This highlights the importance of carefully setting your retention period when enabling Soft Delete.</w:t>
      </w:r>
    </w:p>
    <w:p w14:paraId="55E90414"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Style w:val="Strong"/>
          <w:rFonts w:ascii="Libre Franklin" w:hAnsi="Libre Franklin"/>
          <w:color w:val="353535"/>
        </w:rPr>
        <w:t>Q5: What role does Cloud Storage Manager play in managing Azure Blob Storage?</w:t>
      </w:r>
      <w:r>
        <w:rPr>
          <w:rFonts w:ascii="Libre Franklin" w:hAnsi="Libre Franklin"/>
          <w:color w:val="353535"/>
        </w:rPr>
        <w:t> </w:t>
      </w:r>
      <w:hyperlink r:id="rId436" w:history="1">
        <w:r>
          <w:rPr>
            <w:rStyle w:val="Hyperlink"/>
            <w:rFonts w:ascii="Libre Franklin" w:hAnsi="Libre Franklin"/>
            <w:color w:val="ED564B"/>
          </w:rPr>
          <w:t>Cloud Storage Manager</w:t>
        </w:r>
      </w:hyperlink>
      <w:r>
        <w:rPr>
          <w:rFonts w:ascii="Libre Franklin" w:hAnsi="Libre Franklin"/>
          <w:color w:val="353535"/>
        </w:rPr>
        <w:t> is a powerful tool for managing Azure Blob Storage. It provides unique insights into your data, offers usage trend reports, and helps </w:t>
      </w:r>
      <w:hyperlink r:id="rId437" w:history="1">
        <w:r>
          <w:rPr>
            <w:rStyle w:val="Hyperlink"/>
            <w:rFonts w:ascii="Libre Franklin" w:hAnsi="Libre Franklin"/>
            <w:color w:val="ED564B"/>
          </w:rPr>
          <w:t>optimize costs</w:t>
        </w:r>
      </w:hyperlink>
      <w:r>
        <w:rPr>
          <w:rFonts w:ascii="Libre Franklin" w:hAnsi="Libre Franklin"/>
          <w:color w:val="353535"/>
        </w:rPr>
        <w:t>. Additionally, it can help businesses effectively utilize Azure Blob Storage Soft Delete, ensuring both data protection and cost efficiency.</w:t>
      </w:r>
    </w:p>
    <w:p w14:paraId="674E5A5D"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In conclusion, Azure Blob Storage Soft Delete is an essential feature for any business aiming to protect their data from unintended deletion. Leveraging it with powerful tools like </w:t>
      </w:r>
      <w:hyperlink r:id="rId438" w:history="1">
        <w:r>
          <w:rPr>
            <w:rStyle w:val="Hyperlink"/>
            <w:rFonts w:ascii="Libre Franklin" w:hAnsi="Libre Franklin"/>
            <w:color w:val="ED564B"/>
          </w:rPr>
          <w:t>Cloud Storage Manager</w:t>
        </w:r>
      </w:hyperlink>
      <w:r>
        <w:rPr>
          <w:rFonts w:ascii="Libre Franklin" w:hAnsi="Libre Franklin"/>
          <w:color w:val="353535"/>
        </w:rPr>
        <w:t> can significantly enhance data protection and </w:t>
      </w:r>
      <w:hyperlink r:id="rId439" w:history="1">
        <w:r>
          <w:rPr>
            <w:rStyle w:val="Hyperlink"/>
            <w:rFonts w:ascii="Libre Franklin" w:hAnsi="Libre Franklin"/>
            <w:color w:val="ED564B"/>
          </w:rPr>
          <w:t>cost-efficiency</w:t>
        </w:r>
      </w:hyperlink>
      <w:r>
        <w:rPr>
          <w:rFonts w:ascii="Libre Franklin" w:hAnsi="Libre Franklin"/>
          <w:color w:val="353535"/>
        </w:rPr>
        <w:t> in Azure Blob Storage. Be sure to explore the various features of Azure Blob Storage and how they can help secure and manage your data. For more information on this topic, you can explore these other resources:</w:t>
      </w:r>
    </w:p>
    <w:p w14:paraId="43ED9F97" w14:textId="77777777" w:rsidR="00175D3F" w:rsidRDefault="00175D3F" w:rsidP="003C5DD3">
      <w:pPr>
        <w:numPr>
          <w:ilvl w:val="0"/>
          <w:numId w:val="246"/>
        </w:numPr>
        <w:shd w:val="clear" w:color="auto" w:fill="FFFFFF"/>
        <w:spacing w:after="0" w:line="315" w:lineRule="atLeast"/>
        <w:rPr>
          <w:rFonts w:ascii="Libre Franklin" w:hAnsi="Libre Franklin"/>
          <w:color w:val="353535"/>
          <w:sz w:val="21"/>
          <w:szCs w:val="21"/>
        </w:rPr>
      </w:pPr>
      <w:hyperlink r:id="rId440" w:history="1">
        <w:r>
          <w:rPr>
            <w:rStyle w:val="Hyperlink"/>
            <w:rFonts w:ascii="Libre Franklin" w:hAnsi="Libre Franklin"/>
            <w:color w:val="ED564B"/>
          </w:rPr>
          <w:t>Understanding Azure Storage Regions: A Comprehensive Guide</w:t>
        </w:r>
      </w:hyperlink>
    </w:p>
    <w:p w14:paraId="0E103CB9" w14:textId="77777777" w:rsidR="00175D3F" w:rsidRDefault="00175D3F" w:rsidP="003C5DD3">
      <w:pPr>
        <w:numPr>
          <w:ilvl w:val="0"/>
          <w:numId w:val="247"/>
        </w:numPr>
        <w:shd w:val="clear" w:color="auto" w:fill="FFFFFF"/>
        <w:spacing w:after="0" w:line="315" w:lineRule="atLeast"/>
        <w:rPr>
          <w:rFonts w:ascii="Libre Franklin" w:hAnsi="Libre Franklin"/>
          <w:color w:val="353535"/>
          <w:sz w:val="21"/>
          <w:szCs w:val="21"/>
        </w:rPr>
      </w:pPr>
      <w:hyperlink r:id="rId441" w:history="1">
        <w:r>
          <w:rPr>
            <w:rStyle w:val="Hyperlink"/>
            <w:rFonts w:ascii="Libre Franklin" w:hAnsi="Libre Franklin"/>
            <w:color w:val="ED564B"/>
          </w:rPr>
          <w:t>Azure Storage Limits</w:t>
        </w:r>
      </w:hyperlink>
    </w:p>
    <w:p w14:paraId="1FF64905" w14:textId="77777777" w:rsidR="00175D3F" w:rsidRDefault="00175D3F" w:rsidP="003C5DD3">
      <w:pPr>
        <w:numPr>
          <w:ilvl w:val="0"/>
          <w:numId w:val="248"/>
        </w:numPr>
        <w:shd w:val="clear" w:color="auto" w:fill="FFFFFF"/>
        <w:spacing w:after="0" w:line="315" w:lineRule="atLeast"/>
        <w:rPr>
          <w:rFonts w:ascii="Libre Franklin" w:hAnsi="Libre Franklin"/>
          <w:color w:val="353535"/>
          <w:sz w:val="21"/>
          <w:szCs w:val="21"/>
        </w:rPr>
      </w:pPr>
      <w:hyperlink r:id="rId442" w:history="1">
        <w:r>
          <w:rPr>
            <w:rStyle w:val="Hyperlink"/>
            <w:rFonts w:ascii="Libre Franklin" w:hAnsi="Libre Franklin"/>
            <w:color w:val="ED564B"/>
          </w:rPr>
          <w:t>Unlock the Power of Azure Storage</w:t>
        </w:r>
      </w:hyperlink>
    </w:p>
    <w:p w14:paraId="465C070E" w14:textId="77777777" w:rsidR="00175D3F" w:rsidRDefault="00175D3F" w:rsidP="003C5DD3">
      <w:pPr>
        <w:numPr>
          <w:ilvl w:val="0"/>
          <w:numId w:val="249"/>
        </w:numPr>
        <w:shd w:val="clear" w:color="auto" w:fill="FFFFFF"/>
        <w:spacing w:after="0" w:line="315" w:lineRule="atLeast"/>
        <w:rPr>
          <w:rFonts w:ascii="Libre Franklin" w:hAnsi="Libre Franklin"/>
          <w:color w:val="353535"/>
          <w:sz w:val="21"/>
          <w:szCs w:val="21"/>
        </w:rPr>
      </w:pPr>
      <w:hyperlink r:id="rId443" w:history="1">
        <w:r>
          <w:rPr>
            <w:rStyle w:val="Hyperlink"/>
            <w:rFonts w:ascii="Libre Franklin" w:hAnsi="Libre Franklin"/>
            <w:color w:val="ED564B"/>
          </w:rPr>
          <w:t>Azure Data Lake Storage</w:t>
        </w:r>
      </w:hyperlink>
    </w:p>
    <w:p w14:paraId="53876D71" w14:textId="77777777" w:rsidR="00175D3F" w:rsidRDefault="00175D3F" w:rsidP="003C5DD3">
      <w:pPr>
        <w:numPr>
          <w:ilvl w:val="0"/>
          <w:numId w:val="250"/>
        </w:numPr>
        <w:shd w:val="clear" w:color="auto" w:fill="FFFFFF"/>
        <w:spacing w:after="0" w:line="315" w:lineRule="atLeast"/>
        <w:rPr>
          <w:rFonts w:ascii="Libre Franklin" w:hAnsi="Libre Franklin"/>
          <w:color w:val="353535"/>
          <w:sz w:val="21"/>
          <w:szCs w:val="21"/>
        </w:rPr>
      </w:pPr>
      <w:hyperlink r:id="rId444" w:history="1">
        <w:r>
          <w:rPr>
            <w:rStyle w:val="Hyperlink"/>
            <w:rFonts w:ascii="Libre Franklin" w:hAnsi="Libre Franklin"/>
            <w:color w:val="ED564B"/>
          </w:rPr>
          <w:t>Connecting an Azure Storage Account to Active Directory</w:t>
        </w:r>
      </w:hyperlink>
    </w:p>
    <w:p w14:paraId="0D7E5B39" w14:textId="77777777" w:rsidR="00175D3F" w:rsidRDefault="00175D3F" w:rsidP="003C5DD3">
      <w:pPr>
        <w:numPr>
          <w:ilvl w:val="0"/>
          <w:numId w:val="251"/>
        </w:numPr>
        <w:shd w:val="clear" w:color="auto" w:fill="FFFFFF"/>
        <w:spacing w:after="0" w:line="315" w:lineRule="atLeast"/>
        <w:rPr>
          <w:rFonts w:ascii="Libre Franklin" w:hAnsi="Libre Franklin"/>
          <w:color w:val="353535"/>
          <w:sz w:val="21"/>
          <w:szCs w:val="21"/>
        </w:rPr>
      </w:pPr>
      <w:hyperlink r:id="rId445" w:history="1">
        <w:r>
          <w:rPr>
            <w:rStyle w:val="Hyperlink"/>
            <w:rFonts w:ascii="Libre Franklin" w:hAnsi="Libre Franklin"/>
            <w:color w:val="ED564B"/>
          </w:rPr>
          <w:t>How to Minimize Your Azure Blob Storage Costs</w:t>
        </w:r>
      </w:hyperlink>
    </w:p>
    <w:p w14:paraId="437E6503" w14:textId="77777777" w:rsidR="00175D3F" w:rsidRDefault="00175D3F" w:rsidP="003C5DD3">
      <w:pPr>
        <w:numPr>
          <w:ilvl w:val="0"/>
          <w:numId w:val="252"/>
        </w:numPr>
        <w:shd w:val="clear" w:color="auto" w:fill="FFFFFF"/>
        <w:spacing w:after="0" w:line="315" w:lineRule="atLeast"/>
        <w:rPr>
          <w:rFonts w:ascii="Libre Franklin" w:hAnsi="Libre Franklin"/>
          <w:color w:val="353535"/>
          <w:sz w:val="21"/>
          <w:szCs w:val="21"/>
        </w:rPr>
      </w:pPr>
      <w:hyperlink r:id="rId446" w:history="1">
        <w:r>
          <w:rPr>
            <w:rStyle w:val="Hyperlink"/>
            <w:rFonts w:ascii="Libre Franklin" w:hAnsi="Libre Franklin"/>
            <w:color w:val="ED564B"/>
          </w:rPr>
          <w:t>Creating an Azure Storage Lifecycle Policy</w:t>
        </w:r>
      </w:hyperlink>
    </w:p>
    <w:p w14:paraId="62F5EC9E" w14:textId="77777777" w:rsidR="00175D3F" w:rsidRDefault="00175D3F" w:rsidP="00175D3F">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Remember, successful data management requires a comprehensive understanding of available tools and features, strategic planning, and constant vigilance.</w:t>
      </w:r>
    </w:p>
    <w:p w14:paraId="4FABA9DB" w14:textId="77777777" w:rsidR="00E04BAC" w:rsidRDefault="00E04BAC" w:rsidP="00E04BAC">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Microsoft Azure: Unleashing the Potential of Cloud Computing</w:t>
      </w:r>
    </w:p>
    <w:p w14:paraId="276A0ABE"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Style w:val="Strong"/>
          <w:rFonts w:ascii="Raleway" w:hAnsi="Raleway"/>
          <w:color w:val="000000"/>
        </w:rPr>
        <w:t>Microsoft Azure</w:t>
      </w:r>
      <w:r>
        <w:rPr>
          <w:rFonts w:ascii="Raleway" w:hAnsi="Raleway"/>
          <w:color w:val="000000"/>
        </w:rPr>
        <w:t xml:space="preserve"> is often hailed for its “limitless potential” and “unlimited possibilities”. But what does that mean in practical terms? How can Azure transform </w:t>
      </w:r>
      <w:r>
        <w:rPr>
          <w:rFonts w:ascii="Raleway" w:hAnsi="Raleway"/>
          <w:color w:val="000000"/>
        </w:rPr>
        <w:lastRenderedPageBreak/>
        <w:t>your business operations and why is it worth your attention? In this article, we’ll delve into these questions and illustrate the value of Azure through four key applications that can enhance your business operations and provide tangible benefits.</w:t>
      </w:r>
    </w:p>
    <w:p w14:paraId="2A2AD804" w14:textId="77777777" w:rsidR="00E04BAC" w:rsidRDefault="00E04BAC" w:rsidP="00E04BAC">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Raleway" w:hAnsi="Raleway"/>
          <w:b w:val="0"/>
          <w:bCs w:val="0"/>
          <w:color w:val="000000"/>
          <w:sz w:val="69"/>
          <w:szCs w:val="69"/>
        </w:rPr>
        <w:t>Understanding Azure</w:t>
      </w:r>
    </w:p>
    <w:p w14:paraId="48ADE5BF"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At its heart, Azure is a versatile public cloud computing platform. It offers a range of solutions, such as Infrastructure as a Service (IaaS), Platform as a Service (PaaS), and Software as a Service (SaaS). These solutions can be used for a multitude of services like analytics, virtual computing, </w:t>
      </w:r>
      <w:hyperlink r:id="rId447" w:history="1">
        <w:r>
          <w:rPr>
            <w:rStyle w:val="Hyperlink"/>
            <w:rFonts w:ascii="Raleway" w:hAnsi="Raleway"/>
            <w:color w:val="ED564B"/>
          </w:rPr>
          <w:t>storage</w:t>
        </w:r>
      </w:hyperlink>
      <w:r>
        <w:rPr>
          <w:rFonts w:ascii="Raleway" w:hAnsi="Raleway"/>
          <w:color w:val="000000"/>
        </w:rPr>
        <w:t>, and networking, to name a few. Azure can either replace or supplement your</w:t>
      </w:r>
      <w:hyperlink r:id="rId448" w:history="1">
        <w:r>
          <w:rPr>
            <w:rStyle w:val="Hyperlink"/>
            <w:rFonts w:ascii="Raleway" w:hAnsi="Raleway"/>
            <w:color w:val="ED564B"/>
          </w:rPr>
          <w:t> </w:t>
        </w:r>
        <w:proofErr w:type="gramStart"/>
        <w:r>
          <w:rPr>
            <w:rStyle w:val="Hyperlink"/>
            <w:rFonts w:ascii="Raleway" w:hAnsi="Raleway"/>
            <w:color w:val="ED564B"/>
          </w:rPr>
          <w:t>on-premise</w:t>
        </w:r>
        <w:proofErr w:type="gramEnd"/>
        <w:r>
          <w:rPr>
            <w:rStyle w:val="Hyperlink"/>
            <w:rFonts w:ascii="Raleway" w:hAnsi="Raleway"/>
            <w:color w:val="ED564B"/>
          </w:rPr>
          <w:t xml:space="preserve"> servers</w:t>
        </w:r>
      </w:hyperlink>
      <w:r>
        <w:rPr>
          <w:rFonts w:ascii="Raleway" w:hAnsi="Raleway"/>
          <w:color w:val="000000"/>
        </w:rPr>
        <w:t>, depending on your business needs.</w:t>
      </w:r>
    </w:p>
    <w:p w14:paraId="5253B77D"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Let’s consider some of the standout features of Azure:</w:t>
      </w:r>
    </w:p>
    <w:p w14:paraId="70B30DD9" w14:textId="77777777" w:rsidR="00E04BAC" w:rsidRDefault="00E04BAC" w:rsidP="003C5DD3">
      <w:pPr>
        <w:numPr>
          <w:ilvl w:val="0"/>
          <w:numId w:val="253"/>
        </w:numPr>
        <w:shd w:val="clear" w:color="auto" w:fill="FFFFFF"/>
        <w:spacing w:after="0" w:line="315" w:lineRule="atLeast"/>
        <w:rPr>
          <w:rFonts w:ascii="Raleway" w:hAnsi="Raleway"/>
          <w:color w:val="7A7A7A"/>
          <w:sz w:val="21"/>
          <w:szCs w:val="21"/>
        </w:rPr>
      </w:pPr>
    </w:p>
    <w:p w14:paraId="20273D10" w14:textId="77777777" w:rsidR="00E04BAC" w:rsidRDefault="00E04BAC" w:rsidP="003C5DD3">
      <w:pPr>
        <w:numPr>
          <w:ilvl w:val="0"/>
          <w:numId w:val="254"/>
        </w:numPr>
        <w:shd w:val="clear" w:color="auto" w:fill="FFFFFF"/>
        <w:spacing w:after="0" w:line="315" w:lineRule="atLeast"/>
        <w:rPr>
          <w:rFonts w:ascii="Raleway" w:hAnsi="Raleway"/>
          <w:color w:val="7A7A7A"/>
          <w:sz w:val="21"/>
          <w:szCs w:val="21"/>
        </w:rPr>
      </w:pPr>
    </w:p>
    <w:p w14:paraId="1C5E52C6" w14:textId="77777777" w:rsidR="00E04BAC" w:rsidRDefault="00E04BAC" w:rsidP="003C5DD3">
      <w:pPr>
        <w:numPr>
          <w:ilvl w:val="1"/>
          <w:numId w:val="254"/>
        </w:numPr>
        <w:shd w:val="clear" w:color="auto" w:fill="FFFFFF"/>
        <w:spacing w:after="0" w:line="315" w:lineRule="atLeast"/>
        <w:rPr>
          <w:rFonts w:ascii="Raleway" w:hAnsi="Raleway"/>
          <w:color w:val="7A7A7A"/>
          <w:sz w:val="21"/>
          <w:szCs w:val="21"/>
        </w:rPr>
      </w:pPr>
      <w:r>
        <w:rPr>
          <w:rStyle w:val="Strong"/>
          <w:rFonts w:ascii="Raleway" w:hAnsi="Raleway"/>
          <w:color w:val="000000"/>
          <w:sz w:val="21"/>
          <w:szCs w:val="21"/>
        </w:rPr>
        <w:t>Microsoft Azure – IaaS, PaaS, and SaaS</w:t>
      </w:r>
      <w:r>
        <w:rPr>
          <w:rFonts w:ascii="Raleway" w:hAnsi="Raleway"/>
          <w:color w:val="000000"/>
          <w:sz w:val="21"/>
          <w:szCs w:val="21"/>
        </w:rPr>
        <w:t>: This trio of services allows you to choose the level of control you want over your IT infrastructure, platforms, and software.</w:t>
      </w:r>
    </w:p>
    <w:p w14:paraId="699A461A" w14:textId="77777777" w:rsidR="00E04BAC" w:rsidRDefault="00E04BAC" w:rsidP="003C5DD3">
      <w:pPr>
        <w:numPr>
          <w:ilvl w:val="0"/>
          <w:numId w:val="255"/>
        </w:numPr>
        <w:shd w:val="clear" w:color="auto" w:fill="FFFFFF"/>
        <w:spacing w:after="0" w:line="315" w:lineRule="atLeast"/>
        <w:rPr>
          <w:rFonts w:ascii="Raleway" w:hAnsi="Raleway"/>
          <w:color w:val="7A7A7A"/>
          <w:sz w:val="21"/>
          <w:szCs w:val="21"/>
        </w:rPr>
      </w:pPr>
    </w:p>
    <w:p w14:paraId="5E803AEB" w14:textId="77777777" w:rsidR="00E04BAC" w:rsidRDefault="00E04BAC" w:rsidP="003C5DD3">
      <w:pPr>
        <w:numPr>
          <w:ilvl w:val="1"/>
          <w:numId w:val="255"/>
        </w:numPr>
        <w:shd w:val="clear" w:color="auto" w:fill="FFFFFF"/>
        <w:spacing w:after="0" w:line="315" w:lineRule="atLeast"/>
        <w:rPr>
          <w:rFonts w:ascii="Raleway" w:hAnsi="Raleway"/>
          <w:color w:val="7A7A7A"/>
          <w:sz w:val="21"/>
          <w:szCs w:val="21"/>
        </w:rPr>
      </w:pPr>
      <w:r>
        <w:rPr>
          <w:rStyle w:val="Strong"/>
          <w:rFonts w:ascii="Raleway" w:hAnsi="Raleway"/>
          <w:color w:val="000000"/>
          <w:sz w:val="21"/>
          <w:szCs w:val="21"/>
        </w:rPr>
        <w:t>Flexible</w:t>
      </w:r>
      <w:r>
        <w:rPr>
          <w:rFonts w:ascii="Raleway" w:hAnsi="Raleway"/>
          <w:color w:val="000000"/>
          <w:sz w:val="21"/>
          <w:szCs w:val="21"/>
        </w:rPr>
        <w:t xml:space="preserve">: Azure allows you to scale your </w:t>
      </w:r>
      <w:proofErr w:type="spellStart"/>
      <w:r>
        <w:rPr>
          <w:rFonts w:ascii="Raleway" w:hAnsi="Raleway"/>
          <w:color w:val="000000"/>
          <w:sz w:val="21"/>
          <w:szCs w:val="21"/>
        </w:rPr>
        <w:t>compute</w:t>
      </w:r>
      <w:proofErr w:type="spellEnd"/>
      <w:r>
        <w:rPr>
          <w:rFonts w:ascii="Raleway" w:hAnsi="Raleway"/>
          <w:color w:val="000000"/>
          <w:sz w:val="21"/>
          <w:szCs w:val="21"/>
        </w:rPr>
        <w:t xml:space="preserve"> resources up and down as required, ensuring that you only pay for what you use.</w:t>
      </w:r>
    </w:p>
    <w:p w14:paraId="786143A7" w14:textId="77777777" w:rsidR="00E04BAC" w:rsidRDefault="00E04BAC" w:rsidP="003C5DD3">
      <w:pPr>
        <w:numPr>
          <w:ilvl w:val="0"/>
          <w:numId w:val="256"/>
        </w:numPr>
        <w:shd w:val="clear" w:color="auto" w:fill="FFFFFF"/>
        <w:spacing w:after="0" w:line="315" w:lineRule="atLeast"/>
        <w:rPr>
          <w:rFonts w:ascii="Raleway" w:hAnsi="Raleway"/>
          <w:color w:val="7A7A7A"/>
          <w:sz w:val="21"/>
          <w:szCs w:val="21"/>
        </w:rPr>
      </w:pPr>
    </w:p>
    <w:p w14:paraId="466D484A" w14:textId="77777777" w:rsidR="00E04BAC" w:rsidRDefault="00E04BAC" w:rsidP="003C5DD3">
      <w:pPr>
        <w:numPr>
          <w:ilvl w:val="1"/>
          <w:numId w:val="256"/>
        </w:numPr>
        <w:shd w:val="clear" w:color="auto" w:fill="FFFFFF"/>
        <w:spacing w:after="0" w:line="315" w:lineRule="atLeast"/>
        <w:rPr>
          <w:rFonts w:ascii="Raleway" w:hAnsi="Raleway"/>
          <w:color w:val="7A7A7A"/>
          <w:sz w:val="21"/>
          <w:szCs w:val="21"/>
        </w:rPr>
      </w:pPr>
      <w:r>
        <w:rPr>
          <w:rStyle w:val="Strong"/>
          <w:rFonts w:ascii="Raleway" w:hAnsi="Raleway"/>
          <w:color w:val="000000"/>
          <w:sz w:val="21"/>
          <w:szCs w:val="21"/>
        </w:rPr>
        <w:t>Open</w:t>
      </w:r>
      <w:r>
        <w:rPr>
          <w:rFonts w:ascii="Raleway" w:hAnsi="Raleway"/>
          <w:color w:val="000000"/>
          <w:sz w:val="21"/>
          <w:szCs w:val="21"/>
        </w:rPr>
        <w:t>: Azure supports almost any operating system (OS), language, tool, or framework, facilitating seamless integration with your existing systems.</w:t>
      </w:r>
    </w:p>
    <w:p w14:paraId="697B2B01" w14:textId="77777777" w:rsidR="00E04BAC" w:rsidRDefault="00E04BAC" w:rsidP="003C5DD3">
      <w:pPr>
        <w:numPr>
          <w:ilvl w:val="0"/>
          <w:numId w:val="257"/>
        </w:numPr>
        <w:shd w:val="clear" w:color="auto" w:fill="FFFFFF"/>
        <w:spacing w:after="0" w:line="315" w:lineRule="atLeast"/>
        <w:rPr>
          <w:rFonts w:ascii="Raleway" w:hAnsi="Raleway"/>
          <w:color w:val="7A7A7A"/>
          <w:sz w:val="21"/>
          <w:szCs w:val="21"/>
        </w:rPr>
      </w:pPr>
    </w:p>
    <w:p w14:paraId="352DA353" w14:textId="77777777" w:rsidR="00E04BAC" w:rsidRDefault="00E04BAC" w:rsidP="003C5DD3">
      <w:pPr>
        <w:numPr>
          <w:ilvl w:val="1"/>
          <w:numId w:val="257"/>
        </w:numPr>
        <w:shd w:val="clear" w:color="auto" w:fill="FFFFFF"/>
        <w:spacing w:after="0" w:line="315" w:lineRule="atLeast"/>
        <w:rPr>
          <w:rFonts w:ascii="Raleway" w:hAnsi="Raleway"/>
          <w:color w:val="7A7A7A"/>
          <w:sz w:val="21"/>
          <w:szCs w:val="21"/>
        </w:rPr>
      </w:pPr>
      <w:r>
        <w:rPr>
          <w:rStyle w:val="Strong"/>
          <w:rFonts w:ascii="Raleway" w:hAnsi="Raleway"/>
          <w:color w:val="000000"/>
          <w:sz w:val="21"/>
          <w:szCs w:val="21"/>
        </w:rPr>
        <w:t>Reliable</w:t>
      </w:r>
      <w:r>
        <w:rPr>
          <w:rFonts w:ascii="Raleway" w:hAnsi="Raleway"/>
          <w:color w:val="000000"/>
          <w:sz w:val="21"/>
          <w:szCs w:val="21"/>
        </w:rPr>
        <w:t>: Azure boasts a 99.95% availability Service Level Agreement (SLA) and offers round-the-clock technical support.</w:t>
      </w:r>
    </w:p>
    <w:p w14:paraId="32DF7873" w14:textId="77777777" w:rsidR="00E04BAC" w:rsidRDefault="00E04BAC" w:rsidP="003C5DD3">
      <w:pPr>
        <w:numPr>
          <w:ilvl w:val="0"/>
          <w:numId w:val="258"/>
        </w:numPr>
        <w:shd w:val="clear" w:color="auto" w:fill="FFFFFF"/>
        <w:spacing w:after="0" w:line="315" w:lineRule="atLeast"/>
        <w:rPr>
          <w:rFonts w:ascii="Raleway" w:hAnsi="Raleway"/>
          <w:color w:val="7A7A7A"/>
          <w:sz w:val="21"/>
          <w:szCs w:val="21"/>
        </w:rPr>
      </w:pPr>
    </w:p>
    <w:p w14:paraId="421CB0B0" w14:textId="77777777" w:rsidR="00E04BAC" w:rsidRDefault="00E04BAC" w:rsidP="003C5DD3">
      <w:pPr>
        <w:numPr>
          <w:ilvl w:val="1"/>
          <w:numId w:val="258"/>
        </w:numPr>
        <w:shd w:val="clear" w:color="auto" w:fill="FFFFFF"/>
        <w:spacing w:after="0" w:line="315" w:lineRule="atLeast"/>
        <w:rPr>
          <w:rFonts w:ascii="Raleway" w:hAnsi="Raleway"/>
          <w:color w:val="7A7A7A"/>
          <w:sz w:val="21"/>
          <w:szCs w:val="21"/>
        </w:rPr>
      </w:pPr>
      <w:r>
        <w:rPr>
          <w:rStyle w:val="Strong"/>
          <w:rFonts w:ascii="Raleway" w:hAnsi="Raleway"/>
          <w:color w:val="000000"/>
          <w:sz w:val="21"/>
          <w:szCs w:val="21"/>
        </w:rPr>
        <w:t>Global</w:t>
      </w:r>
      <w:r>
        <w:rPr>
          <w:rFonts w:ascii="Raleway" w:hAnsi="Raleway"/>
          <w:color w:val="000000"/>
          <w:sz w:val="21"/>
          <w:szCs w:val="21"/>
        </w:rPr>
        <w:t>: Azure’s data is housed in geo-synchronous data centers, ensuring fast and reliable access regardless of your location.</w:t>
      </w:r>
    </w:p>
    <w:p w14:paraId="61B332C4" w14:textId="77777777" w:rsidR="00E04BAC" w:rsidRDefault="00E04BAC" w:rsidP="003C5DD3">
      <w:pPr>
        <w:numPr>
          <w:ilvl w:val="0"/>
          <w:numId w:val="259"/>
        </w:numPr>
        <w:shd w:val="clear" w:color="auto" w:fill="FFFFFF"/>
        <w:spacing w:after="0" w:line="315" w:lineRule="atLeast"/>
        <w:rPr>
          <w:rFonts w:ascii="Raleway" w:hAnsi="Raleway"/>
          <w:color w:val="7A7A7A"/>
          <w:sz w:val="21"/>
          <w:szCs w:val="21"/>
        </w:rPr>
      </w:pPr>
    </w:p>
    <w:p w14:paraId="32AF7972" w14:textId="77777777" w:rsidR="00E04BAC" w:rsidRDefault="00E04BAC" w:rsidP="003C5DD3">
      <w:pPr>
        <w:numPr>
          <w:ilvl w:val="1"/>
          <w:numId w:val="259"/>
        </w:numPr>
        <w:shd w:val="clear" w:color="auto" w:fill="FFFFFF"/>
        <w:spacing w:after="0" w:line="315" w:lineRule="atLeast"/>
        <w:rPr>
          <w:rFonts w:ascii="Raleway" w:hAnsi="Raleway"/>
          <w:color w:val="7A7A7A"/>
          <w:sz w:val="21"/>
          <w:szCs w:val="21"/>
        </w:rPr>
      </w:pPr>
      <w:r>
        <w:rPr>
          <w:rStyle w:val="Strong"/>
          <w:rFonts w:ascii="Raleway" w:hAnsi="Raleway"/>
          <w:color w:val="000000"/>
          <w:sz w:val="21"/>
          <w:szCs w:val="21"/>
        </w:rPr>
        <w:t>Economical</w:t>
      </w:r>
      <w:r>
        <w:rPr>
          <w:rFonts w:ascii="Raleway" w:hAnsi="Raleway"/>
          <w:color w:val="000000"/>
          <w:sz w:val="21"/>
          <w:szCs w:val="21"/>
        </w:rPr>
        <w:t>: With Azure, you only pay for the resources you use, making it a cost-effective solution for businesses of all sizes.</w:t>
      </w:r>
    </w:p>
    <w:p w14:paraId="10D2E801" w14:textId="77777777" w:rsidR="00E04BAC" w:rsidRDefault="00E04BAC" w:rsidP="00E04BAC">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Raleway" w:hAnsi="Raleway"/>
          <w:b w:val="0"/>
          <w:bCs w:val="0"/>
          <w:color w:val="000000"/>
          <w:sz w:val="69"/>
          <w:szCs w:val="69"/>
        </w:rPr>
        <w:lastRenderedPageBreak/>
        <w:t>Azure in Action: Four Key Applications</w:t>
      </w:r>
    </w:p>
    <w:p w14:paraId="061B1CD3" w14:textId="77777777" w:rsidR="00E04BAC" w:rsidRDefault="00E04BAC" w:rsidP="00E04BAC">
      <w:pPr>
        <w:pStyle w:val="Heading3"/>
        <w:shd w:val="clear" w:color="auto" w:fill="FFFFFF"/>
        <w:spacing w:before="0" w:after="150"/>
        <w:jc w:val="center"/>
        <w:rPr>
          <w:rFonts w:ascii="Raleway" w:hAnsi="Raleway"/>
          <w:b/>
          <w:bCs/>
          <w:color w:val="7A7A7A"/>
          <w:sz w:val="39"/>
          <w:szCs w:val="39"/>
        </w:rPr>
      </w:pPr>
      <w:r>
        <w:rPr>
          <w:rFonts w:ascii="Raleway" w:hAnsi="Raleway"/>
          <w:b/>
          <w:bCs/>
          <w:color w:val="000000"/>
          <w:sz w:val="39"/>
          <w:szCs w:val="39"/>
        </w:rPr>
        <w:t>Enhancing and Implementing Backup and Disaster Recovery</w:t>
      </w:r>
    </w:p>
    <w:p w14:paraId="592D6F71"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Azure is an excellent tool for backup and disaster recovery, thanks to its flexibility, advanced site recovery capabilities, and built-in integration. Being a cloud-based solution, Azure can back up your data in almost any language, on any OS, and from any location. You also have the flexibility to set your backup schedule as per your business requirements – daily, weekly, monthly, or otherwise.</w:t>
      </w:r>
    </w:p>
    <w:p w14:paraId="3F192302"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While tape backup systems have their place, they have limited capabilities when used as a standalone backup and disaster recovery solution. Azure site recovery enhances your tape backup with offsite replication, minimal onsite maintenance, and up to ninety-nine years of data retention. It also reduces both capital investment and operational costs. Azure ensures data safety by storing three copies of your data in three different locations within the data center, and another three copies in a remote Azure data center.</w:t>
      </w:r>
    </w:p>
    <w:p w14:paraId="4260DF37"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If you’re operating in a Windows virtual environment, Azure’s built-in integration for additional backup provides a quick and efficient solution. Azure site recovery integrates with System Center and </w:t>
      </w:r>
      <w:proofErr w:type="spellStart"/>
      <w:r>
        <w:rPr>
          <w:rFonts w:ascii="Raleway" w:hAnsi="Raleway"/>
          <w:color w:val="000000"/>
        </w:rPr>
        <w:t>HyperV</w:t>
      </w:r>
      <w:proofErr w:type="spellEnd"/>
      <w:r>
        <w:rPr>
          <w:rFonts w:ascii="Raleway" w:hAnsi="Raleway"/>
          <w:color w:val="000000"/>
        </w:rPr>
        <w:t xml:space="preserve"> architectures, creating a robust and seamless cohesion between Azure, System Center, and </w:t>
      </w:r>
      <w:proofErr w:type="spellStart"/>
      <w:r>
        <w:rPr>
          <w:rFonts w:ascii="Raleway" w:hAnsi="Raleway"/>
          <w:color w:val="000000"/>
        </w:rPr>
        <w:t>HyperV</w:t>
      </w:r>
      <w:proofErr w:type="spellEnd"/>
      <w:r>
        <w:rPr>
          <w:rFonts w:ascii="Raleway" w:hAnsi="Raleway"/>
          <w:color w:val="000000"/>
        </w:rPr>
        <w:t>.</w:t>
      </w:r>
    </w:p>
    <w:p w14:paraId="19601281" w14:textId="77777777" w:rsidR="00E04BAC" w:rsidRDefault="00E04BAC" w:rsidP="00E04BAC">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Hosting and Developing Web and Mobile Apps</w:t>
      </w:r>
    </w:p>
    <w:p w14:paraId="15B2AA52"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Azure provides an excellent platform for hosting, developing, or managing web or mobile apps.</w:t>
      </w:r>
    </w:p>
    <w:p w14:paraId="023CBBE6"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Whether you’re looking for a platform to host, develop, or manage web or mobile apps, Azure has got you covered. Its features enable your apps to be self-sufficient and adaptive. This includes automatic patch management for your virtual machines, which allows you to devote less time to infrastructure management and more time to enhancing your apps. Azure also offers continuous deployment support to streamline ongoing code updates.</w:t>
      </w:r>
    </w:p>
    <w:p w14:paraId="6F010B31"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 xml:space="preserve">Azure’s </w:t>
      </w:r>
      <w:proofErr w:type="spellStart"/>
      <w:r>
        <w:rPr>
          <w:rFonts w:ascii="Raleway" w:hAnsi="Raleway"/>
          <w:color w:val="000000"/>
        </w:rPr>
        <w:t>AutoScale</w:t>
      </w:r>
      <w:proofErr w:type="spellEnd"/>
      <w:r>
        <w:rPr>
          <w:rFonts w:ascii="Raleway" w:hAnsi="Raleway"/>
          <w:color w:val="000000"/>
        </w:rPr>
        <w:t xml:space="preserve"> feature, built into Azure Web Apps, adjusts your resources automatically based on customer web traffic. This ensures that you have the necessary resources during high-traffic periods and saves money during off-peak times.</w:t>
      </w:r>
    </w:p>
    <w:p w14:paraId="16175031"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Moreover, Azure can seamlessly link your web app to an </w:t>
      </w:r>
      <w:proofErr w:type="gramStart"/>
      <w:r>
        <w:rPr>
          <w:rFonts w:ascii="Raleway" w:hAnsi="Raleway"/>
          <w:color w:val="000000"/>
        </w:rPr>
        <w:t>on-premise</w:t>
      </w:r>
      <w:proofErr w:type="gramEnd"/>
      <w:r>
        <w:rPr>
          <w:rFonts w:ascii="Raleway" w:hAnsi="Raleway"/>
          <w:color w:val="000000"/>
        </w:rPr>
        <w:t xml:space="preserve"> app. This connectivity allows both employees and partners to securely access resources inside your firewall, which would otherwise be challenging to access externally.</w:t>
      </w:r>
    </w:p>
    <w:p w14:paraId="176C15E2" w14:textId="77777777" w:rsidR="00E04BAC" w:rsidRDefault="00E04BAC" w:rsidP="00E04BAC">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Distributing and Supplementing Active Directory</w:t>
      </w:r>
    </w:p>
    <w:p w14:paraId="28904DC7"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Azure can integrate with your </w:t>
      </w:r>
      <w:hyperlink r:id="rId449" w:history="1">
        <w:r>
          <w:rPr>
            <w:rStyle w:val="Hyperlink"/>
            <w:rFonts w:ascii="Raleway" w:hAnsi="Raleway"/>
            <w:color w:val="ED564B"/>
          </w:rPr>
          <w:t>Active Directory</w:t>
        </w:r>
      </w:hyperlink>
      <w:r>
        <w:rPr>
          <w:rFonts w:ascii="Raleway" w:hAnsi="Raleway"/>
          <w:color w:val="000000"/>
        </w:rPr>
        <w:t> (AD), enhancing your identity and access capabilities. This integration extends your Domain Name System’s (DNS) global reach, centralizes management, and bolsters security.</w:t>
      </w:r>
    </w:p>
    <w:p w14:paraId="43049A7E"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Azure allows you to globally distribute an AD environment that is direct connect enabled. No other cloud provider can extend the reach of your domain controller and consolidate AD management like Azure.</w:t>
      </w:r>
    </w:p>
    <w:p w14:paraId="22A7AD64"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For organizations with multiple locations or those using </w:t>
      </w:r>
      <w:proofErr w:type="gramStart"/>
      <w:r>
        <w:rPr>
          <w:rFonts w:ascii="Raleway" w:hAnsi="Raleway"/>
          <w:color w:val="000000"/>
        </w:rPr>
        <w:t>on-premise</w:t>
      </w:r>
      <w:proofErr w:type="gramEnd"/>
      <w:r>
        <w:rPr>
          <w:rFonts w:ascii="Raleway" w:hAnsi="Raleway"/>
          <w:color w:val="000000"/>
        </w:rPr>
        <w:t xml:space="preserve"> apps or cloud apps like Microsoft 365, integrating Active Directory with Azure becomes a central tool for managing and maintaining access to all these tools.</w:t>
      </w:r>
    </w:p>
    <w:p w14:paraId="15B39219"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Azure also supports multi-factor authentication, adding an extra layer of security to your data and applications without causing any inconvenience to your users. It also allows for easy implementation of single sign-on for Windows, Mac, Android, and iOS cloud apps.</w:t>
      </w:r>
    </w:p>
    <w:p w14:paraId="24F88879" w14:textId="77777777" w:rsidR="00E04BAC" w:rsidRDefault="00E04BAC" w:rsidP="00E04BAC">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Innovating with IoT Industry Solutions</w:t>
      </w:r>
    </w:p>
    <w:p w14:paraId="6D98570E"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The scalability, flexibility, and security of Microsoft Azure make it an excellent resource for companies moving toward Internet of Things (IoT) solutions. Azure allows you to connect your devices to the cloud using solutions that integrate with your existing infrastructure, enabling you to start collecting new data about your company.</w:t>
      </w:r>
    </w:p>
    <w:p w14:paraId="0850B0C5"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The Azure IoT Hub lets you monitor and manage billions of devices and gain insights that can help you make better business decisions, enhance customer experiences, reduce complexity, lower costs, and expedite development.</w:t>
      </w:r>
    </w:p>
    <w:p w14:paraId="1A9A32A3"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The enhanced security of Azure is a significant asset for IoT solutions, which often have security gaps that hackers can exploit. Azure provides other benefits like remote monitoring, predictive maintenance, and analytics.</w:t>
      </w:r>
    </w:p>
    <w:p w14:paraId="28954C1E"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Getting started with Azure IoT is easy with Azure IoT solution accelerators. These preconfigured templates are customizable to your needs and help you hit the ground running with your IoT initiatives.</w:t>
      </w:r>
    </w:p>
    <w:p w14:paraId="0295D785" w14:textId="77777777" w:rsidR="00E04BAC" w:rsidRDefault="00E04BAC" w:rsidP="00E04BAC">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Raleway" w:hAnsi="Raleway"/>
          <w:b w:val="0"/>
          <w:bCs w:val="0"/>
          <w:color w:val="000000"/>
          <w:sz w:val="69"/>
          <w:szCs w:val="69"/>
        </w:rPr>
        <w:t> </w:t>
      </w:r>
    </w:p>
    <w:p w14:paraId="4979BAC5" w14:textId="77777777" w:rsidR="00E04BAC" w:rsidRDefault="00E04BAC" w:rsidP="00E04BAC">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Raleway" w:hAnsi="Raleway"/>
          <w:b w:val="0"/>
          <w:bCs w:val="0"/>
          <w:color w:val="000000"/>
          <w:sz w:val="69"/>
          <w:szCs w:val="69"/>
        </w:rPr>
        <w:t>Your Azure Journey</w:t>
      </w:r>
    </w:p>
    <w:p w14:paraId="5DFEECE9"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The above four applications are just the tip of the iceberg when it comes to what Azure can do for your business. Azure is a treasure trove of cloud-computing potential that you can leverage in almost any way imaginable.</w:t>
      </w:r>
    </w:p>
    <w:p w14:paraId="17D39338" w14:textId="77777777" w:rsidR="00E04BAC" w:rsidRDefault="00E04BAC" w:rsidP="00E04BAC">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If you’re ready to explore these services, you can start with a trial and $200 in Azure credits. You can also get an idea of the cost by using the pricing calculator. If you have questions about other </w:t>
      </w:r>
      <w:proofErr w:type="gramStart"/>
      <w:r>
        <w:rPr>
          <w:rFonts w:ascii="Raleway" w:hAnsi="Raleway"/>
          <w:color w:val="000000"/>
        </w:rPr>
        <w:t>ways</w:t>
      </w:r>
      <w:proofErr w:type="gramEnd"/>
      <w:r>
        <w:rPr>
          <w:rFonts w:ascii="Raleway" w:hAnsi="Raleway"/>
          <w:color w:val="000000"/>
        </w:rPr>
        <w:t xml:space="preserve"> you could use Azure or need help implementing a service, consider reaching out to a sales engineer who can help you plan and implement the right tools to meet your needs.</w:t>
      </w:r>
    </w:p>
    <w:p w14:paraId="000A36C8" w14:textId="438922DD" w:rsidR="00374B0A" w:rsidRDefault="00435838">
      <w:r>
        <w:rPr>
          <w:noProof/>
        </w:rPr>
        <w:lastRenderedPageBreak/>
        <w:drawing>
          <wp:inline distT="0" distB="0" distL="0" distR="0" wp14:anchorId="28D4347A" wp14:editId="41B90FEE">
            <wp:extent cx="5943600" cy="3853815"/>
            <wp:effectExtent l="0" t="0" r="0" b="0"/>
            <wp:docPr id="191764779" name="Picture 102" descr="Cloud Storage Manager Blob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Cloud Storage Manager Blobs Tab"/>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5943600" cy="3853815"/>
                    </a:xfrm>
                    <a:prstGeom prst="rect">
                      <a:avLst/>
                    </a:prstGeom>
                    <a:noFill/>
                    <a:ln>
                      <a:noFill/>
                    </a:ln>
                  </pic:spPr>
                </pic:pic>
              </a:graphicData>
            </a:graphic>
          </wp:inline>
        </w:drawing>
      </w:r>
    </w:p>
    <w:p w14:paraId="7F0B521F" w14:textId="705A674B" w:rsidR="00347FF2" w:rsidRDefault="00347FF2"/>
    <w:p w14:paraId="3FFC9F4C" w14:textId="77777777" w:rsidR="00347FF2" w:rsidRDefault="00347FF2" w:rsidP="00347FF2">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Head-to-Head: Active Directory vs. Azure Active Directory – Which One Wins?</w:t>
      </w:r>
    </w:p>
    <w:p w14:paraId="5CC082F4" w14:textId="77777777" w:rsidR="00347FF2" w:rsidRDefault="00347FF2" w:rsidP="00347FF2">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inherit" w:hAnsi="inherit"/>
          <w:b w:val="0"/>
          <w:bCs w:val="0"/>
          <w:color w:val="000000"/>
          <w:sz w:val="39"/>
          <w:szCs w:val="39"/>
        </w:rPr>
        <w:t>A Tale of Two Directories</w:t>
      </w:r>
    </w:p>
    <w:p w14:paraId="606CA6CD"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When it comes to identity and access management solutions, two names that often come up are Active Directory (AD) and Azure Active Directory (AAD). While many people are familiar with AD, AAD is still a relatively new concept to some. In this article, we will take a deep dive into both directories and explore their similarities, differences, pros, cons, and everything in between.</w:t>
      </w:r>
    </w:p>
    <w:p w14:paraId="4347F059"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What is Active Directory?</w:t>
      </w:r>
    </w:p>
    <w:p w14:paraId="39DC530F" w14:textId="77777777" w:rsidR="00347FF2" w:rsidRDefault="00347FF2" w:rsidP="00347FF2">
      <w:pPr>
        <w:pStyle w:val="NormalWeb"/>
        <w:shd w:val="clear" w:color="auto" w:fill="FFFFFF"/>
        <w:spacing w:before="0" w:beforeAutospacing="0" w:after="450" w:afterAutospacing="0"/>
        <w:rPr>
          <w:rFonts w:ascii="Raleway" w:hAnsi="Raleway"/>
          <w:color w:val="7A7A7A"/>
        </w:rPr>
      </w:pPr>
      <w:hyperlink r:id="rId450" w:history="1">
        <w:r>
          <w:rPr>
            <w:rStyle w:val="Hyperlink"/>
            <w:rFonts w:ascii="Raleway" w:hAnsi="Raleway"/>
            <w:color w:val="000000"/>
          </w:rPr>
          <w:t>Active Directory </w:t>
        </w:r>
      </w:hyperlink>
      <w:r>
        <w:rPr>
          <w:rFonts w:ascii="Raleway" w:hAnsi="Raleway"/>
          <w:color w:val="000000"/>
        </w:rPr>
        <w:t xml:space="preserve">is Microsoft’s on-premises directory service that authenticates and authorizes all users and computers within an organization. It provides single sign-on </w:t>
      </w:r>
      <w:r>
        <w:rPr>
          <w:rFonts w:ascii="Raleway" w:hAnsi="Raleway"/>
          <w:color w:val="000000"/>
        </w:rPr>
        <w:lastRenderedPageBreak/>
        <w:t>(SSO) access to network resources such as files, folders, printers, applications, etc. AD stores user account information like usernames and passwords in a centralized database that can be managed by IT administrators. Since its release in 1999 as a part of Windows 2000 Server edition, AD has been one of the most widely used directory services for organizations big and small alike.</w:t>
      </w:r>
    </w:p>
    <w:p w14:paraId="546B404A"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What is Azure Active Directory?</w:t>
      </w:r>
    </w:p>
    <w:p w14:paraId="318E288E"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Azure Active Directory is Microsoft’s cloud-based directory service that offers identity and access management for cloud-native applications. It provides authentication services for web applications as well as SSO integration with other Microsoft cloud services like Office 365 or Dynamics 365. Launched in 2010 alongside Windows Azure platform at PDC10 event in Redmond WA USA Azure AD was first designed to be used with Microsoft’s Cloud solutions but over time it has expanded its usage beyond the Microsoft ecosystem allowing organizations to manage SaaS application authentication across multiple platforms from AWS to Salesforce.</w:t>
      </w:r>
    </w:p>
    <w:p w14:paraId="35B6A8FA"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Why Compare Active Directory with Azure Active Directory?</w:t>
      </w:r>
    </w:p>
    <w:p w14:paraId="3B7D4D0C"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Both directories serve the same purpose- providing identity and access management solutions- but they operate differently based on where they are deployed. Many organizations rely solely on AD since it has been around much longer and is the more established directory service.</w:t>
      </w:r>
    </w:p>
    <w:p w14:paraId="5101911C"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However, as cloud adoption continues to rise, companies that are migrating to the cloud or already use cloud applications need a directory that can provide authentication and authorization for their web-based apps. Comparing AD and AAD side-by-side will help you make an informed decision about which directory service to use, depending on your organization’s requirements.</w:t>
      </w:r>
    </w:p>
    <w:p w14:paraId="4428D183"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While both solutions have their strengths and weaknesses, choosing one over the other will depend on several factors such as size of the organization, budget constraints, security requirements, IT team’s expertise level etc. In the next section of this article, we will discuss the high-level differences between AD and AAD.</w:t>
      </w:r>
    </w:p>
    <w:p w14:paraId="3E92D74F" w14:textId="77777777" w:rsidR="00347FF2" w:rsidRDefault="00347FF2" w:rsidP="00347FF2">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inherit" w:hAnsi="inherit"/>
          <w:b w:val="0"/>
          <w:bCs w:val="0"/>
          <w:color w:val="000000"/>
          <w:sz w:val="69"/>
          <w:szCs w:val="69"/>
        </w:rPr>
        <w:lastRenderedPageBreak/>
        <w:t>Active Directory vs. Azure Active Directory </w:t>
      </w:r>
    </w:p>
    <w:p w14:paraId="225AD7FA" w14:textId="77777777" w:rsidR="00347FF2" w:rsidRDefault="00347FF2" w:rsidP="00347FF2">
      <w:pPr>
        <w:pStyle w:val="Heading3"/>
        <w:shd w:val="clear" w:color="auto" w:fill="FFFFFF"/>
        <w:spacing w:before="0" w:after="150"/>
        <w:jc w:val="center"/>
        <w:rPr>
          <w:rFonts w:ascii="Raleway" w:hAnsi="Raleway"/>
          <w:b/>
          <w:bCs/>
          <w:color w:val="7A7A7A"/>
          <w:sz w:val="39"/>
          <w:szCs w:val="39"/>
        </w:rPr>
      </w:pPr>
      <w:r>
        <w:rPr>
          <w:rFonts w:ascii="inherit" w:hAnsi="inherit"/>
          <w:b/>
          <w:bCs/>
          <w:color w:val="000000"/>
          <w:sz w:val="39"/>
          <w:szCs w:val="39"/>
        </w:rPr>
        <w:t>High-Level Overview</w:t>
      </w:r>
    </w:p>
    <w:p w14:paraId="121C6957" w14:textId="77777777" w:rsidR="00347FF2" w:rsidRDefault="00347FF2" w:rsidP="00347FF2">
      <w:pPr>
        <w:pStyle w:val="Heading3"/>
        <w:shd w:val="clear" w:color="auto" w:fill="FFFFFF"/>
        <w:spacing w:before="0" w:after="150"/>
        <w:jc w:val="center"/>
        <w:rPr>
          <w:rFonts w:ascii="Raleway" w:hAnsi="Raleway"/>
          <w:b/>
          <w:bCs/>
          <w:color w:val="7A7A7A"/>
          <w:sz w:val="39"/>
          <w:szCs w:val="39"/>
        </w:rPr>
      </w:pPr>
      <w:r>
        <w:rPr>
          <w:rFonts w:ascii="Raleway" w:hAnsi="Raleway"/>
          <w:b/>
          <w:bCs/>
          <w:color w:val="000000"/>
          <w:sz w:val="39"/>
          <w:szCs w:val="39"/>
        </w:rPr>
        <w:t>The Key Differences Between the Two</w:t>
      </w:r>
    </w:p>
    <w:p w14:paraId="6701E813"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Active Directory (AD) and Azure Active Directory (Azure AD) are both directory services from Microsoft, but they differ significantly in terms of their architecture, features, and capabilities. One of the main differences between the two is that AD is an on-premises solution while Azure AD is a cloud-based solution. This means that with AD, </w:t>
      </w:r>
      <w:proofErr w:type="gramStart"/>
      <w:r>
        <w:rPr>
          <w:rFonts w:ascii="Raleway" w:hAnsi="Raleway"/>
          <w:color w:val="000000"/>
        </w:rPr>
        <w:t>all of</w:t>
      </w:r>
      <w:proofErr w:type="gramEnd"/>
      <w:r>
        <w:rPr>
          <w:rFonts w:ascii="Raleway" w:hAnsi="Raleway"/>
          <w:color w:val="000000"/>
        </w:rPr>
        <w:t xml:space="preserve"> your data and resources are stored on servers within your organization’s network.</w:t>
      </w:r>
    </w:p>
    <w:p w14:paraId="4F3106F4"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With Azure AD, however, all resources are managed in the cloud and can be accessed from anywhere with an internet connection. Another key difference between the two is that AD is primarily designed to manage devices and users within an organization’s network environment while Azure AD extends that management to cloud-based applications.</w:t>
      </w:r>
    </w:p>
    <w:p w14:paraId="26E4A79E"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The Advantages and Disadvantages of Each</w:t>
      </w:r>
    </w:p>
    <w:p w14:paraId="2CFF1E3C"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AD has several advantages over Azure AD. First, it offers greater control over user authentication and security. Since all data resides </w:t>
      </w:r>
      <w:proofErr w:type="gramStart"/>
      <w:r>
        <w:rPr>
          <w:rFonts w:ascii="Raleway" w:hAnsi="Raleway"/>
          <w:color w:val="000000"/>
        </w:rPr>
        <w:t>on-premise</w:t>
      </w:r>
      <w:proofErr w:type="gramEnd"/>
      <w:r>
        <w:rPr>
          <w:rFonts w:ascii="Raleway" w:hAnsi="Raleway"/>
          <w:color w:val="000000"/>
        </w:rPr>
        <w:t xml:space="preserve"> behind a firewall, IT teams can better manage access to sensitive information by defining granular access policies for each user or group. Secondly, since AD was designed for on-premises use cases only, it remains a more mature product with more robust features such as Group Policy Objects (GPOs).</w:t>
      </w:r>
    </w:p>
    <w:p w14:paraId="5237A25C"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GPOs enable administrators to define how system settings should be managed across an organization’s entire network. However, one major disadvantage of using only AD is that as more organizations adopt cloud-first strategies for their businesses or transition to remote work environments; managing identities becomes cumbersome.</w:t>
      </w:r>
    </w:p>
    <w:p w14:paraId="3B5C96F6"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Azure Active Directory also has its advantages over traditional Active Directory. For one thing, it provides cloud identity management which makes it easier for employees to work remotely without compromising security protocols.</w:t>
      </w:r>
    </w:p>
    <w:p w14:paraId="6A1838A7"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This feature grants access from any location via an internet connection securely. Another advantage is SSO (Single Sign-On) capabilities that come with Azure AD. SSO allows users to log in once, and then access all authorized applications without the need to repeatedly enter usernames and passwords.</w:t>
      </w:r>
    </w:p>
    <w:p w14:paraId="3E423DFA"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However, one disadvantage of using Azure AD is that it may not be a good fit for organizations with many legacy applications that do not support modern authentication protocols. Active Directory (AD) is better suited for on-premises environments while Azure AD is better suited for cloud-based environments.</w:t>
      </w:r>
    </w:p>
    <w:p w14:paraId="0E507B76"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The decision between the two mainly depends on an organization’s specific needs. Nonetheless, hybrid identity management using both solutions can provide a balance between control and flexibility.</w:t>
      </w:r>
    </w:p>
    <w:p w14:paraId="70420A45" w14:textId="77777777" w:rsidR="00347FF2" w:rsidRDefault="00347FF2" w:rsidP="00347FF2">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inherit" w:hAnsi="inherit"/>
          <w:b w:val="0"/>
          <w:bCs w:val="0"/>
          <w:color w:val="000000"/>
          <w:sz w:val="69"/>
          <w:szCs w:val="69"/>
        </w:rPr>
        <w:t>Managing Users and Devices</w:t>
      </w:r>
    </w:p>
    <w:p w14:paraId="3090E08B" w14:textId="77777777" w:rsidR="00347FF2" w:rsidRDefault="00347FF2" w:rsidP="00347FF2">
      <w:pPr>
        <w:pStyle w:val="Heading3"/>
        <w:shd w:val="clear" w:color="auto" w:fill="FFFFFF"/>
        <w:spacing w:before="0" w:after="150"/>
        <w:jc w:val="center"/>
        <w:rPr>
          <w:rFonts w:ascii="Raleway" w:hAnsi="Raleway"/>
          <w:b/>
          <w:bCs/>
          <w:color w:val="7A7A7A"/>
          <w:sz w:val="39"/>
          <w:szCs w:val="39"/>
        </w:rPr>
      </w:pPr>
      <w:r>
        <w:rPr>
          <w:rFonts w:ascii="Raleway" w:hAnsi="Raleway"/>
          <w:b/>
          <w:bCs/>
          <w:color w:val="000000"/>
          <w:sz w:val="39"/>
          <w:szCs w:val="39"/>
        </w:rPr>
        <w:t xml:space="preserve">How user and device management </w:t>
      </w:r>
      <w:proofErr w:type="gramStart"/>
      <w:r>
        <w:rPr>
          <w:rFonts w:ascii="Raleway" w:hAnsi="Raleway"/>
          <w:b/>
          <w:bCs/>
          <w:color w:val="000000"/>
          <w:sz w:val="39"/>
          <w:szCs w:val="39"/>
        </w:rPr>
        <w:t>differs</w:t>
      </w:r>
      <w:proofErr w:type="gramEnd"/>
      <w:r>
        <w:rPr>
          <w:rFonts w:ascii="Raleway" w:hAnsi="Raleway"/>
          <w:b/>
          <w:bCs/>
          <w:color w:val="000000"/>
          <w:sz w:val="39"/>
          <w:szCs w:val="39"/>
        </w:rPr>
        <w:t xml:space="preserve"> between the two</w:t>
      </w:r>
    </w:p>
    <w:p w14:paraId="4103087E"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Active Directory and Azure Active Directory differ in their approach to user and device management. Active Directory is primarily an on-premises solution, while Azure AD is a cloud-based solution.</w:t>
      </w:r>
    </w:p>
    <w:p w14:paraId="2C699501"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This means that managing users and devices in Active Directory typically involves using a combination of Group Policy Objects (GPOs) and a local</w:t>
      </w:r>
      <w:hyperlink r:id="rId451" w:history="1">
        <w:r>
          <w:rPr>
            <w:rStyle w:val="Hyperlink"/>
            <w:rFonts w:ascii="Raleway" w:hAnsi="Raleway"/>
            <w:color w:val="000000"/>
          </w:rPr>
          <w:t> Active Directory domain controller</w:t>
        </w:r>
      </w:hyperlink>
      <w:r>
        <w:rPr>
          <w:rFonts w:ascii="Raleway" w:hAnsi="Raleway"/>
          <w:color w:val="000000"/>
        </w:rPr>
        <w:t>, while in Azure AD, user and device management is done entirely through the cloud-based Azure portal. One of the biggest differences between the two solutions is the way that users and devices are added to each directory.</w:t>
      </w:r>
    </w:p>
    <w:p w14:paraId="698608EC"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In Active Directory, users are typically added manually through the Active Directory Users and Computers (ADUC) tool or imported from a CSV file. Devices can be joined to an on-premises domain using either manual or automated methods.</w:t>
      </w:r>
    </w:p>
    <w:p w14:paraId="56114377"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In contrast, adding users in Azure AD can be done through multiple methods including PowerShell scripting or Azure AD Connect sync with on-premises AD environments. Similarly, devices can be registered with Azure AD using various methods including Intune device management.</w:t>
      </w:r>
    </w:p>
    <w:p w14:paraId="6F55FE20"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lastRenderedPageBreak/>
        <w:t>Benefits of managing users and devices in Azure AD</w:t>
      </w:r>
    </w:p>
    <w:p w14:paraId="5102FFEB"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Managing users and devices through Azure AD brings several distinct benefits over traditional on-premises solutions like Active Directory. One of these benefits is flexibility – since everything is managed through the cloud portal, administrators can manage their environment from anywhere with internet access without needing VPN connections or RD sessions into servers. Another benefit of using Azure AD for user/device management comes from its integration with other Microsoft services such as Office 365 or Dynamics 365.</w:t>
      </w:r>
    </w:p>
    <w:p w14:paraId="7B20C298"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When integrated with these services, administrators gain access to additional features such as conditional access policies (CAPs) that allow them to control who has access to which resources based on factors such as location or device type. Managing users/devices through Azure AD offers better security than traditional on-premises solutions.</w:t>
      </w:r>
    </w:p>
    <w:p w14:paraId="32D63476"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With Azure AD, administrators can leverage features like multi-factor authentication (MFA), conditional access policies, and identity protection to secure their environment against cyber threats. Plus, with cloud-based management, updates and patches are automatically pushed out ensuring the latest security protocols are in place.</w:t>
      </w:r>
    </w:p>
    <w:p w14:paraId="5EA7546E"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While Active Directory is still a widely used solution for user and device management in large enterprises, Azure AD offers several benefits that make it an attractive option for organizations looking to move their infrastructure to the cloud. By providing flexible access anywhere with an internet connection, integration with other Microsoft services such as Office 365 or Dynamics 365, and better security protocols like MFA and conditional access policies – it’s clear why Azure AD is becoming an increasingly popular choice for modern businesses.</w:t>
      </w:r>
    </w:p>
    <w:p w14:paraId="292D65BF" w14:textId="77777777" w:rsidR="00347FF2" w:rsidRDefault="00347FF2" w:rsidP="00347FF2">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inherit" w:hAnsi="inherit"/>
          <w:b w:val="0"/>
          <w:bCs w:val="0"/>
          <w:color w:val="000000"/>
          <w:sz w:val="69"/>
          <w:szCs w:val="69"/>
        </w:rPr>
        <w:t>Authentication and Security Features</w:t>
      </w:r>
    </w:p>
    <w:p w14:paraId="4DA52AC0" w14:textId="77777777" w:rsidR="00347FF2" w:rsidRDefault="00347FF2" w:rsidP="00347FF2">
      <w:pPr>
        <w:pStyle w:val="Heading3"/>
        <w:shd w:val="clear" w:color="auto" w:fill="FFFFFF"/>
        <w:spacing w:before="0" w:after="150"/>
        <w:jc w:val="center"/>
        <w:rPr>
          <w:rFonts w:ascii="Raleway" w:hAnsi="Raleway"/>
          <w:b/>
          <w:bCs/>
          <w:color w:val="7A7A7A"/>
          <w:sz w:val="39"/>
          <w:szCs w:val="39"/>
        </w:rPr>
      </w:pPr>
      <w:r>
        <w:rPr>
          <w:rFonts w:ascii="Raleway" w:hAnsi="Raleway"/>
          <w:b/>
          <w:bCs/>
          <w:color w:val="000000"/>
          <w:sz w:val="39"/>
          <w:szCs w:val="39"/>
        </w:rPr>
        <w:lastRenderedPageBreak/>
        <w:t>Comparison of authentication methods used by both ADs</w:t>
      </w:r>
    </w:p>
    <w:p w14:paraId="5465E3D6"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Authentication is the process of verifying the identity of a user or device attempting to access a system. Active Directory uses Kerberos as its primary authentication protocol.</w:t>
      </w:r>
    </w:p>
    <w:p w14:paraId="63E26BA5"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Kerberos is a ticket-granting system that allows users to authenticate once and then access resources without having to re-enter login credentials for each new request. Azure Active Directory, on the other hand, supports multiple authentication protocols such as OAuth 2.0, OpenID Connect, and SAML 2.0.</w:t>
      </w:r>
    </w:p>
    <w:p w14:paraId="00489028"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It also provides multi-factor authentication (MFA) options like SMS verification, phone call verification, and mobile app-based verification. This means that Azure AD has more flexible authentication options than Active Directory.</w:t>
      </w:r>
    </w:p>
    <w:p w14:paraId="7ACF01A1"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Security features unique to Azure AD</w:t>
      </w:r>
    </w:p>
    <w:p w14:paraId="727E790B"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Azure AD offers several security features unique to its platform. One of these features is Conditional Access which allows administrators to control who can access an organization’s resources based on certain conditions like device type or location.</w:t>
      </w:r>
    </w:p>
    <w:p w14:paraId="78F69773"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Another feature offered by Azure AD is Identity Protection which detects potential security threats like risky sign-ins or compromised credentials and takes appropriate action to prevent unauthorized access. Azure AD also provides Privileged Identity Management (PIM) which allows administrators to manage and monitor privileged identities within their organization.</w:t>
      </w:r>
    </w:p>
    <w:p w14:paraId="271D0BBE"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PIM enables just-in-time administration of privileged roles, reducing the risk of accidental misuse or intentional abuse. Additionally, Azure AD supports integration with third-party security solutions through Microsoft’s Intelligent Security Graph which helps organizations detect and respond to potential security threats in real-time.</w:t>
      </w:r>
    </w:p>
    <w:p w14:paraId="20584055"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While both Active Directory and Azure Active Directory have strong authentication mechanisms at their core, Azure AD offers more flexibility and granular control over user access through its support for multiple protocols including MFA options. Moreover, its advanced suite of security features like Conditional Access, Identity Protection and PIM provide greater protection against modern-day security threats.</w:t>
      </w:r>
    </w:p>
    <w:p w14:paraId="54F579D9" w14:textId="77777777" w:rsidR="00347FF2" w:rsidRDefault="00347FF2" w:rsidP="00347FF2">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inherit" w:hAnsi="inherit"/>
          <w:b w:val="0"/>
          <w:bCs w:val="0"/>
          <w:color w:val="000000"/>
          <w:sz w:val="69"/>
          <w:szCs w:val="69"/>
        </w:rPr>
        <w:lastRenderedPageBreak/>
        <w:t>Integration with Other Microsoft Services</w:t>
      </w:r>
    </w:p>
    <w:p w14:paraId="68504BE0" w14:textId="77777777" w:rsidR="00347FF2" w:rsidRDefault="00347FF2" w:rsidP="00347FF2">
      <w:pPr>
        <w:pStyle w:val="Heading3"/>
        <w:shd w:val="clear" w:color="auto" w:fill="FFFFFF"/>
        <w:spacing w:before="0" w:after="150"/>
        <w:jc w:val="center"/>
        <w:rPr>
          <w:rFonts w:ascii="Raleway" w:hAnsi="Raleway"/>
          <w:b/>
          <w:bCs/>
          <w:color w:val="7A7A7A"/>
          <w:sz w:val="39"/>
          <w:szCs w:val="39"/>
        </w:rPr>
      </w:pPr>
      <w:r>
        <w:rPr>
          <w:rFonts w:ascii="Raleway" w:hAnsi="Raleway"/>
          <w:b/>
          <w:bCs/>
          <w:color w:val="000000"/>
          <w:sz w:val="39"/>
          <w:szCs w:val="39"/>
        </w:rPr>
        <w:t>One Integration to Rule Them All</w:t>
      </w:r>
    </w:p>
    <w:p w14:paraId="6B7BCC9B"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Active Directory and Azure Active Directory both offer seamless integration with other Microsoft services. For organizations using Office 365 or Dynamics 365, this integration can be particularly useful.</w:t>
      </w:r>
    </w:p>
    <w:p w14:paraId="0765364C"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Users can use their existing credentials to log in to these services without having to remember multiple usernames or passwords. In addition, administrators can easily manage access and permissions for these services through either AD platform.</w:t>
      </w:r>
    </w:p>
    <w:p w14:paraId="50E0A8F2"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The Benefits of Azure AD Integration</w:t>
      </w:r>
    </w:p>
    <w:p w14:paraId="55BE339D"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One benefit of using Azure AD for Microsoft service integration is the ability to extend identity management beyond the organization’s borders. This means that third-party partners or vendors can also access certain applications or data using their own existing credentials.</w:t>
      </w:r>
    </w:p>
    <w:p w14:paraId="7CCEF6DB"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This feature can be especially beneficial for companies that work with contractors or freelancers who need temporary access. In addition, Azure AD also offers more robust security features than traditional Active Directory.</w:t>
      </w:r>
    </w:p>
    <w:p w14:paraId="2AE1342F"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For example, conditional access policies allow administrators to set specific conditions that must be met before a user is granted access to certain resources. This extra layer of security helps prevent unauthorized access from potential threats.</w:t>
      </w:r>
    </w:p>
    <w:p w14:paraId="1C9BB609"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The Benefits of Active Directory Integration</w:t>
      </w:r>
    </w:p>
    <w:p w14:paraId="1CA32B46"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Traditional Active Directory also offers benefits when it comes to Microsoft service integration. One such benefit is the ability to manage Group Policy Objects (GPOs) across all domain-joined computers in an organization. GPOs allow administrators to enforce specific security settings on all devices within the network, helping ensure compliance and protect against potential threats.</w:t>
      </w:r>
    </w:p>
    <w:p w14:paraId="3ABFD227"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Another benefit is compatibility with older applications that may not yet have full Azure AD integration capabilities. While most modern applications are compatible with both AD platforms, there may still be legacy applications within an organization that require traditional Active Directory for proper authentication and authorization.</w:t>
      </w:r>
    </w:p>
    <w:p w14:paraId="6BEE0512"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Which One Is Best?</w:t>
      </w:r>
    </w:p>
    <w:p w14:paraId="25457AC0"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Ultimately, whether an organization chooses Active Directory or Azure Active Directory for Microsoft service integration depends largely on their specific needs and use cases. While Azure AD offers more robust security features and the ability to extend identity management outside of the organization, traditional Active Directory offers compatibility with older applications and better GPO management. If an organization primarily uses newer Microsoft services and applications, Azure AD may be the better choice.</w:t>
      </w:r>
    </w:p>
    <w:p w14:paraId="7582F149"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However, if there are still legacy systems or older applications in use, traditional Active Directory may still be necessary. Ultimately, it’s important for organizations to carefully consider their specific needs before </w:t>
      </w:r>
      <w:proofErr w:type="gramStart"/>
      <w:r>
        <w:rPr>
          <w:rFonts w:ascii="Raleway" w:hAnsi="Raleway"/>
          <w:color w:val="000000"/>
        </w:rPr>
        <w:t>making a decision</w:t>
      </w:r>
      <w:proofErr w:type="gramEnd"/>
      <w:r>
        <w:rPr>
          <w:rFonts w:ascii="Raleway" w:hAnsi="Raleway"/>
          <w:color w:val="000000"/>
        </w:rPr>
        <w:t xml:space="preserve"> on which AD platform to use for Microsoft service integration.</w:t>
      </w:r>
    </w:p>
    <w:p w14:paraId="1CC7F5FD" w14:textId="77777777" w:rsidR="00347FF2" w:rsidRDefault="00347FF2" w:rsidP="00347FF2">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inherit" w:hAnsi="inherit"/>
          <w:b w:val="0"/>
          <w:bCs w:val="0"/>
          <w:color w:val="000000"/>
          <w:sz w:val="69"/>
          <w:szCs w:val="69"/>
        </w:rPr>
        <w:t>Cost Considerations</w:t>
      </w:r>
    </w:p>
    <w:p w14:paraId="3E349C23"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When it comes to choosing between Active Directory (AD) and Azure Active Directory (AAD), one of the most important factors to consider is cost. Both ADs have different pricing models, so it’s essential to understand what you’re paying for and how much it will cost. In this section, we’ll cover the pricing models for both ADs and the factors that may influence your costs.</w:t>
      </w:r>
    </w:p>
    <w:p w14:paraId="0356D185"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Comparison of Pricing Models for Both ADs</w:t>
      </w:r>
    </w:p>
    <w:p w14:paraId="34B096E3"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Active Directory is available as part of Windows Server. Therefore, if you have Windows Server deployed on-premises, you already have access to Active Directory at no additional cost. However, there are still costs associated with deploying and managing Active Directory on-premises, such as hardware costs and maintenance costs.</w:t>
      </w:r>
    </w:p>
    <w:p w14:paraId="75994573"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In contrast, Azure Active Directory is a cloud-based service that requires a subscription. You can choose from several subscription plans based on your organization’s needs.</w:t>
      </w:r>
    </w:p>
    <w:p w14:paraId="140A3575"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For example, if you only need basic user management features like single sign-on (SSO) and multi-factor authentication (MFA), the “Azure AD Free” plan may be suitable for your organization and comes at no cost. If you require more advanced features such as identity governance or privileged access management, then you’ll need to subscribe to one of the paid plans like “Azure AD Premium P1” or “Azure AD Premium P2.” The pricing for these plans ranges from around $6 per user per month to $15 per user per month.</w:t>
      </w:r>
    </w:p>
    <w:p w14:paraId="66B17389"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Factors That May Influence Cost Considerations</w:t>
      </w:r>
    </w:p>
    <w:p w14:paraId="40AA4B27"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The specific needs of your organization will determine which plan best suits it and how much it will cost. Some factors that may influence your costs include:</w:t>
      </w:r>
    </w:p>
    <w:p w14:paraId="6011DEB9" w14:textId="77777777" w:rsidR="00347FF2" w:rsidRDefault="00347FF2" w:rsidP="003C5DD3">
      <w:pPr>
        <w:numPr>
          <w:ilvl w:val="0"/>
          <w:numId w:val="260"/>
        </w:numPr>
        <w:shd w:val="clear" w:color="auto" w:fill="FFFFFF"/>
        <w:spacing w:after="0" w:line="315" w:lineRule="atLeast"/>
        <w:rPr>
          <w:rFonts w:ascii="Raleway" w:hAnsi="Raleway"/>
          <w:color w:val="7A7A7A"/>
          <w:sz w:val="21"/>
          <w:szCs w:val="21"/>
        </w:rPr>
      </w:pPr>
    </w:p>
    <w:p w14:paraId="289A4AF5" w14:textId="77777777" w:rsidR="00347FF2" w:rsidRDefault="00347FF2" w:rsidP="003C5DD3">
      <w:pPr>
        <w:numPr>
          <w:ilvl w:val="0"/>
          <w:numId w:val="261"/>
        </w:numPr>
        <w:shd w:val="clear" w:color="auto" w:fill="FFFFFF"/>
        <w:spacing w:after="0" w:line="315" w:lineRule="atLeast"/>
        <w:ind w:left="1440"/>
        <w:rPr>
          <w:rFonts w:ascii="Raleway" w:hAnsi="Raleway"/>
          <w:color w:val="7A7A7A"/>
          <w:sz w:val="21"/>
          <w:szCs w:val="21"/>
        </w:rPr>
      </w:pPr>
    </w:p>
    <w:p w14:paraId="423A541F" w14:textId="77777777" w:rsidR="00347FF2" w:rsidRDefault="00347FF2" w:rsidP="003C5DD3">
      <w:pPr>
        <w:numPr>
          <w:ilvl w:val="1"/>
          <w:numId w:val="261"/>
        </w:numPr>
        <w:shd w:val="clear" w:color="auto" w:fill="FFFFFF"/>
        <w:spacing w:after="0" w:line="315" w:lineRule="atLeast"/>
        <w:rPr>
          <w:rFonts w:ascii="Raleway" w:hAnsi="Raleway"/>
          <w:color w:val="7A7A7A"/>
          <w:sz w:val="21"/>
          <w:szCs w:val="21"/>
        </w:rPr>
      </w:pPr>
      <w:r>
        <w:rPr>
          <w:rFonts w:ascii="Raleway" w:hAnsi="Raleway"/>
          <w:color w:val="000000"/>
          <w:sz w:val="21"/>
          <w:szCs w:val="21"/>
        </w:rPr>
        <w:t>The number of users in your organization: The more users you have, the higher the cost will be.</w:t>
      </w:r>
    </w:p>
    <w:p w14:paraId="52BA0F2A" w14:textId="77777777" w:rsidR="00347FF2" w:rsidRDefault="00347FF2" w:rsidP="003C5DD3">
      <w:pPr>
        <w:numPr>
          <w:ilvl w:val="0"/>
          <w:numId w:val="262"/>
        </w:numPr>
        <w:shd w:val="clear" w:color="auto" w:fill="FFFFFF"/>
        <w:spacing w:after="0" w:line="315" w:lineRule="atLeast"/>
        <w:ind w:left="1440"/>
        <w:rPr>
          <w:rFonts w:ascii="Raleway" w:hAnsi="Raleway"/>
          <w:color w:val="7A7A7A"/>
          <w:sz w:val="21"/>
          <w:szCs w:val="21"/>
        </w:rPr>
      </w:pPr>
    </w:p>
    <w:p w14:paraId="46E4994C" w14:textId="77777777" w:rsidR="00347FF2" w:rsidRDefault="00347FF2" w:rsidP="003C5DD3">
      <w:pPr>
        <w:numPr>
          <w:ilvl w:val="1"/>
          <w:numId w:val="262"/>
        </w:numPr>
        <w:shd w:val="clear" w:color="auto" w:fill="FFFFFF"/>
        <w:spacing w:after="0" w:line="315" w:lineRule="atLeast"/>
        <w:rPr>
          <w:rFonts w:ascii="Raleway" w:hAnsi="Raleway"/>
          <w:color w:val="7A7A7A"/>
          <w:sz w:val="21"/>
          <w:szCs w:val="21"/>
        </w:rPr>
      </w:pPr>
      <w:r>
        <w:rPr>
          <w:rFonts w:ascii="Raleway" w:hAnsi="Raleway"/>
          <w:color w:val="000000"/>
          <w:sz w:val="21"/>
          <w:szCs w:val="21"/>
        </w:rPr>
        <w:t>The level of security you require: More advanced security features like conditional access and identity protection come at a higher cost.</w:t>
      </w:r>
    </w:p>
    <w:p w14:paraId="4AD9C6AF" w14:textId="77777777" w:rsidR="00347FF2" w:rsidRDefault="00347FF2" w:rsidP="003C5DD3">
      <w:pPr>
        <w:numPr>
          <w:ilvl w:val="0"/>
          <w:numId w:val="263"/>
        </w:numPr>
        <w:shd w:val="clear" w:color="auto" w:fill="FFFFFF"/>
        <w:spacing w:after="0" w:line="315" w:lineRule="atLeast"/>
        <w:ind w:left="1440"/>
        <w:rPr>
          <w:rFonts w:ascii="Raleway" w:hAnsi="Raleway"/>
          <w:color w:val="7A7A7A"/>
          <w:sz w:val="21"/>
          <w:szCs w:val="21"/>
        </w:rPr>
      </w:pPr>
    </w:p>
    <w:p w14:paraId="1FA80BC1" w14:textId="77777777" w:rsidR="00347FF2" w:rsidRDefault="00347FF2" w:rsidP="003C5DD3">
      <w:pPr>
        <w:numPr>
          <w:ilvl w:val="1"/>
          <w:numId w:val="263"/>
        </w:numPr>
        <w:shd w:val="clear" w:color="auto" w:fill="FFFFFF"/>
        <w:spacing w:after="0" w:line="315" w:lineRule="atLeast"/>
        <w:rPr>
          <w:rFonts w:ascii="Raleway" w:hAnsi="Raleway"/>
          <w:color w:val="7A7A7A"/>
          <w:sz w:val="21"/>
          <w:szCs w:val="21"/>
        </w:rPr>
      </w:pPr>
      <w:r>
        <w:rPr>
          <w:rFonts w:ascii="Raleway" w:hAnsi="Raleway"/>
          <w:color w:val="000000"/>
          <w:sz w:val="21"/>
          <w:szCs w:val="21"/>
        </w:rPr>
        <w:t>Whether your organization operates solely on-premises or in the cloud: If you have on-premises applications, you may require a hybrid AD solution which comes at an additional cost.</w:t>
      </w:r>
    </w:p>
    <w:p w14:paraId="0CD7BF56" w14:textId="77777777" w:rsidR="00347FF2" w:rsidRDefault="00347FF2" w:rsidP="003C5DD3">
      <w:pPr>
        <w:numPr>
          <w:ilvl w:val="0"/>
          <w:numId w:val="264"/>
        </w:numPr>
        <w:shd w:val="clear" w:color="auto" w:fill="FFFFFF"/>
        <w:spacing w:after="0" w:line="315" w:lineRule="atLeast"/>
        <w:ind w:left="1440"/>
        <w:rPr>
          <w:rFonts w:ascii="Raleway" w:hAnsi="Raleway"/>
          <w:color w:val="7A7A7A"/>
          <w:sz w:val="21"/>
          <w:szCs w:val="21"/>
        </w:rPr>
      </w:pPr>
    </w:p>
    <w:p w14:paraId="4BD40003" w14:textId="77777777" w:rsidR="00347FF2" w:rsidRDefault="00347FF2" w:rsidP="003C5DD3">
      <w:pPr>
        <w:numPr>
          <w:ilvl w:val="1"/>
          <w:numId w:val="264"/>
        </w:numPr>
        <w:shd w:val="clear" w:color="auto" w:fill="FFFFFF"/>
        <w:spacing w:after="0" w:line="315" w:lineRule="atLeast"/>
        <w:rPr>
          <w:rFonts w:ascii="Raleway" w:hAnsi="Raleway"/>
          <w:color w:val="7A7A7A"/>
          <w:sz w:val="21"/>
          <w:szCs w:val="21"/>
        </w:rPr>
      </w:pPr>
      <w:r>
        <w:rPr>
          <w:rFonts w:ascii="Raleway" w:hAnsi="Raleway"/>
          <w:color w:val="000000"/>
          <w:sz w:val="21"/>
          <w:szCs w:val="21"/>
        </w:rPr>
        <w:t>Whether you need integration with other Microsoft services like Office 365, Dynamics 365, etc.: Some plans include access to these services while others do not.</w:t>
      </w:r>
    </w:p>
    <w:p w14:paraId="1F114EA8"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Keep in mind that the pricing models for both Active Directory and Azure Active Directory are subject to change. Before making a final decision, it’s essential to check for any updates related to pricing and subscription plans.</w:t>
      </w:r>
    </w:p>
    <w:p w14:paraId="76033528"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Additionally, consider other factors such as ease of use and management when selecting between ADs Choosing between Active Directory and Azure Active Directory is not just about comparing their features but also considering their costs.</w:t>
      </w:r>
    </w:p>
    <w:p w14:paraId="741B2D39"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While AD is available at no additional cost if you have Windows Server installed on-premises, there are still associated costs. Azure AD requires a subscription plan that depends on your organization’s specific needs.</w:t>
      </w:r>
    </w:p>
    <w:p w14:paraId="51A2E0E9"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 xml:space="preserve">Factors such as the number of users in your organization or the level of security required can influence your costs. Ultimately, it’s best to compare both pricing models thoroughly before </w:t>
      </w:r>
      <w:proofErr w:type="gramStart"/>
      <w:r>
        <w:rPr>
          <w:rFonts w:ascii="Raleway" w:hAnsi="Raleway"/>
          <w:color w:val="000000"/>
        </w:rPr>
        <w:t>making a decision</w:t>
      </w:r>
      <w:proofErr w:type="gramEnd"/>
      <w:r>
        <w:rPr>
          <w:rFonts w:ascii="Raleway" w:hAnsi="Raleway"/>
          <w:color w:val="000000"/>
        </w:rPr>
        <w:t>.</w:t>
      </w:r>
    </w:p>
    <w:p w14:paraId="5E2AA2CD" w14:textId="77777777" w:rsidR="00347FF2" w:rsidRDefault="00347FF2" w:rsidP="00347FF2">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Raleway" w:hAnsi="Raleway"/>
          <w:b w:val="0"/>
          <w:bCs w:val="0"/>
          <w:color w:val="000000"/>
          <w:sz w:val="69"/>
          <w:szCs w:val="69"/>
        </w:rPr>
        <w:t>Hybrid Identity Management</w:t>
      </w:r>
    </w:p>
    <w:p w14:paraId="24B46A5E" w14:textId="77777777" w:rsidR="00347FF2" w:rsidRDefault="00347FF2" w:rsidP="00347FF2">
      <w:pPr>
        <w:pStyle w:val="Heading3"/>
        <w:shd w:val="clear" w:color="auto" w:fill="FFFFFF"/>
        <w:spacing w:before="0" w:after="150"/>
        <w:jc w:val="center"/>
        <w:rPr>
          <w:rFonts w:ascii="Raleway" w:hAnsi="Raleway"/>
          <w:b/>
          <w:bCs/>
          <w:color w:val="7A7A7A"/>
          <w:sz w:val="39"/>
          <w:szCs w:val="39"/>
        </w:rPr>
      </w:pPr>
      <w:r>
        <w:rPr>
          <w:rFonts w:ascii="Raleway" w:hAnsi="Raleway"/>
          <w:b/>
          <w:bCs/>
          <w:color w:val="000000"/>
          <w:sz w:val="39"/>
          <w:szCs w:val="39"/>
        </w:rPr>
        <w:t>The Small Detail that Can Make a Big Difference</w:t>
      </w:r>
    </w:p>
    <w:p w14:paraId="38614E19" w14:textId="77777777" w:rsidR="00347FF2" w:rsidRDefault="00347FF2" w:rsidP="00347FF2">
      <w:pPr>
        <w:pStyle w:val="Heading3"/>
        <w:shd w:val="clear" w:color="auto" w:fill="FFFFFF"/>
        <w:spacing w:before="0" w:after="150"/>
        <w:jc w:val="center"/>
        <w:rPr>
          <w:rFonts w:ascii="Raleway" w:hAnsi="Raleway"/>
          <w:b/>
          <w:bCs/>
          <w:color w:val="7A7A7A"/>
          <w:sz w:val="39"/>
          <w:szCs w:val="39"/>
        </w:rPr>
      </w:pPr>
      <w:r>
        <w:rPr>
          <w:rFonts w:ascii="Raleway" w:hAnsi="Raleway"/>
          <w:b/>
          <w:bCs/>
          <w:color w:val="000000"/>
          <w:sz w:val="39"/>
          <w:szCs w:val="39"/>
        </w:rPr>
        <w:t>The Hybrid Identity Management Solution in Active Directory and Azure Active Directory</w:t>
      </w:r>
    </w:p>
    <w:p w14:paraId="07FDE688"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Hybrid identity management is a </w:t>
      </w:r>
      <w:proofErr w:type="gramStart"/>
      <w:r>
        <w:rPr>
          <w:rFonts w:ascii="Raleway" w:hAnsi="Raleway"/>
          <w:color w:val="000000"/>
        </w:rPr>
        <w:t>lesser-known</w:t>
      </w:r>
      <w:proofErr w:type="gramEnd"/>
      <w:r>
        <w:rPr>
          <w:rFonts w:ascii="Raleway" w:hAnsi="Raleway"/>
          <w:color w:val="000000"/>
        </w:rPr>
        <w:t>, but increasingly important feature of both Active Directory and Azure Active Directory. It refers to the synchronization of on-premises identity infrastructure with cloud-based identity providers. This allows users to access resources on-premises as well as in the cloud, using their usual credentials.</w:t>
      </w:r>
    </w:p>
    <w:p w14:paraId="3281B3E4"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In the case of Active Directory, hybrid identity management is provided by Azure AD Connect. This tool synchronizes user information from an </w:t>
      </w:r>
      <w:proofErr w:type="gramStart"/>
      <w:r>
        <w:rPr>
          <w:rFonts w:ascii="Raleway" w:hAnsi="Raleway"/>
          <w:color w:val="000000"/>
        </w:rPr>
        <w:t>on-premise</w:t>
      </w:r>
      <w:proofErr w:type="gramEnd"/>
      <w:r>
        <w:rPr>
          <w:rFonts w:ascii="Raleway" w:hAnsi="Raleway"/>
          <w:color w:val="000000"/>
        </w:rPr>
        <w:t xml:space="preserve"> AD instance to an Azure AD instance in the Cloud.</w:t>
      </w:r>
    </w:p>
    <w:p w14:paraId="34DF0C6B"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On the other hand, Azure AD provides a comprehensive hybrid identity management solution that includes seamless synchronization with several third-party authentication providers such as Okta, Ping Federate, and more. Additionally, it includes features that enable federation between on-premises identities and cloud services like Office 365.</w:t>
      </w:r>
    </w:p>
    <w:p w14:paraId="6BEC2F7F"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The Benefits of Hybrid Identity Management</w:t>
      </w:r>
    </w:p>
    <w:p w14:paraId="5EE7180A"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Hybrid identity management offers several benefits for organizations looking to move towards cloud-based environments while still maintaining their existing </w:t>
      </w:r>
      <w:proofErr w:type="gramStart"/>
      <w:r>
        <w:rPr>
          <w:rFonts w:ascii="Raleway" w:hAnsi="Raleway"/>
          <w:color w:val="000000"/>
        </w:rPr>
        <w:t>on-premise</w:t>
      </w:r>
      <w:proofErr w:type="gramEnd"/>
      <w:r>
        <w:rPr>
          <w:rFonts w:ascii="Raleway" w:hAnsi="Raleway"/>
          <w:color w:val="000000"/>
        </w:rPr>
        <w:t xml:space="preserve"> infrastructure: </w:t>
      </w:r>
    </w:p>
    <w:p w14:paraId="6292300A"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 Single Sign-On across all networks: Users can sign in once and access all network resources without having to enter their credentials again.</w:t>
      </w:r>
    </w:p>
    <w:p w14:paraId="1D49EBDE"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 Security: Passwords are synchronized across both </w:t>
      </w:r>
      <w:proofErr w:type="gramStart"/>
      <w:r>
        <w:rPr>
          <w:rFonts w:ascii="Raleway" w:hAnsi="Raleway"/>
          <w:color w:val="000000"/>
        </w:rPr>
        <w:t>environments</w:t>
      </w:r>
      <w:proofErr w:type="gramEnd"/>
      <w:r>
        <w:rPr>
          <w:rFonts w:ascii="Raleway" w:hAnsi="Raleway"/>
          <w:color w:val="000000"/>
        </w:rPr>
        <w:t xml:space="preserve"> so users only need one set of credentials. </w:t>
      </w:r>
    </w:p>
    <w:p w14:paraId="37EA5D45"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lastRenderedPageBreak/>
        <w:t>– Scalability: The ability to scale users up or down based on changing organizational needs.</w:t>
      </w:r>
    </w:p>
    <w:p w14:paraId="3508EDB1" w14:textId="77777777" w:rsidR="00347FF2" w:rsidRDefault="00347FF2" w:rsidP="00347FF2">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How To Deploy Hybrid Identity Management Solutions</w:t>
      </w:r>
    </w:p>
    <w:p w14:paraId="32938009"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If you want to deploy hybrid identity solutions for your organization, first determine which solution best fits your business needs then follow these steps: 1. Plan your environment</w:t>
      </w:r>
    </w:p>
    <w:p w14:paraId="5FA39FDA"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2. Install Azure AD connect (in the case of Active Directory) or Azure AD (for cloud-based identity management) </w:t>
      </w:r>
    </w:p>
    <w:p w14:paraId="23384C15"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3. Connect to your on-premises Active Directory environment</w:t>
      </w:r>
    </w:p>
    <w:p w14:paraId="41CB8BF5" w14:textId="77777777" w:rsidR="00347FF2" w:rsidRDefault="00347FF2" w:rsidP="00347FF2">
      <w:pPr>
        <w:pStyle w:val="NormalWeb"/>
        <w:shd w:val="clear" w:color="auto" w:fill="FFFFFF"/>
        <w:spacing w:before="0" w:beforeAutospacing="0" w:after="450" w:afterAutospacing="0"/>
        <w:rPr>
          <w:rFonts w:ascii="Raleway" w:hAnsi="Raleway"/>
          <w:color w:val="7A7A7A"/>
        </w:rPr>
      </w:pPr>
      <w:r>
        <w:rPr>
          <w:rFonts w:ascii="Raleway" w:hAnsi="Raleway"/>
          <w:color w:val="000000"/>
        </w:rPr>
        <w:t>4. Configure synchronization between on-premises Active Directory and Azure AD 5. Test synchronization and resolve any issues</w:t>
      </w:r>
    </w:p>
    <w:p w14:paraId="606AC57E" w14:textId="77777777" w:rsidR="008302AD" w:rsidRDefault="008302AD" w:rsidP="008302AD">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inherit" w:hAnsi="inherit"/>
          <w:b w:val="0"/>
          <w:bCs w:val="0"/>
          <w:color w:val="000000"/>
          <w:sz w:val="69"/>
          <w:szCs w:val="69"/>
        </w:rPr>
        <w:t>The Differences in Group Policy Objects between Active Directory and Azure Active Directory</w:t>
      </w:r>
    </w:p>
    <w:p w14:paraId="7B276E54" w14:textId="77777777" w:rsidR="008302AD" w:rsidRDefault="008302AD" w:rsidP="008302AD">
      <w:pPr>
        <w:pStyle w:val="Heading3"/>
        <w:shd w:val="clear" w:color="auto" w:fill="FFFFFF"/>
        <w:spacing w:before="0" w:after="150"/>
        <w:jc w:val="center"/>
        <w:rPr>
          <w:rFonts w:ascii="Raleway" w:hAnsi="Raleway"/>
          <w:b/>
          <w:bCs/>
          <w:color w:val="7A7A7A"/>
          <w:sz w:val="39"/>
          <w:szCs w:val="39"/>
        </w:rPr>
      </w:pPr>
      <w:r>
        <w:rPr>
          <w:rFonts w:ascii="Raleway" w:hAnsi="Raleway"/>
          <w:b/>
          <w:bCs/>
          <w:color w:val="000000"/>
          <w:sz w:val="39"/>
          <w:szCs w:val="39"/>
        </w:rPr>
        <w:t>What Group Policy Objects (GPOs) Do?</w:t>
      </w:r>
    </w:p>
    <w:p w14:paraId="32C09184"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Group Policy Objects or GPOs are configuration settings that apply to user accounts and groups or computers within an organization’s network. They are meant to enforce security, set up networking parameters, configure software settings, etc.</w:t>
      </w:r>
    </w:p>
    <w:p w14:paraId="209B3851"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In the case of Active Directory, GPOs are used to configure settings for domain-joined machines such as password policies, remote access permissions, firewall settings, and more. However, in the case of Azure AD: while there are no GPOs per </w:t>
      </w:r>
      <w:r>
        <w:rPr>
          <w:rFonts w:ascii="Raleway" w:hAnsi="Raleway"/>
          <w:color w:val="000000"/>
        </w:rPr>
        <w:lastRenderedPageBreak/>
        <w:t>se, there are similar features called Conditional Access policies that can be configured in a similar way.</w:t>
      </w:r>
    </w:p>
    <w:p w14:paraId="7DCC3A36" w14:textId="77777777" w:rsidR="008302AD" w:rsidRDefault="008302AD" w:rsidP="008302AD">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The Differences Between AD and AAD Regarding GPOs</w:t>
      </w:r>
    </w:p>
    <w:p w14:paraId="1EE23210"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There are several differences between how GPOs work in AD versus AAD: – While GPO editing is done through the GUI on domain controllers for AD; this functionality does not exist for AAD because it is a cloud-based solution.</w:t>
      </w:r>
    </w:p>
    <w:p w14:paraId="66A760CF"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 In contrast to AD where all users can use the same set of policies; in AAD different user groups can be assigned specific policies based on their needs. – Whereas an average IT person with appropriate permissions can create or edit GPO objects in AD; creating Conditional Access Policies requires global administrator rights.</w:t>
      </w:r>
    </w:p>
    <w:p w14:paraId="3E39CC9A" w14:textId="77777777" w:rsidR="008302AD" w:rsidRDefault="008302AD" w:rsidP="008302AD">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 xml:space="preserve">The Benefits of Conditional Access Policies </w:t>
      </w:r>
      <w:proofErr w:type="gramStart"/>
      <w:r>
        <w:rPr>
          <w:rFonts w:ascii="Raleway" w:hAnsi="Raleway"/>
          <w:b/>
          <w:bCs/>
          <w:color w:val="000000"/>
          <w:sz w:val="39"/>
          <w:szCs w:val="39"/>
        </w:rPr>
        <w:t>over</w:t>
      </w:r>
      <w:proofErr w:type="gramEnd"/>
      <w:r>
        <w:rPr>
          <w:rFonts w:ascii="Raleway" w:hAnsi="Raleway"/>
          <w:b/>
          <w:bCs/>
          <w:color w:val="000000"/>
          <w:sz w:val="39"/>
          <w:szCs w:val="39"/>
        </w:rPr>
        <w:t xml:space="preserve"> Traditional GPO Management</w:t>
      </w:r>
    </w:p>
    <w:p w14:paraId="4A6AFCE5"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Conditional Access Policies in Azure AD offer several advantages over traditional GPO management: – Location-based access: Controls and restricts access to network resources based on the location of the user requesting access.</w:t>
      </w:r>
    </w:p>
    <w:p w14:paraId="0574CBF0"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 Device compliance: Ensures that devices accessing network resources are compliant with organizational policies by checking if encryption, password requirements, etc., are met. – Granular control: Allows administrators to configure policies based on device type, user group, application being accessed, etc.</w:t>
      </w:r>
    </w:p>
    <w:p w14:paraId="6CC07B7E"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Both AD and AAD offer solutions for configuring settings across an organization’s network. However, there are some key differences between the two systems in terms of how they manage Group Policy Objects.</w:t>
      </w:r>
    </w:p>
    <w:p w14:paraId="2F4E91A7"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While AD provides a more traditional approach through GPOs that can be edited through the GUI on domain controllers; Azure AD provides a cloud-based solution that leverages Conditional Access Policies to provide granular control over network access. Ultimately, each solution has its own strengths and weaknesses depending on the business needs of an organization.</w:t>
      </w:r>
    </w:p>
    <w:p w14:paraId="19556801" w14:textId="77777777" w:rsidR="008302AD" w:rsidRDefault="008302AD" w:rsidP="008302AD">
      <w:pPr>
        <w:pStyle w:val="Heading2"/>
        <w:shd w:val="clear" w:color="auto" w:fill="FFFFFF"/>
        <w:spacing w:before="0" w:beforeAutospacing="0" w:after="225" w:afterAutospacing="0"/>
        <w:jc w:val="center"/>
        <w:rPr>
          <w:rFonts w:ascii="Raleway" w:hAnsi="Raleway"/>
          <w:b w:val="0"/>
          <w:bCs w:val="0"/>
          <w:color w:val="7A7A7A"/>
          <w:sz w:val="69"/>
          <w:szCs w:val="69"/>
        </w:rPr>
      </w:pPr>
      <w:r>
        <w:rPr>
          <w:rFonts w:ascii="inherit" w:hAnsi="inherit"/>
          <w:b w:val="0"/>
          <w:bCs w:val="0"/>
          <w:color w:val="000000"/>
          <w:sz w:val="69"/>
          <w:szCs w:val="69"/>
        </w:rPr>
        <w:lastRenderedPageBreak/>
        <w:t>Conclusion</w:t>
      </w:r>
    </w:p>
    <w:p w14:paraId="7C83AA4D" w14:textId="77777777" w:rsidR="008302AD" w:rsidRDefault="008302AD" w:rsidP="008302AD">
      <w:pPr>
        <w:pStyle w:val="Heading3"/>
        <w:shd w:val="clear" w:color="auto" w:fill="FFFFFF"/>
        <w:spacing w:before="0" w:after="150"/>
        <w:jc w:val="center"/>
        <w:rPr>
          <w:rFonts w:ascii="Raleway" w:hAnsi="Raleway"/>
          <w:b/>
          <w:bCs/>
          <w:color w:val="7A7A7A"/>
          <w:sz w:val="39"/>
          <w:szCs w:val="39"/>
        </w:rPr>
      </w:pPr>
      <w:r>
        <w:rPr>
          <w:rFonts w:ascii="Raleway" w:hAnsi="Raleway"/>
          <w:b/>
          <w:bCs/>
          <w:color w:val="000000"/>
          <w:sz w:val="39"/>
          <w:szCs w:val="39"/>
        </w:rPr>
        <w:t>Summary of key points discussed throughout the comparison</w:t>
      </w:r>
    </w:p>
    <w:p w14:paraId="62295829"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Active Directory (AD) and Azure Active Directory (AAD) are both powerful tools for managing users, devices, and security in an organization. AD is an </w:t>
      </w:r>
      <w:proofErr w:type="gramStart"/>
      <w:r>
        <w:rPr>
          <w:rFonts w:ascii="Raleway" w:hAnsi="Raleway"/>
          <w:color w:val="000000"/>
        </w:rPr>
        <w:t>on-premise</w:t>
      </w:r>
      <w:proofErr w:type="gramEnd"/>
      <w:r>
        <w:rPr>
          <w:rFonts w:ascii="Raleway" w:hAnsi="Raleway"/>
          <w:color w:val="000000"/>
        </w:rPr>
        <w:t xml:space="preserve"> solution that provides a wide range of capabilities for managing resources within the local network.</w:t>
      </w:r>
    </w:p>
    <w:p w14:paraId="67281766"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AAD is a cloud-based solution that offers similar capabilities to AD but with the added benefit of being accessible from anywhere with an internet connection. When it comes to managing users and devices, AAD offers several benefits over AD. For example, AAD allows administrators to manage devices remotely, provides single sign-on functionality for web-based applications, and supports multi-factor authentication out of the box.</w:t>
      </w:r>
    </w:p>
    <w:p w14:paraId="0816A396"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However, AD still provides more granularity when it comes to Group Policy Objects (GPOs) compared to AAD. Both AD and AAD offer robust authentication and security features.</w:t>
      </w:r>
    </w:p>
    <w:p w14:paraId="678E6ACF"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However, AAD has a unique advantage in that it can integrate with other Microsoft services such as Office 365 and Dynamics 365. This allows organizations using these services to take advantage of seamless access control across their entire Microsoft ecosystem.</w:t>
      </w:r>
    </w:p>
    <w:p w14:paraId="5DA485AD" w14:textId="77777777" w:rsidR="008302AD" w:rsidRDefault="008302AD" w:rsidP="008302AD">
      <w:pPr>
        <w:pStyle w:val="Heading3"/>
        <w:shd w:val="clear" w:color="auto" w:fill="FFFFFF"/>
        <w:spacing w:before="0" w:after="150"/>
        <w:jc w:val="center"/>
        <w:rPr>
          <w:rFonts w:ascii="Raleway" w:hAnsi="Raleway"/>
          <w:color w:val="7A7A7A"/>
          <w:sz w:val="39"/>
          <w:szCs w:val="39"/>
        </w:rPr>
      </w:pPr>
      <w:r>
        <w:rPr>
          <w:rFonts w:ascii="Raleway" w:hAnsi="Raleway"/>
          <w:b/>
          <w:bCs/>
          <w:color w:val="000000"/>
          <w:sz w:val="39"/>
          <w:szCs w:val="39"/>
        </w:rPr>
        <w:t>Final thoughts on which AD may be best suited for certain organizations or scenarios</w:t>
      </w:r>
    </w:p>
    <w:p w14:paraId="0BA92F11"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Ultimately, the decision between using AD or AAD will depend on several factors such as organizational size, budget constraints, need for mobility/accessibility from anywhere in the world and level of complexity required for device management. Organizations that require extensive control over their resources may find that AD is better suited for them due to its granular GPO functionality.</w:t>
      </w:r>
    </w:p>
    <w:p w14:paraId="747F6442" w14:textId="77777777" w:rsidR="008302AD" w:rsidRDefault="008302AD" w:rsidP="008302AD">
      <w:pPr>
        <w:pStyle w:val="NormalWeb"/>
        <w:shd w:val="clear" w:color="auto" w:fill="FFFFFF"/>
        <w:spacing w:before="0" w:beforeAutospacing="0" w:after="450" w:afterAutospacing="0"/>
        <w:rPr>
          <w:rFonts w:ascii="Raleway" w:hAnsi="Raleway"/>
          <w:color w:val="7A7A7A"/>
        </w:rPr>
      </w:pPr>
      <w:proofErr w:type="gramStart"/>
      <w:r>
        <w:rPr>
          <w:rFonts w:ascii="Raleway" w:hAnsi="Raleway"/>
          <w:color w:val="000000"/>
        </w:rPr>
        <w:t>Moreover</w:t>
      </w:r>
      <w:proofErr w:type="gramEnd"/>
      <w:r>
        <w:rPr>
          <w:rFonts w:ascii="Raleway" w:hAnsi="Raleway"/>
          <w:color w:val="000000"/>
        </w:rPr>
        <w:t xml:space="preserve"> small scale organizations who do not have many resources can opt for Azure Active Directory due to its cost-effective nature coupled with ease-of-use without having an </w:t>
      </w:r>
      <w:proofErr w:type="gramStart"/>
      <w:r>
        <w:rPr>
          <w:rFonts w:ascii="Raleway" w:hAnsi="Raleway"/>
          <w:color w:val="000000"/>
        </w:rPr>
        <w:t>on-premise</w:t>
      </w:r>
      <w:proofErr w:type="gramEnd"/>
      <w:r>
        <w:rPr>
          <w:rFonts w:ascii="Raleway" w:hAnsi="Raleway"/>
          <w:color w:val="000000"/>
        </w:rPr>
        <w:t xml:space="preserve"> infrastructure. On the other </w:t>
      </w:r>
      <w:proofErr w:type="gramStart"/>
      <w:r>
        <w:rPr>
          <w:rFonts w:ascii="Raleway" w:hAnsi="Raleway"/>
          <w:color w:val="000000"/>
        </w:rPr>
        <w:t>hand</w:t>
      </w:r>
      <w:proofErr w:type="gramEnd"/>
      <w:r>
        <w:rPr>
          <w:rFonts w:ascii="Raleway" w:hAnsi="Raleway"/>
          <w:color w:val="000000"/>
        </w:rPr>
        <w:t xml:space="preserve"> larger organizations with </w:t>
      </w:r>
      <w:proofErr w:type="gramStart"/>
      <w:r>
        <w:rPr>
          <w:rFonts w:ascii="Raleway" w:hAnsi="Raleway"/>
          <w:color w:val="000000"/>
        </w:rPr>
        <w:t>distributed</w:t>
      </w:r>
      <w:proofErr w:type="gramEnd"/>
      <w:r>
        <w:rPr>
          <w:rFonts w:ascii="Raleway" w:hAnsi="Raleway"/>
          <w:color w:val="000000"/>
        </w:rPr>
        <w:t xml:space="preserve"> workforce might find Azure Active Directory more ideal </w:t>
      </w:r>
      <w:proofErr w:type="gramStart"/>
      <w:r>
        <w:rPr>
          <w:rFonts w:ascii="Raleway" w:hAnsi="Raleway"/>
          <w:color w:val="000000"/>
        </w:rPr>
        <w:t>due</w:t>
      </w:r>
      <w:proofErr w:type="gramEnd"/>
      <w:r>
        <w:rPr>
          <w:rFonts w:ascii="Raleway" w:hAnsi="Raleway"/>
          <w:color w:val="000000"/>
        </w:rPr>
        <w:t xml:space="preserve"> its </w:t>
      </w:r>
      <w:r>
        <w:rPr>
          <w:rFonts w:ascii="Raleway" w:hAnsi="Raleway"/>
          <w:color w:val="000000"/>
        </w:rPr>
        <w:lastRenderedPageBreak/>
        <w:t xml:space="preserve">cloud-first design choices which </w:t>
      </w:r>
      <w:proofErr w:type="gramStart"/>
      <w:r>
        <w:rPr>
          <w:rFonts w:ascii="Raleway" w:hAnsi="Raleway"/>
          <w:color w:val="000000"/>
        </w:rPr>
        <w:t>ensures</w:t>
      </w:r>
      <w:proofErr w:type="gramEnd"/>
      <w:r>
        <w:rPr>
          <w:rFonts w:ascii="Raleway" w:hAnsi="Raleway"/>
          <w:color w:val="000000"/>
        </w:rPr>
        <w:t xml:space="preserve"> that users can access resources from anywhere in the world so long as they have an internet connection.</w:t>
      </w:r>
    </w:p>
    <w:p w14:paraId="563623F2" w14:textId="77777777" w:rsidR="008302AD" w:rsidRDefault="008302AD" w:rsidP="008302AD">
      <w:pPr>
        <w:pStyle w:val="NormalWeb"/>
        <w:shd w:val="clear" w:color="auto" w:fill="FFFFFF"/>
        <w:spacing w:before="0" w:beforeAutospacing="0" w:after="450" w:afterAutospacing="0"/>
        <w:rPr>
          <w:rFonts w:ascii="Raleway" w:hAnsi="Raleway"/>
          <w:color w:val="7A7A7A"/>
        </w:rPr>
      </w:pPr>
      <w:r>
        <w:rPr>
          <w:rFonts w:ascii="Raleway" w:hAnsi="Raleway"/>
          <w:color w:val="000000"/>
        </w:rPr>
        <w:t>Overall, both AD and AAD are powerful tools for managing resources in an organization. The choice largely depends on specific organizational needs, size, complexity of resource management required, and budget constraints.</w:t>
      </w:r>
    </w:p>
    <w:p w14:paraId="55AA59BC" w14:textId="77777777" w:rsidR="003E1964" w:rsidRDefault="003E1964" w:rsidP="003E1964">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What is Cloud Repatriation?</w:t>
      </w:r>
    </w:p>
    <w:p w14:paraId="5739A826" w14:textId="57858EC7" w:rsidR="00347FF2" w:rsidRDefault="00347FF2"/>
    <w:p w14:paraId="0B93EE77" w14:textId="77777777" w:rsidR="003E1964" w:rsidRDefault="003E1964" w:rsidP="003E1964">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Understanding Cloud Repatriation</w:t>
      </w:r>
    </w:p>
    <w:p w14:paraId="452FF14B"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In the modern digital age, the migration of data and applications to the cloud has been a significant trend, prompted by the promise of increased efficiency, scalability, and reduced IT costs. Cloud services such as Microsoft’s Azure Cloud have become increasingly popular, offering a host of services including computing power, storage solutions, and advanced analytics. But as with any technology, the cloud has its limitations, and businesses are beginning to realize that not all applications and workloads are suited to the cloud environment. This has given rise to a new trend – cloud repatriation.</w:t>
      </w:r>
    </w:p>
    <w:p w14:paraId="5B48AE93"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Cloud repatriation, sometimes referred to as de-clouding, is the process of moving workloads and data back from the cloud to </w:t>
      </w:r>
      <w:proofErr w:type="gramStart"/>
      <w:r>
        <w:rPr>
          <w:rFonts w:ascii="Arial" w:hAnsi="Arial" w:cs="Arial"/>
          <w:color w:val="000000"/>
        </w:rPr>
        <w:t>on-premise</w:t>
      </w:r>
      <w:proofErr w:type="gramEnd"/>
      <w:r>
        <w:rPr>
          <w:rFonts w:ascii="Arial" w:hAnsi="Arial" w:cs="Arial"/>
          <w:color w:val="000000"/>
        </w:rPr>
        <w:t xml:space="preserve"> or local data centers. While it may seem counter-intuitive in the age of digital transformation, many businesses are finding it a necessary step to maintain control over their data, reduce costs, and overcome performance issues associated with the cloud. This process of migrating back to an </w:t>
      </w:r>
      <w:proofErr w:type="gramStart"/>
      <w:r>
        <w:rPr>
          <w:rFonts w:ascii="Arial" w:hAnsi="Arial" w:cs="Arial"/>
          <w:color w:val="000000"/>
        </w:rPr>
        <w:t>on-premise</w:t>
      </w:r>
      <w:proofErr w:type="gramEnd"/>
      <w:r>
        <w:rPr>
          <w:rFonts w:ascii="Arial" w:hAnsi="Arial" w:cs="Arial"/>
          <w:color w:val="000000"/>
        </w:rPr>
        <w:t xml:space="preserve"> environment from Azure Cloud is what we refer to as Azure Cloud Repatriation.</w:t>
      </w:r>
    </w:p>
    <w:p w14:paraId="0E5E1F90" w14:textId="77777777" w:rsidR="003E1964" w:rsidRDefault="003E1964" w:rsidP="003E1964">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The concept of Cloud Repatriation</w:t>
      </w:r>
    </w:p>
    <w:p w14:paraId="4BED88D7"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Cloud repatriation is not a new phenomenon but has gained significant attention recently. The initial appeal of the cloud was undeniable, with its promise of unlimited scalability, reduced hardware costs, and access to advanced technologies. However, as businesses dived into the cloud, certain issues began to surface. Some companies found their cloud expenditures spiraling out of control, while others discovered that their specific workloads didn’t perform as well in the cloud as they did </w:t>
      </w:r>
      <w:proofErr w:type="gramStart"/>
      <w:r>
        <w:rPr>
          <w:rFonts w:ascii="Arial" w:hAnsi="Arial" w:cs="Arial"/>
          <w:color w:val="000000"/>
        </w:rPr>
        <w:t>on-premise</w:t>
      </w:r>
      <w:proofErr w:type="gramEnd"/>
      <w:r>
        <w:rPr>
          <w:rFonts w:ascii="Arial" w:hAnsi="Arial" w:cs="Arial"/>
          <w:color w:val="000000"/>
        </w:rPr>
        <w:t>. Then there were issues related to compliance and data sovereignty. </w:t>
      </w:r>
    </w:p>
    <w:p w14:paraId="72A77C6A"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lastRenderedPageBreak/>
        <w:t xml:space="preserve">All these factors combined, led businesses to rethink their cloud strategies and consider the option of cloud repatriation. But why are businesses considering cloud repatriation, you might ask? Well, there are several factors at play here. Cost considerations, the need for greater control, security concerns, and performance issues are some of the leading drivers for businesses to move their workloads back </w:t>
      </w:r>
      <w:proofErr w:type="gramStart"/>
      <w:r>
        <w:rPr>
          <w:rFonts w:ascii="Arial" w:hAnsi="Arial" w:cs="Arial"/>
          <w:color w:val="000000"/>
        </w:rPr>
        <w:t>on-premise</w:t>
      </w:r>
      <w:proofErr w:type="gramEnd"/>
      <w:r>
        <w:rPr>
          <w:rFonts w:ascii="Arial" w:hAnsi="Arial" w:cs="Arial"/>
          <w:color w:val="000000"/>
        </w:rPr>
        <w:t>. However, the process of repatriation is not straightforward. </w:t>
      </w:r>
    </w:p>
    <w:p w14:paraId="1E5CE652"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There are several challenges that businesses need to overcome. It requires careful planning, selecting which workloads to move, preparing the </w:t>
      </w:r>
      <w:proofErr w:type="gramStart"/>
      <w:r>
        <w:rPr>
          <w:rFonts w:ascii="Arial" w:hAnsi="Arial" w:cs="Arial"/>
          <w:color w:val="000000"/>
        </w:rPr>
        <w:t>on-premise</w:t>
      </w:r>
      <w:proofErr w:type="gramEnd"/>
      <w:r>
        <w:rPr>
          <w:rFonts w:ascii="Arial" w:hAnsi="Arial" w:cs="Arial"/>
          <w:color w:val="000000"/>
        </w:rPr>
        <w:t xml:space="preserve"> environment, and </w:t>
      </w:r>
      <w:proofErr w:type="gramStart"/>
      <w:r>
        <w:rPr>
          <w:rFonts w:ascii="Arial" w:hAnsi="Arial" w:cs="Arial"/>
          <w:color w:val="000000"/>
        </w:rPr>
        <w:t>actually moving</w:t>
      </w:r>
      <w:proofErr w:type="gramEnd"/>
      <w:r>
        <w:rPr>
          <w:rFonts w:ascii="Arial" w:hAnsi="Arial" w:cs="Arial"/>
          <w:color w:val="000000"/>
        </w:rPr>
        <w:t xml:space="preserve"> the data and applications. It’s not just a simple case of ‘lifting and shifting’. It involves considerable time and resources and needs to be done in a manner that minimizes business disruption.</w:t>
      </w:r>
    </w:p>
    <w:p w14:paraId="6CFC9C59"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In the next few paragraphs, we will delve into the Azure Cloud, understand its benefits and common use cases, and why businesses might want to move away from it to an </w:t>
      </w:r>
      <w:proofErr w:type="gramStart"/>
      <w:r>
        <w:rPr>
          <w:rFonts w:ascii="Arial" w:hAnsi="Arial" w:cs="Arial"/>
          <w:color w:val="000000"/>
        </w:rPr>
        <w:t>on-premise</w:t>
      </w:r>
      <w:proofErr w:type="gramEnd"/>
      <w:r>
        <w:rPr>
          <w:rFonts w:ascii="Arial" w:hAnsi="Arial" w:cs="Arial"/>
          <w:color w:val="000000"/>
        </w:rPr>
        <w:t xml:space="preserve"> environment. We will then explore the process of Azure Cloud Repatriation and how businesses can simplify it with the help of </w:t>
      </w:r>
      <w:hyperlink r:id="rId452" w:history="1">
        <w:r>
          <w:rPr>
            <w:rStyle w:val="Hyperlink"/>
            <w:rFonts w:ascii="Arial" w:hAnsi="Arial" w:cs="Arial"/>
            <w:color w:val="ED564B"/>
          </w:rPr>
          <w:t>Carbon</w:t>
        </w:r>
      </w:hyperlink>
      <w:r>
        <w:rPr>
          <w:rFonts w:ascii="Arial" w:hAnsi="Arial" w:cs="Arial"/>
          <w:color w:val="000000"/>
        </w:rPr>
        <w:t xml:space="preserve">, a software tool developed by </w:t>
      </w:r>
      <w:proofErr w:type="spellStart"/>
      <w:r>
        <w:rPr>
          <w:rFonts w:ascii="Arial" w:hAnsi="Arial" w:cs="Arial"/>
          <w:color w:val="000000"/>
        </w:rPr>
        <w:t>SmiKar</w:t>
      </w:r>
      <w:proofErr w:type="spellEnd"/>
      <w:r>
        <w:rPr>
          <w:rFonts w:ascii="Arial" w:hAnsi="Arial" w:cs="Arial"/>
          <w:color w:val="000000"/>
        </w:rPr>
        <w:t>.</w:t>
      </w:r>
    </w:p>
    <w:p w14:paraId="39C34F52" w14:textId="65846114" w:rsidR="003E1964" w:rsidRDefault="003E1964">
      <w:r>
        <w:rPr>
          <w:noProof/>
        </w:rPr>
        <w:drawing>
          <wp:inline distT="0" distB="0" distL="0" distR="0" wp14:anchorId="3C6B67B7" wp14:editId="03C6324D">
            <wp:extent cx="5943600" cy="2515235"/>
            <wp:effectExtent l="0" t="0" r="0" b="0"/>
            <wp:docPr id="1472938508" name="Picture 103" descr="Carbon Azure VM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Carbon Azure VM Selection Screen"/>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5943600" cy="2515235"/>
                    </a:xfrm>
                    <a:prstGeom prst="rect">
                      <a:avLst/>
                    </a:prstGeom>
                    <a:noFill/>
                    <a:ln>
                      <a:noFill/>
                    </a:ln>
                  </pic:spPr>
                </pic:pic>
              </a:graphicData>
            </a:graphic>
          </wp:inline>
        </w:drawing>
      </w:r>
    </w:p>
    <w:p w14:paraId="1985CD1A" w14:textId="77777777" w:rsidR="003E1964" w:rsidRDefault="003E1964" w:rsidP="003E1964">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A deep dive into Azure Cloud</w:t>
      </w:r>
    </w:p>
    <w:p w14:paraId="3D1A15BE"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Microsoft Azure is a comprehensive set of cloud services that organizations use to build, deploy, and manage applications through Microsoft’s global network of datacenters. Fully integrated with Microsoft’s software offerings, it provides a robust platform that enables organizations to take advantage of the flexibility and efficiency of cloud computing. This includes scalable computing power, vast storage solutions, and </w:t>
      </w:r>
      <w:r>
        <w:rPr>
          <w:rFonts w:ascii="Arial" w:hAnsi="Arial" w:cs="Arial"/>
          <w:color w:val="000000"/>
        </w:rPr>
        <w:lastRenderedPageBreak/>
        <w:t>advanced analytics and AI services that allow businesses to transform their operations and achieve their strategic objectives.</w:t>
      </w:r>
    </w:p>
    <w:p w14:paraId="2CC0F5D0"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While it’s renowned for its PaaS capabilities, Azure also excels in its IaaS offerings. It supports a wide range of programming languages, tools, and frameworks, both Microsoft-specific and third-party, offering a flexible and friendly environment for developers. Besides, it provides robust security with its Security Center, a unified infrastructure security management system that strengthens the security posture of data centers and provides advanced threat protection.</w:t>
      </w:r>
    </w:p>
    <w:p w14:paraId="01A2F399"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With the help of Azure, businesses have been able to scale their operations, build and deploy a variety of applications, manage data effectively, and gain insights to make data-driven decisions. Whether it’s computing power they need, a place to store massive amounts of data, or advanced analytics and AI capabilities, Azure has been the go-to cloud platform for many businesses.</w:t>
      </w:r>
    </w:p>
    <w:p w14:paraId="6367EF8C" w14:textId="77777777" w:rsidR="003E1964" w:rsidRDefault="003E1964" w:rsidP="003E1964">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Benefits of Azure Cloud</w:t>
      </w:r>
    </w:p>
    <w:p w14:paraId="255DCC31"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One of the most significant benefits of Azure is its seamless integration with other Microsoft products, making it an ideal choice for organizations heavily invested in Microsoft technologies.</w:t>
      </w:r>
    </w:p>
    <w:p w14:paraId="1A6F3C2F"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 It also offers substantial cost savings by eliminating the need to invest in and maintain </w:t>
      </w:r>
      <w:proofErr w:type="gramStart"/>
      <w:r>
        <w:rPr>
          <w:rFonts w:ascii="Arial" w:hAnsi="Arial" w:cs="Arial"/>
          <w:color w:val="000000"/>
        </w:rPr>
        <w:t>on-premise</w:t>
      </w:r>
      <w:proofErr w:type="gramEnd"/>
      <w:r>
        <w:rPr>
          <w:rFonts w:ascii="Arial" w:hAnsi="Arial" w:cs="Arial"/>
          <w:color w:val="000000"/>
        </w:rPr>
        <w:t xml:space="preserve"> hardware. With its scalability, businesses can easily scale up or down their resources based on their needs, paying only for what they use. In terms of security, Azure provides robust security measures, with security analytics and threat intelligence built into the platform. It also offers tools for regulatory compliance, making it an attractive option for businesses in regulated industries. </w:t>
      </w:r>
    </w:p>
    <w:p w14:paraId="38649C62"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Lastly, Azure’s global footprint with data centers worldwide allows businesses to deploy their applications close to their customers, reducing latency, and improving user experience.</w:t>
      </w:r>
    </w:p>
    <w:p w14:paraId="06D0361E" w14:textId="77777777" w:rsidR="003E1964" w:rsidRDefault="003E1964" w:rsidP="003E1964">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Common use cases of Azure Cloud</w:t>
      </w:r>
    </w:p>
    <w:p w14:paraId="7CB8E08E"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is often used for data backup and disaster recovery due to its reliability and robustness. It’s also commonly used for building, deploying, and managing applications and services, thanks to its PaaS offerings. Additionally, businesses use Azure for data analytics and artificial intelligence, utilizing its advanced capabilities to gain insights and make data-driven decisions. In many instances, Azure also supports the shift towards a remote work environment by providing a secure and scalable platform for virtual desktops and collaboration tools.</w:t>
      </w:r>
    </w:p>
    <w:p w14:paraId="228D2372" w14:textId="429850E6" w:rsidR="003E1964" w:rsidRDefault="003E1964">
      <w:r>
        <w:rPr>
          <w:noProof/>
        </w:rPr>
        <w:lastRenderedPageBreak/>
        <w:drawing>
          <wp:inline distT="0" distB="0" distL="0" distR="0" wp14:anchorId="2045F6AF" wp14:editId="63AEC3BF">
            <wp:extent cx="5943600" cy="2522855"/>
            <wp:effectExtent l="0" t="0" r="0" b="0"/>
            <wp:docPr id="1645615739" name="Picture 104" descr="Carbon Azure VM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Carbon Azure VM Details"/>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43600" cy="2522855"/>
                    </a:xfrm>
                    <a:prstGeom prst="rect">
                      <a:avLst/>
                    </a:prstGeom>
                    <a:noFill/>
                    <a:ln>
                      <a:noFill/>
                    </a:ln>
                  </pic:spPr>
                </pic:pic>
              </a:graphicData>
            </a:graphic>
          </wp:inline>
        </w:drawing>
      </w:r>
    </w:p>
    <w:p w14:paraId="0D7EBF0A" w14:textId="77777777" w:rsidR="003E1964" w:rsidRDefault="003E1964" w:rsidP="003E1964">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 xml:space="preserve">Why migrate from Azure Cloud to </w:t>
      </w:r>
      <w:proofErr w:type="gramStart"/>
      <w:r>
        <w:rPr>
          <w:rFonts w:ascii="Arial" w:hAnsi="Arial" w:cs="Arial"/>
          <w:color w:val="000000"/>
          <w:sz w:val="69"/>
          <w:szCs w:val="69"/>
        </w:rPr>
        <w:t>On-premise</w:t>
      </w:r>
      <w:proofErr w:type="gramEnd"/>
      <w:r>
        <w:rPr>
          <w:rFonts w:ascii="Arial" w:hAnsi="Arial" w:cs="Arial"/>
          <w:color w:val="000000"/>
          <w:sz w:val="69"/>
          <w:szCs w:val="69"/>
        </w:rPr>
        <w:t>?</w:t>
      </w:r>
    </w:p>
    <w:p w14:paraId="52739C40"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is often used for data backup and disaster recovery due to its reliability and robustness. It’s also commonly used for building, deploying, and managing applications and services, thanks to its PaaS offerings. Additionally, businesses use Azure for data analytics and artificial intelligence, utilizing its advanced capabilities to gain insights and make data-driven decisions. </w:t>
      </w:r>
    </w:p>
    <w:p w14:paraId="383E373D"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In many instances, Azure also supports the shift towards a remote work environment by providing a secure and scalable platform for virtual desktops and collaboration tools.</w:t>
      </w:r>
    </w:p>
    <w:p w14:paraId="45D9FFE4" w14:textId="77777777" w:rsidR="003E1964" w:rsidRDefault="003E1964" w:rsidP="003E1964">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The need for control and security</w:t>
      </w:r>
    </w:p>
    <w:p w14:paraId="573ABAC6"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One of the primary reasons for Azure repatriation is the need for more control over data and infrastructure. With Azure, while Microsoft takes care of the underlying infrastructure, businesses may feel they lack control over their environment. This can be a significant concern, especially for businesses in highly regulated industries or those dealing with sensitive data. </w:t>
      </w:r>
      <w:proofErr w:type="gramStart"/>
      <w:r>
        <w:rPr>
          <w:rFonts w:ascii="Arial" w:hAnsi="Arial" w:cs="Arial"/>
          <w:color w:val="000000"/>
        </w:rPr>
        <w:t>On-premise</w:t>
      </w:r>
      <w:proofErr w:type="gramEnd"/>
      <w:r>
        <w:rPr>
          <w:rFonts w:ascii="Arial" w:hAnsi="Arial" w:cs="Arial"/>
          <w:color w:val="000000"/>
        </w:rPr>
        <w:t xml:space="preserve"> environments provide businesses with complete control over their data, including where it’s stored, who can access it, and how it’s protected.</w:t>
      </w:r>
    </w:p>
    <w:p w14:paraId="031C1BD2"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Similarly, while Azure provides robust security measures, some businesses might still prefer the security of having their data </w:t>
      </w:r>
      <w:proofErr w:type="gramStart"/>
      <w:r>
        <w:rPr>
          <w:rFonts w:ascii="Arial" w:hAnsi="Arial" w:cs="Arial"/>
          <w:color w:val="000000"/>
        </w:rPr>
        <w:t>on-premise</w:t>
      </w:r>
      <w:proofErr w:type="gramEnd"/>
      <w:r>
        <w:rPr>
          <w:rFonts w:ascii="Arial" w:hAnsi="Arial" w:cs="Arial"/>
          <w:color w:val="000000"/>
        </w:rPr>
        <w:t>. This could be due to specific regulatory requirements or simply a preference for having physical control over their data.</w:t>
      </w:r>
    </w:p>
    <w:p w14:paraId="6863EB41" w14:textId="77777777" w:rsidR="003E1964" w:rsidRDefault="003E1964" w:rsidP="003E1964">
      <w:pPr>
        <w:pStyle w:val="Heading4"/>
        <w:shd w:val="clear" w:color="auto" w:fill="FFFFFF"/>
        <w:spacing w:before="0"/>
        <w:jc w:val="center"/>
        <w:rPr>
          <w:rFonts w:ascii="Arial" w:hAnsi="Arial" w:cs="Arial"/>
          <w:color w:val="000000"/>
          <w:sz w:val="30"/>
          <w:szCs w:val="30"/>
        </w:rPr>
      </w:pPr>
      <w:r>
        <w:rPr>
          <w:rFonts w:ascii="Arial" w:hAnsi="Arial" w:cs="Arial"/>
          <w:color w:val="000000"/>
          <w:sz w:val="30"/>
          <w:szCs w:val="30"/>
        </w:rPr>
        <w:lastRenderedPageBreak/>
        <w:t>Cost considerations</w:t>
      </w:r>
    </w:p>
    <w:p w14:paraId="5C44FDA5"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While cloud services offer the promise of reducing IT costs, the reality can be quite different. Depending on the usage pattern and the specific workloads, the costs of running services on Azure can quickly add up. These can include not just the costs of compute and storage, but also network costs, and the costs of other Azure services. For businesses with stable and predictable workloads, it might be more cost-effective to host these workloads </w:t>
      </w:r>
      <w:proofErr w:type="gramStart"/>
      <w:r>
        <w:rPr>
          <w:rFonts w:ascii="Arial" w:hAnsi="Arial" w:cs="Arial"/>
          <w:color w:val="000000"/>
        </w:rPr>
        <w:t>on-premise</w:t>
      </w:r>
      <w:proofErr w:type="gramEnd"/>
      <w:r>
        <w:rPr>
          <w:rFonts w:ascii="Arial" w:hAnsi="Arial" w:cs="Arial"/>
          <w:color w:val="000000"/>
        </w:rPr>
        <w:t>, even when considering the costs of purchasing and maintaining hardware.</w:t>
      </w:r>
    </w:p>
    <w:p w14:paraId="5DC39C66" w14:textId="77777777" w:rsidR="003E1964" w:rsidRDefault="003E1964" w:rsidP="003E1964">
      <w:pPr>
        <w:pStyle w:val="Heading4"/>
        <w:shd w:val="clear" w:color="auto" w:fill="FFFFFF"/>
        <w:spacing w:before="0"/>
        <w:jc w:val="center"/>
        <w:rPr>
          <w:rFonts w:ascii="Arial" w:hAnsi="Arial" w:cs="Arial"/>
          <w:color w:val="000000"/>
          <w:sz w:val="30"/>
          <w:szCs w:val="30"/>
        </w:rPr>
      </w:pPr>
      <w:r>
        <w:rPr>
          <w:rFonts w:ascii="Arial" w:hAnsi="Arial" w:cs="Arial"/>
          <w:color w:val="000000"/>
          <w:sz w:val="30"/>
          <w:szCs w:val="30"/>
        </w:rPr>
        <w:t>Performance and latency</w:t>
      </w:r>
    </w:p>
    <w:p w14:paraId="3453DFC1" w14:textId="77777777" w:rsidR="003E1964" w:rsidRDefault="003E1964" w:rsidP="003E1964">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While Azure’s global footprint allows businesses to deploy their applications close to their customers, there might still be performance issues or latency, especially for businesses serving a local or specific geographic market. In such cases, hosting the applications </w:t>
      </w:r>
      <w:proofErr w:type="gramStart"/>
      <w:r>
        <w:rPr>
          <w:rFonts w:ascii="Arial" w:hAnsi="Arial" w:cs="Arial"/>
          <w:color w:val="000000"/>
        </w:rPr>
        <w:t>on-premise</w:t>
      </w:r>
      <w:proofErr w:type="gramEnd"/>
      <w:r>
        <w:rPr>
          <w:rFonts w:ascii="Arial" w:hAnsi="Arial" w:cs="Arial"/>
          <w:color w:val="000000"/>
        </w:rPr>
        <w:t xml:space="preserve"> might provide </w:t>
      </w:r>
      <w:proofErr w:type="gramStart"/>
      <w:r>
        <w:rPr>
          <w:rFonts w:ascii="Arial" w:hAnsi="Arial" w:cs="Arial"/>
          <w:color w:val="000000"/>
        </w:rPr>
        <w:t>a better</w:t>
      </w:r>
      <w:proofErr w:type="gramEnd"/>
      <w:r>
        <w:rPr>
          <w:rFonts w:ascii="Arial" w:hAnsi="Arial" w:cs="Arial"/>
          <w:color w:val="000000"/>
        </w:rPr>
        <w:t xml:space="preserve"> user experience.</w:t>
      </w:r>
    </w:p>
    <w:p w14:paraId="68647193" w14:textId="5934F0C8" w:rsidR="003E1964" w:rsidRDefault="003E1964">
      <w:r>
        <w:rPr>
          <w:noProof/>
        </w:rPr>
        <w:drawing>
          <wp:inline distT="0" distB="0" distL="0" distR="0" wp14:anchorId="13E74562" wp14:editId="23FDC32A">
            <wp:extent cx="5943600" cy="2043430"/>
            <wp:effectExtent l="0" t="0" r="0" b="0"/>
            <wp:docPr id="406388163" name="Picture 105" descr="Carbon Azure Migration Progres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Carbon Azure Migration Progress Screen"/>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28351AB2" w14:textId="77777777" w:rsidR="00330B85" w:rsidRDefault="00330B85" w:rsidP="00330B85">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The Process of Azure Cloud Repatriation</w:t>
      </w:r>
    </w:p>
    <w:p w14:paraId="184DF85B" w14:textId="77777777" w:rsidR="00330B85" w:rsidRDefault="00330B85" w:rsidP="00330B8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The process of repatriating workloads from Azure Cloud to </w:t>
      </w:r>
      <w:proofErr w:type="gramStart"/>
      <w:r>
        <w:rPr>
          <w:rFonts w:ascii="Arial" w:hAnsi="Arial" w:cs="Arial"/>
          <w:color w:val="000000"/>
        </w:rPr>
        <w:t>on-premise</w:t>
      </w:r>
      <w:proofErr w:type="gramEnd"/>
      <w:r>
        <w:rPr>
          <w:rFonts w:ascii="Arial" w:hAnsi="Arial" w:cs="Arial"/>
          <w:color w:val="000000"/>
        </w:rPr>
        <w:t xml:space="preserve"> environments can be complex and </w:t>
      </w:r>
      <w:proofErr w:type="gramStart"/>
      <w:r>
        <w:rPr>
          <w:rFonts w:ascii="Arial" w:hAnsi="Arial" w:cs="Arial"/>
          <w:color w:val="000000"/>
        </w:rPr>
        <w:t>requires</w:t>
      </w:r>
      <w:proofErr w:type="gramEnd"/>
      <w:r>
        <w:rPr>
          <w:rFonts w:ascii="Arial" w:hAnsi="Arial" w:cs="Arial"/>
          <w:color w:val="000000"/>
        </w:rPr>
        <w:t xml:space="preserve"> careful planning.</w:t>
      </w:r>
    </w:p>
    <w:p w14:paraId="023D7ECC" w14:textId="77777777" w:rsidR="00330B85" w:rsidRDefault="00330B85" w:rsidP="00330B85">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Planning for Repatriation</w:t>
      </w:r>
    </w:p>
    <w:p w14:paraId="0C361362" w14:textId="77777777" w:rsidR="00330B85" w:rsidRDefault="00330B85" w:rsidP="00330B8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Before initiating the repatriation process, businesses need to thoroughly evaluate their workloads and identify which ones would benefit from being </w:t>
      </w:r>
      <w:proofErr w:type="gramStart"/>
      <w:r>
        <w:rPr>
          <w:rFonts w:ascii="Arial" w:hAnsi="Arial" w:cs="Arial"/>
          <w:color w:val="000000"/>
        </w:rPr>
        <w:t>on-premise</w:t>
      </w:r>
      <w:proofErr w:type="gramEnd"/>
      <w:r>
        <w:rPr>
          <w:rFonts w:ascii="Arial" w:hAnsi="Arial" w:cs="Arial"/>
          <w:color w:val="000000"/>
        </w:rPr>
        <w:t>. They need to consider the costs, performance requirements, and security and compliance requirements of these workloads.</w:t>
      </w:r>
    </w:p>
    <w:p w14:paraId="11923DB8" w14:textId="77777777" w:rsidR="00330B85" w:rsidRDefault="00330B85" w:rsidP="00330B85">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lastRenderedPageBreak/>
        <w:t>Selecting VMs for Repatriation</w:t>
      </w:r>
    </w:p>
    <w:p w14:paraId="32567F45" w14:textId="77777777" w:rsidR="00330B85" w:rsidRDefault="00330B85" w:rsidP="00330B8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Once the workloads have been identified, the next step is to select the Virtual Machines (VMs) on Azure that host these workloads. These VMs would need to be replicated and migrated back to the </w:t>
      </w:r>
      <w:proofErr w:type="gramStart"/>
      <w:r>
        <w:rPr>
          <w:rFonts w:ascii="Arial" w:hAnsi="Arial" w:cs="Arial"/>
          <w:color w:val="000000"/>
        </w:rPr>
        <w:t>on-premise</w:t>
      </w:r>
      <w:proofErr w:type="gramEnd"/>
      <w:r>
        <w:rPr>
          <w:rFonts w:ascii="Arial" w:hAnsi="Arial" w:cs="Arial"/>
          <w:color w:val="000000"/>
        </w:rPr>
        <w:t xml:space="preserve"> environment.</w:t>
      </w:r>
    </w:p>
    <w:p w14:paraId="3B5D56F1" w14:textId="77777777" w:rsidR="00330B85" w:rsidRDefault="00330B85" w:rsidP="00330B85">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 xml:space="preserve">Preparing the </w:t>
      </w:r>
      <w:proofErr w:type="gramStart"/>
      <w:r>
        <w:rPr>
          <w:rStyle w:val="Strong"/>
          <w:rFonts w:ascii="inherit" w:hAnsi="inherit" w:cs="Arial"/>
          <w:b w:val="0"/>
          <w:bCs w:val="0"/>
          <w:color w:val="000000"/>
          <w:sz w:val="30"/>
          <w:szCs w:val="30"/>
        </w:rPr>
        <w:t>on-premise</w:t>
      </w:r>
      <w:proofErr w:type="gramEnd"/>
      <w:r>
        <w:rPr>
          <w:rStyle w:val="Strong"/>
          <w:rFonts w:ascii="inherit" w:hAnsi="inherit" w:cs="Arial"/>
          <w:b w:val="0"/>
          <w:bCs w:val="0"/>
          <w:color w:val="000000"/>
          <w:sz w:val="30"/>
          <w:szCs w:val="30"/>
        </w:rPr>
        <w:t xml:space="preserve"> environment</w:t>
      </w:r>
    </w:p>
    <w:p w14:paraId="06DD27B8" w14:textId="77777777" w:rsidR="00330B85" w:rsidRDefault="00330B85" w:rsidP="00330B8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Finally, before the repatriation can begin, the </w:t>
      </w:r>
      <w:proofErr w:type="gramStart"/>
      <w:r>
        <w:rPr>
          <w:rFonts w:ascii="Arial" w:hAnsi="Arial" w:cs="Arial"/>
          <w:color w:val="000000"/>
        </w:rPr>
        <w:t>on-premise</w:t>
      </w:r>
      <w:proofErr w:type="gramEnd"/>
      <w:r>
        <w:rPr>
          <w:rFonts w:ascii="Arial" w:hAnsi="Arial" w:cs="Arial"/>
          <w:color w:val="000000"/>
        </w:rPr>
        <w:t xml:space="preserve"> environment needs to be prepared. This includes setting up the necessary hardware, configuring the network, and setting up the virtualization platform, whether it’s VMware or Hyper-V.</w:t>
      </w:r>
    </w:p>
    <w:p w14:paraId="6D4976A3" w14:textId="77777777" w:rsidR="00330B85" w:rsidRDefault="00330B85" w:rsidP="00330B85">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This process, while necessary, can be time-consuming and complex, especially for businesses with large numbers of VMs or complex applications. This is where Carbon, a software tool developed by </w:t>
      </w:r>
      <w:proofErr w:type="spellStart"/>
      <w:r>
        <w:rPr>
          <w:rFonts w:ascii="Arial" w:hAnsi="Arial" w:cs="Arial"/>
          <w:color w:val="000000"/>
        </w:rPr>
        <w:t>SmiKar</w:t>
      </w:r>
      <w:proofErr w:type="spellEnd"/>
      <w:r>
        <w:rPr>
          <w:rFonts w:ascii="Arial" w:hAnsi="Arial" w:cs="Arial"/>
          <w:color w:val="000000"/>
        </w:rPr>
        <w:t>, can help.</w:t>
      </w:r>
    </w:p>
    <w:p w14:paraId="344AE36E" w14:textId="77777777" w:rsidR="00330B85" w:rsidRDefault="00330B85" w:rsidP="00330B85">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Aiding Azure Repatriation: The Carbon Solution</w:t>
      </w:r>
    </w:p>
    <w:p w14:paraId="3803CE39" w14:textId="77777777" w:rsidR="00330B85" w:rsidRDefault="00330B85" w:rsidP="00330B85">
      <w:pPr>
        <w:pStyle w:val="NormalWeb"/>
        <w:shd w:val="clear" w:color="auto" w:fill="FFFFFF"/>
        <w:spacing w:before="0" w:beforeAutospacing="0" w:after="450" w:afterAutospacing="0"/>
        <w:rPr>
          <w:rFonts w:ascii="Raleway" w:hAnsi="Raleway"/>
        </w:rPr>
      </w:pPr>
      <w:hyperlink r:id="rId453" w:history="1">
        <w:r>
          <w:rPr>
            <w:rStyle w:val="Hyperlink"/>
            <w:rFonts w:ascii="Raleway" w:hAnsi="Raleway"/>
            <w:color w:val="ED564B"/>
          </w:rPr>
          <w:t>Carbon</w:t>
        </w:r>
      </w:hyperlink>
      <w:r>
        <w:rPr>
          <w:rFonts w:ascii="Raleway" w:hAnsi="Raleway"/>
          <w:color w:val="000000"/>
        </w:rPr>
        <w:t xml:space="preserve"> is a solution designed specifically to assist with the process of Azure cloud repatriation. It offers businesses a comprehensive and streamlined process for migrating Azure Virtual Machines (VMs) back to an </w:t>
      </w:r>
      <w:proofErr w:type="gramStart"/>
      <w:r>
        <w:rPr>
          <w:rFonts w:ascii="Raleway" w:hAnsi="Raleway"/>
          <w:color w:val="000000"/>
        </w:rPr>
        <w:t>on-premise</w:t>
      </w:r>
      <w:proofErr w:type="gramEnd"/>
      <w:r>
        <w:rPr>
          <w:rFonts w:ascii="Raleway" w:hAnsi="Raleway"/>
          <w:color w:val="000000"/>
        </w:rPr>
        <w:t xml:space="preserve"> environment, either on VMware or Hyper-V. It simplifies and </w:t>
      </w:r>
      <w:hyperlink r:id="rId454" w:history="1">
        <w:r>
          <w:rPr>
            <w:rStyle w:val="Hyperlink"/>
            <w:rFonts w:ascii="Raleway" w:hAnsi="Raleway"/>
            <w:color w:val="ED564B"/>
          </w:rPr>
          <w:t>automates</w:t>
        </w:r>
      </w:hyperlink>
      <w:r>
        <w:rPr>
          <w:rFonts w:ascii="Raleway" w:hAnsi="Raleway"/>
          <w:color w:val="000000"/>
        </w:rPr>
        <w:t> the traditionally complex and time-consuming process of cloud repatriation, reducing the risk of errors and minimizing disruption to the business.</w:t>
      </w:r>
    </w:p>
    <w:p w14:paraId="050B43B1" w14:textId="77777777" w:rsidR="00330B85" w:rsidRDefault="00330B85" w:rsidP="00330B85">
      <w:pPr>
        <w:pStyle w:val="Heading3"/>
        <w:shd w:val="clear" w:color="auto" w:fill="FFFFFF"/>
        <w:spacing w:before="0" w:after="150"/>
        <w:jc w:val="center"/>
        <w:rPr>
          <w:rFonts w:ascii="inherit" w:hAnsi="inherit"/>
          <w:sz w:val="39"/>
          <w:szCs w:val="39"/>
        </w:rPr>
      </w:pPr>
      <w:r>
        <w:rPr>
          <w:rStyle w:val="Strong"/>
          <w:rFonts w:ascii="inherit" w:hAnsi="inherit"/>
          <w:b w:val="0"/>
          <w:bCs w:val="0"/>
          <w:color w:val="000000"/>
          <w:sz w:val="39"/>
          <w:szCs w:val="39"/>
        </w:rPr>
        <w:t xml:space="preserve">Introduction to Carbon by </w:t>
      </w:r>
      <w:proofErr w:type="spellStart"/>
      <w:r>
        <w:rPr>
          <w:rStyle w:val="Strong"/>
          <w:rFonts w:ascii="inherit" w:hAnsi="inherit"/>
          <w:b w:val="0"/>
          <w:bCs w:val="0"/>
          <w:color w:val="000000"/>
          <w:sz w:val="39"/>
          <w:szCs w:val="39"/>
        </w:rPr>
        <w:t>SmiKar</w:t>
      </w:r>
      <w:proofErr w:type="spellEnd"/>
    </w:p>
    <w:p w14:paraId="1C308EC2" w14:textId="77777777" w:rsidR="00330B85" w:rsidRDefault="00330B85" w:rsidP="00330B85">
      <w:pPr>
        <w:pStyle w:val="NormalWeb"/>
        <w:shd w:val="clear" w:color="auto" w:fill="FFFFFF"/>
        <w:spacing w:before="0" w:beforeAutospacing="0" w:after="450" w:afterAutospacing="0"/>
        <w:rPr>
          <w:rFonts w:ascii="Raleway" w:hAnsi="Raleway"/>
        </w:rPr>
      </w:pPr>
      <w:hyperlink r:id="rId455" w:history="1">
        <w:r>
          <w:rPr>
            <w:rStyle w:val="Hyperlink"/>
            <w:rFonts w:ascii="Raleway" w:hAnsi="Raleway"/>
            <w:color w:val="ED564B"/>
          </w:rPr>
          <w:t>Carbon</w:t>
        </w:r>
      </w:hyperlink>
      <w:r>
        <w:rPr>
          <w:rFonts w:ascii="Raleway" w:hAnsi="Raleway"/>
          <w:color w:val="000000"/>
        </w:rPr>
        <w:t xml:space="preserve"> is a feature-rich software tool that facilitates the effective management of Azure VMs, providing a level of detail that enables users to make informed decisions about which VMs to migrate and how to configure them in their </w:t>
      </w:r>
      <w:proofErr w:type="gramStart"/>
      <w:r>
        <w:rPr>
          <w:rFonts w:ascii="Raleway" w:hAnsi="Raleway"/>
          <w:color w:val="000000"/>
        </w:rPr>
        <w:t>on-premise</w:t>
      </w:r>
      <w:proofErr w:type="gramEnd"/>
      <w:r>
        <w:rPr>
          <w:rFonts w:ascii="Raleway" w:hAnsi="Raleway"/>
          <w:color w:val="000000"/>
        </w:rPr>
        <w:t xml:space="preserve"> environment. Carbon provides information such as VM name, status, size, number of CPUs, memory allocation, IP address, VNET, operating system, resource group, subscription name, location, and more.</w:t>
      </w:r>
    </w:p>
    <w:p w14:paraId="0DE15776" w14:textId="77777777" w:rsidR="00330B85" w:rsidRDefault="00330B85" w:rsidP="00330B85">
      <w:pPr>
        <w:pStyle w:val="NormalWeb"/>
        <w:shd w:val="clear" w:color="auto" w:fill="FFFFFF"/>
        <w:spacing w:before="0" w:beforeAutospacing="0" w:after="450" w:afterAutospacing="0"/>
        <w:rPr>
          <w:rFonts w:ascii="Raleway" w:hAnsi="Raleway"/>
        </w:rPr>
      </w:pPr>
      <w:r>
        <w:rPr>
          <w:rFonts w:ascii="Raleway" w:hAnsi="Raleway"/>
          <w:color w:val="000000"/>
        </w:rPr>
        <w:t>Moreover, </w:t>
      </w:r>
      <w:hyperlink r:id="rId456" w:history="1">
        <w:r>
          <w:rPr>
            <w:rStyle w:val="Hyperlink"/>
            <w:rFonts w:ascii="Raleway" w:hAnsi="Raleway"/>
            <w:color w:val="ED564B"/>
          </w:rPr>
          <w:t>Carbon</w:t>
        </w:r>
      </w:hyperlink>
      <w:r>
        <w:rPr>
          <w:rFonts w:ascii="Raleway" w:hAnsi="Raleway"/>
          <w:color w:val="000000"/>
        </w:rPr>
        <w:t xml:space="preserve"> offers an easy and efficient migration and conversion process. It integrates seamlessly with VMware or Hyper-V environments, enabling users to replicate and convert their Azure VMs to their preferred </w:t>
      </w:r>
      <w:proofErr w:type="gramStart"/>
      <w:r>
        <w:rPr>
          <w:rFonts w:ascii="Raleway" w:hAnsi="Raleway"/>
          <w:color w:val="000000"/>
        </w:rPr>
        <w:t>on-premise</w:t>
      </w:r>
      <w:proofErr w:type="gramEnd"/>
      <w:r>
        <w:rPr>
          <w:rFonts w:ascii="Raleway" w:hAnsi="Raleway"/>
          <w:color w:val="000000"/>
        </w:rPr>
        <w:t xml:space="preserve"> hypervisor with just a few clicks. The software sets up replicated Azure VMs with the same CPU, memory, and disk configurations, ensuring a smooth transition back to the </w:t>
      </w:r>
      <w:proofErr w:type="gramStart"/>
      <w:r>
        <w:rPr>
          <w:rFonts w:ascii="Raleway" w:hAnsi="Raleway"/>
          <w:color w:val="000000"/>
        </w:rPr>
        <w:t>on-premise</w:t>
      </w:r>
      <w:proofErr w:type="gramEnd"/>
      <w:r>
        <w:rPr>
          <w:rFonts w:ascii="Raleway" w:hAnsi="Raleway"/>
          <w:color w:val="000000"/>
        </w:rPr>
        <w:t xml:space="preserve"> environment.</w:t>
      </w:r>
    </w:p>
    <w:p w14:paraId="18E4F913" w14:textId="77777777" w:rsidR="00330B85" w:rsidRDefault="00330B85" w:rsidP="00330B85">
      <w:pPr>
        <w:pStyle w:val="Heading3"/>
        <w:shd w:val="clear" w:color="auto" w:fill="FFFFFF"/>
        <w:spacing w:before="0" w:after="150"/>
        <w:jc w:val="center"/>
        <w:rPr>
          <w:rFonts w:ascii="inherit" w:hAnsi="inherit"/>
          <w:sz w:val="39"/>
          <w:szCs w:val="39"/>
        </w:rPr>
      </w:pPr>
      <w:r>
        <w:rPr>
          <w:rStyle w:val="Strong"/>
          <w:rFonts w:ascii="inherit" w:hAnsi="inherit"/>
          <w:b w:val="0"/>
          <w:bCs w:val="0"/>
          <w:color w:val="000000"/>
          <w:sz w:val="39"/>
          <w:szCs w:val="39"/>
        </w:rPr>
        <w:lastRenderedPageBreak/>
        <w:t>Features of Carbon for Azure VM Repatriation</w:t>
      </w:r>
    </w:p>
    <w:p w14:paraId="23341204" w14:textId="77777777" w:rsidR="00330B85" w:rsidRDefault="00330B85" w:rsidP="00330B85">
      <w:pPr>
        <w:pStyle w:val="NormalWeb"/>
        <w:shd w:val="clear" w:color="auto" w:fill="FFFFFF"/>
        <w:spacing w:before="0" w:beforeAutospacing="0" w:after="450" w:afterAutospacing="0"/>
        <w:rPr>
          <w:rFonts w:ascii="Raleway" w:hAnsi="Raleway"/>
        </w:rPr>
      </w:pPr>
      <w:r>
        <w:rPr>
          <w:rFonts w:ascii="Raleway" w:hAnsi="Raleway"/>
          <w:color w:val="000000"/>
        </w:rPr>
        <w:t>One of the most impressive features of </w:t>
      </w:r>
      <w:hyperlink r:id="rId457" w:history="1">
        <w:r>
          <w:rPr>
            <w:rStyle w:val="Hyperlink"/>
            <w:rFonts w:ascii="Raleway" w:hAnsi="Raleway"/>
            <w:color w:val="ED564B"/>
          </w:rPr>
          <w:t>Carbon</w:t>
        </w:r>
      </w:hyperlink>
      <w:r>
        <w:rPr>
          <w:rFonts w:ascii="Raleway" w:hAnsi="Raleway"/>
          <w:color w:val="000000"/>
        </w:rPr>
        <w:t> is its capability to provide comprehensive VM management. With its easy-to-navigate and customizable interface, users can adjust settings according to their preferences, such as their preferred hypervisor, datastore, and Azure subscription. This degree of customization ensures a smooth and efficient repatriation process, tailored to meet the specific needs of each business.</w:t>
      </w:r>
    </w:p>
    <w:p w14:paraId="1FA3DB34" w14:textId="77777777" w:rsidR="00330B85" w:rsidRDefault="00330B85" w:rsidP="00330B85">
      <w:pPr>
        <w:pStyle w:val="NormalWeb"/>
        <w:shd w:val="clear" w:color="auto" w:fill="FFFFFF"/>
        <w:spacing w:before="0" w:beforeAutospacing="0" w:after="450" w:afterAutospacing="0"/>
        <w:rPr>
          <w:rFonts w:ascii="Raleway" w:hAnsi="Raleway"/>
        </w:rPr>
      </w:pPr>
      <w:r>
        <w:rPr>
          <w:rFonts w:ascii="Raleway" w:hAnsi="Raleway"/>
          <w:color w:val="000000"/>
        </w:rPr>
        <w:t>In addition to its VM management features, </w:t>
      </w:r>
      <w:hyperlink r:id="rId458" w:history="1">
        <w:r>
          <w:rPr>
            <w:rStyle w:val="Hyperlink"/>
            <w:rFonts w:ascii="Raleway" w:hAnsi="Raleway"/>
            <w:color w:val="ED564B"/>
          </w:rPr>
          <w:t>Carbon</w:t>
        </w:r>
      </w:hyperlink>
      <w:r>
        <w:rPr>
          <w:rFonts w:ascii="Raleway" w:hAnsi="Raleway"/>
          <w:color w:val="000000"/>
        </w:rPr>
        <w:t xml:space="preserve"> also offers automatic configuration and email notifications to keep users updated about the progress and completion of their migration. This feature ensures that businesses can monitor their repatriation process closely and </w:t>
      </w:r>
      <w:proofErr w:type="gramStart"/>
      <w:r>
        <w:rPr>
          <w:rFonts w:ascii="Raleway" w:hAnsi="Raleway"/>
          <w:color w:val="000000"/>
        </w:rPr>
        <w:t>intervene</w:t>
      </w:r>
      <w:proofErr w:type="gramEnd"/>
      <w:r>
        <w:rPr>
          <w:rFonts w:ascii="Raleway" w:hAnsi="Raleway"/>
          <w:color w:val="000000"/>
        </w:rPr>
        <w:t xml:space="preserve"> if necessary, further enhancing the efficiency and reliability of the repatriation process.</w:t>
      </w:r>
    </w:p>
    <w:p w14:paraId="6C1D12C2" w14:textId="77777777" w:rsidR="00330B85" w:rsidRDefault="00330B85" w:rsidP="00330B85">
      <w:pPr>
        <w:pStyle w:val="Heading3"/>
        <w:shd w:val="clear" w:color="auto" w:fill="FFFFFF"/>
        <w:spacing w:before="0" w:after="150"/>
        <w:jc w:val="center"/>
        <w:rPr>
          <w:rFonts w:ascii="inherit" w:hAnsi="inherit"/>
          <w:sz w:val="39"/>
          <w:szCs w:val="39"/>
        </w:rPr>
      </w:pPr>
      <w:r>
        <w:rPr>
          <w:rStyle w:val="Strong"/>
          <w:rFonts w:ascii="inherit" w:hAnsi="inherit"/>
          <w:b w:val="0"/>
          <w:bCs w:val="0"/>
          <w:color w:val="000000"/>
          <w:sz w:val="39"/>
          <w:szCs w:val="39"/>
        </w:rPr>
        <w:t>How Carbon simplifies Azure Repatriation</w:t>
      </w:r>
    </w:p>
    <w:p w14:paraId="32659783" w14:textId="77777777" w:rsidR="00330B85" w:rsidRDefault="00330B85" w:rsidP="00330B85">
      <w:pPr>
        <w:pStyle w:val="NormalWeb"/>
        <w:shd w:val="clear" w:color="auto" w:fill="FFFFFF"/>
        <w:spacing w:before="0" w:beforeAutospacing="0" w:after="450" w:afterAutospacing="0"/>
        <w:rPr>
          <w:rFonts w:ascii="Raleway" w:hAnsi="Raleway"/>
        </w:rPr>
      </w:pPr>
      <w:r>
        <w:rPr>
          <w:rFonts w:ascii="Raleway" w:hAnsi="Raleway"/>
          <w:color w:val="000000"/>
        </w:rPr>
        <w:t>The complexity of Azure repatriation can often act as a barrier for many businesses. However, </w:t>
      </w:r>
      <w:hyperlink r:id="rId459" w:history="1">
        <w:r>
          <w:rPr>
            <w:rStyle w:val="Hyperlink"/>
            <w:rFonts w:ascii="Raleway" w:hAnsi="Raleway"/>
            <w:color w:val="ED564B"/>
          </w:rPr>
          <w:t>Carbon</w:t>
        </w:r>
      </w:hyperlink>
      <w:r>
        <w:rPr>
          <w:rFonts w:ascii="Raleway" w:hAnsi="Raleway"/>
          <w:color w:val="000000"/>
        </w:rPr>
        <w:t> seeks to simplify this process and make it more accessible. By offering detailed information about Azure VMs and providing a simple and intuitive migration process, Carbon significantly reduces the time and resources required for repatriation.</w:t>
      </w:r>
    </w:p>
    <w:p w14:paraId="7E7239F4" w14:textId="77777777" w:rsidR="00330B85" w:rsidRDefault="00330B85" w:rsidP="00330B85">
      <w:pPr>
        <w:pStyle w:val="NormalWeb"/>
        <w:shd w:val="clear" w:color="auto" w:fill="FFFFFF"/>
        <w:spacing w:before="0" w:beforeAutospacing="0" w:after="450" w:afterAutospacing="0"/>
        <w:rPr>
          <w:rFonts w:ascii="Raleway" w:hAnsi="Raleway"/>
        </w:rPr>
      </w:pPr>
      <w:r>
        <w:rPr>
          <w:rFonts w:ascii="Raleway" w:hAnsi="Raleway"/>
          <w:color w:val="000000"/>
        </w:rPr>
        <w:t xml:space="preserve">The software’s ability to integrate with VMware or Hyper-V environments also makes it an excellent solution for businesses using these platforms, as it allows them to replicate and convert their Azure VMs easily. This seamless integration ensures that businesses can maintain the integrity and functionality of their VMs throughout the repatriation process, resulting in minimal disruption and a smooth transition back to the </w:t>
      </w:r>
      <w:proofErr w:type="gramStart"/>
      <w:r>
        <w:rPr>
          <w:rFonts w:ascii="Raleway" w:hAnsi="Raleway"/>
          <w:color w:val="000000"/>
        </w:rPr>
        <w:t>on-premise</w:t>
      </w:r>
      <w:proofErr w:type="gramEnd"/>
      <w:r>
        <w:rPr>
          <w:rFonts w:ascii="Raleway" w:hAnsi="Raleway"/>
          <w:color w:val="000000"/>
        </w:rPr>
        <w:t xml:space="preserve"> environment.</w:t>
      </w:r>
    </w:p>
    <w:p w14:paraId="7F263CC6" w14:textId="77777777" w:rsidR="00330B85" w:rsidRDefault="00330B85" w:rsidP="00330B85">
      <w:pPr>
        <w:pStyle w:val="NormalWeb"/>
        <w:shd w:val="clear" w:color="auto" w:fill="FFFFFF"/>
        <w:spacing w:before="0" w:beforeAutospacing="0" w:after="450" w:afterAutospacing="0"/>
        <w:rPr>
          <w:rFonts w:ascii="Raleway" w:hAnsi="Raleway"/>
        </w:rPr>
      </w:pPr>
      <w:r>
        <w:rPr>
          <w:rFonts w:ascii="Raleway" w:hAnsi="Raleway"/>
          <w:color w:val="000000"/>
        </w:rPr>
        <w:t>Carbon is a powerful tool for any business considering Azure repatriation. With its comprehensive features and user-friendly interface, it significantly simplifies the process, making it a less daunting task and enabling businesses to regain control of their workloads more efficiently.</w:t>
      </w:r>
    </w:p>
    <w:p w14:paraId="5F061048" w14:textId="20038E6D" w:rsidR="003E1964" w:rsidRDefault="004B22CA">
      <w:r>
        <w:rPr>
          <w:noProof/>
        </w:rPr>
        <w:lastRenderedPageBreak/>
        <w:drawing>
          <wp:inline distT="0" distB="0" distL="0" distR="0" wp14:anchorId="5ED2DF18" wp14:editId="40F20701">
            <wp:extent cx="5943600" cy="2043430"/>
            <wp:effectExtent l="0" t="0" r="0" b="0"/>
            <wp:docPr id="1406907507" name="Picture 106" descr="Carbon Azure Migration Progres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Carbon Azure Migration Progress Screen"/>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406FBD2F" w14:textId="77777777" w:rsidR="004B22CA" w:rsidRDefault="004B22CA" w:rsidP="004B22CA">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Conclusion</w:t>
      </w:r>
    </w:p>
    <w:p w14:paraId="19B99868" w14:textId="77777777" w:rsidR="004B22CA" w:rsidRDefault="004B22CA" w:rsidP="004B22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Azure cloud repatriation is a strategic move that many businesses are considering in today’s dynamic digital landscape. While Azure offers numerous benefits, the need for greater control, cost considerations, and performance and latency issues often necessitate a shift back to </w:t>
      </w:r>
      <w:proofErr w:type="gramStart"/>
      <w:r>
        <w:rPr>
          <w:rFonts w:ascii="Arial" w:hAnsi="Arial" w:cs="Arial"/>
          <w:color w:val="000000"/>
        </w:rPr>
        <w:t>on-premise</w:t>
      </w:r>
      <w:proofErr w:type="gramEnd"/>
      <w:r>
        <w:rPr>
          <w:rFonts w:ascii="Arial" w:hAnsi="Arial" w:cs="Arial"/>
          <w:color w:val="000000"/>
        </w:rPr>
        <w:t xml:space="preserve"> environments. With careful planning and the right tools, this transition can be smooth and efficient. </w:t>
      </w:r>
      <w:hyperlink r:id="rId460" w:history="1">
        <w:r>
          <w:rPr>
            <w:rStyle w:val="Hyperlink"/>
            <w:rFonts w:ascii="Arial" w:hAnsi="Arial" w:cs="Arial"/>
            <w:color w:val="ED564B"/>
          </w:rPr>
          <w:t>Carbon</w:t>
        </w:r>
      </w:hyperlink>
      <w:r>
        <w:rPr>
          <w:rFonts w:ascii="Arial" w:hAnsi="Arial" w:cs="Arial"/>
          <w:color w:val="000000"/>
        </w:rPr>
        <w:t xml:space="preserve"> by </w:t>
      </w:r>
      <w:proofErr w:type="spellStart"/>
      <w:r>
        <w:rPr>
          <w:rFonts w:ascii="Arial" w:hAnsi="Arial" w:cs="Arial"/>
          <w:color w:val="000000"/>
        </w:rPr>
        <w:t>SmiKar</w:t>
      </w:r>
      <w:proofErr w:type="spellEnd"/>
      <w:r>
        <w:rPr>
          <w:rFonts w:ascii="Arial" w:hAnsi="Arial" w:cs="Arial"/>
          <w:color w:val="000000"/>
        </w:rPr>
        <w:t xml:space="preserve"> simplifies this process, making Azure repatriation an attainable goal for businesses worldwide.</w:t>
      </w:r>
    </w:p>
    <w:p w14:paraId="00188994" w14:textId="77777777" w:rsidR="004B22CA" w:rsidRDefault="004B22CA" w:rsidP="004B22CA">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FAQs</w:t>
      </w:r>
    </w:p>
    <w:p w14:paraId="4862A44B" w14:textId="77777777" w:rsidR="004B22CA" w:rsidRDefault="004B22CA" w:rsidP="004B22CA">
      <w:pPr>
        <w:pStyle w:val="NormalWeb"/>
        <w:shd w:val="clear" w:color="auto" w:fill="FFFFFF"/>
        <w:spacing w:before="0" w:beforeAutospacing="0" w:after="450" w:afterAutospacing="0"/>
        <w:rPr>
          <w:rFonts w:ascii="Arial" w:hAnsi="Arial" w:cs="Arial"/>
          <w:color w:val="353535"/>
        </w:rPr>
      </w:pPr>
      <w:r>
        <w:rPr>
          <w:rStyle w:val="Strong"/>
          <w:rFonts w:ascii="Arial" w:hAnsi="Arial" w:cs="Arial"/>
          <w:color w:val="000000"/>
        </w:rPr>
        <w:t>Q1: What is Azure Cloud Repatriation?</w:t>
      </w:r>
      <w:r>
        <w:rPr>
          <w:rFonts w:ascii="Arial" w:hAnsi="Arial" w:cs="Arial"/>
          <w:color w:val="000000"/>
        </w:rPr>
        <w:t> </w:t>
      </w:r>
    </w:p>
    <w:p w14:paraId="0B45AD90" w14:textId="77777777" w:rsidR="004B22CA" w:rsidRDefault="004B22CA" w:rsidP="004B22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Azure Cloud Repatriation refers to the process of moving workloads and data back from the Azure cloud to </w:t>
      </w:r>
      <w:proofErr w:type="gramStart"/>
      <w:r>
        <w:rPr>
          <w:rFonts w:ascii="Arial" w:hAnsi="Arial" w:cs="Arial"/>
          <w:color w:val="000000"/>
        </w:rPr>
        <w:t>on-premise</w:t>
      </w:r>
      <w:proofErr w:type="gramEnd"/>
      <w:r>
        <w:rPr>
          <w:rFonts w:ascii="Arial" w:hAnsi="Arial" w:cs="Arial"/>
          <w:color w:val="000000"/>
        </w:rPr>
        <w:t xml:space="preserve"> infrastructure. This process is often initiated due to a need for more control, cost considerations, and performance and latency issues.</w:t>
      </w:r>
    </w:p>
    <w:p w14:paraId="0B202609" w14:textId="77777777" w:rsidR="004B22CA" w:rsidRDefault="004B22CA" w:rsidP="004B22CA">
      <w:pPr>
        <w:pStyle w:val="NormalWeb"/>
        <w:shd w:val="clear" w:color="auto" w:fill="FFFFFF"/>
        <w:spacing w:before="0" w:beforeAutospacing="0" w:after="450" w:afterAutospacing="0"/>
        <w:rPr>
          <w:rFonts w:ascii="Arial" w:hAnsi="Arial" w:cs="Arial"/>
          <w:color w:val="353535"/>
        </w:rPr>
      </w:pPr>
      <w:r>
        <w:rPr>
          <w:rStyle w:val="Strong"/>
          <w:rFonts w:ascii="Arial" w:hAnsi="Arial" w:cs="Arial"/>
          <w:color w:val="000000"/>
        </w:rPr>
        <w:t>Q2: What factors should be considered when planning for Azure repatriation?</w:t>
      </w:r>
      <w:r>
        <w:rPr>
          <w:rFonts w:ascii="Arial" w:hAnsi="Arial" w:cs="Arial"/>
          <w:color w:val="000000"/>
        </w:rPr>
        <w:t> </w:t>
      </w:r>
    </w:p>
    <w:p w14:paraId="6B5FEE00" w14:textId="77777777" w:rsidR="004B22CA" w:rsidRDefault="004B22CA" w:rsidP="004B22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When planning for Azure repatriation, businesses need to consider the costs, performance requirements, and security and compliance requirements of their workloads. They also need to select the appropriate Virtual Machines (VMs) and prepare their </w:t>
      </w:r>
      <w:proofErr w:type="gramStart"/>
      <w:r>
        <w:rPr>
          <w:rFonts w:ascii="Arial" w:hAnsi="Arial" w:cs="Arial"/>
          <w:color w:val="000000"/>
        </w:rPr>
        <w:t>on-premise</w:t>
      </w:r>
      <w:proofErr w:type="gramEnd"/>
      <w:r>
        <w:rPr>
          <w:rFonts w:ascii="Arial" w:hAnsi="Arial" w:cs="Arial"/>
          <w:color w:val="000000"/>
        </w:rPr>
        <w:t xml:space="preserve"> environment for migration.</w:t>
      </w:r>
    </w:p>
    <w:p w14:paraId="5A3A61D2" w14:textId="77777777" w:rsidR="004B22CA" w:rsidRDefault="004B22CA" w:rsidP="004B22CA">
      <w:pPr>
        <w:pStyle w:val="NormalWeb"/>
        <w:shd w:val="clear" w:color="auto" w:fill="FFFFFF"/>
        <w:spacing w:before="0" w:beforeAutospacing="0" w:after="450" w:afterAutospacing="0"/>
        <w:rPr>
          <w:rFonts w:ascii="Arial" w:hAnsi="Arial" w:cs="Arial"/>
          <w:color w:val="353535"/>
        </w:rPr>
      </w:pPr>
      <w:r>
        <w:rPr>
          <w:rStyle w:val="Strong"/>
          <w:rFonts w:ascii="Arial" w:hAnsi="Arial" w:cs="Arial"/>
          <w:color w:val="000000"/>
        </w:rPr>
        <w:t xml:space="preserve">Q3: How does Carbon by </w:t>
      </w:r>
      <w:proofErr w:type="spellStart"/>
      <w:r>
        <w:rPr>
          <w:rStyle w:val="Strong"/>
          <w:rFonts w:ascii="Arial" w:hAnsi="Arial" w:cs="Arial"/>
          <w:color w:val="000000"/>
        </w:rPr>
        <w:t>SmiKar</w:t>
      </w:r>
      <w:proofErr w:type="spellEnd"/>
      <w:r>
        <w:rPr>
          <w:rStyle w:val="Strong"/>
          <w:rFonts w:ascii="Arial" w:hAnsi="Arial" w:cs="Arial"/>
          <w:color w:val="000000"/>
        </w:rPr>
        <w:t xml:space="preserve"> assist with Azure repatriation?</w:t>
      </w:r>
      <w:r>
        <w:rPr>
          <w:rFonts w:ascii="Arial" w:hAnsi="Arial" w:cs="Arial"/>
          <w:color w:val="000000"/>
        </w:rPr>
        <w:t> </w:t>
      </w:r>
    </w:p>
    <w:p w14:paraId="0CC79DD1" w14:textId="77777777" w:rsidR="004B22CA" w:rsidRDefault="004B22CA" w:rsidP="004B22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Carbon is a software tool that offers detailed information about Azure VMs and provides an easy and efficient migration and conversion process. It integrates seamlessly with </w:t>
      </w:r>
      <w:r>
        <w:rPr>
          <w:rFonts w:ascii="Arial" w:hAnsi="Arial" w:cs="Arial"/>
          <w:color w:val="000000"/>
        </w:rPr>
        <w:lastRenderedPageBreak/>
        <w:t>VMware or Hyper-V environments and provides automatic configuration and email notifications to keep users updated about their migration process.</w:t>
      </w:r>
    </w:p>
    <w:p w14:paraId="60FE1D50" w14:textId="77777777" w:rsidR="004B22CA" w:rsidRDefault="004B22CA" w:rsidP="004B22CA">
      <w:pPr>
        <w:pStyle w:val="NormalWeb"/>
        <w:shd w:val="clear" w:color="auto" w:fill="FFFFFF"/>
        <w:spacing w:before="0" w:beforeAutospacing="0" w:after="450" w:afterAutospacing="0"/>
        <w:rPr>
          <w:rFonts w:ascii="Arial" w:hAnsi="Arial" w:cs="Arial"/>
          <w:color w:val="353535"/>
        </w:rPr>
      </w:pPr>
      <w:r>
        <w:rPr>
          <w:rStyle w:val="Strong"/>
          <w:rFonts w:ascii="Arial" w:hAnsi="Arial" w:cs="Arial"/>
          <w:color w:val="000000"/>
        </w:rPr>
        <w:t>Q4: What are the key features of Carbon?</w:t>
      </w:r>
      <w:r>
        <w:rPr>
          <w:rFonts w:ascii="Arial" w:hAnsi="Arial" w:cs="Arial"/>
          <w:color w:val="000000"/>
        </w:rPr>
        <w:t> </w:t>
      </w:r>
    </w:p>
    <w:p w14:paraId="0FB75D5B" w14:textId="77777777" w:rsidR="004B22CA" w:rsidRDefault="004B22CA" w:rsidP="004B22C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Some key features of Carbon include comprehensive VM management, easy migration and conversion process, seamless integration with VMware or Hyper-V environments, automatic configuration and email notifications, and a customizable interface that allows users to adjust settings according to their preferences.</w:t>
      </w:r>
    </w:p>
    <w:p w14:paraId="0C94F1AA" w14:textId="77777777" w:rsidR="004B22CA" w:rsidRDefault="004B22CA" w:rsidP="004B22CA">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Azure Files Geo-Redundancy:</w:t>
      </w:r>
    </w:p>
    <w:p w14:paraId="437BB600" w14:textId="2C171C9B" w:rsidR="004B22CA" w:rsidRDefault="004B22CA"/>
    <w:p w14:paraId="41EFE513" w14:textId="77777777" w:rsidR="00857DCC" w:rsidRDefault="00857DCC" w:rsidP="00857DCC">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Your Key to Fortifying Data Storage and Accessibility in 2023</w:t>
      </w:r>
    </w:p>
    <w:p w14:paraId="2B33D0B6" w14:textId="77777777" w:rsidR="00857DCC" w:rsidRDefault="00857DCC" w:rsidP="00857DC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In the ever-evolving landscape of cloud computing, data redundancy is no longer just an option but a must-have feature for any business looking to fortify its data storage and accessibility. One of the most recent additions to the world of data redundancy is Azure Files’ Geo-Redundancy feature, a 2023 release that’s set to take the world of cloud storage by storm.</w:t>
      </w:r>
    </w:p>
    <w:p w14:paraId="7DDAA28A" w14:textId="77777777" w:rsidR="00857DCC" w:rsidRDefault="00857DCC" w:rsidP="00857DCC">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 xml:space="preserve">What </w:t>
      </w:r>
      <w:proofErr w:type="gramStart"/>
      <w:r>
        <w:rPr>
          <w:rFonts w:ascii="Arial" w:hAnsi="Arial" w:cs="Arial"/>
          <w:color w:val="000000"/>
          <w:sz w:val="39"/>
          <w:szCs w:val="39"/>
        </w:rPr>
        <w:t>is</w:t>
      </w:r>
      <w:proofErr w:type="gramEnd"/>
      <w:r>
        <w:rPr>
          <w:rFonts w:ascii="Arial" w:hAnsi="Arial" w:cs="Arial"/>
          <w:color w:val="000000"/>
          <w:sz w:val="39"/>
          <w:szCs w:val="39"/>
        </w:rPr>
        <w:t xml:space="preserve"> Azure Files Geo-Redundancy?</w:t>
      </w:r>
    </w:p>
    <w:p w14:paraId="479A92D3" w14:textId="77777777" w:rsidR="00857DCC" w:rsidRDefault="00857DCC" w:rsidP="00857DC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To understand Azure Files</w:t>
      </w:r>
      <w:hyperlink r:id="rId461" w:history="1">
        <w:r>
          <w:rPr>
            <w:rStyle w:val="Hyperlink"/>
            <w:rFonts w:ascii="Arial" w:hAnsi="Arial" w:cs="Arial"/>
            <w:color w:val="ED564B"/>
          </w:rPr>
          <w:t> Geo-Redundancy</w:t>
        </w:r>
      </w:hyperlink>
      <w:r>
        <w:rPr>
          <w:rFonts w:ascii="Arial" w:hAnsi="Arial" w:cs="Arial"/>
          <w:color w:val="000000"/>
        </w:rPr>
        <w:t>, let’s first delve into the basics. Azure Files is a managed file share service provided by Microsoft Azure, offering secure and highly available network file shares accessible via the Server Message Block (SMB) protocol. Geo-Redundancy, on the other hand, refers to the replication of data across different geographical regions for the purpose of data protection and disaster recovery.</w:t>
      </w:r>
    </w:p>
    <w:p w14:paraId="0FFF8AE3" w14:textId="77777777" w:rsidR="00857DCC" w:rsidRDefault="00857DCC" w:rsidP="00857DCC">
      <w:pPr>
        <w:pStyle w:val="NormalWeb"/>
        <w:shd w:val="clear" w:color="auto" w:fill="FFFFFF"/>
        <w:spacing w:before="0" w:beforeAutospacing="0" w:after="450" w:afterAutospacing="0"/>
        <w:rPr>
          <w:rFonts w:ascii="Arial" w:hAnsi="Arial" w:cs="Arial"/>
          <w:color w:val="353535"/>
        </w:rPr>
      </w:pPr>
      <w:hyperlink r:id="rId462" w:history="1">
        <w:r>
          <w:rPr>
            <w:rStyle w:val="Hyperlink"/>
            <w:rFonts w:ascii="Arial" w:hAnsi="Arial" w:cs="Arial"/>
            <w:color w:val="ED564B"/>
          </w:rPr>
          <w:t>Azure Files</w:t>
        </w:r>
      </w:hyperlink>
      <w:r>
        <w:rPr>
          <w:rFonts w:ascii="Arial" w:hAnsi="Arial" w:cs="Arial"/>
          <w:color w:val="000000"/>
        </w:rPr>
        <w:t> Geo-Redundancy allows for multiple copies of your storage account data to be maintained, ensuring high durability and availability. If your primary region becomes unavailable for any reason, an account failover can be initiated to the secondary region, allowing for seamless business continuity.</w:t>
      </w:r>
    </w:p>
    <w:p w14:paraId="597FDEF6" w14:textId="77777777" w:rsidR="00857DCC" w:rsidRDefault="00857DCC" w:rsidP="00857DCC">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lastRenderedPageBreak/>
        <w:t>GRS and GZRS: Enhancing Your Data Redundancy</w:t>
      </w:r>
    </w:p>
    <w:p w14:paraId="19995B8F" w14:textId="77777777" w:rsidR="00857DCC" w:rsidRDefault="00857DCC" w:rsidP="00857DCC">
      <w:pPr>
        <w:pStyle w:val="NormalWeb"/>
        <w:shd w:val="clear" w:color="auto" w:fill="FFFFFF"/>
        <w:spacing w:before="0" w:beforeAutospacing="0" w:after="450" w:afterAutospacing="0"/>
        <w:rPr>
          <w:rFonts w:ascii="Arial" w:hAnsi="Arial" w:cs="Arial"/>
          <w:color w:val="353535"/>
        </w:rPr>
      </w:pPr>
      <w:hyperlink r:id="rId463" w:history="1">
        <w:r>
          <w:rPr>
            <w:rStyle w:val="Hyperlink"/>
            <w:rFonts w:ascii="Arial" w:hAnsi="Arial" w:cs="Arial"/>
            <w:color w:val="ED564B"/>
          </w:rPr>
          <w:t>Azure Files</w:t>
        </w:r>
      </w:hyperlink>
      <w:r>
        <w:rPr>
          <w:rFonts w:ascii="Arial" w:hAnsi="Arial" w:cs="Arial"/>
          <w:color w:val="000000"/>
        </w:rPr>
        <w:t> Geo-Redundancy offers two types of storage options, each with its unique advantages. Geo-Redundant Storage (GRS) makes three synchronous copies of your data within a single physical location in the primary region, and then makes an asynchronous copy to a single physical location in the secondary region. On the other hand, </w:t>
      </w:r>
      <w:hyperlink r:id="rId464" w:history="1">
        <w:r>
          <w:rPr>
            <w:rStyle w:val="Hyperlink"/>
            <w:rFonts w:ascii="Arial" w:hAnsi="Arial" w:cs="Arial"/>
            <w:color w:val="ED564B"/>
          </w:rPr>
          <w:t>Geo-Zone-Redundant Storage</w:t>
        </w:r>
      </w:hyperlink>
      <w:r>
        <w:rPr>
          <w:rFonts w:ascii="Arial" w:hAnsi="Arial" w:cs="Arial"/>
          <w:color w:val="000000"/>
        </w:rPr>
        <w:t> (GZRS) copies your data synchronously across three Azure availability zones in the primary region before making an asynchronous copy to a physical location in the secondary region.</w:t>
      </w:r>
    </w:p>
    <w:p w14:paraId="2B5A4EC6" w14:textId="77777777" w:rsidR="00857DCC" w:rsidRDefault="00857DCC" w:rsidP="00857DC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One important distinction to note is that Azure Files does not support read-access geo-redundant storage (RA-GRS) or read-access geo-zone-redundant storage (RA-GZRS). Consequently, the file shares won’t be accessible in the secondary region unless a failover occurs.</w:t>
      </w:r>
    </w:p>
    <w:p w14:paraId="428CC2E5" w14:textId="77777777" w:rsidR="00857DCC" w:rsidRDefault="00857DCC" w:rsidP="00857DCC">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Boosting Performance and Capacity with Large File Shares</w:t>
      </w:r>
    </w:p>
    <w:p w14:paraId="2D1D912D" w14:textId="77777777" w:rsidR="00857DCC" w:rsidRDefault="00857DCC" w:rsidP="00857DC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Another standout feature of </w:t>
      </w:r>
      <w:hyperlink r:id="rId465" w:history="1">
        <w:r>
          <w:rPr>
            <w:rStyle w:val="Hyperlink"/>
            <w:rFonts w:ascii="Arial" w:hAnsi="Arial" w:cs="Arial"/>
            <w:color w:val="ED564B"/>
          </w:rPr>
          <w:t>Azure Files</w:t>
        </w:r>
      </w:hyperlink>
      <w:r>
        <w:rPr>
          <w:rFonts w:ascii="Arial" w:hAnsi="Arial" w:cs="Arial"/>
          <w:color w:val="000000"/>
        </w:rPr>
        <w:t> Geo-Redundancy is its ability to support large file shares. When enabled in conjunction with GRS and GZRS, the capacity per share can increase up to 100 TiB – a whopping 20 times increase from the previous limit of 5 TiB. Additionally, maximum IOPS per share can reach up to 20,000 IOPS, and the maximum throughput per share can reach up to 300 MiB/s. These enhancements significantly improve the performance of your file shares, making them more suitable for data-intensive applications and workloads</w:t>
      </w:r>
    </w:p>
    <w:p w14:paraId="625737D9" w14:textId="77777777" w:rsidR="00857DCC" w:rsidRDefault="00857DCC" w:rsidP="00857DCC">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Where is Azure Files Geo-Redundancy Available?</w:t>
      </w:r>
    </w:p>
    <w:p w14:paraId="47066B21" w14:textId="77777777" w:rsidR="00857DCC" w:rsidRDefault="00857DCC" w:rsidP="00857DC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As of 2023, Azure Files Geo-Redundancy for large file shares is available in a wide range of regions, including multiple locations in Australia, China, France, Germany, Japan, Korea, South Africa, Sweden, the United Arab Emirates, the United Kingdom, and the United States. This extensive coverage provides businesses with the flexibility to choose the most appropriate locations for their data storage based on their specific needs and compliance requirements</w:t>
      </w:r>
    </w:p>
    <w:p w14:paraId="5C48AF06" w14:textId="77777777" w:rsidR="00857DCC" w:rsidRDefault="00857DCC" w:rsidP="00857DCC">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Getting Started with Azure Files Geo-Redundancy</w:t>
      </w:r>
    </w:p>
    <w:p w14:paraId="6B6F5171" w14:textId="77777777" w:rsidR="00857DCC" w:rsidRDefault="00857DCC" w:rsidP="00857DCC">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Ready to fortify your data storage with </w:t>
      </w:r>
      <w:hyperlink r:id="rId466" w:history="1">
        <w:r>
          <w:rPr>
            <w:rStyle w:val="Hyperlink"/>
            <w:rFonts w:ascii="Arial" w:hAnsi="Arial" w:cs="Arial"/>
            <w:color w:val="ED564B"/>
          </w:rPr>
          <w:t>Azure Files</w:t>
        </w:r>
      </w:hyperlink>
      <w:r>
        <w:rPr>
          <w:rFonts w:ascii="Arial" w:hAnsi="Arial" w:cs="Arial"/>
          <w:color w:val="000000"/>
        </w:rPr>
        <w:t> Geo-Redundancy? The registration process is simple and can be done via the Azure portal or PowerShell. Once you’re registered, you can easily enable geo-redundancy and large file shares for new and existing standard SMB file shares</w:t>
      </w:r>
    </w:p>
    <w:p w14:paraId="0DB1422D" w14:textId="56A957BE" w:rsidR="004B22CA" w:rsidRDefault="00857DCC">
      <w:r>
        <w:rPr>
          <w:noProof/>
        </w:rPr>
        <w:lastRenderedPageBreak/>
        <w:drawing>
          <wp:inline distT="0" distB="0" distL="0" distR="0" wp14:anchorId="35DC492A" wp14:editId="3D53E5F2">
            <wp:extent cx="5943600" cy="3884930"/>
            <wp:effectExtent l="0" t="0" r="0" b="1270"/>
            <wp:docPr id="557438779" name="Picture 107" descr="Cloud Storage Manager Cha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Cloud Storage Manager Charts Tab"/>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943600" cy="3884930"/>
                    </a:xfrm>
                    <a:prstGeom prst="rect">
                      <a:avLst/>
                    </a:prstGeom>
                    <a:noFill/>
                    <a:ln>
                      <a:noFill/>
                    </a:ln>
                  </pic:spPr>
                </pic:pic>
              </a:graphicData>
            </a:graphic>
          </wp:inline>
        </w:drawing>
      </w:r>
    </w:p>
    <w:p w14:paraId="443C6EE9" w14:textId="77777777" w:rsidR="00385A78" w:rsidRDefault="00385A78" w:rsidP="00385A78">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The Snapshot and Sync Mechanism</w:t>
      </w:r>
    </w:p>
    <w:p w14:paraId="5D77BB9B" w14:textId="77777777" w:rsidR="00385A78" w:rsidRDefault="00385A78" w:rsidP="00385A78">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To ensure consistency of file shares when a failover occurs, Azure creates a system snapshot in the primary region every 15 minutes, which is then replicated to the secondary region. The Last Sync Time (LST) property on the storage account indicates the last time data from the primary region was successfully written to the secondary region. However, due to potential geo-lag or other issues, the latest system snapshot in the secondary region might be older than 15 minutes. It’s also important to note that the Last Sync Time isn’t updated if no changes have been made on the storage account, and its calculation can time out if the number of file shares exceeds 100 per storage account</w:t>
      </w:r>
    </w:p>
    <w:p w14:paraId="556516C7" w14:textId="77777777" w:rsidR="00385A78" w:rsidRDefault="00385A78" w:rsidP="00385A78">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Considerations for Failover</w:t>
      </w:r>
    </w:p>
    <w:p w14:paraId="2227B898" w14:textId="77777777" w:rsidR="00385A78" w:rsidRDefault="00385A78" w:rsidP="00385A78">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When planning for a failover, there are a few key considerations to keep in mind. Firstly, a failover will be blocked if a system snapshot doesn’t exist in the secondary region. Secondly, file handles and leases aren’t retained on failover, requiring clients to unmount and remount the file shares. Lastly, the file share quota might change after failover as it’s based on the quota that was configured when the system snapshot was taken in the primary region</w:t>
      </w:r>
    </w:p>
    <w:p w14:paraId="68E17310" w14:textId="77777777" w:rsidR="00385A78" w:rsidRDefault="00385A78" w:rsidP="00385A78">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lastRenderedPageBreak/>
        <w:t>Practical Use Cases</w:t>
      </w:r>
    </w:p>
    <w:p w14:paraId="2C081078" w14:textId="77777777" w:rsidR="00385A78" w:rsidRDefault="00385A78" w:rsidP="00385A78">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Files Geo-Redundancy offers myriad benefits that apply to various business scenarios. For organizations dealing with large datasets, the enhanced capacity and performance limits with large file shares can significantly improve their data management capabilities. Companies operating in multiple geographical locations can also benefit from the wide regional availability of the service, allowing them to maintain data proximity and potentially meet certain compliance and regulatory requirements.</w:t>
      </w:r>
    </w:p>
    <w:p w14:paraId="4C6C9566" w14:textId="77777777" w:rsidR="00385A78" w:rsidRDefault="00385A78" w:rsidP="00385A78">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Files Geo-Redundancy is a promising new addition to the world of cloud storage, providing businesses with an effective tool to enhance their data redundancy and resilience. With its robust features and capabilities, it’s set to pave the way for more secure, reliable, and efficient data storage in the cloud.</w:t>
      </w:r>
    </w:p>
    <w:p w14:paraId="7CAC40AB" w14:textId="77777777" w:rsidR="00385A78" w:rsidRDefault="00385A78" w:rsidP="00385A78">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So, whether you’re a small business looking to safeguard your data or a large enterprise aiming to optimize your data infrastructure, Azure Files Geo-Redundancy is a feature worth exploring. Its potential to enhance data storage, accessibility, and redundancy makes it a game-changing solution in the ever-evolving landscape of cloud computing.</w:t>
      </w:r>
    </w:p>
    <w:p w14:paraId="39980444" w14:textId="78ABE44E" w:rsidR="00857DCC" w:rsidRDefault="00385A78">
      <w:r>
        <w:rPr>
          <w:noProof/>
        </w:rPr>
        <w:drawing>
          <wp:inline distT="0" distB="0" distL="0" distR="0" wp14:anchorId="0AEA93AC" wp14:editId="3EB9CAF5">
            <wp:extent cx="5943600" cy="3853815"/>
            <wp:effectExtent l="0" t="0" r="0" b="0"/>
            <wp:docPr id="1758679534" name="Picture 108" descr="Cloud Storage Manager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Cloud Storage Manager Reports Tab"/>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5943600" cy="3853815"/>
                    </a:xfrm>
                    <a:prstGeom prst="rect">
                      <a:avLst/>
                    </a:prstGeom>
                    <a:noFill/>
                    <a:ln>
                      <a:noFill/>
                    </a:ln>
                  </pic:spPr>
                </pic:pic>
              </a:graphicData>
            </a:graphic>
          </wp:inline>
        </w:drawing>
      </w:r>
    </w:p>
    <w:p w14:paraId="2B615B1A" w14:textId="77777777" w:rsidR="00385A78" w:rsidRDefault="00385A78" w:rsidP="00385A78">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lastRenderedPageBreak/>
        <w:t>Conclusion</w:t>
      </w:r>
    </w:p>
    <w:p w14:paraId="50F0ABBE" w14:textId="77777777" w:rsidR="00385A78" w:rsidRDefault="00385A78" w:rsidP="00385A78">
      <w:pPr>
        <w:pStyle w:val="NormalWeb"/>
        <w:shd w:val="clear" w:color="auto" w:fill="FFFFFF"/>
        <w:spacing w:before="0" w:beforeAutospacing="0" w:after="450" w:afterAutospacing="0"/>
        <w:rPr>
          <w:rFonts w:ascii="Raleway" w:hAnsi="Raleway"/>
        </w:rPr>
      </w:pPr>
      <w:r>
        <w:rPr>
          <w:rFonts w:ascii="Raleway" w:hAnsi="Raleway"/>
          <w:color w:val="000000"/>
        </w:rPr>
        <w:t>Azure Files’ new geo-redundancy feature further enhances the utility of </w:t>
      </w:r>
      <w:hyperlink r:id="rId467" w:history="1">
        <w:r>
          <w:rPr>
            <w:rStyle w:val="Hyperlink"/>
            <w:rFonts w:ascii="Raleway" w:hAnsi="Raleway"/>
            <w:color w:val="ED564B"/>
          </w:rPr>
          <w:t>Cloud Storage Manager</w:t>
        </w:r>
      </w:hyperlink>
      <w:r>
        <w:rPr>
          <w:rFonts w:ascii="Raleway" w:hAnsi="Raleway"/>
          <w:color w:val="000000"/>
        </w:rPr>
        <w:t>, a  tool that can help users manage their Azure file shares efficiently and </w:t>
      </w:r>
      <w:hyperlink r:id="rId468" w:history="1">
        <w:r>
          <w:rPr>
            <w:rStyle w:val="Hyperlink"/>
            <w:rFonts w:ascii="Raleway" w:hAnsi="Raleway"/>
            <w:color w:val="ED564B"/>
          </w:rPr>
          <w:t>cost-effectively</w:t>
        </w:r>
      </w:hyperlink>
      <w:r>
        <w:rPr>
          <w:rFonts w:ascii="Raleway" w:hAnsi="Raleway"/>
          <w:color w:val="000000"/>
        </w:rPr>
        <w:t>. As a fully managed cloud-native file sharing service, Azure Files is designed to be always on and accessible via the standard Server Message Block (SMB) protocol. However, native file share management is an area where it lacks. This is where </w:t>
      </w:r>
      <w:hyperlink r:id="rId469" w:history="1">
        <w:r>
          <w:rPr>
            <w:rStyle w:val="Hyperlink"/>
            <w:rFonts w:ascii="Raleway" w:hAnsi="Raleway"/>
            <w:color w:val="ED564B"/>
          </w:rPr>
          <w:t>Cloud Storage Manager</w:t>
        </w:r>
      </w:hyperlink>
      <w:r>
        <w:rPr>
          <w:rFonts w:ascii="Raleway" w:hAnsi="Raleway"/>
          <w:color w:val="000000"/>
        </w:rPr>
        <w:t> shines, providing the necessary tools and interfaces to manage your Azure Files storage with ease. Thus, with the addition of geo-redundancy to Azure Files, </w:t>
      </w:r>
      <w:hyperlink r:id="rId470" w:history="1">
        <w:r>
          <w:rPr>
            <w:rStyle w:val="Hyperlink"/>
            <w:rFonts w:ascii="Raleway" w:hAnsi="Raleway"/>
            <w:color w:val="ED564B"/>
          </w:rPr>
          <w:t>Cloud Storage Manager</w:t>
        </w:r>
      </w:hyperlink>
      <w:r>
        <w:rPr>
          <w:rFonts w:ascii="Raleway" w:hAnsi="Raleway"/>
          <w:color w:val="000000"/>
        </w:rPr>
        <w:t> becomes an even more invaluable tool in managing the increased complexity and unlocking the potential cost savings that come with larger, geo-redundant file shares.</w:t>
      </w:r>
    </w:p>
    <w:p w14:paraId="3BF973D0" w14:textId="77777777" w:rsidR="00385A78" w:rsidRDefault="00385A78" w:rsidP="00385A78">
      <w:pPr>
        <w:pStyle w:val="NormalWeb"/>
        <w:shd w:val="clear" w:color="auto" w:fill="FFFFFF"/>
        <w:spacing w:before="0" w:beforeAutospacing="0" w:after="450" w:afterAutospacing="0"/>
        <w:rPr>
          <w:rFonts w:ascii="Raleway" w:hAnsi="Raleway"/>
        </w:rPr>
      </w:pPr>
      <w:r>
        <w:rPr>
          <w:rFonts w:ascii="Raleway" w:hAnsi="Raleway"/>
        </w:rPr>
        <w:t> </w:t>
      </w:r>
    </w:p>
    <w:p w14:paraId="6BDCB998" w14:textId="77777777" w:rsidR="00385A78" w:rsidRDefault="00385A78" w:rsidP="00385A78">
      <w:pPr>
        <w:pStyle w:val="flex"/>
        <w:shd w:val="clear" w:color="auto" w:fill="FFFFFF"/>
        <w:spacing w:before="0" w:beforeAutospacing="0" w:after="450" w:afterAutospacing="0"/>
        <w:rPr>
          <w:rFonts w:ascii="Raleway" w:hAnsi="Raleway"/>
        </w:rPr>
      </w:pPr>
      <w:r>
        <w:rPr>
          <w:rFonts w:ascii="Raleway" w:hAnsi="Raleway"/>
          <w:color w:val="000000"/>
        </w:rPr>
        <w:t xml:space="preserve">In the digital era, data is a business’s most </w:t>
      </w:r>
      <w:proofErr w:type="gramStart"/>
      <w:r>
        <w:rPr>
          <w:rFonts w:ascii="Raleway" w:hAnsi="Raleway"/>
          <w:color w:val="000000"/>
        </w:rPr>
        <w:t>valuable asset</w:t>
      </w:r>
      <w:proofErr w:type="gramEnd"/>
      <w:r>
        <w:rPr>
          <w:rFonts w:ascii="Raleway" w:hAnsi="Raleway"/>
          <w:color w:val="000000"/>
        </w:rPr>
        <w:t>. The ability to protect and access that data, especially during unexpected events, is critical. This is where Azure Files Geo-Redundancy shines, offering businesses a robust and flexible solution to secure their data and ensure its availability across different geographical regions. As we move forward, we can only expect Azure Files Geo-Redundancy to become an even more integral part of businesses’ data management strategies, setting the standard for high availability, durability, and security in cloud storage.</w:t>
      </w:r>
    </w:p>
    <w:p w14:paraId="16A7DA36" w14:textId="77777777" w:rsidR="00BD6F96" w:rsidRDefault="00BD6F96" w:rsidP="00BD6F96">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Revamping Azure Storage: A Look at the 2023 Updates</w:t>
      </w:r>
    </w:p>
    <w:p w14:paraId="39D0FB60" w14:textId="77777777" w:rsidR="00BD6F96" w:rsidRDefault="00BD6F96" w:rsidP="00BD6F96">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As we continue to journey through 2023, one of the highlights in the tech world has been the evolution of Azure Storage, Microsoft’s cloud storage solution. Azure Storage, known for its robustness and adaptability, has rolled out several exciting updates this year, each of them designed to enhance user experience, improve security, and provide more flexibility and control over data management.</w:t>
      </w:r>
    </w:p>
    <w:p w14:paraId="21485949" w14:textId="77777777" w:rsidR="00BD6F96" w:rsidRDefault="00BD6F96" w:rsidP="00BD6F96">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Storage has always been a cornerstone of the Microsoft Azure platform. The service provides a scalable, durable, and highly available storage infrastructure to meet the demands of businesses of all sizes. However, in the spirit of continuous improvement, Azure Storage has introduced new features and changes, setting new standards for cloud storage.</w:t>
      </w:r>
    </w:p>
    <w:p w14:paraId="6F95FCF7" w14:textId="77777777" w:rsidR="00BD6F96" w:rsidRDefault="00BD6F96" w:rsidP="00BD6F96">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lastRenderedPageBreak/>
        <w:t>A New Era of Security with Azure Storage</w:t>
      </w:r>
    </w:p>
    <w:p w14:paraId="68167974" w14:textId="77777777" w:rsidR="00BD6F96" w:rsidRDefault="00BD6F96" w:rsidP="00BD6F96">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 significant update this year has been the disabling of anonymous access and cross-tenant replication on new storage accounts by default. This change, set to roll out from August 2023, is an important step in bolstering the security posture of Azure Storage.</w:t>
      </w:r>
    </w:p>
    <w:p w14:paraId="413E3C5E" w14:textId="77777777" w:rsidR="00BD6F96" w:rsidRDefault="00BD6F96" w:rsidP="00BD6F96">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Traditionally, Azure Storage has allowed customers to configure anonymous access to storage accounts or containers. Although anonymous access to containers was already disabled by default to protect customer data, this new rollout means anonymous access to storage accounts will also be disabled by default. This change is a testament to Azure’s commitment to reducing the risk of data exfiltration.</w:t>
      </w:r>
    </w:p>
    <w:p w14:paraId="0B9ECB34" w14:textId="77777777" w:rsidR="00BD6F96" w:rsidRDefault="00BD6F96" w:rsidP="00BD6F96">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Moreover, Azure Storage is disabling cross-tenant replication by default. This move is aimed at minimizing the possibility of data exfiltration due to unintentional or malicious replication of data when the right permissions are given to a user. It’s important to note that existing storage accounts are not impacted by this change. However, Microsoft highly recommends users to follow these best practices for security and disable anonymous access and cross tenant replication settings if these capabilities are not required for their scenarios.</w:t>
      </w:r>
    </w:p>
    <w:p w14:paraId="7562733A" w14:textId="6781F599" w:rsidR="00385A78" w:rsidRDefault="00F17421">
      <w:r>
        <w:rPr>
          <w:noProof/>
        </w:rPr>
        <w:lastRenderedPageBreak/>
        <w:drawing>
          <wp:inline distT="0" distB="0" distL="0" distR="0" wp14:anchorId="65A7DAD6" wp14:editId="2D77C9B5">
            <wp:extent cx="5943600" cy="3853815"/>
            <wp:effectExtent l="0" t="0" r="0" b="0"/>
            <wp:docPr id="12214396" name="Picture 109" descr="Cloud Storage Manager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Cloud Storage Manager Reports Tab"/>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5943600" cy="3853815"/>
                    </a:xfrm>
                    <a:prstGeom prst="rect">
                      <a:avLst/>
                    </a:prstGeom>
                    <a:noFill/>
                    <a:ln>
                      <a:noFill/>
                    </a:ln>
                  </pic:spPr>
                </pic:pic>
              </a:graphicData>
            </a:graphic>
          </wp:inline>
        </w:drawing>
      </w:r>
    </w:p>
    <w:p w14:paraId="4927BD46" w14:textId="77777777" w:rsidR="00F17421" w:rsidRDefault="00F17421" w:rsidP="00F17421">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Azure Files: More Power to You</w:t>
      </w:r>
    </w:p>
    <w:p w14:paraId="1494F9AE" w14:textId="77777777" w:rsidR="00F17421" w:rsidRDefault="00F17421" w:rsidP="00F17421">
      <w:pPr>
        <w:pStyle w:val="NormalWeb"/>
        <w:shd w:val="clear" w:color="auto" w:fill="FFFFFF"/>
        <w:spacing w:before="0" w:beforeAutospacing="0" w:after="450" w:afterAutospacing="0"/>
        <w:rPr>
          <w:rFonts w:ascii="Arial" w:hAnsi="Arial" w:cs="Arial"/>
          <w:color w:val="353535"/>
        </w:rPr>
      </w:pPr>
      <w:hyperlink r:id="rId471" w:history="1">
        <w:r>
          <w:rPr>
            <w:rStyle w:val="Hyperlink"/>
            <w:rFonts w:ascii="Arial" w:hAnsi="Arial" w:cs="Arial"/>
            <w:color w:val="ED564B"/>
          </w:rPr>
          <w:t>Azure File</w:t>
        </w:r>
      </w:hyperlink>
      <w:r>
        <w:rPr>
          <w:rFonts w:ascii="Arial" w:hAnsi="Arial" w:cs="Arial"/>
          <w:color w:val="000000"/>
        </w:rPr>
        <w:t>s, a core component of Azure Storage, has also seen some significant updates. With a focus on redundancy, performance, and identity-based authentication, the changes bring more power and control to the users.</w:t>
      </w:r>
    </w:p>
    <w:p w14:paraId="323B341F" w14:textId="77777777" w:rsidR="00F17421" w:rsidRDefault="00F17421" w:rsidP="00F1742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One of the exciting updates is the public preview of geo-redundant storage for large file shares. This feature significantly improves capacity and performance for standard SMB file shares when using geo-redundant storage (GRS) and geo-zone redundant storage (GZRS) options. This preview is available only for standard SMB Azure file shares and is expected to make data replication across regions more efficient.</w:t>
      </w:r>
    </w:p>
    <w:p w14:paraId="244B4DAC" w14:textId="77777777" w:rsidR="00F17421" w:rsidRDefault="00F17421" w:rsidP="00F1742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Another noteworthy update is the introduction of a 99.99 percent SLA per file share for all Azure Files Premium shares. This SLA is available regardless of protocol (SMB, NFS, and REST) or redundancy type, meaning users can benefit from this SLA immediately, without any configuration changes or extra costs. If the availability drops below the guaranteed 99.99 percent uptime, users are eligible for service credits.</w:t>
      </w:r>
    </w:p>
    <w:p w14:paraId="77EF931A" w14:textId="77777777" w:rsidR="00F17421" w:rsidRDefault="00F17421" w:rsidP="00F1742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Microsoft has also rolled out </w:t>
      </w:r>
      <w:hyperlink r:id="rId472" w:history="1">
        <w:r>
          <w:rPr>
            <w:rStyle w:val="Hyperlink"/>
            <w:rFonts w:ascii="Arial" w:hAnsi="Arial" w:cs="Arial"/>
            <w:color w:val="ED564B"/>
          </w:rPr>
          <w:t>Azure Active Directory</w:t>
        </w:r>
      </w:hyperlink>
      <w:r>
        <w:rPr>
          <w:rFonts w:ascii="Arial" w:hAnsi="Arial" w:cs="Arial"/>
          <w:color w:val="000000"/>
        </w:rPr>
        <w:t> support for Azure Files REST API with OAuth authentication in public preview. This update enables share-level read and write access to SMB </w:t>
      </w:r>
      <w:hyperlink r:id="rId473" w:history="1">
        <w:r>
          <w:rPr>
            <w:rStyle w:val="Hyperlink"/>
            <w:rFonts w:ascii="Arial" w:hAnsi="Arial" w:cs="Arial"/>
            <w:color w:val="ED564B"/>
          </w:rPr>
          <w:t>Azure file</w:t>
        </w:r>
      </w:hyperlink>
      <w:r>
        <w:rPr>
          <w:rFonts w:ascii="Arial" w:hAnsi="Arial" w:cs="Arial"/>
          <w:color w:val="000000"/>
        </w:rPr>
        <w:t xml:space="preserve"> shares for users, groups, and managed identities when accessing file share data through the REST API. This means that cloud native and </w:t>
      </w:r>
      <w:r>
        <w:rPr>
          <w:rFonts w:ascii="Arial" w:hAnsi="Arial" w:cs="Arial"/>
          <w:color w:val="000000"/>
        </w:rPr>
        <w:lastRenderedPageBreak/>
        <w:t>modern applications that use REST APIs can utilize identity-based authentication and authorization to access file shares.</w:t>
      </w:r>
    </w:p>
    <w:p w14:paraId="3CEB418F" w14:textId="77777777" w:rsidR="00F17421" w:rsidRDefault="00F17421" w:rsidP="00F1742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 significant addition to Azure Files is AD Kerberos authentication for Linux clients (SMB), which is now generally available. Azure Files customers can now use identity-based Kerberos authentication for Linux clients over SMB using either on-premises Active Directory Domain Services (AD DS) or Azure Active Directory Domain Services (Azure AD DS).</w:t>
      </w:r>
    </w:p>
    <w:p w14:paraId="283EE132" w14:textId="77777777" w:rsidR="00F17421" w:rsidRDefault="00F17421" w:rsidP="00F1742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Also, </w:t>
      </w:r>
      <w:hyperlink r:id="rId474" w:history="1">
        <w:r>
          <w:rPr>
            <w:rStyle w:val="Hyperlink"/>
            <w:rFonts w:ascii="Arial" w:hAnsi="Arial" w:cs="Arial"/>
            <w:color w:val="ED564B"/>
          </w:rPr>
          <w:t>Azure File Sync</w:t>
        </w:r>
      </w:hyperlink>
      <w:r>
        <w:rPr>
          <w:rFonts w:ascii="Arial" w:hAnsi="Arial" w:cs="Arial"/>
          <w:color w:val="000000"/>
        </w:rPr>
        <w:t xml:space="preserve">, a service that centralizes your organization’s file shares in Azure Files, is now a zone-redundant service. This update means </w:t>
      </w:r>
      <w:proofErr w:type="spellStart"/>
      <w:r>
        <w:rPr>
          <w:rFonts w:ascii="Arial" w:hAnsi="Arial" w:cs="Arial"/>
          <w:color w:val="000000"/>
        </w:rPr>
        <w:t>thatan</w:t>
      </w:r>
      <w:proofErr w:type="spellEnd"/>
      <w:r>
        <w:rPr>
          <w:rFonts w:ascii="Arial" w:hAnsi="Arial" w:cs="Arial"/>
          <w:color w:val="000000"/>
        </w:rPr>
        <w:t xml:space="preserve"> outage in a zone has limited impact while improving the service resiliency to minimize customer impact. To fully leverage this improvement, Microsoft recommends users to configure their storage accounts to use</w:t>
      </w:r>
      <w:hyperlink r:id="rId475" w:history="1">
        <w:r>
          <w:rPr>
            <w:rStyle w:val="Hyperlink"/>
            <w:rFonts w:ascii="Arial" w:hAnsi="Arial" w:cs="Arial"/>
            <w:color w:val="ED564B"/>
          </w:rPr>
          <w:t> zone-redundant storage</w:t>
        </w:r>
      </w:hyperlink>
      <w:r>
        <w:rPr>
          <w:rFonts w:ascii="Arial" w:hAnsi="Arial" w:cs="Arial"/>
          <w:color w:val="000000"/>
        </w:rPr>
        <w:t> (ZRS) or</w:t>
      </w:r>
      <w:hyperlink r:id="rId476" w:history="1">
        <w:r>
          <w:rPr>
            <w:rStyle w:val="Hyperlink"/>
            <w:rFonts w:ascii="Arial" w:hAnsi="Arial" w:cs="Arial"/>
            <w:color w:val="ED564B"/>
          </w:rPr>
          <w:t> geo-zone redundant storage</w:t>
        </w:r>
      </w:hyperlink>
      <w:r>
        <w:rPr>
          <w:rFonts w:ascii="Arial" w:hAnsi="Arial" w:cs="Arial"/>
          <w:color w:val="000000"/>
        </w:rPr>
        <w:t> (GZRS) replication.</w:t>
      </w:r>
    </w:p>
    <w:p w14:paraId="0F51F144" w14:textId="77777777" w:rsidR="00F17421" w:rsidRDefault="00F17421" w:rsidP="00F17421">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Another feature that Azure Files has made generally available is </w:t>
      </w:r>
      <w:proofErr w:type="spellStart"/>
      <w:r>
        <w:rPr>
          <w:rFonts w:ascii="Arial" w:hAnsi="Arial" w:cs="Arial"/>
          <w:color w:val="000000"/>
        </w:rPr>
        <w:t>Nconnect</w:t>
      </w:r>
      <w:proofErr w:type="spellEnd"/>
      <w:r>
        <w:rPr>
          <w:rFonts w:ascii="Arial" w:hAnsi="Arial" w:cs="Arial"/>
          <w:color w:val="000000"/>
        </w:rPr>
        <w:t xml:space="preserve"> for NFS Azure file shares. </w:t>
      </w:r>
      <w:proofErr w:type="spellStart"/>
      <w:r>
        <w:rPr>
          <w:rFonts w:ascii="Arial" w:hAnsi="Arial" w:cs="Arial"/>
          <w:color w:val="000000"/>
        </w:rPr>
        <w:t>Nconnect</w:t>
      </w:r>
      <w:proofErr w:type="spellEnd"/>
      <w:r>
        <w:rPr>
          <w:rFonts w:ascii="Arial" w:hAnsi="Arial" w:cs="Arial"/>
          <w:color w:val="000000"/>
        </w:rPr>
        <w:t xml:space="preserve"> is a client-side Linux mount option that increases performance at scale by allowing you to use more TCP connections between the Linux client and the Azure Premium Files service for NFSv4.1. With </w:t>
      </w:r>
      <w:proofErr w:type="spellStart"/>
      <w:r>
        <w:rPr>
          <w:rFonts w:ascii="Arial" w:hAnsi="Arial" w:cs="Arial"/>
          <w:color w:val="000000"/>
        </w:rPr>
        <w:t>nconnect</w:t>
      </w:r>
      <w:proofErr w:type="spellEnd"/>
      <w:r>
        <w:rPr>
          <w:rFonts w:ascii="Arial" w:hAnsi="Arial" w:cs="Arial"/>
          <w:color w:val="000000"/>
        </w:rPr>
        <w:t>, users can increase performance at scale using fewer client machines, ultimately reducing the total cost of ownership.</w:t>
      </w:r>
    </w:p>
    <w:p w14:paraId="55A176B9" w14:textId="77777777" w:rsidR="00F17421" w:rsidRDefault="00F17421" w:rsidP="00F17421">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Azure Blob Storage: More Flexibility and Control</w:t>
      </w:r>
    </w:p>
    <w:p w14:paraId="2E5479D0" w14:textId="77777777" w:rsidR="00F17421" w:rsidRDefault="00F17421" w:rsidP="00F17421">
      <w:pPr>
        <w:pStyle w:val="NormalWeb"/>
        <w:shd w:val="clear" w:color="auto" w:fill="FFFFFF"/>
        <w:spacing w:before="0" w:beforeAutospacing="0" w:after="450" w:afterAutospacing="0"/>
        <w:rPr>
          <w:rFonts w:ascii="Arial" w:hAnsi="Arial" w:cs="Arial"/>
          <w:color w:val="353535"/>
        </w:rPr>
      </w:pPr>
      <w:hyperlink r:id="rId477" w:history="1">
        <w:r>
          <w:rPr>
            <w:rStyle w:val="Hyperlink"/>
            <w:rFonts w:ascii="Arial" w:hAnsi="Arial" w:cs="Arial"/>
            <w:color w:val="ED564B"/>
          </w:rPr>
          <w:t>Azure Blob Storage</w:t>
        </w:r>
      </w:hyperlink>
      <w:r>
        <w:rPr>
          <w:rFonts w:ascii="Arial" w:hAnsi="Arial" w:cs="Arial"/>
          <w:color w:val="000000"/>
        </w:rPr>
        <w:t> has also seen significant updates in 2023, with one of the highlights being the public preview of dynamic blob containers. This feature offers customers the flexibility to customize container names in Blob storage. This may seem like a small change, but it’s an important one as it provides enhanced organization and alignment with various customer scenarios and preferences. By partitioning their data into different blob containers based on data characteristics, users can streamline their data management processes.</w:t>
      </w:r>
    </w:p>
    <w:p w14:paraId="79D1FBE6" w14:textId="6FB2E8C2" w:rsidR="00F17421" w:rsidRDefault="00F17421" w:rsidP="00F17421">
      <w:pPr>
        <w:shd w:val="clear" w:color="auto" w:fill="FFFFFF"/>
        <w:jc w:val="center"/>
        <w:rPr>
          <w:rFonts w:ascii="Raleway" w:hAnsi="Raleway" w:cs="Times New Roman"/>
          <w:color w:val="353535"/>
          <w:sz w:val="21"/>
          <w:szCs w:val="21"/>
        </w:rPr>
      </w:pPr>
      <w:r>
        <w:rPr>
          <w:rFonts w:ascii="Raleway" w:hAnsi="Raleway"/>
          <w:noProof/>
          <w:color w:val="4257F2"/>
        </w:rPr>
        <w:lastRenderedPageBreak/>
        <w:drawing>
          <wp:inline distT="0" distB="0" distL="0" distR="0" wp14:anchorId="76E84EE6" wp14:editId="334B6D75">
            <wp:extent cx="5943600" cy="3333750"/>
            <wp:effectExtent l="0" t="0" r="0" b="0"/>
            <wp:docPr id="1407308493" name="Picture 110" descr="Cloud Storage Manager Main Window">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Cloud Storage Manager Main Window">
                      <a:hlinkClick r:id="rId208"/>
                    </pic:cNvPr>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7FB7EE68" w14:textId="77777777" w:rsidR="00F17421" w:rsidRDefault="00F17421"/>
    <w:p w14:paraId="7E4BC83A" w14:textId="77777777" w:rsidR="00EC3E1C" w:rsidRDefault="00EC3E1C" w:rsidP="00EC3E1C">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Azure Storage - More Powerful than Ever</w:t>
      </w:r>
    </w:p>
    <w:p w14:paraId="3C4D5048" w14:textId="77777777" w:rsidR="00EC3E1C" w:rsidRDefault="00EC3E1C" w:rsidP="00EC3E1C">
      <w:pPr>
        <w:pStyle w:val="NormalWeb"/>
        <w:shd w:val="clear" w:color="auto" w:fill="FFFFFF"/>
        <w:spacing w:before="0" w:beforeAutospacing="0" w:after="450" w:afterAutospacing="0"/>
        <w:rPr>
          <w:rFonts w:ascii="Raleway" w:hAnsi="Raleway"/>
        </w:rPr>
      </w:pPr>
      <w:r>
        <w:rPr>
          <w:rFonts w:ascii="Raleway" w:hAnsi="Raleway"/>
          <w:color w:val="000000"/>
        </w:rPr>
        <w:t>The 2023 updates to Azure Storage have further solidified its position as a leading cloud storage solution. With a focus on security, performance, flexibility, and control, these updates represent a significant step forward in how businesses can leverage Azure Storage to meet their unique needs.</w:t>
      </w:r>
    </w:p>
    <w:p w14:paraId="7D0DB3B1" w14:textId="77777777" w:rsidR="00EC3E1C" w:rsidRDefault="00EC3E1C" w:rsidP="00EC3E1C">
      <w:pPr>
        <w:pStyle w:val="NormalWeb"/>
        <w:shd w:val="clear" w:color="auto" w:fill="FFFFFF"/>
        <w:spacing w:before="0" w:beforeAutospacing="0" w:after="450" w:afterAutospacing="0"/>
        <w:rPr>
          <w:rFonts w:ascii="Raleway" w:hAnsi="Raleway"/>
        </w:rPr>
      </w:pPr>
      <w:r>
        <w:rPr>
          <w:rFonts w:ascii="Raleway" w:hAnsi="Raleway"/>
          <w:color w:val="000000"/>
        </w:rPr>
        <w:t>The disabling of anonymous access and cross-tenant replication by default is a clear sign of Azure’s commitment to security and data protection. Meanwhile, the updates to Azure Files, including the introduction of a 99.99 percent SLA, AD Kerberos authentication for Linux clients, Azure Active Directory support for Azure Files REST API with OAuth authentication, and the rollout of Azure File Sync as a zone-redundant service, illustrate Microsoft’s dedication to improving user experience and performance.</w:t>
      </w:r>
    </w:p>
    <w:p w14:paraId="11B38FD4" w14:textId="77777777" w:rsidR="00EC3E1C" w:rsidRDefault="00EC3E1C" w:rsidP="00EC3E1C">
      <w:pPr>
        <w:pStyle w:val="NormalWeb"/>
        <w:shd w:val="clear" w:color="auto" w:fill="FFFFFF"/>
        <w:spacing w:before="0" w:beforeAutospacing="0" w:after="450" w:afterAutospacing="0"/>
        <w:rPr>
          <w:rFonts w:ascii="Raleway" w:hAnsi="Raleway"/>
        </w:rPr>
      </w:pPr>
      <w:r>
        <w:rPr>
          <w:rFonts w:ascii="Raleway" w:hAnsi="Raleway"/>
          <w:color w:val="000000"/>
        </w:rPr>
        <w:t>The introduction of dynamic blob containers in Azure Blob Storage is another example of how Azure is continually evolving to meet customer needs and preferences. By allowing users to customize their container names, Azure has given them more control over their data organization and management.</w:t>
      </w:r>
    </w:p>
    <w:p w14:paraId="30A17BAD" w14:textId="77777777" w:rsidR="00EC3E1C" w:rsidRDefault="00EC3E1C" w:rsidP="00EC3E1C">
      <w:pPr>
        <w:pStyle w:val="NormalWeb"/>
        <w:shd w:val="clear" w:color="auto" w:fill="FFFFFF"/>
        <w:spacing w:before="0" w:beforeAutospacing="0" w:after="450" w:afterAutospacing="0"/>
        <w:rPr>
          <w:rFonts w:ascii="Raleway" w:hAnsi="Raleway"/>
        </w:rPr>
      </w:pPr>
      <w:r>
        <w:rPr>
          <w:rFonts w:ascii="Raleway" w:hAnsi="Raleway"/>
          <w:color w:val="000000"/>
        </w:rPr>
        <w:t xml:space="preserve">Overall, the updates to Azure Storage in 2023 are a testament to Microsoft’s commitment to continually enhance its cloud storage offerings. They show that Azure is not just responding to the changing needs of businesses and the broader </w:t>
      </w:r>
      <w:r>
        <w:rPr>
          <w:rFonts w:ascii="Raleway" w:hAnsi="Raleway"/>
          <w:color w:val="000000"/>
        </w:rPr>
        <w:lastRenderedPageBreak/>
        <w:t>tech landscape, but also proactively shaping the future of cloud storage. As we continue to navigate 2023, it’s exciting to see what further innovations Azure Storage will bring.</w:t>
      </w:r>
    </w:p>
    <w:p w14:paraId="55DE6F8A" w14:textId="77777777" w:rsidR="00AA510E" w:rsidRDefault="00AA510E" w:rsidP="00AA510E">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Cloud Reverse Migration: A Comprehensive Guide</w:t>
      </w:r>
    </w:p>
    <w:p w14:paraId="24EB4D4F" w14:textId="04C7CBC5" w:rsidR="00A43C89" w:rsidRDefault="00A43C89"/>
    <w:p w14:paraId="6E6A47EF" w14:textId="77777777" w:rsidR="00497F57" w:rsidRDefault="00497F57" w:rsidP="00497F57">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The rapid technological advancements in the last decade led to a massive migration of data and applications from </w:t>
      </w:r>
      <w:proofErr w:type="gramStart"/>
      <w:r>
        <w:rPr>
          <w:rFonts w:ascii="Raleway" w:hAnsi="Raleway"/>
          <w:color w:val="000000"/>
        </w:rPr>
        <w:t>on-premise</w:t>
      </w:r>
      <w:proofErr w:type="gramEnd"/>
      <w:r>
        <w:rPr>
          <w:rFonts w:ascii="Raleway" w:hAnsi="Raleway"/>
          <w:color w:val="000000"/>
        </w:rPr>
        <w:t xml:space="preserve"> environments to the cloud. While this cloud migration trend dominated the IT world, a recent paradigm shift has emerged that’s moving in the opposite direction – ‘Cloud Reverse Migration’ or ‘Cloud Repatriation’. This burgeoning movement towards cloud repatriation has piqued the interest of many, prompting a need for a comprehensive exploration of this concept, its driving factors, and the tools that facilitate it.</w:t>
      </w:r>
    </w:p>
    <w:p w14:paraId="7E568D7D" w14:textId="77777777" w:rsidR="00497F57" w:rsidRDefault="00497F57" w:rsidP="00497F57">
      <w:pPr>
        <w:pStyle w:val="Heading2"/>
        <w:shd w:val="clear" w:color="auto" w:fill="FFFFFF"/>
        <w:spacing w:before="0" w:beforeAutospacing="0" w:after="225" w:afterAutospacing="0"/>
        <w:jc w:val="center"/>
        <w:rPr>
          <w:rFonts w:ascii="Raleway" w:hAnsi="Raleway"/>
          <w:b w:val="0"/>
          <w:bCs w:val="0"/>
          <w:color w:val="7A7A7A"/>
          <w:sz w:val="69"/>
          <w:szCs w:val="69"/>
        </w:rPr>
      </w:pPr>
      <w:r>
        <w:rPr>
          <w:rStyle w:val="Strong"/>
          <w:rFonts w:ascii="Raleway" w:hAnsi="Raleway"/>
          <w:b/>
          <w:bCs/>
          <w:color w:val="000000"/>
          <w:sz w:val="69"/>
          <w:szCs w:val="69"/>
        </w:rPr>
        <w:t>Understanding Cloud Reverse Migration</w:t>
      </w:r>
    </w:p>
    <w:p w14:paraId="597EE361" w14:textId="77777777" w:rsidR="00497F57" w:rsidRDefault="00497F57" w:rsidP="00497F57">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Cloud Reverse Migration, also known as Cloud Repatriation, is the strategic move of transferring digital data, operations, applications, or services from a cloud environment back to its original </w:t>
      </w:r>
      <w:proofErr w:type="gramStart"/>
      <w:r>
        <w:rPr>
          <w:rFonts w:ascii="Raleway" w:hAnsi="Raleway"/>
          <w:color w:val="000000"/>
        </w:rPr>
        <w:t>on-premise</w:t>
      </w:r>
      <w:proofErr w:type="gramEnd"/>
      <w:r>
        <w:rPr>
          <w:rFonts w:ascii="Raleway" w:hAnsi="Raleway"/>
          <w:color w:val="000000"/>
        </w:rPr>
        <w:t xml:space="preserve"> location or to an alternate private data center. Contrary to some misconceptions, this migration process does not denote the failure of cloud computing; instead, it is a strategic response to the evolving needs of businesses and a reflection of the realization that not all workloads are suited for the cloud.</w:t>
      </w:r>
    </w:p>
    <w:p w14:paraId="7FE0F232" w14:textId="655862BA" w:rsidR="00AA510E" w:rsidRDefault="00497F57">
      <w:r>
        <w:rPr>
          <w:noProof/>
        </w:rPr>
        <w:lastRenderedPageBreak/>
        <w:drawing>
          <wp:inline distT="0" distB="0" distL="0" distR="0" wp14:anchorId="35D58AF8" wp14:editId="7854B95F">
            <wp:extent cx="5943600" cy="2522855"/>
            <wp:effectExtent l="0" t="0" r="0" b="0"/>
            <wp:docPr id="2099342305" name="Picture 111" descr="Carbon Azure VM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Carbon Azure VM Details"/>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43600" cy="2522855"/>
                    </a:xfrm>
                    <a:prstGeom prst="rect">
                      <a:avLst/>
                    </a:prstGeom>
                    <a:noFill/>
                    <a:ln>
                      <a:noFill/>
                    </a:ln>
                  </pic:spPr>
                </pic:pic>
              </a:graphicData>
            </a:graphic>
          </wp:inline>
        </w:drawing>
      </w:r>
    </w:p>
    <w:p w14:paraId="0AD06519" w14:textId="77C3164B" w:rsidR="00497F57" w:rsidRDefault="00497F57"/>
    <w:p w14:paraId="39188627" w14:textId="77777777" w:rsidR="00497F57" w:rsidRDefault="00497F57" w:rsidP="00497F57">
      <w:pPr>
        <w:pStyle w:val="Heading2"/>
        <w:shd w:val="clear" w:color="auto" w:fill="FFFFFF"/>
        <w:spacing w:before="0" w:beforeAutospacing="0" w:after="225" w:afterAutospacing="0"/>
        <w:jc w:val="center"/>
        <w:rPr>
          <w:rFonts w:ascii="Raleway" w:hAnsi="Raleway"/>
          <w:b w:val="0"/>
          <w:bCs w:val="0"/>
          <w:color w:val="7A7A7A"/>
          <w:sz w:val="69"/>
          <w:szCs w:val="69"/>
        </w:rPr>
      </w:pPr>
      <w:r>
        <w:rPr>
          <w:rStyle w:val="Strong"/>
          <w:rFonts w:ascii="Raleway" w:hAnsi="Raleway"/>
          <w:b/>
          <w:bCs/>
          <w:color w:val="000000"/>
          <w:sz w:val="69"/>
          <w:szCs w:val="69"/>
        </w:rPr>
        <w:t>The Rising Trend of Cloud Repatriation</w:t>
      </w:r>
    </w:p>
    <w:p w14:paraId="7CDF502F" w14:textId="77777777" w:rsidR="00497F57" w:rsidRDefault="00497F57" w:rsidP="00497F57">
      <w:pPr>
        <w:pStyle w:val="NormalWeb"/>
        <w:shd w:val="clear" w:color="auto" w:fill="FFFFFF"/>
        <w:spacing w:before="0" w:beforeAutospacing="0" w:after="450" w:afterAutospacing="0"/>
        <w:rPr>
          <w:rFonts w:ascii="Raleway" w:hAnsi="Raleway"/>
          <w:color w:val="7A7A7A"/>
        </w:rPr>
      </w:pPr>
      <w:r>
        <w:rPr>
          <w:rFonts w:ascii="Raleway" w:hAnsi="Raleway"/>
          <w:color w:val="000000"/>
        </w:rPr>
        <w:t>While the benefits of cloud computing – flexibility, scalability, and cost savings, to name a few – remain valid and significant, an increasing number of businesses are reconsidering their digital strategies and migrating their operations back on-premises. This trend, known as </w:t>
      </w:r>
      <w:hyperlink r:id="rId478" w:history="1">
        <w:r>
          <w:rPr>
            <w:rStyle w:val="Hyperlink"/>
            <w:rFonts w:ascii="Raleway" w:hAnsi="Raleway"/>
            <w:color w:val="000000"/>
          </w:rPr>
          <w:t>Cloud Repatriation</w:t>
        </w:r>
      </w:hyperlink>
      <w:r>
        <w:rPr>
          <w:rFonts w:ascii="Raleway" w:hAnsi="Raleway"/>
          <w:color w:val="000000"/>
        </w:rPr>
        <w:t>, is becoming increasingly prevalent across different sectors for a multitude of reasons.</w:t>
      </w:r>
    </w:p>
    <w:p w14:paraId="1E141DAD" w14:textId="77777777" w:rsidR="00497F57" w:rsidRDefault="00497F57" w:rsidP="00497F57">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color w:val="000000"/>
          <w:sz w:val="39"/>
          <w:szCs w:val="39"/>
        </w:rPr>
        <w:t>Reasons for Cloud Reverse Migration</w:t>
      </w:r>
    </w:p>
    <w:p w14:paraId="04C34068" w14:textId="77777777" w:rsidR="00497F57" w:rsidRDefault="00497F57" w:rsidP="00497F57">
      <w:pPr>
        <w:pStyle w:val="Heading4"/>
        <w:shd w:val="clear" w:color="auto" w:fill="FFFFFF"/>
        <w:spacing w:before="0" w:after="75"/>
        <w:jc w:val="center"/>
        <w:rPr>
          <w:rFonts w:ascii="Raleway" w:hAnsi="Raleway"/>
          <w:b/>
          <w:bCs/>
          <w:color w:val="7A7A7A"/>
          <w:sz w:val="30"/>
          <w:szCs w:val="30"/>
        </w:rPr>
      </w:pPr>
      <w:r>
        <w:rPr>
          <w:rStyle w:val="Strong"/>
          <w:rFonts w:ascii="Raleway" w:hAnsi="Raleway"/>
          <w:b w:val="0"/>
          <w:bCs w:val="0"/>
          <w:color w:val="000000"/>
          <w:sz w:val="30"/>
          <w:szCs w:val="30"/>
        </w:rPr>
        <w:t>Financial Considerations</w:t>
      </w:r>
    </w:p>
    <w:p w14:paraId="518A7EFE" w14:textId="77777777" w:rsidR="00497F57" w:rsidRDefault="00497F57" w:rsidP="00497F57">
      <w:pPr>
        <w:pStyle w:val="NormalWeb"/>
        <w:shd w:val="clear" w:color="auto" w:fill="FFFFFF"/>
        <w:spacing w:before="0" w:beforeAutospacing="0" w:after="450" w:afterAutospacing="0"/>
        <w:rPr>
          <w:rFonts w:ascii="Raleway" w:hAnsi="Raleway"/>
          <w:color w:val="7A7A7A"/>
        </w:rPr>
      </w:pPr>
      <w:r>
        <w:rPr>
          <w:rFonts w:ascii="Raleway" w:hAnsi="Raleway"/>
          <w:color w:val="000000"/>
        </w:rPr>
        <w:t>At first glance, cloud services may appear to be a more cost-efficient alternative due to the reduced upfront costs and the promise of predictable recurring expenses. However, the reality is often more complicated. The ongoing costs of cloud services, which include data transfer fees and charges for additional services, can accumulate rapidly, turning what initially seemed like a cost-saving move into a financial burden. For some businesses, investing in and maintaining in-house infrastructure can be more cost-effective over the long term.</w:t>
      </w:r>
    </w:p>
    <w:p w14:paraId="4936AC5E" w14:textId="77777777" w:rsidR="00497F57" w:rsidRDefault="00497F57" w:rsidP="00497F57">
      <w:pPr>
        <w:pStyle w:val="Heading4"/>
        <w:shd w:val="clear" w:color="auto" w:fill="FFFFFF"/>
        <w:spacing w:before="0" w:after="75"/>
        <w:jc w:val="center"/>
        <w:rPr>
          <w:rFonts w:ascii="Raleway" w:hAnsi="Raleway"/>
          <w:color w:val="7A7A7A"/>
          <w:sz w:val="30"/>
          <w:szCs w:val="30"/>
        </w:rPr>
      </w:pPr>
      <w:r>
        <w:rPr>
          <w:rStyle w:val="Strong"/>
          <w:rFonts w:ascii="Raleway" w:hAnsi="Raleway"/>
          <w:b w:val="0"/>
          <w:bCs w:val="0"/>
          <w:color w:val="000000"/>
          <w:sz w:val="30"/>
          <w:szCs w:val="30"/>
        </w:rPr>
        <w:t>Data Security and Control</w:t>
      </w:r>
    </w:p>
    <w:p w14:paraId="517F60AC" w14:textId="77777777" w:rsidR="00497F57" w:rsidRDefault="00497F57" w:rsidP="00497F57">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With data breaches and cyberattacks becoming more sophisticated and commonplace, organizations are increasingly concerned about their data’s security. </w:t>
      </w:r>
      <w:r>
        <w:rPr>
          <w:rFonts w:ascii="Raleway" w:hAnsi="Raleway"/>
          <w:color w:val="000000"/>
        </w:rPr>
        <w:lastRenderedPageBreak/>
        <w:t xml:space="preserve">While cloud service providers have robust security measures in place, storing sensitive data off-premises often results in companies feeling they have less control over their data protection strategies. By migrating data back </w:t>
      </w:r>
      <w:proofErr w:type="gramStart"/>
      <w:r>
        <w:rPr>
          <w:rFonts w:ascii="Raleway" w:hAnsi="Raleway"/>
          <w:color w:val="000000"/>
        </w:rPr>
        <w:t>on-premise</w:t>
      </w:r>
      <w:proofErr w:type="gramEnd"/>
      <w:r>
        <w:rPr>
          <w:rFonts w:ascii="Raleway" w:hAnsi="Raleway"/>
          <w:color w:val="000000"/>
        </w:rPr>
        <w:t>, organizations can regain control and implement security measures tailored to their unique requirements.</w:t>
      </w:r>
    </w:p>
    <w:p w14:paraId="1EAC8E1D" w14:textId="77777777" w:rsidR="00497F57" w:rsidRDefault="00497F57" w:rsidP="00497F57">
      <w:pPr>
        <w:pStyle w:val="Heading4"/>
        <w:shd w:val="clear" w:color="auto" w:fill="FFFFFF"/>
        <w:spacing w:before="0" w:after="75"/>
        <w:jc w:val="center"/>
        <w:rPr>
          <w:rFonts w:ascii="Raleway" w:hAnsi="Raleway"/>
          <w:color w:val="7A7A7A"/>
          <w:sz w:val="30"/>
          <w:szCs w:val="30"/>
        </w:rPr>
      </w:pPr>
      <w:r>
        <w:rPr>
          <w:rStyle w:val="Strong"/>
          <w:rFonts w:ascii="Raleway" w:hAnsi="Raleway"/>
          <w:b w:val="0"/>
          <w:bCs w:val="0"/>
          <w:color w:val="000000"/>
          <w:sz w:val="30"/>
          <w:szCs w:val="30"/>
        </w:rPr>
        <w:t>Performance and Latency Issues</w:t>
      </w:r>
    </w:p>
    <w:p w14:paraId="5CD4AA07" w14:textId="77777777" w:rsidR="00497F57" w:rsidRDefault="00497F57" w:rsidP="00497F57">
      <w:pPr>
        <w:pStyle w:val="NormalWeb"/>
        <w:shd w:val="clear" w:color="auto" w:fill="FFFFFF"/>
        <w:spacing w:before="0" w:beforeAutospacing="0" w:after="450" w:afterAutospacing="0"/>
        <w:rPr>
          <w:rFonts w:ascii="Raleway" w:hAnsi="Raleway"/>
          <w:color w:val="7A7A7A"/>
        </w:rPr>
      </w:pPr>
      <w:r>
        <w:rPr>
          <w:rFonts w:ascii="Raleway" w:hAnsi="Raleway"/>
          <w:color w:val="000000"/>
        </w:rPr>
        <w:t>Despite the cloud’s advantages, certain applications, particularly those requiring real-time data processing and low latency, can face performance issues in a cloud environment. Factors such as network congestion, physical distance from the data center, and shared resources can result in slower response times. As such, for applications where speed is paramount, on-premises solutions often prove superior.</w:t>
      </w:r>
    </w:p>
    <w:p w14:paraId="658BB0EC" w14:textId="77777777" w:rsidR="00497F57" w:rsidRDefault="00497F57" w:rsidP="00497F57">
      <w:pPr>
        <w:pStyle w:val="Heading4"/>
        <w:shd w:val="clear" w:color="auto" w:fill="FFFFFF"/>
        <w:spacing w:before="0" w:after="75"/>
        <w:jc w:val="center"/>
        <w:rPr>
          <w:rFonts w:ascii="Raleway" w:hAnsi="Raleway"/>
          <w:color w:val="7A7A7A"/>
          <w:sz w:val="30"/>
          <w:szCs w:val="30"/>
        </w:rPr>
      </w:pPr>
      <w:r>
        <w:rPr>
          <w:rStyle w:val="Strong"/>
          <w:rFonts w:ascii="Raleway" w:hAnsi="Raleway"/>
          <w:b w:val="0"/>
          <w:bCs w:val="0"/>
          <w:color w:val="000000"/>
          <w:sz w:val="30"/>
          <w:szCs w:val="30"/>
        </w:rPr>
        <w:t>Compliance and Regulatory Concerns</w:t>
      </w:r>
    </w:p>
    <w:p w14:paraId="3B0F3A88" w14:textId="77777777" w:rsidR="00497F57" w:rsidRDefault="00497F57" w:rsidP="00497F57">
      <w:pPr>
        <w:pStyle w:val="NormalWeb"/>
        <w:shd w:val="clear" w:color="auto" w:fill="FFFFFF"/>
        <w:spacing w:before="0" w:beforeAutospacing="0" w:after="450" w:afterAutospacing="0"/>
        <w:rPr>
          <w:rFonts w:ascii="Raleway" w:hAnsi="Raleway"/>
          <w:color w:val="7A7A7A"/>
        </w:rPr>
      </w:pPr>
      <w:r>
        <w:rPr>
          <w:rFonts w:ascii="Raleway" w:hAnsi="Raleway"/>
          <w:color w:val="000000"/>
        </w:rPr>
        <w:t>Certain industries, such as healthcare and finance, are subject to strict data management regulations. These industries often need to keep their data on-premises to comply with data sovereignty laws and privacy regulations. In such cases, cloud reverse migration becomes a necessary step towards ensuring compliance and avoiding hefty penalties.</w:t>
      </w:r>
    </w:p>
    <w:p w14:paraId="123B2D84" w14:textId="26BC9ACC" w:rsidR="00497F57" w:rsidRDefault="00497F57"/>
    <w:p w14:paraId="2C8B4440" w14:textId="6DA6CE5C" w:rsidR="00497F57" w:rsidRDefault="00497F57">
      <w:r>
        <w:rPr>
          <w:noProof/>
        </w:rPr>
        <w:drawing>
          <wp:inline distT="0" distB="0" distL="0" distR="0" wp14:anchorId="3FAAB13C" wp14:editId="22BDFD30">
            <wp:extent cx="5943600" cy="2043430"/>
            <wp:effectExtent l="0" t="0" r="0" b="0"/>
            <wp:docPr id="988605894" name="Picture 112" descr="Carbon Azure Migration Progres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Carbon Azure Migration Progress Screen"/>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33479AE8" w14:textId="5D0E76F1" w:rsidR="00497F57" w:rsidRDefault="00497F57"/>
    <w:p w14:paraId="70884278" w14:textId="77777777" w:rsidR="00474F64" w:rsidRDefault="00474F64" w:rsidP="00474F64">
      <w:pPr>
        <w:pStyle w:val="Heading2"/>
        <w:shd w:val="clear" w:color="auto" w:fill="FFFFFF"/>
        <w:spacing w:before="0" w:beforeAutospacing="0" w:after="225" w:afterAutospacing="0"/>
        <w:jc w:val="center"/>
        <w:rPr>
          <w:rFonts w:ascii="Raleway" w:hAnsi="Raleway"/>
          <w:b w:val="0"/>
          <w:bCs w:val="0"/>
          <w:color w:val="7A7A7A"/>
          <w:sz w:val="69"/>
          <w:szCs w:val="69"/>
        </w:rPr>
      </w:pPr>
      <w:r>
        <w:rPr>
          <w:rStyle w:val="Strong"/>
          <w:rFonts w:ascii="inherit" w:hAnsi="inherit"/>
          <w:b/>
          <w:bCs/>
          <w:color w:val="000000"/>
          <w:sz w:val="69"/>
          <w:szCs w:val="69"/>
        </w:rPr>
        <w:lastRenderedPageBreak/>
        <w:t>Carbon: Your Reliable Partner for Cloud Reverse Migration</w:t>
      </w:r>
    </w:p>
    <w:p w14:paraId="366ADE58" w14:textId="77777777" w:rsidR="00474F64" w:rsidRDefault="00474F64" w:rsidP="00474F64">
      <w:pPr>
        <w:pStyle w:val="NormalWeb"/>
        <w:shd w:val="clear" w:color="auto" w:fill="FFFFFF"/>
        <w:spacing w:before="0" w:beforeAutospacing="0" w:after="450" w:afterAutospacing="0"/>
        <w:rPr>
          <w:rFonts w:ascii="Raleway" w:hAnsi="Raleway"/>
          <w:color w:val="7A7A7A"/>
        </w:rPr>
      </w:pPr>
      <w:r>
        <w:rPr>
          <w:rFonts w:ascii="Raleway" w:hAnsi="Raleway"/>
          <w:color w:val="000000"/>
        </w:rPr>
        <w:t>When it comes to facilitating the cloud repatriation process, the right tools can make a world of difference. </w:t>
      </w:r>
      <w:hyperlink r:id="rId479" w:history="1">
        <w:r>
          <w:rPr>
            <w:rStyle w:val="Hyperlink"/>
            <w:rFonts w:ascii="Raleway" w:hAnsi="Raleway"/>
            <w:color w:val="000000"/>
          </w:rPr>
          <w:t>Carbon</w:t>
        </w:r>
      </w:hyperlink>
      <w:r>
        <w:rPr>
          <w:rFonts w:ascii="Raleway" w:hAnsi="Raleway"/>
          <w:color w:val="000000"/>
        </w:rPr>
        <w:t xml:space="preserve">, a software tool developed by </w:t>
      </w:r>
      <w:proofErr w:type="spellStart"/>
      <w:r>
        <w:rPr>
          <w:rFonts w:ascii="Raleway" w:hAnsi="Raleway"/>
          <w:color w:val="000000"/>
        </w:rPr>
        <w:t>SmiKar</w:t>
      </w:r>
      <w:proofErr w:type="spellEnd"/>
      <w:r>
        <w:rPr>
          <w:rFonts w:ascii="Raleway" w:hAnsi="Raleway"/>
          <w:color w:val="000000"/>
        </w:rPr>
        <w:t xml:space="preserve">, is specifically designed to streamline the process of migrating Azure Virtual Machines (VMs) back to an </w:t>
      </w:r>
      <w:proofErr w:type="gramStart"/>
      <w:r>
        <w:rPr>
          <w:rFonts w:ascii="Raleway" w:hAnsi="Raleway"/>
          <w:color w:val="000000"/>
        </w:rPr>
        <w:t>on-premise</w:t>
      </w:r>
      <w:proofErr w:type="gramEnd"/>
      <w:r>
        <w:rPr>
          <w:rFonts w:ascii="Raleway" w:hAnsi="Raleway"/>
          <w:color w:val="000000"/>
        </w:rPr>
        <w:t xml:space="preserve"> environment, either on VMware or Hyper-V. With its user-friendly interface and impressive features, Carbon simplifies what could otherwise be a complex process.</w:t>
      </w:r>
    </w:p>
    <w:p w14:paraId="3CE0AD69" w14:textId="77777777" w:rsidR="00474F64" w:rsidRDefault="00474F64" w:rsidP="00474F64">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color w:val="000000"/>
          <w:sz w:val="39"/>
          <w:szCs w:val="39"/>
        </w:rPr>
        <w:t>Comprehensive VM Management</w:t>
      </w:r>
    </w:p>
    <w:p w14:paraId="12696E03" w14:textId="77777777" w:rsidR="00474F64" w:rsidRDefault="00474F64" w:rsidP="00474F64">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Carbon’s comprehensive VM management is one of its key features. With Carbon, users gain a detailed understanding of their Azure VMs – including VM name, status, size, number of CPUs, memory allocation, IP address, VNET, operating system, resource group, subscription name, location, and more. This detailed information aids users in making informed decisions about which VMs to migrate and how best to configure them in their </w:t>
      </w:r>
      <w:proofErr w:type="gramStart"/>
      <w:r>
        <w:rPr>
          <w:rFonts w:ascii="Raleway" w:hAnsi="Raleway"/>
          <w:color w:val="000000"/>
        </w:rPr>
        <w:t>on-premise</w:t>
      </w:r>
      <w:proofErr w:type="gramEnd"/>
      <w:r>
        <w:rPr>
          <w:rFonts w:ascii="Raleway" w:hAnsi="Raleway"/>
          <w:color w:val="000000"/>
        </w:rPr>
        <w:t xml:space="preserve"> environment.</w:t>
      </w:r>
    </w:p>
    <w:p w14:paraId="71AE2CE6" w14:textId="77777777" w:rsidR="00474F64" w:rsidRDefault="00474F64" w:rsidP="00474F64">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color w:val="000000"/>
          <w:sz w:val="39"/>
          <w:szCs w:val="39"/>
        </w:rPr>
        <w:t>Easy Migration and Conversion Process</w:t>
      </w:r>
    </w:p>
    <w:p w14:paraId="41FD5C28" w14:textId="77777777" w:rsidR="00474F64" w:rsidRDefault="00474F64" w:rsidP="00474F64">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One of Carbon’s greatest strengths is its ability to simplify the migration and conversion process. By integrating seamlessly with VMware or Hyper-V environments, Carbon enables users to replicate and convert their Azure VMs to their chosen </w:t>
      </w:r>
      <w:proofErr w:type="gramStart"/>
      <w:r>
        <w:rPr>
          <w:rFonts w:ascii="Raleway" w:hAnsi="Raleway"/>
          <w:color w:val="000000"/>
        </w:rPr>
        <w:t>on-premise</w:t>
      </w:r>
      <w:proofErr w:type="gramEnd"/>
      <w:r>
        <w:rPr>
          <w:rFonts w:ascii="Raleway" w:hAnsi="Raleway"/>
          <w:color w:val="000000"/>
        </w:rPr>
        <w:t xml:space="preserve"> hypervisor with just a few clicks. The software sets up replicated Azure VMs with the same CPU, memory, and disk configurations, ensuring a smooth transition back to the </w:t>
      </w:r>
      <w:proofErr w:type="gramStart"/>
      <w:r>
        <w:rPr>
          <w:rFonts w:ascii="Raleway" w:hAnsi="Raleway"/>
          <w:color w:val="000000"/>
        </w:rPr>
        <w:t>on-premise</w:t>
      </w:r>
      <w:proofErr w:type="gramEnd"/>
      <w:r>
        <w:rPr>
          <w:rFonts w:ascii="Raleway" w:hAnsi="Raleway"/>
          <w:color w:val="000000"/>
        </w:rPr>
        <w:t xml:space="preserve"> environment.</w:t>
      </w:r>
    </w:p>
    <w:p w14:paraId="2FC533E3" w14:textId="77777777" w:rsidR="00474F64" w:rsidRDefault="00474F64" w:rsidP="00474F64">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color w:val="000000"/>
          <w:sz w:val="39"/>
          <w:szCs w:val="39"/>
        </w:rPr>
        <w:t>Automatic Configuration and Email Notifications</w:t>
      </w:r>
    </w:p>
    <w:p w14:paraId="3B645EA3" w14:textId="77777777" w:rsidR="00474F64" w:rsidRDefault="00474F64" w:rsidP="00474F64">
      <w:pPr>
        <w:pStyle w:val="NormalWeb"/>
        <w:shd w:val="clear" w:color="auto" w:fill="FFFFFF"/>
        <w:spacing w:before="0" w:beforeAutospacing="0" w:after="450" w:afterAutospacing="0"/>
        <w:rPr>
          <w:rFonts w:ascii="Raleway" w:hAnsi="Raleway"/>
          <w:color w:val="7A7A7A"/>
        </w:rPr>
      </w:pPr>
      <w:r>
        <w:rPr>
          <w:rFonts w:ascii="Raleway" w:hAnsi="Raleway"/>
          <w:color w:val="000000"/>
        </w:rPr>
        <w:t>To help users stay informed about the progress of their migration, Carbon offers automatic configuration and email notifications. These notifications can alert users to any changes in their VMs’ status, allowing them to monitor the migration process more effectively.</w:t>
      </w:r>
    </w:p>
    <w:p w14:paraId="148F5E85" w14:textId="77777777" w:rsidR="00474F64" w:rsidRDefault="00474F64" w:rsidP="00474F64">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color w:val="000000"/>
          <w:sz w:val="39"/>
          <w:szCs w:val="39"/>
        </w:rPr>
        <w:lastRenderedPageBreak/>
        <w:t>Customizable User Interface</w:t>
      </w:r>
    </w:p>
    <w:p w14:paraId="5B29DCD8" w14:textId="77777777" w:rsidR="00474F64" w:rsidRDefault="00474F64" w:rsidP="00474F64">
      <w:pPr>
        <w:pStyle w:val="NormalWeb"/>
        <w:shd w:val="clear" w:color="auto" w:fill="FFFFFF"/>
        <w:spacing w:before="0" w:beforeAutospacing="0" w:after="450" w:afterAutospacing="0"/>
        <w:rPr>
          <w:rFonts w:ascii="Raleway" w:hAnsi="Raleway"/>
          <w:color w:val="7A7A7A"/>
        </w:rPr>
      </w:pPr>
      <w:r>
        <w:rPr>
          <w:rFonts w:ascii="Raleway" w:hAnsi="Raleway"/>
          <w:color w:val="000000"/>
        </w:rPr>
        <w:t>Recognizing that each user has unique preferences, Carbon provides a customizable interface that allows users to adjust settings to suit their needs. Whether users prefer a particular hypervisor, datastore, or Azure subscription, Carbon offers the flexibility to accommodate these preferences, making the migration process as straightforward and user-friendly as possible.</w:t>
      </w:r>
    </w:p>
    <w:p w14:paraId="0EF5F264" w14:textId="057A28BB" w:rsidR="00497F57" w:rsidRDefault="00474F64">
      <w:r>
        <w:rPr>
          <w:noProof/>
        </w:rPr>
        <w:drawing>
          <wp:inline distT="0" distB="0" distL="0" distR="0" wp14:anchorId="0A29E05F" wp14:editId="16ACFD32">
            <wp:extent cx="5943600" cy="2515235"/>
            <wp:effectExtent l="0" t="0" r="0" b="0"/>
            <wp:docPr id="1681202877" name="Picture 113" descr="Carbon Azure VM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Carbon Azure VM Selection Screen"/>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5943600" cy="2515235"/>
                    </a:xfrm>
                    <a:prstGeom prst="rect">
                      <a:avLst/>
                    </a:prstGeom>
                    <a:noFill/>
                    <a:ln>
                      <a:noFill/>
                    </a:ln>
                  </pic:spPr>
                </pic:pic>
              </a:graphicData>
            </a:graphic>
          </wp:inline>
        </w:drawing>
      </w:r>
    </w:p>
    <w:p w14:paraId="3A793EF0" w14:textId="58704F15" w:rsidR="00474F64" w:rsidRDefault="00474F64"/>
    <w:p w14:paraId="75A0E8A8" w14:textId="77777777" w:rsidR="00474F64" w:rsidRDefault="00474F64" w:rsidP="00474F64">
      <w:pPr>
        <w:pStyle w:val="Heading2"/>
        <w:spacing w:before="0" w:beforeAutospacing="0" w:after="225" w:afterAutospacing="0"/>
        <w:jc w:val="center"/>
        <w:rPr>
          <w:rFonts w:ascii="inherit" w:hAnsi="inherit" w:cs="Arial"/>
          <w:b w:val="0"/>
          <w:bCs w:val="0"/>
          <w:sz w:val="69"/>
          <w:szCs w:val="69"/>
        </w:rPr>
      </w:pPr>
      <w:r>
        <w:rPr>
          <w:rStyle w:val="Strong"/>
          <w:rFonts w:ascii="inherit" w:hAnsi="inherit" w:cs="Arial"/>
          <w:b/>
          <w:bCs/>
          <w:color w:val="000000"/>
          <w:sz w:val="69"/>
          <w:szCs w:val="69"/>
        </w:rPr>
        <w:t>How Carbon Streamlines Cloud Reverse Migration</w:t>
      </w:r>
    </w:p>
    <w:p w14:paraId="390A6067" w14:textId="77777777" w:rsidR="00474F64" w:rsidRDefault="00474F64" w:rsidP="00474F64">
      <w:pPr>
        <w:pStyle w:val="NormalWeb"/>
        <w:spacing w:before="0" w:beforeAutospacing="0" w:after="450" w:afterAutospacing="0"/>
        <w:rPr>
          <w:rFonts w:ascii="Arial" w:hAnsi="Arial" w:cs="Arial"/>
        </w:rPr>
      </w:pPr>
      <w:r>
        <w:rPr>
          <w:rFonts w:ascii="Arial" w:hAnsi="Arial" w:cs="Arial"/>
          <w:color w:val="000000"/>
        </w:rPr>
        <w:t xml:space="preserve">Carbon’s streamlined process for migrating Azure VMs back to </w:t>
      </w:r>
      <w:proofErr w:type="gramStart"/>
      <w:r>
        <w:rPr>
          <w:rFonts w:ascii="Arial" w:hAnsi="Arial" w:cs="Arial"/>
          <w:color w:val="000000"/>
        </w:rPr>
        <w:t>on-premise</w:t>
      </w:r>
      <w:proofErr w:type="gramEnd"/>
      <w:r>
        <w:rPr>
          <w:rFonts w:ascii="Arial" w:hAnsi="Arial" w:cs="Arial"/>
          <w:color w:val="000000"/>
        </w:rPr>
        <w:t xml:space="preserve"> infrastructure has brought ease and simplicity to a typically complex task. By providing detailed VM information, an easy-to-navigate migration process, automatic configuration, and email notifications, along with a customizable interface, Carbon enables businesses to execute a smooth and successful cloud reverse migration.</w:t>
      </w:r>
    </w:p>
    <w:p w14:paraId="5E21347F" w14:textId="77777777" w:rsidR="00474F64" w:rsidRDefault="00474F64" w:rsidP="00474F64">
      <w:pPr>
        <w:pStyle w:val="Heading2"/>
        <w:spacing w:before="0" w:beforeAutospacing="0" w:after="225" w:afterAutospacing="0"/>
        <w:jc w:val="center"/>
        <w:rPr>
          <w:rFonts w:ascii="inherit" w:hAnsi="inherit" w:cs="Arial"/>
          <w:b w:val="0"/>
          <w:bCs w:val="0"/>
          <w:sz w:val="69"/>
          <w:szCs w:val="69"/>
        </w:rPr>
      </w:pPr>
      <w:r>
        <w:rPr>
          <w:rStyle w:val="Strong"/>
          <w:rFonts w:ascii="inherit" w:hAnsi="inherit" w:cs="Arial"/>
          <w:b/>
          <w:bCs/>
          <w:color w:val="000000"/>
          <w:sz w:val="69"/>
          <w:szCs w:val="69"/>
        </w:rPr>
        <w:t> Conclusion</w:t>
      </w:r>
    </w:p>
    <w:p w14:paraId="3AE7C740" w14:textId="77777777" w:rsidR="00474F64" w:rsidRDefault="00474F64" w:rsidP="00474F64">
      <w:pPr>
        <w:pStyle w:val="NormalWeb"/>
        <w:spacing w:before="0" w:beforeAutospacing="0" w:after="450" w:afterAutospacing="0"/>
        <w:rPr>
          <w:rFonts w:ascii="Arial" w:hAnsi="Arial" w:cs="Arial"/>
        </w:rPr>
      </w:pPr>
      <w:r>
        <w:rPr>
          <w:rFonts w:ascii="Arial" w:hAnsi="Arial" w:cs="Arial"/>
          <w:color w:val="000000"/>
        </w:rPr>
        <w:t xml:space="preserve">Cloud reverse migration is a growing trend among businesses seeking to address cloud computing’s limitations. Whether driven by financial considerations, data security and control concerns, performance issues, or regulatory compliance, the move towards cloud repatriation has become an increasingly viable option for many organizations. </w:t>
      </w:r>
      <w:r>
        <w:rPr>
          <w:rFonts w:ascii="Arial" w:hAnsi="Arial" w:cs="Arial"/>
          <w:color w:val="000000"/>
        </w:rPr>
        <w:lastRenderedPageBreak/>
        <w:t xml:space="preserve">With tools like </w:t>
      </w:r>
      <w:proofErr w:type="spellStart"/>
      <w:r>
        <w:rPr>
          <w:rFonts w:ascii="Arial" w:hAnsi="Arial" w:cs="Arial"/>
          <w:color w:val="000000"/>
        </w:rPr>
        <w:t>SmiKar’s</w:t>
      </w:r>
      <w:proofErr w:type="spellEnd"/>
      <w:r>
        <w:rPr>
          <w:rFonts w:ascii="Arial" w:hAnsi="Arial" w:cs="Arial"/>
          <w:color w:val="000000"/>
        </w:rPr>
        <w:t xml:space="preserve"> Carbon, this process is made significantly more manageable, providing businesses with a path to successfully navigate their journey back to </w:t>
      </w:r>
      <w:proofErr w:type="gramStart"/>
      <w:r>
        <w:rPr>
          <w:rFonts w:ascii="Arial" w:hAnsi="Arial" w:cs="Arial"/>
          <w:color w:val="000000"/>
        </w:rPr>
        <w:t>on-premise</w:t>
      </w:r>
      <w:proofErr w:type="gramEnd"/>
      <w:r>
        <w:rPr>
          <w:rFonts w:ascii="Arial" w:hAnsi="Arial" w:cs="Arial"/>
          <w:color w:val="000000"/>
        </w:rPr>
        <w:t xml:space="preserve"> infrastructure.</w:t>
      </w:r>
    </w:p>
    <w:p w14:paraId="68D3B74B" w14:textId="77777777" w:rsidR="00474F64" w:rsidRDefault="00474F64" w:rsidP="00474F64">
      <w:pPr>
        <w:pStyle w:val="Heading2"/>
        <w:spacing w:before="0" w:beforeAutospacing="0" w:after="225" w:afterAutospacing="0"/>
        <w:jc w:val="center"/>
        <w:rPr>
          <w:rFonts w:ascii="inherit" w:hAnsi="inherit" w:cs="Arial"/>
          <w:b w:val="0"/>
          <w:bCs w:val="0"/>
          <w:sz w:val="69"/>
          <w:szCs w:val="69"/>
        </w:rPr>
      </w:pPr>
      <w:r>
        <w:rPr>
          <w:rFonts w:ascii="inherit" w:hAnsi="inherit" w:cs="Arial"/>
          <w:b w:val="0"/>
          <w:bCs w:val="0"/>
          <w:color w:val="000000"/>
          <w:sz w:val="69"/>
          <w:szCs w:val="69"/>
        </w:rPr>
        <w:t>Reverse Cloud Migration FAQs</w:t>
      </w:r>
    </w:p>
    <w:tbl>
      <w:tblPr>
        <w:tblW w:w="16800" w:type="dxa"/>
        <w:tblCellMar>
          <w:top w:w="15" w:type="dxa"/>
          <w:left w:w="15" w:type="dxa"/>
          <w:bottom w:w="15" w:type="dxa"/>
          <w:right w:w="15" w:type="dxa"/>
        </w:tblCellMar>
        <w:tblLook w:val="04A0" w:firstRow="1" w:lastRow="0" w:firstColumn="1" w:lastColumn="0" w:noHBand="0" w:noVBand="1"/>
      </w:tblPr>
      <w:tblGrid>
        <w:gridCol w:w="1199"/>
        <w:gridCol w:w="4030"/>
        <w:gridCol w:w="11571"/>
      </w:tblGrid>
      <w:tr w:rsidR="00474F64" w14:paraId="740846DB" w14:textId="77777777" w:rsidTr="00474F64">
        <w:trPr>
          <w:tblHeader/>
        </w:trPr>
        <w:tc>
          <w:tcPr>
            <w:tcW w:w="0" w:type="auto"/>
            <w:shd w:val="clear" w:color="auto" w:fill="auto"/>
            <w:tcMar>
              <w:top w:w="225" w:type="dxa"/>
              <w:left w:w="225" w:type="dxa"/>
              <w:bottom w:w="225" w:type="dxa"/>
              <w:right w:w="225" w:type="dxa"/>
            </w:tcMar>
            <w:vAlign w:val="center"/>
            <w:hideMark/>
          </w:tcPr>
          <w:p w14:paraId="1D2B984E" w14:textId="77777777" w:rsidR="00474F64" w:rsidRDefault="00474F64">
            <w:pPr>
              <w:spacing w:after="600"/>
              <w:rPr>
                <w:rFonts w:ascii="Times New Roman" w:hAnsi="Times New Roman" w:cs="Times New Roman"/>
                <w:b/>
                <w:bCs/>
                <w:sz w:val="24"/>
                <w:szCs w:val="24"/>
              </w:rPr>
            </w:pPr>
            <w:r>
              <w:rPr>
                <w:b/>
                <w:bCs/>
                <w:color w:val="000000"/>
              </w:rPr>
              <w:t>Number</w:t>
            </w:r>
          </w:p>
        </w:tc>
        <w:tc>
          <w:tcPr>
            <w:tcW w:w="0" w:type="auto"/>
            <w:shd w:val="clear" w:color="auto" w:fill="auto"/>
            <w:tcMar>
              <w:top w:w="225" w:type="dxa"/>
              <w:left w:w="225" w:type="dxa"/>
              <w:bottom w:w="225" w:type="dxa"/>
              <w:right w:w="225" w:type="dxa"/>
            </w:tcMar>
            <w:vAlign w:val="center"/>
            <w:hideMark/>
          </w:tcPr>
          <w:p w14:paraId="2C7EBCEE" w14:textId="77777777" w:rsidR="00474F64" w:rsidRDefault="00474F64">
            <w:pPr>
              <w:spacing w:after="600"/>
              <w:rPr>
                <w:b/>
                <w:bCs/>
              </w:rPr>
            </w:pPr>
            <w:r>
              <w:rPr>
                <w:b/>
                <w:bCs/>
                <w:color w:val="000000"/>
              </w:rPr>
              <w:t>Question</w:t>
            </w:r>
          </w:p>
        </w:tc>
        <w:tc>
          <w:tcPr>
            <w:tcW w:w="0" w:type="auto"/>
            <w:shd w:val="clear" w:color="auto" w:fill="auto"/>
            <w:tcMar>
              <w:top w:w="225" w:type="dxa"/>
              <w:left w:w="225" w:type="dxa"/>
              <w:bottom w:w="225" w:type="dxa"/>
              <w:right w:w="225" w:type="dxa"/>
            </w:tcMar>
            <w:vAlign w:val="center"/>
            <w:hideMark/>
          </w:tcPr>
          <w:p w14:paraId="1522D313" w14:textId="77777777" w:rsidR="00474F64" w:rsidRDefault="00474F64">
            <w:pPr>
              <w:spacing w:after="600"/>
              <w:rPr>
                <w:b/>
                <w:bCs/>
              </w:rPr>
            </w:pPr>
            <w:r>
              <w:rPr>
                <w:b/>
                <w:bCs/>
                <w:color w:val="000000"/>
              </w:rPr>
              <w:t>Answer</w:t>
            </w:r>
          </w:p>
        </w:tc>
      </w:tr>
      <w:tr w:rsidR="00474F64" w14:paraId="743CB77A" w14:textId="77777777" w:rsidTr="00474F64">
        <w:tc>
          <w:tcPr>
            <w:tcW w:w="0" w:type="auto"/>
            <w:shd w:val="clear" w:color="auto" w:fill="auto"/>
            <w:tcMar>
              <w:top w:w="300" w:type="dxa"/>
              <w:left w:w="225" w:type="dxa"/>
              <w:bottom w:w="300" w:type="dxa"/>
              <w:right w:w="225" w:type="dxa"/>
            </w:tcMar>
            <w:vAlign w:val="center"/>
            <w:hideMark/>
          </w:tcPr>
          <w:p w14:paraId="7C934048" w14:textId="77777777" w:rsidR="00474F64" w:rsidRDefault="00474F64">
            <w:pPr>
              <w:spacing w:after="600"/>
              <w:rPr>
                <w:sz w:val="21"/>
                <w:szCs w:val="21"/>
              </w:rPr>
            </w:pPr>
            <w:r>
              <w:rPr>
                <w:color w:val="000000"/>
                <w:sz w:val="21"/>
                <w:szCs w:val="21"/>
              </w:rPr>
              <w:t>1</w:t>
            </w:r>
          </w:p>
        </w:tc>
        <w:tc>
          <w:tcPr>
            <w:tcW w:w="0" w:type="auto"/>
            <w:shd w:val="clear" w:color="auto" w:fill="auto"/>
            <w:tcMar>
              <w:top w:w="300" w:type="dxa"/>
              <w:left w:w="225" w:type="dxa"/>
              <w:bottom w:w="300" w:type="dxa"/>
              <w:right w:w="225" w:type="dxa"/>
            </w:tcMar>
            <w:vAlign w:val="center"/>
            <w:hideMark/>
          </w:tcPr>
          <w:p w14:paraId="38160CC2" w14:textId="77777777" w:rsidR="00474F64" w:rsidRDefault="00474F64">
            <w:pPr>
              <w:spacing w:after="600"/>
              <w:rPr>
                <w:sz w:val="21"/>
                <w:szCs w:val="21"/>
              </w:rPr>
            </w:pPr>
            <w:r>
              <w:rPr>
                <w:color w:val="000000"/>
                <w:sz w:val="21"/>
                <w:szCs w:val="21"/>
              </w:rPr>
              <w:t>What is Cloud Reverse Migration?</w:t>
            </w:r>
          </w:p>
        </w:tc>
        <w:tc>
          <w:tcPr>
            <w:tcW w:w="0" w:type="auto"/>
            <w:shd w:val="clear" w:color="auto" w:fill="auto"/>
            <w:tcMar>
              <w:top w:w="300" w:type="dxa"/>
              <w:left w:w="225" w:type="dxa"/>
              <w:bottom w:w="300" w:type="dxa"/>
              <w:right w:w="225" w:type="dxa"/>
            </w:tcMar>
            <w:vAlign w:val="center"/>
            <w:hideMark/>
          </w:tcPr>
          <w:p w14:paraId="40F43908" w14:textId="77777777" w:rsidR="00474F64" w:rsidRDefault="00474F64">
            <w:pPr>
              <w:spacing w:after="600"/>
              <w:rPr>
                <w:sz w:val="21"/>
                <w:szCs w:val="21"/>
              </w:rPr>
            </w:pPr>
            <w:r>
              <w:rPr>
                <w:color w:val="000000"/>
                <w:sz w:val="21"/>
                <w:szCs w:val="21"/>
              </w:rPr>
              <w:t xml:space="preserve">Cloud Reverse Migration, also known as Cloud Repatriation, is the process of moving data, operations, applications, or services from a cloud environment back to its original </w:t>
            </w:r>
            <w:proofErr w:type="gramStart"/>
            <w:r>
              <w:rPr>
                <w:color w:val="000000"/>
                <w:sz w:val="21"/>
                <w:szCs w:val="21"/>
              </w:rPr>
              <w:t>on-premise</w:t>
            </w:r>
            <w:proofErr w:type="gramEnd"/>
            <w:r>
              <w:rPr>
                <w:color w:val="000000"/>
                <w:sz w:val="21"/>
                <w:szCs w:val="21"/>
              </w:rPr>
              <w:t xml:space="preserve"> location or to a private data center.</w:t>
            </w:r>
          </w:p>
        </w:tc>
      </w:tr>
      <w:tr w:rsidR="00474F64" w14:paraId="59757CF8" w14:textId="77777777" w:rsidTr="00474F64">
        <w:tc>
          <w:tcPr>
            <w:tcW w:w="0" w:type="auto"/>
            <w:shd w:val="clear" w:color="auto" w:fill="auto"/>
            <w:tcMar>
              <w:top w:w="300" w:type="dxa"/>
              <w:left w:w="225" w:type="dxa"/>
              <w:bottom w:w="300" w:type="dxa"/>
              <w:right w:w="225" w:type="dxa"/>
            </w:tcMar>
            <w:vAlign w:val="center"/>
            <w:hideMark/>
          </w:tcPr>
          <w:p w14:paraId="5857BFC6" w14:textId="77777777" w:rsidR="00474F64" w:rsidRDefault="00474F64">
            <w:pPr>
              <w:spacing w:after="600"/>
              <w:rPr>
                <w:sz w:val="21"/>
                <w:szCs w:val="21"/>
              </w:rPr>
            </w:pPr>
            <w:r>
              <w:rPr>
                <w:color w:val="000000"/>
                <w:sz w:val="21"/>
                <w:szCs w:val="21"/>
              </w:rPr>
              <w:t>2</w:t>
            </w:r>
          </w:p>
        </w:tc>
        <w:tc>
          <w:tcPr>
            <w:tcW w:w="0" w:type="auto"/>
            <w:shd w:val="clear" w:color="auto" w:fill="auto"/>
            <w:tcMar>
              <w:top w:w="300" w:type="dxa"/>
              <w:left w:w="225" w:type="dxa"/>
              <w:bottom w:w="300" w:type="dxa"/>
              <w:right w:w="225" w:type="dxa"/>
            </w:tcMar>
            <w:vAlign w:val="center"/>
            <w:hideMark/>
          </w:tcPr>
          <w:p w14:paraId="396503E5" w14:textId="77777777" w:rsidR="00474F64" w:rsidRDefault="00474F64">
            <w:pPr>
              <w:spacing w:after="600"/>
              <w:rPr>
                <w:sz w:val="21"/>
                <w:szCs w:val="21"/>
              </w:rPr>
            </w:pPr>
            <w:r>
              <w:rPr>
                <w:color w:val="000000"/>
                <w:sz w:val="21"/>
                <w:szCs w:val="21"/>
              </w:rPr>
              <w:t>Why are businesses opting for Cloud Repatriation?</w:t>
            </w:r>
          </w:p>
        </w:tc>
        <w:tc>
          <w:tcPr>
            <w:tcW w:w="0" w:type="auto"/>
            <w:shd w:val="clear" w:color="auto" w:fill="auto"/>
            <w:tcMar>
              <w:top w:w="300" w:type="dxa"/>
              <w:left w:w="225" w:type="dxa"/>
              <w:bottom w:w="300" w:type="dxa"/>
              <w:right w:w="225" w:type="dxa"/>
            </w:tcMar>
            <w:vAlign w:val="center"/>
            <w:hideMark/>
          </w:tcPr>
          <w:p w14:paraId="7353306B" w14:textId="77777777" w:rsidR="00474F64" w:rsidRDefault="00474F64">
            <w:pPr>
              <w:spacing w:after="600"/>
              <w:rPr>
                <w:sz w:val="21"/>
                <w:szCs w:val="21"/>
              </w:rPr>
            </w:pPr>
            <w:r>
              <w:rPr>
                <w:color w:val="000000"/>
                <w:sz w:val="21"/>
                <w:szCs w:val="21"/>
              </w:rPr>
              <w:t>Businesses are opting for Cloud Repatriation for several reasons. These can include financial considerations, data security and control, performance and latency issues, and regulatory compliance concerns.</w:t>
            </w:r>
          </w:p>
        </w:tc>
      </w:tr>
      <w:tr w:rsidR="00474F64" w14:paraId="3CCADB9A" w14:textId="77777777" w:rsidTr="00474F64">
        <w:tc>
          <w:tcPr>
            <w:tcW w:w="0" w:type="auto"/>
            <w:shd w:val="clear" w:color="auto" w:fill="auto"/>
            <w:tcMar>
              <w:top w:w="300" w:type="dxa"/>
              <w:left w:w="225" w:type="dxa"/>
              <w:bottom w:w="300" w:type="dxa"/>
              <w:right w:w="225" w:type="dxa"/>
            </w:tcMar>
            <w:vAlign w:val="center"/>
            <w:hideMark/>
          </w:tcPr>
          <w:p w14:paraId="0B4818ED" w14:textId="77777777" w:rsidR="00474F64" w:rsidRDefault="00474F64">
            <w:pPr>
              <w:spacing w:after="600"/>
              <w:rPr>
                <w:sz w:val="21"/>
                <w:szCs w:val="21"/>
              </w:rPr>
            </w:pPr>
            <w:r>
              <w:rPr>
                <w:color w:val="000000"/>
                <w:sz w:val="21"/>
                <w:szCs w:val="21"/>
              </w:rPr>
              <w:t>3</w:t>
            </w:r>
          </w:p>
        </w:tc>
        <w:tc>
          <w:tcPr>
            <w:tcW w:w="0" w:type="auto"/>
            <w:shd w:val="clear" w:color="auto" w:fill="auto"/>
            <w:tcMar>
              <w:top w:w="300" w:type="dxa"/>
              <w:left w:w="225" w:type="dxa"/>
              <w:bottom w:w="300" w:type="dxa"/>
              <w:right w:w="225" w:type="dxa"/>
            </w:tcMar>
            <w:vAlign w:val="center"/>
            <w:hideMark/>
          </w:tcPr>
          <w:p w14:paraId="67F105FA" w14:textId="77777777" w:rsidR="00474F64" w:rsidRDefault="00474F64">
            <w:pPr>
              <w:spacing w:after="600"/>
              <w:rPr>
                <w:sz w:val="21"/>
                <w:szCs w:val="21"/>
              </w:rPr>
            </w:pPr>
            <w:r>
              <w:rPr>
                <w:color w:val="000000"/>
                <w:sz w:val="21"/>
                <w:szCs w:val="21"/>
              </w:rPr>
              <w:t>What are some common issues businesses face with cloud-based solutions?</w:t>
            </w:r>
          </w:p>
        </w:tc>
        <w:tc>
          <w:tcPr>
            <w:tcW w:w="0" w:type="auto"/>
            <w:shd w:val="clear" w:color="auto" w:fill="auto"/>
            <w:tcMar>
              <w:top w:w="300" w:type="dxa"/>
              <w:left w:w="225" w:type="dxa"/>
              <w:bottom w:w="300" w:type="dxa"/>
              <w:right w:w="225" w:type="dxa"/>
            </w:tcMar>
            <w:vAlign w:val="center"/>
            <w:hideMark/>
          </w:tcPr>
          <w:p w14:paraId="247F2568" w14:textId="77777777" w:rsidR="00474F64" w:rsidRDefault="00474F64">
            <w:pPr>
              <w:spacing w:after="600"/>
              <w:rPr>
                <w:sz w:val="21"/>
                <w:szCs w:val="21"/>
              </w:rPr>
            </w:pPr>
            <w:r>
              <w:rPr>
                <w:color w:val="000000"/>
                <w:sz w:val="21"/>
                <w:szCs w:val="21"/>
              </w:rPr>
              <w:t>Common issues include unexpected costs, lack of control over data security, performance issues especially with applications that require real-time data processing and low latency, and compliance issues in industries with strict data regulations.</w:t>
            </w:r>
          </w:p>
        </w:tc>
      </w:tr>
      <w:tr w:rsidR="00474F64" w14:paraId="719D4BC8" w14:textId="77777777" w:rsidTr="00474F64">
        <w:tc>
          <w:tcPr>
            <w:tcW w:w="0" w:type="auto"/>
            <w:shd w:val="clear" w:color="auto" w:fill="auto"/>
            <w:tcMar>
              <w:top w:w="300" w:type="dxa"/>
              <w:left w:w="225" w:type="dxa"/>
              <w:bottom w:w="300" w:type="dxa"/>
              <w:right w:w="225" w:type="dxa"/>
            </w:tcMar>
            <w:vAlign w:val="center"/>
            <w:hideMark/>
          </w:tcPr>
          <w:p w14:paraId="4D576E19" w14:textId="77777777" w:rsidR="00474F64" w:rsidRDefault="00474F64">
            <w:pPr>
              <w:spacing w:after="600"/>
              <w:rPr>
                <w:sz w:val="21"/>
                <w:szCs w:val="21"/>
              </w:rPr>
            </w:pPr>
            <w:r>
              <w:rPr>
                <w:color w:val="000000"/>
                <w:sz w:val="21"/>
                <w:szCs w:val="21"/>
              </w:rPr>
              <w:t>4</w:t>
            </w:r>
          </w:p>
        </w:tc>
        <w:tc>
          <w:tcPr>
            <w:tcW w:w="0" w:type="auto"/>
            <w:shd w:val="clear" w:color="auto" w:fill="auto"/>
            <w:tcMar>
              <w:top w:w="300" w:type="dxa"/>
              <w:left w:w="225" w:type="dxa"/>
              <w:bottom w:w="300" w:type="dxa"/>
              <w:right w:w="225" w:type="dxa"/>
            </w:tcMar>
            <w:vAlign w:val="center"/>
            <w:hideMark/>
          </w:tcPr>
          <w:p w14:paraId="2E27960A" w14:textId="77777777" w:rsidR="00474F64" w:rsidRDefault="00474F64">
            <w:pPr>
              <w:spacing w:after="600"/>
              <w:rPr>
                <w:sz w:val="21"/>
                <w:szCs w:val="21"/>
              </w:rPr>
            </w:pPr>
            <w:r>
              <w:rPr>
                <w:color w:val="000000"/>
                <w:sz w:val="21"/>
                <w:szCs w:val="21"/>
              </w:rPr>
              <w:t>How can Cloud Reverse Migration address these issues?</w:t>
            </w:r>
          </w:p>
        </w:tc>
        <w:tc>
          <w:tcPr>
            <w:tcW w:w="0" w:type="auto"/>
            <w:shd w:val="clear" w:color="auto" w:fill="auto"/>
            <w:tcMar>
              <w:top w:w="300" w:type="dxa"/>
              <w:left w:w="225" w:type="dxa"/>
              <w:bottom w:w="300" w:type="dxa"/>
              <w:right w:w="225" w:type="dxa"/>
            </w:tcMar>
            <w:vAlign w:val="center"/>
            <w:hideMark/>
          </w:tcPr>
          <w:p w14:paraId="3FB3D91F" w14:textId="77777777" w:rsidR="00474F64" w:rsidRDefault="00474F64">
            <w:pPr>
              <w:spacing w:after="600"/>
              <w:rPr>
                <w:sz w:val="21"/>
                <w:szCs w:val="21"/>
              </w:rPr>
            </w:pPr>
            <w:r>
              <w:rPr>
                <w:color w:val="000000"/>
                <w:sz w:val="21"/>
                <w:szCs w:val="21"/>
              </w:rPr>
              <w:t>Cloud Reverse Migration allows businesses to regain control over their data, potentially reduce costs, improve application performance, and ensure compliance with industry regulations.</w:t>
            </w:r>
          </w:p>
        </w:tc>
      </w:tr>
      <w:tr w:rsidR="00474F64" w14:paraId="3D6575DB" w14:textId="77777777" w:rsidTr="00474F64">
        <w:tc>
          <w:tcPr>
            <w:tcW w:w="0" w:type="auto"/>
            <w:shd w:val="clear" w:color="auto" w:fill="auto"/>
            <w:tcMar>
              <w:top w:w="300" w:type="dxa"/>
              <w:left w:w="225" w:type="dxa"/>
              <w:bottom w:w="300" w:type="dxa"/>
              <w:right w:w="225" w:type="dxa"/>
            </w:tcMar>
            <w:vAlign w:val="center"/>
            <w:hideMark/>
          </w:tcPr>
          <w:p w14:paraId="3A712979" w14:textId="77777777" w:rsidR="00474F64" w:rsidRDefault="00474F64">
            <w:pPr>
              <w:spacing w:after="600"/>
              <w:rPr>
                <w:sz w:val="21"/>
                <w:szCs w:val="21"/>
              </w:rPr>
            </w:pPr>
            <w:r>
              <w:rPr>
                <w:color w:val="000000"/>
                <w:sz w:val="21"/>
                <w:szCs w:val="21"/>
              </w:rPr>
              <w:lastRenderedPageBreak/>
              <w:t>5</w:t>
            </w:r>
          </w:p>
        </w:tc>
        <w:tc>
          <w:tcPr>
            <w:tcW w:w="0" w:type="auto"/>
            <w:shd w:val="clear" w:color="auto" w:fill="auto"/>
            <w:tcMar>
              <w:top w:w="300" w:type="dxa"/>
              <w:left w:w="225" w:type="dxa"/>
              <w:bottom w:w="300" w:type="dxa"/>
              <w:right w:w="225" w:type="dxa"/>
            </w:tcMar>
            <w:vAlign w:val="center"/>
            <w:hideMark/>
          </w:tcPr>
          <w:p w14:paraId="2250DD80" w14:textId="77777777" w:rsidR="00474F64" w:rsidRDefault="00474F64">
            <w:pPr>
              <w:spacing w:after="600"/>
              <w:rPr>
                <w:sz w:val="21"/>
                <w:szCs w:val="21"/>
              </w:rPr>
            </w:pPr>
            <w:r>
              <w:rPr>
                <w:color w:val="000000"/>
                <w:sz w:val="21"/>
                <w:szCs w:val="21"/>
              </w:rPr>
              <w:t>What is Carbon and how does it support Cloud Reverse Migration?</w:t>
            </w:r>
          </w:p>
        </w:tc>
        <w:tc>
          <w:tcPr>
            <w:tcW w:w="0" w:type="auto"/>
            <w:shd w:val="clear" w:color="auto" w:fill="auto"/>
            <w:tcMar>
              <w:top w:w="300" w:type="dxa"/>
              <w:left w:w="225" w:type="dxa"/>
              <w:bottom w:w="300" w:type="dxa"/>
              <w:right w:w="225" w:type="dxa"/>
            </w:tcMar>
            <w:vAlign w:val="center"/>
            <w:hideMark/>
          </w:tcPr>
          <w:p w14:paraId="134E4979" w14:textId="77777777" w:rsidR="00474F64" w:rsidRDefault="00474F64">
            <w:pPr>
              <w:spacing w:after="600"/>
              <w:rPr>
                <w:sz w:val="21"/>
                <w:szCs w:val="21"/>
              </w:rPr>
            </w:pPr>
            <w:hyperlink r:id="rId480" w:history="1">
              <w:r>
                <w:rPr>
                  <w:rStyle w:val="Hyperlink"/>
                  <w:color w:val="ED564B"/>
                </w:rPr>
                <w:t>Carbon</w:t>
              </w:r>
            </w:hyperlink>
            <w:r>
              <w:rPr>
                <w:color w:val="000000"/>
                <w:sz w:val="21"/>
                <w:szCs w:val="21"/>
              </w:rPr>
              <w:t xml:space="preserve"> is a reverse cloud migration tool. It streamlines the process of migrating Azure Virtual Machines (VMs) back to an </w:t>
            </w:r>
            <w:proofErr w:type="gramStart"/>
            <w:r>
              <w:rPr>
                <w:color w:val="000000"/>
                <w:sz w:val="21"/>
                <w:szCs w:val="21"/>
              </w:rPr>
              <w:t>on-premise</w:t>
            </w:r>
            <w:proofErr w:type="gramEnd"/>
            <w:r>
              <w:rPr>
                <w:color w:val="000000"/>
                <w:sz w:val="21"/>
                <w:szCs w:val="21"/>
              </w:rPr>
              <w:t xml:space="preserve"> environment, either on VMware or Hyper-V. It offers comprehensive VM management, easy migration and conversion, automatic configuration and email notifications, and a customizable user interface.</w:t>
            </w:r>
          </w:p>
        </w:tc>
      </w:tr>
      <w:tr w:rsidR="00474F64" w14:paraId="6ECC953D" w14:textId="77777777" w:rsidTr="00474F64">
        <w:tc>
          <w:tcPr>
            <w:tcW w:w="0" w:type="auto"/>
            <w:shd w:val="clear" w:color="auto" w:fill="auto"/>
            <w:tcMar>
              <w:top w:w="300" w:type="dxa"/>
              <w:left w:w="225" w:type="dxa"/>
              <w:bottom w:w="300" w:type="dxa"/>
              <w:right w:w="225" w:type="dxa"/>
            </w:tcMar>
            <w:vAlign w:val="center"/>
            <w:hideMark/>
          </w:tcPr>
          <w:p w14:paraId="786736A9" w14:textId="77777777" w:rsidR="00474F64" w:rsidRDefault="00474F64">
            <w:pPr>
              <w:spacing w:after="600"/>
              <w:rPr>
                <w:sz w:val="21"/>
                <w:szCs w:val="21"/>
              </w:rPr>
            </w:pPr>
            <w:r>
              <w:rPr>
                <w:color w:val="000000"/>
                <w:sz w:val="21"/>
                <w:szCs w:val="21"/>
              </w:rPr>
              <w:t>6</w:t>
            </w:r>
          </w:p>
        </w:tc>
        <w:tc>
          <w:tcPr>
            <w:tcW w:w="0" w:type="auto"/>
            <w:shd w:val="clear" w:color="auto" w:fill="auto"/>
            <w:tcMar>
              <w:top w:w="300" w:type="dxa"/>
              <w:left w:w="225" w:type="dxa"/>
              <w:bottom w:w="300" w:type="dxa"/>
              <w:right w:w="225" w:type="dxa"/>
            </w:tcMar>
            <w:vAlign w:val="center"/>
            <w:hideMark/>
          </w:tcPr>
          <w:p w14:paraId="2AA8E503" w14:textId="77777777" w:rsidR="00474F64" w:rsidRDefault="00474F64">
            <w:pPr>
              <w:spacing w:after="600"/>
              <w:rPr>
                <w:sz w:val="21"/>
                <w:szCs w:val="21"/>
              </w:rPr>
            </w:pPr>
            <w:r>
              <w:rPr>
                <w:color w:val="000000"/>
                <w:sz w:val="21"/>
                <w:szCs w:val="21"/>
              </w:rPr>
              <w:t>What are the key features of Carbon for cloud reverse migration?</w:t>
            </w:r>
          </w:p>
        </w:tc>
        <w:tc>
          <w:tcPr>
            <w:tcW w:w="0" w:type="auto"/>
            <w:shd w:val="clear" w:color="auto" w:fill="auto"/>
            <w:tcMar>
              <w:top w:w="300" w:type="dxa"/>
              <w:left w:w="225" w:type="dxa"/>
              <w:bottom w:w="300" w:type="dxa"/>
              <w:right w:w="225" w:type="dxa"/>
            </w:tcMar>
            <w:vAlign w:val="center"/>
            <w:hideMark/>
          </w:tcPr>
          <w:p w14:paraId="2C66620F" w14:textId="77777777" w:rsidR="00474F64" w:rsidRDefault="00474F64">
            <w:pPr>
              <w:spacing w:after="600"/>
              <w:rPr>
                <w:sz w:val="21"/>
                <w:szCs w:val="21"/>
              </w:rPr>
            </w:pPr>
            <w:r>
              <w:rPr>
                <w:color w:val="000000"/>
                <w:sz w:val="21"/>
                <w:szCs w:val="21"/>
              </w:rPr>
              <w:t>Key features of </w:t>
            </w:r>
            <w:hyperlink r:id="rId481" w:history="1">
              <w:r>
                <w:rPr>
                  <w:rStyle w:val="Hyperlink"/>
                  <w:color w:val="ED564B"/>
                </w:rPr>
                <w:t>Carbon</w:t>
              </w:r>
            </w:hyperlink>
            <w:r>
              <w:rPr>
                <w:color w:val="000000"/>
                <w:sz w:val="21"/>
                <w:szCs w:val="21"/>
              </w:rPr>
              <w:t> include comprehensive VM management, simplified migration and conversion process, automatic configuration and email notifications, and a customizable user interface to adjust settings to user preferences.</w:t>
            </w:r>
          </w:p>
        </w:tc>
      </w:tr>
      <w:tr w:rsidR="00474F64" w14:paraId="7C2A8308" w14:textId="77777777" w:rsidTr="00474F64">
        <w:tc>
          <w:tcPr>
            <w:tcW w:w="0" w:type="auto"/>
            <w:shd w:val="clear" w:color="auto" w:fill="auto"/>
            <w:tcMar>
              <w:top w:w="300" w:type="dxa"/>
              <w:left w:w="225" w:type="dxa"/>
              <w:bottom w:w="300" w:type="dxa"/>
              <w:right w:w="225" w:type="dxa"/>
            </w:tcMar>
            <w:vAlign w:val="center"/>
            <w:hideMark/>
          </w:tcPr>
          <w:p w14:paraId="3986436A" w14:textId="77777777" w:rsidR="00474F64" w:rsidRDefault="00474F64">
            <w:pPr>
              <w:spacing w:after="600"/>
              <w:rPr>
                <w:sz w:val="21"/>
                <w:szCs w:val="21"/>
              </w:rPr>
            </w:pPr>
            <w:r>
              <w:rPr>
                <w:color w:val="000000"/>
                <w:sz w:val="21"/>
                <w:szCs w:val="21"/>
              </w:rPr>
              <w:t>7</w:t>
            </w:r>
          </w:p>
        </w:tc>
        <w:tc>
          <w:tcPr>
            <w:tcW w:w="0" w:type="auto"/>
            <w:shd w:val="clear" w:color="auto" w:fill="auto"/>
            <w:tcMar>
              <w:top w:w="300" w:type="dxa"/>
              <w:left w:w="225" w:type="dxa"/>
              <w:bottom w:w="300" w:type="dxa"/>
              <w:right w:w="225" w:type="dxa"/>
            </w:tcMar>
            <w:vAlign w:val="center"/>
            <w:hideMark/>
          </w:tcPr>
          <w:p w14:paraId="6ED515E4" w14:textId="77777777" w:rsidR="00474F64" w:rsidRDefault="00474F64">
            <w:pPr>
              <w:spacing w:after="600"/>
              <w:rPr>
                <w:sz w:val="21"/>
                <w:szCs w:val="21"/>
              </w:rPr>
            </w:pPr>
            <w:r>
              <w:rPr>
                <w:color w:val="000000"/>
                <w:sz w:val="21"/>
                <w:szCs w:val="21"/>
              </w:rPr>
              <w:t>How does Carbon ease the process of cloud reverse migration?</w:t>
            </w:r>
          </w:p>
        </w:tc>
        <w:tc>
          <w:tcPr>
            <w:tcW w:w="0" w:type="auto"/>
            <w:shd w:val="clear" w:color="auto" w:fill="auto"/>
            <w:tcMar>
              <w:top w:w="300" w:type="dxa"/>
              <w:left w:w="225" w:type="dxa"/>
              <w:bottom w:w="300" w:type="dxa"/>
              <w:right w:w="225" w:type="dxa"/>
            </w:tcMar>
            <w:vAlign w:val="center"/>
            <w:hideMark/>
          </w:tcPr>
          <w:p w14:paraId="7FB5CA9A" w14:textId="77777777" w:rsidR="00474F64" w:rsidRDefault="00474F64">
            <w:pPr>
              <w:spacing w:after="600"/>
              <w:rPr>
                <w:sz w:val="21"/>
                <w:szCs w:val="21"/>
              </w:rPr>
            </w:pPr>
            <w:hyperlink r:id="rId482" w:history="1">
              <w:r>
                <w:rPr>
                  <w:rStyle w:val="Hyperlink"/>
                  <w:color w:val="ED564B"/>
                </w:rPr>
                <w:t>Carbon</w:t>
              </w:r>
            </w:hyperlink>
            <w:r>
              <w:rPr>
                <w:color w:val="000000"/>
                <w:sz w:val="21"/>
                <w:szCs w:val="21"/>
              </w:rPr>
              <w:t> eases the process of cloud reverse migration by offering a detailed view of Azure VMs, enabling seamless migration and conversion, providing automatic notifications about the migration process, and allowing users to customize the software to their preferences.</w:t>
            </w:r>
          </w:p>
        </w:tc>
      </w:tr>
      <w:tr w:rsidR="00474F64" w14:paraId="61EB7B48" w14:textId="77777777" w:rsidTr="00474F64">
        <w:tc>
          <w:tcPr>
            <w:tcW w:w="0" w:type="auto"/>
            <w:shd w:val="clear" w:color="auto" w:fill="auto"/>
            <w:tcMar>
              <w:top w:w="300" w:type="dxa"/>
              <w:left w:w="225" w:type="dxa"/>
              <w:bottom w:w="300" w:type="dxa"/>
              <w:right w:w="225" w:type="dxa"/>
            </w:tcMar>
            <w:vAlign w:val="center"/>
            <w:hideMark/>
          </w:tcPr>
          <w:p w14:paraId="05F1CB50" w14:textId="77777777" w:rsidR="00474F64" w:rsidRDefault="00474F64">
            <w:pPr>
              <w:spacing w:after="600"/>
              <w:rPr>
                <w:sz w:val="21"/>
                <w:szCs w:val="21"/>
              </w:rPr>
            </w:pPr>
            <w:r>
              <w:rPr>
                <w:color w:val="000000"/>
                <w:sz w:val="21"/>
                <w:szCs w:val="21"/>
              </w:rPr>
              <w:t>8</w:t>
            </w:r>
          </w:p>
        </w:tc>
        <w:tc>
          <w:tcPr>
            <w:tcW w:w="0" w:type="auto"/>
            <w:shd w:val="clear" w:color="auto" w:fill="auto"/>
            <w:tcMar>
              <w:top w:w="300" w:type="dxa"/>
              <w:left w:w="225" w:type="dxa"/>
              <w:bottom w:w="300" w:type="dxa"/>
              <w:right w:w="225" w:type="dxa"/>
            </w:tcMar>
            <w:vAlign w:val="center"/>
            <w:hideMark/>
          </w:tcPr>
          <w:p w14:paraId="281163DA" w14:textId="77777777" w:rsidR="00474F64" w:rsidRDefault="00474F64">
            <w:pPr>
              <w:spacing w:after="600"/>
              <w:rPr>
                <w:sz w:val="21"/>
                <w:szCs w:val="21"/>
              </w:rPr>
            </w:pPr>
            <w:r>
              <w:rPr>
                <w:color w:val="000000"/>
                <w:sz w:val="21"/>
                <w:szCs w:val="21"/>
              </w:rPr>
              <w:t>What types of businesses can benefit from using Carbon for Cloud Reverse Migration?</w:t>
            </w:r>
          </w:p>
        </w:tc>
        <w:tc>
          <w:tcPr>
            <w:tcW w:w="0" w:type="auto"/>
            <w:shd w:val="clear" w:color="auto" w:fill="auto"/>
            <w:tcMar>
              <w:top w:w="300" w:type="dxa"/>
              <w:left w:w="225" w:type="dxa"/>
              <w:bottom w:w="300" w:type="dxa"/>
              <w:right w:w="225" w:type="dxa"/>
            </w:tcMar>
            <w:vAlign w:val="center"/>
            <w:hideMark/>
          </w:tcPr>
          <w:p w14:paraId="3E3066FB" w14:textId="77777777" w:rsidR="00474F64" w:rsidRDefault="00474F64">
            <w:pPr>
              <w:spacing w:after="600"/>
              <w:rPr>
                <w:sz w:val="21"/>
                <w:szCs w:val="21"/>
              </w:rPr>
            </w:pPr>
            <w:r>
              <w:rPr>
                <w:color w:val="000000"/>
                <w:sz w:val="21"/>
                <w:szCs w:val="21"/>
              </w:rPr>
              <w:t>Businesses of all sizes and across various sectors can benefit from </w:t>
            </w:r>
            <w:hyperlink r:id="rId483" w:history="1">
              <w:r>
                <w:rPr>
                  <w:rStyle w:val="Hyperlink"/>
                  <w:color w:val="ED564B"/>
                </w:rPr>
                <w:t>Carbon</w:t>
              </w:r>
            </w:hyperlink>
            <w:r>
              <w:rPr>
                <w:color w:val="000000"/>
                <w:sz w:val="21"/>
                <w:szCs w:val="21"/>
              </w:rPr>
              <w:t>, especially those looking to move their Azure VMs back to on-premise environments due to financial, security, performance, or compliance reasons.</w:t>
            </w:r>
          </w:p>
        </w:tc>
      </w:tr>
      <w:tr w:rsidR="00474F64" w14:paraId="2A33F4C7" w14:textId="77777777" w:rsidTr="00474F64">
        <w:tc>
          <w:tcPr>
            <w:tcW w:w="0" w:type="auto"/>
            <w:shd w:val="clear" w:color="auto" w:fill="auto"/>
            <w:tcMar>
              <w:top w:w="300" w:type="dxa"/>
              <w:left w:w="225" w:type="dxa"/>
              <w:bottom w:w="300" w:type="dxa"/>
              <w:right w:w="225" w:type="dxa"/>
            </w:tcMar>
            <w:vAlign w:val="center"/>
            <w:hideMark/>
          </w:tcPr>
          <w:p w14:paraId="21E559AB" w14:textId="77777777" w:rsidR="00474F64" w:rsidRDefault="00474F64">
            <w:pPr>
              <w:spacing w:after="600"/>
              <w:rPr>
                <w:sz w:val="21"/>
                <w:szCs w:val="21"/>
              </w:rPr>
            </w:pPr>
            <w:r>
              <w:rPr>
                <w:color w:val="000000"/>
                <w:sz w:val="21"/>
                <w:szCs w:val="21"/>
              </w:rPr>
              <w:t>9</w:t>
            </w:r>
          </w:p>
        </w:tc>
        <w:tc>
          <w:tcPr>
            <w:tcW w:w="0" w:type="auto"/>
            <w:shd w:val="clear" w:color="auto" w:fill="auto"/>
            <w:tcMar>
              <w:top w:w="300" w:type="dxa"/>
              <w:left w:w="225" w:type="dxa"/>
              <w:bottom w:w="300" w:type="dxa"/>
              <w:right w:w="225" w:type="dxa"/>
            </w:tcMar>
            <w:vAlign w:val="center"/>
            <w:hideMark/>
          </w:tcPr>
          <w:p w14:paraId="76ADA6CC" w14:textId="77777777" w:rsidR="00474F64" w:rsidRDefault="00474F64">
            <w:pPr>
              <w:spacing w:after="600"/>
              <w:rPr>
                <w:sz w:val="21"/>
                <w:szCs w:val="21"/>
              </w:rPr>
            </w:pPr>
            <w:r>
              <w:rPr>
                <w:color w:val="000000"/>
                <w:sz w:val="21"/>
                <w:szCs w:val="21"/>
              </w:rPr>
              <w:t xml:space="preserve">How does Carbon ensure a seamless transition from the cloud to </w:t>
            </w:r>
            <w:proofErr w:type="gramStart"/>
            <w:r>
              <w:rPr>
                <w:color w:val="000000"/>
                <w:sz w:val="21"/>
                <w:szCs w:val="21"/>
              </w:rPr>
              <w:t>on-premise</w:t>
            </w:r>
            <w:proofErr w:type="gramEnd"/>
            <w:r>
              <w:rPr>
                <w:color w:val="000000"/>
                <w:sz w:val="21"/>
                <w:szCs w:val="21"/>
              </w:rPr>
              <w:t xml:space="preserve"> environments?</w:t>
            </w:r>
          </w:p>
        </w:tc>
        <w:tc>
          <w:tcPr>
            <w:tcW w:w="0" w:type="auto"/>
            <w:shd w:val="clear" w:color="auto" w:fill="auto"/>
            <w:tcMar>
              <w:top w:w="300" w:type="dxa"/>
              <w:left w:w="225" w:type="dxa"/>
              <w:bottom w:w="300" w:type="dxa"/>
              <w:right w:w="225" w:type="dxa"/>
            </w:tcMar>
            <w:vAlign w:val="center"/>
            <w:hideMark/>
          </w:tcPr>
          <w:p w14:paraId="7EE4CA5B" w14:textId="77777777" w:rsidR="00474F64" w:rsidRDefault="00474F64">
            <w:pPr>
              <w:spacing w:after="600"/>
              <w:rPr>
                <w:sz w:val="21"/>
                <w:szCs w:val="21"/>
              </w:rPr>
            </w:pPr>
            <w:hyperlink r:id="rId484" w:history="1">
              <w:r>
                <w:rPr>
                  <w:rStyle w:val="Hyperlink"/>
                  <w:color w:val="ED564B"/>
                </w:rPr>
                <w:t>Carbon</w:t>
              </w:r>
            </w:hyperlink>
            <w:r>
              <w:rPr>
                <w:color w:val="000000"/>
                <w:sz w:val="21"/>
                <w:szCs w:val="21"/>
              </w:rPr>
              <w:t xml:space="preserve"> ensures a seamless transition by integrating with your </w:t>
            </w:r>
            <w:proofErr w:type="gramStart"/>
            <w:r>
              <w:rPr>
                <w:color w:val="000000"/>
                <w:sz w:val="21"/>
                <w:szCs w:val="21"/>
              </w:rPr>
              <w:t>on-premise</w:t>
            </w:r>
            <w:proofErr w:type="gramEnd"/>
            <w:r>
              <w:rPr>
                <w:color w:val="000000"/>
                <w:sz w:val="21"/>
                <w:szCs w:val="21"/>
              </w:rPr>
              <w:t xml:space="preserve"> VMware or Hyper-V environments. It replicates and converts Azure VMs to the chosen </w:t>
            </w:r>
            <w:proofErr w:type="gramStart"/>
            <w:r>
              <w:rPr>
                <w:color w:val="000000"/>
                <w:sz w:val="21"/>
                <w:szCs w:val="21"/>
              </w:rPr>
              <w:t>on-premise</w:t>
            </w:r>
            <w:proofErr w:type="gramEnd"/>
            <w:r>
              <w:rPr>
                <w:color w:val="000000"/>
                <w:sz w:val="21"/>
                <w:szCs w:val="21"/>
              </w:rPr>
              <w:t xml:space="preserve"> hypervisor, maintaining the same CPU, memory, and disk configurations.</w:t>
            </w:r>
          </w:p>
        </w:tc>
      </w:tr>
      <w:tr w:rsidR="00474F64" w14:paraId="65DDCA6B" w14:textId="77777777" w:rsidTr="00474F64">
        <w:tc>
          <w:tcPr>
            <w:tcW w:w="0" w:type="auto"/>
            <w:shd w:val="clear" w:color="auto" w:fill="auto"/>
            <w:tcMar>
              <w:top w:w="300" w:type="dxa"/>
              <w:left w:w="225" w:type="dxa"/>
              <w:bottom w:w="300" w:type="dxa"/>
              <w:right w:w="225" w:type="dxa"/>
            </w:tcMar>
            <w:vAlign w:val="center"/>
            <w:hideMark/>
          </w:tcPr>
          <w:p w14:paraId="2642498A" w14:textId="77777777" w:rsidR="00474F64" w:rsidRDefault="00474F64">
            <w:pPr>
              <w:spacing w:after="600"/>
              <w:rPr>
                <w:sz w:val="21"/>
                <w:szCs w:val="21"/>
              </w:rPr>
            </w:pPr>
            <w:r>
              <w:rPr>
                <w:color w:val="000000"/>
                <w:sz w:val="21"/>
                <w:szCs w:val="21"/>
              </w:rPr>
              <w:lastRenderedPageBreak/>
              <w:t>10</w:t>
            </w:r>
          </w:p>
        </w:tc>
        <w:tc>
          <w:tcPr>
            <w:tcW w:w="0" w:type="auto"/>
            <w:shd w:val="clear" w:color="auto" w:fill="auto"/>
            <w:tcMar>
              <w:top w:w="300" w:type="dxa"/>
              <w:left w:w="225" w:type="dxa"/>
              <w:bottom w:w="300" w:type="dxa"/>
              <w:right w:w="225" w:type="dxa"/>
            </w:tcMar>
            <w:vAlign w:val="center"/>
            <w:hideMark/>
          </w:tcPr>
          <w:p w14:paraId="580C0567" w14:textId="77777777" w:rsidR="00474F64" w:rsidRDefault="00474F64">
            <w:pPr>
              <w:spacing w:after="600"/>
              <w:rPr>
                <w:sz w:val="21"/>
                <w:szCs w:val="21"/>
              </w:rPr>
            </w:pPr>
            <w:r>
              <w:rPr>
                <w:color w:val="000000"/>
                <w:sz w:val="21"/>
                <w:szCs w:val="21"/>
              </w:rPr>
              <w:t>Can Carbon assist in managing costs during Cloud Reverse Migration?</w:t>
            </w:r>
          </w:p>
        </w:tc>
        <w:tc>
          <w:tcPr>
            <w:tcW w:w="0" w:type="auto"/>
            <w:shd w:val="clear" w:color="auto" w:fill="auto"/>
            <w:tcMar>
              <w:top w:w="300" w:type="dxa"/>
              <w:left w:w="225" w:type="dxa"/>
              <w:bottom w:w="300" w:type="dxa"/>
              <w:right w:w="225" w:type="dxa"/>
            </w:tcMar>
            <w:vAlign w:val="center"/>
            <w:hideMark/>
          </w:tcPr>
          <w:p w14:paraId="60382B30" w14:textId="77777777" w:rsidR="00474F64" w:rsidRDefault="00474F64">
            <w:pPr>
              <w:spacing w:after="600"/>
              <w:rPr>
                <w:sz w:val="21"/>
                <w:szCs w:val="21"/>
              </w:rPr>
            </w:pPr>
            <w:r>
              <w:rPr>
                <w:color w:val="000000"/>
                <w:sz w:val="21"/>
                <w:szCs w:val="21"/>
              </w:rPr>
              <w:t>By providing comprehensive details about Azure VMs and offering a simplified migration process, </w:t>
            </w:r>
            <w:hyperlink r:id="rId485" w:history="1">
              <w:r>
                <w:rPr>
                  <w:rStyle w:val="Hyperlink"/>
                  <w:color w:val="ED564B"/>
                </w:rPr>
                <w:t>Carbon</w:t>
              </w:r>
            </w:hyperlink>
            <w:r>
              <w:rPr>
                <w:color w:val="000000"/>
                <w:sz w:val="21"/>
                <w:szCs w:val="21"/>
              </w:rPr>
              <w:t> can help businesses make informed decisions, potentially helping to manage costs associated with Cloud Reverse Migration.</w:t>
            </w:r>
          </w:p>
        </w:tc>
      </w:tr>
    </w:tbl>
    <w:p w14:paraId="3BBD09C2" w14:textId="77777777" w:rsidR="007638BF" w:rsidRDefault="007638BF" w:rsidP="007638BF">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Understanding Azure Storage SAS Tokens</w:t>
      </w:r>
    </w:p>
    <w:p w14:paraId="6796C6EC" w14:textId="45772844" w:rsidR="00474F64" w:rsidRDefault="00474F64"/>
    <w:p w14:paraId="38DF2124" w14:textId="77777777" w:rsidR="005D4477" w:rsidRDefault="005D4477" w:rsidP="005D4477">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Azure Storage SAS Tokens</w:t>
      </w:r>
    </w:p>
    <w:p w14:paraId="63072B0E"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Storage offers a robust set of data storage solutions including Blob Storage, Queue Storage, Table Storage, and Azure Files. A critical component of these services is the Shared Access Signature (SAS), a secure way to provide granular access to Azure Storage services. This article explores the intricacies of Azure Storage SAS Tokens.</w:t>
      </w:r>
    </w:p>
    <w:p w14:paraId="250BB525" w14:textId="77777777" w:rsidR="005D4477" w:rsidRDefault="005D4477" w:rsidP="005D4477">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Introduction to Azure Storage SAS Tokens</w:t>
      </w:r>
    </w:p>
    <w:p w14:paraId="4D3105FC"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Azure Storage SAS tokens are essentially strings that allow access to Azure Storage services in a secure manner. They are a type of URI (Uniform Resource Identifier) that offer specific access rights to Azure Storage resources. They are a pivotal part of Azure Storage and are necessary for most tasks that require specific access permissions.</w:t>
      </w:r>
    </w:p>
    <w:p w14:paraId="07508A27" w14:textId="5348DBCD" w:rsidR="007638BF" w:rsidRDefault="005D4477">
      <w:r>
        <w:rPr>
          <w:noProof/>
        </w:rPr>
        <w:lastRenderedPageBreak/>
        <w:drawing>
          <wp:inline distT="0" distB="0" distL="0" distR="0" wp14:anchorId="2EC0C7F8" wp14:editId="3BC6C38D">
            <wp:extent cx="5943600" cy="3335655"/>
            <wp:effectExtent l="0" t="0" r="0" b="0"/>
            <wp:docPr id="1345322379" name="Picture 114" descr="Cloud Storage Manager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Cloud Storage Manager Main Window"/>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6CF52CC1" w14:textId="77777777" w:rsidR="005D4477" w:rsidRDefault="005D4477" w:rsidP="005D4477">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Types of SAS Tokens</w:t>
      </w:r>
    </w:p>
    <w:p w14:paraId="14C2D91C"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There are different types of SAS tokens, each serving a specific function.</w:t>
      </w:r>
    </w:p>
    <w:p w14:paraId="120FB75B" w14:textId="77777777" w:rsidR="005D4477" w:rsidRDefault="005D4477" w:rsidP="005D4477">
      <w:pPr>
        <w:pStyle w:val="Heading4"/>
        <w:shd w:val="clear" w:color="auto" w:fill="FFFFFF"/>
        <w:spacing w:before="0"/>
        <w:jc w:val="center"/>
        <w:rPr>
          <w:rFonts w:ascii="Arial" w:hAnsi="Arial" w:cs="Arial"/>
          <w:color w:val="000000"/>
          <w:sz w:val="30"/>
          <w:szCs w:val="30"/>
        </w:rPr>
      </w:pPr>
      <w:r>
        <w:rPr>
          <w:rFonts w:ascii="Arial" w:hAnsi="Arial" w:cs="Arial"/>
          <w:color w:val="000000"/>
          <w:sz w:val="30"/>
          <w:szCs w:val="30"/>
        </w:rPr>
        <w:t>Service SAS</w:t>
      </w:r>
    </w:p>
    <w:p w14:paraId="7FF9C9AA"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 Service SAS (Shared Access Signature) is a security token that grants limited access permissions to specific resources within a storage account. It is commonly used in Microsoft Azure’s storage services, such as </w:t>
      </w:r>
      <w:hyperlink r:id="rId486" w:history="1">
        <w:r>
          <w:rPr>
            <w:rStyle w:val="Hyperlink"/>
            <w:rFonts w:ascii="Arial" w:hAnsi="Arial" w:cs="Arial"/>
            <w:color w:val="ED564B"/>
          </w:rPr>
          <w:t>Azure Blob Storag</w:t>
        </w:r>
      </w:hyperlink>
      <w:r>
        <w:rPr>
          <w:rFonts w:ascii="Arial" w:hAnsi="Arial" w:cs="Arial"/>
          <w:color w:val="000000"/>
        </w:rPr>
        <w:t>e, </w:t>
      </w:r>
      <w:hyperlink r:id="rId487" w:history="1">
        <w:r>
          <w:rPr>
            <w:rStyle w:val="Hyperlink"/>
            <w:rFonts w:ascii="Arial" w:hAnsi="Arial" w:cs="Arial"/>
            <w:color w:val="ED564B"/>
          </w:rPr>
          <w:t>Azure File Storage</w:t>
        </w:r>
      </w:hyperlink>
      <w:r>
        <w:rPr>
          <w:rFonts w:ascii="Arial" w:hAnsi="Arial" w:cs="Arial"/>
          <w:color w:val="000000"/>
        </w:rPr>
        <w:t>, and </w:t>
      </w:r>
      <w:hyperlink r:id="rId488" w:history="1">
        <w:r>
          <w:rPr>
            <w:rStyle w:val="Hyperlink"/>
            <w:rFonts w:ascii="Arial" w:hAnsi="Arial" w:cs="Arial"/>
            <w:color w:val="ED564B"/>
          </w:rPr>
          <w:t>Azure Queue Storage</w:t>
        </w:r>
      </w:hyperlink>
      <w:r>
        <w:rPr>
          <w:rFonts w:ascii="Arial" w:hAnsi="Arial" w:cs="Arial"/>
          <w:color w:val="000000"/>
        </w:rPr>
        <w:t>.</w:t>
      </w:r>
    </w:p>
    <w:p w14:paraId="2CBA7406"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 Service SAS allows you to delegate access to your storage resources to clients without sharing your account access keys. It is a secure way to control and restrict the operations that can be performed on your storage resources by specifying the allowed permissions, the time duration for which the token is valid, and the IP addresses or ranges from which the requests can originate.</w:t>
      </w:r>
    </w:p>
    <w:p w14:paraId="0801C800"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By generating a Service SAS, you can provide temporary access to clients or applications, allowing them to perform specific actions like reading, writing, or deleting data within the specified resource. This approach helps enhance security by reducing the exposure of your storage account’s primary access keys.</w:t>
      </w:r>
    </w:p>
    <w:p w14:paraId="476255DB"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lastRenderedPageBreak/>
        <w:t>Service SAS tokens can be generated using the Azure portal, Azure CLI (Command-Line Interface), Azure PowerShell, or programmatically using Azure Storage SDKs (Software Development Kits) in various programming languages.</w:t>
      </w:r>
    </w:p>
    <w:p w14:paraId="228492B2"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It’s important to note that a Service SAS is different from an Account SAS. While a Service SAS grants access to a specific resource, an Account SAS provides access to multiple resources within a storage account.</w:t>
      </w:r>
    </w:p>
    <w:p w14:paraId="52FC6BDD" w14:textId="77777777" w:rsidR="005D4477" w:rsidRDefault="005D4477" w:rsidP="005D4477">
      <w:pPr>
        <w:pStyle w:val="Heading4"/>
        <w:shd w:val="clear" w:color="auto" w:fill="FFFFFF"/>
        <w:spacing w:before="0"/>
        <w:jc w:val="center"/>
        <w:rPr>
          <w:rFonts w:ascii="Arial" w:hAnsi="Arial" w:cs="Arial"/>
          <w:color w:val="000000"/>
          <w:sz w:val="30"/>
          <w:szCs w:val="30"/>
        </w:rPr>
      </w:pPr>
      <w:r>
        <w:rPr>
          <w:rFonts w:ascii="Arial" w:hAnsi="Arial" w:cs="Arial"/>
          <w:color w:val="000000"/>
          <w:sz w:val="30"/>
          <w:szCs w:val="30"/>
        </w:rPr>
        <w:t>Account SAS</w:t>
      </w:r>
    </w:p>
    <w:p w14:paraId="38C2D5C7"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An Account SAS (Shared Access Signature) is a security token that provides delegated access to multiple resources within a storage account. It is commonly used in Microsoft Azure’s storage services, such as</w:t>
      </w:r>
      <w:hyperlink r:id="rId489" w:history="1">
        <w:r>
          <w:rPr>
            <w:rStyle w:val="Hyperlink"/>
            <w:rFonts w:ascii="Arial" w:hAnsi="Arial" w:cs="Arial"/>
            <w:color w:val="000000"/>
          </w:rPr>
          <w:t> Azure Blob Storage</w:t>
        </w:r>
      </w:hyperlink>
      <w:r>
        <w:rPr>
          <w:rFonts w:ascii="Arial" w:hAnsi="Arial" w:cs="Arial"/>
          <w:color w:val="000000"/>
        </w:rPr>
        <w:t>, </w:t>
      </w:r>
      <w:hyperlink r:id="rId490" w:history="1">
        <w:r>
          <w:rPr>
            <w:rStyle w:val="Hyperlink"/>
            <w:rFonts w:ascii="Arial" w:hAnsi="Arial" w:cs="Arial"/>
            <w:color w:val="000000"/>
          </w:rPr>
          <w:t>Azure File Storage</w:t>
        </w:r>
      </w:hyperlink>
      <w:r>
        <w:rPr>
          <w:rFonts w:ascii="Arial" w:hAnsi="Arial" w:cs="Arial"/>
          <w:color w:val="000000"/>
        </w:rPr>
        <w:t>, and </w:t>
      </w:r>
      <w:hyperlink r:id="rId491" w:history="1">
        <w:r>
          <w:rPr>
            <w:rStyle w:val="Hyperlink"/>
            <w:rFonts w:ascii="Arial" w:hAnsi="Arial" w:cs="Arial"/>
            <w:color w:val="000000"/>
          </w:rPr>
          <w:t>Azure Queue Storage</w:t>
        </w:r>
      </w:hyperlink>
      <w:r>
        <w:rPr>
          <w:rFonts w:ascii="Arial" w:hAnsi="Arial" w:cs="Arial"/>
          <w:color w:val="000000"/>
        </w:rPr>
        <w:t>.</w:t>
      </w:r>
    </w:p>
    <w:p w14:paraId="258FFAA0"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Unlike a Service SAS, which grants access to specific resources, an Account SAS provides access at the storage account level. It allows you to delegate limited permissions to clients or applications to perform operations across multiple resources within the storage account, such as reading, writing, deleting, or listing blobs, files, or queues.</w:t>
      </w:r>
    </w:p>
    <w:p w14:paraId="1F8EA2F8"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By generating an Account SAS, you can specify the allowed permissions, the time duration for which the token is valid, and the IP addresses or ranges from which the requests can originate. This allows you to control and restrict the actions that can be performed on the storage account’s resources, while still maintaining security by not sharing your account access keys.</w:t>
      </w:r>
    </w:p>
    <w:p w14:paraId="3E0ECB93"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Account SAS tokens can be generated using the Azure portal, Azure CLI (Command-Line Interface), Azure PowerShell, or programmatically using Azure Storage SDKs (Software Development Kits) in various programming languages.</w:t>
      </w:r>
    </w:p>
    <w:p w14:paraId="58A4AB2E"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It’s worth noting that an Account SAS has a wider scope than a Service SAS, as it provides access to multiple resources within the storage account. However, it also carries more responsibility since a compromised Account SAS token could potentially grant unauthorized access to all resources within the account.</w:t>
      </w:r>
    </w:p>
    <w:p w14:paraId="4047E950" w14:textId="77777777" w:rsidR="005D4477" w:rsidRDefault="005D4477" w:rsidP="005D4477">
      <w:pPr>
        <w:pStyle w:val="Heading4"/>
        <w:shd w:val="clear" w:color="auto" w:fill="FFFFFF"/>
        <w:spacing w:before="0"/>
        <w:jc w:val="center"/>
        <w:rPr>
          <w:rFonts w:ascii="Arial" w:hAnsi="Arial" w:cs="Arial"/>
          <w:color w:val="000000"/>
          <w:sz w:val="30"/>
          <w:szCs w:val="30"/>
        </w:rPr>
      </w:pPr>
      <w:r>
        <w:rPr>
          <w:rFonts w:ascii="Arial" w:hAnsi="Arial" w:cs="Arial"/>
          <w:color w:val="000000"/>
          <w:sz w:val="30"/>
          <w:szCs w:val="30"/>
        </w:rPr>
        <w:t>Ad hoc SAS</w:t>
      </w:r>
    </w:p>
    <w:p w14:paraId="21CE8798"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Ad Hoc SAS (Shared Access Signature) refers to a dynamically generated SAS token that provides temporary and limited access to specific resources. Unlike a regular SAS token, which is typically created and configured in advance, an Ad Hoc SAS is generated on-demand and for a specific purpose.</w:t>
      </w:r>
    </w:p>
    <w:p w14:paraId="0B348A6B"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lastRenderedPageBreak/>
        <w:t>The term “ad hoc” implies that the SAS token is created as needed, usually for short-term access requirements or specific scenarios where immediate access is necessary. It allows you to grant time-limited permissions to clients or applications for performing certain operations on designated resources within a storage account.</w:t>
      </w:r>
    </w:p>
    <w:p w14:paraId="79AEE72F"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Ad Hoc SAS tokens can be generated using the appropriate APIs, SDKs, or command-line tools provided by the cloud storage service. When generating an Ad Hoc SAS, you specify the desired permissions, expiration duration, and optionally other restrictions such as IP addresses or protocol requirements.</w:t>
      </w:r>
    </w:p>
    <w:p w14:paraId="45E7FEBE"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The flexibility of Ad Hoc SAS tokens makes them particularly useful when you need to grant temporary access to resources without the need for long-term keys or complex authorization mechanisms. Once the token expires, the access granted by the SAS token is no longer valid, reducing the risk of unauthorized access.</w:t>
      </w:r>
    </w:p>
    <w:p w14:paraId="2D2530AC" w14:textId="0C095BD3" w:rsidR="005D4477" w:rsidRDefault="005D4477">
      <w:r>
        <w:rPr>
          <w:noProof/>
        </w:rPr>
        <w:drawing>
          <wp:inline distT="0" distB="0" distL="0" distR="0" wp14:anchorId="5A004D18" wp14:editId="5DEA9956">
            <wp:extent cx="5943600" cy="2043430"/>
            <wp:effectExtent l="0" t="0" r="0" b="0"/>
            <wp:docPr id="1104093921" name="Picture 115" descr="Carbon Azure Migration Progres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Carbon Azure Migration Progress Screen"/>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4FD2C7B6" w14:textId="77777777" w:rsidR="005D4477" w:rsidRDefault="005D4477" w:rsidP="005D4477">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Working of SAS Tokens</w:t>
      </w:r>
    </w:p>
    <w:p w14:paraId="64448148"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 SAS token works by appending a special set of query parameters to the URI that points to a storage resource. One of these parameters is a signature, created using the SAS parameters and signed with the key used to create the SAS. Azure Storage uses this signature to authorize access to the storage resource</w:t>
      </w:r>
    </w:p>
    <w:p w14:paraId="3320A423" w14:textId="77777777" w:rsidR="005D4477" w:rsidRDefault="005D4477" w:rsidP="005D4477">
      <w:pPr>
        <w:pStyle w:val="Heading4"/>
        <w:shd w:val="clear" w:color="auto" w:fill="FFFFFF"/>
        <w:spacing w:before="0"/>
        <w:jc w:val="center"/>
        <w:rPr>
          <w:rFonts w:ascii="Arial" w:hAnsi="Arial" w:cs="Arial"/>
          <w:color w:val="000000"/>
          <w:sz w:val="30"/>
          <w:szCs w:val="30"/>
        </w:rPr>
      </w:pPr>
      <w:r>
        <w:rPr>
          <w:rFonts w:ascii="Arial" w:hAnsi="Arial" w:cs="Arial"/>
          <w:color w:val="000000"/>
          <w:sz w:val="30"/>
          <w:szCs w:val="30"/>
        </w:rPr>
        <w:t>SAS Signature and Authorization</w:t>
      </w:r>
    </w:p>
    <w:p w14:paraId="0645ABA9"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In the context of Azure services, a SAS token refers to a Shared Access Signature token. SAS tokens are used to grant limited and time-limited access to specified resources or operations within an Azure service, such as storage accounts, blobs, queues, or event hubs.</w:t>
      </w:r>
    </w:p>
    <w:p w14:paraId="39D716CF"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When you generate a SAS token, you define the permissions and restrictions for the token, specifying what operations can be performed and the duration of the token’s </w:t>
      </w:r>
      <w:r>
        <w:rPr>
          <w:rFonts w:ascii="Arial" w:hAnsi="Arial" w:cs="Arial"/>
          <w:color w:val="000000"/>
        </w:rPr>
        <w:lastRenderedPageBreak/>
        <w:t>validity. This allows you to grant temporary access to clients or applications without sharing your account’s primary access keys or credentials.</w:t>
      </w:r>
    </w:p>
    <w:p w14:paraId="0B92E7AE"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SAS tokens consist of a string of characters that include a signature, which is generated using your account’s access key and the specified permissions and restrictions. The token also includes other information like the start and expiry time of the token, the resource it provides access to, and any additional parameters you define.</w:t>
      </w:r>
    </w:p>
    <w:p w14:paraId="1DCEC7F1"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By providing a client or application with a SAS token, you enable them to access the designated resources or perform specific operations within the authorized time frame. Once the token expires, the access is no longer valid, and the client or application would need a new token to access the resources again.</w:t>
      </w:r>
    </w:p>
    <w:p w14:paraId="20D93834"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SAS tokens offer a secure and controlled way to delegate limited access to Azure resources, ensuring fine-grained access control and minimizing the exposure of sensitive account credentials.</w:t>
      </w:r>
    </w:p>
    <w:p w14:paraId="484DD997" w14:textId="77777777" w:rsidR="005D4477" w:rsidRDefault="005D4477" w:rsidP="005D4477">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What is a SAS Token</w:t>
      </w:r>
    </w:p>
    <w:p w14:paraId="6DA14042"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 SAS token is a string generated on the client side, often with one of the Azure Storage client libraries. It is not tracked by Azure Storage, and one can create an unlimited number of SAS tokens. When the client application provides the SAS URI to Azure Storage as part of a request, the service checks the SAS parameters and the signature to verify its validity</w:t>
      </w:r>
    </w:p>
    <w:p w14:paraId="5E14707D" w14:textId="12642E56" w:rsidR="005D4477" w:rsidRDefault="005D4477">
      <w:r>
        <w:rPr>
          <w:noProof/>
        </w:rPr>
        <w:lastRenderedPageBreak/>
        <w:drawing>
          <wp:inline distT="0" distB="0" distL="0" distR="0" wp14:anchorId="546DE4D2" wp14:editId="47FB6526">
            <wp:extent cx="5943600" cy="3799840"/>
            <wp:effectExtent l="0" t="0" r="0" b="0"/>
            <wp:docPr id="962093843" name="Picture 116" descr="Cloud Storage Manager Ma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Cloud Storage Manager Map View"/>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943600" cy="3799840"/>
                    </a:xfrm>
                    <a:prstGeom prst="rect">
                      <a:avLst/>
                    </a:prstGeom>
                    <a:noFill/>
                    <a:ln>
                      <a:noFill/>
                    </a:ln>
                  </pic:spPr>
                </pic:pic>
              </a:graphicData>
            </a:graphic>
          </wp:inline>
        </w:drawing>
      </w:r>
    </w:p>
    <w:p w14:paraId="0925E6B6" w14:textId="77777777" w:rsidR="005D4477" w:rsidRDefault="005D4477" w:rsidP="005D4477">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When to Use a SAS Token</w:t>
      </w:r>
    </w:p>
    <w:p w14:paraId="0E109C20"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SAS tokens are crucial when you need to provide secure access to resources in your storage account to a client who does not have permissions to those resources. They are commonly used in a scenario where </w:t>
      </w:r>
      <w:proofErr w:type="spellStart"/>
      <w:r>
        <w:rPr>
          <w:rFonts w:ascii="Arial" w:hAnsi="Arial" w:cs="Arial"/>
          <w:color w:val="000000"/>
        </w:rPr>
        <w:t>usersread</w:t>
      </w:r>
      <w:proofErr w:type="spellEnd"/>
      <w:r>
        <w:rPr>
          <w:rFonts w:ascii="Arial" w:hAnsi="Arial" w:cs="Arial"/>
          <w:color w:val="000000"/>
        </w:rPr>
        <w:t xml:space="preserve"> and write their own data to your storage account. In such cases, there are two typical design patterns:</w:t>
      </w:r>
    </w:p>
    <w:p w14:paraId="2E424075" w14:textId="77777777" w:rsidR="005D4477" w:rsidRDefault="005D4477" w:rsidP="003C5DD3">
      <w:pPr>
        <w:pStyle w:val="NormalWeb"/>
        <w:numPr>
          <w:ilvl w:val="0"/>
          <w:numId w:val="265"/>
        </w:numPr>
        <w:shd w:val="clear" w:color="auto" w:fill="FFFFFF"/>
        <w:spacing w:before="0" w:beforeAutospacing="0" w:after="450" w:afterAutospacing="0" w:line="315" w:lineRule="atLeast"/>
        <w:rPr>
          <w:rFonts w:ascii="Arial" w:hAnsi="Arial" w:cs="Arial"/>
          <w:color w:val="353535"/>
        </w:rPr>
      </w:pPr>
      <w:r>
        <w:rPr>
          <w:rFonts w:ascii="Arial" w:hAnsi="Arial" w:cs="Arial"/>
          <w:color w:val="000000"/>
        </w:rPr>
        <w:t>Clients upload and download data via a front-end proxy service, which performs authentication. While this allows for the validation of business rules, it can be expensive or difficult to scale, especially for large amounts of data or high-volume transactions.</w:t>
      </w:r>
    </w:p>
    <w:p w14:paraId="3EAF9142" w14:textId="77777777" w:rsidR="005D4477" w:rsidRDefault="005D4477" w:rsidP="003C5DD3">
      <w:pPr>
        <w:pStyle w:val="NormalWeb"/>
        <w:numPr>
          <w:ilvl w:val="0"/>
          <w:numId w:val="265"/>
        </w:numPr>
        <w:shd w:val="clear" w:color="auto" w:fill="FFFFFF"/>
        <w:spacing w:before="0" w:beforeAutospacing="0" w:after="450" w:afterAutospacing="0" w:line="315" w:lineRule="atLeast"/>
        <w:rPr>
          <w:rFonts w:ascii="Arial" w:hAnsi="Arial" w:cs="Arial"/>
          <w:color w:val="353535"/>
        </w:rPr>
      </w:pPr>
      <w:r>
        <w:rPr>
          <w:rFonts w:ascii="Arial" w:hAnsi="Arial" w:cs="Arial"/>
          <w:color w:val="000000"/>
        </w:rPr>
        <w:t>A lightweight service authenticates the client as needed and then generates a SAS. Once the client application receives the SAS, it can directly access storage account resources. The SAS defines the access permissions and the interval for which they are allowed, reducing the need for routing all data through the front-end proxy service.</w:t>
      </w:r>
    </w:p>
    <w:p w14:paraId="70647920"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A SAS is also required to authorize access to the source object in a copy operation in certain scenarios, such as when copying a blob to another blob that resides in a different storage account, or when copying a file to another file in a different storage </w:t>
      </w:r>
      <w:r>
        <w:rPr>
          <w:rFonts w:ascii="Arial" w:hAnsi="Arial" w:cs="Arial"/>
          <w:color w:val="000000"/>
        </w:rPr>
        <w:lastRenderedPageBreak/>
        <w:t>account. You can also use a SAS to authorize access to the destination blob or file in these scenarios</w:t>
      </w:r>
    </w:p>
    <w:p w14:paraId="5987ACE5" w14:textId="77777777" w:rsidR="005D4477" w:rsidRDefault="005D4477" w:rsidP="005D4477">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Best Practices When Using SAS Tokens</w:t>
      </w:r>
    </w:p>
    <w:p w14:paraId="4500B92A"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Using shared access signatures in your applications comes with potential risks, such as the leakage of a SAS that can compromise your storage account, or the expiration of a SAS that may hinder your application’s functionality. Here are some best practices to mitigate these risks:</w:t>
      </w:r>
    </w:p>
    <w:p w14:paraId="47CC5048" w14:textId="77777777" w:rsidR="005D4477" w:rsidRDefault="005D4477" w:rsidP="003C5DD3">
      <w:pPr>
        <w:numPr>
          <w:ilvl w:val="0"/>
          <w:numId w:val="266"/>
        </w:numPr>
        <w:shd w:val="clear" w:color="auto" w:fill="FFFFFF"/>
        <w:spacing w:after="0" w:line="315" w:lineRule="atLeast"/>
        <w:rPr>
          <w:rFonts w:ascii="Arial" w:hAnsi="Arial" w:cs="Arial"/>
          <w:color w:val="353535"/>
          <w:sz w:val="21"/>
          <w:szCs w:val="21"/>
        </w:rPr>
      </w:pPr>
      <w:r>
        <w:rPr>
          <w:rFonts w:ascii="Arial" w:hAnsi="Arial" w:cs="Arial"/>
          <w:color w:val="000000"/>
          <w:sz w:val="21"/>
          <w:szCs w:val="21"/>
        </w:rPr>
        <w:t>Always use HTTPS to create or distribute a SAS to prevent interception and potential misuse.</w:t>
      </w:r>
    </w:p>
    <w:p w14:paraId="0430B3B3" w14:textId="77777777" w:rsidR="005D4477" w:rsidRDefault="005D4477" w:rsidP="003C5DD3">
      <w:pPr>
        <w:numPr>
          <w:ilvl w:val="0"/>
          <w:numId w:val="266"/>
        </w:numPr>
        <w:shd w:val="clear" w:color="auto" w:fill="FFFFFF"/>
        <w:spacing w:after="0" w:line="315" w:lineRule="atLeast"/>
        <w:rPr>
          <w:rFonts w:ascii="Arial" w:hAnsi="Arial" w:cs="Arial"/>
          <w:color w:val="353535"/>
          <w:sz w:val="21"/>
          <w:szCs w:val="21"/>
        </w:rPr>
      </w:pPr>
      <w:r>
        <w:rPr>
          <w:rFonts w:ascii="Arial" w:hAnsi="Arial" w:cs="Arial"/>
          <w:color w:val="000000"/>
          <w:sz w:val="21"/>
          <w:szCs w:val="21"/>
        </w:rPr>
        <w:t xml:space="preserve">Use a User Delegation </w:t>
      </w:r>
      <w:proofErr w:type="gramStart"/>
      <w:r>
        <w:rPr>
          <w:rFonts w:ascii="Arial" w:hAnsi="Arial" w:cs="Arial"/>
          <w:color w:val="000000"/>
          <w:sz w:val="21"/>
          <w:szCs w:val="21"/>
        </w:rPr>
        <w:t>SAS</w:t>
      </w:r>
      <w:proofErr w:type="gramEnd"/>
      <w:r>
        <w:rPr>
          <w:rFonts w:ascii="Arial" w:hAnsi="Arial" w:cs="Arial"/>
          <w:color w:val="000000"/>
          <w:sz w:val="21"/>
          <w:szCs w:val="21"/>
        </w:rPr>
        <w:t xml:space="preserve"> when possible, as it provides superior security to a Service SAS or an Account SAS.</w:t>
      </w:r>
    </w:p>
    <w:p w14:paraId="5B6A8FD3" w14:textId="77777777" w:rsidR="005D4477" w:rsidRDefault="005D4477" w:rsidP="003C5DD3">
      <w:pPr>
        <w:numPr>
          <w:ilvl w:val="0"/>
          <w:numId w:val="266"/>
        </w:numPr>
        <w:shd w:val="clear" w:color="auto" w:fill="FFFFFF"/>
        <w:spacing w:after="0" w:line="315" w:lineRule="atLeast"/>
        <w:rPr>
          <w:rFonts w:ascii="Arial" w:hAnsi="Arial" w:cs="Arial"/>
          <w:color w:val="353535"/>
          <w:sz w:val="21"/>
          <w:szCs w:val="21"/>
        </w:rPr>
      </w:pPr>
      <w:r>
        <w:rPr>
          <w:rFonts w:ascii="Arial" w:hAnsi="Arial" w:cs="Arial"/>
          <w:color w:val="000000"/>
          <w:sz w:val="21"/>
          <w:szCs w:val="21"/>
        </w:rPr>
        <w:t>Have a revocation plan in place for a SAS to respond quickly if a SAS is compromised.</w:t>
      </w:r>
    </w:p>
    <w:p w14:paraId="221C7B87" w14:textId="77777777" w:rsidR="005D4477" w:rsidRDefault="005D4477" w:rsidP="003C5DD3">
      <w:pPr>
        <w:numPr>
          <w:ilvl w:val="0"/>
          <w:numId w:val="266"/>
        </w:numPr>
        <w:shd w:val="clear" w:color="auto" w:fill="FFFFFF"/>
        <w:spacing w:after="0" w:line="315" w:lineRule="atLeast"/>
        <w:rPr>
          <w:rFonts w:ascii="Arial" w:hAnsi="Arial" w:cs="Arial"/>
          <w:color w:val="353535"/>
          <w:sz w:val="21"/>
          <w:szCs w:val="21"/>
        </w:rPr>
      </w:pPr>
      <w:r>
        <w:rPr>
          <w:rFonts w:ascii="Arial" w:hAnsi="Arial" w:cs="Arial"/>
          <w:color w:val="000000"/>
          <w:sz w:val="21"/>
          <w:szCs w:val="21"/>
        </w:rPr>
        <w:t>Configure a SAS expiration policy for the storage account to specify a recommended interval over which the SAS is valid.</w:t>
      </w:r>
    </w:p>
    <w:p w14:paraId="39BBB6C5" w14:textId="77777777" w:rsidR="005D4477" w:rsidRDefault="005D4477" w:rsidP="003C5DD3">
      <w:pPr>
        <w:numPr>
          <w:ilvl w:val="0"/>
          <w:numId w:val="266"/>
        </w:numPr>
        <w:shd w:val="clear" w:color="auto" w:fill="FFFFFF"/>
        <w:spacing w:after="0" w:line="315" w:lineRule="atLeast"/>
        <w:rPr>
          <w:rFonts w:ascii="Arial" w:hAnsi="Arial" w:cs="Arial"/>
          <w:color w:val="353535"/>
          <w:sz w:val="21"/>
          <w:szCs w:val="21"/>
        </w:rPr>
      </w:pPr>
      <w:r>
        <w:rPr>
          <w:rFonts w:ascii="Arial" w:hAnsi="Arial" w:cs="Arial"/>
          <w:color w:val="000000"/>
          <w:sz w:val="21"/>
          <w:szCs w:val="21"/>
        </w:rPr>
        <w:t>Create a Stored Access Policy for a Service SAS, which allows you to revoke permissions for a Service SAS without regenerating the storage account keys.</w:t>
      </w:r>
    </w:p>
    <w:p w14:paraId="715F7D67" w14:textId="77777777" w:rsidR="005D4477" w:rsidRDefault="005D4477" w:rsidP="003C5DD3">
      <w:pPr>
        <w:numPr>
          <w:ilvl w:val="0"/>
          <w:numId w:val="266"/>
        </w:numPr>
        <w:shd w:val="clear" w:color="auto" w:fill="FFFFFF"/>
        <w:spacing w:after="0" w:line="315" w:lineRule="atLeast"/>
        <w:rPr>
          <w:rFonts w:ascii="Arial" w:hAnsi="Arial" w:cs="Arial"/>
          <w:color w:val="353535"/>
          <w:sz w:val="21"/>
          <w:szCs w:val="21"/>
        </w:rPr>
      </w:pPr>
      <w:r>
        <w:rPr>
          <w:rFonts w:ascii="Arial" w:hAnsi="Arial" w:cs="Arial"/>
          <w:color w:val="000000"/>
          <w:sz w:val="21"/>
          <w:szCs w:val="21"/>
        </w:rPr>
        <w:t>Use near-term expiration times on an Ad hoc SAS, so even if a SAS is compromised, it’s valid only for a short time</w:t>
      </w:r>
    </w:p>
    <w:p w14:paraId="28525051" w14:textId="1501B271" w:rsidR="005D4477" w:rsidRDefault="005D4477"/>
    <w:p w14:paraId="7D275E52" w14:textId="2D8ACEF3" w:rsidR="005D4477" w:rsidRDefault="005D4477">
      <w:r>
        <w:rPr>
          <w:noProof/>
        </w:rPr>
        <w:lastRenderedPageBreak/>
        <w:drawing>
          <wp:inline distT="0" distB="0" distL="0" distR="0" wp14:anchorId="28852C2C" wp14:editId="5A84A3BF">
            <wp:extent cx="5943600" cy="4001135"/>
            <wp:effectExtent l="0" t="0" r="0" b="0"/>
            <wp:docPr id="1066984919" name="Picture 117" descr="Cloud Storage Manager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Cloud Storage Manager Reports Tab"/>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5943600" cy="4001135"/>
                    </a:xfrm>
                    <a:prstGeom prst="rect">
                      <a:avLst/>
                    </a:prstGeom>
                    <a:noFill/>
                    <a:ln>
                      <a:noFill/>
                    </a:ln>
                  </pic:spPr>
                </pic:pic>
              </a:graphicData>
            </a:graphic>
          </wp:inline>
        </w:drawing>
      </w:r>
    </w:p>
    <w:p w14:paraId="4131FDB8" w14:textId="35DF5396" w:rsidR="005D4477" w:rsidRDefault="005D4477"/>
    <w:p w14:paraId="75B3AEAF" w14:textId="77777777" w:rsidR="005D4477" w:rsidRDefault="005D4477" w:rsidP="005D4477">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Conclusion</w:t>
      </w:r>
    </w:p>
    <w:p w14:paraId="094158A1" w14:textId="77777777" w:rsidR="005D4477" w:rsidRDefault="005D4477" w:rsidP="005D4477">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In conclusion, Azure Storage SAS Tokens play a vital role in providing secure, granular access to Azure Storage services. Understanding the different types of SAS tokens, how they work, and best practices for their use is critical for managing access to your storage account resources effectively and securely.</w:t>
      </w:r>
    </w:p>
    <w:p w14:paraId="2AF1BF14" w14:textId="77777777" w:rsidR="005D4477" w:rsidRDefault="005D4477" w:rsidP="005D4477">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Frequently Asked Questions</w:t>
      </w:r>
    </w:p>
    <w:tbl>
      <w:tblPr>
        <w:tblW w:w="17100" w:type="dxa"/>
        <w:tblCellMar>
          <w:top w:w="15" w:type="dxa"/>
          <w:left w:w="15" w:type="dxa"/>
          <w:bottom w:w="15" w:type="dxa"/>
          <w:right w:w="15" w:type="dxa"/>
        </w:tblCellMar>
        <w:tblLook w:val="04A0" w:firstRow="1" w:lastRow="0" w:firstColumn="1" w:lastColumn="0" w:noHBand="0" w:noVBand="1"/>
      </w:tblPr>
      <w:tblGrid>
        <w:gridCol w:w="923"/>
        <w:gridCol w:w="2484"/>
        <w:gridCol w:w="13693"/>
      </w:tblGrid>
      <w:tr w:rsidR="005D4477" w14:paraId="0D8E4C8D" w14:textId="77777777" w:rsidTr="005D4477">
        <w:trPr>
          <w:gridAfter w:val="1"/>
          <w:tblHeader/>
        </w:trPr>
        <w:tc>
          <w:tcPr>
            <w:tcW w:w="0" w:type="auto"/>
            <w:shd w:val="clear" w:color="auto" w:fill="auto"/>
            <w:tcMar>
              <w:top w:w="225" w:type="dxa"/>
              <w:left w:w="225" w:type="dxa"/>
              <w:bottom w:w="225" w:type="dxa"/>
              <w:right w:w="225" w:type="dxa"/>
            </w:tcMar>
            <w:vAlign w:val="center"/>
            <w:hideMark/>
          </w:tcPr>
          <w:p w14:paraId="173C2AA6" w14:textId="77777777" w:rsidR="005D4477" w:rsidRDefault="005D4477">
            <w:pPr>
              <w:spacing w:after="600"/>
              <w:rPr>
                <w:rFonts w:ascii="Times New Roman" w:hAnsi="Times New Roman" w:cs="Times New Roman"/>
                <w:b/>
                <w:bCs/>
                <w:sz w:val="24"/>
                <w:szCs w:val="24"/>
              </w:rPr>
            </w:pPr>
            <w:r>
              <w:rPr>
                <w:rStyle w:val="Strong"/>
                <w:color w:val="000000"/>
              </w:rPr>
              <w:t>FAQs</w:t>
            </w:r>
          </w:p>
        </w:tc>
        <w:tc>
          <w:tcPr>
            <w:tcW w:w="0" w:type="auto"/>
            <w:shd w:val="clear" w:color="auto" w:fill="auto"/>
            <w:tcMar>
              <w:top w:w="225" w:type="dxa"/>
              <w:left w:w="225" w:type="dxa"/>
              <w:bottom w:w="225" w:type="dxa"/>
              <w:right w:w="225" w:type="dxa"/>
            </w:tcMar>
            <w:vAlign w:val="center"/>
            <w:hideMark/>
          </w:tcPr>
          <w:p w14:paraId="7A3CE79C" w14:textId="77777777" w:rsidR="005D4477" w:rsidRDefault="005D4477">
            <w:pPr>
              <w:spacing w:after="600"/>
              <w:rPr>
                <w:b/>
                <w:bCs/>
              </w:rPr>
            </w:pPr>
            <w:r>
              <w:rPr>
                <w:rStyle w:val="Strong"/>
                <w:color w:val="000000"/>
              </w:rPr>
              <w:t>Answers</w:t>
            </w:r>
          </w:p>
        </w:tc>
      </w:tr>
      <w:tr w:rsidR="005D4477" w14:paraId="19AEF2E5" w14:textId="77777777" w:rsidTr="005D4477">
        <w:tc>
          <w:tcPr>
            <w:tcW w:w="0" w:type="auto"/>
            <w:shd w:val="clear" w:color="auto" w:fill="auto"/>
            <w:tcMar>
              <w:top w:w="300" w:type="dxa"/>
              <w:left w:w="225" w:type="dxa"/>
              <w:bottom w:w="300" w:type="dxa"/>
              <w:right w:w="225" w:type="dxa"/>
            </w:tcMar>
            <w:vAlign w:val="center"/>
            <w:hideMark/>
          </w:tcPr>
          <w:p w14:paraId="271B80E2" w14:textId="77777777" w:rsidR="005D4477" w:rsidRDefault="005D4477">
            <w:pPr>
              <w:spacing w:after="600"/>
              <w:rPr>
                <w:sz w:val="21"/>
                <w:szCs w:val="21"/>
              </w:rPr>
            </w:pPr>
            <w:r>
              <w:rPr>
                <w:color w:val="000000"/>
                <w:sz w:val="21"/>
                <w:szCs w:val="21"/>
              </w:rPr>
              <w:t>1</w:t>
            </w:r>
          </w:p>
        </w:tc>
        <w:tc>
          <w:tcPr>
            <w:tcW w:w="0" w:type="auto"/>
            <w:shd w:val="clear" w:color="auto" w:fill="auto"/>
            <w:tcMar>
              <w:top w:w="300" w:type="dxa"/>
              <w:left w:w="225" w:type="dxa"/>
              <w:bottom w:w="300" w:type="dxa"/>
              <w:right w:w="225" w:type="dxa"/>
            </w:tcMar>
            <w:vAlign w:val="center"/>
            <w:hideMark/>
          </w:tcPr>
          <w:p w14:paraId="652C38C3" w14:textId="77777777" w:rsidR="005D4477" w:rsidRDefault="005D4477">
            <w:pPr>
              <w:spacing w:after="600"/>
              <w:rPr>
                <w:sz w:val="21"/>
                <w:szCs w:val="21"/>
              </w:rPr>
            </w:pPr>
            <w:r>
              <w:rPr>
                <w:color w:val="000000"/>
                <w:sz w:val="21"/>
                <w:szCs w:val="21"/>
              </w:rPr>
              <w:t>What is a Shared Access Signature (SAS)?</w:t>
            </w:r>
          </w:p>
        </w:tc>
        <w:tc>
          <w:tcPr>
            <w:tcW w:w="0" w:type="auto"/>
            <w:shd w:val="clear" w:color="auto" w:fill="auto"/>
            <w:tcMar>
              <w:top w:w="300" w:type="dxa"/>
              <w:left w:w="225" w:type="dxa"/>
              <w:bottom w:w="300" w:type="dxa"/>
              <w:right w:w="225" w:type="dxa"/>
            </w:tcMar>
            <w:vAlign w:val="center"/>
            <w:hideMark/>
          </w:tcPr>
          <w:p w14:paraId="6C8A88CC" w14:textId="77777777" w:rsidR="005D4477" w:rsidRDefault="005D4477">
            <w:pPr>
              <w:spacing w:after="600"/>
              <w:rPr>
                <w:sz w:val="21"/>
                <w:szCs w:val="21"/>
              </w:rPr>
            </w:pPr>
            <w:r>
              <w:rPr>
                <w:color w:val="000000"/>
                <w:sz w:val="21"/>
                <w:szCs w:val="21"/>
              </w:rPr>
              <w:t>A SAS is a signed URI that points to one or more storage resources. The URI includes a token that contains a special set of query parameters. The token indicates how the resources may be accessed by the client</w:t>
            </w:r>
          </w:p>
        </w:tc>
      </w:tr>
      <w:tr w:rsidR="005D4477" w14:paraId="60B1907A" w14:textId="77777777" w:rsidTr="005D4477">
        <w:tc>
          <w:tcPr>
            <w:tcW w:w="0" w:type="auto"/>
            <w:shd w:val="clear" w:color="auto" w:fill="auto"/>
            <w:tcMar>
              <w:top w:w="300" w:type="dxa"/>
              <w:left w:w="225" w:type="dxa"/>
              <w:bottom w:w="300" w:type="dxa"/>
              <w:right w:w="225" w:type="dxa"/>
            </w:tcMar>
            <w:vAlign w:val="center"/>
            <w:hideMark/>
          </w:tcPr>
          <w:p w14:paraId="67A90D89" w14:textId="77777777" w:rsidR="005D4477" w:rsidRDefault="005D4477">
            <w:pPr>
              <w:spacing w:after="600"/>
              <w:rPr>
                <w:sz w:val="21"/>
                <w:szCs w:val="21"/>
              </w:rPr>
            </w:pPr>
            <w:r>
              <w:rPr>
                <w:color w:val="000000"/>
                <w:sz w:val="21"/>
                <w:szCs w:val="21"/>
              </w:rPr>
              <w:lastRenderedPageBreak/>
              <w:t>2</w:t>
            </w:r>
          </w:p>
        </w:tc>
        <w:tc>
          <w:tcPr>
            <w:tcW w:w="0" w:type="auto"/>
            <w:shd w:val="clear" w:color="auto" w:fill="auto"/>
            <w:tcMar>
              <w:top w:w="300" w:type="dxa"/>
              <w:left w:w="225" w:type="dxa"/>
              <w:bottom w:w="300" w:type="dxa"/>
              <w:right w:w="225" w:type="dxa"/>
            </w:tcMar>
            <w:vAlign w:val="center"/>
            <w:hideMark/>
          </w:tcPr>
          <w:p w14:paraId="5B793282" w14:textId="77777777" w:rsidR="005D4477" w:rsidRDefault="005D4477">
            <w:pPr>
              <w:spacing w:after="600"/>
              <w:rPr>
                <w:sz w:val="21"/>
                <w:szCs w:val="21"/>
              </w:rPr>
            </w:pPr>
            <w:r>
              <w:rPr>
                <w:color w:val="000000"/>
                <w:sz w:val="21"/>
                <w:szCs w:val="21"/>
              </w:rPr>
              <w:t>What are the types of SAS?</w:t>
            </w:r>
          </w:p>
        </w:tc>
        <w:tc>
          <w:tcPr>
            <w:tcW w:w="0" w:type="auto"/>
            <w:shd w:val="clear" w:color="auto" w:fill="auto"/>
            <w:tcMar>
              <w:top w:w="300" w:type="dxa"/>
              <w:left w:w="225" w:type="dxa"/>
              <w:bottom w:w="300" w:type="dxa"/>
              <w:right w:w="225" w:type="dxa"/>
            </w:tcMar>
            <w:vAlign w:val="center"/>
            <w:hideMark/>
          </w:tcPr>
          <w:p w14:paraId="53939B17" w14:textId="77777777" w:rsidR="005D4477" w:rsidRDefault="005D4477">
            <w:pPr>
              <w:spacing w:after="600"/>
              <w:rPr>
                <w:sz w:val="21"/>
                <w:szCs w:val="21"/>
              </w:rPr>
            </w:pPr>
            <w:r>
              <w:rPr>
                <w:color w:val="000000"/>
                <w:sz w:val="21"/>
                <w:szCs w:val="21"/>
              </w:rPr>
              <w:t>There are three types of SAS: Service SAS, Account SAS, and User Delegation SAS. Service and Account SAS are secured with the storage account key. User Delegation SAS is secured with Azure AD credentials</w:t>
            </w:r>
          </w:p>
        </w:tc>
      </w:tr>
      <w:tr w:rsidR="005D4477" w14:paraId="022CD2C1" w14:textId="77777777" w:rsidTr="005D4477">
        <w:tc>
          <w:tcPr>
            <w:tcW w:w="0" w:type="auto"/>
            <w:shd w:val="clear" w:color="auto" w:fill="auto"/>
            <w:tcMar>
              <w:top w:w="300" w:type="dxa"/>
              <w:left w:w="225" w:type="dxa"/>
              <w:bottom w:w="300" w:type="dxa"/>
              <w:right w:w="225" w:type="dxa"/>
            </w:tcMar>
            <w:vAlign w:val="center"/>
            <w:hideMark/>
          </w:tcPr>
          <w:p w14:paraId="17009155" w14:textId="77777777" w:rsidR="005D4477" w:rsidRDefault="005D4477">
            <w:pPr>
              <w:spacing w:after="600"/>
              <w:rPr>
                <w:sz w:val="21"/>
                <w:szCs w:val="21"/>
              </w:rPr>
            </w:pPr>
            <w:r>
              <w:rPr>
                <w:color w:val="000000"/>
                <w:sz w:val="21"/>
                <w:szCs w:val="21"/>
              </w:rPr>
              <w:t>3</w:t>
            </w:r>
          </w:p>
        </w:tc>
        <w:tc>
          <w:tcPr>
            <w:tcW w:w="0" w:type="auto"/>
            <w:shd w:val="clear" w:color="auto" w:fill="auto"/>
            <w:tcMar>
              <w:top w:w="300" w:type="dxa"/>
              <w:left w:w="225" w:type="dxa"/>
              <w:bottom w:w="300" w:type="dxa"/>
              <w:right w:w="225" w:type="dxa"/>
            </w:tcMar>
            <w:vAlign w:val="center"/>
            <w:hideMark/>
          </w:tcPr>
          <w:p w14:paraId="0BD42AC5" w14:textId="77777777" w:rsidR="005D4477" w:rsidRDefault="005D4477">
            <w:pPr>
              <w:spacing w:after="600"/>
              <w:rPr>
                <w:sz w:val="21"/>
                <w:szCs w:val="21"/>
              </w:rPr>
            </w:pPr>
            <w:r>
              <w:rPr>
                <w:color w:val="000000"/>
                <w:sz w:val="21"/>
                <w:szCs w:val="21"/>
              </w:rPr>
              <w:t>How does a SAS work?</w:t>
            </w:r>
          </w:p>
        </w:tc>
        <w:tc>
          <w:tcPr>
            <w:tcW w:w="0" w:type="auto"/>
            <w:shd w:val="clear" w:color="auto" w:fill="auto"/>
            <w:tcMar>
              <w:top w:w="300" w:type="dxa"/>
              <w:left w:w="225" w:type="dxa"/>
              <w:bottom w:w="300" w:type="dxa"/>
              <w:right w:w="225" w:type="dxa"/>
            </w:tcMar>
            <w:vAlign w:val="center"/>
            <w:hideMark/>
          </w:tcPr>
          <w:p w14:paraId="65798694" w14:textId="77777777" w:rsidR="005D4477" w:rsidRDefault="005D4477">
            <w:pPr>
              <w:spacing w:after="600"/>
              <w:rPr>
                <w:sz w:val="21"/>
                <w:szCs w:val="21"/>
              </w:rPr>
            </w:pPr>
            <w:r>
              <w:rPr>
                <w:color w:val="000000"/>
                <w:sz w:val="21"/>
                <w:szCs w:val="21"/>
              </w:rPr>
              <w:t>A SAS works by including a special set of query parameters in the URI, which indicate how the resources may be accessed. When a request includes a SAS token, that request is authorized based on how that SAS token is signed. The access key or credentials that you use to create a SAS token are also used by Azure Storage to grant access to a client that possesses the SAS</w:t>
            </w:r>
          </w:p>
        </w:tc>
      </w:tr>
      <w:tr w:rsidR="005D4477" w14:paraId="029F4E1B" w14:textId="77777777" w:rsidTr="005D4477">
        <w:tc>
          <w:tcPr>
            <w:tcW w:w="0" w:type="auto"/>
            <w:shd w:val="clear" w:color="auto" w:fill="auto"/>
            <w:tcMar>
              <w:top w:w="300" w:type="dxa"/>
              <w:left w:w="225" w:type="dxa"/>
              <w:bottom w:w="300" w:type="dxa"/>
              <w:right w:w="225" w:type="dxa"/>
            </w:tcMar>
            <w:vAlign w:val="center"/>
            <w:hideMark/>
          </w:tcPr>
          <w:p w14:paraId="0C9DFAAD" w14:textId="77777777" w:rsidR="005D4477" w:rsidRDefault="005D4477">
            <w:pPr>
              <w:spacing w:after="600"/>
              <w:rPr>
                <w:sz w:val="21"/>
                <w:szCs w:val="21"/>
              </w:rPr>
            </w:pPr>
            <w:r>
              <w:rPr>
                <w:color w:val="000000"/>
                <w:sz w:val="21"/>
                <w:szCs w:val="21"/>
              </w:rPr>
              <w:t>4</w:t>
            </w:r>
          </w:p>
        </w:tc>
        <w:tc>
          <w:tcPr>
            <w:tcW w:w="0" w:type="auto"/>
            <w:shd w:val="clear" w:color="auto" w:fill="auto"/>
            <w:tcMar>
              <w:top w:w="300" w:type="dxa"/>
              <w:left w:w="225" w:type="dxa"/>
              <w:bottom w:w="300" w:type="dxa"/>
              <w:right w:w="225" w:type="dxa"/>
            </w:tcMar>
            <w:vAlign w:val="center"/>
            <w:hideMark/>
          </w:tcPr>
          <w:p w14:paraId="23A67A0C" w14:textId="77777777" w:rsidR="005D4477" w:rsidRDefault="005D4477">
            <w:pPr>
              <w:spacing w:after="600"/>
              <w:rPr>
                <w:sz w:val="21"/>
                <w:szCs w:val="21"/>
              </w:rPr>
            </w:pPr>
            <w:r>
              <w:rPr>
                <w:color w:val="000000"/>
                <w:sz w:val="21"/>
                <w:szCs w:val="21"/>
              </w:rPr>
              <w:t>When should I use a SAS?</w:t>
            </w:r>
          </w:p>
        </w:tc>
        <w:tc>
          <w:tcPr>
            <w:tcW w:w="0" w:type="auto"/>
            <w:shd w:val="clear" w:color="auto" w:fill="auto"/>
            <w:tcMar>
              <w:top w:w="300" w:type="dxa"/>
              <w:left w:w="225" w:type="dxa"/>
              <w:bottom w:w="300" w:type="dxa"/>
              <w:right w:w="225" w:type="dxa"/>
            </w:tcMar>
            <w:vAlign w:val="center"/>
            <w:hideMark/>
          </w:tcPr>
          <w:p w14:paraId="44A4D57F" w14:textId="77777777" w:rsidR="005D4477" w:rsidRDefault="005D4477">
            <w:pPr>
              <w:spacing w:after="600"/>
              <w:rPr>
                <w:sz w:val="21"/>
                <w:szCs w:val="21"/>
              </w:rPr>
            </w:pPr>
            <w:r>
              <w:rPr>
                <w:color w:val="000000"/>
                <w:sz w:val="21"/>
                <w:szCs w:val="21"/>
              </w:rPr>
              <w:t>Use a SAS to give secure access to resources in your storage account to any client who does not otherwise have permissions to those resources. It’s particularly useful in scenarios where clients need to read and write their own data to your storage account and when copying a blob to another blob, a file to another file, or a blob to a file</w:t>
            </w:r>
          </w:p>
        </w:tc>
      </w:tr>
      <w:tr w:rsidR="005D4477" w14:paraId="3EA5D14B" w14:textId="77777777" w:rsidTr="005D4477">
        <w:tc>
          <w:tcPr>
            <w:tcW w:w="0" w:type="auto"/>
            <w:shd w:val="clear" w:color="auto" w:fill="auto"/>
            <w:tcMar>
              <w:top w:w="300" w:type="dxa"/>
              <w:left w:w="225" w:type="dxa"/>
              <w:bottom w:w="300" w:type="dxa"/>
              <w:right w:w="225" w:type="dxa"/>
            </w:tcMar>
            <w:vAlign w:val="center"/>
            <w:hideMark/>
          </w:tcPr>
          <w:p w14:paraId="34841F40" w14:textId="77777777" w:rsidR="005D4477" w:rsidRDefault="005D4477">
            <w:pPr>
              <w:spacing w:after="600"/>
              <w:rPr>
                <w:sz w:val="21"/>
                <w:szCs w:val="21"/>
              </w:rPr>
            </w:pPr>
            <w:r>
              <w:rPr>
                <w:color w:val="000000"/>
                <w:sz w:val="21"/>
                <w:szCs w:val="21"/>
              </w:rPr>
              <w:t>5</w:t>
            </w:r>
          </w:p>
        </w:tc>
        <w:tc>
          <w:tcPr>
            <w:tcW w:w="0" w:type="auto"/>
            <w:shd w:val="clear" w:color="auto" w:fill="auto"/>
            <w:tcMar>
              <w:top w:w="300" w:type="dxa"/>
              <w:left w:w="225" w:type="dxa"/>
              <w:bottom w:w="300" w:type="dxa"/>
              <w:right w:w="225" w:type="dxa"/>
            </w:tcMar>
            <w:vAlign w:val="center"/>
            <w:hideMark/>
          </w:tcPr>
          <w:p w14:paraId="4BAFB1FE" w14:textId="77777777" w:rsidR="005D4477" w:rsidRDefault="005D4477">
            <w:pPr>
              <w:spacing w:after="600"/>
              <w:rPr>
                <w:sz w:val="21"/>
                <w:szCs w:val="21"/>
              </w:rPr>
            </w:pPr>
            <w:r>
              <w:rPr>
                <w:color w:val="000000"/>
                <w:sz w:val="21"/>
                <w:szCs w:val="21"/>
              </w:rPr>
              <w:t>What are the best practices when using SAS?</w:t>
            </w:r>
          </w:p>
        </w:tc>
        <w:tc>
          <w:tcPr>
            <w:tcW w:w="0" w:type="auto"/>
            <w:shd w:val="clear" w:color="auto" w:fill="auto"/>
            <w:tcMar>
              <w:top w:w="300" w:type="dxa"/>
              <w:left w:w="225" w:type="dxa"/>
              <w:bottom w:w="300" w:type="dxa"/>
              <w:right w:w="225" w:type="dxa"/>
            </w:tcMar>
            <w:vAlign w:val="center"/>
            <w:hideMark/>
          </w:tcPr>
          <w:p w14:paraId="2E4C42A7" w14:textId="77777777" w:rsidR="005D4477" w:rsidRDefault="005D4477">
            <w:pPr>
              <w:spacing w:after="600"/>
              <w:rPr>
                <w:sz w:val="21"/>
                <w:szCs w:val="21"/>
              </w:rPr>
            </w:pPr>
            <w:r>
              <w:rPr>
                <w:color w:val="000000"/>
                <w:sz w:val="21"/>
                <w:szCs w:val="21"/>
              </w:rPr>
              <w:t xml:space="preserve">Always use HTTPS to create or distribute a SAS, use a user delegation </w:t>
            </w:r>
            <w:proofErr w:type="gramStart"/>
            <w:r>
              <w:rPr>
                <w:color w:val="000000"/>
                <w:sz w:val="21"/>
                <w:szCs w:val="21"/>
              </w:rPr>
              <w:t>SAS</w:t>
            </w:r>
            <w:proofErr w:type="gramEnd"/>
            <w:r>
              <w:rPr>
                <w:color w:val="000000"/>
                <w:sz w:val="21"/>
                <w:szCs w:val="21"/>
              </w:rPr>
              <w:t xml:space="preserve"> when possible, have a revocation plan in place, configure a SAS expiration policy for the storage account, create a stored access policy for a service SAS, and use near-term expiration times on an ad hoc SAS service SAS or account SAS</w:t>
            </w:r>
          </w:p>
        </w:tc>
      </w:tr>
    </w:tbl>
    <w:p w14:paraId="56E2BEBA" w14:textId="77777777" w:rsidR="00DA043A" w:rsidRDefault="00DA043A" w:rsidP="00DA043A">
      <w:pPr>
        <w:pStyle w:val="Heading1"/>
        <w:shd w:val="clear" w:color="auto" w:fill="FFFFFF"/>
        <w:spacing w:before="0" w:after="300"/>
        <w:rPr>
          <w:rFonts w:ascii="Libre Franklin" w:hAnsi="Libre Franklin"/>
          <w:color w:val="353535"/>
          <w:sz w:val="51"/>
          <w:szCs w:val="51"/>
        </w:rPr>
      </w:pPr>
      <w:r>
        <w:rPr>
          <w:rFonts w:ascii="Libre Franklin" w:hAnsi="Libre Franklin"/>
          <w:b/>
          <w:bCs/>
          <w:color w:val="353535"/>
          <w:sz w:val="51"/>
          <w:szCs w:val="51"/>
        </w:rPr>
        <w:t>Mastering Azure Storage: Best Practices for Security, Performance, and Cost Optimization</w:t>
      </w:r>
    </w:p>
    <w:p w14:paraId="53966FDE" w14:textId="23A0EA21" w:rsidR="005D4477" w:rsidRDefault="005D4477"/>
    <w:p w14:paraId="1C3C9297" w14:textId="77777777" w:rsidR="00DA043A" w:rsidRDefault="00DA043A" w:rsidP="00DA043A">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What is Azure Storage?</w:t>
      </w:r>
    </w:p>
    <w:p w14:paraId="5AD065F9"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Azure Storage is a cloud-based service that provides scalable, secure and highly available data storage solutions for applications running in the cloud. It offers different types of storage options like Blob storage, Queue storage, Table storage and File storage.</w:t>
      </w:r>
    </w:p>
    <w:p w14:paraId="07E4E75D"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Blob storage is used to store unstructured data like images, videos, audios and documents while Queue storage helps in building scalable applications with loosely coupled architecture. Table storage is a NoSQL key-value store used for storing structured datasets and File share manages files in the same way as traditional file servers.</w:t>
      </w:r>
    </w:p>
    <w:p w14:paraId="738C8F75"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Storage provides developers with a massively scalable object store for text and binary data hosting that can be accessed via REST API or by using various client libraries in languages like .NET, Java and Python. It also offers features like geo-replication, redundancy options and backup policies which provide high availability of data across regions.</w:t>
      </w:r>
    </w:p>
    <w:p w14:paraId="72686FF1" w14:textId="77777777" w:rsidR="00DA043A" w:rsidRDefault="00DA043A" w:rsidP="00DA043A">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The Importance of Implementing Best Practices</w:t>
      </w:r>
    </w:p>
    <w:p w14:paraId="2B9B54E2"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Implementing best practices when using Azure Storage can save you from many problems down the road. For instance, security breaches or performance issues can lead to downtime or loss of important data which could have severe consequences on your organization’s reputation or revenue.</w:t>
      </w:r>
    </w:p>
    <w:p w14:paraId="01141DF9"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By following best practices guidelines provided by Microsoft or other industry leaders you can ensure improved security, better performance and cost savings. Each type of Azure Storage has its own unique characteristics that may require specific best practices to be followed to achieve optimal results.</w:t>
      </w:r>
    </w:p>
    <w:p w14:paraId="7BCE91F3"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proofErr w:type="gramStart"/>
      <w:r>
        <w:rPr>
          <w:rFonts w:ascii="Libre Franklin" w:hAnsi="Libre Franklin"/>
          <w:color w:val="353535"/>
        </w:rPr>
        <w:t>Therefore</w:t>
      </w:r>
      <w:proofErr w:type="gramEnd"/>
      <w:r>
        <w:rPr>
          <w:rFonts w:ascii="Libre Franklin" w:hAnsi="Libre Franklin"/>
          <w:color w:val="353535"/>
        </w:rPr>
        <w:t xml:space="preserve"> it’s essential to understand the type of data being stored and usage patterns before designing the storage solution architecture. In this article we’ll explore some best practices for securing your Azure Storage account against unauthorized access attempts as well as optimizing its performance based on your needs while also ensuring </w:t>
      </w:r>
      <w:proofErr w:type="gramStart"/>
      <w:r>
        <w:rPr>
          <w:rFonts w:ascii="Libre Franklin" w:hAnsi="Libre Franklin"/>
          <w:color w:val="353535"/>
        </w:rPr>
        <w:t>high-availability</w:t>
      </w:r>
      <w:proofErr w:type="gramEnd"/>
      <w:r>
        <w:rPr>
          <w:rFonts w:ascii="Libre Franklin" w:hAnsi="Libre Franklin"/>
          <w:color w:val="353535"/>
        </w:rPr>
        <w:t xml:space="preserve"> through replication options and disaster recovery strategies.</w:t>
      </w:r>
    </w:p>
    <w:p w14:paraId="3EC215D5" w14:textId="77777777" w:rsidR="00DA043A" w:rsidRDefault="00DA043A" w:rsidP="00DA043A">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lastRenderedPageBreak/>
        <w:t>Security Best Practices</w:t>
      </w:r>
    </w:p>
    <w:p w14:paraId="36CC69D1" w14:textId="77777777" w:rsidR="00DA043A" w:rsidRDefault="00DA043A" w:rsidP="00DA043A">
      <w:pPr>
        <w:pStyle w:val="Heading3"/>
        <w:shd w:val="clear" w:color="auto" w:fill="FFFFFF"/>
        <w:spacing w:before="0" w:after="150"/>
        <w:rPr>
          <w:rFonts w:ascii="Libre Franklin" w:hAnsi="Libre Franklin"/>
          <w:b/>
          <w:bCs/>
          <w:color w:val="353535"/>
          <w:sz w:val="39"/>
          <w:szCs w:val="39"/>
        </w:rPr>
      </w:pPr>
      <w:r>
        <w:rPr>
          <w:rFonts w:ascii="Libre Franklin" w:hAnsi="Libre Franklin"/>
          <w:b/>
          <w:bCs/>
          <w:color w:val="353535"/>
          <w:sz w:val="39"/>
          <w:szCs w:val="39"/>
        </w:rPr>
        <w:t>Use of Access Keys and Shared Access Signatures (SAS)</w:t>
      </w:r>
    </w:p>
    <w:p w14:paraId="5B043DCE"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 use of access keys and </w:t>
      </w:r>
      <w:hyperlink r:id="rId492" w:history="1">
        <w:r>
          <w:rPr>
            <w:rStyle w:val="Hyperlink"/>
            <w:rFonts w:ascii="Libre Franklin" w:hAnsi="Libre Franklin"/>
            <w:color w:val="ED564B"/>
          </w:rPr>
          <w:t>shared access signatures</w:t>
        </w:r>
      </w:hyperlink>
      <w:r>
        <w:rPr>
          <w:rFonts w:ascii="Libre Franklin" w:hAnsi="Libre Franklin"/>
          <w:color w:val="353535"/>
        </w:rPr>
        <w:t xml:space="preserve"> (SAS) is a critical aspect of security best practices in Azure Storage. Access keys are essentially the username and password for your storage </w:t>
      </w:r>
      <w:proofErr w:type="gramStart"/>
      <w:r>
        <w:rPr>
          <w:rFonts w:ascii="Libre Franklin" w:hAnsi="Libre Franklin"/>
          <w:color w:val="353535"/>
        </w:rPr>
        <w:t>account, and</w:t>
      </w:r>
      <w:proofErr w:type="gramEnd"/>
      <w:r>
        <w:rPr>
          <w:rFonts w:ascii="Libre Franklin" w:hAnsi="Libre Franklin"/>
          <w:color w:val="353535"/>
        </w:rPr>
        <w:t xml:space="preserve"> should be treated with the same level of security as you would any other sensitive information. To minimize risk, it is recommended to use SAS instead of access keys when possible.</w:t>
      </w:r>
    </w:p>
    <w:p w14:paraId="4CC40198"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SAS provide granular control over permissions, expiration dates, and access protocol restrictions. This allows you to share specific resources or functionality with external parties without exposing your entire storage account.</w:t>
      </w:r>
    </w:p>
    <w:p w14:paraId="167E046E"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Implementation of Role-Based Access Control (RBAC)</w:t>
      </w:r>
    </w:p>
    <w:p w14:paraId="7B7CAC20"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Role-based access control (RBAC) allows you to assign specific roles to users or groups based on their responsibilities within your organization. RBAC is a key element in implementing least privilege access control, which means that users only have the necessary permissions required for their job function. This helps prevent unauthorized data breaches and ensures compliance with privacy regulations such as GDPR.</w:t>
      </w:r>
    </w:p>
    <w:p w14:paraId="78E4425B"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Encryption and SSL/TLS usage</w:t>
      </w:r>
    </w:p>
    <w:p w14:paraId="67D28B47"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Encryption is essential for securing data at rest and in transit. Azure Storage encrypts data at rest by default using service-managed keys or customer-managed keys stored in Azure Key Vault.</w:t>
      </w:r>
    </w:p>
    <w:p w14:paraId="13360421"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For added security, it is recommended to use SSL/TLS for data transfers over public networks such as the internet. By encrypting data in transit, unauthorized </w:t>
      </w:r>
      <w:proofErr w:type="gramStart"/>
      <w:r>
        <w:rPr>
          <w:rFonts w:ascii="Libre Franklin" w:hAnsi="Libre Franklin"/>
          <w:color w:val="353535"/>
        </w:rPr>
        <w:t>third-parties</w:t>
      </w:r>
      <w:proofErr w:type="gramEnd"/>
      <w:r>
        <w:rPr>
          <w:rFonts w:ascii="Libre Franklin" w:hAnsi="Libre Franklin"/>
          <w:color w:val="353535"/>
        </w:rPr>
        <w:t xml:space="preserve"> will not be able to read or modify sensitive information being transmitted between client applications and Azure Storage.</w:t>
      </w:r>
    </w:p>
    <w:p w14:paraId="1A491798"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lastRenderedPageBreak/>
        <w:t>Conclusion: Security Best Practices</w:t>
      </w:r>
    </w:p>
    <w:p w14:paraId="011ADF24"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Implementing proper security measures such as using access keys/</w:t>
      </w:r>
      <w:hyperlink r:id="rId493" w:history="1">
        <w:r>
          <w:rPr>
            <w:rStyle w:val="Hyperlink"/>
            <w:rFonts w:ascii="Libre Franklin" w:hAnsi="Libre Franklin"/>
            <w:color w:val="ED564B"/>
          </w:rPr>
          <w:t>SAS</w:t>
        </w:r>
      </w:hyperlink>
      <w:r>
        <w:rPr>
          <w:rFonts w:ascii="Libre Franklin" w:hAnsi="Libre Franklin"/>
          <w:color w:val="353535"/>
        </w:rPr>
        <w:t xml:space="preserve">, RBAC, encryption, and SSL/TLS usage can help protect your organization’s valuable assets stored on Azure Storage from unauthorized access and breaches. It’s important to regularly review and audit your security protocols to ensure that they remain effective and </w:t>
      </w:r>
      <w:proofErr w:type="gramStart"/>
      <w:r>
        <w:rPr>
          <w:rFonts w:ascii="Libre Franklin" w:hAnsi="Libre Franklin"/>
          <w:color w:val="353535"/>
        </w:rPr>
        <w:t>up-to-date</w:t>
      </w:r>
      <w:proofErr w:type="gramEnd"/>
      <w:r>
        <w:rPr>
          <w:rFonts w:ascii="Libre Franklin" w:hAnsi="Libre Franklin"/>
          <w:color w:val="353535"/>
        </w:rPr>
        <w:t>.</w:t>
      </w:r>
    </w:p>
    <w:p w14:paraId="7EEF0F0A" w14:textId="77777777" w:rsidR="00DA043A" w:rsidRDefault="00DA043A" w:rsidP="00DA043A">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Performance Best Practices</w:t>
      </w:r>
    </w:p>
    <w:p w14:paraId="3420DDDC" w14:textId="77777777" w:rsidR="00DA043A" w:rsidRDefault="00DA043A" w:rsidP="00DA043A">
      <w:pPr>
        <w:pStyle w:val="Heading3"/>
        <w:shd w:val="clear" w:color="auto" w:fill="FFFFFF"/>
        <w:spacing w:before="0" w:after="150"/>
        <w:rPr>
          <w:rFonts w:ascii="Libre Franklin" w:hAnsi="Libre Franklin"/>
          <w:b/>
          <w:bCs/>
          <w:color w:val="353535"/>
          <w:sz w:val="39"/>
          <w:szCs w:val="39"/>
        </w:rPr>
      </w:pPr>
      <w:r>
        <w:rPr>
          <w:rFonts w:ascii="Libre Franklin" w:hAnsi="Libre Franklin"/>
          <w:b/>
          <w:bCs/>
          <w:color w:val="353535"/>
          <w:sz w:val="39"/>
          <w:szCs w:val="39"/>
        </w:rPr>
        <w:t>Proper Use of Blob Storage Tiers</w:t>
      </w:r>
    </w:p>
    <w:p w14:paraId="6BEBFD3D"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it comes to blob storage, Azure offers three different tiers: </w:t>
      </w:r>
      <w:hyperlink r:id="rId494" w:history="1">
        <w:r>
          <w:rPr>
            <w:rStyle w:val="Hyperlink"/>
            <w:rFonts w:ascii="Libre Franklin" w:hAnsi="Libre Franklin"/>
            <w:color w:val="ED564B"/>
          </w:rPr>
          <w:t>hot</w:t>
        </w:r>
      </w:hyperlink>
      <w:r>
        <w:rPr>
          <w:rFonts w:ascii="Libre Franklin" w:hAnsi="Libre Franklin"/>
          <w:color w:val="353535"/>
        </w:rPr>
        <w:t>, </w:t>
      </w:r>
      <w:hyperlink r:id="rId495" w:history="1">
        <w:r>
          <w:rPr>
            <w:rStyle w:val="Hyperlink"/>
            <w:rFonts w:ascii="Libre Franklin" w:hAnsi="Libre Franklin"/>
            <w:color w:val="ED564B"/>
          </w:rPr>
          <w:t>cool</w:t>
        </w:r>
      </w:hyperlink>
      <w:r>
        <w:rPr>
          <w:rFonts w:ascii="Libre Franklin" w:hAnsi="Libre Franklin"/>
          <w:color w:val="353535"/>
        </w:rPr>
        <w:t>, and </w:t>
      </w:r>
      <w:hyperlink r:id="rId496" w:history="1">
        <w:r>
          <w:rPr>
            <w:rStyle w:val="Hyperlink"/>
            <w:rFonts w:ascii="Libre Franklin" w:hAnsi="Libre Franklin"/>
            <w:color w:val="ED564B"/>
          </w:rPr>
          <w:t>archive</w:t>
        </w:r>
      </w:hyperlink>
      <w:r>
        <w:rPr>
          <w:rFonts w:ascii="Libre Franklin" w:hAnsi="Libre Franklin"/>
          <w:color w:val="353535"/>
        </w:rPr>
        <w:t>. Each tier has a different price point and is optimized for different access patterns. Choosing the right tier for your specific needs can result in significant cost savings.</w:t>
      </w:r>
    </w:p>
    <w:p w14:paraId="575EEF77"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For example, if you have data that is frequently accessed or modified, the hot tier is the most appropriate option as it provides low latency access to data and is intended for frequent transactions. On the other hand, if you have data that is accessed infrequently or stored primarily for backup/archival purposes, then utilizing the cool or archive tiers may be more cost-effective.</w:t>
      </w:r>
    </w:p>
    <w:p w14:paraId="70158E0E"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It’s important to note that changing storage tiers can take some time due to data movement requirements. Hence you should carefully evaluate your usage needs before settling on a particular tier.</w:t>
      </w:r>
    </w:p>
    <w:p w14:paraId="05F7A986"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Utilization of Content Delivery Network (CDN)</w:t>
      </w:r>
    </w:p>
    <w:p w14:paraId="092F25AB"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CDNs are an effective solution when it comes to delivering content with high performance and low latency across geographical locations. By leveraging a CDN with Azure Storage Account, you can bring your content closer to users by replicating blobs across numerous edge locations across the globe.</w:t>
      </w:r>
    </w:p>
    <w:p w14:paraId="70C4B622"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This means that when a user requests content from your website or application hosted in Azure Storage using CDN, they will receive that content from their nearest edge location rather than waiting for content delivery from a central server location (in this case – Azure storage). By using CDNs with Azure Storage Account in this </w:t>
      </w:r>
      <w:r>
        <w:rPr>
          <w:rFonts w:ascii="Libre Franklin" w:hAnsi="Libre Franklin"/>
          <w:color w:val="353535"/>
        </w:rPr>
        <w:lastRenderedPageBreak/>
        <w:t>way, you can deliver high-performance experiences even during peak traffic times while reducing bandwidth costs.</w:t>
      </w:r>
    </w:p>
    <w:p w14:paraId="458C2C37"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Optimal Use of Caching</w:t>
      </w:r>
    </w:p>
    <w:p w14:paraId="2D89092E"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Caching helps improve application performance by storing frequently accessed data closer to end-users without having them make requests directly to server resources (in this case – Azure Storage). This helps reduce latency and bandwidth usage.</w:t>
      </w:r>
    </w:p>
    <w:p w14:paraId="7D320352"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offers several caching options, including Azure Redis Cache and Azure Managed Caching. These can be used in conjunction with Azure Storage to improve overall application performance and reduce reliance on expensive server resources.</w:t>
      </w:r>
    </w:p>
    <w:p w14:paraId="02B66A49"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When utilizing caching with Azure Storage, it’s important to consider the cache size and eviction policies based on your application needs. Also, you need to evaluate the type of data being cached as some data types are better suited for cache than others.</w:t>
      </w:r>
    </w:p>
    <w:p w14:paraId="2B1831FC" w14:textId="77777777" w:rsidR="00DA043A" w:rsidRDefault="00DA043A" w:rsidP="00DA043A">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Availability and Resiliency Best Practices</w:t>
      </w:r>
    </w:p>
    <w:p w14:paraId="5A42649E"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One of the most important considerations for any organization’s data infrastructure is ensuring its availability and resiliency. In scenarios where data is critical to business operations, any form of downtime can result in significant losses. Therefore, it is important to have a plan in place for redundancy and disaster recovery.</w:t>
      </w:r>
    </w:p>
    <w:p w14:paraId="401AEA99"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Replication options for data redundancy</w:t>
      </w:r>
    </w:p>
    <w:p w14:paraId="63A6CA51"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Storage provides users with multiple replication options to ensure that their data is safe from hardware failures or other disasters. The three primary replication options available are:</w:t>
      </w:r>
    </w:p>
    <w:p w14:paraId="10AC845C" w14:textId="77777777" w:rsidR="00DA043A" w:rsidRDefault="00DA043A" w:rsidP="003C5DD3">
      <w:pPr>
        <w:numPr>
          <w:ilvl w:val="0"/>
          <w:numId w:val="267"/>
        </w:numPr>
        <w:shd w:val="clear" w:color="auto" w:fill="FFFFFF"/>
        <w:spacing w:after="0" w:line="315" w:lineRule="atLeast"/>
        <w:rPr>
          <w:rFonts w:ascii="Libre Franklin" w:hAnsi="Libre Franklin"/>
          <w:color w:val="353535"/>
          <w:sz w:val="21"/>
          <w:szCs w:val="21"/>
        </w:rPr>
      </w:pPr>
      <w:hyperlink r:id="rId497" w:history="1">
        <w:r>
          <w:rPr>
            <w:rStyle w:val="Hyperlink"/>
            <w:rFonts w:ascii="Libre Franklin" w:hAnsi="Libre Franklin"/>
            <w:b/>
            <w:bCs/>
            <w:color w:val="ED564B"/>
          </w:rPr>
          <w:t>Locally redundant storage (LRS):</w:t>
        </w:r>
      </w:hyperlink>
      <w:r>
        <w:rPr>
          <w:rFonts w:ascii="Libre Franklin" w:hAnsi="Libre Franklin"/>
          <w:color w:val="353535"/>
          <w:sz w:val="21"/>
          <w:szCs w:val="21"/>
        </w:rPr>
        <w:t> This option creates multiple copies of your data within a single Azure datacenter.</w:t>
      </w:r>
    </w:p>
    <w:p w14:paraId="455E655C"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However, this option does not replicate your data across different regions or geographies, so there’s still a risk of data loss in case of a natural disaster that affects the entire region.</w:t>
      </w:r>
    </w:p>
    <w:p w14:paraId="51634D24" w14:textId="77777777" w:rsidR="00DA043A" w:rsidRDefault="00DA043A" w:rsidP="003C5DD3">
      <w:pPr>
        <w:numPr>
          <w:ilvl w:val="0"/>
          <w:numId w:val="268"/>
        </w:numPr>
        <w:shd w:val="clear" w:color="auto" w:fill="FFFFFF"/>
        <w:spacing w:after="0" w:line="315" w:lineRule="atLeast"/>
        <w:rPr>
          <w:rFonts w:ascii="Libre Franklin" w:hAnsi="Libre Franklin"/>
          <w:color w:val="353535"/>
          <w:sz w:val="21"/>
          <w:szCs w:val="21"/>
        </w:rPr>
      </w:pPr>
      <w:hyperlink r:id="rId498" w:history="1">
        <w:r>
          <w:rPr>
            <w:rStyle w:val="Hyperlink"/>
            <w:rFonts w:ascii="Libre Franklin" w:hAnsi="Libre Franklin"/>
            <w:b/>
            <w:bCs/>
            <w:color w:val="ED564B"/>
          </w:rPr>
          <w:t>Zone-redundant storage (ZRS</w:t>
        </w:r>
      </w:hyperlink>
      <w:r>
        <w:rPr>
          <w:rStyle w:val="Strong"/>
          <w:rFonts w:ascii="Libre Franklin" w:hAnsi="Libre Franklin"/>
          <w:color w:val="353535"/>
          <w:sz w:val="21"/>
          <w:szCs w:val="21"/>
        </w:rPr>
        <w:t>):</w:t>
      </w:r>
      <w:r>
        <w:rPr>
          <w:rFonts w:ascii="Libre Franklin" w:hAnsi="Libre Franklin"/>
          <w:color w:val="353535"/>
          <w:sz w:val="21"/>
          <w:szCs w:val="21"/>
        </w:rPr>
        <w:t> This option replicates your data synchronously across three availability zones within a single region, increasing fault tolerance.</w:t>
      </w:r>
    </w:p>
    <w:p w14:paraId="69934C4C" w14:textId="77777777" w:rsidR="00DA043A" w:rsidRDefault="00DA043A" w:rsidP="003C5DD3">
      <w:pPr>
        <w:numPr>
          <w:ilvl w:val="0"/>
          <w:numId w:val="269"/>
        </w:numPr>
        <w:shd w:val="clear" w:color="auto" w:fill="FFFFFF"/>
        <w:spacing w:after="0" w:line="315" w:lineRule="atLeast"/>
        <w:rPr>
          <w:rFonts w:ascii="Libre Franklin" w:hAnsi="Libre Franklin"/>
          <w:color w:val="353535"/>
          <w:sz w:val="21"/>
          <w:szCs w:val="21"/>
        </w:rPr>
      </w:pPr>
      <w:hyperlink r:id="rId499" w:history="1">
        <w:r>
          <w:rPr>
            <w:rStyle w:val="Hyperlink"/>
            <w:rFonts w:ascii="Libre Franklin" w:hAnsi="Libre Franklin"/>
            <w:b/>
            <w:bCs/>
            <w:color w:val="ED564B"/>
          </w:rPr>
          <w:t>Geo-redundant storage (GRS)</w:t>
        </w:r>
      </w:hyperlink>
      <w:r>
        <w:rPr>
          <w:rStyle w:val="Strong"/>
          <w:rFonts w:ascii="Libre Franklin" w:hAnsi="Libre Franklin"/>
          <w:color w:val="353535"/>
          <w:sz w:val="21"/>
          <w:szCs w:val="21"/>
        </w:rPr>
        <w:t>:</w:t>
      </w:r>
      <w:r>
        <w:rPr>
          <w:rFonts w:ascii="Libre Franklin" w:hAnsi="Libre Franklin"/>
          <w:color w:val="353535"/>
          <w:sz w:val="21"/>
          <w:szCs w:val="21"/>
        </w:rPr>
        <w:t>this option replicates your data asynchronously to another geographic location, providing an additional layer of protection against natural disasters or catastrophic events affecting an entire region.</w:t>
      </w:r>
    </w:p>
    <w:p w14:paraId="52E2E0DE"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Implementation of geo-redundancy</w:t>
      </w:r>
    </w:p>
    <w:p w14:paraId="64D975A5"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The GRS replication option provides a higher level of resiliency as it replicates the user’s storage account to another Azure region without manual intervention required. </w:t>
      </w:r>
      <w:proofErr w:type="gramStart"/>
      <w:r>
        <w:rPr>
          <w:rFonts w:ascii="Libre Franklin" w:hAnsi="Libre Franklin"/>
          <w:color w:val="353535"/>
        </w:rPr>
        <w:t>In the event that</w:t>
      </w:r>
      <w:proofErr w:type="gramEnd"/>
      <w:r>
        <w:rPr>
          <w:rFonts w:ascii="Libre Franklin" w:hAnsi="Libre Franklin"/>
          <w:color w:val="353535"/>
        </w:rPr>
        <w:t xml:space="preserve"> the primary region becomes unavailable due to natural disaster or system failure, the secondary copy will be automatically promoted so that clients can continue accessing their information without any interruptions.</w:t>
      </w:r>
    </w:p>
    <w:p w14:paraId="05832259"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Azure Storage offers GRS replication at a nominal cost, making it an attractive option for organizations that want to ensure their data </w:t>
      </w:r>
      <w:proofErr w:type="gramStart"/>
      <w:r>
        <w:rPr>
          <w:rFonts w:ascii="Libre Franklin" w:hAnsi="Libre Franklin"/>
          <w:color w:val="353535"/>
        </w:rPr>
        <w:t>is available to their clients at all times</w:t>
      </w:r>
      <w:proofErr w:type="gramEnd"/>
      <w:r>
        <w:rPr>
          <w:rFonts w:ascii="Libre Franklin" w:hAnsi="Libre Franklin"/>
          <w:color w:val="353535"/>
        </w:rPr>
        <w:t>. It is important to note that while the GRS replication option provides additional resiliency, it does not replace the need for proper backups and disaster recovery planning.</w:t>
      </w:r>
    </w:p>
    <w:p w14:paraId="12C956EC"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Use of Azure Site Recovery for disaster recovery</w:t>
      </w:r>
    </w:p>
    <w:p w14:paraId="5118641D"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Azure Site Recovery (ASR) is a cloud-based service that allows you to replicate workloads running on physical or virtual machines from your primary site to a secondary location. ASR is integrated with Azure Storage and can support the replication of your data from one region to another. This means that in case of a complete site failure or disaster, you can use ASR’s failover capabilities to quickly bring up your applications and restore access for your customers.</w:t>
      </w:r>
    </w:p>
    <w:p w14:paraId="2FC59835"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ASR also provides automated failover testing at no additional cost (up to 31 tests per year), allowing customers to validate their disaster recovery plans regularly. Additionally, Azure Site Recovery supports cross-platform replication, making it an ideal solution for organizations with heterogeneous environments.</w:t>
      </w:r>
    </w:p>
    <w:p w14:paraId="4A6D03C4"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Implementing these best practices will help ensure high availability and resiliency for your organization’s data infrastructure. By utilizing Azure Storage’s built-in redundancy options such as GRS and ZRS, as well as implementing Azure Site </w:t>
      </w:r>
      <w:r>
        <w:rPr>
          <w:rFonts w:ascii="Libre Franklin" w:hAnsi="Libre Franklin"/>
          <w:color w:val="353535"/>
        </w:rPr>
        <w:lastRenderedPageBreak/>
        <w:t>Recovery as part of your disaster recovery planning process, you can minimize downtime and guarantee continuity even in the face of unexpected events.</w:t>
      </w:r>
    </w:p>
    <w:p w14:paraId="5336603A" w14:textId="77777777" w:rsidR="00DA043A" w:rsidRDefault="00DA043A" w:rsidP="00DA043A">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Cost Optimization Best Practices</w:t>
      </w:r>
    </w:p>
    <w:p w14:paraId="68166BBB"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While Azure Storage offers a variety of storage options, choosing the appropriate storage tier based on usage patterns is crucial to keeping costs low. Blob Storage tiers, which include hot, cool, and archive storage, provide different levels of performance and cost. Hot storage is ideal for frequently accessed data that requires low latency and high throughput.</w:t>
      </w:r>
    </w:p>
    <w:p w14:paraId="3F2FDCE5"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Cool storage is designed for infrequently accessed data that still requires quick access times but with lower cost. Archive storage is perfect for long-term retention of rarely accessed data at the lowest possible price.</w:t>
      </w:r>
    </w:p>
    <w:p w14:paraId="2A3A0F9D"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Effective utilization of storage capacity is also important for cost optimization. Azure Blob Storage allows users to store up to 5 petabytes (PB) per account, but this can quickly become expensive if not managed properly.</w:t>
      </w:r>
    </w:p>
    <w:p w14:paraId="1075CC62"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By monitoring usage patterns and setting up automated policies to move unused or infrequently accessed data to cheaper tiers, users can avoid paying for unnecessary storage space. Another key factor in managing costs with Azure Storage is monitoring and optimizing data transfer costs.</w:t>
      </w:r>
    </w:p>
    <w:p w14:paraId="122E96FC"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As data moves in and out of Azure Storage accounts, transfer fees are incurred based on the amount of data transferred. By implementing strategies such as compression or batching transfers together whenever possible, users can reduce these fees.</w:t>
      </w:r>
    </w:p>
    <w:p w14:paraId="2062EAAF"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To further enhance cost efficiency and optimization, utilizing an intelligent management tool can make a world of difference. This is where </w:t>
      </w:r>
      <w:proofErr w:type="spellStart"/>
      <w:r>
        <w:rPr>
          <w:rFonts w:ascii="Libre Franklin" w:hAnsi="Libre Franklin"/>
          <w:color w:val="353535"/>
        </w:rPr>
        <w:t>SmiKar</w:t>
      </w:r>
      <w:proofErr w:type="spellEnd"/>
      <w:r>
        <w:rPr>
          <w:rFonts w:ascii="Libre Franklin" w:hAnsi="Libre Franklin"/>
          <w:color w:val="353535"/>
        </w:rPr>
        <w:t xml:space="preserve"> Software’s </w:t>
      </w:r>
      <w:hyperlink r:id="rId500" w:history="1">
        <w:r>
          <w:rPr>
            <w:rStyle w:val="Hyperlink"/>
            <w:rFonts w:ascii="Libre Franklin" w:hAnsi="Libre Franklin"/>
            <w:color w:val="ED564B"/>
          </w:rPr>
          <w:t>Cloud Storage Manager</w:t>
        </w:r>
      </w:hyperlink>
      <w:r>
        <w:rPr>
          <w:rFonts w:ascii="Libre Franklin" w:hAnsi="Libre Franklin"/>
          <w:color w:val="353535"/>
        </w:rPr>
        <w:t> (CSM) comes in.</w:t>
      </w:r>
    </w:p>
    <w:p w14:paraId="0DD20AB4"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CSM is an innovative solution designed to streamline the storage management process. Its primary feature is its ability to analyze </w:t>
      </w:r>
      <w:hyperlink r:id="rId501" w:history="1">
        <w:r>
          <w:rPr>
            <w:rStyle w:val="Hyperlink"/>
            <w:rFonts w:ascii="Libre Franklin" w:hAnsi="Libre Franklin"/>
            <w:color w:val="ED564B"/>
          </w:rPr>
          <w:t>data usage patterns</w:t>
        </w:r>
      </w:hyperlink>
      <w:r>
        <w:rPr>
          <w:rFonts w:ascii="Libre Franklin" w:hAnsi="Libre Franklin"/>
          <w:color w:val="353535"/>
        </w:rPr>
        <w:t xml:space="preserve"> and </w:t>
      </w:r>
      <w:proofErr w:type="spellStart"/>
      <w:r>
        <w:rPr>
          <w:rFonts w:ascii="Libre Franklin" w:hAnsi="Libre Franklin"/>
          <w:color w:val="353535"/>
        </w:rPr>
        <w:t>minimise</w:t>
      </w:r>
      <w:proofErr w:type="spellEnd"/>
      <w:r>
        <w:rPr>
          <w:rFonts w:ascii="Libre Franklin" w:hAnsi="Libre Franklin"/>
          <w:color w:val="353535"/>
        </w:rPr>
        <w:t xml:space="preserve"> storage costs with </w:t>
      </w:r>
      <w:hyperlink r:id="rId502" w:history="1">
        <w:r>
          <w:rPr>
            <w:rStyle w:val="Hyperlink"/>
            <w:rFonts w:ascii="Libre Franklin" w:hAnsi="Libre Franklin"/>
            <w:color w:val="ED564B"/>
          </w:rPr>
          <w:t>analytics </w:t>
        </w:r>
      </w:hyperlink>
      <w:r>
        <w:rPr>
          <w:rFonts w:ascii="Libre Franklin" w:hAnsi="Libre Franklin"/>
          <w:color w:val="353535"/>
        </w:rPr>
        <w:t>and </w:t>
      </w:r>
      <w:hyperlink r:id="rId503" w:history="1">
        <w:r>
          <w:rPr>
            <w:rStyle w:val="Hyperlink"/>
            <w:rFonts w:ascii="Libre Franklin" w:hAnsi="Libre Franklin"/>
            <w:color w:val="ED564B"/>
          </w:rPr>
          <w:t>reporting</w:t>
        </w:r>
      </w:hyperlink>
      <w:r>
        <w:rPr>
          <w:rFonts w:ascii="Libre Franklin" w:hAnsi="Libre Franklin"/>
          <w:color w:val="353535"/>
        </w:rPr>
        <w:t>.</w:t>
      </w:r>
    </w:p>
    <w:p w14:paraId="4DF147AC"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hyperlink r:id="rId504" w:history="1">
        <w:r>
          <w:rPr>
            <w:rStyle w:val="Hyperlink"/>
            <w:rFonts w:ascii="Libre Franklin" w:hAnsi="Libre Franklin"/>
            <w:color w:val="ED564B"/>
          </w:rPr>
          <w:t>Cloud Storage Manager</w:t>
        </w:r>
      </w:hyperlink>
      <w:r>
        <w:rPr>
          <w:rFonts w:ascii="Libre Franklin" w:hAnsi="Libre Franklin"/>
          <w:color w:val="353535"/>
        </w:rPr>
        <w:t> also provides an intuitive, user-friendly dashboard which gives a clear overview of your storage usage, helping you make more informed decisions about your storage needs.</w:t>
      </w:r>
    </w:p>
    <w:p w14:paraId="3C5778BC"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CSM’s intelligent reporting can also identify and highlight opportunities for further savings, such as potential benefits from compressing certain files or batching transfers.</w:t>
      </w:r>
    </w:p>
    <w:p w14:paraId="02BFA9AE"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hyperlink r:id="rId505" w:history="1">
        <w:r>
          <w:rPr>
            <w:rStyle w:val="Hyperlink"/>
            <w:rFonts w:ascii="Libre Franklin" w:hAnsi="Libre Franklin"/>
            <w:color w:val="ED564B"/>
          </w:rPr>
          <w:t>Cloud Storage Manager</w:t>
        </w:r>
      </w:hyperlink>
      <w:r>
        <w:rPr>
          <w:rFonts w:ascii="Libre Franklin" w:hAnsi="Libre Franklin"/>
          <w:color w:val="353535"/>
        </w:rPr>
        <w:t> is an essential tool for anyone looking to make the most out of their Azure storage accounts. It not only simplifies storage management but also helps to significantly reduce costs. Invest in </w:t>
      </w:r>
      <w:hyperlink r:id="rId506" w:history="1">
        <w:r>
          <w:rPr>
            <w:rStyle w:val="Hyperlink"/>
            <w:rFonts w:ascii="Libre Franklin" w:hAnsi="Libre Franklin"/>
            <w:color w:val="ED564B"/>
          </w:rPr>
          <w:t>Cloud Storage Manager</w:t>
        </w:r>
      </w:hyperlink>
      <w:r>
        <w:rPr>
          <w:rFonts w:ascii="Libre Franklin" w:hAnsi="Libre Franklin"/>
          <w:color w:val="353535"/>
        </w:rPr>
        <w:t> today, and start experiencing the difference it can make in your cloud storage management.</w:t>
      </w:r>
    </w:p>
    <w:p w14:paraId="6F42B82C" w14:textId="20E7BD98" w:rsidR="00DA043A" w:rsidRDefault="00DA043A">
      <w:r>
        <w:rPr>
          <w:noProof/>
        </w:rPr>
        <w:drawing>
          <wp:inline distT="0" distB="0" distL="0" distR="0" wp14:anchorId="20D60BBD" wp14:editId="21464C3E">
            <wp:extent cx="5943600" cy="3337560"/>
            <wp:effectExtent l="0" t="0" r="0" b="0"/>
            <wp:docPr id="45550653" name="Picture 118" descr="Cloud Storage Manager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Cloud Storage Manager Main Window"/>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7561263D" w14:textId="2B04F0F1" w:rsidR="00DA043A" w:rsidRDefault="00DA043A"/>
    <w:p w14:paraId="32A7E281"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The Importance of Choosing the Appropriate Storage Tier Based on Usage Patterns</w:t>
      </w:r>
    </w:p>
    <w:p w14:paraId="6DA9367E"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Choosing the appropriate Blob Storage tier based on usage patterns can significantly impact overall costs when using Azure Storage. For example, if a user has frequently accessed but small files that require low latency response times (such as images used in a website), hot storage would be an appropriate choice due </w:t>
      </w:r>
      <w:r>
        <w:rPr>
          <w:rFonts w:ascii="Libre Franklin" w:hAnsi="Libre Franklin"/>
          <w:color w:val="353535"/>
        </w:rPr>
        <w:lastRenderedPageBreak/>
        <w:t>to its fast response times but higher cost per GB stored compared to cooler tiers like Cool or Archive.</w:t>
      </w:r>
    </w:p>
    <w:p w14:paraId="0F9C727E"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Cooler tiers are ideal for less frequently accessed files such as backups or archives where retrieval times are not as critical as with hot tier files because the cost per GB stored is lower. Archive tier is perfect for long-term retention of rarely accessed data at a lower price point than Cool storage.</w:t>
      </w:r>
    </w:p>
    <w:p w14:paraId="7FE102D8"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However, access times to Archive storage can take several hours. This makes it unsuitable for frequently accessed files, but ideal for long term backups or archival data that doesn’t need to be accessed often.</w:t>
      </w:r>
    </w:p>
    <w:p w14:paraId="763705B6"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Effective Utilization of Storage Capacity</w:t>
      </w:r>
    </w:p>
    <w:p w14:paraId="37E31107"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One important aspect of effective utilization of storage capacity is understanding how much data each application requires and how much space it needs to store that data. An application that requires a small amount of storage space should not be given large amounts of space in hot or cool storage tiers as these are more expensive options compared to archive tier which is cheaper but slower. Another way to optimize Azure Storage costs is by setting up automated policies that move unused or infrequently accessed files from hot or cool tiers to archive tiers where retrieval times are slower but the cost per GB stored is significantly less than cooler tiers.</w:t>
      </w:r>
    </w:p>
    <w:p w14:paraId="1D110167"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Monitoring and Optimizing Data Transfer Costs</w:t>
      </w:r>
    </w:p>
    <w:p w14:paraId="306F8750"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Data transfer fees can quickly add up when using Azure Storage, especially if there are large volumes of traffic. To minimize these fees, users should consider compressing their data before transfer as well as batching transfers together whenever possible.</w:t>
      </w:r>
    </w:p>
    <w:p w14:paraId="41A6D90F"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Compressing will reduce overall file size which will reduce the amount charged per transfer while batching transfers allows users to combine multiple transfers into one larger transfer thus avoiding individual charges on each single transfer operation. Additionally, monitoring usage patterns and implementing strategies such as throttling connections during peak usage periods can also help manage costs associated with data transfer fees when using Azure Storage.</w:t>
      </w:r>
    </w:p>
    <w:p w14:paraId="38E1FBDA"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Cost optimization best practices for Azure Storage consist of choosing the appropriate Blob Storage tier based on usage patterns, effective utilization of </w:t>
      </w:r>
      <w:r>
        <w:rPr>
          <w:rFonts w:ascii="Libre Franklin" w:hAnsi="Libre Franklin"/>
          <w:color w:val="353535"/>
        </w:rPr>
        <w:lastRenderedPageBreak/>
        <w:t>storage capacity through automated policies and proper monitoring strategies for optimizing data transfer costs. By adopting these best practices, users can reduce their overall expenses while still enjoying the full benefits of Azure Storage.</w:t>
      </w:r>
    </w:p>
    <w:p w14:paraId="5087A725" w14:textId="77777777" w:rsidR="00DA043A" w:rsidRDefault="00DA043A" w:rsidP="00DA043A">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Data Management Best Practices</w:t>
      </w:r>
    </w:p>
    <w:p w14:paraId="7F24252F" w14:textId="77777777" w:rsidR="00DA043A" w:rsidRDefault="00DA043A" w:rsidP="00DA043A">
      <w:pPr>
        <w:pStyle w:val="Heading3"/>
        <w:shd w:val="clear" w:color="auto" w:fill="FFFFFF"/>
        <w:spacing w:before="0" w:after="150"/>
        <w:rPr>
          <w:rFonts w:ascii="Libre Franklin" w:hAnsi="Libre Franklin"/>
          <w:b/>
          <w:bCs/>
          <w:color w:val="353535"/>
          <w:sz w:val="39"/>
          <w:szCs w:val="39"/>
        </w:rPr>
      </w:pPr>
      <w:r>
        <w:rPr>
          <w:rFonts w:ascii="Libre Franklin" w:hAnsi="Libre Franklin"/>
          <w:b/>
          <w:bCs/>
          <w:color w:val="353535"/>
          <w:sz w:val="39"/>
          <w:szCs w:val="39"/>
        </w:rPr>
        <w:t>Implementing retention policies for compliance purposes</w:t>
      </w:r>
    </w:p>
    <w:p w14:paraId="28B367BF"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Implementing retention policies is an important aspect of data management. Retention policies ensure that data is kept for the appropriate amount of time and disposed of when no longer needed.</w:t>
      </w:r>
    </w:p>
    <w:p w14:paraId="059FE4FB"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This can help organizations comply with various industry regulations such as HIPAA, GDPR, and SOX. Microsoft Azure provides retention policies to manage this process effectively.</w:t>
      </w:r>
    </w:p>
    <w:p w14:paraId="62201572"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Retention policies can be set based on various criteria such as content type, keywords in the file name or metadata, or even by department or user. Once a policy has been created, it can be automatically applied to new data as it is created or retroactively applied to existing data.</w:t>
      </w:r>
    </w:p>
    <w:p w14:paraId="03E3B353"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proofErr w:type="gramStart"/>
      <w:r>
        <w:rPr>
          <w:rFonts w:ascii="Libre Franklin" w:hAnsi="Libre Franklin"/>
          <w:color w:val="353535"/>
        </w:rPr>
        <w:t>In order to</w:t>
      </w:r>
      <w:proofErr w:type="gramEnd"/>
      <w:r>
        <w:rPr>
          <w:rFonts w:ascii="Libre Franklin" w:hAnsi="Libre Franklin"/>
          <w:color w:val="353535"/>
        </w:rPr>
        <w:t xml:space="preserve"> ensure compliance, it is important to regularly review retention policies and </w:t>
      </w:r>
      <w:proofErr w:type="gramStart"/>
      <w:r>
        <w:rPr>
          <w:rFonts w:ascii="Libre Franklin" w:hAnsi="Libre Franklin"/>
          <w:color w:val="353535"/>
        </w:rPr>
        <w:t>make adjustments</w:t>
      </w:r>
      <w:proofErr w:type="gramEnd"/>
      <w:r>
        <w:rPr>
          <w:rFonts w:ascii="Libre Franklin" w:hAnsi="Libre Franklin"/>
          <w:color w:val="353535"/>
        </w:rPr>
        <w:t xml:space="preserve"> as necessary. This will help avoid any legal repercussions that could arise from failure to comply with industry regulations.</w:t>
      </w:r>
    </w:p>
    <w:p w14:paraId="516322C3"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Use of metadata to organize and search data effectively</w:t>
      </w:r>
    </w:p>
    <w:p w14:paraId="633961BD"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Metadata is descriptive information about a file that helps identify its properties and characteristics. Metadata includes information such as date created, author name, file size, document type and more.</w:t>
      </w:r>
    </w:p>
    <w:p w14:paraId="2B6773C4"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lastRenderedPageBreak/>
        <w:t>It enables easy searching and filtering of files using relevant criteria. By utilizing metadata effectively in Azure Storage accounts, you can easily organize your files into categories such as client names or project types which makes it easier for you to find the right files when you need them quickly.</w:t>
      </w:r>
    </w:p>
    <w:p w14:paraId="3AD0F374"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Additionally, metadata tags can be used in search queries so you can quickly find all files with a specific tag across your organization’s entire file system regardless of its location within Azure Storage accounts. The use of metadata also ensures consistent naming conventions which makes searching through old documents easier while making sure everyone on the team understands the meaning behind each piece of content stored in the cloud.</w:t>
      </w:r>
    </w:p>
    <w:p w14:paraId="7D188D64"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Efficiently managing large-scale data transfers</w:t>
      </w:r>
    </w:p>
    <w:p w14:paraId="31F536E1"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With Azure Blob Storage account comes an improved scalability which is capable of handling large-scale data transfers with ease. However, managing such data transfers isn’t always easy and requires proper planning and management. Azure offers effective data transfer options such as Azure Data Factory that can help you manage large scale data transfers.</w:t>
      </w:r>
    </w:p>
    <w:p w14:paraId="274731D4"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 xml:space="preserve">This service helps in scheduling and orchestrating the transfer of large amounts of data from one location to another. Furthermore, Azure Storage accounts provide an efficient way to move large amounts of data into or out of the cloud using a few different methods including </w:t>
      </w:r>
      <w:proofErr w:type="spellStart"/>
      <w:r>
        <w:rPr>
          <w:rFonts w:ascii="Libre Franklin" w:hAnsi="Libre Franklin"/>
          <w:color w:val="353535"/>
        </w:rPr>
        <w:t>AzCopy</w:t>
      </w:r>
      <w:proofErr w:type="spellEnd"/>
      <w:r>
        <w:rPr>
          <w:rFonts w:ascii="Libre Franklin" w:hAnsi="Libre Franklin"/>
          <w:color w:val="353535"/>
        </w:rPr>
        <w:t xml:space="preserve"> or the Azure Import/Export service.</w:t>
      </w:r>
    </w:p>
    <w:p w14:paraId="714F4E8E"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proofErr w:type="spellStart"/>
      <w:r>
        <w:rPr>
          <w:rFonts w:ascii="Libre Franklin" w:hAnsi="Libre Franklin"/>
          <w:color w:val="353535"/>
        </w:rPr>
        <w:t>AzCopy</w:t>
      </w:r>
      <w:proofErr w:type="spellEnd"/>
      <w:r>
        <w:rPr>
          <w:rFonts w:ascii="Libre Franklin" w:hAnsi="Libre Franklin"/>
          <w:color w:val="353535"/>
        </w:rPr>
        <w:t xml:space="preserve"> is a command-line tool that can be used to upload and download data to and from Blob Storage while the Azure Import/Export service allows you to ship hard drives containing your data directly to Microsoft for import/export. Effective management and handling of large-scale file transfers ensures that your organization’s critical information is securely moved around without any loss or corruption.</w:t>
      </w:r>
    </w:p>
    <w:p w14:paraId="0A8594CD" w14:textId="77777777" w:rsidR="00DA043A" w:rsidRDefault="00DA043A" w:rsidP="00DA043A">
      <w:pPr>
        <w:pStyle w:val="Heading2"/>
        <w:shd w:val="clear" w:color="auto" w:fill="FFFFFF"/>
        <w:spacing w:before="0" w:beforeAutospacing="0" w:after="225" w:afterAutospacing="0"/>
        <w:rPr>
          <w:rFonts w:ascii="Libre Franklin" w:hAnsi="Libre Franklin"/>
          <w:b w:val="0"/>
          <w:bCs w:val="0"/>
          <w:color w:val="353535"/>
          <w:sz w:val="69"/>
          <w:szCs w:val="69"/>
        </w:rPr>
      </w:pPr>
      <w:r>
        <w:rPr>
          <w:rFonts w:ascii="Libre Franklin" w:hAnsi="Libre Franklin"/>
          <w:b w:val="0"/>
          <w:bCs w:val="0"/>
          <w:color w:val="353535"/>
          <w:sz w:val="69"/>
          <w:szCs w:val="69"/>
        </w:rPr>
        <w:t>Conclusion</w:t>
      </w:r>
    </w:p>
    <w:p w14:paraId="41AA2FA6" w14:textId="77777777" w:rsidR="00DA043A" w:rsidRDefault="00DA043A" w:rsidP="00DA043A">
      <w:pPr>
        <w:pStyle w:val="Heading3"/>
        <w:shd w:val="clear" w:color="auto" w:fill="FFFFFF"/>
        <w:spacing w:before="0" w:after="150"/>
        <w:rPr>
          <w:rFonts w:ascii="Libre Franklin" w:hAnsi="Libre Franklin"/>
          <w:b/>
          <w:bCs/>
          <w:color w:val="353535"/>
          <w:sz w:val="39"/>
          <w:szCs w:val="39"/>
        </w:rPr>
      </w:pPr>
      <w:r>
        <w:rPr>
          <w:rFonts w:ascii="Libre Franklin" w:hAnsi="Libre Franklin"/>
          <w:b/>
          <w:bCs/>
          <w:color w:val="353535"/>
          <w:sz w:val="39"/>
          <w:szCs w:val="39"/>
        </w:rPr>
        <w:lastRenderedPageBreak/>
        <w:t>Recap on the importance of implementing Azure Storage best practices</w:t>
      </w:r>
    </w:p>
    <w:p w14:paraId="38F2CF78"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Implementing Azure Storage best practices is critical to ensure optimal performance, security, availability, and cost-effectiveness. By utilizing access keys and SAS, implementing RBAC, and utilizing encryption and SSL/TLS usage for security purposes; proper use of Blob Storage tiers, CDN utilization, and caching for performance optimization; replication options for data redundancy, geo-redundancy implementation, and disaster recovery measures through Azure Site Recovery for availability and resiliency; appropriate storage tier selection based on usage patterns, effective utilization of storage capacity, monitoring data transfer costs for cost optimization; retention policies implementation for compliance purposes; using metadata to organize data effectively; efficiently managing large-scale data transfers – all these measures can help enterprises to achieve their business goals more efficiently.</w:t>
      </w:r>
    </w:p>
    <w:p w14:paraId="560DF21A" w14:textId="77777777" w:rsidR="00DA043A" w:rsidRDefault="00DA043A" w:rsidP="00DA043A">
      <w:pPr>
        <w:pStyle w:val="Heading3"/>
        <w:shd w:val="clear" w:color="auto" w:fill="FFFFFF"/>
        <w:spacing w:before="0" w:after="150"/>
        <w:rPr>
          <w:rFonts w:ascii="Libre Franklin" w:hAnsi="Libre Franklin"/>
          <w:color w:val="353535"/>
          <w:sz w:val="39"/>
          <w:szCs w:val="39"/>
        </w:rPr>
      </w:pPr>
      <w:r>
        <w:rPr>
          <w:rFonts w:ascii="Libre Franklin" w:hAnsi="Libre Franklin"/>
          <w:b/>
          <w:bCs/>
          <w:color w:val="353535"/>
          <w:sz w:val="39"/>
          <w:szCs w:val="39"/>
        </w:rPr>
        <w:t>Encouragement to continuously review and optimize storage strategies</w:t>
      </w:r>
    </w:p>
    <w:p w14:paraId="700DC288"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However, it’s essential not just to implement these best practices but also continuously review them. As technology advances rapidly over time with new features being added frequently by cloud providers like Microsoft Azure – there may be better ways or new tools available that companies can leverage to optimize their storage strategies further. By continually reviewing the efficiency of your existing storage strategy against your evolving business needs – you’ll be able to identify gaps or areas that require improvements sooner rather than later.</w:t>
      </w:r>
    </w:p>
    <w:p w14:paraId="5AECDB9B"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proofErr w:type="gramStart"/>
      <w:r>
        <w:rPr>
          <w:rFonts w:ascii="Libre Franklin" w:hAnsi="Libre Franklin"/>
          <w:color w:val="353535"/>
        </w:rPr>
        <w:t>Therefore</w:t>
      </w:r>
      <w:proofErr w:type="gramEnd"/>
      <w:r>
        <w:rPr>
          <w:rFonts w:ascii="Libre Franklin" w:hAnsi="Libre Franklin"/>
          <w:color w:val="353535"/>
        </w:rPr>
        <w:t xml:space="preserve"> it’s always wise to keep a lookout for industry trends related to cloud computing or specifically in this case – Microsoft Azure Storage best practices. Industry reports from reputable research firms like Gartner or IDC can provide you with insights into current trends around cloud-based infrastructure services.</w:t>
      </w:r>
    </w:p>
    <w:p w14:paraId="4BB1C16B"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The discussion forums within the Microsoft community where professionals discuss their experiences with Azure services can also give you an idea about what others are doing. – implementing Azure Storage best practices should be a top priority for businesses looking forward to leveraging modern-day cloud infrastructure services.</w:t>
      </w:r>
    </w:p>
    <w:p w14:paraId="7D56063A" w14:textId="77777777" w:rsidR="00DA043A" w:rsidRDefault="00DA043A" w:rsidP="00DA043A">
      <w:pPr>
        <w:pStyle w:val="NormalWeb"/>
        <w:shd w:val="clear" w:color="auto" w:fill="FFFFFF"/>
        <w:spacing w:before="0" w:beforeAutospacing="0" w:after="450" w:afterAutospacing="0"/>
        <w:rPr>
          <w:rFonts w:ascii="Libre Franklin" w:hAnsi="Libre Franklin"/>
          <w:color w:val="353535"/>
        </w:rPr>
      </w:pPr>
      <w:r>
        <w:rPr>
          <w:rFonts w:ascii="Libre Franklin" w:hAnsi="Libre Franklin"/>
          <w:color w:val="353535"/>
        </w:rPr>
        <w:t>By adopting these practices and continuously reviewing and optimizing them, enterprises can achieve optimal performance, security, availability, cost-</w:t>
      </w:r>
      <w:r>
        <w:rPr>
          <w:rFonts w:ascii="Libre Franklin" w:hAnsi="Libre Franklin"/>
          <w:color w:val="353535"/>
        </w:rPr>
        <w:lastRenderedPageBreak/>
        <w:t>effectiveness while ensuring compliance with industry regulations. The benefits of implementing Azure Storage best practices far outweigh the costs of not doing so.</w:t>
      </w:r>
    </w:p>
    <w:p w14:paraId="74BA6217" w14:textId="77777777" w:rsidR="00DA043A" w:rsidRDefault="00DA043A" w:rsidP="00DA043A">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 xml:space="preserve">What is </w:t>
      </w:r>
      <w:proofErr w:type="spellStart"/>
      <w:r>
        <w:rPr>
          <w:rFonts w:ascii="Raleway" w:hAnsi="Raleway"/>
          <w:b/>
          <w:bCs/>
          <w:color w:val="353535"/>
          <w:sz w:val="51"/>
          <w:szCs w:val="51"/>
        </w:rPr>
        <w:t>ESXi</w:t>
      </w:r>
      <w:proofErr w:type="spellEnd"/>
      <w:r>
        <w:rPr>
          <w:rFonts w:ascii="Raleway" w:hAnsi="Raleway"/>
          <w:b/>
          <w:bCs/>
          <w:color w:val="353535"/>
          <w:sz w:val="51"/>
          <w:szCs w:val="51"/>
        </w:rPr>
        <w:t>?</w:t>
      </w:r>
    </w:p>
    <w:p w14:paraId="779C0DE9" w14:textId="2CE6F4B8" w:rsidR="00DA043A" w:rsidRDefault="00DA043A"/>
    <w:p w14:paraId="54A99C85" w14:textId="77777777" w:rsidR="000C5B8F" w:rsidRDefault="000C5B8F" w:rsidP="000C5B8F">
      <w:pPr>
        <w:pStyle w:val="Heading2"/>
        <w:shd w:val="clear" w:color="auto" w:fill="FFFFFF"/>
        <w:spacing w:before="0" w:beforeAutospacing="0" w:after="225" w:afterAutospacing="0"/>
        <w:jc w:val="center"/>
        <w:rPr>
          <w:rFonts w:ascii="Raleway" w:hAnsi="Raleway"/>
          <w:b w:val="0"/>
          <w:bCs w:val="0"/>
          <w:color w:val="7A7A7A"/>
          <w:sz w:val="69"/>
          <w:szCs w:val="69"/>
        </w:rPr>
      </w:pPr>
      <w:r>
        <w:rPr>
          <w:rStyle w:val="Strong"/>
          <w:rFonts w:ascii="Raleway" w:hAnsi="Raleway"/>
          <w:b/>
          <w:bCs/>
          <w:color w:val="000000"/>
          <w:sz w:val="69"/>
          <w:szCs w:val="69"/>
        </w:rPr>
        <w:t xml:space="preserve">Introduction to </w:t>
      </w:r>
      <w:proofErr w:type="spellStart"/>
      <w:r>
        <w:rPr>
          <w:rStyle w:val="Strong"/>
          <w:rFonts w:ascii="Raleway" w:hAnsi="Raleway"/>
          <w:b/>
          <w:bCs/>
          <w:color w:val="000000"/>
          <w:sz w:val="69"/>
          <w:szCs w:val="69"/>
        </w:rPr>
        <w:t>ESXi</w:t>
      </w:r>
      <w:proofErr w:type="spellEnd"/>
    </w:p>
    <w:p w14:paraId="09E6738F" w14:textId="77777777" w:rsidR="000C5B8F" w:rsidRDefault="000C5B8F" w:rsidP="000C5B8F">
      <w:pPr>
        <w:pStyle w:val="NormalWeb"/>
        <w:shd w:val="clear" w:color="auto" w:fill="FFFFFF"/>
        <w:spacing w:before="0" w:beforeAutospacing="0" w:after="450" w:afterAutospacing="0"/>
        <w:rPr>
          <w:rFonts w:ascii="Raleway" w:hAnsi="Raleway"/>
          <w:color w:val="7A7A7A"/>
        </w:rPr>
      </w:pPr>
      <w:proofErr w:type="spellStart"/>
      <w:r>
        <w:rPr>
          <w:rFonts w:ascii="Raleway" w:hAnsi="Raleway"/>
          <w:color w:val="000000"/>
        </w:rPr>
        <w:t>ESXi</w:t>
      </w:r>
      <w:proofErr w:type="spellEnd"/>
      <w:r>
        <w:rPr>
          <w:rFonts w:ascii="Raleway" w:hAnsi="Raleway"/>
          <w:color w:val="000000"/>
        </w:rPr>
        <w:t xml:space="preserve">, short for Elastic Sky X Integrated, is a groundbreaking virtualization solution engineered by the tech giant VMware. Functioning as a type-1 hypervisor, </w:t>
      </w:r>
      <w:proofErr w:type="spellStart"/>
      <w:r>
        <w:rPr>
          <w:rFonts w:ascii="Raleway" w:hAnsi="Raleway"/>
          <w:color w:val="000000"/>
        </w:rPr>
        <w:t>ESXi</w:t>
      </w:r>
      <w:proofErr w:type="spellEnd"/>
      <w:r>
        <w:rPr>
          <w:rFonts w:ascii="Raleway" w:hAnsi="Raleway"/>
          <w:color w:val="000000"/>
        </w:rPr>
        <w:t xml:space="preserve"> stands out from other solutions due to its ability to run directly on the system hardware without the need for an underlying operating system. By providing a platform where virtual machines can efficiently function and interact, </w:t>
      </w:r>
      <w:proofErr w:type="spellStart"/>
      <w:r>
        <w:rPr>
          <w:rFonts w:ascii="Raleway" w:hAnsi="Raleway"/>
          <w:color w:val="000000"/>
        </w:rPr>
        <w:t>ESXi</w:t>
      </w:r>
      <w:proofErr w:type="spellEnd"/>
      <w:r>
        <w:rPr>
          <w:rFonts w:ascii="Raleway" w:hAnsi="Raleway"/>
          <w:color w:val="000000"/>
        </w:rPr>
        <w:t xml:space="preserve"> has emerged as an indispensable component in today’s technology-driven business ecosystem.</w:t>
      </w:r>
    </w:p>
    <w:p w14:paraId="68EBF53C" w14:textId="77777777" w:rsidR="000C5B8F" w:rsidRDefault="000C5B8F" w:rsidP="000C5B8F">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color w:val="000000"/>
          <w:sz w:val="39"/>
          <w:szCs w:val="39"/>
        </w:rPr>
        <w:t xml:space="preserve">The Significance of </w:t>
      </w:r>
      <w:proofErr w:type="spellStart"/>
      <w:r>
        <w:rPr>
          <w:rStyle w:val="Strong"/>
          <w:rFonts w:ascii="Raleway" w:hAnsi="Raleway"/>
          <w:b w:val="0"/>
          <w:bCs w:val="0"/>
          <w:color w:val="000000"/>
          <w:sz w:val="39"/>
          <w:szCs w:val="39"/>
        </w:rPr>
        <w:t>ESXi</w:t>
      </w:r>
      <w:proofErr w:type="spellEnd"/>
      <w:r>
        <w:rPr>
          <w:rStyle w:val="Strong"/>
          <w:rFonts w:ascii="Raleway" w:hAnsi="Raleway"/>
          <w:b w:val="0"/>
          <w:bCs w:val="0"/>
          <w:color w:val="000000"/>
          <w:sz w:val="39"/>
          <w:szCs w:val="39"/>
        </w:rPr>
        <w:t xml:space="preserve"> in Virtualization</w:t>
      </w:r>
    </w:p>
    <w:p w14:paraId="3F2BF928"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In the world of computing, few things have been as transformative as virtualization. The ability to run several operating systems concurrently on a single hardware platform has revolutionized the IT landscape. It has facilitated more efficient utilization of resources, slashed infrastructure costs, and promoted unparalleled scalability and flexibility. </w:t>
      </w:r>
      <w:proofErr w:type="spellStart"/>
      <w:r>
        <w:rPr>
          <w:rFonts w:ascii="Raleway" w:hAnsi="Raleway"/>
          <w:color w:val="000000"/>
        </w:rPr>
        <w:t>ESXi</w:t>
      </w:r>
      <w:proofErr w:type="spellEnd"/>
      <w:proofErr w:type="gramStart"/>
      <w:r>
        <w:rPr>
          <w:rFonts w:ascii="Raleway" w:hAnsi="Raleway"/>
          <w:color w:val="000000"/>
        </w:rPr>
        <w:t>, in particular, has</w:t>
      </w:r>
      <w:proofErr w:type="gramEnd"/>
      <w:r>
        <w:rPr>
          <w:rFonts w:ascii="Raleway" w:hAnsi="Raleway"/>
          <w:color w:val="000000"/>
        </w:rPr>
        <w:t xml:space="preserve"> played a pivotal role in this transformation, redefining how businesses use their computing resources and infrastructure.</w:t>
      </w:r>
    </w:p>
    <w:p w14:paraId="15023EC3" w14:textId="77777777" w:rsidR="000C5B8F" w:rsidRDefault="000C5B8F" w:rsidP="000C5B8F">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i/>
          <w:iCs/>
          <w:color w:val="000000"/>
          <w:sz w:val="39"/>
          <w:szCs w:val="39"/>
        </w:rPr>
        <w:t xml:space="preserve">Role of </w:t>
      </w:r>
      <w:proofErr w:type="spellStart"/>
      <w:r>
        <w:rPr>
          <w:rStyle w:val="Strong"/>
          <w:rFonts w:ascii="Raleway" w:hAnsi="Raleway"/>
          <w:b w:val="0"/>
          <w:bCs w:val="0"/>
          <w:i/>
          <w:iCs/>
          <w:color w:val="000000"/>
          <w:sz w:val="39"/>
          <w:szCs w:val="39"/>
        </w:rPr>
        <w:t>ESXi</w:t>
      </w:r>
      <w:proofErr w:type="spellEnd"/>
      <w:r>
        <w:rPr>
          <w:rStyle w:val="Strong"/>
          <w:rFonts w:ascii="Raleway" w:hAnsi="Raleway"/>
          <w:b w:val="0"/>
          <w:bCs w:val="0"/>
          <w:i/>
          <w:iCs/>
          <w:color w:val="000000"/>
          <w:sz w:val="39"/>
          <w:szCs w:val="39"/>
        </w:rPr>
        <w:t xml:space="preserve"> in VMware Infrastructure</w:t>
      </w:r>
    </w:p>
    <w:p w14:paraId="122E8068"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Within the VMware infrastructure, </w:t>
      </w:r>
      <w:proofErr w:type="spellStart"/>
      <w:r>
        <w:rPr>
          <w:rFonts w:ascii="Raleway" w:hAnsi="Raleway"/>
          <w:color w:val="000000"/>
        </w:rPr>
        <w:t>ESXi</w:t>
      </w:r>
      <w:proofErr w:type="spellEnd"/>
      <w:r>
        <w:rPr>
          <w:rFonts w:ascii="Raleway" w:hAnsi="Raleway"/>
          <w:color w:val="000000"/>
        </w:rPr>
        <w:t xml:space="preserve"> serves as a key player. As the central component of VMware’s vSphere suite, </w:t>
      </w:r>
      <w:proofErr w:type="spellStart"/>
      <w:r>
        <w:rPr>
          <w:rFonts w:ascii="Raleway" w:hAnsi="Raleway"/>
          <w:color w:val="000000"/>
        </w:rPr>
        <w:t>ESXi</w:t>
      </w:r>
      <w:proofErr w:type="spellEnd"/>
      <w:r>
        <w:rPr>
          <w:rFonts w:ascii="Raleway" w:hAnsi="Raleway"/>
          <w:color w:val="000000"/>
        </w:rPr>
        <w:t xml:space="preserve"> is integral to creating and managing virtual machines. It provides the foundation for creating complex, scalable, and robust virtualization environments, serving as the backbone of modern IT infrastructures. When utilized in conjunction with other components of the </w:t>
      </w:r>
      <w:hyperlink r:id="rId507" w:history="1">
        <w:r>
          <w:rPr>
            <w:rStyle w:val="Hyperlink"/>
            <w:rFonts w:ascii="Raleway" w:eastAsiaTheme="majorEastAsia" w:hAnsi="Raleway"/>
            <w:color w:val="000000"/>
          </w:rPr>
          <w:t>VMware infrastructure</w:t>
        </w:r>
      </w:hyperlink>
      <w:r>
        <w:rPr>
          <w:rFonts w:ascii="Raleway" w:hAnsi="Raleway"/>
          <w:color w:val="000000"/>
        </w:rPr>
        <w:t xml:space="preserve">, </w:t>
      </w:r>
      <w:proofErr w:type="spellStart"/>
      <w:r>
        <w:rPr>
          <w:rFonts w:ascii="Raleway" w:hAnsi="Raleway"/>
          <w:color w:val="000000"/>
        </w:rPr>
        <w:t>ESXi</w:t>
      </w:r>
      <w:proofErr w:type="spellEnd"/>
      <w:r>
        <w:rPr>
          <w:rFonts w:ascii="Raleway" w:hAnsi="Raleway"/>
          <w:color w:val="000000"/>
        </w:rPr>
        <w:t xml:space="preserve"> can help businesses fully leverage the advantages of virtualization, thereby enhancing productivity and operational efficiency.</w:t>
      </w:r>
    </w:p>
    <w:p w14:paraId="1D00C6C9" w14:textId="77777777" w:rsidR="000C5B8F" w:rsidRDefault="000C5B8F" w:rsidP="000C5B8F">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i/>
          <w:iCs/>
          <w:color w:val="000000"/>
          <w:sz w:val="39"/>
          <w:szCs w:val="39"/>
        </w:rPr>
        <w:lastRenderedPageBreak/>
        <w:t xml:space="preserve">Benefits of Using </w:t>
      </w:r>
      <w:proofErr w:type="spellStart"/>
      <w:r>
        <w:rPr>
          <w:rStyle w:val="Strong"/>
          <w:rFonts w:ascii="Raleway" w:hAnsi="Raleway"/>
          <w:b w:val="0"/>
          <w:bCs w:val="0"/>
          <w:i/>
          <w:iCs/>
          <w:color w:val="000000"/>
          <w:sz w:val="39"/>
          <w:szCs w:val="39"/>
        </w:rPr>
        <w:t>ESXi</w:t>
      </w:r>
      <w:proofErr w:type="spellEnd"/>
    </w:p>
    <w:p w14:paraId="41D6DEEB"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The reasons for the widespread adoption of </w:t>
      </w:r>
      <w:proofErr w:type="spellStart"/>
      <w:r>
        <w:rPr>
          <w:rFonts w:ascii="Raleway" w:hAnsi="Raleway"/>
          <w:color w:val="000000"/>
        </w:rPr>
        <w:t>ESXi</w:t>
      </w:r>
      <w:proofErr w:type="spellEnd"/>
      <w:r>
        <w:rPr>
          <w:rFonts w:ascii="Raleway" w:hAnsi="Raleway"/>
          <w:color w:val="000000"/>
        </w:rPr>
        <w:t xml:space="preserve"> are numerous. Among these are its robustness, small footprint, and high performance. </w:t>
      </w:r>
      <w:proofErr w:type="spellStart"/>
      <w:r>
        <w:rPr>
          <w:rFonts w:ascii="Raleway" w:hAnsi="Raleway"/>
          <w:color w:val="000000"/>
        </w:rPr>
        <w:t>ESXi’s</w:t>
      </w:r>
      <w:proofErr w:type="spellEnd"/>
      <w:r>
        <w:rPr>
          <w:rFonts w:ascii="Raleway" w:hAnsi="Raleway"/>
          <w:color w:val="000000"/>
        </w:rPr>
        <w:t xml:space="preserve"> architecture is deliberately designed to minimize system overhead. Despite its small size, </w:t>
      </w:r>
      <w:proofErr w:type="spellStart"/>
      <w:r>
        <w:rPr>
          <w:rFonts w:ascii="Raleway" w:hAnsi="Raleway"/>
          <w:color w:val="000000"/>
        </w:rPr>
        <w:t>ESXi</w:t>
      </w:r>
      <w:proofErr w:type="spellEnd"/>
      <w:r>
        <w:rPr>
          <w:rFonts w:ascii="Raleway" w:hAnsi="Raleway"/>
          <w:color w:val="000000"/>
        </w:rPr>
        <w:t xml:space="preserve"> doesn’t compromise on functionality, offering a host of features that allow businesses to capitalize on the benefits of virtualization.</w:t>
      </w:r>
    </w:p>
    <w:p w14:paraId="6B32A54D" w14:textId="77777777" w:rsidR="000C5B8F" w:rsidRDefault="000C5B8F" w:rsidP="000C5B8F">
      <w:pPr>
        <w:pStyle w:val="Heading2"/>
        <w:shd w:val="clear" w:color="auto" w:fill="FFFFFF"/>
        <w:spacing w:before="0" w:beforeAutospacing="0" w:after="225" w:afterAutospacing="0"/>
        <w:jc w:val="center"/>
        <w:rPr>
          <w:rFonts w:ascii="Raleway" w:hAnsi="Raleway"/>
          <w:b w:val="0"/>
          <w:bCs w:val="0"/>
          <w:color w:val="7A7A7A"/>
          <w:sz w:val="69"/>
          <w:szCs w:val="69"/>
        </w:rPr>
      </w:pPr>
      <w:r>
        <w:rPr>
          <w:rStyle w:val="Strong"/>
          <w:rFonts w:ascii="Raleway" w:hAnsi="Raleway"/>
          <w:b/>
          <w:bCs/>
          <w:color w:val="000000"/>
          <w:sz w:val="69"/>
          <w:szCs w:val="69"/>
        </w:rPr>
        <w:t xml:space="preserve">Understanding the Functionality of </w:t>
      </w:r>
      <w:proofErr w:type="spellStart"/>
      <w:r>
        <w:rPr>
          <w:rStyle w:val="Strong"/>
          <w:rFonts w:ascii="Raleway" w:hAnsi="Raleway"/>
          <w:b/>
          <w:bCs/>
          <w:color w:val="000000"/>
          <w:sz w:val="69"/>
          <w:szCs w:val="69"/>
        </w:rPr>
        <w:t>ESXi</w:t>
      </w:r>
      <w:proofErr w:type="spellEnd"/>
    </w:p>
    <w:p w14:paraId="10FC6333" w14:textId="77777777" w:rsidR="000C5B8F" w:rsidRDefault="000C5B8F" w:rsidP="000C5B8F">
      <w:pPr>
        <w:pStyle w:val="Heading3"/>
        <w:shd w:val="clear" w:color="auto" w:fill="FFFFFF"/>
        <w:spacing w:before="0" w:after="150"/>
        <w:jc w:val="center"/>
        <w:rPr>
          <w:rFonts w:ascii="Raleway" w:hAnsi="Raleway"/>
          <w:b/>
          <w:bCs/>
          <w:color w:val="7A7A7A"/>
          <w:sz w:val="39"/>
          <w:szCs w:val="39"/>
        </w:rPr>
      </w:pPr>
      <w:proofErr w:type="spellStart"/>
      <w:r>
        <w:rPr>
          <w:rStyle w:val="Strong"/>
          <w:rFonts w:ascii="Raleway" w:hAnsi="Raleway"/>
          <w:b w:val="0"/>
          <w:bCs w:val="0"/>
          <w:i/>
          <w:iCs/>
          <w:color w:val="000000"/>
          <w:sz w:val="39"/>
          <w:szCs w:val="39"/>
        </w:rPr>
        <w:t>ESXi</w:t>
      </w:r>
      <w:proofErr w:type="spellEnd"/>
      <w:r>
        <w:rPr>
          <w:rStyle w:val="Strong"/>
          <w:rFonts w:ascii="Raleway" w:hAnsi="Raleway"/>
          <w:b w:val="0"/>
          <w:bCs w:val="0"/>
          <w:i/>
          <w:iCs/>
          <w:color w:val="000000"/>
          <w:sz w:val="39"/>
          <w:szCs w:val="39"/>
        </w:rPr>
        <w:t xml:space="preserve"> Architecture</w:t>
      </w:r>
    </w:p>
    <w:p w14:paraId="3D76687B" w14:textId="77777777" w:rsidR="000C5B8F" w:rsidRDefault="000C5B8F" w:rsidP="000C5B8F">
      <w:pPr>
        <w:pStyle w:val="NormalWeb"/>
        <w:shd w:val="clear" w:color="auto" w:fill="FFFFFF"/>
        <w:spacing w:before="0" w:beforeAutospacing="0" w:after="450" w:afterAutospacing="0"/>
        <w:rPr>
          <w:rFonts w:ascii="Raleway" w:hAnsi="Raleway"/>
          <w:color w:val="7A7A7A"/>
        </w:rPr>
      </w:pPr>
      <w:proofErr w:type="spellStart"/>
      <w:r>
        <w:rPr>
          <w:rFonts w:ascii="Raleway" w:hAnsi="Raleway"/>
          <w:color w:val="000000"/>
        </w:rPr>
        <w:t>ESXi</w:t>
      </w:r>
      <w:proofErr w:type="spellEnd"/>
      <w:r>
        <w:rPr>
          <w:rFonts w:ascii="Raleway" w:hAnsi="Raleway"/>
          <w:color w:val="000000"/>
        </w:rPr>
        <w:t xml:space="preserve"> boasts a sophisticated architecture that encompasses several layers. The </w:t>
      </w:r>
      <w:proofErr w:type="spellStart"/>
      <w:r>
        <w:rPr>
          <w:rFonts w:ascii="Raleway" w:hAnsi="Raleway"/>
          <w:color w:val="000000"/>
        </w:rPr>
        <w:t>VMkernel</w:t>
      </w:r>
      <w:proofErr w:type="spellEnd"/>
      <w:r>
        <w:rPr>
          <w:rFonts w:ascii="Raleway" w:hAnsi="Raleway"/>
          <w:color w:val="000000"/>
        </w:rPr>
        <w:t xml:space="preserve">, one of the most crucial components of this architecture, is responsible for resource management and scheduling. It is through this meticulously designed architecture that </w:t>
      </w:r>
      <w:proofErr w:type="spellStart"/>
      <w:r>
        <w:rPr>
          <w:rFonts w:ascii="Raleway" w:hAnsi="Raleway"/>
          <w:color w:val="000000"/>
        </w:rPr>
        <w:t>ESXi</w:t>
      </w:r>
      <w:proofErr w:type="spellEnd"/>
      <w:r>
        <w:rPr>
          <w:rFonts w:ascii="Raleway" w:hAnsi="Raleway"/>
          <w:color w:val="000000"/>
        </w:rPr>
        <w:t xml:space="preserve"> delivers superior performance and scalability, making it an ideal choice for businesses seeking to maximize their IT investments.</w:t>
      </w:r>
    </w:p>
    <w:p w14:paraId="0292FF12" w14:textId="77777777" w:rsidR="000C5B8F" w:rsidRDefault="000C5B8F" w:rsidP="000C5B8F">
      <w:pPr>
        <w:pStyle w:val="Heading3"/>
        <w:shd w:val="clear" w:color="auto" w:fill="FFFFFF"/>
        <w:spacing w:before="0" w:after="150"/>
        <w:jc w:val="center"/>
        <w:rPr>
          <w:rFonts w:ascii="Raleway" w:hAnsi="Raleway"/>
          <w:color w:val="7A7A7A"/>
          <w:sz w:val="39"/>
          <w:szCs w:val="39"/>
        </w:rPr>
      </w:pPr>
      <w:proofErr w:type="spellStart"/>
      <w:r>
        <w:rPr>
          <w:rStyle w:val="Strong"/>
          <w:rFonts w:ascii="Raleway" w:hAnsi="Raleway"/>
          <w:b w:val="0"/>
          <w:bCs w:val="0"/>
          <w:i/>
          <w:iCs/>
          <w:color w:val="000000"/>
          <w:sz w:val="39"/>
          <w:szCs w:val="39"/>
        </w:rPr>
        <w:t>ESXi</w:t>
      </w:r>
      <w:proofErr w:type="spellEnd"/>
      <w:r>
        <w:rPr>
          <w:rStyle w:val="Strong"/>
          <w:rFonts w:ascii="Raleway" w:hAnsi="Raleway"/>
          <w:b w:val="0"/>
          <w:bCs w:val="0"/>
          <w:i/>
          <w:iCs/>
          <w:color w:val="000000"/>
          <w:sz w:val="39"/>
          <w:szCs w:val="39"/>
        </w:rPr>
        <w:t xml:space="preserve"> vs ESX: Key Differences</w:t>
      </w:r>
    </w:p>
    <w:p w14:paraId="5C4FF47C"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Although </w:t>
      </w:r>
      <w:proofErr w:type="spellStart"/>
      <w:r>
        <w:rPr>
          <w:rFonts w:ascii="Raleway" w:hAnsi="Raleway"/>
          <w:color w:val="000000"/>
        </w:rPr>
        <w:t>ESXi</w:t>
      </w:r>
      <w:proofErr w:type="spellEnd"/>
      <w:r>
        <w:rPr>
          <w:rFonts w:ascii="Raleway" w:hAnsi="Raleway"/>
          <w:color w:val="000000"/>
        </w:rPr>
        <w:t xml:space="preserve"> and ESX are both VMware hypervisors, there are notable differences between them. </w:t>
      </w:r>
      <w:proofErr w:type="spellStart"/>
      <w:r>
        <w:rPr>
          <w:rFonts w:ascii="Raleway" w:hAnsi="Raleway"/>
          <w:color w:val="000000"/>
        </w:rPr>
        <w:t>ESXi</w:t>
      </w:r>
      <w:proofErr w:type="spellEnd"/>
      <w:r>
        <w:rPr>
          <w:rFonts w:ascii="Raleway" w:hAnsi="Raleway"/>
          <w:color w:val="000000"/>
        </w:rPr>
        <w:t xml:space="preserve"> represents a newer and more streamlined version, crafted with a smaller footprint and improved security features. </w:t>
      </w:r>
      <w:proofErr w:type="spellStart"/>
      <w:r>
        <w:rPr>
          <w:rFonts w:ascii="Raleway" w:hAnsi="Raleway"/>
          <w:color w:val="000000"/>
        </w:rPr>
        <w:t>ESXi</w:t>
      </w:r>
      <w:proofErr w:type="spellEnd"/>
      <w:r>
        <w:rPr>
          <w:rFonts w:ascii="Raleway" w:hAnsi="Raleway"/>
          <w:color w:val="000000"/>
        </w:rPr>
        <w:t xml:space="preserve"> has thus become the de facto choice for many businesses looking to capitalize on the full potential of virtualization.</w:t>
      </w:r>
    </w:p>
    <w:p w14:paraId="33470A3D" w14:textId="55EA0B85" w:rsidR="00DA043A" w:rsidRDefault="000C5B8F">
      <w:r>
        <w:rPr>
          <w:noProof/>
        </w:rPr>
        <w:lastRenderedPageBreak/>
        <w:drawing>
          <wp:inline distT="0" distB="0" distL="0" distR="0" wp14:anchorId="68A6A1D1" wp14:editId="689FCF8C">
            <wp:extent cx="5943600" cy="3522980"/>
            <wp:effectExtent l="0" t="0" r="0" b="1270"/>
            <wp:docPr id="2106745958" name="Picture 119" descr="SnapShot Master Power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SnapShot Master Power On"/>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5943600" cy="3522980"/>
                    </a:xfrm>
                    <a:prstGeom prst="rect">
                      <a:avLst/>
                    </a:prstGeom>
                    <a:noFill/>
                    <a:ln>
                      <a:noFill/>
                    </a:ln>
                  </pic:spPr>
                </pic:pic>
              </a:graphicData>
            </a:graphic>
          </wp:inline>
        </w:drawing>
      </w:r>
    </w:p>
    <w:p w14:paraId="23FA2A74" w14:textId="77777777" w:rsidR="000C5B8F" w:rsidRDefault="000C5B8F" w:rsidP="000C5B8F">
      <w:pPr>
        <w:pStyle w:val="Heading2"/>
        <w:shd w:val="clear" w:color="auto" w:fill="FFFFFF"/>
        <w:spacing w:before="0" w:beforeAutospacing="0" w:after="225" w:afterAutospacing="0"/>
        <w:jc w:val="center"/>
        <w:rPr>
          <w:rFonts w:ascii="Raleway" w:hAnsi="Raleway"/>
          <w:b w:val="0"/>
          <w:bCs w:val="0"/>
          <w:color w:val="7A7A7A"/>
          <w:sz w:val="69"/>
          <w:szCs w:val="69"/>
        </w:rPr>
      </w:pPr>
      <w:proofErr w:type="spellStart"/>
      <w:r>
        <w:rPr>
          <w:rStyle w:val="Strong"/>
          <w:rFonts w:ascii="Raleway" w:hAnsi="Raleway"/>
          <w:b/>
          <w:bCs/>
          <w:color w:val="000000"/>
          <w:sz w:val="69"/>
          <w:szCs w:val="69"/>
        </w:rPr>
        <w:t>ESXi</w:t>
      </w:r>
      <w:proofErr w:type="spellEnd"/>
      <w:r>
        <w:rPr>
          <w:rStyle w:val="Strong"/>
          <w:rFonts w:ascii="Raleway" w:hAnsi="Raleway"/>
          <w:b/>
          <w:bCs/>
          <w:color w:val="000000"/>
          <w:sz w:val="69"/>
          <w:szCs w:val="69"/>
        </w:rPr>
        <w:t xml:space="preserve"> Features and Capabilities</w:t>
      </w:r>
    </w:p>
    <w:p w14:paraId="4F3B6986" w14:textId="77777777" w:rsidR="000C5B8F" w:rsidRDefault="000C5B8F" w:rsidP="000C5B8F">
      <w:pPr>
        <w:pStyle w:val="Heading3"/>
        <w:shd w:val="clear" w:color="auto" w:fill="FFFFFF"/>
        <w:spacing w:before="0" w:after="150"/>
        <w:jc w:val="center"/>
        <w:rPr>
          <w:rFonts w:ascii="Raleway" w:hAnsi="Raleway"/>
          <w:b/>
          <w:bCs/>
          <w:color w:val="7A7A7A"/>
          <w:sz w:val="39"/>
          <w:szCs w:val="39"/>
        </w:rPr>
      </w:pPr>
      <w:r>
        <w:rPr>
          <w:rStyle w:val="Strong"/>
          <w:rFonts w:ascii="Raleway" w:hAnsi="Raleway"/>
          <w:b w:val="0"/>
          <w:bCs w:val="0"/>
          <w:i/>
          <w:iCs/>
          <w:color w:val="000000"/>
          <w:sz w:val="39"/>
          <w:szCs w:val="39"/>
        </w:rPr>
        <w:t>High Scalability</w:t>
      </w:r>
    </w:p>
    <w:p w14:paraId="354C1B2A"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Scalability is a significant asset of </w:t>
      </w:r>
      <w:proofErr w:type="spellStart"/>
      <w:r>
        <w:rPr>
          <w:rFonts w:ascii="Raleway" w:hAnsi="Raleway"/>
          <w:color w:val="000000"/>
        </w:rPr>
        <w:t>ESXi</w:t>
      </w:r>
      <w:proofErr w:type="spellEnd"/>
      <w:r>
        <w:rPr>
          <w:rFonts w:ascii="Raleway" w:hAnsi="Raleway"/>
          <w:color w:val="000000"/>
        </w:rPr>
        <w:t xml:space="preserve"> hosts. With the capacity to support large infrastructure demands, </w:t>
      </w:r>
      <w:proofErr w:type="spellStart"/>
      <w:r>
        <w:rPr>
          <w:rFonts w:ascii="Raleway" w:hAnsi="Raleway"/>
          <w:color w:val="000000"/>
        </w:rPr>
        <w:t>ESXi</w:t>
      </w:r>
      <w:proofErr w:type="spellEnd"/>
      <w:r>
        <w:rPr>
          <w:rFonts w:ascii="Raleway" w:hAnsi="Raleway"/>
          <w:color w:val="000000"/>
        </w:rPr>
        <w:t xml:space="preserve"> allows businesses to expand their virtual environment as needed. This high level of scalability helps eliminate the complexities and expenses associated with integrating additional physical servers, thereby allowing IT teams to focus on more strategic tasks.</w:t>
      </w:r>
    </w:p>
    <w:p w14:paraId="43BAD9CC" w14:textId="77777777" w:rsidR="000C5B8F" w:rsidRDefault="000C5B8F" w:rsidP="000C5B8F">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i/>
          <w:iCs/>
          <w:color w:val="000000"/>
          <w:sz w:val="39"/>
          <w:szCs w:val="39"/>
        </w:rPr>
        <w:t>Powerful Security</w:t>
      </w:r>
    </w:p>
    <w:p w14:paraId="72424225"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Security is another strong suit of </w:t>
      </w:r>
      <w:proofErr w:type="spellStart"/>
      <w:r>
        <w:rPr>
          <w:rFonts w:ascii="Raleway" w:hAnsi="Raleway"/>
          <w:color w:val="000000"/>
        </w:rPr>
        <w:t>ESXi</w:t>
      </w:r>
      <w:proofErr w:type="spellEnd"/>
      <w:r>
        <w:rPr>
          <w:rFonts w:ascii="Raleway" w:hAnsi="Raleway"/>
          <w:color w:val="000000"/>
        </w:rPr>
        <w:t xml:space="preserve">. The platform’s robust security features work together to ensure the safety and integrity of your virtual environment. By employing advanced security measures such as isolation, limiting the attack surface, and integrating with other security tools, </w:t>
      </w:r>
      <w:proofErr w:type="spellStart"/>
      <w:r>
        <w:rPr>
          <w:rFonts w:ascii="Raleway" w:hAnsi="Raleway"/>
          <w:color w:val="000000"/>
        </w:rPr>
        <w:t>ESXi</w:t>
      </w:r>
      <w:proofErr w:type="spellEnd"/>
      <w:r>
        <w:rPr>
          <w:rFonts w:ascii="Raleway" w:hAnsi="Raleway"/>
          <w:color w:val="000000"/>
        </w:rPr>
        <w:t xml:space="preserve"> provides a secure platform for running virtual machines.</w:t>
      </w:r>
    </w:p>
    <w:p w14:paraId="72F079E1" w14:textId="77777777" w:rsidR="000C5B8F" w:rsidRDefault="000C5B8F" w:rsidP="000C5B8F">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i/>
          <w:iCs/>
          <w:color w:val="000000"/>
          <w:sz w:val="39"/>
          <w:szCs w:val="39"/>
        </w:rPr>
        <w:lastRenderedPageBreak/>
        <w:t xml:space="preserve">How </w:t>
      </w:r>
      <w:proofErr w:type="spellStart"/>
      <w:r>
        <w:rPr>
          <w:rStyle w:val="Strong"/>
          <w:rFonts w:ascii="Raleway" w:hAnsi="Raleway"/>
          <w:b w:val="0"/>
          <w:bCs w:val="0"/>
          <w:i/>
          <w:iCs/>
          <w:color w:val="000000"/>
          <w:sz w:val="39"/>
          <w:szCs w:val="39"/>
        </w:rPr>
        <w:t>ESXi</w:t>
      </w:r>
      <w:proofErr w:type="spellEnd"/>
      <w:r>
        <w:rPr>
          <w:rStyle w:val="Strong"/>
          <w:rFonts w:ascii="Raleway" w:hAnsi="Raleway"/>
          <w:b w:val="0"/>
          <w:bCs w:val="0"/>
          <w:i/>
          <w:iCs/>
          <w:color w:val="000000"/>
          <w:sz w:val="39"/>
          <w:szCs w:val="39"/>
        </w:rPr>
        <w:t xml:space="preserve"> Ensures Secure Virtual Machines</w:t>
      </w:r>
    </w:p>
    <w:p w14:paraId="0E809112" w14:textId="77777777" w:rsidR="000C5B8F" w:rsidRDefault="000C5B8F" w:rsidP="000C5B8F">
      <w:pPr>
        <w:pStyle w:val="NormalWeb"/>
        <w:shd w:val="clear" w:color="auto" w:fill="FFFFFF"/>
        <w:spacing w:before="0" w:beforeAutospacing="0" w:after="450" w:afterAutospacing="0"/>
        <w:rPr>
          <w:rFonts w:ascii="Raleway" w:hAnsi="Raleway"/>
          <w:color w:val="7A7A7A"/>
        </w:rPr>
      </w:pPr>
      <w:proofErr w:type="spellStart"/>
      <w:r>
        <w:rPr>
          <w:rFonts w:ascii="Raleway" w:hAnsi="Raleway"/>
          <w:color w:val="000000"/>
        </w:rPr>
        <w:t>ESXi</w:t>
      </w:r>
      <w:proofErr w:type="spellEnd"/>
      <w:r>
        <w:rPr>
          <w:rFonts w:ascii="Raleway" w:hAnsi="Raleway"/>
          <w:color w:val="000000"/>
        </w:rPr>
        <w:t xml:space="preserve"> ensures the security of virtual machines through a comprehensive approach that encompasses several mechanisms. Isolation is a primary method, with each virtual machine separated from others to minimize the risk of unauthorized access or data breaches. In addition, </w:t>
      </w:r>
      <w:proofErr w:type="spellStart"/>
      <w:r>
        <w:rPr>
          <w:rFonts w:ascii="Raleway" w:hAnsi="Raleway"/>
          <w:color w:val="000000"/>
        </w:rPr>
        <w:t>ESXi</w:t>
      </w:r>
      <w:proofErr w:type="spellEnd"/>
      <w:r>
        <w:rPr>
          <w:rFonts w:ascii="Raleway" w:hAnsi="Raleway"/>
          <w:color w:val="000000"/>
        </w:rPr>
        <w:t xml:space="preserve"> limits the attack surface by minimizing the number of processes running in the host operating system, thereby reducing potential vulnerabilities. Integration with advanced security tools further enhances </w:t>
      </w:r>
      <w:proofErr w:type="spellStart"/>
      <w:r>
        <w:rPr>
          <w:rFonts w:ascii="Raleway" w:hAnsi="Raleway"/>
          <w:color w:val="000000"/>
        </w:rPr>
        <w:t>ESXi’s</w:t>
      </w:r>
      <w:proofErr w:type="spellEnd"/>
      <w:r>
        <w:rPr>
          <w:rFonts w:ascii="Raleway" w:hAnsi="Raleway"/>
          <w:color w:val="000000"/>
        </w:rPr>
        <w:t xml:space="preserve"> defense mechanism, providing a high level of security that helps businesses protect their valuable data and applications.</w:t>
      </w:r>
    </w:p>
    <w:p w14:paraId="754A1B67" w14:textId="77777777" w:rsidR="000C5B8F" w:rsidRDefault="000C5B8F" w:rsidP="000C5B8F">
      <w:pPr>
        <w:pStyle w:val="Heading2"/>
        <w:shd w:val="clear" w:color="auto" w:fill="FFFFFF"/>
        <w:spacing w:before="0" w:beforeAutospacing="0" w:after="225" w:afterAutospacing="0"/>
        <w:jc w:val="center"/>
        <w:rPr>
          <w:rFonts w:ascii="Raleway" w:hAnsi="Raleway"/>
          <w:b w:val="0"/>
          <w:bCs w:val="0"/>
          <w:color w:val="7A7A7A"/>
          <w:sz w:val="69"/>
          <w:szCs w:val="69"/>
        </w:rPr>
      </w:pPr>
      <w:r>
        <w:rPr>
          <w:rStyle w:val="Strong"/>
          <w:rFonts w:ascii="Raleway" w:hAnsi="Raleway"/>
          <w:b/>
          <w:bCs/>
          <w:color w:val="000000"/>
          <w:sz w:val="69"/>
          <w:szCs w:val="69"/>
        </w:rPr>
        <w:t xml:space="preserve">Installing and Configuring </w:t>
      </w:r>
      <w:proofErr w:type="spellStart"/>
      <w:r>
        <w:rPr>
          <w:rStyle w:val="Strong"/>
          <w:rFonts w:ascii="Raleway" w:hAnsi="Raleway"/>
          <w:b/>
          <w:bCs/>
          <w:color w:val="000000"/>
          <w:sz w:val="69"/>
          <w:szCs w:val="69"/>
        </w:rPr>
        <w:t>ESXi</w:t>
      </w:r>
      <w:proofErr w:type="spellEnd"/>
    </w:p>
    <w:p w14:paraId="370A43A4" w14:textId="77777777" w:rsidR="000C5B8F" w:rsidRDefault="000C5B8F" w:rsidP="000C5B8F">
      <w:pPr>
        <w:pStyle w:val="NormalWeb"/>
        <w:shd w:val="clear" w:color="auto" w:fill="FFFFFF"/>
        <w:spacing w:before="0" w:beforeAutospacing="0" w:after="450" w:afterAutospacing="0"/>
        <w:jc w:val="center"/>
        <w:rPr>
          <w:rFonts w:ascii="Raleway" w:hAnsi="Raleway"/>
          <w:color w:val="7A7A7A"/>
        </w:rPr>
      </w:pPr>
      <w:r>
        <w:rPr>
          <w:rStyle w:val="Strong"/>
          <w:rFonts w:ascii="Raleway" w:hAnsi="Raleway"/>
          <w:i/>
          <w:iCs/>
          <w:color w:val="000000"/>
        </w:rPr>
        <w:t>System Requirements</w:t>
      </w:r>
    </w:p>
    <w:p w14:paraId="1FD1C2EC"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Before installing </w:t>
      </w:r>
      <w:proofErr w:type="spellStart"/>
      <w:r>
        <w:rPr>
          <w:rFonts w:ascii="Raleway" w:hAnsi="Raleway"/>
          <w:color w:val="000000"/>
        </w:rPr>
        <w:t>ESXi</w:t>
      </w:r>
      <w:proofErr w:type="spellEnd"/>
      <w:r>
        <w:rPr>
          <w:rFonts w:ascii="Raleway" w:hAnsi="Raleway"/>
          <w:color w:val="000000"/>
        </w:rPr>
        <w:t xml:space="preserve">, it’s critical to ensure your hardware meets the system requirements. VMware has provided a comprehensive compatibility guide to help with this. The guide outlines the specific processors, server platforms, and other hardware components compatible with </w:t>
      </w:r>
      <w:proofErr w:type="spellStart"/>
      <w:r>
        <w:rPr>
          <w:rFonts w:ascii="Raleway" w:hAnsi="Raleway"/>
          <w:color w:val="000000"/>
        </w:rPr>
        <w:t>ESXi</w:t>
      </w:r>
      <w:proofErr w:type="spellEnd"/>
      <w:r>
        <w:rPr>
          <w:rFonts w:ascii="Raleway" w:hAnsi="Raleway"/>
          <w:color w:val="000000"/>
        </w:rPr>
        <w:t xml:space="preserve">. Meeting these system requirements is essential to achieving optimal performance and stability with your </w:t>
      </w:r>
      <w:proofErr w:type="spellStart"/>
      <w:r>
        <w:rPr>
          <w:rFonts w:ascii="Raleway" w:hAnsi="Raleway"/>
          <w:color w:val="000000"/>
        </w:rPr>
        <w:t>ESXi</w:t>
      </w:r>
      <w:proofErr w:type="spellEnd"/>
      <w:r>
        <w:rPr>
          <w:rFonts w:ascii="Raleway" w:hAnsi="Raleway"/>
          <w:color w:val="000000"/>
        </w:rPr>
        <w:t xml:space="preserve"> host.</w:t>
      </w:r>
    </w:p>
    <w:p w14:paraId="4D2F9121" w14:textId="77777777" w:rsidR="000C5B8F" w:rsidRDefault="000C5B8F" w:rsidP="000C5B8F">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i/>
          <w:iCs/>
          <w:color w:val="000000"/>
          <w:sz w:val="39"/>
          <w:szCs w:val="39"/>
        </w:rPr>
        <w:t>Installation Process</w:t>
      </w:r>
    </w:p>
    <w:p w14:paraId="34DF7E13"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The installation process of </w:t>
      </w:r>
      <w:proofErr w:type="spellStart"/>
      <w:r>
        <w:rPr>
          <w:rFonts w:ascii="Raleway" w:hAnsi="Raleway"/>
          <w:color w:val="000000"/>
        </w:rPr>
        <w:t>ESXi</w:t>
      </w:r>
      <w:proofErr w:type="spellEnd"/>
      <w:r>
        <w:rPr>
          <w:rFonts w:ascii="Raleway" w:hAnsi="Raleway"/>
          <w:color w:val="000000"/>
        </w:rPr>
        <w:t xml:space="preserve"> is straightforward and streamlined. Once you’ve confirmed your system meets the necessary requirements, you’ll need to download the </w:t>
      </w:r>
      <w:proofErr w:type="spellStart"/>
      <w:r>
        <w:rPr>
          <w:rFonts w:ascii="Raleway" w:hAnsi="Raleway"/>
          <w:color w:val="000000"/>
        </w:rPr>
        <w:t>ESXi</w:t>
      </w:r>
      <w:proofErr w:type="spellEnd"/>
      <w:r>
        <w:rPr>
          <w:rFonts w:ascii="Raleway" w:hAnsi="Raleway"/>
          <w:color w:val="000000"/>
        </w:rPr>
        <w:t xml:space="preserve"> installer from VMware’s website. The installer comes as an ISO file, which you can burn to a CD or create a bootable USB stick. From there, you boot your server using the created media and follow the prompts to complete the installation. It’s a simple process designed to get your </w:t>
      </w:r>
      <w:proofErr w:type="spellStart"/>
      <w:r>
        <w:rPr>
          <w:rFonts w:ascii="Raleway" w:hAnsi="Raleway"/>
          <w:color w:val="000000"/>
        </w:rPr>
        <w:t>ESXi</w:t>
      </w:r>
      <w:proofErr w:type="spellEnd"/>
      <w:r>
        <w:rPr>
          <w:rFonts w:ascii="Raleway" w:hAnsi="Raleway"/>
          <w:color w:val="000000"/>
        </w:rPr>
        <w:t xml:space="preserve"> host up and running in no time.</w:t>
      </w:r>
    </w:p>
    <w:p w14:paraId="7CF465A2" w14:textId="77777777" w:rsidR="000C5B8F" w:rsidRDefault="000C5B8F" w:rsidP="000C5B8F">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i/>
          <w:iCs/>
          <w:color w:val="000000"/>
          <w:sz w:val="39"/>
          <w:szCs w:val="39"/>
        </w:rPr>
        <w:t xml:space="preserve">Configuring </w:t>
      </w:r>
      <w:proofErr w:type="spellStart"/>
      <w:r>
        <w:rPr>
          <w:rStyle w:val="Strong"/>
          <w:rFonts w:ascii="Raleway" w:hAnsi="Raleway"/>
          <w:b w:val="0"/>
          <w:bCs w:val="0"/>
          <w:i/>
          <w:iCs/>
          <w:color w:val="000000"/>
          <w:sz w:val="39"/>
          <w:szCs w:val="39"/>
        </w:rPr>
        <w:t>ESXi</w:t>
      </w:r>
      <w:proofErr w:type="spellEnd"/>
      <w:r>
        <w:rPr>
          <w:rStyle w:val="Strong"/>
          <w:rFonts w:ascii="Raleway" w:hAnsi="Raleway"/>
          <w:b w:val="0"/>
          <w:bCs w:val="0"/>
          <w:i/>
          <w:iCs/>
          <w:color w:val="000000"/>
          <w:sz w:val="39"/>
          <w:szCs w:val="39"/>
        </w:rPr>
        <w:t xml:space="preserve"> for Optimal Performance</w:t>
      </w:r>
    </w:p>
    <w:p w14:paraId="46EBE3AC"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Once </w:t>
      </w:r>
      <w:proofErr w:type="spellStart"/>
      <w:r>
        <w:rPr>
          <w:rFonts w:ascii="Raleway" w:hAnsi="Raleway"/>
          <w:color w:val="000000"/>
        </w:rPr>
        <w:t>ESXi</w:t>
      </w:r>
      <w:proofErr w:type="spellEnd"/>
      <w:r>
        <w:rPr>
          <w:rFonts w:ascii="Raleway" w:hAnsi="Raleway"/>
          <w:color w:val="000000"/>
        </w:rPr>
        <w:t xml:space="preserve"> is installed, configuring it for optimal performance involves a few key steps. You’ll want to configure your network settings, set up datastores for your virtual machines, and manage user access, among other tasks. Fortunately, </w:t>
      </w:r>
      <w:proofErr w:type="spellStart"/>
      <w:r>
        <w:rPr>
          <w:rFonts w:ascii="Raleway" w:hAnsi="Raleway"/>
          <w:color w:val="000000"/>
        </w:rPr>
        <w:t>ESXi’s</w:t>
      </w:r>
      <w:proofErr w:type="spellEnd"/>
      <w:r>
        <w:rPr>
          <w:rFonts w:ascii="Raleway" w:hAnsi="Raleway"/>
          <w:color w:val="000000"/>
        </w:rPr>
        <w:t xml:space="preserve"> intuitive interface makes these tasks straightforward.</w:t>
      </w:r>
    </w:p>
    <w:p w14:paraId="628A2602" w14:textId="77777777" w:rsidR="000C5B8F" w:rsidRDefault="000C5B8F" w:rsidP="000C5B8F">
      <w:pPr>
        <w:pStyle w:val="Heading2"/>
        <w:shd w:val="clear" w:color="auto" w:fill="FFFFFF"/>
        <w:spacing w:before="0" w:beforeAutospacing="0" w:after="225" w:afterAutospacing="0"/>
        <w:jc w:val="center"/>
        <w:rPr>
          <w:rFonts w:ascii="Raleway" w:hAnsi="Raleway"/>
          <w:b w:val="0"/>
          <w:bCs w:val="0"/>
          <w:color w:val="7A7A7A"/>
          <w:sz w:val="69"/>
          <w:szCs w:val="69"/>
        </w:rPr>
      </w:pPr>
      <w:r>
        <w:rPr>
          <w:rStyle w:val="Strong"/>
          <w:rFonts w:ascii="Raleway" w:hAnsi="Raleway"/>
          <w:b/>
          <w:bCs/>
          <w:color w:val="000000"/>
          <w:sz w:val="69"/>
          <w:szCs w:val="69"/>
        </w:rPr>
        <w:lastRenderedPageBreak/>
        <w:t xml:space="preserve">Managing </w:t>
      </w:r>
      <w:proofErr w:type="spellStart"/>
      <w:r>
        <w:rPr>
          <w:rStyle w:val="Strong"/>
          <w:rFonts w:ascii="Raleway" w:hAnsi="Raleway"/>
          <w:b/>
          <w:bCs/>
          <w:color w:val="000000"/>
          <w:sz w:val="69"/>
          <w:szCs w:val="69"/>
        </w:rPr>
        <w:t>ESXi</w:t>
      </w:r>
      <w:proofErr w:type="spellEnd"/>
      <w:r>
        <w:rPr>
          <w:rStyle w:val="Strong"/>
          <w:rFonts w:ascii="Raleway" w:hAnsi="Raleway"/>
          <w:b/>
          <w:bCs/>
          <w:color w:val="000000"/>
          <w:sz w:val="69"/>
          <w:szCs w:val="69"/>
        </w:rPr>
        <w:t xml:space="preserve"> with VMware vSphere</w:t>
      </w:r>
    </w:p>
    <w:p w14:paraId="68E10379" w14:textId="77777777" w:rsidR="000C5B8F" w:rsidRDefault="000C5B8F" w:rsidP="000C5B8F">
      <w:pPr>
        <w:pStyle w:val="Heading3"/>
        <w:shd w:val="clear" w:color="auto" w:fill="FFFFFF"/>
        <w:spacing w:before="0" w:after="150"/>
        <w:jc w:val="center"/>
        <w:rPr>
          <w:rFonts w:ascii="Raleway" w:hAnsi="Raleway"/>
          <w:b/>
          <w:bCs/>
          <w:color w:val="7A7A7A"/>
          <w:sz w:val="39"/>
          <w:szCs w:val="39"/>
        </w:rPr>
      </w:pPr>
      <w:r>
        <w:rPr>
          <w:rStyle w:val="Strong"/>
          <w:rFonts w:ascii="Raleway" w:hAnsi="Raleway"/>
          <w:b w:val="0"/>
          <w:bCs w:val="0"/>
          <w:i/>
          <w:iCs/>
          <w:color w:val="000000"/>
          <w:sz w:val="39"/>
          <w:szCs w:val="39"/>
        </w:rPr>
        <w:t xml:space="preserve">Role of vSphere in </w:t>
      </w:r>
      <w:proofErr w:type="spellStart"/>
      <w:r>
        <w:rPr>
          <w:rStyle w:val="Strong"/>
          <w:rFonts w:ascii="Raleway" w:hAnsi="Raleway"/>
          <w:b w:val="0"/>
          <w:bCs w:val="0"/>
          <w:i/>
          <w:iCs/>
          <w:color w:val="000000"/>
          <w:sz w:val="39"/>
          <w:szCs w:val="39"/>
        </w:rPr>
        <w:t>ESXi</w:t>
      </w:r>
      <w:proofErr w:type="spellEnd"/>
      <w:r>
        <w:rPr>
          <w:rStyle w:val="Strong"/>
          <w:rFonts w:ascii="Raleway" w:hAnsi="Raleway"/>
          <w:b w:val="0"/>
          <w:bCs w:val="0"/>
          <w:i/>
          <w:iCs/>
          <w:color w:val="000000"/>
          <w:sz w:val="39"/>
          <w:szCs w:val="39"/>
        </w:rPr>
        <w:t xml:space="preserve"> Management</w:t>
      </w:r>
    </w:p>
    <w:p w14:paraId="1B4F369D"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vSphere, VMware’s cloud computing virtualization platform, plays a significant role in managing </w:t>
      </w:r>
      <w:proofErr w:type="spellStart"/>
      <w:r>
        <w:rPr>
          <w:rFonts w:ascii="Raleway" w:hAnsi="Raleway"/>
          <w:color w:val="000000"/>
        </w:rPr>
        <w:t>ESXi</w:t>
      </w:r>
      <w:proofErr w:type="spellEnd"/>
      <w:r>
        <w:rPr>
          <w:rFonts w:ascii="Raleway" w:hAnsi="Raleway"/>
          <w:color w:val="000000"/>
        </w:rPr>
        <w:t xml:space="preserve">. It provides a suite of tools to monitor and manage virtual machines running on your </w:t>
      </w:r>
      <w:proofErr w:type="spellStart"/>
      <w:r>
        <w:rPr>
          <w:rFonts w:ascii="Raleway" w:hAnsi="Raleway"/>
          <w:color w:val="000000"/>
        </w:rPr>
        <w:t>ESXi</w:t>
      </w:r>
      <w:proofErr w:type="spellEnd"/>
      <w:r>
        <w:rPr>
          <w:rFonts w:ascii="Raleway" w:hAnsi="Raleway"/>
          <w:color w:val="000000"/>
        </w:rPr>
        <w:t xml:space="preserve"> host. vSphere simplifies the management process, providing a centralized interface where you can configure, monitor, and optimize all aspects of your </w:t>
      </w:r>
      <w:proofErr w:type="spellStart"/>
      <w:r>
        <w:rPr>
          <w:rFonts w:ascii="Raleway" w:hAnsi="Raleway"/>
          <w:color w:val="000000"/>
        </w:rPr>
        <w:t>ESXi</w:t>
      </w:r>
      <w:proofErr w:type="spellEnd"/>
      <w:r>
        <w:rPr>
          <w:rFonts w:ascii="Raleway" w:hAnsi="Raleway"/>
          <w:color w:val="000000"/>
        </w:rPr>
        <w:t xml:space="preserve"> host.</w:t>
      </w:r>
    </w:p>
    <w:p w14:paraId="48EEEFF7" w14:textId="77777777" w:rsidR="000C5B8F" w:rsidRDefault="000C5B8F" w:rsidP="000C5B8F">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i/>
          <w:iCs/>
          <w:color w:val="000000"/>
          <w:sz w:val="39"/>
          <w:szCs w:val="39"/>
        </w:rPr>
        <w:t xml:space="preserve">vSphere Features Beneficial for </w:t>
      </w:r>
      <w:proofErr w:type="spellStart"/>
      <w:r>
        <w:rPr>
          <w:rStyle w:val="Strong"/>
          <w:rFonts w:ascii="Raleway" w:hAnsi="Raleway"/>
          <w:b w:val="0"/>
          <w:bCs w:val="0"/>
          <w:i/>
          <w:iCs/>
          <w:color w:val="000000"/>
          <w:sz w:val="39"/>
          <w:szCs w:val="39"/>
        </w:rPr>
        <w:t>ESXi</w:t>
      </w:r>
      <w:proofErr w:type="spellEnd"/>
    </w:p>
    <w:p w14:paraId="1178A2C9"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vSphere includes many features beneficial for managing your </w:t>
      </w:r>
      <w:proofErr w:type="spellStart"/>
      <w:r>
        <w:rPr>
          <w:rFonts w:ascii="Raleway" w:hAnsi="Raleway"/>
          <w:color w:val="000000"/>
        </w:rPr>
        <w:t>ESXi</w:t>
      </w:r>
      <w:proofErr w:type="spellEnd"/>
      <w:r>
        <w:rPr>
          <w:rFonts w:ascii="Raleway" w:hAnsi="Raleway"/>
          <w:color w:val="000000"/>
        </w:rPr>
        <w:t xml:space="preserve"> host. These include live migration of running virtual machines (</w:t>
      </w:r>
      <w:proofErr w:type="spellStart"/>
      <w:r>
        <w:rPr>
          <w:rFonts w:ascii="Raleway" w:hAnsi="Raleway"/>
          <w:color w:val="000000"/>
        </w:rPr>
        <w:t>vMotion</w:t>
      </w:r>
      <w:proofErr w:type="spellEnd"/>
      <w:r>
        <w:rPr>
          <w:rFonts w:ascii="Raleway" w:hAnsi="Raleway"/>
          <w:color w:val="000000"/>
        </w:rPr>
        <w:t xml:space="preserve">), high availability and fault tolerance, and automatic load balancing among others. All these features work together to enhance the capabilities of your </w:t>
      </w:r>
      <w:proofErr w:type="spellStart"/>
      <w:r>
        <w:rPr>
          <w:rFonts w:ascii="Raleway" w:hAnsi="Raleway"/>
          <w:color w:val="000000"/>
        </w:rPr>
        <w:t>ESXi</w:t>
      </w:r>
      <w:proofErr w:type="spellEnd"/>
      <w:r>
        <w:rPr>
          <w:rFonts w:ascii="Raleway" w:hAnsi="Raleway"/>
          <w:color w:val="000000"/>
        </w:rPr>
        <w:t xml:space="preserve"> host, providing a stable and efficient environment for your virtual machines.</w:t>
      </w:r>
    </w:p>
    <w:p w14:paraId="5C09BA81" w14:textId="77777777" w:rsidR="000C5B8F" w:rsidRDefault="000C5B8F" w:rsidP="000C5B8F">
      <w:pPr>
        <w:pStyle w:val="Heading2"/>
        <w:shd w:val="clear" w:color="auto" w:fill="FFFFFF"/>
        <w:spacing w:before="0" w:beforeAutospacing="0" w:after="225" w:afterAutospacing="0"/>
        <w:jc w:val="center"/>
        <w:rPr>
          <w:rFonts w:ascii="Raleway" w:hAnsi="Raleway"/>
          <w:b w:val="0"/>
          <w:bCs w:val="0"/>
          <w:color w:val="7A7A7A"/>
          <w:sz w:val="69"/>
          <w:szCs w:val="69"/>
        </w:rPr>
      </w:pPr>
      <w:r>
        <w:rPr>
          <w:rStyle w:val="Strong"/>
          <w:rFonts w:ascii="Raleway" w:hAnsi="Raleway"/>
          <w:b/>
          <w:bCs/>
          <w:color w:val="000000"/>
          <w:sz w:val="69"/>
          <w:szCs w:val="69"/>
        </w:rPr>
        <w:t xml:space="preserve">Understanding </w:t>
      </w:r>
      <w:proofErr w:type="spellStart"/>
      <w:r>
        <w:rPr>
          <w:rStyle w:val="Strong"/>
          <w:rFonts w:ascii="Raleway" w:hAnsi="Raleway"/>
          <w:b/>
          <w:bCs/>
          <w:color w:val="000000"/>
          <w:sz w:val="69"/>
          <w:szCs w:val="69"/>
        </w:rPr>
        <w:t>ESXi</w:t>
      </w:r>
      <w:proofErr w:type="spellEnd"/>
      <w:r>
        <w:rPr>
          <w:rStyle w:val="Strong"/>
          <w:rFonts w:ascii="Raleway" w:hAnsi="Raleway"/>
          <w:b/>
          <w:bCs/>
          <w:color w:val="000000"/>
          <w:sz w:val="69"/>
          <w:szCs w:val="69"/>
        </w:rPr>
        <w:t xml:space="preserve"> Snapshots</w:t>
      </w:r>
    </w:p>
    <w:p w14:paraId="7C44DD9F" w14:textId="77777777" w:rsidR="000C5B8F" w:rsidRDefault="000C5B8F" w:rsidP="000C5B8F">
      <w:pPr>
        <w:pStyle w:val="Heading3"/>
        <w:shd w:val="clear" w:color="auto" w:fill="FFFFFF"/>
        <w:spacing w:before="0" w:after="150"/>
        <w:jc w:val="center"/>
        <w:rPr>
          <w:rFonts w:ascii="Raleway" w:hAnsi="Raleway"/>
          <w:b/>
          <w:bCs/>
          <w:color w:val="7A7A7A"/>
          <w:sz w:val="39"/>
          <w:szCs w:val="39"/>
        </w:rPr>
      </w:pPr>
      <w:r>
        <w:rPr>
          <w:rStyle w:val="Strong"/>
          <w:rFonts w:ascii="Raleway" w:hAnsi="Raleway"/>
          <w:b w:val="0"/>
          <w:bCs w:val="0"/>
          <w:i/>
          <w:iCs/>
          <w:color w:val="000000"/>
          <w:sz w:val="39"/>
          <w:szCs w:val="39"/>
        </w:rPr>
        <w:t xml:space="preserve">How </w:t>
      </w:r>
      <w:proofErr w:type="spellStart"/>
      <w:r>
        <w:rPr>
          <w:rStyle w:val="Strong"/>
          <w:rFonts w:ascii="Raleway" w:hAnsi="Raleway"/>
          <w:b w:val="0"/>
          <w:bCs w:val="0"/>
          <w:i/>
          <w:iCs/>
          <w:color w:val="000000"/>
          <w:sz w:val="39"/>
          <w:szCs w:val="39"/>
        </w:rPr>
        <w:t>ESXi</w:t>
      </w:r>
      <w:proofErr w:type="spellEnd"/>
      <w:r>
        <w:rPr>
          <w:rStyle w:val="Strong"/>
          <w:rFonts w:ascii="Raleway" w:hAnsi="Raleway"/>
          <w:b w:val="0"/>
          <w:bCs w:val="0"/>
          <w:i/>
          <w:iCs/>
          <w:color w:val="000000"/>
          <w:sz w:val="39"/>
          <w:szCs w:val="39"/>
        </w:rPr>
        <w:t xml:space="preserve"> Snapshots Work</w:t>
      </w:r>
    </w:p>
    <w:p w14:paraId="78F71924"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In the realm of virtualization, snapshots are a powerful tool. An </w:t>
      </w:r>
      <w:proofErr w:type="spellStart"/>
      <w:r>
        <w:rPr>
          <w:rFonts w:ascii="Raleway" w:hAnsi="Raleway"/>
          <w:color w:val="000000"/>
        </w:rPr>
        <w:t>ESXi</w:t>
      </w:r>
      <w:proofErr w:type="spellEnd"/>
      <w:r>
        <w:rPr>
          <w:rFonts w:ascii="Raleway" w:hAnsi="Raleway"/>
          <w:color w:val="000000"/>
        </w:rPr>
        <w:t xml:space="preserve"> snapshot is a copy of the virtual machine’s disk file (VMDK) at a given point in time. It captures the state and data of a virtual machine, allowing you to revert to that state in case of a failure or problem. These snapshots are managed using </w:t>
      </w:r>
      <w:hyperlink r:id="rId509" w:history="1">
        <w:r>
          <w:rPr>
            <w:rStyle w:val="Hyperlink"/>
            <w:rFonts w:ascii="Raleway" w:eastAsiaTheme="majorEastAsia" w:hAnsi="Raleway"/>
            <w:color w:val="000000"/>
          </w:rPr>
          <w:t>Snapshot Master</w:t>
        </w:r>
      </w:hyperlink>
      <w:r>
        <w:rPr>
          <w:rFonts w:ascii="Raleway" w:hAnsi="Raleway"/>
          <w:color w:val="000000"/>
        </w:rPr>
        <w:t xml:space="preserve">, a tool that simplifies the snapshot management process, making it easy to create, delete, and manage your </w:t>
      </w:r>
      <w:proofErr w:type="spellStart"/>
      <w:r>
        <w:rPr>
          <w:rFonts w:ascii="Raleway" w:hAnsi="Raleway"/>
          <w:color w:val="000000"/>
        </w:rPr>
        <w:t>ESXi</w:t>
      </w:r>
      <w:proofErr w:type="spellEnd"/>
      <w:r>
        <w:rPr>
          <w:rFonts w:ascii="Raleway" w:hAnsi="Raleway"/>
          <w:color w:val="000000"/>
        </w:rPr>
        <w:t xml:space="preserve"> snapshots.</w:t>
      </w:r>
    </w:p>
    <w:p w14:paraId="3A8C6800" w14:textId="77777777" w:rsidR="000C5B8F" w:rsidRDefault="000C5B8F" w:rsidP="000C5B8F">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i/>
          <w:iCs/>
          <w:color w:val="000000"/>
          <w:sz w:val="39"/>
          <w:szCs w:val="39"/>
        </w:rPr>
        <w:t xml:space="preserve">Are </w:t>
      </w:r>
      <w:proofErr w:type="spellStart"/>
      <w:r>
        <w:rPr>
          <w:rStyle w:val="Strong"/>
          <w:rFonts w:ascii="Raleway" w:hAnsi="Raleway"/>
          <w:b w:val="0"/>
          <w:bCs w:val="0"/>
          <w:i/>
          <w:iCs/>
          <w:color w:val="000000"/>
          <w:sz w:val="39"/>
          <w:szCs w:val="39"/>
        </w:rPr>
        <w:t>ESXi</w:t>
      </w:r>
      <w:proofErr w:type="spellEnd"/>
      <w:r>
        <w:rPr>
          <w:rStyle w:val="Strong"/>
          <w:rFonts w:ascii="Raleway" w:hAnsi="Raleway"/>
          <w:b w:val="0"/>
          <w:bCs w:val="0"/>
          <w:i/>
          <w:iCs/>
          <w:color w:val="000000"/>
          <w:sz w:val="39"/>
          <w:szCs w:val="39"/>
        </w:rPr>
        <w:t xml:space="preserve"> Snapshots Backups?</w:t>
      </w:r>
    </w:p>
    <w:p w14:paraId="377E8D76"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Although snapshots can serve a similar purpose to backups, they are fundamentally different. As a point-in-time copy of a VM, a snapshot enables you to revert a VM to </w:t>
      </w:r>
      <w:r>
        <w:rPr>
          <w:rFonts w:ascii="Raleway" w:hAnsi="Raleway"/>
          <w:color w:val="000000"/>
        </w:rPr>
        <w:lastRenderedPageBreak/>
        <w:t>a previous state, which is useful in many scenarios. However, for long-term data protection and recovery, traditional backup methods are still necessary. To learn more about the distinction, check out this article about </w:t>
      </w:r>
      <w:hyperlink r:id="rId510" w:history="1">
        <w:r>
          <w:rPr>
            <w:rStyle w:val="Hyperlink"/>
            <w:rFonts w:ascii="Raleway" w:eastAsiaTheme="majorEastAsia" w:hAnsi="Raleway"/>
            <w:color w:val="000000"/>
          </w:rPr>
          <w:t>VMware snapshots and backups</w:t>
        </w:r>
      </w:hyperlink>
      <w:r>
        <w:rPr>
          <w:rFonts w:ascii="Raleway" w:hAnsi="Raleway"/>
          <w:color w:val="000000"/>
        </w:rPr>
        <w:t>.</w:t>
      </w:r>
    </w:p>
    <w:p w14:paraId="0EC8C91B" w14:textId="4556955C" w:rsidR="000C5B8F" w:rsidRDefault="000C5B8F">
      <w:r>
        <w:rPr>
          <w:noProof/>
        </w:rPr>
        <w:drawing>
          <wp:inline distT="0" distB="0" distL="0" distR="0" wp14:anchorId="30C18DC1" wp14:editId="62ADEC7E">
            <wp:extent cx="5943600" cy="2049145"/>
            <wp:effectExtent l="0" t="0" r="0" b="8255"/>
            <wp:docPr id="527205806" name="Picture 120" descr="Carbon Azure Migration Progres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Carbon Azure Migration Progress Screen"/>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5943600" cy="2049145"/>
                    </a:xfrm>
                    <a:prstGeom prst="rect">
                      <a:avLst/>
                    </a:prstGeom>
                    <a:noFill/>
                    <a:ln>
                      <a:noFill/>
                    </a:ln>
                  </pic:spPr>
                </pic:pic>
              </a:graphicData>
            </a:graphic>
          </wp:inline>
        </w:drawing>
      </w:r>
    </w:p>
    <w:p w14:paraId="47B0B87E" w14:textId="77777777" w:rsidR="000C5B8F" w:rsidRDefault="000C5B8F" w:rsidP="000C5B8F">
      <w:pPr>
        <w:pStyle w:val="Heading2"/>
        <w:shd w:val="clear" w:color="auto" w:fill="FFFFFF"/>
        <w:spacing w:before="0" w:beforeAutospacing="0" w:after="225" w:afterAutospacing="0"/>
        <w:jc w:val="center"/>
        <w:rPr>
          <w:rFonts w:ascii="Raleway" w:hAnsi="Raleway"/>
          <w:b w:val="0"/>
          <w:bCs w:val="0"/>
          <w:color w:val="7A7A7A"/>
          <w:sz w:val="69"/>
          <w:szCs w:val="69"/>
        </w:rPr>
      </w:pPr>
      <w:r>
        <w:rPr>
          <w:rStyle w:val="Strong"/>
          <w:rFonts w:ascii="Raleway" w:hAnsi="Raleway"/>
          <w:b/>
          <w:bCs/>
          <w:color w:val="000000"/>
          <w:sz w:val="69"/>
          <w:szCs w:val="69"/>
        </w:rPr>
        <w:t xml:space="preserve">Migrating from Azure VMs to </w:t>
      </w:r>
      <w:proofErr w:type="spellStart"/>
      <w:r>
        <w:rPr>
          <w:rStyle w:val="Strong"/>
          <w:rFonts w:ascii="Raleway" w:hAnsi="Raleway"/>
          <w:b/>
          <w:bCs/>
          <w:color w:val="000000"/>
          <w:sz w:val="69"/>
          <w:szCs w:val="69"/>
        </w:rPr>
        <w:t>ESXi</w:t>
      </w:r>
      <w:proofErr w:type="spellEnd"/>
    </w:p>
    <w:p w14:paraId="61A294BC" w14:textId="77777777" w:rsidR="000C5B8F" w:rsidRDefault="000C5B8F" w:rsidP="000C5B8F">
      <w:pPr>
        <w:pStyle w:val="Heading3"/>
        <w:shd w:val="clear" w:color="auto" w:fill="FFFFFF"/>
        <w:spacing w:before="0" w:after="150"/>
        <w:jc w:val="center"/>
        <w:rPr>
          <w:rFonts w:ascii="Raleway" w:hAnsi="Raleway"/>
          <w:b/>
          <w:bCs/>
          <w:color w:val="7A7A7A"/>
          <w:sz w:val="39"/>
          <w:szCs w:val="39"/>
        </w:rPr>
      </w:pPr>
      <w:r>
        <w:rPr>
          <w:rStyle w:val="Strong"/>
          <w:rFonts w:ascii="Raleway" w:hAnsi="Raleway"/>
          <w:b w:val="0"/>
          <w:bCs w:val="0"/>
          <w:i/>
          <w:iCs/>
          <w:color w:val="000000"/>
          <w:sz w:val="39"/>
          <w:szCs w:val="39"/>
        </w:rPr>
        <w:t xml:space="preserve">Checklist for Migrating Azure VMs to </w:t>
      </w:r>
      <w:proofErr w:type="spellStart"/>
      <w:r>
        <w:rPr>
          <w:rStyle w:val="Strong"/>
          <w:rFonts w:ascii="Raleway" w:hAnsi="Raleway"/>
          <w:b w:val="0"/>
          <w:bCs w:val="0"/>
          <w:i/>
          <w:iCs/>
          <w:color w:val="000000"/>
          <w:sz w:val="39"/>
          <w:szCs w:val="39"/>
        </w:rPr>
        <w:t>ESXi</w:t>
      </w:r>
      <w:proofErr w:type="spellEnd"/>
    </w:p>
    <w:p w14:paraId="3530DDC5"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Fonts w:ascii="Raleway" w:hAnsi="Raleway"/>
          <w:color w:val="000000"/>
        </w:rPr>
        <w:t xml:space="preserve">Migrating virtual machines from Azure to </w:t>
      </w:r>
      <w:proofErr w:type="spellStart"/>
      <w:r>
        <w:rPr>
          <w:rFonts w:ascii="Raleway" w:hAnsi="Raleway"/>
          <w:color w:val="000000"/>
        </w:rPr>
        <w:t>ESXi</w:t>
      </w:r>
      <w:proofErr w:type="spellEnd"/>
      <w:r>
        <w:rPr>
          <w:rFonts w:ascii="Raleway" w:hAnsi="Raleway"/>
          <w:color w:val="000000"/>
        </w:rPr>
        <w:t xml:space="preserve"> is a process that requires careful planning. A comprehensive checklist can be invaluable in ensuring a smooth transition. This checklist should include tasks such as checking compatibility, backing up data, and planning for potential downtime. VMware provides a helpful </w:t>
      </w:r>
      <w:hyperlink r:id="rId511" w:history="1">
        <w:r>
          <w:rPr>
            <w:rStyle w:val="Hyperlink"/>
            <w:rFonts w:ascii="Raleway" w:eastAsiaTheme="majorEastAsia" w:hAnsi="Raleway"/>
            <w:color w:val="000000"/>
          </w:rPr>
          <w:t>checklist for migrating Azure VMs to VMware</w:t>
        </w:r>
      </w:hyperlink>
      <w:r>
        <w:rPr>
          <w:rFonts w:ascii="Raleway" w:hAnsi="Raleway"/>
          <w:color w:val="000000"/>
        </w:rPr>
        <w:t> to guide you through this process.</w:t>
      </w:r>
    </w:p>
    <w:p w14:paraId="2EB89081" w14:textId="77777777" w:rsidR="000C5B8F" w:rsidRDefault="000C5B8F" w:rsidP="000C5B8F">
      <w:pPr>
        <w:pStyle w:val="NormalWeb"/>
        <w:shd w:val="clear" w:color="auto" w:fill="FFFFFF"/>
        <w:spacing w:before="0" w:beforeAutospacing="0" w:after="450" w:afterAutospacing="0"/>
        <w:jc w:val="center"/>
        <w:rPr>
          <w:rFonts w:ascii="Raleway" w:hAnsi="Raleway"/>
          <w:color w:val="7A7A7A"/>
        </w:rPr>
      </w:pPr>
      <w:r>
        <w:rPr>
          <w:rStyle w:val="Strong"/>
          <w:rFonts w:ascii="Raleway" w:hAnsi="Raleway"/>
          <w:color w:val="000000"/>
        </w:rPr>
        <w:t>Conclusion</w:t>
      </w:r>
    </w:p>
    <w:p w14:paraId="798C78B4" w14:textId="77777777" w:rsidR="000C5B8F" w:rsidRDefault="000C5B8F" w:rsidP="000C5B8F">
      <w:pPr>
        <w:pStyle w:val="NormalWeb"/>
        <w:shd w:val="clear" w:color="auto" w:fill="FFFFFF"/>
        <w:spacing w:before="0" w:beforeAutospacing="0" w:after="450" w:afterAutospacing="0"/>
        <w:rPr>
          <w:rFonts w:ascii="Raleway" w:hAnsi="Raleway"/>
          <w:color w:val="7A7A7A"/>
        </w:rPr>
      </w:pPr>
      <w:proofErr w:type="spellStart"/>
      <w:r>
        <w:rPr>
          <w:rFonts w:ascii="Raleway" w:hAnsi="Raleway"/>
          <w:color w:val="000000"/>
        </w:rPr>
        <w:t>ESXi</w:t>
      </w:r>
      <w:proofErr w:type="spellEnd"/>
      <w:r>
        <w:rPr>
          <w:rFonts w:ascii="Raleway" w:hAnsi="Raleway"/>
          <w:color w:val="000000"/>
        </w:rPr>
        <w:t xml:space="preserve"> is an industry-leading virtualization platform that offers numerous advantages, including high performance, scalability, and robust security. Whether you’re running a small business or a large enterprise, </w:t>
      </w:r>
      <w:proofErr w:type="spellStart"/>
      <w:r>
        <w:rPr>
          <w:rFonts w:ascii="Raleway" w:hAnsi="Raleway"/>
          <w:color w:val="000000"/>
        </w:rPr>
        <w:t>ESXi</w:t>
      </w:r>
      <w:proofErr w:type="spellEnd"/>
      <w:r>
        <w:rPr>
          <w:rFonts w:ascii="Raleway" w:hAnsi="Raleway"/>
          <w:color w:val="000000"/>
        </w:rPr>
        <w:t xml:space="preserve"> can provide the virtualization solution you need to maximize your IT infrastructure.</w:t>
      </w:r>
    </w:p>
    <w:p w14:paraId="1CFF9B69" w14:textId="77777777" w:rsidR="000C5B8F" w:rsidRDefault="000C5B8F" w:rsidP="000C5B8F">
      <w:pPr>
        <w:pStyle w:val="Heading3"/>
        <w:shd w:val="clear" w:color="auto" w:fill="FFFFFF"/>
        <w:spacing w:before="0" w:after="150"/>
        <w:jc w:val="center"/>
        <w:rPr>
          <w:rFonts w:ascii="Raleway" w:hAnsi="Raleway"/>
          <w:color w:val="7A7A7A"/>
          <w:sz w:val="39"/>
          <w:szCs w:val="39"/>
        </w:rPr>
      </w:pPr>
      <w:r>
        <w:rPr>
          <w:rStyle w:val="Strong"/>
          <w:rFonts w:ascii="Raleway" w:hAnsi="Raleway"/>
          <w:b w:val="0"/>
          <w:bCs w:val="0"/>
          <w:color w:val="000000"/>
          <w:sz w:val="39"/>
          <w:szCs w:val="39"/>
        </w:rPr>
        <w:lastRenderedPageBreak/>
        <w:t>Frequently Asked Questions</w:t>
      </w:r>
    </w:p>
    <w:p w14:paraId="14F9D51A"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Style w:val="Strong"/>
          <w:rFonts w:ascii="Raleway" w:hAnsi="Raleway"/>
          <w:i/>
          <w:iCs/>
          <w:color w:val="000000"/>
        </w:rPr>
        <w:t xml:space="preserve">1. What does </w:t>
      </w:r>
      <w:proofErr w:type="spellStart"/>
      <w:r>
        <w:rPr>
          <w:rStyle w:val="Strong"/>
          <w:rFonts w:ascii="Raleway" w:hAnsi="Raleway"/>
          <w:i/>
          <w:iCs/>
          <w:color w:val="000000"/>
        </w:rPr>
        <w:t>ESXi</w:t>
      </w:r>
      <w:proofErr w:type="spellEnd"/>
      <w:r>
        <w:rPr>
          <w:rStyle w:val="Strong"/>
          <w:rFonts w:ascii="Raleway" w:hAnsi="Raleway"/>
          <w:i/>
          <w:iCs/>
          <w:color w:val="000000"/>
        </w:rPr>
        <w:t xml:space="preserve"> stand for?</w:t>
      </w:r>
      <w:r>
        <w:rPr>
          <w:rFonts w:ascii="Raleway" w:hAnsi="Raleway"/>
          <w:color w:val="000000"/>
        </w:rPr>
        <w:t> </w:t>
      </w:r>
      <w:proofErr w:type="spellStart"/>
      <w:r>
        <w:rPr>
          <w:rFonts w:ascii="Raleway" w:hAnsi="Raleway"/>
          <w:color w:val="000000"/>
        </w:rPr>
        <w:t>ESXi</w:t>
      </w:r>
      <w:proofErr w:type="spellEnd"/>
      <w:r>
        <w:rPr>
          <w:rFonts w:ascii="Raleway" w:hAnsi="Raleway"/>
          <w:color w:val="000000"/>
        </w:rPr>
        <w:t xml:space="preserve"> stands for Elastic Sky X Integrated, and it’s a type-1 hypervisor developed by VMware.</w:t>
      </w:r>
    </w:p>
    <w:p w14:paraId="4F7104A3"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Style w:val="Strong"/>
          <w:rFonts w:ascii="Raleway" w:hAnsi="Raleway"/>
          <w:i/>
          <w:iCs/>
          <w:color w:val="000000"/>
        </w:rPr>
        <w:t xml:space="preserve">2. What is the role of </w:t>
      </w:r>
      <w:proofErr w:type="spellStart"/>
      <w:r>
        <w:rPr>
          <w:rStyle w:val="Strong"/>
          <w:rFonts w:ascii="Raleway" w:hAnsi="Raleway"/>
          <w:i/>
          <w:iCs/>
          <w:color w:val="000000"/>
        </w:rPr>
        <w:t>ESXi</w:t>
      </w:r>
      <w:proofErr w:type="spellEnd"/>
      <w:r>
        <w:rPr>
          <w:rStyle w:val="Strong"/>
          <w:rFonts w:ascii="Raleway" w:hAnsi="Raleway"/>
          <w:i/>
          <w:iCs/>
          <w:color w:val="000000"/>
        </w:rPr>
        <w:t xml:space="preserve"> in virtualization?</w:t>
      </w:r>
      <w:r>
        <w:rPr>
          <w:rFonts w:ascii="Raleway" w:hAnsi="Raleway"/>
          <w:color w:val="000000"/>
        </w:rPr>
        <w:t> </w:t>
      </w:r>
      <w:proofErr w:type="spellStart"/>
      <w:r>
        <w:rPr>
          <w:rFonts w:ascii="Raleway" w:hAnsi="Raleway"/>
          <w:color w:val="000000"/>
        </w:rPr>
        <w:t>ESXi</w:t>
      </w:r>
      <w:proofErr w:type="spellEnd"/>
      <w:r>
        <w:rPr>
          <w:rFonts w:ascii="Raleway" w:hAnsi="Raleway"/>
          <w:color w:val="000000"/>
        </w:rPr>
        <w:t xml:space="preserve"> plays a crucial role in virtualization as it provides a platform for creating, managing, and running virtual machines. It’s an integral part of the VMware vSphere suite, facilitating efficient resource management and high scalability.</w:t>
      </w:r>
    </w:p>
    <w:p w14:paraId="3DCBB1EA"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Style w:val="Strong"/>
          <w:rFonts w:ascii="Raleway" w:hAnsi="Raleway"/>
          <w:i/>
          <w:iCs/>
          <w:color w:val="000000"/>
        </w:rPr>
        <w:t xml:space="preserve">3. How does </w:t>
      </w:r>
      <w:proofErr w:type="spellStart"/>
      <w:r>
        <w:rPr>
          <w:rStyle w:val="Strong"/>
          <w:rFonts w:ascii="Raleway" w:hAnsi="Raleway"/>
          <w:i/>
          <w:iCs/>
          <w:color w:val="000000"/>
        </w:rPr>
        <w:t>ESXi</w:t>
      </w:r>
      <w:proofErr w:type="spellEnd"/>
      <w:r>
        <w:rPr>
          <w:rStyle w:val="Strong"/>
          <w:rFonts w:ascii="Raleway" w:hAnsi="Raleway"/>
          <w:i/>
          <w:iCs/>
          <w:color w:val="000000"/>
        </w:rPr>
        <w:t xml:space="preserve"> ensure the security of virtual machines?</w:t>
      </w:r>
      <w:r>
        <w:rPr>
          <w:rFonts w:ascii="Raleway" w:hAnsi="Raleway"/>
          <w:color w:val="000000"/>
        </w:rPr>
        <w:t> </w:t>
      </w:r>
      <w:proofErr w:type="spellStart"/>
      <w:r>
        <w:rPr>
          <w:rFonts w:ascii="Raleway" w:hAnsi="Raleway"/>
          <w:color w:val="000000"/>
        </w:rPr>
        <w:t>ESXi</w:t>
      </w:r>
      <w:proofErr w:type="spellEnd"/>
      <w:r>
        <w:rPr>
          <w:rFonts w:ascii="Raleway" w:hAnsi="Raleway"/>
          <w:color w:val="000000"/>
        </w:rPr>
        <w:t xml:space="preserve"> employs a range of measures to secure virtual machines. It includes features like isolation of each VM, minimizing the attack surface by limiting the number of processes running in the host OS, and integrating with advanced security tools.</w:t>
      </w:r>
    </w:p>
    <w:p w14:paraId="4A752989"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Style w:val="Strong"/>
          <w:rFonts w:ascii="Raleway" w:hAnsi="Raleway"/>
          <w:i/>
          <w:iCs/>
          <w:color w:val="000000"/>
        </w:rPr>
        <w:t xml:space="preserve">4. What is the difference between </w:t>
      </w:r>
      <w:proofErr w:type="spellStart"/>
      <w:r>
        <w:rPr>
          <w:rStyle w:val="Strong"/>
          <w:rFonts w:ascii="Raleway" w:hAnsi="Raleway"/>
          <w:i/>
          <w:iCs/>
          <w:color w:val="000000"/>
        </w:rPr>
        <w:t>ESXi</w:t>
      </w:r>
      <w:proofErr w:type="spellEnd"/>
      <w:r>
        <w:rPr>
          <w:rStyle w:val="Strong"/>
          <w:rFonts w:ascii="Raleway" w:hAnsi="Raleway"/>
          <w:i/>
          <w:iCs/>
          <w:color w:val="000000"/>
        </w:rPr>
        <w:t xml:space="preserve"> and ESX?</w:t>
      </w:r>
      <w:r>
        <w:rPr>
          <w:rFonts w:ascii="Raleway" w:hAnsi="Raleway"/>
          <w:color w:val="000000"/>
        </w:rPr>
        <w:t xml:space="preserve"> While both </w:t>
      </w:r>
      <w:proofErr w:type="spellStart"/>
      <w:r>
        <w:rPr>
          <w:rFonts w:ascii="Raleway" w:hAnsi="Raleway"/>
          <w:color w:val="000000"/>
        </w:rPr>
        <w:t>ESXi</w:t>
      </w:r>
      <w:proofErr w:type="spellEnd"/>
      <w:r>
        <w:rPr>
          <w:rFonts w:ascii="Raleway" w:hAnsi="Raleway"/>
          <w:color w:val="000000"/>
        </w:rPr>
        <w:t xml:space="preserve"> and ESX are hypervisors by VMware, </w:t>
      </w:r>
      <w:proofErr w:type="spellStart"/>
      <w:r>
        <w:rPr>
          <w:rFonts w:ascii="Raleway" w:hAnsi="Raleway"/>
          <w:color w:val="000000"/>
        </w:rPr>
        <w:t>ESXi</w:t>
      </w:r>
      <w:proofErr w:type="spellEnd"/>
      <w:r>
        <w:rPr>
          <w:rFonts w:ascii="Raleway" w:hAnsi="Raleway"/>
          <w:color w:val="000000"/>
        </w:rPr>
        <w:t xml:space="preserve"> is a more streamlined and secure version. It has a smaller footprint and provides better functionality and performance.</w:t>
      </w:r>
    </w:p>
    <w:p w14:paraId="0BC74A35"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Style w:val="Strong"/>
          <w:rFonts w:ascii="Raleway" w:hAnsi="Raleway"/>
          <w:i/>
          <w:iCs/>
          <w:color w:val="000000"/>
        </w:rPr>
        <w:t xml:space="preserve">5. What are the system requirements for </w:t>
      </w:r>
      <w:proofErr w:type="spellStart"/>
      <w:r>
        <w:rPr>
          <w:rStyle w:val="Strong"/>
          <w:rFonts w:ascii="Raleway" w:hAnsi="Raleway"/>
          <w:i/>
          <w:iCs/>
          <w:color w:val="000000"/>
        </w:rPr>
        <w:t>ESXi</w:t>
      </w:r>
      <w:proofErr w:type="spellEnd"/>
      <w:r>
        <w:rPr>
          <w:rStyle w:val="Strong"/>
          <w:rFonts w:ascii="Raleway" w:hAnsi="Raleway"/>
          <w:i/>
          <w:iCs/>
          <w:color w:val="000000"/>
        </w:rPr>
        <w:t>?</w:t>
      </w:r>
      <w:r>
        <w:rPr>
          <w:rFonts w:ascii="Raleway" w:hAnsi="Raleway"/>
          <w:color w:val="000000"/>
        </w:rPr>
        <w:t xml:space="preserve"> VMware provides a comprehensive compatibility guide outlining the processors, server platforms, and other hardware requirements for </w:t>
      </w:r>
      <w:proofErr w:type="spellStart"/>
      <w:r>
        <w:rPr>
          <w:rFonts w:ascii="Raleway" w:hAnsi="Raleway"/>
          <w:color w:val="000000"/>
        </w:rPr>
        <w:t>ESXi</w:t>
      </w:r>
      <w:proofErr w:type="spellEnd"/>
      <w:r>
        <w:rPr>
          <w:rFonts w:ascii="Raleway" w:hAnsi="Raleway"/>
          <w:color w:val="000000"/>
        </w:rPr>
        <w:t>. Meeting these system requirements ensures optimal performance and stability.</w:t>
      </w:r>
    </w:p>
    <w:p w14:paraId="77769A22"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Style w:val="Strong"/>
          <w:rFonts w:ascii="Raleway" w:hAnsi="Raleway"/>
          <w:i/>
          <w:iCs/>
          <w:color w:val="000000"/>
        </w:rPr>
        <w:t xml:space="preserve">6. How can I manage </w:t>
      </w:r>
      <w:proofErr w:type="spellStart"/>
      <w:r>
        <w:rPr>
          <w:rStyle w:val="Strong"/>
          <w:rFonts w:ascii="Raleway" w:hAnsi="Raleway"/>
          <w:i/>
          <w:iCs/>
          <w:color w:val="000000"/>
        </w:rPr>
        <w:t>ESXi</w:t>
      </w:r>
      <w:proofErr w:type="spellEnd"/>
      <w:r>
        <w:rPr>
          <w:rStyle w:val="Strong"/>
          <w:rFonts w:ascii="Raleway" w:hAnsi="Raleway"/>
          <w:i/>
          <w:iCs/>
          <w:color w:val="000000"/>
        </w:rPr>
        <w:t xml:space="preserve"> effectively?</w:t>
      </w:r>
      <w:r>
        <w:rPr>
          <w:rFonts w:ascii="Raleway" w:hAnsi="Raleway"/>
          <w:color w:val="000000"/>
        </w:rPr>
        <w:t> </w:t>
      </w:r>
      <w:proofErr w:type="spellStart"/>
      <w:r>
        <w:rPr>
          <w:rFonts w:ascii="Raleway" w:hAnsi="Raleway"/>
          <w:color w:val="000000"/>
        </w:rPr>
        <w:t>ESXi</w:t>
      </w:r>
      <w:proofErr w:type="spellEnd"/>
      <w:r>
        <w:rPr>
          <w:rFonts w:ascii="Raleway" w:hAnsi="Raleway"/>
          <w:color w:val="000000"/>
        </w:rPr>
        <w:t xml:space="preserve"> can be efficiently managed using VMware’s vSphere, which offers a suite of tools to monitor and manage virtual machines running on </w:t>
      </w:r>
      <w:proofErr w:type="spellStart"/>
      <w:r>
        <w:rPr>
          <w:rFonts w:ascii="Raleway" w:hAnsi="Raleway"/>
          <w:color w:val="000000"/>
        </w:rPr>
        <w:t>ESXi</w:t>
      </w:r>
      <w:proofErr w:type="spellEnd"/>
      <w:r>
        <w:rPr>
          <w:rFonts w:ascii="Raleway" w:hAnsi="Raleway"/>
          <w:color w:val="000000"/>
        </w:rPr>
        <w:t xml:space="preserve"> hosts.</w:t>
      </w:r>
    </w:p>
    <w:p w14:paraId="1C04041D"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Style w:val="Strong"/>
          <w:rFonts w:ascii="Raleway" w:hAnsi="Raleway"/>
          <w:i/>
          <w:iCs/>
          <w:color w:val="000000"/>
        </w:rPr>
        <w:t xml:space="preserve">7. What is an </w:t>
      </w:r>
      <w:proofErr w:type="spellStart"/>
      <w:r>
        <w:rPr>
          <w:rStyle w:val="Strong"/>
          <w:rFonts w:ascii="Raleway" w:hAnsi="Raleway"/>
          <w:i/>
          <w:iCs/>
          <w:color w:val="000000"/>
        </w:rPr>
        <w:t>ESXi</w:t>
      </w:r>
      <w:proofErr w:type="spellEnd"/>
      <w:r>
        <w:rPr>
          <w:rStyle w:val="Strong"/>
          <w:rFonts w:ascii="Raleway" w:hAnsi="Raleway"/>
          <w:i/>
          <w:iCs/>
          <w:color w:val="000000"/>
        </w:rPr>
        <w:t xml:space="preserve"> snapshot?</w:t>
      </w:r>
      <w:r>
        <w:rPr>
          <w:rFonts w:ascii="Raleway" w:hAnsi="Raleway"/>
          <w:color w:val="000000"/>
        </w:rPr>
        <w:t xml:space="preserve"> An </w:t>
      </w:r>
      <w:proofErr w:type="spellStart"/>
      <w:r>
        <w:rPr>
          <w:rFonts w:ascii="Raleway" w:hAnsi="Raleway"/>
          <w:color w:val="000000"/>
        </w:rPr>
        <w:t>ESXi</w:t>
      </w:r>
      <w:proofErr w:type="spellEnd"/>
      <w:r>
        <w:rPr>
          <w:rFonts w:ascii="Raleway" w:hAnsi="Raleway"/>
          <w:color w:val="000000"/>
        </w:rPr>
        <w:t xml:space="preserve"> snapshot is a point-in-time copy of a VM’s disk file (VMDK). It captures the state and data of a VM, which can be reverted to in case of an issue or failure.</w:t>
      </w:r>
    </w:p>
    <w:p w14:paraId="611E8674"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Style w:val="Strong"/>
          <w:rFonts w:ascii="Raleway" w:hAnsi="Raleway"/>
          <w:i/>
          <w:iCs/>
          <w:color w:val="000000"/>
        </w:rPr>
        <w:t xml:space="preserve">8. Are </w:t>
      </w:r>
      <w:proofErr w:type="spellStart"/>
      <w:r>
        <w:rPr>
          <w:rStyle w:val="Strong"/>
          <w:rFonts w:ascii="Raleway" w:hAnsi="Raleway"/>
          <w:i/>
          <w:iCs/>
          <w:color w:val="000000"/>
        </w:rPr>
        <w:t>ESXi</w:t>
      </w:r>
      <w:proofErr w:type="spellEnd"/>
      <w:r>
        <w:rPr>
          <w:rStyle w:val="Strong"/>
          <w:rFonts w:ascii="Raleway" w:hAnsi="Raleway"/>
          <w:i/>
          <w:iCs/>
          <w:color w:val="000000"/>
        </w:rPr>
        <w:t xml:space="preserve"> snapshots the same as backups?</w:t>
      </w:r>
      <w:r>
        <w:rPr>
          <w:rFonts w:ascii="Raleway" w:hAnsi="Raleway"/>
          <w:color w:val="000000"/>
        </w:rPr>
        <w:t> While snapshots serve a similar purpose to backups by preserving data, they are fundamentally different. Snapshots capture the state of a VM at a specific point in time, allowing you to revert to that state if needed. However, for long-term data protection, traditional backup methods are still necessary.</w:t>
      </w:r>
    </w:p>
    <w:p w14:paraId="6B18F9A3"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Style w:val="Strong"/>
          <w:rFonts w:ascii="Raleway" w:hAnsi="Raleway"/>
          <w:i/>
          <w:iCs/>
          <w:color w:val="000000"/>
        </w:rPr>
        <w:lastRenderedPageBreak/>
        <w:t xml:space="preserve">9. How can I migrate Azure VMs to </w:t>
      </w:r>
      <w:proofErr w:type="spellStart"/>
      <w:r>
        <w:rPr>
          <w:rStyle w:val="Strong"/>
          <w:rFonts w:ascii="Raleway" w:hAnsi="Raleway"/>
          <w:i/>
          <w:iCs/>
          <w:color w:val="000000"/>
        </w:rPr>
        <w:t>ESXi</w:t>
      </w:r>
      <w:proofErr w:type="spellEnd"/>
      <w:r>
        <w:rPr>
          <w:rStyle w:val="Strong"/>
          <w:rFonts w:ascii="Raleway" w:hAnsi="Raleway"/>
          <w:i/>
          <w:iCs/>
          <w:color w:val="000000"/>
        </w:rPr>
        <w:t>?</w:t>
      </w:r>
      <w:r>
        <w:rPr>
          <w:rFonts w:ascii="Raleway" w:hAnsi="Raleway"/>
          <w:color w:val="000000"/>
        </w:rPr>
        <w:t xml:space="preserve"> Migrating Azure VMs to </w:t>
      </w:r>
      <w:proofErr w:type="spellStart"/>
      <w:r>
        <w:rPr>
          <w:rFonts w:ascii="Raleway" w:hAnsi="Raleway"/>
          <w:color w:val="000000"/>
        </w:rPr>
        <w:t>ESXi</w:t>
      </w:r>
      <w:proofErr w:type="spellEnd"/>
      <w:r>
        <w:rPr>
          <w:rFonts w:ascii="Raleway" w:hAnsi="Raleway"/>
          <w:color w:val="000000"/>
        </w:rPr>
        <w:t xml:space="preserve"> requires careful planning. VMware provides a detailed </w:t>
      </w:r>
      <w:hyperlink r:id="rId512" w:history="1">
        <w:r>
          <w:rPr>
            <w:rStyle w:val="Hyperlink"/>
            <w:rFonts w:ascii="Raleway" w:eastAsiaTheme="majorEastAsia" w:hAnsi="Raleway"/>
            <w:color w:val="000000"/>
          </w:rPr>
          <w:t>checklist for migrating Azure VMs to VMware</w:t>
        </w:r>
      </w:hyperlink>
      <w:r>
        <w:rPr>
          <w:rFonts w:ascii="Raleway" w:hAnsi="Raleway"/>
          <w:color w:val="000000"/>
        </w:rPr>
        <w:t>, which can guide you through the process.</w:t>
      </w:r>
    </w:p>
    <w:p w14:paraId="382DD8D4" w14:textId="77777777" w:rsidR="000C5B8F" w:rsidRDefault="000C5B8F" w:rsidP="000C5B8F">
      <w:pPr>
        <w:pStyle w:val="NormalWeb"/>
        <w:shd w:val="clear" w:color="auto" w:fill="FFFFFF"/>
        <w:spacing w:before="0" w:beforeAutospacing="0" w:after="450" w:afterAutospacing="0"/>
        <w:rPr>
          <w:rFonts w:ascii="Raleway" w:hAnsi="Raleway"/>
          <w:color w:val="7A7A7A"/>
        </w:rPr>
      </w:pPr>
      <w:r>
        <w:rPr>
          <w:rStyle w:val="Strong"/>
          <w:rFonts w:ascii="Raleway" w:hAnsi="Raleway"/>
          <w:i/>
          <w:iCs/>
          <w:color w:val="000000"/>
        </w:rPr>
        <w:t xml:space="preserve">10. Is </w:t>
      </w:r>
      <w:proofErr w:type="spellStart"/>
      <w:r>
        <w:rPr>
          <w:rStyle w:val="Strong"/>
          <w:rFonts w:ascii="Raleway" w:hAnsi="Raleway"/>
          <w:i/>
          <w:iCs/>
          <w:color w:val="000000"/>
        </w:rPr>
        <w:t>ESXi</w:t>
      </w:r>
      <w:proofErr w:type="spellEnd"/>
      <w:r>
        <w:rPr>
          <w:rStyle w:val="Strong"/>
          <w:rFonts w:ascii="Raleway" w:hAnsi="Raleway"/>
          <w:i/>
          <w:iCs/>
          <w:color w:val="000000"/>
        </w:rPr>
        <w:t xml:space="preserve"> suitable for small businesses?</w:t>
      </w:r>
      <w:r>
        <w:rPr>
          <w:rFonts w:ascii="Raleway" w:hAnsi="Raleway"/>
          <w:color w:val="000000"/>
        </w:rPr>
        <w:t xml:space="preserve"> Yes, </w:t>
      </w:r>
      <w:proofErr w:type="spellStart"/>
      <w:r>
        <w:rPr>
          <w:rFonts w:ascii="Raleway" w:hAnsi="Raleway"/>
          <w:color w:val="000000"/>
        </w:rPr>
        <w:t>ESXi</w:t>
      </w:r>
      <w:proofErr w:type="spellEnd"/>
      <w:r>
        <w:rPr>
          <w:rFonts w:ascii="Raleway" w:hAnsi="Raleway"/>
          <w:color w:val="000000"/>
        </w:rPr>
        <w:t xml:space="preserve"> is suitable for businesses of all sizes. It offers a scalable and efficient virtualization solution that can help maximize the utilization of IT resources, irrespective of the business size.</w:t>
      </w:r>
    </w:p>
    <w:p w14:paraId="6C368A73" w14:textId="77777777" w:rsidR="00AB37D4" w:rsidRDefault="00AB37D4" w:rsidP="00AB37D4">
      <w:pPr>
        <w:pStyle w:val="Heading1"/>
        <w:shd w:val="clear" w:color="auto" w:fill="FFFFFF"/>
        <w:spacing w:before="0" w:after="300"/>
        <w:rPr>
          <w:rFonts w:ascii="Raleway" w:hAnsi="Raleway"/>
          <w:color w:val="353535"/>
          <w:sz w:val="51"/>
          <w:szCs w:val="51"/>
        </w:rPr>
      </w:pPr>
      <w:r>
        <w:rPr>
          <w:rFonts w:ascii="Raleway" w:hAnsi="Raleway"/>
          <w:b/>
          <w:bCs/>
          <w:color w:val="353535"/>
          <w:sz w:val="51"/>
          <w:szCs w:val="51"/>
        </w:rPr>
        <w:t>Understanding VMWare Snapshot Quiescing</w:t>
      </w:r>
    </w:p>
    <w:p w14:paraId="25ACC05E" w14:textId="140DD524" w:rsidR="000C5B8F" w:rsidRDefault="000C5B8F"/>
    <w:p w14:paraId="717D20A4" w14:textId="77777777" w:rsidR="0069016A" w:rsidRDefault="0069016A" w:rsidP="0069016A">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Introduction to VMWare Snapshot Quiescing</w:t>
      </w:r>
    </w:p>
    <w:p w14:paraId="685A2CE3" w14:textId="77777777" w:rsidR="0069016A" w:rsidRDefault="0069016A" w:rsidP="0069016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Snapshot quiescing, a technique employed in the world of virtualization, stands as a pivotal concept to grasp for anyone involved in IT operations. </w:t>
      </w:r>
      <w:proofErr w:type="gramStart"/>
      <w:r>
        <w:rPr>
          <w:rFonts w:ascii="Arial" w:hAnsi="Arial" w:cs="Arial"/>
          <w:color w:val="000000"/>
        </w:rPr>
        <w:t>In particular, when</w:t>
      </w:r>
      <w:proofErr w:type="gramEnd"/>
      <w:r>
        <w:rPr>
          <w:rFonts w:ascii="Arial" w:hAnsi="Arial" w:cs="Arial"/>
          <w:color w:val="000000"/>
        </w:rPr>
        <w:t xml:space="preserve"> working with VMware, understanding snapshot quiescing can significantly streamline your backup and restore operations. It’s a crucial process that ensures the data on a Virtual Machine (VM) is in a consistent state when a snapshot is taken. Imagine it as a photographer asking everyone to stay still for a moment to capture a clear picture. That’s precisely what quiescing does – it momentarily pauses or alters the state of running processes on a VM to get a clear, consistent snapshot.</w:t>
      </w:r>
    </w:p>
    <w:p w14:paraId="6678E8D7" w14:textId="77777777" w:rsidR="0069016A" w:rsidRDefault="0069016A" w:rsidP="0069016A">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Concept of VMWare Snapshots</w:t>
      </w:r>
    </w:p>
    <w:p w14:paraId="47895AEB" w14:textId="77777777" w:rsidR="0069016A" w:rsidRDefault="0069016A" w:rsidP="0069016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Taking a snapshot is akin to capturing a moment in time. In VMware vSphere, snapshots allow you to preserve the state of a VM at a specific point in time. This includes the VM’s configuration settings, memory state, and disk state. Think of it as a time machine allowing you to go back to a particular moment when a change </w:t>
      </w:r>
      <w:proofErr w:type="gramStart"/>
      <w:r>
        <w:rPr>
          <w:rFonts w:ascii="Arial" w:hAnsi="Arial" w:cs="Arial"/>
          <w:color w:val="000000"/>
        </w:rPr>
        <w:t>had</w:t>
      </w:r>
      <w:proofErr w:type="gramEnd"/>
      <w:r>
        <w:rPr>
          <w:rFonts w:ascii="Arial" w:hAnsi="Arial" w:cs="Arial"/>
          <w:color w:val="000000"/>
        </w:rPr>
        <w:t xml:space="preserve"> not yet occurred or an error </w:t>
      </w:r>
      <w:proofErr w:type="gramStart"/>
      <w:r>
        <w:rPr>
          <w:rFonts w:ascii="Arial" w:hAnsi="Arial" w:cs="Arial"/>
          <w:color w:val="000000"/>
        </w:rPr>
        <w:t>had</w:t>
      </w:r>
      <w:proofErr w:type="gramEnd"/>
      <w:r>
        <w:rPr>
          <w:rFonts w:ascii="Arial" w:hAnsi="Arial" w:cs="Arial"/>
          <w:color w:val="000000"/>
        </w:rPr>
        <w:t xml:space="preserve"> not yet taken place. Snapshots are invaluable in situations like applying system updates or performing testing – if something goes wrong, you can simply revert the VM to the state it was in when the snapshot was taken, effectively undoing any negative impact​.</w:t>
      </w:r>
    </w:p>
    <w:p w14:paraId="7B71C8E7" w14:textId="77777777" w:rsidR="0069016A" w:rsidRDefault="0069016A" w:rsidP="0069016A">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lastRenderedPageBreak/>
        <w:t>The Quiescing Process</w:t>
      </w:r>
    </w:p>
    <w:p w14:paraId="57353676" w14:textId="77777777" w:rsidR="0069016A" w:rsidRDefault="0069016A" w:rsidP="0069016A">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In essence, the quiescing process ensures that the data on a VM is in a consistent state suitable for backups. The operation of quiescing a VM suspends or alters the state of ongoing processes on a VM, especially if a particular process may modify stored data during a backup. When a snapshot is taken during the quiescing process, it represents a consistent view of the guest file system state at a specific point in time​.</w:t>
      </w:r>
    </w:p>
    <w:p w14:paraId="71B6835E" w14:textId="6DFB70D6" w:rsidR="00AB37D4" w:rsidRDefault="00AB37D4"/>
    <w:p w14:paraId="6224BE92" w14:textId="0380EBF0" w:rsidR="0069016A" w:rsidRDefault="00F86193">
      <w:r>
        <w:rPr>
          <w:noProof/>
        </w:rPr>
        <w:drawing>
          <wp:inline distT="0" distB="0" distL="0" distR="0" wp14:anchorId="054412D6" wp14:editId="55A3AF17">
            <wp:extent cx="5943600" cy="3311525"/>
            <wp:effectExtent l="0" t="0" r="0" b="3175"/>
            <wp:docPr id="860070987" name="Picture 121" descr="Schedule VMWare Snapsho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Schedule VMWare Snapshot Selection"/>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5943600" cy="3311525"/>
                    </a:xfrm>
                    <a:prstGeom prst="rect">
                      <a:avLst/>
                    </a:prstGeom>
                    <a:noFill/>
                    <a:ln>
                      <a:noFill/>
                    </a:ln>
                  </pic:spPr>
                </pic:pic>
              </a:graphicData>
            </a:graphic>
          </wp:inline>
        </w:drawing>
      </w:r>
    </w:p>
    <w:p w14:paraId="254B8341" w14:textId="77777777" w:rsidR="00F86193" w:rsidRDefault="00F86193" w:rsidP="00F86193">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Understanding Types of VMWare Snapshots</w:t>
      </w:r>
    </w:p>
    <w:p w14:paraId="5CF7192C" w14:textId="77777777" w:rsidR="00F86193" w:rsidRDefault="00F86193" w:rsidP="00F86193">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Memory State Snapshots</w:t>
      </w:r>
    </w:p>
    <w:p w14:paraId="0E8D8E8B"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Memory state snapshots are the default option for taking snapshots in VMware vSphere. They capture and retain the active state of a VM. For instance, if you’re running an application on your VM, a memory state snapshot will save the state of that application. If you revert to this snapshot later, the VM will return to that exact moment, with the application running in the same state. It’s important to note that memory state snapshots take longer to create than non-memory snapshots. The time it takes for the host to write the memory to disk is directly related to the amount of memory the VM is configured to use​​.</w:t>
      </w:r>
    </w:p>
    <w:p w14:paraId="67A23100" w14:textId="77777777" w:rsidR="00F86193" w:rsidRDefault="00F86193" w:rsidP="00F86193">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lastRenderedPageBreak/>
        <w:t>Quiesced Snapshots</w:t>
      </w:r>
    </w:p>
    <w:p w14:paraId="543ECA47"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On the other hand, quiesced snapshots are used when you need to perform operations on a VM that require a consistent state. The process of quiescing the guest file system ensures that a snapshot represents a consistent view of the guest file system state at a specific point in time. This involves suspending or altering the state of ongoing processes on a VM, especially those that may modify stored data during a backup.</w:t>
      </w:r>
    </w:p>
    <w:p w14:paraId="07E2FA9C"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To create a quiesced snapshot, VMware Tools must be installed and running on the VM. The process involves creating a new Volume Snapshot Service (VSS) snapshot inside the guest operating system using the VMware Snapshot Provider function, preparing active applications for backup with VSS writers, writing transactions from the memory to the disk, and signaling the completion of the writing process to the VMware Tools Service. At this point, the system is ready to take a quiesced snapshot. Quiesced snapshots are best used when you configure a VM for regular backups.</w:t>
      </w:r>
    </w:p>
    <w:p w14:paraId="29B4ECF8"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In terms of consistency, quiescing a VM achieves both </w:t>
      </w:r>
      <w:proofErr w:type="gramStart"/>
      <w:r>
        <w:rPr>
          <w:rFonts w:ascii="Arial" w:hAnsi="Arial" w:cs="Arial"/>
          <w:color w:val="000000"/>
        </w:rPr>
        <w:t>file-system</w:t>
      </w:r>
      <w:proofErr w:type="gramEnd"/>
      <w:r>
        <w:rPr>
          <w:rFonts w:ascii="Arial" w:hAnsi="Arial" w:cs="Arial"/>
          <w:color w:val="000000"/>
        </w:rPr>
        <w:t xml:space="preserve"> and application consistency. File-system consistency ensures that all file system metadata reflects the actual data on disk. Application consistency ensures that the application data is consistent with the application’s state. Quiescing is essential for highly transactional applications as it helps create transactionally consistent backups or replicas, guaranteeing the safety of application data​.</w:t>
      </w:r>
    </w:p>
    <w:p w14:paraId="03E7FCDB" w14:textId="56421CDF" w:rsidR="00F86193" w:rsidRDefault="00F86193">
      <w:r>
        <w:rPr>
          <w:noProof/>
        </w:rPr>
        <w:drawing>
          <wp:inline distT="0" distB="0" distL="0" distR="0" wp14:anchorId="6735D784" wp14:editId="3044B0DF">
            <wp:extent cx="5943600" cy="2585085"/>
            <wp:effectExtent l="0" t="0" r="0" b="5715"/>
            <wp:docPr id="415615841" name="Picture 122" descr="SnapShot Master H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SnapShot Master Home Screen"/>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5943600" cy="2585085"/>
                    </a:xfrm>
                    <a:prstGeom prst="rect">
                      <a:avLst/>
                    </a:prstGeom>
                    <a:noFill/>
                    <a:ln>
                      <a:noFill/>
                    </a:ln>
                  </pic:spPr>
                </pic:pic>
              </a:graphicData>
            </a:graphic>
          </wp:inline>
        </w:drawing>
      </w:r>
    </w:p>
    <w:p w14:paraId="02A05213" w14:textId="77777777" w:rsidR="00F86193" w:rsidRDefault="00F86193" w:rsidP="00F86193">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t>Snapshots in VMware vSphere</w:t>
      </w:r>
    </w:p>
    <w:p w14:paraId="5B7953AE"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lastRenderedPageBreak/>
        <w:t xml:space="preserve">Taking snapshots of a virtual machine (VM) in vSphere serves as a powerful tool in the management and protection of your data. These snapshots essentially capture a VM’s memory state, disk state, and configuration settings at </w:t>
      </w:r>
      <w:proofErr w:type="gramStart"/>
      <w:r>
        <w:rPr>
          <w:rFonts w:ascii="Arial" w:hAnsi="Arial" w:cs="Arial"/>
          <w:color w:val="000000"/>
        </w:rPr>
        <w:t>particular moments</w:t>
      </w:r>
      <w:proofErr w:type="gramEnd"/>
      <w:r>
        <w:rPr>
          <w:rFonts w:ascii="Arial" w:hAnsi="Arial" w:cs="Arial"/>
          <w:color w:val="000000"/>
        </w:rPr>
        <w:t xml:space="preserve"> in time, providing a robust mechanism for preserving the state of a VM​​.</w:t>
      </w:r>
    </w:p>
    <w:p w14:paraId="588C1D91"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With snapshots, you can effectively revert a VM to a state it was in before a snapshot was taken. This capability proves invaluable in scenarios such as testing new software or system updates. For instance, imagine you’ve just installed a new operating system on your VM. By taking a snapshot before applying any significant changes, such as updates or software installations, you establish a safety net. If any issues arise from these changes, you can effortlessly </w:t>
      </w:r>
      <w:proofErr w:type="gramStart"/>
      <w:r>
        <w:rPr>
          <w:rFonts w:ascii="Arial" w:hAnsi="Arial" w:cs="Arial"/>
          <w:color w:val="000000"/>
        </w:rPr>
        <w:t>revert back</w:t>
      </w:r>
      <w:proofErr w:type="gramEnd"/>
      <w:r>
        <w:rPr>
          <w:rFonts w:ascii="Arial" w:hAnsi="Arial" w:cs="Arial"/>
          <w:color w:val="000000"/>
        </w:rPr>
        <w:t xml:space="preserve"> to the state when the snapshot was taken, effectively undoing any problems​​.</w:t>
      </w:r>
    </w:p>
    <w:p w14:paraId="12572EFA"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However, it’s important to note that the process of taking a snapshot can be influenced by the ongoing activities on a VM. As such, snapshots are most effectively taken when a VM is not running I/O-intensive tasks or programs that are constantly communicating with other machines. This is because active data transfer or communication during a snapshot can lead to errors. For instance, if a snapshot is taken during the transfer of a file from a server to a VM, the file in question could appear to be corrupted when you </w:t>
      </w:r>
      <w:proofErr w:type="gramStart"/>
      <w:r>
        <w:rPr>
          <w:rFonts w:ascii="Arial" w:hAnsi="Arial" w:cs="Arial"/>
          <w:color w:val="000000"/>
        </w:rPr>
        <w:t>revert back</w:t>
      </w:r>
      <w:proofErr w:type="gramEnd"/>
      <w:r>
        <w:rPr>
          <w:rFonts w:ascii="Arial" w:hAnsi="Arial" w:cs="Arial"/>
          <w:color w:val="000000"/>
        </w:rPr>
        <w:t xml:space="preserve"> to that snapshot​.</w:t>
      </w:r>
    </w:p>
    <w:p w14:paraId="35B1E47E" w14:textId="77777777" w:rsidR="00F86193" w:rsidRDefault="00F86193" w:rsidP="00F86193">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Memory State Snapshots vs Quiesced Snapshots</w:t>
      </w:r>
    </w:p>
    <w:p w14:paraId="04978E0B"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In the realm of snapshots, there are two primary types you can create in a VMware vSphere environment: memory state snapshots and quiesced snapshots. The choice between these two largely depends on your specific needs and the operations you intend to perform on a VM​.</w:t>
      </w:r>
    </w:p>
    <w:p w14:paraId="4530EE6C"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Memory state snapshots serve as the default option for taking snapshots in VMware vSphere. They capture and retain the active state of a virtual machine, allowing a running VM to be reverted to the state it was in when the snapshot was taken. This type of snapshot is ideal when you need to save the state of running applications. However, it’s important to note that memory snapshots take longer to create than non-memory snapshots. The time it takes the host to write the memory to disk is directly related to the amount of memory the VM is configured to use. It’s also recommended to avoid using memory snapshots as a replacement for true backups as they don’t provide the same level of data protection and recovery​.</w:t>
      </w:r>
    </w:p>
    <w:p w14:paraId="01378872"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On the other hand, quiesced snapshots involve a process known as quiescing the guest file system. Quiescing essentially means bringing the data on a VM into a state suitable for backups. Backup solutions often use VM snapshots to copy data from a VM. The operation of quiescing a VM ensures that a snapshot represents a consistent view of the guest file system state at a specific point in time. This is particularly important if a </w:t>
      </w:r>
      <w:r>
        <w:rPr>
          <w:rFonts w:ascii="Arial" w:hAnsi="Arial" w:cs="Arial"/>
          <w:color w:val="000000"/>
        </w:rPr>
        <w:lastRenderedPageBreak/>
        <w:t>process might modify stored data during a backup. Quiesced snapshots are most effective when you configure a VM for regular backups​.</w:t>
      </w:r>
    </w:p>
    <w:p w14:paraId="4A7A1D68" w14:textId="77777777" w:rsidR="00F86193" w:rsidRDefault="00F86193" w:rsidP="00F86193">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Quiesced Snapshots and the Importance of Quiescing</w:t>
      </w:r>
    </w:p>
    <w:p w14:paraId="49C70E20"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Quiescing a VM’s file system is crucial for creating a snapshot that represents a consistent view of the file system state at a specific point in time. This consistency is essential for backups and achieving both </w:t>
      </w:r>
      <w:proofErr w:type="gramStart"/>
      <w:r>
        <w:rPr>
          <w:rFonts w:ascii="Arial" w:hAnsi="Arial" w:cs="Arial"/>
          <w:color w:val="000000"/>
        </w:rPr>
        <w:t>file-system</w:t>
      </w:r>
      <w:proofErr w:type="gramEnd"/>
      <w:r>
        <w:rPr>
          <w:rFonts w:ascii="Arial" w:hAnsi="Arial" w:cs="Arial"/>
          <w:color w:val="000000"/>
        </w:rPr>
        <w:t xml:space="preserve"> and application consistency. During the process of creating a quiesced snapshot, the guest OS’s active applications are prepared for backup using VMware Tools and the VMware Snapshot Provider function, which creates a new Volume Snapshot Service (VSS) snapshot inside the guest operating system. As part of this process, transactions are written from memory to disk, and once the writing process is complete, a quiesced snapshot is taken​.</w:t>
      </w:r>
    </w:p>
    <w:p w14:paraId="7475C3C7"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There are two types of consistency to consider when quiescing a VM: file-system consistency and application consistency. File-system consistency refers to the state where all file system metadata reflects the actual data on disk. Application consistency, on the other hand, ensures that the application data is consistent with the application’s state. Quiescing is essential for highly transactional applications as it helps create transactionally consistent backups or replicas, guaranteeing the safety of application data​.</w:t>
      </w:r>
    </w:p>
    <w:p w14:paraId="64E4A78C"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However, obtaining more detailed, step-by-step information on the process of creating quiesced snapshots in VMware proved to be challenging within the given time frame. I recommend consulting the official VMware documentation or reaching out to a VMware technical support resource for a more thorough explanation.</w:t>
      </w:r>
    </w:p>
    <w:p w14:paraId="415A8A40" w14:textId="563D7AAA" w:rsidR="00F86193" w:rsidRDefault="00F86193">
      <w:r>
        <w:rPr>
          <w:noProof/>
        </w:rPr>
        <w:drawing>
          <wp:inline distT="0" distB="0" distL="0" distR="0" wp14:anchorId="0286125A" wp14:editId="18C4F8FC">
            <wp:extent cx="5943600" cy="2873375"/>
            <wp:effectExtent l="0" t="0" r="0" b="3175"/>
            <wp:docPr id="1517806669" name="Picture 123" descr="revert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revert snapshot"/>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5943600" cy="2873375"/>
                    </a:xfrm>
                    <a:prstGeom prst="rect">
                      <a:avLst/>
                    </a:prstGeom>
                    <a:noFill/>
                    <a:ln>
                      <a:noFill/>
                    </a:ln>
                  </pic:spPr>
                </pic:pic>
              </a:graphicData>
            </a:graphic>
          </wp:inline>
        </w:drawing>
      </w:r>
    </w:p>
    <w:p w14:paraId="0E6815EC" w14:textId="77777777" w:rsidR="00F86193" w:rsidRDefault="00F86193" w:rsidP="00F86193">
      <w:pPr>
        <w:pStyle w:val="Heading2"/>
        <w:shd w:val="clear" w:color="auto" w:fill="FFFFFF"/>
        <w:spacing w:before="0" w:beforeAutospacing="0" w:after="0" w:afterAutospacing="0"/>
        <w:jc w:val="center"/>
        <w:rPr>
          <w:rFonts w:ascii="Arial" w:hAnsi="Arial" w:cs="Arial"/>
          <w:color w:val="000000"/>
          <w:sz w:val="69"/>
          <w:szCs w:val="69"/>
        </w:rPr>
      </w:pPr>
      <w:r>
        <w:rPr>
          <w:rFonts w:ascii="Arial" w:hAnsi="Arial" w:cs="Arial"/>
          <w:color w:val="000000"/>
          <w:sz w:val="69"/>
          <w:szCs w:val="69"/>
        </w:rPr>
        <w:lastRenderedPageBreak/>
        <w:t>Snapshot Master</w:t>
      </w:r>
    </w:p>
    <w:p w14:paraId="4A1DCA09" w14:textId="77777777" w:rsidR="00F86193" w:rsidRDefault="00F86193" w:rsidP="00F86193">
      <w:pPr>
        <w:pStyle w:val="NormalWeb"/>
        <w:shd w:val="clear" w:color="auto" w:fill="FFFFFF"/>
        <w:spacing w:before="0" w:beforeAutospacing="0" w:after="450" w:afterAutospacing="0"/>
        <w:rPr>
          <w:rFonts w:ascii="Arial" w:hAnsi="Arial" w:cs="Arial"/>
          <w:color w:val="353535"/>
        </w:rPr>
      </w:pPr>
      <w:hyperlink r:id="rId514" w:history="1">
        <w:r>
          <w:rPr>
            <w:rStyle w:val="Hyperlink"/>
            <w:rFonts w:ascii="Arial" w:hAnsi="Arial" w:cs="Arial"/>
            <w:color w:val="ED564B"/>
          </w:rPr>
          <w:t>Snapshot Master</w:t>
        </w:r>
      </w:hyperlink>
      <w:r>
        <w:rPr>
          <w:rFonts w:ascii="Arial" w:hAnsi="Arial" w:cs="Arial"/>
          <w:color w:val="000000"/>
        </w:rPr>
        <w:t xml:space="preserve"> is a software solution designed to simplify the process of managing virtual machines (VMs), specifically </w:t>
      </w:r>
      <w:proofErr w:type="gramStart"/>
      <w:r>
        <w:rPr>
          <w:rFonts w:ascii="Arial" w:hAnsi="Arial" w:cs="Arial"/>
          <w:color w:val="000000"/>
        </w:rPr>
        <w:t>in regards to</w:t>
      </w:r>
      <w:proofErr w:type="gramEnd"/>
      <w:r>
        <w:rPr>
          <w:rFonts w:ascii="Arial" w:hAnsi="Arial" w:cs="Arial"/>
          <w:color w:val="000000"/>
        </w:rPr>
        <w:t xml:space="preserve"> maintaining backups and ensuring data security. It provides an automated process for creating snapshots or checkpoints of your virtual machines, ensuring regular backups and data protection. It offers a user-friendly interface for </w:t>
      </w:r>
      <w:hyperlink r:id="rId515" w:history="1">
        <w:r>
          <w:rPr>
            <w:rStyle w:val="Hyperlink"/>
            <w:rFonts w:ascii="Arial" w:hAnsi="Arial" w:cs="Arial"/>
            <w:color w:val="ED564B"/>
          </w:rPr>
          <w:t>scheduling these snapshots</w:t>
        </w:r>
      </w:hyperlink>
      <w:r>
        <w:rPr>
          <w:rFonts w:ascii="Arial" w:hAnsi="Arial" w:cs="Arial"/>
          <w:color w:val="000000"/>
        </w:rPr>
        <w:t> or checkpoints, optimizing VM performance while safeguarding data​​.</w:t>
      </w:r>
    </w:p>
    <w:p w14:paraId="73DCAA29"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One of the key benefits of </w:t>
      </w:r>
      <w:hyperlink r:id="rId516" w:history="1">
        <w:r>
          <w:rPr>
            <w:rStyle w:val="Hyperlink"/>
            <w:rFonts w:ascii="Arial" w:hAnsi="Arial" w:cs="Arial"/>
            <w:color w:val="ED564B"/>
          </w:rPr>
          <w:t>Snapshot Master</w:t>
        </w:r>
      </w:hyperlink>
      <w:r>
        <w:rPr>
          <w:rFonts w:ascii="Arial" w:hAnsi="Arial" w:cs="Arial"/>
          <w:color w:val="000000"/>
        </w:rPr>
        <w:t> is its compatibility with multiple platforms, including VMWare ESX, Microsoft’s Hyper-V, and Azure Virtual Machines, making it a versatile solution for IT professionals working across different systems. Additionally, it allows efficient management of multiple VMs by enabling you to </w:t>
      </w:r>
      <w:hyperlink r:id="rId517" w:history="1">
        <w:r>
          <w:rPr>
            <w:rStyle w:val="Hyperlink"/>
            <w:rFonts w:ascii="Arial" w:hAnsi="Arial" w:cs="Arial"/>
            <w:color w:val="ED564B"/>
          </w:rPr>
          <w:t>schedule snapshots</w:t>
        </w:r>
      </w:hyperlink>
      <w:r>
        <w:rPr>
          <w:rFonts w:ascii="Arial" w:hAnsi="Arial" w:cs="Arial"/>
          <w:color w:val="000000"/>
        </w:rPr>
        <w:t> or checkpoints for all of them at once, saving time and effort on manual backups​​.</w:t>
      </w:r>
    </w:p>
    <w:p w14:paraId="7378E080"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In conclusion, Snapshot Master is a valuable tool for IT professionals managing virtual machines across different platforms. It automates the process of creating snapshots or checkpoints, simplifies scheduling, and ensures data protection across multiple platforms and VMs, making it an essential solution for those seeking to streamline their backup process and maximize efficiency​.</w:t>
      </w:r>
    </w:p>
    <w:p w14:paraId="7F498735" w14:textId="77777777" w:rsidR="00F86193" w:rsidRDefault="00F86193" w:rsidP="00F86193">
      <w:pPr>
        <w:pStyle w:val="Heading3"/>
        <w:shd w:val="clear" w:color="auto" w:fill="FFFFFF"/>
        <w:spacing w:before="0"/>
        <w:jc w:val="center"/>
        <w:rPr>
          <w:rFonts w:ascii="Arial" w:hAnsi="Arial" w:cs="Arial"/>
          <w:color w:val="000000"/>
          <w:sz w:val="39"/>
          <w:szCs w:val="39"/>
        </w:rPr>
      </w:pPr>
      <w:r>
        <w:rPr>
          <w:rFonts w:ascii="Arial" w:hAnsi="Arial" w:cs="Arial"/>
          <w:color w:val="000000"/>
          <w:sz w:val="39"/>
          <w:szCs w:val="39"/>
        </w:rPr>
        <w:t>Snapshot FAQs</w:t>
      </w:r>
    </w:p>
    <w:p w14:paraId="42D4EE12" w14:textId="77777777" w:rsidR="00F86193" w:rsidRDefault="00F86193" w:rsidP="00F86193">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What is a VMware snapshot?</w:t>
      </w:r>
    </w:p>
    <w:p w14:paraId="7DBDFF14"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 VMware snapshot is a copy of the state of a virtual machine at a specific point in time. It preserves the VM’s memory state, disk state, and configuration settings, allowing you to revert the VM back to that state if needed.</w:t>
      </w:r>
    </w:p>
    <w:p w14:paraId="7CEF9A99" w14:textId="77777777" w:rsidR="00F86193" w:rsidRDefault="00F86193" w:rsidP="00F86193">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What is quiescing in the context of VMware snapshots?</w:t>
      </w:r>
    </w:p>
    <w:p w14:paraId="0F0AD4FF"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Quiescing is the process of bringing the data on a VM into a state suitable for backups. This process ensures that a snapshot represents a consistent view of the guest file system state at a specific point in time.</w:t>
      </w:r>
    </w:p>
    <w:p w14:paraId="2D9A0664" w14:textId="77777777" w:rsidR="00F86193" w:rsidRDefault="00F86193" w:rsidP="00F86193">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What is the difference between a memory state snapshot and a quiesced snapshot?</w:t>
      </w:r>
    </w:p>
    <w:p w14:paraId="08F3F64F"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A memory state snapshot preserves the active state of a VM, including running applications. A quiesced snapshot, on the other hand, suspends or alters ongoing processes to provide a consistent state suitable for backups.</w:t>
      </w:r>
    </w:p>
    <w:p w14:paraId="123CEF39" w14:textId="77777777" w:rsidR="00F86193" w:rsidRDefault="00F86193" w:rsidP="00F86193">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lastRenderedPageBreak/>
        <w:t>What are the benefits of quiesced snapshots?</w:t>
      </w:r>
    </w:p>
    <w:p w14:paraId="46B20BDD"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Quiesced snapshots ensure that the data in the snapshot is in a consistent state, which is essential for reliable backups. This is particularly important for VMs running databases or other transactional applications that continuously modify data.</w:t>
      </w:r>
    </w:p>
    <w:p w14:paraId="377DF2EE" w14:textId="77777777" w:rsidR="00F86193" w:rsidRDefault="00F86193" w:rsidP="00F86193">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Why do memory state snapshots take longer to create?</w:t>
      </w:r>
    </w:p>
    <w:p w14:paraId="75DD5F89"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The time it takes to create a memory state snapshot depends on the amount of memory the VM is configured to use. The more memory that is in use, the longer it will take for the host to write the memory to disk.</w:t>
      </w:r>
    </w:p>
    <w:p w14:paraId="48A70B1F" w14:textId="77777777" w:rsidR="00F86193" w:rsidRDefault="00F86193" w:rsidP="00F86193">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What are the requirements for creating a quiesced snapshot?</w:t>
      </w:r>
    </w:p>
    <w:p w14:paraId="4B6283F2"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To create a quiesced snapshot, you need to have VMware Tools installed and running on the VM. The VMware Tools use the Snapshot Provider function to prepare the VM for the snapshot.</w:t>
      </w:r>
    </w:p>
    <w:p w14:paraId="1D6CB308" w14:textId="77777777" w:rsidR="00F86193" w:rsidRDefault="00F86193" w:rsidP="00F86193">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What does it mean for a snapshot to be file-system consistent or application consistent?</w:t>
      </w:r>
    </w:p>
    <w:p w14:paraId="6E1D04C2"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File-system consistency ensures that all files on the disk are in a consistent state, while application consistency ensures that all in-memory data and transactions have been committed to the disk.</w:t>
      </w:r>
    </w:p>
    <w:p w14:paraId="6A4C71EC" w14:textId="77777777" w:rsidR="00F86193" w:rsidRDefault="00F86193" w:rsidP="00F86193">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 xml:space="preserve">What is </w:t>
      </w:r>
      <w:proofErr w:type="spellStart"/>
      <w:r>
        <w:rPr>
          <w:rStyle w:val="Strong"/>
          <w:rFonts w:ascii="inherit" w:hAnsi="inherit" w:cs="Arial"/>
          <w:b w:val="0"/>
          <w:bCs w:val="0"/>
          <w:color w:val="000000"/>
          <w:sz w:val="30"/>
          <w:szCs w:val="30"/>
        </w:rPr>
        <w:t>SnapShot</w:t>
      </w:r>
      <w:proofErr w:type="spellEnd"/>
      <w:r>
        <w:rPr>
          <w:rStyle w:val="Strong"/>
          <w:rFonts w:ascii="inherit" w:hAnsi="inherit" w:cs="Arial"/>
          <w:b w:val="0"/>
          <w:bCs w:val="0"/>
          <w:color w:val="000000"/>
          <w:sz w:val="30"/>
          <w:szCs w:val="30"/>
        </w:rPr>
        <w:t xml:space="preserve"> Master and how can it assist with VM snapshot management?</w:t>
      </w:r>
    </w:p>
    <w:p w14:paraId="11BB56DC" w14:textId="77777777" w:rsidR="00F86193" w:rsidRDefault="00F86193" w:rsidP="00F86193">
      <w:pPr>
        <w:pStyle w:val="NormalWeb"/>
        <w:shd w:val="clear" w:color="auto" w:fill="FFFFFF"/>
        <w:spacing w:before="0" w:beforeAutospacing="0" w:after="450" w:afterAutospacing="0"/>
        <w:rPr>
          <w:rFonts w:ascii="Arial" w:hAnsi="Arial" w:cs="Arial"/>
          <w:color w:val="353535"/>
        </w:rPr>
      </w:pPr>
      <w:proofErr w:type="spellStart"/>
      <w:r>
        <w:rPr>
          <w:rFonts w:ascii="Arial" w:hAnsi="Arial" w:cs="Arial"/>
          <w:color w:val="000000"/>
        </w:rPr>
        <w:t>SnapShot</w:t>
      </w:r>
      <w:proofErr w:type="spellEnd"/>
      <w:r>
        <w:rPr>
          <w:rFonts w:ascii="Arial" w:hAnsi="Arial" w:cs="Arial"/>
          <w:color w:val="000000"/>
        </w:rPr>
        <w:t xml:space="preserve"> Master is a software solution that simplifies the process of scheduling and managing snapshots for single or multiple VMs across different platforms. It helps automate the creation of backups and offers a user-friendly interface for scheduling snapshots.</w:t>
      </w:r>
    </w:p>
    <w:p w14:paraId="5AFFED84" w14:textId="77777777" w:rsidR="00F86193" w:rsidRDefault="00F86193" w:rsidP="00F86193">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 xml:space="preserve">Can </w:t>
      </w:r>
      <w:proofErr w:type="spellStart"/>
      <w:r>
        <w:rPr>
          <w:rStyle w:val="Strong"/>
          <w:rFonts w:ascii="inherit" w:hAnsi="inherit" w:cs="Arial"/>
          <w:b w:val="0"/>
          <w:bCs w:val="0"/>
          <w:color w:val="000000"/>
          <w:sz w:val="30"/>
          <w:szCs w:val="30"/>
        </w:rPr>
        <w:t>SnapShot</w:t>
      </w:r>
      <w:proofErr w:type="spellEnd"/>
      <w:r>
        <w:rPr>
          <w:rStyle w:val="Strong"/>
          <w:rFonts w:ascii="inherit" w:hAnsi="inherit" w:cs="Arial"/>
          <w:b w:val="0"/>
          <w:bCs w:val="0"/>
          <w:color w:val="000000"/>
          <w:sz w:val="30"/>
          <w:szCs w:val="30"/>
        </w:rPr>
        <w:t xml:space="preserve"> Master be used with different virtualization platforms?</w:t>
      </w:r>
    </w:p>
    <w:p w14:paraId="2747D89E"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Yes, </w:t>
      </w:r>
      <w:proofErr w:type="spellStart"/>
      <w:r>
        <w:rPr>
          <w:rFonts w:ascii="Arial" w:hAnsi="Arial" w:cs="Arial"/>
          <w:color w:val="000000"/>
        </w:rPr>
        <w:t>SnapShot</w:t>
      </w:r>
      <w:proofErr w:type="spellEnd"/>
      <w:r>
        <w:rPr>
          <w:rFonts w:ascii="Arial" w:hAnsi="Arial" w:cs="Arial"/>
          <w:color w:val="000000"/>
        </w:rPr>
        <w:t xml:space="preserve"> Master is compatible with a wide range of platforms, including VMware ESX, Microsoft’s Hyper-V, and Azure Virtual Machines.</w:t>
      </w:r>
    </w:p>
    <w:p w14:paraId="0A4DDBF3" w14:textId="77777777" w:rsidR="00F86193" w:rsidRDefault="00F86193" w:rsidP="00F86193">
      <w:pPr>
        <w:pStyle w:val="Heading4"/>
        <w:shd w:val="clear" w:color="auto" w:fill="FFFFFF"/>
        <w:spacing w:before="0" w:after="75"/>
        <w:jc w:val="center"/>
        <w:rPr>
          <w:rFonts w:ascii="inherit" w:hAnsi="inherit" w:cs="Arial"/>
          <w:color w:val="353535"/>
          <w:sz w:val="30"/>
          <w:szCs w:val="30"/>
        </w:rPr>
      </w:pPr>
      <w:r>
        <w:rPr>
          <w:rStyle w:val="Strong"/>
          <w:rFonts w:ascii="inherit" w:hAnsi="inherit" w:cs="Arial"/>
          <w:b w:val="0"/>
          <w:bCs w:val="0"/>
          <w:color w:val="000000"/>
          <w:sz w:val="30"/>
          <w:szCs w:val="30"/>
        </w:rPr>
        <w:t xml:space="preserve">What is the advantage of using </w:t>
      </w:r>
      <w:proofErr w:type="spellStart"/>
      <w:r>
        <w:rPr>
          <w:rStyle w:val="Strong"/>
          <w:rFonts w:ascii="inherit" w:hAnsi="inherit" w:cs="Arial"/>
          <w:b w:val="0"/>
          <w:bCs w:val="0"/>
          <w:color w:val="000000"/>
          <w:sz w:val="30"/>
          <w:szCs w:val="30"/>
        </w:rPr>
        <w:t>SnapShot</w:t>
      </w:r>
      <w:proofErr w:type="spellEnd"/>
      <w:r>
        <w:rPr>
          <w:rStyle w:val="Strong"/>
          <w:rFonts w:ascii="inherit" w:hAnsi="inherit" w:cs="Arial"/>
          <w:b w:val="0"/>
          <w:bCs w:val="0"/>
          <w:color w:val="000000"/>
          <w:sz w:val="30"/>
          <w:szCs w:val="30"/>
        </w:rPr>
        <w:t xml:space="preserve"> Master when managing multiple VMs?</w:t>
      </w:r>
    </w:p>
    <w:p w14:paraId="67FBB5BE" w14:textId="77777777" w:rsidR="00F86193" w:rsidRDefault="00F86193" w:rsidP="00F86193">
      <w:pPr>
        <w:pStyle w:val="NormalWeb"/>
        <w:shd w:val="clear" w:color="auto" w:fill="FFFFFF"/>
        <w:spacing w:before="0" w:beforeAutospacing="0" w:after="450" w:afterAutospacing="0"/>
        <w:rPr>
          <w:rFonts w:ascii="Arial" w:hAnsi="Arial" w:cs="Arial"/>
          <w:color w:val="353535"/>
        </w:rPr>
      </w:pPr>
      <w:r>
        <w:rPr>
          <w:rFonts w:ascii="Arial" w:hAnsi="Arial" w:cs="Arial"/>
          <w:color w:val="000000"/>
        </w:rPr>
        <w:t xml:space="preserve">With </w:t>
      </w:r>
      <w:proofErr w:type="spellStart"/>
      <w:r>
        <w:rPr>
          <w:rFonts w:ascii="Arial" w:hAnsi="Arial" w:cs="Arial"/>
          <w:color w:val="000000"/>
        </w:rPr>
        <w:t>SnapShot</w:t>
      </w:r>
      <w:proofErr w:type="spellEnd"/>
      <w:r>
        <w:rPr>
          <w:rFonts w:ascii="Arial" w:hAnsi="Arial" w:cs="Arial"/>
          <w:color w:val="000000"/>
        </w:rPr>
        <w:t xml:space="preserve"> Master, you can schedule snapshots for multiple VMs at once, saving time and effort. This is particularly useful for IT professionals managing </w:t>
      </w:r>
      <w:proofErr w:type="gramStart"/>
      <w:r>
        <w:rPr>
          <w:rFonts w:ascii="Arial" w:hAnsi="Arial" w:cs="Arial"/>
          <w:color w:val="000000"/>
        </w:rPr>
        <w:t>a large number of</w:t>
      </w:r>
      <w:proofErr w:type="gramEnd"/>
      <w:r>
        <w:rPr>
          <w:rFonts w:ascii="Arial" w:hAnsi="Arial" w:cs="Arial"/>
          <w:color w:val="000000"/>
        </w:rPr>
        <w:t xml:space="preserve"> VMs across different systems.</w:t>
      </w:r>
    </w:p>
    <w:p w14:paraId="42096CAE" w14:textId="7E9B272C" w:rsidR="00F17421" w:rsidRDefault="00F17421"/>
    <w:p w14:paraId="213ACCA1" w14:textId="77777777" w:rsidR="00F17421" w:rsidRDefault="00F17421"/>
    <w:p w14:paraId="7F9F9579" w14:textId="77777777" w:rsidR="00F17421" w:rsidRDefault="00F17421"/>
    <w:p w14:paraId="6F46FAC2" w14:textId="77777777" w:rsidR="007E150C" w:rsidRDefault="007E150C" w:rsidP="007E150C">
      <w:r>
        <w:t>what is the diff between Resource group and Managed Resource Group?</w:t>
      </w:r>
    </w:p>
    <w:p w14:paraId="31178B47" w14:textId="77777777" w:rsidR="007E150C" w:rsidRDefault="007E150C"/>
    <w:p w14:paraId="5FE2DEC3" w14:textId="1D88C56B" w:rsidR="00D82B9B" w:rsidRDefault="00D82B9B"/>
    <w:p w14:paraId="230A66E6" w14:textId="611A54E7" w:rsidR="00D82B9B" w:rsidRDefault="00D82B9B"/>
    <w:p w14:paraId="4A380978" w14:textId="62D01B7B" w:rsidR="00D82B9B" w:rsidRDefault="00D82B9B"/>
    <w:p w14:paraId="64BB242F" w14:textId="7A680B7E" w:rsidR="00D82B9B" w:rsidRDefault="00D82B9B"/>
    <w:p w14:paraId="048DDA9C" w14:textId="510853A2" w:rsidR="00D82B9B" w:rsidRDefault="00D82B9B"/>
    <w:p w14:paraId="477D5A33" w14:textId="2EFA2308" w:rsidR="00D82B9B" w:rsidRDefault="00D82B9B"/>
    <w:p w14:paraId="4D1EAED7" w14:textId="2D264C24" w:rsidR="00D82B9B" w:rsidRDefault="00D82B9B"/>
    <w:p w14:paraId="3143D958" w14:textId="12F5DDC3" w:rsidR="00D82B9B" w:rsidRDefault="00D82B9B"/>
    <w:p w14:paraId="7D493EAE" w14:textId="7DF685EE" w:rsidR="00D82B9B" w:rsidRDefault="00D82B9B"/>
    <w:p w14:paraId="757CEAE0" w14:textId="544B9779" w:rsidR="00D82B9B" w:rsidRDefault="00D82B9B"/>
    <w:p w14:paraId="70FA0C83"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t>Azure Storage Account Overview</w:t>
      </w:r>
    </w:p>
    <w:p w14:paraId="2604AE63" w14:textId="77777777" w:rsidR="00D82B9B" w:rsidRDefault="00D82B9B"/>
    <w:p w14:paraId="72FEDFC9" w14:textId="480FED05" w:rsidR="00D82B9B" w:rsidRDefault="00D82B9B">
      <w:r>
        <w:t>Reference :</w:t>
      </w:r>
      <w:hyperlink r:id="rId518" w:anchor=":~:text=A%20storage%20account%20is%20a,manage%20them%20as%20a%20group" w:history="1">
        <w:r w:rsidRPr="00022147">
          <w:rPr>
            <w:rStyle w:val="Hyperlink"/>
          </w:rPr>
          <w:t>https://www.serverless360.com/azure-storage-account#:~:text=A%20storage%20account%20is%20a,manage%20them%20as%20a%20group</w:t>
        </w:r>
      </w:hyperlink>
      <w:r w:rsidRPr="00D82B9B">
        <w:t>.</w:t>
      </w:r>
    </w:p>
    <w:p w14:paraId="53F7F1C8" w14:textId="3316C5A7" w:rsidR="00D82B9B" w:rsidRDefault="00D82B9B"/>
    <w:p w14:paraId="766D80E8"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to store the data. There are several database options like </w:t>
      </w:r>
      <w:hyperlink r:id="rId519" w:tgtFrame="_blank" w:history="1">
        <w:r>
          <w:rPr>
            <w:rStyle w:val="Hyperlink"/>
            <w:rFonts w:ascii="Arial" w:hAnsi="Arial" w:cs="Arial"/>
            <w:color w:val="6280FF"/>
            <w:sz w:val="27"/>
            <w:szCs w:val="27"/>
          </w:rPr>
          <w:t>Azure SQL Database</w:t>
        </w:r>
      </w:hyperlink>
      <w:r>
        <w:rPr>
          <w:rFonts w:ascii="Arial" w:hAnsi="Arial" w:cs="Arial"/>
          <w:color w:val="000000"/>
          <w:sz w:val="27"/>
          <w:szCs w:val="27"/>
        </w:rPr>
        <w:t>, Azure Cosmos DB, and Azure Table Storage. Azure provides various ways to store and send messages, such as Azure Queues and Event Hubs. Even loose files can be stored using services like Azure Files and Azure Blobs.</w:t>
      </w:r>
    </w:p>
    <w:p w14:paraId="61F74BC0"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What is Azure Storage Account?</w:t>
      </w:r>
    </w:p>
    <w:p w14:paraId="6721EE2C"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A storage account is a container that bands a set of Azure Storage services together. Only data services from Azure Storage can be comprised in a storage account. Integrating data services into a storage account allows the </w:t>
      </w:r>
      <w:r>
        <w:rPr>
          <w:rFonts w:ascii="Arial" w:hAnsi="Arial" w:cs="Arial"/>
          <w:color w:val="000000"/>
          <w:sz w:val="27"/>
          <w:szCs w:val="27"/>
        </w:rPr>
        <w:lastRenderedPageBreak/>
        <w:t>user to manage them as a group. The settings specified while creating the account, or setting that is changed after creation, is applicable everywhere. Once the storage account gets deleted, all the data stored inside gets removed.</w:t>
      </w:r>
    </w:p>
    <w:p w14:paraId="1BBAFDA1" w14:textId="337AB571" w:rsidR="00D82B9B" w:rsidRDefault="00D82B9B" w:rsidP="00D82B9B">
      <w:pPr>
        <w:rPr>
          <w:rFonts w:ascii="Times New Roman" w:hAnsi="Times New Roman" w:cs="Times New Roman"/>
          <w:sz w:val="24"/>
          <w:szCs w:val="24"/>
        </w:rPr>
      </w:pPr>
      <w:r>
        <w:rPr>
          <w:noProof/>
        </w:rPr>
        <w:drawing>
          <wp:inline distT="0" distB="0" distL="0" distR="0" wp14:anchorId="5C4C4E87" wp14:editId="1FD7C3AE">
            <wp:extent cx="5734050" cy="1295400"/>
            <wp:effectExtent l="0" t="0" r="0" b="0"/>
            <wp:docPr id="458638222" name="Picture 1" descr="Azure Storag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Storage Account"/>
                    <pic:cNvPicPr>
                      <a:picLocks noChangeAspect="1" noChangeArrowheads="1"/>
                    </pic:cNvPicPr>
                  </pic:nvPicPr>
                  <pic:blipFill>
                    <a:blip r:embed="rId520">
                      <a:extLst>
                        <a:ext uri="{28A0092B-C50C-407E-A947-70E740481C1C}">
                          <a14:useLocalDpi xmlns:a14="http://schemas.microsoft.com/office/drawing/2010/main" val="0"/>
                        </a:ext>
                      </a:extLst>
                    </a:blip>
                    <a:srcRect/>
                    <a:stretch>
                      <a:fillRect/>
                    </a:stretch>
                  </pic:blipFill>
                  <pic:spPr bwMode="auto">
                    <a:xfrm>
                      <a:off x="0" y="0"/>
                      <a:ext cx="5734050" cy="1295400"/>
                    </a:xfrm>
                    <a:prstGeom prst="rect">
                      <a:avLst/>
                    </a:prstGeom>
                    <a:noFill/>
                    <a:ln>
                      <a:noFill/>
                    </a:ln>
                  </pic:spPr>
                </pic:pic>
              </a:graphicData>
            </a:graphic>
          </wp:inline>
        </w:drawing>
      </w:r>
    </w:p>
    <w:p w14:paraId="6FA0D5B0"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Let us consider a machine manufacturing industry that produces machinery and instruments such as pulley, screws, and wedges. The products get marketed to stores which then sell them to consumers.</w:t>
      </w:r>
    </w:p>
    <w:p w14:paraId="0832B6BA"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The designs and manufacturing processes of the industry get preserved as trade secrets. The spreadsheets, documents, and instructional videos that record this information are significant to the business and necessitate redundant storage. This data gets primarily retrieved from the main factory, so the user would prefer to store it in a nearby </w:t>
      </w:r>
      <w:proofErr w:type="spellStart"/>
      <w:r>
        <w:rPr>
          <w:rFonts w:ascii="Arial" w:hAnsi="Arial" w:cs="Arial"/>
          <w:color w:val="000000"/>
          <w:sz w:val="27"/>
          <w:szCs w:val="27"/>
        </w:rPr>
        <w:t>datacentre</w:t>
      </w:r>
      <w:proofErr w:type="spellEnd"/>
      <w:r>
        <w:rPr>
          <w:rFonts w:ascii="Arial" w:hAnsi="Arial" w:cs="Arial"/>
          <w:color w:val="000000"/>
          <w:sz w:val="27"/>
          <w:szCs w:val="27"/>
        </w:rPr>
        <w:t>. The expenditure for this storage should be billed to the manufacturing department.</w:t>
      </w:r>
    </w:p>
    <w:p w14:paraId="0BA95AF5" w14:textId="5AA5BE91" w:rsidR="00D82B9B" w:rsidRDefault="00D82B9B"/>
    <w:p w14:paraId="1F0BAB62"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industry also owns a sales group that creates demonstration and advertisement videos to promote consumers’ products. Priority for this data is a low cost, rather than redundancy or location. This storage should be billed to the sales team. Such business handles require multiple Azure storage accounts, and each storage account will incorporate the appropriate settings for the data it holds.</w:t>
      </w:r>
    </w:p>
    <w:p w14:paraId="1DBA9423"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Types of Azure Storage Accounts</w:t>
      </w:r>
    </w:p>
    <w:p w14:paraId="19D1CBC6"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Azure Storage provides different types of storage accounts. Each type supports unique features and has its pricing model. Consider these </w:t>
      </w:r>
      <w:r>
        <w:rPr>
          <w:rFonts w:ascii="Arial" w:hAnsi="Arial" w:cs="Arial"/>
          <w:color w:val="000000"/>
          <w:sz w:val="27"/>
          <w:szCs w:val="27"/>
        </w:rPr>
        <w:lastRenderedPageBreak/>
        <w:t>differences before creating a storage account to work out the best account for the applications. The types of storage accounts are:</w:t>
      </w:r>
    </w:p>
    <w:p w14:paraId="1F14A033" w14:textId="77777777" w:rsidR="00D82B9B" w:rsidRPr="00D82B9B" w:rsidRDefault="00D82B9B" w:rsidP="003C5DD3">
      <w:pPr>
        <w:numPr>
          <w:ilvl w:val="0"/>
          <w:numId w:val="15"/>
        </w:numPr>
        <w:shd w:val="clear" w:color="auto" w:fill="FFFFFF"/>
        <w:spacing w:after="0" w:line="432" w:lineRule="atLeast"/>
        <w:rPr>
          <w:rFonts w:ascii="Arial" w:eastAsia="Times New Roman" w:hAnsi="Arial" w:cs="Arial"/>
          <w:color w:val="000000"/>
          <w:sz w:val="27"/>
          <w:szCs w:val="27"/>
        </w:rPr>
      </w:pPr>
      <w:r w:rsidRPr="00D82B9B">
        <w:rPr>
          <w:rFonts w:ascii="Arial" w:eastAsia="Times New Roman" w:hAnsi="Arial" w:cs="Arial"/>
          <w:b/>
          <w:bCs/>
          <w:color w:val="000000"/>
          <w:sz w:val="27"/>
          <w:szCs w:val="27"/>
        </w:rPr>
        <w:t>General-purpose v2 accounts</w:t>
      </w:r>
      <w:r w:rsidRPr="00D82B9B">
        <w:rPr>
          <w:rFonts w:ascii="Arial" w:eastAsia="Times New Roman" w:hAnsi="Arial" w:cs="Arial"/>
          <w:color w:val="000000"/>
          <w:sz w:val="27"/>
          <w:szCs w:val="27"/>
        </w:rPr>
        <w:t>: Basic storage account type for blobs, files, queues, and tables. Recommended for most scenarios using Azure Storage.</w:t>
      </w:r>
    </w:p>
    <w:p w14:paraId="7552808B" w14:textId="77777777" w:rsidR="00D82B9B" w:rsidRPr="00D82B9B" w:rsidRDefault="00D82B9B" w:rsidP="003C5DD3">
      <w:pPr>
        <w:numPr>
          <w:ilvl w:val="0"/>
          <w:numId w:val="15"/>
        </w:numPr>
        <w:shd w:val="clear" w:color="auto" w:fill="FFFFFF"/>
        <w:spacing w:after="0" w:line="432" w:lineRule="atLeast"/>
        <w:rPr>
          <w:rFonts w:ascii="Arial" w:eastAsia="Times New Roman" w:hAnsi="Arial" w:cs="Arial"/>
          <w:color w:val="000000"/>
          <w:sz w:val="27"/>
          <w:szCs w:val="27"/>
        </w:rPr>
      </w:pPr>
      <w:r w:rsidRPr="00D82B9B">
        <w:rPr>
          <w:rFonts w:ascii="Arial" w:eastAsia="Times New Roman" w:hAnsi="Arial" w:cs="Arial"/>
          <w:b/>
          <w:bCs/>
          <w:color w:val="000000"/>
          <w:sz w:val="27"/>
          <w:szCs w:val="27"/>
        </w:rPr>
        <w:t>General-purpose v1 accounts:</w:t>
      </w:r>
      <w:r w:rsidRPr="00D82B9B">
        <w:rPr>
          <w:rFonts w:ascii="Arial" w:eastAsia="Times New Roman" w:hAnsi="Arial" w:cs="Arial"/>
          <w:color w:val="000000"/>
          <w:sz w:val="27"/>
          <w:szCs w:val="27"/>
        </w:rPr>
        <w:t> Legacy account type for blobs, files, queues, and tables. Use general-purpose v2 accounts instead when possible.</w:t>
      </w:r>
    </w:p>
    <w:p w14:paraId="791A414A" w14:textId="77777777" w:rsidR="00D82B9B" w:rsidRPr="00D82B9B" w:rsidRDefault="00D82B9B" w:rsidP="003C5DD3">
      <w:pPr>
        <w:numPr>
          <w:ilvl w:val="0"/>
          <w:numId w:val="15"/>
        </w:numPr>
        <w:shd w:val="clear" w:color="auto" w:fill="FFFFFF"/>
        <w:spacing w:after="0" w:line="432" w:lineRule="atLeast"/>
        <w:rPr>
          <w:rFonts w:ascii="Arial" w:eastAsia="Times New Roman" w:hAnsi="Arial" w:cs="Arial"/>
          <w:color w:val="000000"/>
          <w:sz w:val="27"/>
          <w:szCs w:val="27"/>
        </w:rPr>
      </w:pPr>
      <w:r w:rsidRPr="00D82B9B">
        <w:rPr>
          <w:rFonts w:ascii="Arial" w:eastAsia="Times New Roman" w:hAnsi="Arial" w:cs="Arial"/>
          <w:b/>
          <w:bCs/>
          <w:color w:val="000000"/>
          <w:sz w:val="27"/>
          <w:szCs w:val="27"/>
        </w:rPr>
        <w:t>Block Blob Storage accounts:</w:t>
      </w:r>
      <w:r w:rsidRPr="00D82B9B">
        <w:rPr>
          <w:rFonts w:ascii="Arial" w:eastAsia="Times New Roman" w:hAnsi="Arial" w:cs="Arial"/>
          <w:color w:val="000000"/>
          <w:sz w:val="27"/>
          <w:szCs w:val="27"/>
        </w:rPr>
        <w:t> Storage accounts with premium performance characteristics for block blobs and appends blobs. It is recommended for scenarios with high transaction rates or scenarios that use smaller objects or require consistently low storage latency.</w:t>
      </w:r>
    </w:p>
    <w:p w14:paraId="7F47AA31" w14:textId="77777777" w:rsidR="00D82B9B" w:rsidRPr="00D82B9B" w:rsidRDefault="00D82B9B" w:rsidP="003C5DD3">
      <w:pPr>
        <w:numPr>
          <w:ilvl w:val="0"/>
          <w:numId w:val="15"/>
        </w:numPr>
        <w:shd w:val="clear" w:color="auto" w:fill="FFFFFF"/>
        <w:spacing w:after="0" w:line="432" w:lineRule="atLeast"/>
        <w:rPr>
          <w:rFonts w:ascii="Arial" w:eastAsia="Times New Roman" w:hAnsi="Arial" w:cs="Arial"/>
          <w:color w:val="000000"/>
          <w:sz w:val="27"/>
          <w:szCs w:val="27"/>
        </w:rPr>
      </w:pPr>
      <w:r w:rsidRPr="00D82B9B">
        <w:rPr>
          <w:rFonts w:ascii="Arial" w:eastAsia="Times New Roman" w:hAnsi="Arial" w:cs="Arial"/>
          <w:b/>
          <w:bCs/>
          <w:color w:val="000000"/>
          <w:sz w:val="27"/>
          <w:szCs w:val="27"/>
        </w:rPr>
        <w:t>File Storage accounts:</w:t>
      </w:r>
      <w:r w:rsidRPr="00D82B9B">
        <w:rPr>
          <w:rFonts w:ascii="Arial" w:eastAsia="Times New Roman" w:hAnsi="Arial" w:cs="Arial"/>
          <w:color w:val="000000"/>
          <w:sz w:val="27"/>
          <w:szCs w:val="27"/>
        </w:rPr>
        <w:t> Files-only storage accounts with premium performance characteristics. Recommended for enterprise or high-performance scale applications.</w:t>
      </w:r>
    </w:p>
    <w:p w14:paraId="7B5912CF" w14:textId="77777777" w:rsidR="00D82B9B" w:rsidRPr="00D82B9B" w:rsidRDefault="00D82B9B" w:rsidP="003C5DD3">
      <w:pPr>
        <w:numPr>
          <w:ilvl w:val="0"/>
          <w:numId w:val="15"/>
        </w:numPr>
        <w:shd w:val="clear" w:color="auto" w:fill="FFFFFF"/>
        <w:spacing w:after="0" w:line="432" w:lineRule="atLeast"/>
        <w:rPr>
          <w:rFonts w:ascii="Arial" w:eastAsia="Times New Roman" w:hAnsi="Arial" w:cs="Arial"/>
          <w:color w:val="000000"/>
          <w:sz w:val="27"/>
          <w:szCs w:val="27"/>
        </w:rPr>
      </w:pPr>
      <w:r w:rsidRPr="00D82B9B">
        <w:rPr>
          <w:rFonts w:ascii="Arial" w:eastAsia="Times New Roman" w:hAnsi="Arial" w:cs="Arial"/>
          <w:b/>
          <w:bCs/>
          <w:color w:val="000000"/>
          <w:sz w:val="27"/>
          <w:szCs w:val="27"/>
        </w:rPr>
        <w:t>Blob Storage accounts</w:t>
      </w:r>
      <w:r w:rsidRPr="00D82B9B">
        <w:rPr>
          <w:rFonts w:ascii="Arial" w:eastAsia="Times New Roman" w:hAnsi="Arial" w:cs="Arial"/>
          <w:color w:val="000000"/>
          <w:sz w:val="27"/>
          <w:szCs w:val="27"/>
        </w:rPr>
        <w:t> Legacy Blob-only storage accounts. Use general-purpose v2 accounts instead when possible.</w:t>
      </w:r>
    </w:p>
    <w:p w14:paraId="59EEEC56" w14:textId="77777777" w:rsidR="00D82B9B" w:rsidRPr="00D82B9B" w:rsidRDefault="00D82B9B" w:rsidP="003C5DD3">
      <w:pPr>
        <w:pStyle w:val="ListParagraph"/>
        <w:numPr>
          <w:ilvl w:val="0"/>
          <w:numId w:val="15"/>
        </w:numPr>
        <w:shd w:val="clear" w:color="auto" w:fill="FFFFFF"/>
        <w:spacing w:after="0" w:line="336" w:lineRule="atLeast"/>
        <w:outlineLvl w:val="1"/>
        <w:rPr>
          <w:rFonts w:ascii="Arial" w:eastAsia="Times New Roman" w:hAnsi="Arial" w:cs="Arial"/>
          <w:b/>
          <w:bCs/>
          <w:color w:val="101010"/>
          <w:spacing w:val="6"/>
          <w:sz w:val="48"/>
          <w:szCs w:val="48"/>
        </w:rPr>
      </w:pPr>
      <w:r w:rsidRPr="00D82B9B">
        <w:rPr>
          <w:rFonts w:ascii="Arial" w:eastAsia="Times New Roman" w:hAnsi="Arial" w:cs="Arial"/>
          <w:b/>
          <w:bCs/>
          <w:color w:val="101010"/>
          <w:spacing w:val="6"/>
          <w:sz w:val="48"/>
          <w:szCs w:val="48"/>
        </w:rPr>
        <w:t>Core Storage Services</w:t>
      </w:r>
    </w:p>
    <w:p w14:paraId="3DED8200" w14:textId="77777777" w:rsidR="00D82B9B" w:rsidRPr="00D82B9B" w:rsidRDefault="00D82B9B" w:rsidP="003C5DD3">
      <w:pPr>
        <w:pStyle w:val="ListParagraph"/>
        <w:numPr>
          <w:ilvl w:val="0"/>
          <w:numId w:val="15"/>
        </w:numPr>
        <w:shd w:val="clear" w:color="auto" w:fill="FFFFFF"/>
        <w:spacing w:after="0" w:line="432" w:lineRule="atLeast"/>
        <w:rPr>
          <w:rFonts w:ascii="Arial" w:eastAsia="Times New Roman" w:hAnsi="Arial" w:cs="Arial"/>
          <w:color w:val="000000"/>
          <w:sz w:val="27"/>
          <w:szCs w:val="27"/>
        </w:rPr>
      </w:pPr>
      <w:r w:rsidRPr="00D82B9B">
        <w:rPr>
          <w:rFonts w:ascii="Arial" w:eastAsia="Times New Roman" w:hAnsi="Arial" w:cs="Arial"/>
          <w:color w:val="000000"/>
          <w:sz w:val="27"/>
          <w:szCs w:val="27"/>
        </w:rPr>
        <w:t>Core storage services provide an enormously scalable object store for data objects, disk storage for Azure virtual machines (VMs), a file system service for the cloud, a messaging store for reliable messaging, and a NoSQL store.</w:t>
      </w:r>
    </w:p>
    <w:p w14:paraId="5BA0FCE9" w14:textId="70E5C6DB" w:rsidR="00D82B9B" w:rsidRPr="00D82B9B" w:rsidRDefault="00D82B9B" w:rsidP="003C5DD3">
      <w:pPr>
        <w:pStyle w:val="ListParagraph"/>
        <w:numPr>
          <w:ilvl w:val="0"/>
          <w:numId w:val="15"/>
        </w:numPr>
        <w:spacing w:after="0" w:line="240" w:lineRule="auto"/>
        <w:rPr>
          <w:rFonts w:ascii="Times New Roman" w:eastAsia="Times New Roman" w:hAnsi="Times New Roman" w:cs="Times New Roman"/>
          <w:sz w:val="24"/>
          <w:szCs w:val="24"/>
        </w:rPr>
      </w:pPr>
      <w:r w:rsidRPr="00D82B9B">
        <w:rPr>
          <w:noProof/>
        </w:rPr>
        <w:drawing>
          <wp:inline distT="0" distB="0" distL="0" distR="0" wp14:anchorId="184CEB63" wp14:editId="6A16346A">
            <wp:extent cx="1885950" cy="1285875"/>
            <wp:effectExtent l="0" t="0" r="0" b="9525"/>
            <wp:docPr id="130335912" name="Picture 2" descr="Core Storag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e Storage Services"/>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1885950" cy="1285875"/>
                    </a:xfrm>
                    <a:prstGeom prst="rect">
                      <a:avLst/>
                    </a:prstGeom>
                    <a:noFill/>
                    <a:ln>
                      <a:noFill/>
                    </a:ln>
                  </pic:spPr>
                </pic:pic>
              </a:graphicData>
            </a:graphic>
          </wp:inline>
        </w:drawing>
      </w:r>
    </w:p>
    <w:p w14:paraId="4A13585A" w14:textId="77777777" w:rsidR="00D82B9B" w:rsidRPr="00D82B9B" w:rsidRDefault="00D82B9B" w:rsidP="003C5DD3">
      <w:pPr>
        <w:pStyle w:val="ListParagraph"/>
        <w:numPr>
          <w:ilvl w:val="0"/>
          <w:numId w:val="15"/>
        </w:numPr>
        <w:shd w:val="clear" w:color="auto" w:fill="FFFFFF"/>
        <w:spacing w:after="0" w:line="432" w:lineRule="atLeast"/>
        <w:rPr>
          <w:rFonts w:ascii="Arial" w:eastAsia="Times New Roman" w:hAnsi="Arial" w:cs="Arial"/>
          <w:color w:val="000000"/>
          <w:sz w:val="27"/>
          <w:szCs w:val="27"/>
        </w:rPr>
      </w:pPr>
      <w:r w:rsidRPr="00D82B9B">
        <w:rPr>
          <w:rFonts w:ascii="Arial" w:eastAsia="Times New Roman" w:hAnsi="Arial" w:cs="Arial"/>
          <w:color w:val="000000"/>
          <w:sz w:val="27"/>
          <w:szCs w:val="27"/>
        </w:rPr>
        <w:t>The Azure Storage platform comprises the following data services:</w:t>
      </w:r>
    </w:p>
    <w:p w14:paraId="238C9FB0" w14:textId="6B1FE18E" w:rsidR="00D82B9B" w:rsidRDefault="00D82B9B"/>
    <w:p w14:paraId="411D0576" w14:textId="116769E5" w:rsidR="00D82B9B" w:rsidRDefault="00D82B9B"/>
    <w:p w14:paraId="2C22180F"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lastRenderedPageBreak/>
        <w:t>Azure Storage Account Overview</w:t>
      </w:r>
    </w:p>
    <w:p w14:paraId="3301D197"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Each organization will have specific requirements for its cloud-hosted data. It can either store data within a particular region or need separate billing for different data categories. Azure storage accounts help to solemnize these types of policies and apply them to the Azure data. Azure offers enormous ways to store the data. There are several database options like </w:t>
      </w:r>
      <w:hyperlink r:id="rId522" w:tgtFrame="_blank" w:history="1">
        <w:r>
          <w:rPr>
            <w:rStyle w:val="Hyperlink"/>
            <w:rFonts w:ascii="Arial" w:hAnsi="Arial" w:cs="Arial"/>
            <w:color w:val="6280FF"/>
            <w:sz w:val="27"/>
            <w:szCs w:val="27"/>
          </w:rPr>
          <w:t>Azure SQL Database</w:t>
        </w:r>
      </w:hyperlink>
      <w:r>
        <w:rPr>
          <w:rFonts w:ascii="Arial" w:hAnsi="Arial" w:cs="Arial"/>
          <w:color w:val="000000"/>
          <w:sz w:val="27"/>
          <w:szCs w:val="27"/>
        </w:rPr>
        <w:t>, Azure Cosmos DB, and Azure Table Storage. Azure provides various ways to store and send messages, such as Azure Queues and Event Hubs. Even loose files can be stored using services like Azure Files and Azure Blobs.</w:t>
      </w:r>
    </w:p>
    <w:p w14:paraId="67D25509"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What is Azure Storage Account?</w:t>
      </w:r>
    </w:p>
    <w:p w14:paraId="0B15298B"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 storage account is a container that bands a set of Azure Storage services together. Only data services from Azure Storage can be comprised in a storage account. Integrating data services into a storage account allows the user to manage them as a group. The settings specified while creating the account, or setting that is changed after creation, is applicable everywhere. Once the storage account gets deleted, all the data stored inside gets removed.</w:t>
      </w:r>
    </w:p>
    <w:p w14:paraId="45E762DB" w14:textId="245D36B3" w:rsidR="00D82B9B" w:rsidRDefault="00D82B9B" w:rsidP="00D82B9B">
      <w:pPr>
        <w:rPr>
          <w:rFonts w:ascii="Times New Roman" w:hAnsi="Times New Roman" w:cs="Times New Roman"/>
          <w:sz w:val="24"/>
          <w:szCs w:val="24"/>
        </w:rPr>
      </w:pPr>
      <w:r>
        <w:rPr>
          <w:noProof/>
        </w:rPr>
        <w:drawing>
          <wp:inline distT="0" distB="0" distL="0" distR="0" wp14:anchorId="1890F9A7" wp14:editId="6C9B7ED2">
            <wp:extent cx="5734050" cy="1295400"/>
            <wp:effectExtent l="0" t="0" r="0" b="0"/>
            <wp:docPr id="420836316" name="Picture 4" descr="Azure Storag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zure Storage Account"/>
                    <pic:cNvPicPr>
                      <a:picLocks noChangeAspect="1" noChangeArrowheads="1"/>
                    </pic:cNvPicPr>
                  </pic:nvPicPr>
                  <pic:blipFill>
                    <a:blip r:embed="rId520">
                      <a:extLst>
                        <a:ext uri="{28A0092B-C50C-407E-A947-70E740481C1C}">
                          <a14:useLocalDpi xmlns:a14="http://schemas.microsoft.com/office/drawing/2010/main" val="0"/>
                        </a:ext>
                      </a:extLst>
                    </a:blip>
                    <a:srcRect/>
                    <a:stretch>
                      <a:fillRect/>
                    </a:stretch>
                  </pic:blipFill>
                  <pic:spPr bwMode="auto">
                    <a:xfrm>
                      <a:off x="0" y="0"/>
                      <a:ext cx="5734050" cy="1295400"/>
                    </a:xfrm>
                    <a:prstGeom prst="rect">
                      <a:avLst/>
                    </a:prstGeom>
                    <a:noFill/>
                    <a:ln>
                      <a:noFill/>
                    </a:ln>
                  </pic:spPr>
                </pic:pic>
              </a:graphicData>
            </a:graphic>
          </wp:inline>
        </w:drawing>
      </w:r>
    </w:p>
    <w:p w14:paraId="58C84F96"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Let us consider a machine manufacturing industry that produces machinery and instruments such as pulley, screws, and wedges. The products get marketed to stores which then sell them to consumers.</w:t>
      </w:r>
    </w:p>
    <w:p w14:paraId="17A21A24"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The designs and manufacturing processes of the industry get preserved as trade secrets. The spreadsheets, documents, and instructional videos that record this information are significant to the business and necessitate </w:t>
      </w:r>
      <w:r>
        <w:rPr>
          <w:rFonts w:ascii="Arial" w:hAnsi="Arial" w:cs="Arial"/>
          <w:color w:val="000000"/>
          <w:sz w:val="27"/>
          <w:szCs w:val="27"/>
        </w:rPr>
        <w:lastRenderedPageBreak/>
        <w:t xml:space="preserve">redundant storage. This data gets primarily retrieved from the main factory, so the user would prefer to store it in a nearby </w:t>
      </w:r>
      <w:proofErr w:type="spellStart"/>
      <w:r>
        <w:rPr>
          <w:rFonts w:ascii="Arial" w:hAnsi="Arial" w:cs="Arial"/>
          <w:color w:val="000000"/>
          <w:sz w:val="27"/>
          <w:szCs w:val="27"/>
        </w:rPr>
        <w:t>datacentre</w:t>
      </w:r>
      <w:proofErr w:type="spellEnd"/>
      <w:r>
        <w:rPr>
          <w:rFonts w:ascii="Arial" w:hAnsi="Arial" w:cs="Arial"/>
          <w:color w:val="000000"/>
          <w:sz w:val="27"/>
          <w:szCs w:val="27"/>
        </w:rPr>
        <w:t>. The expenditure for this storage should be billed to the manufacturing department.</w:t>
      </w:r>
    </w:p>
    <w:p w14:paraId="40D19917"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industry also owns a sales group that creates demonstration and advertisement videos to promote consumers’ products. Priority for this data is a low cost, rather than redundancy or location. This storage should be billed to the sales team. Such business handles require multiple Azure storage accounts, and each storage account will incorporate the appropriate settings for the data it holds.</w:t>
      </w:r>
    </w:p>
    <w:p w14:paraId="43EAE22B"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Types of Azure Storage Accounts</w:t>
      </w:r>
    </w:p>
    <w:p w14:paraId="24F36B28"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Storage provides different types of storage accounts. Each type supports unique features and has its pricing model. Consider these differences before creating a storage account to work out the best account for the applications. The types of storage accounts are:</w:t>
      </w:r>
    </w:p>
    <w:p w14:paraId="2962A7B6" w14:textId="77777777" w:rsidR="00D82B9B" w:rsidRDefault="00D82B9B" w:rsidP="003C5DD3">
      <w:pPr>
        <w:numPr>
          <w:ilvl w:val="0"/>
          <w:numId w:val="16"/>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General-purpose v2 accounts</w:t>
      </w:r>
      <w:r>
        <w:rPr>
          <w:rFonts w:ascii="Arial" w:hAnsi="Arial" w:cs="Arial"/>
          <w:color w:val="000000"/>
          <w:sz w:val="27"/>
          <w:szCs w:val="27"/>
        </w:rPr>
        <w:t>: Basic storage account type for blobs, files, queues, and tables. Recommended for most scenarios using Azure Storage.</w:t>
      </w:r>
    </w:p>
    <w:p w14:paraId="48C8C436" w14:textId="77777777" w:rsidR="00D82B9B" w:rsidRDefault="00D82B9B" w:rsidP="003C5DD3">
      <w:pPr>
        <w:numPr>
          <w:ilvl w:val="0"/>
          <w:numId w:val="16"/>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General-purpose v1 accounts:</w:t>
      </w:r>
      <w:r>
        <w:rPr>
          <w:rFonts w:ascii="Arial" w:hAnsi="Arial" w:cs="Arial"/>
          <w:color w:val="000000"/>
          <w:sz w:val="27"/>
          <w:szCs w:val="27"/>
        </w:rPr>
        <w:t> Legacy account type for blobs, files, queues, and tables. Use general-purpose v2 accounts instead when possible.</w:t>
      </w:r>
    </w:p>
    <w:p w14:paraId="591C3650" w14:textId="77777777" w:rsidR="00D82B9B" w:rsidRDefault="00D82B9B" w:rsidP="003C5DD3">
      <w:pPr>
        <w:numPr>
          <w:ilvl w:val="0"/>
          <w:numId w:val="16"/>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Block Blob Storage accounts:</w:t>
      </w:r>
      <w:r>
        <w:rPr>
          <w:rFonts w:ascii="Arial" w:hAnsi="Arial" w:cs="Arial"/>
          <w:color w:val="000000"/>
          <w:sz w:val="27"/>
          <w:szCs w:val="27"/>
        </w:rPr>
        <w:t> Storage accounts with premium performance characteristics for block blobs and appends blobs. It is recommended for scenarios with high transaction rates or scenarios that use smaller objects or require consistently low storage latency.</w:t>
      </w:r>
    </w:p>
    <w:p w14:paraId="2A5C8E14" w14:textId="77777777" w:rsidR="00D82B9B" w:rsidRDefault="00D82B9B" w:rsidP="003C5DD3">
      <w:pPr>
        <w:numPr>
          <w:ilvl w:val="0"/>
          <w:numId w:val="16"/>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File Storage accounts:</w:t>
      </w:r>
      <w:r>
        <w:rPr>
          <w:rFonts w:ascii="Arial" w:hAnsi="Arial" w:cs="Arial"/>
          <w:color w:val="000000"/>
          <w:sz w:val="27"/>
          <w:szCs w:val="27"/>
        </w:rPr>
        <w:t> Files-only storage accounts with premium performance characteristics. Recommended for enterprise or high-performance scale applications.</w:t>
      </w:r>
    </w:p>
    <w:p w14:paraId="3BC36823" w14:textId="77777777" w:rsidR="00D82B9B" w:rsidRDefault="00D82B9B" w:rsidP="003C5DD3">
      <w:pPr>
        <w:numPr>
          <w:ilvl w:val="0"/>
          <w:numId w:val="16"/>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Blob Storage accounts</w:t>
      </w:r>
      <w:r>
        <w:rPr>
          <w:rFonts w:ascii="Arial" w:hAnsi="Arial" w:cs="Arial"/>
          <w:color w:val="000000"/>
          <w:sz w:val="27"/>
          <w:szCs w:val="27"/>
        </w:rPr>
        <w:t> Legacy Blob-only storage accounts. Use general-purpose v2 accounts instead when possible.</w:t>
      </w:r>
    </w:p>
    <w:p w14:paraId="527EDC82"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lastRenderedPageBreak/>
        <w:t>Core Storage Services</w:t>
      </w:r>
    </w:p>
    <w:p w14:paraId="67DE403D"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Core storage services provide an enormously scalable object store for data objects, disk storage for Azure virtual machines (VMs), a file system service for the cloud, a messaging store for reliable messaging, and a NoSQL store.</w:t>
      </w:r>
    </w:p>
    <w:p w14:paraId="54535C45" w14:textId="3862DAD0" w:rsidR="00D82B9B" w:rsidRDefault="00D82B9B" w:rsidP="00D82B9B">
      <w:pPr>
        <w:rPr>
          <w:rFonts w:ascii="Times New Roman" w:hAnsi="Times New Roman" w:cs="Times New Roman"/>
          <w:sz w:val="24"/>
          <w:szCs w:val="24"/>
        </w:rPr>
      </w:pPr>
      <w:r>
        <w:rPr>
          <w:noProof/>
        </w:rPr>
        <w:drawing>
          <wp:inline distT="0" distB="0" distL="0" distR="0" wp14:anchorId="0CC63D15" wp14:editId="3B293F01">
            <wp:extent cx="1885950" cy="1285875"/>
            <wp:effectExtent l="0" t="0" r="0" b="9525"/>
            <wp:docPr id="879433711" name="Picture 3" descr="Core Storag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re Storage Services"/>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1885950" cy="1285875"/>
                    </a:xfrm>
                    <a:prstGeom prst="rect">
                      <a:avLst/>
                    </a:prstGeom>
                    <a:noFill/>
                    <a:ln>
                      <a:noFill/>
                    </a:ln>
                  </pic:spPr>
                </pic:pic>
              </a:graphicData>
            </a:graphic>
          </wp:inline>
        </w:drawing>
      </w:r>
    </w:p>
    <w:p w14:paraId="1D07A36D"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Azure Storage platform comprises the following data services:</w:t>
      </w:r>
    </w:p>
    <w:p w14:paraId="491556B4" w14:textId="77777777" w:rsidR="00D82B9B" w:rsidRDefault="00D82B9B" w:rsidP="003C5DD3">
      <w:pPr>
        <w:numPr>
          <w:ilvl w:val="0"/>
          <w:numId w:val="17"/>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 xml:space="preserve">Azure </w:t>
      </w:r>
      <w:proofErr w:type="spellStart"/>
      <w:r>
        <w:rPr>
          <w:rStyle w:val="Strong"/>
          <w:rFonts w:ascii="Arial" w:hAnsi="Arial" w:cs="Arial"/>
          <w:color w:val="000000"/>
          <w:sz w:val="27"/>
          <w:szCs w:val="27"/>
        </w:rPr>
        <w:t>Blobs</w:t>
      </w:r>
      <w:r>
        <w:rPr>
          <w:rFonts w:ascii="Arial" w:hAnsi="Arial" w:cs="Arial"/>
          <w:color w:val="000000"/>
          <w:sz w:val="27"/>
          <w:szCs w:val="27"/>
        </w:rPr>
        <w:t>are</w:t>
      </w:r>
      <w:proofErr w:type="spellEnd"/>
      <w:r>
        <w:rPr>
          <w:rFonts w:ascii="Arial" w:hAnsi="Arial" w:cs="Arial"/>
          <w:color w:val="000000"/>
          <w:sz w:val="27"/>
          <w:szCs w:val="27"/>
        </w:rPr>
        <w:t xml:space="preserve"> an immensely scalable object store for text and binary data.</w:t>
      </w:r>
    </w:p>
    <w:p w14:paraId="52AC0384" w14:textId="77777777" w:rsidR="00D82B9B" w:rsidRDefault="00D82B9B" w:rsidP="003C5DD3">
      <w:pPr>
        <w:numPr>
          <w:ilvl w:val="0"/>
          <w:numId w:val="17"/>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Azure Files</w:t>
      </w:r>
      <w:r>
        <w:rPr>
          <w:rFonts w:ascii="Arial" w:hAnsi="Arial" w:cs="Arial"/>
          <w:color w:val="000000"/>
          <w:sz w:val="27"/>
          <w:szCs w:val="27"/>
        </w:rPr>
        <w:t> are organized file shares for cloud or on-premises deployments.</w:t>
      </w:r>
    </w:p>
    <w:p w14:paraId="2C0FCDC6" w14:textId="77777777" w:rsidR="00D82B9B" w:rsidRDefault="00D82B9B" w:rsidP="003C5DD3">
      <w:pPr>
        <w:numPr>
          <w:ilvl w:val="0"/>
          <w:numId w:val="17"/>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Azure Queue</w:t>
      </w:r>
      <w:r>
        <w:rPr>
          <w:rFonts w:ascii="Arial" w:hAnsi="Arial" w:cs="Arial"/>
          <w:color w:val="000000"/>
          <w:sz w:val="27"/>
          <w:szCs w:val="27"/>
        </w:rPr>
        <w:t> is a messaging store for consistent messaging between application components.</w:t>
      </w:r>
    </w:p>
    <w:p w14:paraId="7555F134" w14:textId="77777777" w:rsidR="00D82B9B" w:rsidRDefault="00D82B9B" w:rsidP="003C5DD3">
      <w:pPr>
        <w:numPr>
          <w:ilvl w:val="0"/>
          <w:numId w:val="17"/>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Azure Tables</w:t>
      </w:r>
      <w:r>
        <w:rPr>
          <w:rFonts w:ascii="Arial" w:hAnsi="Arial" w:cs="Arial"/>
          <w:color w:val="000000"/>
          <w:sz w:val="27"/>
          <w:szCs w:val="27"/>
        </w:rPr>
        <w:t> are NoSQL store for schema-less storage of structured data.</w:t>
      </w:r>
    </w:p>
    <w:p w14:paraId="7D1354A5" w14:textId="77777777" w:rsidR="00D82B9B" w:rsidRDefault="00D82B9B" w:rsidP="003C5DD3">
      <w:pPr>
        <w:numPr>
          <w:ilvl w:val="0"/>
          <w:numId w:val="17"/>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Azure Disks </w:t>
      </w:r>
      <w:r>
        <w:rPr>
          <w:rFonts w:ascii="Arial" w:hAnsi="Arial" w:cs="Arial"/>
          <w:color w:val="000000"/>
          <w:sz w:val="27"/>
          <w:szCs w:val="27"/>
        </w:rPr>
        <w:t>are block-level storage volumes for Azure Virtual Machines.</w:t>
      </w:r>
    </w:p>
    <w:p w14:paraId="2BEEED7A" w14:textId="77777777" w:rsidR="00D82B9B" w:rsidRPr="00D82B9B" w:rsidRDefault="00D82B9B" w:rsidP="003C5DD3">
      <w:pPr>
        <w:pStyle w:val="ListParagraph"/>
        <w:numPr>
          <w:ilvl w:val="0"/>
          <w:numId w:val="17"/>
        </w:numPr>
        <w:shd w:val="clear" w:color="auto" w:fill="FFFFFF"/>
        <w:spacing w:after="0" w:line="336" w:lineRule="atLeast"/>
        <w:outlineLvl w:val="1"/>
        <w:rPr>
          <w:rFonts w:ascii="Arial" w:eastAsia="Times New Roman" w:hAnsi="Arial" w:cs="Arial"/>
          <w:b/>
          <w:bCs/>
          <w:color w:val="101010"/>
          <w:spacing w:val="6"/>
          <w:sz w:val="48"/>
          <w:szCs w:val="48"/>
        </w:rPr>
      </w:pPr>
      <w:r w:rsidRPr="00D82B9B">
        <w:rPr>
          <w:rFonts w:ascii="Arial" w:eastAsia="Times New Roman" w:hAnsi="Arial" w:cs="Arial"/>
          <w:b/>
          <w:bCs/>
          <w:color w:val="101010"/>
          <w:spacing w:val="6"/>
          <w:sz w:val="48"/>
          <w:szCs w:val="48"/>
        </w:rPr>
        <w:t>Azure Blob Storage</w:t>
      </w:r>
    </w:p>
    <w:p w14:paraId="08192163" w14:textId="77777777" w:rsidR="00D82B9B" w:rsidRPr="00D82B9B" w:rsidRDefault="00D82B9B" w:rsidP="003C5DD3">
      <w:pPr>
        <w:pStyle w:val="ListParagraph"/>
        <w:numPr>
          <w:ilvl w:val="0"/>
          <w:numId w:val="17"/>
        </w:numPr>
        <w:shd w:val="clear" w:color="auto" w:fill="FFFFFF"/>
        <w:spacing w:after="0" w:line="432" w:lineRule="atLeast"/>
        <w:rPr>
          <w:rFonts w:ascii="Arial" w:eastAsia="Times New Roman" w:hAnsi="Arial" w:cs="Arial"/>
          <w:color w:val="000000"/>
          <w:sz w:val="27"/>
          <w:szCs w:val="27"/>
        </w:rPr>
      </w:pPr>
      <w:r w:rsidRPr="00D82B9B">
        <w:rPr>
          <w:rFonts w:ascii="Arial" w:eastAsia="Times New Roman" w:hAnsi="Arial" w:cs="Arial"/>
          <w:color w:val="000000"/>
          <w:sz w:val="27"/>
          <w:szCs w:val="27"/>
        </w:rPr>
        <w:t xml:space="preserve">Azure Blob storage is an object storage solution designed for the cloud. Blob storage gets augmented for storing a massive amount of unstructured data. Unstructured data is data that does not stick to a specific data model or definition, like text or binary data. Blob storage objects can be accessed by the user or client application via HTTP/HTTPS from any part of the world. Azure Storage Rest API, Azure PowerShell, Azure CLI, or an Azure Storage client library is used </w:t>
      </w:r>
      <w:r w:rsidRPr="00D82B9B">
        <w:rPr>
          <w:rFonts w:ascii="Arial" w:eastAsia="Times New Roman" w:hAnsi="Arial" w:cs="Arial"/>
          <w:color w:val="000000"/>
          <w:sz w:val="27"/>
          <w:szCs w:val="27"/>
        </w:rPr>
        <w:lastRenderedPageBreak/>
        <w:t>to access Blob Storage objects. The flow and resources of a Blob Storage is pictured below,</w:t>
      </w:r>
    </w:p>
    <w:p w14:paraId="4722920E" w14:textId="3B0D5440" w:rsidR="00D82B9B" w:rsidRPr="00D82B9B" w:rsidRDefault="00D82B9B" w:rsidP="003C5DD3">
      <w:pPr>
        <w:pStyle w:val="ListParagraph"/>
        <w:numPr>
          <w:ilvl w:val="0"/>
          <w:numId w:val="17"/>
        </w:numPr>
        <w:spacing w:after="0" w:line="240" w:lineRule="auto"/>
        <w:rPr>
          <w:rFonts w:ascii="Times New Roman" w:eastAsia="Times New Roman" w:hAnsi="Times New Roman" w:cs="Times New Roman"/>
          <w:sz w:val="24"/>
          <w:szCs w:val="24"/>
        </w:rPr>
      </w:pPr>
      <w:r w:rsidRPr="00D82B9B">
        <w:rPr>
          <w:noProof/>
        </w:rPr>
        <w:drawing>
          <wp:inline distT="0" distB="0" distL="0" distR="0" wp14:anchorId="271356A0" wp14:editId="1BDE5270">
            <wp:extent cx="2362200" cy="790575"/>
            <wp:effectExtent l="0" t="0" r="0" b="9525"/>
            <wp:docPr id="1135228277" name="Picture 5" descr="Azure Blob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zure Blob Storage"/>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2362200" cy="790575"/>
                    </a:xfrm>
                    <a:prstGeom prst="rect">
                      <a:avLst/>
                    </a:prstGeom>
                    <a:noFill/>
                    <a:ln>
                      <a:noFill/>
                    </a:ln>
                  </pic:spPr>
                </pic:pic>
              </a:graphicData>
            </a:graphic>
          </wp:inline>
        </w:drawing>
      </w:r>
    </w:p>
    <w:p w14:paraId="1449FAAE" w14:textId="77777777" w:rsidR="00D82B9B" w:rsidRPr="00D82B9B" w:rsidRDefault="00D82B9B" w:rsidP="003C5DD3">
      <w:pPr>
        <w:pStyle w:val="ListParagraph"/>
        <w:numPr>
          <w:ilvl w:val="0"/>
          <w:numId w:val="17"/>
        </w:numPr>
        <w:shd w:val="clear" w:color="auto" w:fill="FFFFFF"/>
        <w:spacing w:after="0" w:line="432" w:lineRule="atLeast"/>
        <w:rPr>
          <w:rFonts w:ascii="Arial" w:eastAsia="Times New Roman" w:hAnsi="Arial" w:cs="Arial"/>
          <w:color w:val="000000"/>
          <w:sz w:val="27"/>
          <w:szCs w:val="27"/>
        </w:rPr>
      </w:pPr>
      <w:r w:rsidRPr="00D82B9B">
        <w:rPr>
          <w:rFonts w:ascii="Arial" w:eastAsia="Times New Roman" w:hAnsi="Arial" w:cs="Arial"/>
          <w:color w:val="000000"/>
          <w:sz w:val="27"/>
          <w:szCs w:val="27"/>
        </w:rPr>
        <w:t>The Blob Storage consists of a storage account with a container residing in it. Containers hold the respective blobs in them.</w:t>
      </w:r>
    </w:p>
    <w:p w14:paraId="39451E0F"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Storage supports three types of blobs; they are:</w:t>
      </w:r>
    </w:p>
    <w:p w14:paraId="2B9F074F"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Block Blobs</w:t>
      </w:r>
    </w:p>
    <w:p w14:paraId="0EE81DB8"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Block blobs are designed to store text and binary data. Block blobs are built with blocks of data that can be managed independently. It has a storage capacity of about 4.75 TiB of data. Larger block blobs are currently in preview and have storage up to 190.7 TiB</w:t>
      </w:r>
    </w:p>
    <w:p w14:paraId="79C8E246"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Append Blobs</w:t>
      </w:r>
    </w:p>
    <w:p w14:paraId="2A9D8DBE"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Append Blobs are created with blocks like block blobs but are enhanced for append operations. Append blobs are preferred for scenarios like logging data from virtual machines.</w:t>
      </w:r>
    </w:p>
    <w:p w14:paraId="6B682A93"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Page Blobs</w:t>
      </w:r>
    </w:p>
    <w:p w14:paraId="1636323B"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Page Blobs store random access files ranging up to 8 TB in size: these blobs stock virtual hard drive (VHD) files and function as disks for Azure virtual machines. </w:t>
      </w:r>
    </w:p>
    <w:p w14:paraId="43DDD679" w14:textId="77777777" w:rsidR="00D82B9B" w:rsidRDefault="00D82B9B" w:rsidP="00D82B9B">
      <w:pPr>
        <w:pStyle w:val="Heading3"/>
        <w:shd w:val="clear" w:color="auto" w:fill="FFFFFF"/>
        <w:spacing w:before="0" w:line="336" w:lineRule="atLeast"/>
        <w:ind w:left="720"/>
        <w:rPr>
          <w:rFonts w:ascii="Arial" w:hAnsi="Arial" w:cs="Arial"/>
          <w:color w:val="101010"/>
          <w:spacing w:val="6"/>
          <w:sz w:val="36"/>
          <w:szCs w:val="36"/>
        </w:rPr>
      </w:pPr>
    </w:p>
    <w:p w14:paraId="3831B968" w14:textId="54E081BB" w:rsidR="00D82B9B" w:rsidRDefault="00D82B9B" w:rsidP="00D82B9B">
      <w:pPr>
        <w:pStyle w:val="Heading3"/>
        <w:shd w:val="clear" w:color="auto" w:fill="FFFFFF"/>
        <w:spacing w:before="0" w:line="336" w:lineRule="atLeast"/>
        <w:ind w:left="720"/>
        <w:rPr>
          <w:rFonts w:ascii="Arial" w:hAnsi="Arial" w:cs="Arial"/>
          <w:color w:val="101010"/>
          <w:spacing w:val="6"/>
          <w:sz w:val="36"/>
          <w:szCs w:val="36"/>
        </w:rPr>
      </w:pPr>
      <w:r>
        <w:rPr>
          <w:rFonts w:ascii="Arial" w:hAnsi="Arial" w:cs="Arial"/>
          <w:color w:val="101010"/>
          <w:spacing w:val="6"/>
          <w:sz w:val="36"/>
          <w:szCs w:val="36"/>
        </w:rPr>
        <w:t>Azure Blob Use case</w:t>
      </w:r>
    </w:p>
    <w:p w14:paraId="66A2988E"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Let us consider an amplified-reality gaming company. The game runs on every mobile platform without any criteria. The scenario here is to add a new feature that allows users to record video clips of their gameplay and further upload them to the servers. Users can either watch the clips directly in-game or through the game website. A log on every upload and viewing can be planned and maintained to benefit analytics and traceability.</w:t>
      </w:r>
    </w:p>
    <w:p w14:paraId="7313719A"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lastRenderedPageBreak/>
        <w:t>The user requirement would be a storage solution that can grip thousands of simultaneous uploads, a huge count of video data, and constantly growing log files. There is also a need for viewing functionality in all the mobile apps and website, so the user requires API access from multiple platforms and languages. Azure Blob storage could be an ideal solution for this application</w:t>
      </w:r>
    </w:p>
    <w:p w14:paraId="4BFA086C"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Blob Storage was designed to serve specific needs. If the business use case needs to store unstructured data like audio, video, images, etc., then you should probably go with this option. The objects which are being stored in Blob does not necessarily have an extension.</w:t>
      </w:r>
    </w:p>
    <w:p w14:paraId="5221EB3A" w14:textId="77777777" w:rsidR="00D82B9B" w:rsidRDefault="00D82B9B" w:rsidP="003C5DD3">
      <w:pPr>
        <w:pStyle w:val="NormalWeb"/>
        <w:numPr>
          <w:ilvl w:val="0"/>
          <w:numId w:val="17"/>
        </w:numPr>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following points describe the use case scenarios:</w:t>
      </w:r>
    </w:p>
    <w:p w14:paraId="66D424D2" w14:textId="77777777" w:rsidR="00D82B9B" w:rsidRPr="00D82B9B" w:rsidRDefault="00D82B9B" w:rsidP="003C5DD3">
      <w:pPr>
        <w:numPr>
          <w:ilvl w:val="0"/>
          <w:numId w:val="17"/>
        </w:numPr>
        <w:shd w:val="clear" w:color="auto" w:fill="FFFFFF"/>
        <w:spacing w:after="150" w:line="432" w:lineRule="atLeast"/>
        <w:rPr>
          <w:rFonts w:ascii="Arial" w:eastAsia="Times New Roman" w:hAnsi="Arial" w:cs="Arial"/>
          <w:color w:val="000000"/>
          <w:sz w:val="27"/>
          <w:szCs w:val="27"/>
        </w:rPr>
      </w:pPr>
      <w:r w:rsidRPr="00D82B9B">
        <w:rPr>
          <w:rFonts w:ascii="Arial" w:eastAsia="Times New Roman" w:hAnsi="Arial" w:cs="Arial"/>
          <w:color w:val="000000"/>
          <w:sz w:val="27"/>
          <w:szCs w:val="27"/>
        </w:rPr>
        <w:t>Serving images or documents directly to a browser</w:t>
      </w:r>
    </w:p>
    <w:p w14:paraId="73958765" w14:textId="77777777" w:rsidR="00D82B9B" w:rsidRPr="00D82B9B" w:rsidRDefault="00D82B9B" w:rsidP="003C5DD3">
      <w:pPr>
        <w:numPr>
          <w:ilvl w:val="0"/>
          <w:numId w:val="17"/>
        </w:numPr>
        <w:shd w:val="clear" w:color="auto" w:fill="FFFFFF"/>
        <w:spacing w:after="150" w:line="432" w:lineRule="atLeast"/>
        <w:rPr>
          <w:rFonts w:ascii="Arial" w:eastAsia="Times New Roman" w:hAnsi="Arial" w:cs="Arial"/>
          <w:color w:val="000000"/>
          <w:sz w:val="27"/>
          <w:szCs w:val="27"/>
        </w:rPr>
      </w:pPr>
      <w:r w:rsidRPr="00D82B9B">
        <w:rPr>
          <w:rFonts w:ascii="Arial" w:eastAsia="Times New Roman" w:hAnsi="Arial" w:cs="Arial"/>
          <w:color w:val="000000"/>
          <w:sz w:val="27"/>
          <w:szCs w:val="27"/>
        </w:rPr>
        <w:t>Storing Files for distributed access</w:t>
      </w:r>
    </w:p>
    <w:p w14:paraId="4A78183D" w14:textId="77777777" w:rsidR="00D82B9B" w:rsidRPr="00D82B9B" w:rsidRDefault="00D82B9B" w:rsidP="003C5DD3">
      <w:pPr>
        <w:numPr>
          <w:ilvl w:val="0"/>
          <w:numId w:val="17"/>
        </w:numPr>
        <w:shd w:val="clear" w:color="auto" w:fill="FFFFFF"/>
        <w:spacing w:after="150" w:line="432" w:lineRule="atLeast"/>
        <w:rPr>
          <w:rFonts w:ascii="Arial" w:eastAsia="Times New Roman" w:hAnsi="Arial" w:cs="Arial"/>
          <w:color w:val="000000"/>
          <w:sz w:val="27"/>
          <w:szCs w:val="27"/>
        </w:rPr>
      </w:pPr>
      <w:r w:rsidRPr="00D82B9B">
        <w:rPr>
          <w:rFonts w:ascii="Arial" w:eastAsia="Times New Roman" w:hAnsi="Arial" w:cs="Arial"/>
          <w:color w:val="000000"/>
          <w:sz w:val="27"/>
          <w:szCs w:val="27"/>
        </w:rPr>
        <w:t>Streaming video and audio</w:t>
      </w:r>
    </w:p>
    <w:p w14:paraId="7C46C163" w14:textId="77777777" w:rsidR="00D82B9B" w:rsidRPr="00D82B9B" w:rsidRDefault="00D82B9B" w:rsidP="003C5DD3">
      <w:pPr>
        <w:numPr>
          <w:ilvl w:val="0"/>
          <w:numId w:val="17"/>
        </w:numPr>
        <w:shd w:val="clear" w:color="auto" w:fill="FFFFFF"/>
        <w:spacing w:after="150" w:line="432" w:lineRule="atLeast"/>
        <w:rPr>
          <w:rFonts w:ascii="Arial" w:eastAsia="Times New Roman" w:hAnsi="Arial" w:cs="Arial"/>
          <w:color w:val="000000"/>
          <w:sz w:val="27"/>
          <w:szCs w:val="27"/>
        </w:rPr>
      </w:pPr>
      <w:r w:rsidRPr="00D82B9B">
        <w:rPr>
          <w:rFonts w:ascii="Arial" w:eastAsia="Times New Roman" w:hAnsi="Arial" w:cs="Arial"/>
          <w:color w:val="000000"/>
          <w:sz w:val="27"/>
          <w:szCs w:val="27"/>
        </w:rPr>
        <w:t>Writing to log Files</w:t>
      </w:r>
    </w:p>
    <w:p w14:paraId="4175DC04" w14:textId="77777777" w:rsidR="00D82B9B" w:rsidRPr="00D82B9B" w:rsidRDefault="00D82B9B" w:rsidP="003C5DD3">
      <w:pPr>
        <w:numPr>
          <w:ilvl w:val="0"/>
          <w:numId w:val="17"/>
        </w:numPr>
        <w:shd w:val="clear" w:color="auto" w:fill="FFFFFF"/>
        <w:spacing w:after="150" w:line="432" w:lineRule="atLeast"/>
        <w:rPr>
          <w:rFonts w:ascii="Arial" w:eastAsia="Times New Roman" w:hAnsi="Arial" w:cs="Arial"/>
          <w:color w:val="000000"/>
          <w:sz w:val="27"/>
          <w:szCs w:val="27"/>
        </w:rPr>
      </w:pPr>
      <w:r w:rsidRPr="00D82B9B">
        <w:rPr>
          <w:rFonts w:ascii="Arial" w:eastAsia="Times New Roman" w:hAnsi="Arial" w:cs="Arial"/>
          <w:color w:val="000000"/>
          <w:sz w:val="27"/>
          <w:szCs w:val="27"/>
        </w:rPr>
        <w:t>Storing data for backup, restore, disaster recovery and archiving</w:t>
      </w:r>
    </w:p>
    <w:p w14:paraId="61865267" w14:textId="77777777" w:rsidR="00D82B9B" w:rsidRPr="00D82B9B" w:rsidRDefault="00D82B9B" w:rsidP="003C5DD3">
      <w:pPr>
        <w:numPr>
          <w:ilvl w:val="0"/>
          <w:numId w:val="17"/>
        </w:numPr>
        <w:shd w:val="clear" w:color="auto" w:fill="FFFFFF"/>
        <w:spacing w:after="150" w:line="432" w:lineRule="atLeast"/>
        <w:rPr>
          <w:rFonts w:ascii="Arial" w:eastAsia="Times New Roman" w:hAnsi="Arial" w:cs="Arial"/>
          <w:color w:val="000000"/>
          <w:sz w:val="27"/>
          <w:szCs w:val="27"/>
        </w:rPr>
      </w:pPr>
      <w:r w:rsidRPr="00D82B9B">
        <w:rPr>
          <w:rFonts w:ascii="Arial" w:eastAsia="Times New Roman" w:hAnsi="Arial" w:cs="Arial"/>
          <w:color w:val="000000"/>
          <w:sz w:val="27"/>
          <w:szCs w:val="27"/>
        </w:rPr>
        <w:t>Storing data for analysis by an on-premises or Azure-hosted service</w:t>
      </w:r>
    </w:p>
    <w:p w14:paraId="1A0CEDA8"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Blob Pricing</w:t>
      </w:r>
    </w:p>
    <w:p w14:paraId="7D06014C"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storage offers various access tiers, which allows storing the blob object data in a very cost-effective manner. The available access tiers include:</w:t>
      </w:r>
    </w:p>
    <w:p w14:paraId="6A6CB472" w14:textId="77777777" w:rsidR="00D82B9B" w:rsidRDefault="00D82B9B" w:rsidP="003C5DD3">
      <w:pPr>
        <w:numPr>
          <w:ilvl w:val="0"/>
          <w:numId w:val="18"/>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Hot</w:t>
      </w:r>
      <w:r>
        <w:rPr>
          <w:rFonts w:ascii="Arial" w:hAnsi="Arial" w:cs="Arial"/>
          <w:color w:val="000000"/>
          <w:sz w:val="27"/>
          <w:szCs w:val="27"/>
        </w:rPr>
        <w:t>– Augmented for storing frequently accessed data.</w:t>
      </w:r>
    </w:p>
    <w:p w14:paraId="675372B9" w14:textId="77777777" w:rsidR="00D82B9B" w:rsidRDefault="00D82B9B" w:rsidP="003C5DD3">
      <w:pPr>
        <w:numPr>
          <w:ilvl w:val="0"/>
          <w:numId w:val="18"/>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Cool</w:t>
      </w:r>
      <w:r>
        <w:rPr>
          <w:rFonts w:ascii="Arial" w:hAnsi="Arial" w:cs="Arial"/>
          <w:color w:val="000000"/>
          <w:sz w:val="27"/>
          <w:szCs w:val="27"/>
        </w:rPr>
        <w:t>– Optimized for storing less frequently accessed data, and the storage period lasts for at least 30 days.</w:t>
      </w:r>
    </w:p>
    <w:p w14:paraId="0764FFF9" w14:textId="77777777" w:rsidR="00D82B9B" w:rsidRDefault="00D82B9B" w:rsidP="003C5DD3">
      <w:pPr>
        <w:numPr>
          <w:ilvl w:val="0"/>
          <w:numId w:val="18"/>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Archive</w:t>
      </w:r>
      <w:r>
        <w:rPr>
          <w:rFonts w:ascii="Arial" w:hAnsi="Arial" w:cs="Arial"/>
          <w:color w:val="000000"/>
          <w:sz w:val="27"/>
          <w:szCs w:val="27"/>
        </w:rPr>
        <w:t>– Enhanced for storing rarely accessed data and the storage period lasts for at least 180 days with flexible latency requirements</w:t>
      </w:r>
    </w:p>
    <w:p w14:paraId="06B5CD86"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lastRenderedPageBreak/>
        <w:t>Hot Access Tiers</w:t>
      </w:r>
    </w:p>
    <w:p w14:paraId="079A33F9"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storage access cost for the hot access tier is comparatively higher than the storage costs of cool and archive tiers. But access cost of hot access tiers is low. Real-time usage for the hot access tier include:</w:t>
      </w:r>
    </w:p>
    <w:p w14:paraId="41C883F7" w14:textId="77777777" w:rsidR="00D82B9B" w:rsidRDefault="00D82B9B" w:rsidP="003C5DD3">
      <w:pPr>
        <w:numPr>
          <w:ilvl w:val="0"/>
          <w:numId w:val="19"/>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Data that is in active use or predicted to be accessed often, in detail, the data that is read from and written to often.</w:t>
      </w:r>
    </w:p>
    <w:p w14:paraId="447B7086" w14:textId="77777777" w:rsidR="00D82B9B" w:rsidRDefault="00D82B9B" w:rsidP="003C5DD3">
      <w:pPr>
        <w:numPr>
          <w:ilvl w:val="0"/>
          <w:numId w:val="19"/>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Data that is staged for processing and in eventual migration to the cool access tier come under hot access tiers.</w:t>
      </w:r>
    </w:p>
    <w:p w14:paraId="4E989DB2"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t>Cool Access Tiers</w:t>
      </w:r>
    </w:p>
    <w:p w14:paraId="4FE68769"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In comparison to hot access tiers, the cool access tier has lower storage costs and higher access costs. This tier is envisioned for data that will stay back in the cool tier for at least 30 days. Real-time usage for the cool access tier include:</w:t>
      </w:r>
    </w:p>
    <w:p w14:paraId="59E5A780" w14:textId="77777777" w:rsidR="00D82B9B" w:rsidRDefault="00D82B9B" w:rsidP="003C5DD3">
      <w:pPr>
        <w:numPr>
          <w:ilvl w:val="0"/>
          <w:numId w:val="20"/>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Short-term backup and disaster recovery datasets</w:t>
      </w:r>
    </w:p>
    <w:p w14:paraId="5A57C9F7" w14:textId="77777777" w:rsidR="00D82B9B" w:rsidRDefault="00D82B9B" w:rsidP="003C5DD3">
      <w:pPr>
        <w:numPr>
          <w:ilvl w:val="0"/>
          <w:numId w:val="20"/>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Older media content that is not viewed regularly anymore but is expected to be easily available when accessed</w:t>
      </w:r>
    </w:p>
    <w:p w14:paraId="74EBFB38" w14:textId="77777777" w:rsidR="00D82B9B" w:rsidRDefault="00D82B9B" w:rsidP="003C5DD3">
      <w:pPr>
        <w:numPr>
          <w:ilvl w:val="0"/>
          <w:numId w:val="20"/>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Large data sets which must be stored cost-effectively when more data is being collected for future processing. For example, long-term storage of scientific data or raw telemetry data from a manufacturing firm</w:t>
      </w:r>
    </w:p>
    <w:p w14:paraId="1C11822A"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t>Archive Access Tiers</w:t>
      </w:r>
    </w:p>
    <w:p w14:paraId="66BB519C"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The storage cost of archive access is low, but the data retrieval cost is high when compared to the hot and cool tiers. Data must sustain in the archive tier for at least 180 days or will be subjected to an early deletion charge. The retrieval time of data in an archive access tier might consume more time depending on the priority of the rehydration. Real-time usage for the Archive Access Tier </w:t>
      </w:r>
      <w:proofErr w:type="gramStart"/>
      <w:r>
        <w:rPr>
          <w:rFonts w:ascii="Arial" w:hAnsi="Arial" w:cs="Arial"/>
          <w:color w:val="000000"/>
          <w:sz w:val="27"/>
          <w:szCs w:val="27"/>
        </w:rPr>
        <w:t>include</w:t>
      </w:r>
      <w:proofErr w:type="gramEnd"/>
      <w:r>
        <w:rPr>
          <w:rFonts w:ascii="Arial" w:hAnsi="Arial" w:cs="Arial"/>
          <w:color w:val="000000"/>
          <w:sz w:val="27"/>
          <w:szCs w:val="27"/>
        </w:rPr>
        <w:t>:</w:t>
      </w:r>
    </w:p>
    <w:p w14:paraId="3B36AB08" w14:textId="77777777" w:rsidR="00D82B9B" w:rsidRDefault="00D82B9B" w:rsidP="003C5DD3">
      <w:pPr>
        <w:numPr>
          <w:ilvl w:val="0"/>
          <w:numId w:val="21"/>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Long-term backup, secondary backup, and archival datasets</w:t>
      </w:r>
    </w:p>
    <w:p w14:paraId="3B4C382F" w14:textId="77777777" w:rsidR="00D82B9B" w:rsidRDefault="00D82B9B" w:rsidP="003C5DD3">
      <w:pPr>
        <w:numPr>
          <w:ilvl w:val="0"/>
          <w:numId w:val="21"/>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lastRenderedPageBreak/>
        <w:t>The preservation of original raw data even after processing it into the final usable form</w:t>
      </w:r>
    </w:p>
    <w:p w14:paraId="76143A96" w14:textId="77777777" w:rsidR="00D82B9B" w:rsidRDefault="00D82B9B" w:rsidP="003C5DD3">
      <w:pPr>
        <w:numPr>
          <w:ilvl w:val="0"/>
          <w:numId w:val="21"/>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Long-time storage of compliance and archival data, which is hardly ever accessed</w:t>
      </w:r>
    </w:p>
    <w:p w14:paraId="011892B1"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Data Storage Prices</w:t>
      </w:r>
    </w:p>
    <w:tbl>
      <w:tblPr>
        <w:tblW w:w="12375"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4176"/>
        <w:gridCol w:w="1833"/>
        <w:gridCol w:w="2180"/>
        <w:gridCol w:w="1833"/>
        <w:gridCol w:w="2353"/>
      </w:tblGrid>
      <w:tr w:rsidR="00D82B9B" w14:paraId="5A4B00F6" w14:textId="77777777" w:rsidTr="00D82B9B">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6C05011" w14:textId="77777777" w:rsidR="00D82B9B" w:rsidRDefault="00D82B9B">
            <w:pPr>
              <w:jc w:val="center"/>
              <w:rPr>
                <w:rFonts w:ascii="Times New Roman" w:hAnsi="Times New Roman" w:cs="Times New Roman"/>
                <w:b/>
                <w:bCs/>
                <w:sz w:val="24"/>
                <w:szCs w:val="24"/>
              </w:rPr>
            </w:pPr>
            <w:r>
              <w:rPr>
                <w:b/>
                <w:bCs/>
              </w:rPr>
              <w:t>Blob Storage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ACC65C2" w14:textId="77777777" w:rsidR="00D82B9B" w:rsidRDefault="00D82B9B">
            <w:pPr>
              <w:jc w:val="center"/>
              <w:rPr>
                <w:b/>
                <w:bCs/>
              </w:rPr>
            </w:pPr>
            <w:r>
              <w:rPr>
                <w:b/>
                <w:bCs/>
              </w:rPr>
              <w:t>PREMIUM</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E6890B1" w14:textId="77777777" w:rsidR="00D82B9B" w:rsidRDefault="00D82B9B">
            <w:pPr>
              <w:jc w:val="center"/>
              <w:rPr>
                <w:b/>
                <w:bCs/>
              </w:rPr>
            </w:pPr>
            <w:r>
              <w:rPr>
                <w:b/>
                <w:bCs/>
              </w:rPr>
              <w:t>HOT</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C83A3EE" w14:textId="77777777" w:rsidR="00D82B9B" w:rsidRDefault="00D82B9B">
            <w:pPr>
              <w:jc w:val="center"/>
              <w:rPr>
                <w:b/>
                <w:bCs/>
              </w:rPr>
            </w:pPr>
            <w:r>
              <w:rPr>
                <w:b/>
                <w:bCs/>
              </w:rPr>
              <w:t>COOL</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1349BD6" w14:textId="77777777" w:rsidR="00D82B9B" w:rsidRDefault="00D82B9B">
            <w:pPr>
              <w:jc w:val="center"/>
              <w:rPr>
                <w:b/>
                <w:bCs/>
              </w:rPr>
            </w:pPr>
            <w:r>
              <w:rPr>
                <w:b/>
                <w:bCs/>
              </w:rPr>
              <w:t>ARCHIVE</w:t>
            </w:r>
          </w:p>
        </w:tc>
      </w:tr>
      <w:tr w:rsidR="00D82B9B" w14:paraId="04F9517B"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A70BB42" w14:textId="77777777" w:rsidR="00D82B9B" w:rsidRDefault="00D82B9B">
            <w:r>
              <w:t>First 50 terabyte (TB) / month</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1CC8269" w14:textId="77777777" w:rsidR="00D82B9B" w:rsidRDefault="00D82B9B">
            <w:r>
              <w:t>$0.18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DB3A8CC" w14:textId="77777777" w:rsidR="00D82B9B" w:rsidRDefault="00D82B9B">
            <w:r>
              <w:t>$0.022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05F6BDC" w14:textId="77777777" w:rsidR="00D82B9B" w:rsidRDefault="00D82B9B">
            <w:r>
              <w:t>$0.01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7B990EA" w14:textId="77777777" w:rsidR="00D82B9B" w:rsidRDefault="00D82B9B">
            <w:r>
              <w:t>$0.00099 per GB</w:t>
            </w:r>
          </w:p>
        </w:tc>
      </w:tr>
      <w:tr w:rsidR="00D82B9B" w14:paraId="4AC4802D"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BB78172" w14:textId="77777777" w:rsidR="00D82B9B" w:rsidRDefault="00D82B9B">
            <w:r>
              <w:t>Next 450 TB / Month</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9EDE13B" w14:textId="77777777" w:rsidR="00D82B9B" w:rsidRDefault="00D82B9B">
            <w:r>
              <w:t>$0.18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5E68726" w14:textId="77777777" w:rsidR="00D82B9B" w:rsidRDefault="00D82B9B">
            <w:r>
              <w:t>$0.0212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7DB9A3D" w14:textId="77777777" w:rsidR="00D82B9B" w:rsidRDefault="00D82B9B">
            <w:r>
              <w:t>$0.01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EB90367" w14:textId="77777777" w:rsidR="00D82B9B" w:rsidRDefault="00D82B9B">
            <w:r>
              <w:t>$0.00099 per GB</w:t>
            </w:r>
          </w:p>
        </w:tc>
      </w:tr>
      <w:tr w:rsidR="00D82B9B" w14:paraId="3A6E1366"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F761EA1" w14:textId="77777777" w:rsidR="00D82B9B" w:rsidRDefault="00D82B9B">
            <w:r>
              <w:t>Over 500 TB / Month</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181EFFD" w14:textId="77777777" w:rsidR="00D82B9B" w:rsidRDefault="00D82B9B">
            <w:r>
              <w:t>$0.18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0E08D29" w14:textId="77777777" w:rsidR="00D82B9B" w:rsidRDefault="00D82B9B">
            <w:r>
              <w:t>$0.0203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19425FB" w14:textId="77777777" w:rsidR="00D82B9B" w:rsidRDefault="00D82B9B">
            <w:r>
              <w:t>$0.01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B81B79E" w14:textId="77777777" w:rsidR="00D82B9B" w:rsidRDefault="00D82B9B">
            <w:r>
              <w:t>$0.00099 per GB</w:t>
            </w:r>
          </w:p>
        </w:tc>
      </w:tr>
    </w:tbl>
    <w:p w14:paraId="2BEAF238"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Operations and Data Transfer Prices</w:t>
      </w:r>
    </w:p>
    <w:tbl>
      <w:tblPr>
        <w:tblW w:w="12375"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7901"/>
        <w:gridCol w:w="1353"/>
        <w:gridCol w:w="895"/>
        <w:gridCol w:w="1053"/>
        <w:gridCol w:w="1173"/>
      </w:tblGrid>
      <w:tr w:rsidR="00D82B9B" w14:paraId="23792F01" w14:textId="77777777" w:rsidTr="00D82B9B">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F5B10BA" w14:textId="77777777" w:rsidR="00D82B9B" w:rsidRDefault="00D82B9B">
            <w:pPr>
              <w:jc w:val="center"/>
              <w:rPr>
                <w:rFonts w:ascii="Times New Roman" w:hAnsi="Times New Roman" w:cs="Times New Roman"/>
                <w:b/>
                <w:bCs/>
                <w:sz w:val="24"/>
                <w:szCs w:val="24"/>
              </w:rPr>
            </w:pPr>
            <w:r>
              <w:rPr>
                <w:b/>
                <w:bCs/>
              </w:rPr>
              <w:t>Blob Storage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39DAD3A" w14:textId="77777777" w:rsidR="00D82B9B" w:rsidRDefault="00D82B9B">
            <w:pPr>
              <w:jc w:val="center"/>
              <w:rPr>
                <w:b/>
                <w:bCs/>
              </w:rPr>
            </w:pPr>
            <w:r>
              <w:rPr>
                <w:b/>
                <w:bCs/>
              </w:rPr>
              <w:t>PREMIUM</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30B5513" w14:textId="77777777" w:rsidR="00D82B9B" w:rsidRDefault="00D82B9B">
            <w:pPr>
              <w:jc w:val="center"/>
              <w:rPr>
                <w:b/>
                <w:bCs/>
              </w:rPr>
            </w:pPr>
            <w:r>
              <w:rPr>
                <w:b/>
                <w:bCs/>
              </w:rPr>
              <w:t>HOT</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4CB8CED" w14:textId="77777777" w:rsidR="00D82B9B" w:rsidRDefault="00D82B9B">
            <w:pPr>
              <w:jc w:val="center"/>
              <w:rPr>
                <w:b/>
                <w:bCs/>
              </w:rPr>
            </w:pPr>
            <w:r>
              <w:rPr>
                <w:b/>
                <w:bCs/>
              </w:rPr>
              <w:t>COOL</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FEA1D78" w14:textId="77777777" w:rsidR="00D82B9B" w:rsidRDefault="00D82B9B">
            <w:pPr>
              <w:jc w:val="center"/>
              <w:rPr>
                <w:b/>
                <w:bCs/>
              </w:rPr>
            </w:pPr>
            <w:r>
              <w:rPr>
                <w:b/>
                <w:bCs/>
              </w:rPr>
              <w:t>ARCHIVE</w:t>
            </w:r>
          </w:p>
        </w:tc>
      </w:tr>
      <w:tr w:rsidR="00D82B9B" w14:paraId="6CC34F63"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B0D0BDB" w14:textId="77777777" w:rsidR="00D82B9B" w:rsidRDefault="00D82B9B">
            <w:r>
              <w:t>Write operations (per 10,000)1</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E8CD03D" w14:textId="77777777" w:rsidR="00D82B9B" w:rsidRDefault="00D82B9B">
            <w:r>
              <w:t>$0.021</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B1D7B6B" w14:textId="77777777" w:rsidR="00D82B9B" w:rsidRDefault="00D82B9B">
            <w:r>
              <w:t>$0.05</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51487BE" w14:textId="77777777" w:rsidR="00D82B9B" w:rsidRDefault="00D82B9B">
            <w:r>
              <w:t>$0.10</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FA875FE" w14:textId="77777777" w:rsidR="00D82B9B" w:rsidRDefault="00D82B9B">
            <w:r>
              <w:t>$0.11</w:t>
            </w:r>
          </w:p>
        </w:tc>
      </w:tr>
      <w:tr w:rsidR="00D82B9B" w14:paraId="70036BEE"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BC9790F" w14:textId="77777777" w:rsidR="00D82B9B" w:rsidRDefault="00D82B9B">
            <w:r>
              <w:t>List and Create Container Operations (per 10,000)2</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B36041A" w14:textId="77777777" w:rsidR="00D82B9B" w:rsidRDefault="00D82B9B">
            <w:r>
              <w:t>$0.06</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2481026" w14:textId="77777777" w:rsidR="00D82B9B" w:rsidRDefault="00D82B9B">
            <w:r>
              <w:t>$0.05</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1A025D9" w14:textId="77777777" w:rsidR="00D82B9B" w:rsidRDefault="00D82B9B">
            <w:r>
              <w:t>$0.05</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7D8B779" w14:textId="77777777" w:rsidR="00D82B9B" w:rsidRDefault="00D82B9B">
            <w:r>
              <w:t>$0.05</w:t>
            </w:r>
          </w:p>
        </w:tc>
      </w:tr>
      <w:tr w:rsidR="00D82B9B" w14:paraId="048B6325"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E507488" w14:textId="77777777" w:rsidR="00D82B9B" w:rsidRDefault="00D82B9B">
            <w:r>
              <w:t>Read operations (per 10,000)3</w:t>
            </w:r>
            <w:r>
              <w:br/>
            </w:r>
            <w:r>
              <w:br/>
              <w:t>Archive High Priority Read (per 10,000)5</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F9374F9" w14:textId="77777777" w:rsidR="00D82B9B" w:rsidRDefault="00D82B9B">
            <w:r>
              <w:t>$0.0017</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6FB600E" w14:textId="77777777" w:rsidR="00D82B9B" w:rsidRDefault="00D82B9B">
            <w:r>
              <w:t>$0.004</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4A0CCA3" w14:textId="77777777" w:rsidR="00D82B9B" w:rsidRDefault="00D82B9B">
            <w:r>
              <w:t>$0.01</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7D72AA2" w14:textId="77777777" w:rsidR="00D82B9B" w:rsidRDefault="00D82B9B">
            <w:r>
              <w:t>$5.50</w:t>
            </w:r>
            <w:r>
              <w:br/>
            </w:r>
            <w:r>
              <w:br/>
              <w:t>$30</w:t>
            </w:r>
          </w:p>
        </w:tc>
      </w:tr>
      <w:tr w:rsidR="00D82B9B" w14:paraId="03A3B68E"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2673132" w14:textId="77777777" w:rsidR="00D82B9B" w:rsidRDefault="00D82B9B">
            <w:r>
              <w:t>All other Operations (per 10,000), except Delete, which is free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BD73230" w14:textId="77777777" w:rsidR="00D82B9B" w:rsidRDefault="00D82B9B">
            <w:r>
              <w:t>$0.0017</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9AD525A" w14:textId="77777777" w:rsidR="00D82B9B" w:rsidRDefault="00D82B9B">
            <w:r>
              <w:t>$0.004</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93D045C" w14:textId="77777777" w:rsidR="00D82B9B" w:rsidRDefault="00D82B9B">
            <w:r>
              <w:t>$0.004</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4DD2A12" w14:textId="77777777" w:rsidR="00D82B9B" w:rsidRDefault="00D82B9B">
            <w:r>
              <w:t>$0.004</w:t>
            </w:r>
          </w:p>
        </w:tc>
      </w:tr>
      <w:tr w:rsidR="00D82B9B" w14:paraId="3F222E79"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A9F1A09" w14:textId="77777777" w:rsidR="00D82B9B" w:rsidRDefault="00D82B9B">
            <w:r>
              <w:t>Data Retrieval (per GB)4</w:t>
            </w:r>
            <w:r>
              <w:br/>
            </w:r>
            <w:r>
              <w:br/>
              <w:t>Archive High Priority Retrieval (per GB)5</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4B6AACF" w14:textId="77777777" w:rsidR="00D82B9B" w:rsidRDefault="00D82B9B">
            <w:r>
              <w:t>Free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EC36B03" w14:textId="77777777" w:rsidR="00D82B9B" w:rsidRDefault="00D82B9B">
            <w:r>
              <w:t>Free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9ED4B8C" w14:textId="77777777" w:rsidR="00D82B9B" w:rsidRDefault="00D82B9B">
            <w:r>
              <w:t>$0.01</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F7824A1" w14:textId="77777777" w:rsidR="00D82B9B" w:rsidRDefault="00D82B9B">
            <w:r>
              <w:t>$0.022</w:t>
            </w:r>
            <w:r>
              <w:br/>
            </w:r>
            <w:r>
              <w:br/>
              <w:t>$0.06</w:t>
            </w:r>
          </w:p>
        </w:tc>
      </w:tr>
      <w:tr w:rsidR="00D82B9B" w14:paraId="2534B0B6"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D5DA6B6" w14:textId="77777777" w:rsidR="00D82B9B" w:rsidRDefault="00D82B9B">
            <w:r>
              <w:t>Data Write (per GB)4</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CD143EC" w14:textId="77777777" w:rsidR="00D82B9B" w:rsidRDefault="00D82B9B">
            <w:r>
              <w:t>Free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3278A3A" w14:textId="77777777" w:rsidR="00D82B9B" w:rsidRDefault="00D82B9B">
            <w:r>
              <w:t>Free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EEEB693" w14:textId="77777777" w:rsidR="00D82B9B" w:rsidRDefault="00D82B9B">
            <w:r>
              <w:t>$0.0025</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6DF07A2" w14:textId="77777777" w:rsidR="00D82B9B" w:rsidRDefault="00D82B9B">
            <w:r>
              <w:t>Free</w:t>
            </w:r>
          </w:p>
        </w:tc>
      </w:tr>
    </w:tbl>
    <w:p w14:paraId="716C0E4E"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Checkout </w:t>
      </w:r>
      <w:hyperlink r:id="rId524" w:tgtFrame="_blank" w:history="1">
        <w:r>
          <w:rPr>
            <w:rStyle w:val="Hyperlink"/>
            <w:rFonts w:ascii="Arial" w:hAnsi="Arial" w:cs="Arial"/>
            <w:color w:val="6280FF"/>
            <w:sz w:val="27"/>
            <w:szCs w:val="27"/>
          </w:rPr>
          <w:t>Azure Page Blobs Storage Pricing </w:t>
        </w:r>
      </w:hyperlink>
      <w:r>
        <w:rPr>
          <w:rFonts w:ascii="Arial" w:hAnsi="Arial" w:cs="Arial"/>
          <w:color w:val="000000"/>
          <w:sz w:val="27"/>
          <w:szCs w:val="27"/>
        </w:rPr>
        <w:t> for more details</w:t>
      </w:r>
    </w:p>
    <w:p w14:paraId="596DBE85" w14:textId="77777777" w:rsidR="00D82B9B" w:rsidRDefault="00000000" w:rsidP="00D82B9B">
      <w:pPr>
        <w:rPr>
          <w:rFonts w:ascii="Times New Roman" w:hAnsi="Times New Roman" w:cs="Times New Roman"/>
          <w:sz w:val="24"/>
          <w:szCs w:val="24"/>
        </w:rPr>
      </w:pPr>
      <w:r>
        <w:pict w14:anchorId="39EFBC19">
          <v:rect id="_x0000_i1040" style="width:0;height:0" o:hrstd="t" o:hrnoshade="t" o:hr="t" fillcolor="black" stroked="f"/>
        </w:pict>
      </w:r>
    </w:p>
    <w:p w14:paraId="6232DBA4"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t>Azure Storage Files</w:t>
      </w:r>
    </w:p>
    <w:p w14:paraId="54210EEC"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Azure Files provide fully managed File shares in the cloud that are approachable via the industry-standard SMB. Azure File shares can be attached parallelly by cloud or on-premises deployments of Windows, Linux, and macOS. It can be cached on Windows servers with Azure File Sync for quicker access. It permits the user to set up highly obtainable network file </w:t>
      </w:r>
      <w:r>
        <w:rPr>
          <w:rFonts w:ascii="Arial" w:hAnsi="Arial" w:cs="Arial"/>
          <w:color w:val="000000"/>
          <w:sz w:val="27"/>
          <w:szCs w:val="27"/>
        </w:rPr>
        <w:lastRenderedPageBreak/>
        <w:t>shares that can be accessed by using the standard Server Message Block (SMB) protocol. Multiple VMs can share similar files with both read and write permissions.</w:t>
      </w:r>
    </w:p>
    <w:p w14:paraId="1346669A"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only contrast between Azure Files and files on a corporate file share is, user can access the files from anywhere by using a URL that points to the file and contains a shared access signature (SAS) token. SAS tokens can be generated by the user; they allow specified access to a private asset for a specific time period.</w:t>
      </w:r>
    </w:p>
    <w:p w14:paraId="0EDAE6E2" w14:textId="4DDFE9FB"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3D0FD483" wp14:editId="1F0CECAA">
            <wp:extent cx="4000500" cy="1438275"/>
            <wp:effectExtent l="0" t="0" r="0" b="9525"/>
            <wp:docPr id="2138562158" name="Picture 12" descr="Azure Storag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zure Storage Files"/>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4000500" cy="1438275"/>
                    </a:xfrm>
                    <a:prstGeom prst="rect">
                      <a:avLst/>
                    </a:prstGeom>
                    <a:noFill/>
                    <a:ln>
                      <a:noFill/>
                    </a:ln>
                  </pic:spPr>
                </pic:pic>
              </a:graphicData>
            </a:graphic>
          </wp:inline>
        </w:drawing>
      </w:r>
    </w:p>
    <w:p w14:paraId="7ED823C5"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storage of file shares is one type of data that can be contained in an Azure Storage account. File shares can be implemented for many real-time scenarios:</w:t>
      </w:r>
    </w:p>
    <w:p w14:paraId="44E13B32" w14:textId="77777777" w:rsidR="00D82B9B" w:rsidRDefault="00D82B9B" w:rsidP="003C5DD3">
      <w:pPr>
        <w:numPr>
          <w:ilvl w:val="0"/>
          <w:numId w:val="22"/>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Many on-premises applications rely on file shares. This feature makes it flexible to migrate the applications that share data to Azure. If the file share is mounted to the same drive letter that is used by the on-premises application, the segment of application that accesses the file share should work with minimal, if any, changes.</w:t>
      </w:r>
    </w:p>
    <w:p w14:paraId="0FA8C61B" w14:textId="77777777" w:rsidR="00D82B9B" w:rsidRDefault="00D82B9B" w:rsidP="003C5DD3">
      <w:pPr>
        <w:numPr>
          <w:ilvl w:val="0"/>
          <w:numId w:val="22"/>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Configuration files are secured on a file share and can be accessed from multiple VMs. Tools and utilities consumed by multiple developers in a group can be stored on a file share, making sure that everybody can view it and use the same version.</w:t>
      </w:r>
    </w:p>
    <w:p w14:paraId="58C4C496" w14:textId="77777777" w:rsidR="00D82B9B" w:rsidRDefault="00D82B9B" w:rsidP="003C5DD3">
      <w:pPr>
        <w:numPr>
          <w:ilvl w:val="0"/>
          <w:numId w:val="22"/>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Resource logs, metrics, and crash dumps are just three models of data that can be written to a file share and can be handled or examined later.</w:t>
      </w:r>
    </w:p>
    <w:p w14:paraId="0FB692F9"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lastRenderedPageBreak/>
        <w:t>Azure Storage File Use case</w:t>
      </w:r>
    </w:p>
    <w:p w14:paraId="6A31242F"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When it comes to file sharing, the end user should not be allowed to access the copies of the file from its URI and need to be mapped locally in the computers. This is when Azure File Storage fits customer needs. File Storage can be used if the business use case needs to deal mostly with standard File extensions like *.docx, *.</w:t>
      </w:r>
      <w:proofErr w:type="spellStart"/>
      <w:r>
        <w:rPr>
          <w:rFonts w:ascii="Arial" w:hAnsi="Arial" w:cs="Arial"/>
          <w:color w:val="000000"/>
          <w:sz w:val="27"/>
          <w:szCs w:val="27"/>
        </w:rPr>
        <w:t>png</w:t>
      </w:r>
      <w:proofErr w:type="spellEnd"/>
      <w:r>
        <w:rPr>
          <w:rFonts w:ascii="Arial" w:hAnsi="Arial" w:cs="Arial"/>
          <w:color w:val="000000"/>
          <w:sz w:val="27"/>
          <w:szCs w:val="27"/>
        </w:rPr>
        <w:t xml:space="preserve"> and *.</w:t>
      </w:r>
      <w:proofErr w:type="spellStart"/>
      <w:r>
        <w:rPr>
          <w:rFonts w:ascii="Arial" w:hAnsi="Arial" w:cs="Arial"/>
          <w:color w:val="000000"/>
          <w:sz w:val="27"/>
          <w:szCs w:val="27"/>
        </w:rPr>
        <w:t>bak</w:t>
      </w:r>
      <w:proofErr w:type="spellEnd"/>
      <w:r>
        <w:rPr>
          <w:rFonts w:ascii="Arial" w:hAnsi="Arial" w:cs="Arial"/>
          <w:color w:val="000000"/>
          <w:sz w:val="27"/>
          <w:szCs w:val="27"/>
        </w:rPr>
        <w:t>, then you should probably go with this storage option.</w:t>
      </w:r>
    </w:p>
    <w:p w14:paraId="7A461515"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Let us consider a financial company that is migrating an application to Azure that creates reports and data exports for users and other systems to consume. The company stores these reports and data exports on both NAS devices and Windows file shares. The files are stored this way so they can be easily shared between systems. The company wants to consolidate the storage of these files to a native cloud service. They want to continue to use the Server Message Block (SMB) to access the files securely. The main concern is that they want to reduce the impact on existing applications, systems, and users. The company wants to use a drop-in replacement for their existing SMB protocol shares. They intend that there won’t be any code changes required to support the moved data.</w:t>
      </w:r>
    </w:p>
    <w:p w14:paraId="6DA3CA0D"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following are the solutions provided by Azure Files for the use case scenario: </w:t>
      </w:r>
    </w:p>
    <w:p w14:paraId="3F8B45A4"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“Lift and shift” applications</w:t>
      </w:r>
    </w:p>
    <w:p w14:paraId="5CFB743A"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foremost challenge faced by the company is shifting its application to Azure. Azure Files ease the “lift and shift “of applications to the cloud, where the file application or user data is stored in the file share.</w:t>
      </w:r>
    </w:p>
    <w:p w14:paraId="35A6B222"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Replace or supplement on-premises File servers</w:t>
      </w:r>
    </w:p>
    <w:p w14:paraId="570C8CC1"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After shifting the application to the cloud, the company wants to consolidate the storage of these files to a native cloud service. Azure Files is accustomed to completely </w:t>
      </w:r>
      <w:proofErr w:type="gramStart"/>
      <w:r>
        <w:rPr>
          <w:rFonts w:ascii="Arial" w:hAnsi="Arial" w:cs="Arial"/>
          <w:color w:val="000000"/>
          <w:sz w:val="27"/>
          <w:szCs w:val="27"/>
        </w:rPr>
        <w:t>replace</w:t>
      </w:r>
      <w:proofErr w:type="gramEnd"/>
      <w:r>
        <w:rPr>
          <w:rFonts w:ascii="Arial" w:hAnsi="Arial" w:cs="Arial"/>
          <w:color w:val="000000"/>
          <w:sz w:val="27"/>
          <w:szCs w:val="27"/>
        </w:rPr>
        <w:t xml:space="preserve"> or </w:t>
      </w:r>
      <w:proofErr w:type="gramStart"/>
      <w:r>
        <w:rPr>
          <w:rFonts w:ascii="Arial" w:hAnsi="Arial" w:cs="Arial"/>
          <w:color w:val="000000"/>
          <w:sz w:val="27"/>
          <w:szCs w:val="27"/>
        </w:rPr>
        <w:t>supplement</w:t>
      </w:r>
      <w:proofErr w:type="gramEnd"/>
      <w:r>
        <w:rPr>
          <w:rFonts w:ascii="Arial" w:hAnsi="Arial" w:cs="Arial"/>
          <w:color w:val="000000"/>
          <w:sz w:val="27"/>
          <w:szCs w:val="27"/>
        </w:rPr>
        <w:t xml:space="preserve"> any </w:t>
      </w:r>
      <w:proofErr w:type="gramStart"/>
      <w:r>
        <w:rPr>
          <w:rFonts w:ascii="Arial" w:hAnsi="Arial" w:cs="Arial"/>
          <w:color w:val="000000"/>
          <w:sz w:val="27"/>
          <w:szCs w:val="27"/>
        </w:rPr>
        <w:t>on-premise</w:t>
      </w:r>
      <w:proofErr w:type="gramEnd"/>
      <w:r>
        <w:rPr>
          <w:rFonts w:ascii="Arial" w:hAnsi="Arial" w:cs="Arial"/>
          <w:color w:val="000000"/>
          <w:sz w:val="27"/>
          <w:szCs w:val="27"/>
        </w:rPr>
        <w:t xml:space="preserve"> file servers or NAS devices.</w:t>
      </w:r>
    </w:p>
    <w:p w14:paraId="1780B01E"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Simplify cloud development</w:t>
      </w:r>
    </w:p>
    <w:p w14:paraId="3EF126DF"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lastRenderedPageBreak/>
        <w:t>The company’s final requirement is they would like to continue the usage of Server Message Block (SMB) to access its files safely. In Azure Files, user can store development and debugging tools that need to be accessed from many virtual machines.</w:t>
      </w:r>
    </w:p>
    <w:p w14:paraId="446D06CA"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Blob Storage vs File Storage</w:t>
      </w:r>
    </w:p>
    <w:p w14:paraId="25AA3BB1"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Azure Blob Storage and File Storage, both services have their own defined properties and are implemented in different scenarios. Azure Files provides fully managed and organized cloud file shares that can be accessed from anywhere. Azure Blob Storage permits the storage of unstructured </w:t>
      </w:r>
      <w:proofErr w:type="gramStart"/>
      <w:r>
        <w:rPr>
          <w:rFonts w:ascii="Arial" w:hAnsi="Arial" w:cs="Arial"/>
          <w:color w:val="000000"/>
          <w:sz w:val="27"/>
          <w:szCs w:val="27"/>
        </w:rPr>
        <w:t>data</w:t>
      </w:r>
      <w:proofErr w:type="gramEnd"/>
      <w:r>
        <w:rPr>
          <w:rFonts w:ascii="Arial" w:hAnsi="Arial" w:cs="Arial"/>
          <w:color w:val="000000"/>
          <w:sz w:val="27"/>
          <w:szCs w:val="27"/>
        </w:rPr>
        <w:t xml:space="preserve"> and it can be accessed at a massive scale</w:t>
      </w:r>
    </w:p>
    <w:p w14:paraId="0EC0B3A5"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Consider a development environment where every developer needs access to IDE and tools without using the internet to download it. In this situation, </w:t>
      </w:r>
      <w:r>
        <w:rPr>
          <w:rStyle w:val="Strong"/>
          <w:rFonts w:ascii="Arial" w:hAnsi="Arial" w:cs="Arial"/>
          <w:color w:val="000000"/>
          <w:sz w:val="27"/>
          <w:szCs w:val="27"/>
        </w:rPr>
        <w:t>Azure</w:t>
      </w:r>
      <w:r>
        <w:rPr>
          <w:rFonts w:ascii="Arial" w:hAnsi="Arial" w:cs="Arial"/>
          <w:color w:val="000000"/>
          <w:sz w:val="27"/>
          <w:szCs w:val="27"/>
        </w:rPr>
        <w:t> </w:t>
      </w:r>
      <w:r>
        <w:rPr>
          <w:rStyle w:val="Strong"/>
          <w:rFonts w:ascii="Arial" w:hAnsi="Arial" w:cs="Arial"/>
          <w:color w:val="000000"/>
          <w:sz w:val="27"/>
          <w:szCs w:val="27"/>
        </w:rPr>
        <w:t>Blob Storage</w:t>
      </w:r>
      <w:r>
        <w:rPr>
          <w:rFonts w:ascii="Arial" w:hAnsi="Arial" w:cs="Arial"/>
          <w:color w:val="000000"/>
          <w:sz w:val="27"/>
          <w:szCs w:val="27"/>
        </w:rPr>
        <w:t> would meet the need and using which the developer can only store development tools then give a link to the team to access the Blob location.</w:t>
      </w:r>
    </w:p>
    <w:p w14:paraId="11B87937"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For implementing a File server in an organization, the user should choose the Azure Files option. A File server is used to share Files across departments in an organization. When it comes to File sharing, end user should not be allowed to access the copies of the file from its URI and need to be mapped locally in the computers. This is when </w:t>
      </w:r>
      <w:r>
        <w:rPr>
          <w:rStyle w:val="Strong"/>
          <w:rFonts w:ascii="Arial" w:hAnsi="Arial" w:cs="Arial"/>
          <w:color w:val="000000"/>
          <w:sz w:val="27"/>
          <w:szCs w:val="27"/>
        </w:rPr>
        <w:t>Azure File Storage</w:t>
      </w:r>
      <w:r>
        <w:rPr>
          <w:rFonts w:ascii="Arial" w:hAnsi="Arial" w:cs="Arial"/>
          <w:color w:val="000000"/>
          <w:sz w:val="27"/>
          <w:szCs w:val="27"/>
        </w:rPr>
        <w:t> fits the organization’s need.</w:t>
      </w:r>
    </w:p>
    <w:p w14:paraId="6D0EF643"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Storage File Pricing</w:t>
      </w:r>
    </w:p>
    <w:p w14:paraId="720A6CE3"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Below are prices for Data storage and Operations and Data Transferring in Azure File,</w:t>
      </w:r>
    </w:p>
    <w:p w14:paraId="150026BF"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Pricing for Data Storage</w:t>
      </w:r>
    </w:p>
    <w:tbl>
      <w:tblPr>
        <w:tblW w:w="12375"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6650"/>
        <w:gridCol w:w="5725"/>
      </w:tblGrid>
      <w:tr w:rsidR="00D82B9B" w14:paraId="3BC71AAD" w14:textId="77777777" w:rsidTr="00D82B9B">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1DB1E9D" w14:textId="77777777" w:rsidR="00D82B9B" w:rsidRDefault="00D82B9B">
            <w:pPr>
              <w:jc w:val="center"/>
              <w:rPr>
                <w:rFonts w:ascii="Times New Roman" w:hAnsi="Times New Roman" w:cs="Times New Roman"/>
                <w:b/>
                <w:bCs/>
                <w:sz w:val="24"/>
                <w:szCs w:val="24"/>
              </w:rPr>
            </w:pPr>
            <w:r>
              <w:rPr>
                <w:b/>
                <w:bCs/>
              </w:rPr>
              <w:t>File Storage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E3253D7" w14:textId="77777777" w:rsidR="00D82B9B" w:rsidRDefault="00D82B9B">
            <w:pPr>
              <w:jc w:val="center"/>
              <w:rPr>
                <w:b/>
                <w:bCs/>
              </w:rPr>
            </w:pPr>
            <w:r>
              <w:rPr>
                <w:b/>
                <w:bCs/>
              </w:rPr>
              <w:t>STANDARD</w:t>
            </w:r>
          </w:p>
        </w:tc>
      </w:tr>
      <w:tr w:rsidR="00D82B9B" w14:paraId="3895D669"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05721D5" w14:textId="77777777" w:rsidR="00D82B9B" w:rsidRDefault="00D82B9B">
            <w:r>
              <w:t>GB/month</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9B9D10F" w14:textId="77777777" w:rsidR="00D82B9B" w:rsidRDefault="00D82B9B">
            <w:r>
              <w:t>$0.06 per used GB</w:t>
            </w:r>
          </w:p>
        </w:tc>
      </w:tr>
      <w:tr w:rsidR="00D82B9B" w14:paraId="1186F97B"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74F4931" w14:textId="77777777" w:rsidR="00D82B9B" w:rsidRDefault="00D82B9B">
            <w:r>
              <w:t>Snapshots GB/month</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7B7CED7" w14:textId="77777777" w:rsidR="00D82B9B" w:rsidRDefault="00D82B9B">
            <w:r>
              <w:t>$0.06 per used GB</w:t>
            </w:r>
          </w:p>
        </w:tc>
      </w:tr>
    </w:tbl>
    <w:p w14:paraId="021DA254"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Pricing for Operations and Data Transferring</w:t>
      </w:r>
    </w:p>
    <w:tbl>
      <w:tblPr>
        <w:tblW w:w="12375"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10395"/>
        <w:gridCol w:w="1980"/>
      </w:tblGrid>
      <w:tr w:rsidR="00D82B9B" w14:paraId="6D0EFC9D" w14:textId="77777777" w:rsidTr="00D82B9B">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5E91E4C" w14:textId="77777777" w:rsidR="00D82B9B" w:rsidRDefault="00D82B9B">
            <w:pPr>
              <w:jc w:val="center"/>
              <w:rPr>
                <w:rFonts w:ascii="Times New Roman" w:hAnsi="Times New Roman" w:cs="Times New Roman"/>
                <w:b/>
                <w:bCs/>
                <w:sz w:val="24"/>
                <w:szCs w:val="24"/>
              </w:rPr>
            </w:pPr>
            <w:r>
              <w:rPr>
                <w:b/>
                <w:bCs/>
              </w:rPr>
              <w:lastRenderedPageBreak/>
              <w:t>File Storage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B3C22C7" w14:textId="77777777" w:rsidR="00D82B9B" w:rsidRDefault="00D82B9B">
            <w:pPr>
              <w:jc w:val="center"/>
              <w:rPr>
                <w:b/>
                <w:bCs/>
              </w:rPr>
            </w:pPr>
            <w:r>
              <w:rPr>
                <w:b/>
                <w:bCs/>
              </w:rPr>
              <w:t>STANDARD</w:t>
            </w:r>
          </w:p>
        </w:tc>
      </w:tr>
      <w:tr w:rsidR="00D82B9B" w14:paraId="37700076"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2FE0872" w14:textId="77777777" w:rsidR="00D82B9B" w:rsidRDefault="00D82B9B">
            <w:r>
              <w:t>Put, Create Container Operations (per 10,000)</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696EF88" w14:textId="77777777" w:rsidR="00D82B9B" w:rsidRDefault="00D82B9B">
            <w:r>
              <w:t>$0.015</w:t>
            </w:r>
          </w:p>
        </w:tc>
      </w:tr>
      <w:tr w:rsidR="00D82B9B" w14:paraId="49921585"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ECE705A" w14:textId="77777777" w:rsidR="00D82B9B" w:rsidRDefault="00D82B9B">
            <w:r>
              <w:t>List Operations (per 10,000)</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0B92375" w14:textId="77777777" w:rsidR="00D82B9B" w:rsidRDefault="00D82B9B">
            <w:r>
              <w:t>$0.015</w:t>
            </w:r>
          </w:p>
        </w:tc>
      </w:tr>
      <w:tr w:rsidR="00D82B9B" w14:paraId="45287FFA"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4507D3D" w14:textId="77777777" w:rsidR="00D82B9B" w:rsidRDefault="00D82B9B">
            <w:r>
              <w:t>All other operations except Delete, which is free (per 10,000)</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EE1528C" w14:textId="77777777" w:rsidR="00D82B9B" w:rsidRDefault="00D82B9B">
            <w:r>
              <w:t>$0.0015</w:t>
            </w:r>
          </w:p>
        </w:tc>
      </w:tr>
      <w:tr w:rsidR="00D82B9B" w14:paraId="5544B9F6"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DC27FB9" w14:textId="77777777" w:rsidR="00D82B9B" w:rsidRDefault="00D82B9B">
            <w:r>
              <w:t>Geo-Replication Data Transfer (per GiB)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9AAB73E" w14:textId="77777777" w:rsidR="00D82B9B" w:rsidRDefault="00D82B9B">
            <w:r>
              <w:t>N/A</w:t>
            </w:r>
          </w:p>
        </w:tc>
      </w:tr>
    </w:tbl>
    <w:p w14:paraId="489EF68C"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Checkout, </w:t>
      </w:r>
      <w:hyperlink r:id="rId526" w:tgtFrame="_blank" w:history="1">
        <w:r>
          <w:rPr>
            <w:rStyle w:val="Hyperlink"/>
            <w:rFonts w:ascii="Arial" w:hAnsi="Arial" w:cs="Arial"/>
            <w:color w:val="6280FF"/>
            <w:sz w:val="27"/>
            <w:szCs w:val="27"/>
          </w:rPr>
          <w:t>Azure Files Pricing </w:t>
        </w:r>
      </w:hyperlink>
      <w:r>
        <w:rPr>
          <w:rFonts w:ascii="Arial" w:hAnsi="Arial" w:cs="Arial"/>
          <w:color w:val="000000"/>
          <w:sz w:val="27"/>
          <w:szCs w:val="27"/>
        </w:rPr>
        <w:t> for more details.</w:t>
      </w:r>
    </w:p>
    <w:p w14:paraId="15652D15"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t>Also Read</w:t>
      </w:r>
    </w:p>
    <w:p w14:paraId="657F3866" w14:textId="77777777" w:rsidR="00D82B9B" w:rsidRDefault="00D82B9B" w:rsidP="003C5DD3">
      <w:pPr>
        <w:numPr>
          <w:ilvl w:val="0"/>
          <w:numId w:val="23"/>
        </w:numPr>
        <w:shd w:val="clear" w:color="auto" w:fill="FFFFFF"/>
        <w:spacing w:after="0" w:line="432" w:lineRule="atLeast"/>
        <w:rPr>
          <w:rFonts w:ascii="Arial" w:hAnsi="Arial" w:cs="Arial"/>
          <w:color w:val="000000"/>
          <w:sz w:val="27"/>
          <w:szCs w:val="27"/>
        </w:rPr>
      </w:pPr>
      <w:hyperlink r:id="rId527" w:tgtFrame="_blank" w:history="1">
        <w:r>
          <w:rPr>
            <w:rStyle w:val="Hyperlink"/>
            <w:rFonts w:ascii="Arial" w:hAnsi="Arial" w:cs="Arial"/>
            <w:color w:val="6280FF"/>
            <w:sz w:val="27"/>
            <w:szCs w:val="27"/>
          </w:rPr>
          <w:t>Azure Blob Storage vs File Storage-Serverless360</w:t>
        </w:r>
      </w:hyperlink>
    </w:p>
    <w:p w14:paraId="5CA37C9E" w14:textId="77777777" w:rsidR="00D82B9B" w:rsidRDefault="00D82B9B" w:rsidP="00D82B9B">
      <w:pPr>
        <w:shd w:val="clear" w:color="auto" w:fill="FFFFFF"/>
        <w:spacing w:line="240" w:lineRule="auto"/>
        <w:rPr>
          <w:rFonts w:ascii="Arial" w:hAnsi="Arial" w:cs="Arial"/>
          <w:color w:val="000000"/>
          <w:spacing w:val="7"/>
          <w:sz w:val="24"/>
          <w:szCs w:val="24"/>
        </w:rPr>
      </w:pPr>
      <w:r>
        <w:rPr>
          <w:rFonts w:ascii="Arial" w:hAnsi="Arial" w:cs="Arial"/>
          <w:color w:val="000000"/>
          <w:spacing w:val="7"/>
        </w:rPr>
        <w:t>Azure Storage Files</w:t>
      </w:r>
    </w:p>
    <w:p w14:paraId="06F091E4"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Files provide fully managed File shares in the cloud that are approachable via the industry-standard SMB. Azure File shares can be attached parallelly by cloud or on-premises deployments of Windows, Linux, and macOS. It can be cached on Windows servers with Azure File Sync for quicker access. It permits the user to set up highly obtainable network file shares that can be accessed by using the standard Server Message Block (SMB) protocol. Multiple VMs can share similar files with both read and write permissions.</w:t>
      </w:r>
    </w:p>
    <w:p w14:paraId="56199F29"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only contrast between Azure Files and files on a corporate file share is, user can access the files from anywhere by using a URL that points to the file and contains a shared access signature (SAS) token. SAS tokens can be generated by the user; they allow specified access to a private asset for a specific time period.</w:t>
      </w:r>
    </w:p>
    <w:p w14:paraId="2FFBBEBD" w14:textId="2115D583"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23587FBB" wp14:editId="6D95A633">
            <wp:extent cx="4000500" cy="1438275"/>
            <wp:effectExtent l="0" t="0" r="0" b="9525"/>
            <wp:docPr id="1510670860" name="Picture 11" descr="Azure Storag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zure Storage Files"/>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4000500" cy="1438275"/>
                    </a:xfrm>
                    <a:prstGeom prst="rect">
                      <a:avLst/>
                    </a:prstGeom>
                    <a:noFill/>
                    <a:ln>
                      <a:noFill/>
                    </a:ln>
                  </pic:spPr>
                </pic:pic>
              </a:graphicData>
            </a:graphic>
          </wp:inline>
        </w:drawing>
      </w:r>
    </w:p>
    <w:p w14:paraId="67D12024"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lastRenderedPageBreak/>
        <w:t>The storage of file shares is one type of data that can be contained in an Azure Storage account. File shares can be implemented for many real-time scenarios:</w:t>
      </w:r>
    </w:p>
    <w:p w14:paraId="5CCAE9DB" w14:textId="77777777" w:rsidR="00D82B9B" w:rsidRDefault="00D82B9B" w:rsidP="003C5DD3">
      <w:pPr>
        <w:numPr>
          <w:ilvl w:val="0"/>
          <w:numId w:val="24"/>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Many on-premises applications rely on file shares. This feature makes it flexible to migrate the applications that share data to Azure. If the file share is mounted to the same drive letter that is used by the on-premises application, the segment of application that accesses the file share should work with minimal, if any, changes.</w:t>
      </w:r>
    </w:p>
    <w:p w14:paraId="6F7A5C29" w14:textId="77777777" w:rsidR="00D82B9B" w:rsidRDefault="00D82B9B" w:rsidP="003C5DD3">
      <w:pPr>
        <w:numPr>
          <w:ilvl w:val="0"/>
          <w:numId w:val="24"/>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Configuration files are secured on a file share and can be accessed from multiple VMs. Tools and utilities consumed by multiple developers in a group can be stored on a file share, making sure that everybody can view it and use the same version.</w:t>
      </w:r>
    </w:p>
    <w:p w14:paraId="442E766C" w14:textId="77777777" w:rsidR="00D82B9B" w:rsidRDefault="00D82B9B" w:rsidP="003C5DD3">
      <w:pPr>
        <w:numPr>
          <w:ilvl w:val="0"/>
          <w:numId w:val="24"/>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Resource logs, metrics, and crash dumps are just three models of data that can be written to a file share and can be handled or examined later.</w:t>
      </w:r>
    </w:p>
    <w:p w14:paraId="4581EBDE"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Storage File Use case</w:t>
      </w:r>
    </w:p>
    <w:p w14:paraId="24428D4D"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When it comes to file sharing, the end user should not be allowed to access the copies of the file from its URI and need to be mapped locally in the computers. This is when Azure File Storage fits customer needs. File Storage can be used if the business use case needs to deal mostly with standard File extensions like *.docx, *.</w:t>
      </w:r>
      <w:proofErr w:type="spellStart"/>
      <w:r>
        <w:rPr>
          <w:rFonts w:ascii="Arial" w:hAnsi="Arial" w:cs="Arial"/>
          <w:color w:val="000000"/>
          <w:sz w:val="27"/>
          <w:szCs w:val="27"/>
        </w:rPr>
        <w:t>png</w:t>
      </w:r>
      <w:proofErr w:type="spellEnd"/>
      <w:r>
        <w:rPr>
          <w:rFonts w:ascii="Arial" w:hAnsi="Arial" w:cs="Arial"/>
          <w:color w:val="000000"/>
          <w:sz w:val="27"/>
          <w:szCs w:val="27"/>
        </w:rPr>
        <w:t xml:space="preserve"> and *.</w:t>
      </w:r>
      <w:proofErr w:type="spellStart"/>
      <w:r>
        <w:rPr>
          <w:rFonts w:ascii="Arial" w:hAnsi="Arial" w:cs="Arial"/>
          <w:color w:val="000000"/>
          <w:sz w:val="27"/>
          <w:szCs w:val="27"/>
        </w:rPr>
        <w:t>bak</w:t>
      </w:r>
      <w:proofErr w:type="spellEnd"/>
      <w:r>
        <w:rPr>
          <w:rFonts w:ascii="Arial" w:hAnsi="Arial" w:cs="Arial"/>
          <w:color w:val="000000"/>
          <w:sz w:val="27"/>
          <w:szCs w:val="27"/>
        </w:rPr>
        <w:t>, then you should probably go with this storage option.</w:t>
      </w:r>
    </w:p>
    <w:p w14:paraId="28337ACC"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Let us consider a financial company that is migrating an application to Azure that creates reports and data exports for users and other systems to consume. The company stores these reports and data exports on both NAS devices and Windows file shares. The files are stored this way so they can be easily shared between systems. The company wants to consolidate the storage of these files to a native cloud service. They want to continue to use the Server Message Block (SMB) to access the files securely. The main </w:t>
      </w:r>
      <w:r>
        <w:rPr>
          <w:rFonts w:ascii="Arial" w:hAnsi="Arial" w:cs="Arial"/>
          <w:color w:val="000000"/>
          <w:sz w:val="27"/>
          <w:szCs w:val="27"/>
        </w:rPr>
        <w:lastRenderedPageBreak/>
        <w:t>concern is that they want to reduce the impact on existing applications, systems, and users. The company wants to use a drop-in replacement for their existing SMB protocol shares. They intend that there won’t be any code changes required to support the moved data.</w:t>
      </w:r>
    </w:p>
    <w:p w14:paraId="59FAA3F2"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following are the solutions provided by Azure Files for the use case scenario: </w:t>
      </w:r>
    </w:p>
    <w:p w14:paraId="7F7071D2"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“Lift and shift” applications</w:t>
      </w:r>
    </w:p>
    <w:p w14:paraId="17CB8F9C"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foremost challenge faced by the company is shifting its application to Azure. Azure Files ease the “lift and shift “of applications to the cloud, where the file application or user data is stored in the file share.</w:t>
      </w:r>
    </w:p>
    <w:p w14:paraId="77511322"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Replace or supplement on-premises File servers</w:t>
      </w:r>
    </w:p>
    <w:p w14:paraId="7C57F9C8"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After shifting the application to the cloud, the company wants to consolidate the storage of these files to a native cloud service. Azure Files is accustomed to completely </w:t>
      </w:r>
      <w:proofErr w:type="gramStart"/>
      <w:r>
        <w:rPr>
          <w:rFonts w:ascii="Arial" w:hAnsi="Arial" w:cs="Arial"/>
          <w:color w:val="000000"/>
          <w:sz w:val="27"/>
          <w:szCs w:val="27"/>
        </w:rPr>
        <w:t>replace</w:t>
      </w:r>
      <w:proofErr w:type="gramEnd"/>
      <w:r>
        <w:rPr>
          <w:rFonts w:ascii="Arial" w:hAnsi="Arial" w:cs="Arial"/>
          <w:color w:val="000000"/>
          <w:sz w:val="27"/>
          <w:szCs w:val="27"/>
        </w:rPr>
        <w:t xml:space="preserve"> or </w:t>
      </w:r>
      <w:proofErr w:type="gramStart"/>
      <w:r>
        <w:rPr>
          <w:rFonts w:ascii="Arial" w:hAnsi="Arial" w:cs="Arial"/>
          <w:color w:val="000000"/>
          <w:sz w:val="27"/>
          <w:szCs w:val="27"/>
        </w:rPr>
        <w:t>supplement</w:t>
      </w:r>
      <w:proofErr w:type="gramEnd"/>
      <w:r>
        <w:rPr>
          <w:rFonts w:ascii="Arial" w:hAnsi="Arial" w:cs="Arial"/>
          <w:color w:val="000000"/>
          <w:sz w:val="27"/>
          <w:szCs w:val="27"/>
        </w:rPr>
        <w:t xml:space="preserve"> any </w:t>
      </w:r>
      <w:proofErr w:type="gramStart"/>
      <w:r>
        <w:rPr>
          <w:rFonts w:ascii="Arial" w:hAnsi="Arial" w:cs="Arial"/>
          <w:color w:val="000000"/>
          <w:sz w:val="27"/>
          <w:szCs w:val="27"/>
        </w:rPr>
        <w:t>on-premise</w:t>
      </w:r>
      <w:proofErr w:type="gramEnd"/>
      <w:r>
        <w:rPr>
          <w:rFonts w:ascii="Arial" w:hAnsi="Arial" w:cs="Arial"/>
          <w:color w:val="000000"/>
          <w:sz w:val="27"/>
          <w:szCs w:val="27"/>
        </w:rPr>
        <w:t xml:space="preserve"> file servers or NAS devices.</w:t>
      </w:r>
    </w:p>
    <w:p w14:paraId="5616665D"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Simplify cloud development</w:t>
      </w:r>
    </w:p>
    <w:p w14:paraId="3461EF9A"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company’s final requirement is they would like to continue the usage of Server Message Block (SMB) to access its files safely. In Azure Files, user can store development and debugging tools that need to be accessed from many virtual machines.</w:t>
      </w:r>
    </w:p>
    <w:p w14:paraId="2C31BD6A"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Blob Storage vs File Storage</w:t>
      </w:r>
    </w:p>
    <w:p w14:paraId="0B3C5684"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Azure Blob Storage and File Storage, both services have their own defined properties and are implemented in different scenarios. Azure Files provides fully managed and organized cloud file shares that can be accessed from anywhere. Azure Blob Storage permits the storage of unstructured </w:t>
      </w:r>
      <w:proofErr w:type="gramStart"/>
      <w:r>
        <w:rPr>
          <w:rFonts w:ascii="Arial" w:hAnsi="Arial" w:cs="Arial"/>
          <w:color w:val="000000"/>
          <w:sz w:val="27"/>
          <w:szCs w:val="27"/>
        </w:rPr>
        <w:t>data</w:t>
      </w:r>
      <w:proofErr w:type="gramEnd"/>
      <w:r>
        <w:rPr>
          <w:rFonts w:ascii="Arial" w:hAnsi="Arial" w:cs="Arial"/>
          <w:color w:val="000000"/>
          <w:sz w:val="27"/>
          <w:szCs w:val="27"/>
        </w:rPr>
        <w:t xml:space="preserve"> and it can be accessed at a massive scale</w:t>
      </w:r>
    </w:p>
    <w:p w14:paraId="24CFB29D"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Consider a development environment where every developer needs access to IDE and tools without using the internet to download it. In this situation, </w:t>
      </w:r>
      <w:r>
        <w:rPr>
          <w:rStyle w:val="Strong"/>
          <w:rFonts w:ascii="Arial" w:hAnsi="Arial" w:cs="Arial"/>
          <w:color w:val="000000"/>
          <w:sz w:val="27"/>
          <w:szCs w:val="27"/>
        </w:rPr>
        <w:t>Azure</w:t>
      </w:r>
      <w:r>
        <w:rPr>
          <w:rFonts w:ascii="Arial" w:hAnsi="Arial" w:cs="Arial"/>
          <w:color w:val="000000"/>
          <w:sz w:val="27"/>
          <w:szCs w:val="27"/>
        </w:rPr>
        <w:t> </w:t>
      </w:r>
      <w:r>
        <w:rPr>
          <w:rStyle w:val="Strong"/>
          <w:rFonts w:ascii="Arial" w:hAnsi="Arial" w:cs="Arial"/>
          <w:color w:val="000000"/>
          <w:sz w:val="27"/>
          <w:szCs w:val="27"/>
        </w:rPr>
        <w:t>Blob Storage</w:t>
      </w:r>
      <w:r>
        <w:rPr>
          <w:rFonts w:ascii="Arial" w:hAnsi="Arial" w:cs="Arial"/>
          <w:color w:val="000000"/>
          <w:sz w:val="27"/>
          <w:szCs w:val="27"/>
        </w:rPr>
        <w:t xml:space="preserve"> would meet the need and using which the </w:t>
      </w:r>
      <w:r>
        <w:rPr>
          <w:rFonts w:ascii="Arial" w:hAnsi="Arial" w:cs="Arial"/>
          <w:color w:val="000000"/>
          <w:sz w:val="27"/>
          <w:szCs w:val="27"/>
        </w:rPr>
        <w:lastRenderedPageBreak/>
        <w:t>developer can only store development tools then give a link to the team to access the Blob location.</w:t>
      </w:r>
    </w:p>
    <w:p w14:paraId="4F03EE67"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For implementing a File server in an organization, the user should choose the Azure Files option. A File server is used to share Files across departments in an organization. When it comes to File sharing, end user should not be allowed to access the copies of the file from its URI and need to be mapped locally in the computers. This is when </w:t>
      </w:r>
      <w:r>
        <w:rPr>
          <w:rStyle w:val="Strong"/>
          <w:rFonts w:ascii="Arial" w:hAnsi="Arial" w:cs="Arial"/>
          <w:color w:val="000000"/>
          <w:sz w:val="27"/>
          <w:szCs w:val="27"/>
        </w:rPr>
        <w:t>Azure File Storage</w:t>
      </w:r>
      <w:r>
        <w:rPr>
          <w:rFonts w:ascii="Arial" w:hAnsi="Arial" w:cs="Arial"/>
          <w:color w:val="000000"/>
          <w:sz w:val="27"/>
          <w:szCs w:val="27"/>
        </w:rPr>
        <w:t> fits the organization’s need.</w:t>
      </w:r>
    </w:p>
    <w:p w14:paraId="64DDB630"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Storage File Pricing</w:t>
      </w:r>
    </w:p>
    <w:p w14:paraId="28A3484C"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Below are prices for Data storage and Operations and Data Transferring in Azure File,</w:t>
      </w:r>
    </w:p>
    <w:p w14:paraId="1B1964ED"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Pricing for Data Storage</w:t>
      </w:r>
    </w:p>
    <w:tbl>
      <w:tblPr>
        <w:tblW w:w="12375"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6650"/>
        <w:gridCol w:w="5725"/>
      </w:tblGrid>
      <w:tr w:rsidR="00D82B9B" w14:paraId="1FA0DD6E" w14:textId="77777777" w:rsidTr="00D82B9B">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8419F5B" w14:textId="77777777" w:rsidR="00D82B9B" w:rsidRDefault="00D82B9B">
            <w:pPr>
              <w:jc w:val="center"/>
              <w:rPr>
                <w:rFonts w:ascii="Times New Roman" w:hAnsi="Times New Roman" w:cs="Times New Roman"/>
                <w:b/>
                <w:bCs/>
                <w:sz w:val="24"/>
                <w:szCs w:val="24"/>
              </w:rPr>
            </w:pPr>
            <w:r>
              <w:rPr>
                <w:b/>
                <w:bCs/>
              </w:rPr>
              <w:t>File Storage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88B35EF" w14:textId="77777777" w:rsidR="00D82B9B" w:rsidRDefault="00D82B9B">
            <w:pPr>
              <w:jc w:val="center"/>
              <w:rPr>
                <w:b/>
                <w:bCs/>
              </w:rPr>
            </w:pPr>
            <w:r>
              <w:rPr>
                <w:b/>
                <w:bCs/>
              </w:rPr>
              <w:t>STANDARD</w:t>
            </w:r>
          </w:p>
        </w:tc>
      </w:tr>
      <w:tr w:rsidR="00D82B9B" w14:paraId="6EE91F78"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95B8300" w14:textId="77777777" w:rsidR="00D82B9B" w:rsidRDefault="00D82B9B">
            <w:r>
              <w:t>GB/month</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6BD8020" w14:textId="77777777" w:rsidR="00D82B9B" w:rsidRDefault="00D82B9B">
            <w:r>
              <w:t>$0.06 per used GB</w:t>
            </w:r>
          </w:p>
        </w:tc>
      </w:tr>
      <w:tr w:rsidR="00D82B9B" w14:paraId="13419E73"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0692241" w14:textId="77777777" w:rsidR="00D82B9B" w:rsidRDefault="00D82B9B">
            <w:r>
              <w:t>Snapshots GB/month</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C53BB34" w14:textId="77777777" w:rsidR="00D82B9B" w:rsidRDefault="00D82B9B">
            <w:r>
              <w:t>$0.06 per used GB</w:t>
            </w:r>
          </w:p>
        </w:tc>
      </w:tr>
    </w:tbl>
    <w:p w14:paraId="57685A7F"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Pricing for Operations and Data Transferring</w:t>
      </w:r>
    </w:p>
    <w:tbl>
      <w:tblPr>
        <w:tblW w:w="12375"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10395"/>
        <w:gridCol w:w="1980"/>
      </w:tblGrid>
      <w:tr w:rsidR="00D82B9B" w14:paraId="45429C10" w14:textId="77777777" w:rsidTr="00D82B9B">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964A73B" w14:textId="77777777" w:rsidR="00D82B9B" w:rsidRDefault="00D82B9B">
            <w:pPr>
              <w:jc w:val="center"/>
              <w:rPr>
                <w:rFonts w:ascii="Times New Roman" w:hAnsi="Times New Roman" w:cs="Times New Roman"/>
                <w:b/>
                <w:bCs/>
                <w:sz w:val="24"/>
                <w:szCs w:val="24"/>
              </w:rPr>
            </w:pPr>
            <w:r>
              <w:rPr>
                <w:b/>
                <w:bCs/>
              </w:rPr>
              <w:t>File Storage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5706E42" w14:textId="77777777" w:rsidR="00D82B9B" w:rsidRDefault="00D82B9B">
            <w:pPr>
              <w:jc w:val="center"/>
              <w:rPr>
                <w:b/>
                <w:bCs/>
              </w:rPr>
            </w:pPr>
            <w:r>
              <w:rPr>
                <w:b/>
                <w:bCs/>
              </w:rPr>
              <w:t>STANDARD</w:t>
            </w:r>
          </w:p>
        </w:tc>
      </w:tr>
      <w:tr w:rsidR="00D82B9B" w14:paraId="38B9B668"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769F399" w14:textId="77777777" w:rsidR="00D82B9B" w:rsidRDefault="00D82B9B">
            <w:r>
              <w:t>Put, Create Container Operations (per 10,000)</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6B2E9A2" w14:textId="77777777" w:rsidR="00D82B9B" w:rsidRDefault="00D82B9B">
            <w:r>
              <w:t>$0.015</w:t>
            </w:r>
          </w:p>
        </w:tc>
      </w:tr>
      <w:tr w:rsidR="00D82B9B" w14:paraId="305376B2"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797835B" w14:textId="77777777" w:rsidR="00D82B9B" w:rsidRDefault="00D82B9B">
            <w:r>
              <w:t>List Operations (per 10,000)</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A971027" w14:textId="77777777" w:rsidR="00D82B9B" w:rsidRDefault="00D82B9B">
            <w:r>
              <w:t>$0.015</w:t>
            </w:r>
          </w:p>
        </w:tc>
      </w:tr>
      <w:tr w:rsidR="00D82B9B" w14:paraId="53030705"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CFD4BEE" w14:textId="77777777" w:rsidR="00D82B9B" w:rsidRDefault="00D82B9B">
            <w:r>
              <w:t>All other operations except Delete, which is free (per 10,000)</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C56A4F4" w14:textId="77777777" w:rsidR="00D82B9B" w:rsidRDefault="00D82B9B">
            <w:r>
              <w:t>$0.0015</w:t>
            </w:r>
          </w:p>
        </w:tc>
      </w:tr>
      <w:tr w:rsidR="00D82B9B" w14:paraId="35AF6D02"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63137B0" w14:textId="77777777" w:rsidR="00D82B9B" w:rsidRDefault="00D82B9B">
            <w:r>
              <w:t>Geo-Replication Data Transfer (per GiB)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93231DB" w14:textId="77777777" w:rsidR="00D82B9B" w:rsidRDefault="00D82B9B">
            <w:r>
              <w:t>N/A</w:t>
            </w:r>
          </w:p>
        </w:tc>
      </w:tr>
    </w:tbl>
    <w:p w14:paraId="25F5C663"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Checkout, </w:t>
      </w:r>
      <w:hyperlink r:id="rId528" w:tgtFrame="_blank" w:history="1">
        <w:r>
          <w:rPr>
            <w:rStyle w:val="Hyperlink"/>
            <w:rFonts w:ascii="Arial" w:hAnsi="Arial" w:cs="Arial"/>
            <w:color w:val="6280FF"/>
            <w:sz w:val="27"/>
            <w:szCs w:val="27"/>
          </w:rPr>
          <w:t>Azure Files Pricing </w:t>
        </w:r>
      </w:hyperlink>
      <w:r>
        <w:rPr>
          <w:rFonts w:ascii="Arial" w:hAnsi="Arial" w:cs="Arial"/>
          <w:color w:val="000000"/>
          <w:sz w:val="27"/>
          <w:szCs w:val="27"/>
        </w:rPr>
        <w:t> for more details.</w:t>
      </w:r>
    </w:p>
    <w:p w14:paraId="60C88394"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t>Also Read</w:t>
      </w:r>
    </w:p>
    <w:p w14:paraId="076CA6C7" w14:textId="77777777" w:rsidR="00D82B9B" w:rsidRDefault="00D82B9B" w:rsidP="003C5DD3">
      <w:pPr>
        <w:numPr>
          <w:ilvl w:val="0"/>
          <w:numId w:val="25"/>
        </w:numPr>
        <w:shd w:val="clear" w:color="auto" w:fill="FFFFFF"/>
        <w:spacing w:after="0" w:line="432" w:lineRule="atLeast"/>
        <w:rPr>
          <w:rFonts w:ascii="Arial" w:hAnsi="Arial" w:cs="Arial"/>
          <w:color w:val="000000"/>
          <w:sz w:val="27"/>
          <w:szCs w:val="27"/>
        </w:rPr>
      </w:pPr>
      <w:hyperlink r:id="rId529" w:tgtFrame="_blank" w:history="1">
        <w:r>
          <w:rPr>
            <w:rStyle w:val="Hyperlink"/>
            <w:rFonts w:ascii="Arial" w:hAnsi="Arial" w:cs="Arial"/>
            <w:color w:val="6280FF"/>
            <w:sz w:val="27"/>
            <w:szCs w:val="27"/>
          </w:rPr>
          <w:t>Azure Blob Storage vs File Storage-Serverless360</w:t>
        </w:r>
      </w:hyperlink>
    </w:p>
    <w:p w14:paraId="6E46C3E2" w14:textId="77777777" w:rsidR="00D82B9B" w:rsidRDefault="00000000" w:rsidP="00D82B9B">
      <w:pPr>
        <w:spacing w:line="240" w:lineRule="auto"/>
        <w:rPr>
          <w:rFonts w:ascii="Times New Roman" w:hAnsi="Times New Roman" w:cs="Times New Roman"/>
          <w:sz w:val="24"/>
          <w:szCs w:val="24"/>
        </w:rPr>
      </w:pPr>
      <w:r>
        <w:pict w14:anchorId="1528F01E">
          <v:rect id="_x0000_i1041" style="width:0;height:0" o:hrstd="t" o:hrnoshade="t" o:hr="t" fillcolor="black" stroked="f"/>
        </w:pict>
      </w:r>
    </w:p>
    <w:p w14:paraId="2BD599A8"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t>Azure Storage Queues</w:t>
      </w:r>
    </w:p>
    <w:p w14:paraId="3C7492E1"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 Azure Queue storage is an Azure service that implements cloud-based queues. Each queue maintains an inventory of messages. Application components access a queue employing a REST API or an Azure-supplied </w:t>
      </w:r>
      <w:r>
        <w:rPr>
          <w:rFonts w:ascii="Arial" w:hAnsi="Arial" w:cs="Arial"/>
          <w:color w:val="000000"/>
          <w:sz w:val="27"/>
          <w:szCs w:val="27"/>
        </w:rPr>
        <w:lastRenderedPageBreak/>
        <w:t>client library. Typically, you’ll have one or more sender components and one or more receiver components. Sender components add messages to the queue. Messages are retrieved from the front of the queue for processing by receiver components. The subsequent illustration shows multiple sender applications adding messages to the Azure Queue and one receiver application retrieving the messages. Storage Queues are part of the Azure Storage infrastructure, feature a simple REST-based GET/PUT/PEEK interface, providing reliable, persistent messaging within and between services.</w:t>
      </w:r>
    </w:p>
    <w:p w14:paraId="5F339B33" w14:textId="6A05A1C2"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5E9077CD" wp14:editId="7475E601">
            <wp:extent cx="4276725" cy="1314450"/>
            <wp:effectExtent l="0" t="0" r="9525" b="0"/>
            <wp:docPr id="1499308415" name="Picture 10" descr="Azure Storage Que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zure Storage Queues"/>
                    <pic:cNvPicPr>
                      <a:picLocks noChangeAspect="1" noChangeArrowheads="1"/>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4276725" cy="1314450"/>
                    </a:xfrm>
                    <a:prstGeom prst="rect">
                      <a:avLst/>
                    </a:prstGeom>
                    <a:noFill/>
                    <a:ln>
                      <a:noFill/>
                    </a:ln>
                  </pic:spPr>
                </pic:pic>
              </a:graphicData>
            </a:graphic>
          </wp:inline>
        </w:drawing>
      </w:r>
    </w:p>
    <w:p w14:paraId="59D5EF15"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t>Concepts of Queue service</w:t>
      </w:r>
    </w:p>
    <w:p w14:paraId="7F41E69F" w14:textId="571987A7"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6750E98F" wp14:editId="31564ECB">
            <wp:extent cx="2724150" cy="819150"/>
            <wp:effectExtent l="0" t="0" r="0" b="0"/>
            <wp:docPr id="797566997" name="Picture 9" descr="Concepts of Queu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ncepts of Queue service"/>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2724150" cy="819150"/>
                    </a:xfrm>
                    <a:prstGeom prst="rect">
                      <a:avLst/>
                    </a:prstGeom>
                    <a:noFill/>
                    <a:ln>
                      <a:noFill/>
                    </a:ln>
                  </pic:spPr>
                </pic:pic>
              </a:graphicData>
            </a:graphic>
          </wp:inline>
        </w:drawing>
      </w:r>
    </w:p>
    <w:p w14:paraId="1E39547B"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URL format</w:t>
      </w:r>
      <w:r>
        <w:rPr>
          <w:rFonts w:ascii="Arial" w:hAnsi="Arial" w:cs="Arial"/>
          <w:color w:val="000000"/>
          <w:sz w:val="27"/>
          <w:szCs w:val="27"/>
        </w:rPr>
        <w:t>:</w:t>
      </w:r>
    </w:p>
    <w:p w14:paraId="186AA9C2"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Queues are addressable using the subsequent</w:t>
      </w:r>
      <w:r>
        <w:rPr>
          <w:rStyle w:val="Strong"/>
          <w:rFonts w:ascii="Arial" w:hAnsi="Arial" w:cs="Arial"/>
          <w:color w:val="000000"/>
          <w:sz w:val="27"/>
          <w:szCs w:val="27"/>
        </w:rPr>
        <w:t> </w:t>
      </w:r>
      <w:r>
        <w:rPr>
          <w:rFonts w:ascii="Arial" w:hAnsi="Arial" w:cs="Arial"/>
          <w:color w:val="000000"/>
          <w:sz w:val="27"/>
          <w:szCs w:val="27"/>
        </w:rPr>
        <w:t>URL format:</w:t>
      </w:r>
    </w:p>
    <w:p w14:paraId="4EFF3E5C"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Emphasis"/>
          <w:rFonts w:ascii="Arial" w:hAnsi="Arial" w:cs="Arial"/>
          <w:color w:val="000000"/>
          <w:sz w:val="27"/>
          <w:szCs w:val="27"/>
        </w:rPr>
        <w:t>https:/</w:t>
      </w:r>
      <w:proofErr w:type="gramStart"/>
      <w:r>
        <w:rPr>
          <w:rStyle w:val="Emphasis"/>
          <w:rFonts w:ascii="Arial" w:hAnsi="Arial" w:cs="Arial"/>
          <w:color w:val="000000"/>
          <w:sz w:val="27"/>
          <w:szCs w:val="27"/>
        </w:rPr>
        <w:t>/.queue.core.windows.net</w:t>
      </w:r>
      <w:proofErr w:type="gramEnd"/>
      <w:r>
        <w:rPr>
          <w:rStyle w:val="Emphasis"/>
          <w:rFonts w:ascii="Arial" w:hAnsi="Arial" w:cs="Arial"/>
          <w:color w:val="000000"/>
          <w:sz w:val="27"/>
          <w:szCs w:val="27"/>
        </w:rPr>
        <w:t>/</w:t>
      </w:r>
    </w:p>
    <w:p w14:paraId="310822D1"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following URL addresses a queue within the diagram:</w:t>
      </w:r>
    </w:p>
    <w:p w14:paraId="202C8C23"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Emphasis"/>
          <w:rFonts w:ascii="Arial" w:hAnsi="Arial" w:cs="Arial"/>
          <w:color w:val="000000"/>
          <w:sz w:val="27"/>
          <w:szCs w:val="27"/>
        </w:rPr>
        <w:t>https://myaccount.queue.core.windows.net/images-to-download</w:t>
      </w:r>
    </w:p>
    <w:p w14:paraId="6808D6E1"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Storage account:</w:t>
      </w:r>
      <w:r>
        <w:rPr>
          <w:rFonts w:ascii="Arial" w:hAnsi="Arial" w:cs="Arial"/>
          <w:color w:val="000000"/>
          <w:sz w:val="27"/>
          <w:szCs w:val="27"/>
        </w:rPr>
        <w:t> All access to Azure Storage is completed</w:t>
      </w:r>
      <w:r>
        <w:rPr>
          <w:rStyle w:val="Strong"/>
          <w:rFonts w:ascii="Arial" w:hAnsi="Arial" w:cs="Arial"/>
          <w:color w:val="000000"/>
          <w:sz w:val="27"/>
          <w:szCs w:val="27"/>
        </w:rPr>
        <w:t> </w:t>
      </w:r>
      <w:r>
        <w:rPr>
          <w:rFonts w:ascii="Arial" w:hAnsi="Arial" w:cs="Arial"/>
          <w:color w:val="000000"/>
          <w:sz w:val="27"/>
          <w:szCs w:val="27"/>
        </w:rPr>
        <w:t>through a storage account. For information about storage account capacity.</w:t>
      </w:r>
      <w:r>
        <w:rPr>
          <w:rFonts w:ascii="Arial" w:hAnsi="Arial" w:cs="Arial"/>
          <w:color w:val="000000"/>
          <w:sz w:val="27"/>
          <w:szCs w:val="27"/>
        </w:rPr>
        <w:br/>
      </w:r>
      <w:r>
        <w:rPr>
          <w:rStyle w:val="Strong"/>
          <w:rFonts w:ascii="Arial" w:hAnsi="Arial" w:cs="Arial"/>
          <w:color w:val="000000"/>
          <w:sz w:val="27"/>
          <w:szCs w:val="27"/>
        </w:rPr>
        <w:t>Queue:</w:t>
      </w:r>
      <w:r>
        <w:rPr>
          <w:rFonts w:ascii="Arial" w:hAnsi="Arial" w:cs="Arial"/>
          <w:color w:val="000000"/>
          <w:sz w:val="27"/>
          <w:szCs w:val="27"/>
        </w:rPr>
        <w:t> A queue contains </w:t>
      </w:r>
      <w:r>
        <w:rPr>
          <w:rStyle w:val="Strong"/>
          <w:rFonts w:ascii="Arial" w:hAnsi="Arial" w:cs="Arial"/>
          <w:color w:val="000000"/>
          <w:sz w:val="27"/>
          <w:szCs w:val="27"/>
        </w:rPr>
        <w:t>a </w:t>
      </w:r>
      <w:r>
        <w:rPr>
          <w:rFonts w:ascii="Arial" w:hAnsi="Arial" w:cs="Arial"/>
          <w:color w:val="000000"/>
          <w:sz w:val="27"/>
          <w:szCs w:val="27"/>
        </w:rPr>
        <w:t>group of messages. The queue name must be all lowercase. For information on naming queues.</w:t>
      </w:r>
      <w:r>
        <w:rPr>
          <w:rFonts w:ascii="Arial" w:hAnsi="Arial" w:cs="Arial"/>
          <w:color w:val="000000"/>
          <w:sz w:val="27"/>
          <w:szCs w:val="27"/>
        </w:rPr>
        <w:br/>
      </w:r>
      <w:r>
        <w:rPr>
          <w:rStyle w:val="Strong"/>
          <w:rFonts w:ascii="Arial" w:hAnsi="Arial" w:cs="Arial"/>
          <w:color w:val="000000"/>
          <w:sz w:val="27"/>
          <w:szCs w:val="27"/>
        </w:rPr>
        <w:t>Message:</w:t>
      </w:r>
      <w:r>
        <w:rPr>
          <w:rFonts w:ascii="Arial" w:hAnsi="Arial" w:cs="Arial"/>
          <w:color w:val="000000"/>
          <w:sz w:val="27"/>
          <w:szCs w:val="27"/>
        </w:rPr>
        <w:t> A message, in any form, with range up to 64 KB. Before version 2017-07-29, the utmos</w:t>
      </w:r>
      <w:r>
        <w:rPr>
          <w:rStyle w:val="Strong"/>
          <w:rFonts w:ascii="Arial" w:hAnsi="Arial" w:cs="Arial"/>
          <w:color w:val="000000"/>
          <w:sz w:val="27"/>
          <w:szCs w:val="27"/>
        </w:rPr>
        <w:t>t </w:t>
      </w:r>
      <w:r>
        <w:rPr>
          <w:rFonts w:ascii="Arial" w:hAnsi="Arial" w:cs="Arial"/>
          <w:color w:val="000000"/>
          <w:sz w:val="27"/>
          <w:szCs w:val="27"/>
        </w:rPr>
        <w:t>time-to-live allowed is seven days. For version 2017-</w:t>
      </w:r>
      <w:r>
        <w:rPr>
          <w:rFonts w:ascii="Arial" w:hAnsi="Arial" w:cs="Arial"/>
          <w:color w:val="000000"/>
          <w:sz w:val="27"/>
          <w:szCs w:val="27"/>
        </w:rPr>
        <w:lastRenderedPageBreak/>
        <w:t>07-29 or later, the utmost time-to-live are often any positive number, or -1 indicating that the message doesn’t expire. If this parameter is neglected, the default time-to-live is seven days.</w:t>
      </w:r>
    </w:p>
    <w:p w14:paraId="36287079"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Storage Queues Use case</w:t>
      </w:r>
    </w:p>
    <w:p w14:paraId="486F99AA"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Imagine the user works as a developer for a major news organization that reports breaking news alerts. The company employs a worldwide network of journalists that are constantly sending updates through a web portal and a mobile app. A middle tier web service layer then takes those alert updates and publishes them online through several channels. However, it’s been noticed the system is missing alerts when globally significant events occur.</w:t>
      </w:r>
    </w:p>
    <w:p w14:paraId="7C66E213"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middle tier provides plenty of capacity to handle normal loads. However, a look at the server logs revealed the system was overloaded when several journalists tried to upload larger breaking stories at the same time. Some writers complained the portal became unresponsive, and others said they lost their stories altogether. The user has spotted a direct correlation between the reported issues and the spike in demand on the middle tier servers.</w:t>
      </w:r>
    </w:p>
    <w:p w14:paraId="11FBF282"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Clearly, user needs a way to handle these unexpected peaks. At such a situation user doesn’t want to add more instances of the website and middle tier web service because they are expensive and, under normal conditions, redundant. They could dynamically spin up instances, but this takes </w:t>
      </w:r>
      <w:proofErr w:type="gramStart"/>
      <w:r>
        <w:rPr>
          <w:rFonts w:ascii="Arial" w:hAnsi="Arial" w:cs="Arial"/>
          <w:color w:val="000000"/>
          <w:sz w:val="27"/>
          <w:szCs w:val="27"/>
        </w:rPr>
        <w:t>time</w:t>
      </w:r>
      <w:proofErr w:type="gramEnd"/>
      <w:r>
        <w:rPr>
          <w:rFonts w:ascii="Arial" w:hAnsi="Arial" w:cs="Arial"/>
          <w:color w:val="000000"/>
          <w:sz w:val="27"/>
          <w:szCs w:val="27"/>
        </w:rPr>
        <w:t xml:space="preserve"> and they would have the issue waiting for new servers to come online.</w:t>
      </w:r>
    </w:p>
    <w:p w14:paraId="09932598"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This problem can be solved by using Azure Queue storage. A storage queue is a high-performance message buffer that can act as a broker between the front-end components and the middle tier. The front-end components place a message for each new alert into a queue. The middle tier then retrieves these messages one at a time from the queue for processing. At times of high demand, the queue may grow in length, but no stories will be lost, and the application will remain responsive. When demand drops back to normal levels, the web service will catch up by working through the queue backlog.</w:t>
      </w:r>
    </w:p>
    <w:p w14:paraId="6D15ECD1"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lastRenderedPageBreak/>
        <w:t>Azure Storage Queue properties</w:t>
      </w:r>
    </w:p>
    <w:p w14:paraId="7D2AFB65" w14:textId="77777777" w:rsidR="00D82B9B" w:rsidRDefault="00D82B9B" w:rsidP="003C5DD3">
      <w:pPr>
        <w:numPr>
          <w:ilvl w:val="0"/>
          <w:numId w:val="26"/>
        </w:numPr>
        <w:shd w:val="clear" w:color="auto" w:fill="FFFFFF"/>
        <w:spacing w:after="0" w:line="432" w:lineRule="atLeast"/>
        <w:rPr>
          <w:rFonts w:ascii="Arial" w:hAnsi="Arial" w:cs="Arial"/>
          <w:color w:val="000000"/>
          <w:sz w:val="27"/>
          <w:szCs w:val="27"/>
        </w:rPr>
      </w:pPr>
      <w:hyperlink r:id="rId532" w:tgtFrame="_blank" w:history="1">
        <w:r>
          <w:rPr>
            <w:rStyle w:val="Hyperlink"/>
            <w:rFonts w:ascii="Arial" w:hAnsi="Arial" w:cs="Arial"/>
            <w:color w:val="6280FF"/>
            <w:sz w:val="27"/>
            <w:szCs w:val="27"/>
          </w:rPr>
          <w:t>Azure Storage Queues</w:t>
        </w:r>
      </w:hyperlink>
      <w:r>
        <w:rPr>
          <w:rFonts w:ascii="Arial" w:hAnsi="Arial" w:cs="Arial"/>
          <w:color w:val="000000"/>
          <w:sz w:val="27"/>
          <w:szCs w:val="27"/>
        </w:rPr>
        <w:t> can be used when there is a need to store messages larger than the size of 80 GB.</w:t>
      </w:r>
    </w:p>
    <w:p w14:paraId="74FB3A10" w14:textId="77777777" w:rsidR="00D82B9B" w:rsidRDefault="00D82B9B" w:rsidP="003C5DD3">
      <w:pPr>
        <w:numPr>
          <w:ilvl w:val="0"/>
          <w:numId w:val="26"/>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Azure Storage Queues provide logging of all the occurred transactions in the Storage Queue which can be used for analytics or audit purpose.</w:t>
      </w:r>
    </w:p>
    <w:p w14:paraId="64EF7910" w14:textId="77777777" w:rsidR="00D82B9B" w:rsidRDefault="00D82B9B" w:rsidP="003C5DD3">
      <w:pPr>
        <w:numPr>
          <w:ilvl w:val="0"/>
          <w:numId w:val="26"/>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If the application requires load balancing, failure tolerance, and increased scalability then Azure Storage Queues are the best choice.</w:t>
      </w:r>
    </w:p>
    <w:p w14:paraId="52044163" w14:textId="77777777" w:rsidR="00D82B9B" w:rsidRDefault="00D82B9B" w:rsidP="003C5DD3">
      <w:pPr>
        <w:numPr>
          <w:ilvl w:val="0"/>
          <w:numId w:val="26"/>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Storage Queues provide flexible and reliable delegated access control mechanisms. Users can provide access to Storage Account level or at the entity level.</w:t>
      </w:r>
    </w:p>
    <w:p w14:paraId="084D665C" w14:textId="77777777" w:rsidR="00D82B9B" w:rsidRDefault="00D82B9B" w:rsidP="003C5DD3">
      <w:pPr>
        <w:numPr>
          <w:ilvl w:val="0"/>
          <w:numId w:val="26"/>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When it comes to scalability, the Storage Queues can store up to 200 TB of messages. It is also possible to create an unlimited number of Storage Queues in a Storage Account.</w:t>
      </w:r>
    </w:p>
    <w:p w14:paraId="1C5C8069" w14:textId="77777777" w:rsidR="00D82B9B" w:rsidRDefault="00D82B9B" w:rsidP="003C5DD3">
      <w:pPr>
        <w:numPr>
          <w:ilvl w:val="0"/>
          <w:numId w:val="26"/>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Allowed characters in Storage Queues names are lowercase alphabets, numbers, and hyphens with length ranging from 3 to 63.</w:t>
      </w:r>
    </w:p>
    <w:p w14:paraId="23B6FD56" w14:textId="77777777" w:rsidR="00D82B9B" w:rsidRDefault="00D82B9B" w:rsidP="003C5DD3">
      <w:pPr>
        <w:numPr>
          <w:ilvl w:val="0"/>
          <w:numId w:val="26"/>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The maximum message size in Storage Queues is 64 KB. If the messages are base64 encoded, then the maximum message size is 48 KB. Large message sizes are supported by combining queues with blobs, through which messages up to 200 GB can be enqueued as single data.</w:t>
      </w:r>
    </w:p>
    <w:p w14:paraId="3E2180C4" w14:textId="77777777" w:rsidR="00D82B9B" w:rsidRDefault="00D82B9B" w:rsidP="003C5DD3">
      <w:pPr>
        <w:numPr>
          <w:ilvl w:val="0"/>
          <w:numId w:val="26"/>
        </w:numPr>
        <w:shd w:val="clear" w:color="auto" w:fill="FFFFFF"/>
        <w:spacing w:after="0" w:line="432" w:lineRule="atLeast"/>
        <w:rPr>
          <w:rFonts w:ascii="Arial" w:hAnsi="Arial" w:cs="Arial"/>
          <w:color w:val="000000"/>
          <w:sz w:val="27"/>
          <w:szCs w:val="27"/>
        </w:rPr>
      </w:pPr>
      <w:r>
        <w:rPr>
          <w:rFonts w:ascii="Arial" w:hAnsi="Arial" w:cs="Arial"/>
          <w:color w:val="000000"/>
          <w:sz w:val="27"/>
          <w:szCs w:val="27"/>
        </w:rPr>
        <w:t>Whenever the messages in a Storage Queue are retrieved more than the specified </w:t>
      </w:r>
      <w:r>
        <w:rPr>
          <w:rStyle w:val="Strong"/>
          <w:rFonts w:ascii="Arial" w:hAnsi="Arial" w:cs="Arial"/>
          <w:color w:val="000000"/>
          <w:sz w:val="27"/>
          <w:szCs w:val="27"/>
        </w:rPr>
        <w:t>Dequeue Count, </w:t>
      </w:r>
      <w:r>
        <w:rPr>
          <w:rFonts w:ascii="Arial" w:hAnsi="Arial" w:cs="Arial"/>
          <w:color w:val="000000"/>
          <w:sz w:val="27"/>
          <w:szCs w:val="27"/>
        </w:rPr>
        <w:t>the messages are then moved to the configured dead-letter queue.</w:t>
      </w:r>
    </w:p>
    <w:p w14:paraId="2655C5B5"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Storage Queue Pricing</w:t>
      </w:r>
    </w:p>
    <w:p w14:paraId="438E76D0"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Below are prices for Data storage and Operations and Data Transferring in Azure Storage Queue,</w:t>
      </w:r>
    </w:p>
    <w:p w14:paraId="4B70DD08"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Pricing for Data Storage</w:t>
      </w:r>
    </w:p>
    <w:tbl>
      <w:tblPr>
        <w:tblW w:w="12375"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4176"/>
        <w:gridCol w:w="2732"/>
        <w:gridCol w:w="2497"/>
        <w:gridCol w:w="2970"/>
      </w:tblGrid>
      <w:tr w:rsidR="00D82B9B" w14:paraId="48EEC82F" w14:textId="77777777" w:rsidTr="00D82B9B">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3DC6315" w14:textId="77777777" w:rsidR="00D82B9B" w:rsidRDefault="00D82B9B">
            <w:pPr>
              <w:jc w:val="center"/>
              <w:rPr>
                <w:rFonts w:ascii="Times New Roman" w:hAnsi="Times New Roman" w:cs="Times New Roman"/>
                <w:b/>
                <w:bCs/>
                <w:sz w:val="24"/>
                <w:szCs w:val="24"/>
              </w:rPr>
            </w:pPr>
            <w:r>
              <w:rPr>
                <w:b/>
                <w:bCs/>
              </w:rPr>
              <w:lastRenderedPageBreak/>
              <w:t>Storage Capacity</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8D1FB09" w14:textId="77777777" w:rsidR="00D82B9B" w:rsidRDefault="00D82B9B">
            <w:pPr>
              <w:jc w:val="center"/>
              <w:rPr>
                <w:b/>
                <w:bCs/>
              </w:rPr>
            </w:pPr>
            <w:r>
              <w:rPr>
                <w:b/>
                <w:bCs/>
              </w:rPr>
              <w:t>LRS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A988361" w14:textId="77777777" w:rsidR="00D82B9B" w:rsidRDefault="00D82B9B">
            <w:pPr>
              <w:jc w:val="center"/>
              <w:rPr>
                <w:b/>
                <w:bCs/>
              </w:rPr>
            </w:pPr>
            <w:r>
              <w:rPr>
                <w:b/>
                <w:bCs/>
              </w:rPr>
              <w:t>GRS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7F4E480" w14:textId="77777777" w:rsidR="00D82B9B" w:rsidRDefault="00D82B9B">
            <w:pPr>
              <w:jc w:val="center"/>
              <w:rPr>
                <w:b/>
                <w:bCs/>
              </w:rPr>
            </w:pPr>
            <w:r>
              <w:rPr>
                <w:b/>
                <w:bCs/>
              </w:rPr>
              <w:t>RA-GRS</w:t>
            </w:r>
          </w:p>
        </w:tc>
      </w:tr>
      <w:tr w:rsidR="00D82B9B" w14:paraId="12FB87B8"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B828A12" w14:textId="77777777" w:rsidR="00D82B9B" w:rsidRDefault="00D82B9B">
            <w:r>
              <w:t>Storage in GB/ Month</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9F78399" w14:textId="77777777" w:rsidR="00D82B9B" w:rsidRDefault="00D82B9B">
            <w:r>
              <w:t>$0.045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7803AC2" w14:textId="77777777" w:rsidR="00D82B9B" w:rsidRDefault="00D82B9B">
            <w:r>
              <w:t>$0.06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D5AE477" w14:textId="77777777" w:rsidR="00D82B9B" w:rsidRDefault="00D82B9B">
            <w:r>
              <w:t>$0.0075 per GB</w:t>
            </w:r>
          </w:p>
        </w:tc>
      </w:tr>
    </w:tbl>
    <w:p w14:paraId="56925331"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Pricing for Operations and Data Transferring</w:t>
      </w:r>
    </w:p>
    <w:tbl>
      <w:tblPr>
        <w:tblW w:w="12375"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7584"/>
        <w:gridCol w:w="1597"/>
        <w:gridCol w:w="1597"/>
        <w:gridCol w:w="1597"/>
      </w:tblGrid>
      <w:tr w:rsidR="00D82B9B" w14:paraId="2041FE95" w14:textId="77777777" w:rsidTr="00D82B9B">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68E653A" w14:textId="77777777" w:rsidR="00D82B9B" w:rsidRDefault="00D82B9B">
            <w:pPr>
              <w:jc w:val="center"/>
              <w:rPr>
                <w:rFonts w:ascii="Times New Roman" w:hAnsi="Times New Roman" w:cs="Times New Roman"/>
                <w:b/>
                <w:bCs/>
                <w:sz w:val="24"/>
                <w:szCs w:val="24"/>
              </w:rPr>
            </w:pPr>
            <w:r>
              <w:rPr>
                <w:b/>
                <w:bCs/>
              </w:rPr>
              <w:t> </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FCE4786" w14:textId="77777777" w:rsidR="00D82B9B" w:rsidRDefault="00D82B9B">
            <w:pPr>
              <w:jc w:val="center"/>
              <w:rPr>
                <w:b/>
                <w:bCs/>
              </w:rPr>
            </w:pPr>
            <w:r>
              <w:rPr>
                <w:b/>
                <w:bCs/>
              </w:rPr>
              <w:t>LRS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79AB746" w14:textId="77777777" w:rsidR="00D82B9B" w:rsidRDefault="00D82B9B">
            <w:pPr>
              <w:jc w:val="center"/>
              <w:rPr>
                <w:b/>
                <w:bCs/>
              </w:rPr>
            </w:pPr>
            <w:r>
              <w:rPr>
                <w:b/>
                <w:bCs/>
              </w:rPr>
              <w:t>GRS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575B8DE" w14:textId="77777777" w:rsidR="00D82B9B" w:rsidRDefault="00D82B9B">
            <w:pPr>
              <w:jc w:val="center"/>
              <w:rPr>
                <w:b/>
                <w:bCs/>
              </w:rPr>
            </w:pPr>
            <w:r>
              <w:rPr>
                <w:b/>
                <w:bCs/>
              </w:rPr>
              <w:t>RA-GRS</w:t>
            </w:r>
          </w:p>
        </w:tc>
      </w:tr>
      <w:tr w:rsidR="00D82B9B" w14:paraId="7C8B2C9F"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ED05D1E" w14:textId="77777777" w:rsidR="00D82B9B" w:rsidRDefault="00D82B9B">
            <w:r>
              <w:t>Queue Class 1* operations (in 10,000)</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A910A36" w14:textId="77777777" w:rsidR="00D82B9B" w:rsidRDefault="00D82B9B">
            <w:r>
              <w:t>$0.0004</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94189F0" w14:textId="77777777" w:rsidR="00D82B9B" w:rsidRDefault="00D82B9B">
            <w:r>
              <w:t>$0.0004</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255B19A" w14:textId="77777777" w:rsidR="00D82B9B" w:rsidRDefault="00D82B9B">
            <w:r>
              <w:t>$0.0004</w:t>
            </w:r>
          </w:p>
        </w:tc>
      </w:tr>
      <w:tr w:rsidR="00D82B9B" w14:paraId="7A4A606A"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23BBB23" w14:textId="77777777" w:rsidR="00D82B9B" w:rsidRDefault="00D82B9B">
            <w:r>
              <w:t>Queue Class 2** operations (in 10,000)</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886EC6E" w14:textId="77777777" w:rsidR="00D82B9B" w:rsidRDefault="00D82B9B">
            <w:r>
              <w:t>$0.0004</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B291313" w14:textId="77777777" w:rsidR="00D82B9B" w:rsidRDefault="00D82B9B">
            <w:r>
              <w:t>$0.0004</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1CDABF2" w14:textId="77777777" w:rsidR="00D82B9B" w:rsidRDefault="00D82B9B">
            <w:r>
              <w:t>$0.0004</w:t>
            </w:r>
          </w:p>
        </w:tc>
      </w:tr>
      <w:tr w:rsidR="00D82B9B" w14:paraId="0CF37EB9"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261CC4E" w14:textId="77777777" w:rsidR="00D82B9B" w:rsidRDefault="00D82B9B">
            <w:r>
              <w:t>Geo-replication data transfer (per GB)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CE7814F" w14:textId="77777777" w:rsidR="00D82B9B" w:rsidRDefault="00D82B9B">
            <w:r>
              <w:t>N/A</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8589DA5" w14:textId="77777777" w:rsidR="00D82B9B" w:rsidRDefault="00D82B9B">
            <w:r>
              <w:t>Free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AA4BD00" w14:textId="77777777" w:rsidR="00D82B9B" w:rsidRDefault="00D82B9B">
            <w:r>
              <w:t>Free</w:t>
            </w:r>
          </w:p>
        </w:tc>
      </w:tr>
    </w:tbl>
    <w:p w14:paraId="74512AE3"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Checkout, </w:t>
      </w:r>
      <w:hyperlink r:id="rId533" w:tgtFrame="_blank" w:history="1">
        <w:r>
          <w:rPr>
            <w:rStyle w:val="Hyperlink"/>
            <w:rFonts w:ascii="Arial" w:hAnsi="Arial" w:cs="Arial"/>
            <w:color w:val="6280FF"/>
            <w:sz w:val="27"/>
            <w:szCs w:val="27"/>
          </w:rPr>
          <w:t>Azure Queues Storage Pricing </w:t>
        </w:r>
      </w:hyperlink>
      <w:r>
        <w:rPr>
          <w:rFonts w:ascii="Arial" w:hAnsi="Arial" w:cs="Arial"/>
          <w:color w:val="000000"/>
          <w:sz w:val="27"/>
          <w:szCs w:val="27"/>
        </w:rPr>
        <w:t>for detailed pricing.</w:t>
      </w:r>
    </w:p>
    <w:p w14:paraId="68E742B2"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t>Also Read</w:t>
      </w:r>
    </w:p>
    <w:p w14:paraId="0AF686CD" w14:textId="77777777" w:rsidR="00D82B9B" w:rsidRDefault="00D82B9B" w:rsidP="003C5DD3">
      <w:pPr>
        <w:pStyle w:val="NormalWeb"/>
        <w:numPr>
          <w:ilvl w:val="0"/>
          <w:numId w:val="27"/>
        </w:numPr>
        <w:shd w:val="clear" w:color="auto" w:fill="FFFFFF"/>
        <w:spacing w:before="0" w:beforeAutospacing="0" w:after="0" w:afterAutospacing="0" w:line="432" w:lineRule="atLeast"/>
        <w:rPr>
          <w:rFonts w:ascii="Arial" w:hAnsi="Arial" w:cs="Arial"/>
          <w:color w:val="000000"/>
          <w:sz w:val="27"/>
          <w:szCs w:val="27"/>
        </w:rPr>
      </w:pPr>
      <w:hyperlink r:id="rId534" w:tgtFrame="_blank" w:history="1">
        <w:r>
          <w:rPr>
            <w:rStyle w:val="Hyperlink"/>
            <w:rFonts w:ascii="Arial" w:hAnsi="Arial" w:cs="Arial"/>
            <w:color w:val="6280FF"/>
            <w:sz w:val="27"/>
            <w:szCs w:val="27"/>
          </w:rPr>
          <w:t>Azure Storage Queue vs Service Bus Queue – Serverless360</w:t>
        </w:r>
      </w:hyperlink>
    </w:p>
    <w:p w14:paraId="2E9E1BAC" w14:textId="77777777" w:rsidR="00D82B9B" w:rsidRDefault="00000000" w:rsidP="00D82B9B">
      <w:pPr>
        <w:rPr>
          <w:rFonts w:ascii="Times New Roman" w:hAnsi="Times New Roman" w:cs="Times New Roman"/>
          <w:sz w:val="24"/>
          <w:szCs w:val="24"/>
        </w:rPr>
      </w:pPr>
      <w:r>
        <w:pict w14:anchorId="261CF6FB">
          <v:rect id="_x0000_i1042" style="width:0;height:0" o:hrstd="t" o:hrnoshade="t" o:hr="t" fillcolor="black" stroked="f"/>
        </w:pict>
      </w:r>
    </w:p>
    <w:p w14:paraId="02986DFB"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t>Azure Table Storage</w:t>
      </w:r>
    </w:p>
    <w:p w14:paraId="2CBFD727"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Table storage behaves as a service that stores structured NoSQL data inside the</w:t>
      </w:r>
      <w:r>
        <w:rPr>
          <w:rStyle w:val="Strong"/>
          <w:rFonts w:ascii="Arial" w:hAnsi="Arial" w:cs="Arial"/>
          <w:color w:val="000000"/>
          <w:sz w:val="27"/>
          <w:szCs w:val="27"/>
        </w:rPr>
        <w:t> </w:t>
      </w:r>
      <w:r>
        <w:rPr>
          <w:rFonts w:ascii="Arial" w:hAnsi="Arial" w:cs="Arial"/>
          <w:color w:val="000000"/>
          <w:sz w:val="27"/>
          <w:szCs w:val="27"/>
        </w:rPr>
        <w:t>cloud, producing an attribute store with a schema less design. Because Table storage is schema less, it is easy</w:t>
      </w:r>
      <w:r>
        <w:rPr>
          <w:rStyle w:val="Strong"/>
          <w:rFonts w:ascii="Arial" w:hAnsi="Arial" w:cs="Arial"/>
          <w:color w:val="000000"/>
          <w:sz w:val="27"/>
          <w:szCs w:val="27"/>
        </w:rPr>
        <w:t> </w:t>
      </w:r>
      <w:r>
        <w:rPr>
          <w:rFonts w:ascii="Arial" w:hAnsi="Arial" w:cs="Arial"/>
          <w:color w:val="000000"/>
          <w:sz w:val="27"/>
          <w:szCs w:val="27"/>
        </w:rPr>
        <w:t>to adapt your data because the</w:t>
      </w:r>
      <w:r>
        <w:rPr>
          <w:rStyle w:val="Strong"/>
          <w:rFonts w:ascii="Arial" w:hAnsi="Arial" w:cs="Arial"/>
          <w:color w:val="000000"/>
          <w:sz w:val="27"/>
          <w:szCs w:val="27"/>
        </w:rPr>
        <w:t> </w:t>
      </w:r>
      <w:r>
        <w:rPr>
          <w:rFonts w:ascii="Arial" w:hAnsi="Arial" w:cs="Arial"/>
          <w:color w:val="000000"/>
          <w:sz w:val="27"/>
          <w:szCs w:val="27"/>
        </w:rPr>
        <w:t>needs of your application evolve. Access to Table storage data is fast and cost-effective for several sorts of</w:t>
      </w:r>
      <w:r>
        <w:rPr>
          <w:rStyle w:val="Strong"/>
          <w:rFonts w:ascii="Arial" w:hAnsi="Arial" w:cs="Arial"/>
          <w:color w:val="000000"/>
          <w:sz w:val="27"/>
          <w:szCs w:val="27"/>
        </w:rPr>
        <w:t> </w:t>
      </w:r>
      <w:r>
        <w:rPr>
          <w:rFonts w:ascii="Arial" w:hAnsi="Arial" w:cs="Arial"/>
          <w:color w:val="000000"/>
          <w:sz w:val="27"/>
          <w:szCs w:val="27"/>
        </w:rPr>
        <w:t>applications and is usually</w:t>
      </w:r>
      <w:r>
        <w:rPr>
          <w:rStyle w:val="Strong"/>
          <w:rFonts w:ascii="Arial" w:hAnsi="Arial" w:cs="Arial"/>
          <w:color w:val="000000"/>
          <w:sz w:val="27"/>
          <w:szCs w:val="27"/>
        </w:rPr>
        <w:t> </w:t>
      </w:r>
      <w:r>
        <w:rPr>
          <w:rFonts w:ascii="Arial" w:hAnsi="Arial" w:cs="Arial"/>
          <w:color w:val="000000"/>
          <w:sz w:val="27"/>
          <w:szCs w:val="27"/>
        </w:rPr>
        <w:t>lower in cost than traditional SQL for similar volumes of knowledge</w:t>
      </w:r>
      <w:r>
        <w:rPr>
          <w:rStyle w:val="Strong"/>
          <w:rFonts w:ascii="Arial" w:hAnsi="Arial" w:cs="Arial"/>
          <w:color w:val="000000"/>
          <w:sz w:val="27"/>
          <w:szCs w:val="27"/>
        </w:rPr>
        <w:t>.</w:t>
      </w:r>
    </w:p>
    <w:p w14:paraId="56ADCA03" w14:textId="6B7B17DA"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403BC177" wp14:editId="7B3CEDC8">
            <wp:extent cx="3343275" cy="1762125"/>
            <wp:effectExtent l="0" t="0" r="9525" b="9525"/>
            <wp:docPr id="853159177" name="Picture 8" descr="Azure Table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zure Table Storage"/>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3343275" cy="1762125"/>
                    </a:xfrm>
                    <a:prstGeom prst="rect">
                      <a:avLst/>
                    </a:prstGeom>
                    <a:noFill/>
                    <a:ln>
                      <a:noFill/>
                    </a:ln>
                  </pic:spPr>
                </pic:pic>
              </a:graphicData>
            </a:graphic>
          </wp:inline>
        </w:drawing>
      </w:r>
    </w:p>
    <w:p w14:paraId="642BB393" w14:textId="77777777" w:rsidR="00D82B9B" w:rsidRDefault="00D82B9B" w:rsidP="003C5DD3">
      <w:pPr>
        <w:numPr>
          <w:ilvl w:val="0"/>
          <w:numId w:val="28"/>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Table</w:t>
      </w:r>
      <w:r>
        <w:rPr>
          <w:rFonts w:ascii="Arial" w:hAnsi="Arial" w:cs="Arial"/>
          <w:color w:val="000000"/>
          <w:sz w:val="27"/>
          <w:szCs w:val="27"/>
        </w:rPr>
        <w:t xml:space="preserve">: A table is a group of entities. Tables do not enforce a schema on entities, which refer that </w:t>
      </w:r>
      <w:proofErr w:type="spellStart"/>
      <w:r>
        <w:rPr>
          <w:rFonts w:ascii="Arial" w:hAnsi="Arial" w:cs="Arial"/>
          <w:color w:val="000000"/>
          <w:sz w:val="27"/>
          <w:szCs w:val="27"/>
        </w:rPr>
        <w:t>onetable</w:t>
      </w:r>
      <w:proofErr w:type="spellEnd"/>
      <w:r>
        <w:rPr>
          <w:rFonts w:ascii="Arial" w:hAnsi="Arial" w:cs="Arial"/>
          <w:color w:val="000000"/>
          <w:sz w:val="27"/>
          <w:szCs w:val="27"/>
        </w:rPr>
        <w:t xml:space="preserve"> can contain entities that have different sets of properties.</w:t>
      </w:r>
    </w:p>
    <w:p w14:paraId="7B94EA1C" w14:textId="77777777" w:rsidR="00D82B9B" w:rsidRDefault="00D82B9B" w:rsidP="003C5DD3">
      <w:pPr>
        <w:numPr>
          <w:ilvl w:val="0"/>
          <w:numId w:val="28"/>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lastRenderedPageBreak/>
        <w:t>Entity</w:t>
      </w:r>
      <w:r>
        <w:rPr>
          <w:rFonts w:ascii="Arial" w:hAnsi="Arial" w:cs="Arial"/>
          <w:color w:val="000000"/>
          <w:sz w:val="27"/>
          <w:szCs w:val="27"/>
        </w:rPr>
        <w:t>: An entity is a collection of properties, alike a database row. An entity in Azure Storage can be up to 1MB in size. An entity in Azure Cosmos DB will be up to 2MB in size.</w:t>
      </w:r>
    </w:p>
    <w:p w14:paraId="1AE640F7" w14:textId="77777777" w:rsidR="00D82B9B" w:rsidRDefault="00D82B9B" w:rsidP="003C5DD3">
      <w:pPr>
        <w:numPr>
          <w:ilvl w:val="0"/>
          <w:numId w:val="28"/>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Properties</w:t>
      </w:r>
      <w:r>
        <w:rPr>
          <w:rFonts w:ascii="Arial" w:hAnsi="Arial" w:cs="Arial"/>
          <w:color w:val="000000"/>
          <w:sz w:val="27"/>
          <w:szCs w:val="27"/>
        </w:rPr>
        <w:t>: A property is a name-value pair. Each entity can comprise up to 252 properties to store data. Each entity also has three system properties that state a partition key, a row key, and a timestamp. Entities with an equivalent</w:t>
      </w:r>
      <w:r>
        <w:rPr>
          <w:rStyle w:val="Strong"/>
          <w:rFonts w:ascii="Arial" w:hAnsi="Arial" w:cs="Arial"/>
          <w:color w:val="000000"/>
          <w:sz w:val="27"/>
          <w:szCs w:val="27"/>
        </w:rPr>
        <w:t> </w:t>
      </w:r>
      <w:r>
        <w:rPr>
          <w:rFonts w:ascii="Arial" w:hAnsi="Arial" w:cs="Arial"/>
          <w:color w:val="000000"/>
          <w:sz w:val="27"/>
          <w:szCs w:val="27"/>
        </w:rPr>
        <w:t>partition key are often</w:t>
      </w:r>
      <w:r>
        <w:rPr>
          <w:rStyle w:val="Strong"/>
          <w:rFonts w:ascii="Arial" w:hAnsi="Arial" w:cs="Arial"/>
          <w:color w:val="000000"/>
          <w:sz w:val="27"/>
          <w:szCs w:val="27"/>
        </w:rPr>
        <w:t> </w:t>
      </w:r>
      <w:r>
        <w:rPr>
          <w:rFonts w:ascii="Arial" w:hAnsi="Arial" w:cs="Arial"/>
          <w:color w:val="000000"/>
          <w:sz w:val="27"/>
          <w:szCs w:val="27"/>
        </w:rPr>
        <w:t>queried more quickly and inserted/updated in atomic operations. An entity’s row key’s</w:t>
      </w:r>
      <w:r>
        <w:rPr>
          <w:rStyle w:val="Strong"/>
          <w:rFonts w:ascii="Arial" w:hAnsi="Arial" w:cs="Arial"/>
          <w:color w:val="000000"/>
          <w:sz w:val="27"/>
          <w:szCs w:val="27"/>
        </w:rPr>
        <w:t> </w:t>
      </w:r>
      <w:r>
        <w:rPr>
          <w:rFonts w:ascii="Arial" w:hAnsi="Arial" w:cs="Arial"/>
          <w:color w:val="000000"/>
          <w:sz w:val="27"/>
          <w:szCs w:val="27"/>
        </w:rPr>
        <w:t>its unique identifier within a partition</w:t>
      </w:r>
    </w:p>
    <w:p w14:paraId="0E5702E6"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t>Azure Table Storage Use case</w:t>
      </w:r>
    </w:p>
    <w:p w14:paraId="3B16E9C0"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Table storage is employed to store flexible datasets like user data for web applications, address books, device information, or other metadata that the service requires. User can store any number of entities in a table, and a storage account may contain any number of tables, up to the capacity limit of the storage account Azure Table Storage Pricing. Azure tables are perfect for storing structured, non-relational data. Real time uses of Table storage include:</w:t>
      </w:r>
    </w:p>
    <w:p w14:paraId="79124D6D" w14:textId="77777777" w:rsidR="00D82B9B" w:rsidRDefault="00D82B9B" w:rsidP="003C5DD3">
      <w:pPr>
        <w:numPr>
          <w:ilvl w:val="0"/>
          <w:numId w:val="29"/>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Storing datasets that do not require complex joins, foreign keys, or stored procedures and may be denormalized for fast access</w:t>
      </w:r>
    </w:p>
    <w:p w14:paraId="4E315744" w14:textId="77777777" w:rsidR="00D82B9B" w:rsidRDefault="00D82B9B" w:rsidP="003C5DD3">
      <w:pPr>
        <w:numPr>
          <w:ilvl w:val="0"/>
          <w:numId w:val="29"/>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Quickly querying data using a clustered index</w:t>
      </w:r>
    </w:p>
    <w:p w14:paraId="55EDB188" w14:textId="77777777" w:rsidR="00D82B9B" w:rsidRDefault="00D82B9B" w:rsidP="003C5DD3">
      <w:pPr>
        <w:numPr>
          <w:ilvl w:val="0"/>
          <w:numId w:val="29"/>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Accessing data using the OData protocol and LINQ queries with WCF Data Service .NET Libraries</w:t>
      </w:r>
    </w:p>
    <w:p w14:paraId="1AC0827A"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Table Storage Pricing</w:t>
      </w:r>
    </w:p>
    <w:p w14:paraId="665A5484"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Below are prices for Data storage and Operations and Data Transferring in Azure Storage,</w:t>
      </w:r>
    </w:p>
    <w:p w14:paraId="32692FC2"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lastRenderedPageBreak/>
        <w:t>Pricing for Data Storage</w:t>
      </w:r>
    </w:p>
    <w:p w14:paraId="0859FD39" w14:textId="2709238D"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4F79DA9B" wp14:editId="2F673FD9">
            <wp:extent cx="5943600" cy="1410335"/>
            <wp:effectExtent l="0" t="0" r="0" b="0"/>
            <wp:docPr id="1720031703" name="Picture 7" descr="Azure Table Storage Pri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zure Table Storage Pricing"/>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5943600" cy="1410335"/>
                    </a:xfrm>
                    <a:prstGeom prst="rect">
                      <a:avLst/>
                    </a:prstGeom>
                    <a:noFill/>
                    <a:ln>
                      <a:noFill/>
                    </a:ln>
                  </pic:spPr>
                </pic:pic>
              </a:graphicData>
            </a:graphic>
          </wp:inline>
        </w:drawing>
      </w:r>
    </w:p>
    <w:p w14:paraId="7F541BB7"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t>Pricing for Operations and Data Transferring</w:t>
      </w:r>
    </w:p>
    <w:p w14:paraId="58B83B88"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charges $0.00036 per 10,000 transactions for tables. Any kind of operation alongside the storage is counted as a transaction, including reads, writes and deletes.</w:t>
      </w:r>
    </w:p>
    <w:p w14:paraId="2ED0BA95"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Checkout </w:t>
      </w:r>
      <w:hyperlink r:id="rId537" w:tgtFrame="_blank" w:history="1">
        <w:r>
          <w:rPr>
            <w:rStyle w:val="Hyperlink"/>
            <w:rFonts w:ascii="Arial" w:hAnsi="Arial" w:cs="Arial"/>
            <w:color w:val="6280FF"/>
            <w:sz w:val="27"/>
            <w:szCs w:val="27"/>
          </w:rPr>
          <w:t>Azure Tables Storage Pricing </w:t>
        </w:r>
      </w:hyperlink>
      <w:r>
        <w:rPr>
          <w:rFonts w:ascii="Arial" w:hAnsi="Arial" w:cs="Arial"/>
          <w:color w:val="000000"/>
          <w:sz w:val="27"/>
          <w:szCs w:val="27"/>
        </w:rPr>
        <w:t>for detailed pricing.</w:t>
      </w:r>
    </w:p>
    <w:p w14:paraId="1892A85E" w14:textId="77777777" w:rsidR="00D82B9B" w:rsidRDefault="00D82B9B" w:rsidP="00D82B9B">
      <w:pPr>
        <w:pStyle w:val="Heading2"/>
        <w:shd w:val="clear" w:color="auto" w:fill="FFFFFF"/>
        <w:spacing w:before="0" w:beforeAutospacing="0" w:after="0" w:afterAutospacing="0" w:line="336" w:lineRule="atLeast"/>
        <w:jc w:val="center"/>
        <w:rPr>
          <w:rFonts w:ascii="Arial" w:hAnsi="Arial" w:cs="Arial"/>
          <w:color w:val="FFFFFF"/>
          <w:spacing w:val="6"/>
          <w:sz w:val="48"/>
          <w:szCs w:val="48"/>
        </w:rPr>
      </w:pPr>
      <w:r>
        <w:rPr>
          <w:rFonts w:ascii="Arial" w:hAnsi="Arial" w:cs="Arial"/>
          <w:color w:val="FFFFFF"/>
          <w:spacing w:val="6"/>
          <w:sz w:val="48"/>
          <w:szCs w:val="48"/>
        </w:rPr>
        <w:t>Explore out of box capabilities of Serverless360 for Azure Logic Apps</w:t>
      </w:r>
    </w:p>
    <w:p w14:paraId="4D51E781" w14:textId="77777777" w:rsidR="00D82B9B" w:rsidRDefault="00D82B9B" w:rsidP="00D82B9B">
      <w:pPr>
        <w:shd w:val="clear" w:color="auto" w:fill="FFFFFF"/>
        <w:jc w:val="center"/>
        <w:rPr>
          <w:rFonts w:ascii="Arial" w:hAnsi="Arial" w:cs="Arial"/>
          <w:color w:val="000000"/>
          <w:spacing w:val="7"/>
          <w:sz w:val="24"/>
          <w:szCs w:val="24"/>
        </w:rPr>
      </w:pPr>
      <w:hyperlink r:id="rId538" w:history="1">
        <w:r>
          <w:rPr>
            <w:rStyle w:val="px-lg-4"/>
            <w:rFonts w:ascii="Arial" w:hAnsi="Arial" w:cs="Arial"/>
            <w:color w:val="000000"/>
            <w:spacing w:val="8"/>
            <w:sz w:val="30"/>
            <w:szCs w:val="30"/>
            <w:bdr w:val="single" w:sz="12" w:space="0" w:color="000000" w:frame="1"/>
            <w:shd w:val="clear" w:color="auto" w:fill="E9EEFF"/>
          </w:rPr>
          <w:t>Book a Demo</w:t>
        </w:r>
      </w:hyperlink>
    </w:p>
    <w:p w14:paraId="5A2B1308" w14:textId="77777777" w:rsidR="00D82B9B" w:rsidRDefault="00000000" w:rsidP="00D82B9B">
      <w:pPr>
        <w:rPr>
          <w:rFonts w:ascii="Times New Roman" w:hAnsi="Times New Roman" w:cs="Times New Roman"/>
        </w:rPr>
      </w:pPr>
      <w:r>
        <w:pict w14:anchorId="10C44720">
          <v:rect id="_x0000_i1043" style="width:0;height:0" o:hrstd="t" o:hrnoshade="t" o:hr="t" fillcolor="black" stroked="f"/>
        </w:pict>
      </w:r>
    </w:p>
    <w:p w14:paraId="41860B93"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t>Azure Disk Storage</w:t>
      </w:r>
    </w:p>
    <w:p w14:paraId="4E76CEEF"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managed disks are block-level storage parts that are managed by Azure and used with Azure Virtual Machines. Managed disks are similar a physical disk in an on-premises server but virtualized. In managed disks, all you must do is specify the disk size, type, and provision the disk. Once the disk is provisioned, Azure handles the rest. Each disk can take one of three roles in a virtual machine:</w:t>
      </w:r>
    </w:p>
    <w:p w14:paraId="3EED7A12" w14:textId="77777777" w:rsidR="00D82B9B" w:rsidRDefault="00D82B9B" w:rsidP="003C5DD3">
      <w:pPr>
        <w:numPr>
          <w:ilvl w:val="0"/>
          <w:numId w:val="30"/>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OS disk</w:t>
      </w:r>
      <w:r>
        <w:rPr>
          <w:rFonts w:ascii="Arial" w:hAnsi="Arial" w:cs="Arial"/>
          <w:color w:val="000000"/>
          <w:sz w:val="27"/>
          <w:szCs w:val="27"/>
        </w:rPr>
        <w:t>. One disk in each virtual machine contains the operating system files. When user creates a virtual machine, he/she selects a virtual machine image and that fixes the operating system and the OS disk that’s attached to the new machine. The OS disk has a maximum capacity of 2,048 GB.</w:t>
      </w:r>
    </w:p>
    <w:p w14:paraId="3770D6D0" w14:textId="77777777" w:rsidR="00D82B9B" w:rsidRDefault="00D82B9B" w:rsidP="003C5DD3">
      <w:pPr>
        <w:numPr>
          <w:ilvl w:val="0"/>
          <w:numId w:val="30"/>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lastRenderedPageBreak/>
        <w:t>Data disk</w:t>
      </w:r>
      <w:r>
        <w:rPr>
          <w:rFonts w:ascii="Arial" w:hAnsi="Arial" w:cs="Arial"/>
          <w:color w:val="000000"/>
          <w:sz w:val="27"/>
          <w:szCs w:val="27"/>
        </w:rPr>
        <w:t>. User can add one or more data virtual disks to each virtual machine to store data. For example, database files, website static content, or custom application code should be stored on data disks. The number of data disks that can be added depends on the virtual machine size. Each data disk has a maximum capacity of 32,767 GB.</w:t>
      </w:r>
    </w:p>
    <w:p w14:paraId="7EEDADF8" w14:textId="77777777" w:rsidR="00D82B9B" w:rsidRDefault="00D82B9B" w:rsidP="003C5DD3">
      <w:pPr>
        <w:numPr>
          <w:ilvl w:val="0"/>
          <w:numId w:val="30"/>
        </w:numPr>
        <w:shd w:val="clear" w:color="auto" w:fill="FFFFFF"/>
        <w:spacing w:after="0" w:line="432" w:lineRule="atLeast"/>
        <w:rPr>
          <w:rFonts w:ascii="Arial" w:hAnsi="Arial" w:cs="Arial"/>
          <w:color w:val="000000"/>
          <w:sz w:val="27"/>
          <w:szCs w:val="27"/>
        </w:rPr>
      </w:pPr>
      <w:r>
        <w:rPr>
          <w:rStyle w:val="Strong"/>
          <w:rFonts w:ascii="Arial" w:hAnsi="Arial" w:cs="Arial"/>
          <w:color w:val="000000"/>
          <w:sz w:val="27"/>
          <w:szCs w:val="27"/>
        </w:rPr>
        <w:t>Temporary disk</w:t>
      </w:r>
      <w:r>
        <w:rPr>
          <w:rFonts w:ascii="Arial" w:hAnsi="Arial" w:cs="Arial"/>
          <w:color w:val="000000"/>
          <w:sz w:val="27"/>
          <w:szCs w:val="27"/>
        </w:rPr>
        <w:t>. Each virtual machine contains a single temporary disk, which is used for short-term storage applications such as page files and swap files. The contents of temporary disks are lost during maintenance events, so do not use these disks for critical data. These disks are local to the server and are not stored in a storage account.</w:t>
      </w:r>
    </w:p>
    <w:p w14:paraId="7F37FD13"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Disk Storage Use case</w:t>
      </w:r>
    </w:p>
    <w:p w14:paraId="21F4B704"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user manages a healthcare organization, and he is beginning a lift-and-shift migration to the cloud where many of their systems will be running on Azure virtual machines. These systems have a variety of usage and performance profiles which are highly confidential. The user is concerned about the storage and does not want to access that data outside the virtual machine.</w:t>
      </w:r>
    </w:p>
    <w:p w14:paraId="441DEAB2"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To address these needs, the organization’s got to option is Azure Disk Storage. The Azure Disk Storage is capable of,</w:t>
      </w:r>
    </w:p>
    <w:p w14:paraId="4AC18B20" w14:textId="77777777" w:rsidR="00D82B9B" w:rsidRDefault="00D82B9B" w:rsidP="003C5DD3">
      <w:pPr>
        <w:numPr>
          <w:ilvl w:val="0"/>
          <w:numId w:val="31"/>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“Lift and shift” of applications that use native file system APIs to read and write data to persistent disks.</w:t>
      </w:r>
    </w:p>
    <w:p w14:paraId="7E032A01" w14:textId="77777777" w:rsidR="00D82B9B" w:rsidRDefault="00D82B9B" w:rsidP="003C5DD3">
      <w:pPr>
        <w:numPr>
          <w:ilvl w:val="0"/>
          <w:numId w:val="31"/>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Preserve data that is not required to be accessed from outside the virtual machine to which the disk is attached.</w:t>
      </w:r>
    </w:p>
    <w:p w14:paraId="5A6F7155"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Disk Storage Pricing</w:t>
      </w:r>
    </w:p>
    <w:p w14:paraId="005BA539"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Managed Disks are the new and recommended disk storage offering to be used</w:t>
      </w:r>
      <w:r>
        <w:rPr>
          <w:rStyle w:val="Strong"/>
          <w:rFonts w:ascii="Arial" w:hAnsi="Arial" w:cs="Arial"/>
          <w:color w:val="000000"/>
          <w:sz w:val="27"/>
          <w:szCs w:val="27"/>
        </w:rPr>
        <w:t> </w:t>
      </w:r>
      <w:r>
        <w:rPr>
          <w:rFonts w:ascii="Arial" w:hAnsi="Arial" w:cs="Arial"/>
          <w:color w:val="000000"/>
          <w:sz w:val="27"/>
          <w:szCs w:val="27"/>
        </w:rPr>
        <w:t>with Azure virtual machines for persistent storage of knowledge</w:t>
      </w:r>
      <w:r>
        <w:rPr>
          <w:rStyle w:val="Strong"/>
          <w:rFonts w:ascii="Arial" w:hAnsi="Arial" w:cs="Arial"/>
          <w:color w:val="000000"/>
          <w:sz w:val="27"/>
          <w:szCs w:val="27"/>
        </w:rPr>
        <w:t>.</w:t>
      </w:r>
      <w:r>
        <w:rPr>
          <w:rFonts w:ascii="Arial" w:hAnsi="Arial" w:cs="Arial"/>
          <w:color w:val="000000"/>
          <w:sz w:val="27"/>
          <w:szCs w:val="27"/>
        </w:rPr>
        <w:t xml:space="preserve"> Customer can use multiple Managed Disks with each virtual machine. Azure offers four varieties of Managed Disks — Ultra Disk, Premium SSD Managed Disks, Standard SSD Managed Disks, Standard HDD </w:t>
      </w:r>
      <w:r>
        <w:rPr>
          <w:rFonts w:ascii="Arial" w:hAnsi="Arial" w:cs="Arial"/>
          <w:color w:val="000000"/>
          <w:sz w:val="27"/>
          <w:szCs w:val="27"/>
        </w:rPr>
        <w:lastRenderedPageBreak/>
        <w:t>Managed Disks. For Azure Managed Disks, user will be billed on an hourly basis.</w:t>
      </w:r>
    </w:p>
    <w:p w14:paraId="56DE18EE"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Checkout </w:t>
      </w:r>
      <w:hyperlink r:id="rId539" w:tgtFrame="_blank" w:history="1">
        <w:r>
          <w:rPr>
            <w:rStyle w:val="Hyperlink"/>
            <w:rFonts w:ascii="Arial" w:hAnsi="Arial" w:cs="Arial"/>
            <w:color w:val="6280FF"/>
            <w:sz w:val="27"/>
            <w:szCs w:val="27"/>
          </w:rPr>
          <w:t>Pricing – Managed Disks </w:t>
        </w:r>
      </w:hyperlink>
      <w:r>
        <w:rPr>
          <w:rFonts w:ascii="Arial" w:hAnsi="Arial" w:cs="Arial"/>
          <w:color w:val="000000"/>
          <w:sz w:val="27"/>
          <w:szCs w:val="27"/>
        </w:rPr>
        <w:t>for detailed pricing.</w:t>
      </w:r>
    </w:p>
    <w:p w14:paraId="216F3629" w14:textId="77777777" w:rsidR="00D82B9B" w:rsidRDefault="00000000" w:rsidP="00D82B9B">
      <w:pPr>
        <w:rPr>
          <w:rFonts w:ascii="Times New Roman" w:hAnsi="Times New Roman" w:cs="Times New Roman"/>
          <w:sz w:val="24"/>
          <w:szCs w:val="24"/>
        </w:rPr>
      </w:pPr>
      <w:r>
        <w:pict w14:anchorId="54E94FCB">
          <v:rect id="_x0000_i1044" style="width:0;height:0" o:hrstd="t" o:hrnoshade="t" o:hr="t" fillcolor="black" stroked="f"/>
        </w:pict>
      </w:r>
    </w:p>
    <w:p w14:paraId="427D80A3"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t>Azure Storage Security</w:t>
      </w:r>
    </w:p>
    <w:p w14:paraId="63BCBA77"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Storage accounts provide several high-level security benefits for the data in the cloud:</w:t>
      </w:r>
    </w:p>
    <w:p w14:paraId="5A4A4B7C" w14:textId="77777777" w:rsidR="00D82B9B" w:rsidRDefault="00D82B9B" w:rsidP="003C5DD3">
      <w:pPr>
        <w:numPr>
          <w:ilvl w:val="0"/>
          <w:numId w:val="32"/>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Protect the data at rest</w:t>
      </w:r>
    </w:p>
    <w:p w14:paraId="6F3EAF3B" w14:textId="77777777" w:rsidR="00D82B9B" w:rsidRDefault="00D82B9B" w:rsidP="003C5DD3">
      <w:pPr>
        <w:numPr>
          <w:ilvl w:val="0"/>
          <w:numId w:val="32"/>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Protect the data in transit</w:t>
      </w:r>
    </w:p>
    <w:p w14:paraId="52D56CCF" w14:textId="77777777" w:rsidR="00D82B9B" w:rsidRDefault="00D82B9B" w:rsidP="003C5DD3">
      <w:pPr>
        <w:numPr>
          <w:ilvl w:val="0"/>
          <w:numId w:val="32"/>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Support browser cross-domain access</w:t>
      </w:r>
    </w:p>
    <w:p w14:paraId="60BC1D22" w14:textId="77777777" w:rsidR="00D82B9B" w:rsidRDefault="00D82B9B" w:rsidP="003C5DD3">
      <w:pPr>
        <w:numPr>
          <w:ilvl w:val="0"/>
          <w:numId w:val="32"/>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Control who can access data</w:t>
      </w:r>
    </w:p>
    <w:p w14:paraId="2BB69CAF" w14:textId="77777777" w:rsidR="00D82B9B" w:rsidRDefault="00D82B9B" w:rsidP="003C5DD3">
      <w:pPr>
        <w:numPr>
          <w:ilvl w:val="0"/>
          <w:numId w:val="32"/>
        </w:numPr>
        <w:shd w:val="clear" w:color="auto" w:fill="FFFFFF"/>
        <w:spacing w:after="150" w:line="432" w:lineRule="atLeast"/>
        <w:rPr>
          <w:rFonts w:ascii="Arial" w:hAnsi="Arial" w:cs="Arial"/>
          <w:color w:val="000000"/>
          <w:sz w:val="27"/>
          <w:szCs w:val="27"/>
        </w:rPr>
      </w:pPr>
      <w:r>
        <w:rPr>
          <w:rFonts w:ascii="Arial" w:hAnsi="Arial" w:cs="Arial"/>
          <w:color w:val="000000"/>
          <w:sz w:val="27"/>
          <w:szCs w:val="27"/>
        </w:rPr>
        <w:t>Audit storage access</w:t>
      </w:r>
    </w:p>
    <w:p w14:paraId="17A5BEAB"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Encryption at rest</w:t>
      </w:r>
    </w:p>
    <w:p w14:paraId="4C905879"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All data written to Azure Storage is automatically encrypted by Storage Service Encryption (SSE) with a 256-bit Advanced Encryption Standard (AES) cipher. SSE automatically encrypts data when writing it to Azure Storage. When data is read from Azure Storage, Azure Storage decrypts the data before returning it. This process incurs no additional charges and doesn’t degrade performance. It cannot be disabled.</w:t>
      </w:r>
    </w:p>
    <w:p w14:paraId="589EF631"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Encryption in transit</w:t>
      </w:r>
    </w:p>
    <w:p w14:paraId="6557A6A4"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Keep the data secure by enabling </w:t>
      </w:r>
      <w:r>
        <w:rPr>
          <w:rStyle w:val="Emphasis"/>
          <w:rFonts w:ascii="Arial" w:hAnsi="Arial" w:cs="Arial"/>
          <w:color w:val="000000"/>
          <w:sz w:val="27"/>
          <w:szCs w:val="27"/>
        </w:rPr>
        <w:t>transport-level security </w:t>
      </w:r>
      <w:r>
        <w:rPr>
          <w:rFonts w:ascii="Arial" w:hAnsi="Arial" w:cs="Arial"/>
          <w:color w:val="000000"/>
          <w:sz w:val="27"/>
          <w:szCs w:val="27"/>
        </w:rPr>
        <w:t>between Azure and the client. It is advisable to use HTTPS to secure communication over the public internet. When the REST APIs is called to access objects in storage accounts, user can enforce the use of HTTPS by requiring Secure transfer for the storage account. After enabling secure transfer, connections that use HTTP will be refused. This flag will also enforce secure transfer over SMB by requiring SMB 3.0 for all file share mount.</w:t>
      </w:r>
    </w:p>
    <w:p w14:paraId="6EA0D08B"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lastRenderedPageBreak/>
        <w:t>CORS support</w:t>
      </w:r>
    </w:p>
    <w:p w14:paraId="2A6D6513"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Storage supports cross-domain access through cross-origin resource sharing (CORS). CORS uses HTTP headers so that a web application at one domain can access resources from a server at a different domain. By using CORS, web apps ensure that they load only authorized content from authorized sources. CORS support is an optional flag that can be enabled on Storage accounts.</w:t>
      </w:r>
    </w:p>
    <w:p w14:paraId="41CB580E"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Role-based access control</w:t>
      </w:r>
    </w:p>
    <w:p w14:paraId="30FDD5DF"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Storage supports Azure Active Directory and role-based access control (RBAC) for both resource management and data operations. To security principals, user can assign RBAC roles that are scoped to the storage account. Use Active Directory to authorize resource management operations, such as configuration. Active Directory is supported for data operations on Blob and Queue storage.</w:t>
      </w:r>
    </w:p>
    <w:p w14:paraId="15029C1D"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Auditing access</w:t>
      </w:r>
    </w:p>
    <w:p w14:paraId="202BBEAF"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Auditing is another part of controlling access. User can audit Azure Storage access by using the built-in Storage Analytics service. Storage Analytics logs every operation in real time, and you can search the Storage Analytics logs for specific requests. Filter based on the authentication mechanism, the success of the operation, or the resource that was accessed.</w:t>
      </w:r>
    </w:p>
    <w:p w14:paraId="493EF140"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t>Azure Monitoring</w:t>
      </w:r>
    </w:p>
    <w:p w14:paraId="0EBA0E80"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hyperlink r:id="rId540" w:tgtFrame="_blank" w:history="1">
        <w:r>
          <w:rPr>
            <w:rStyle w:val="Hyperlink"/>
            <w:rFonts w:ascii="Arial" w:hAnsi="Arial" w:cs="Arial"/>
            <w:color w:val="6280FF"/>
            <w:sz w:val="27"/>
            <w:szCs w:val="27"/>
          </w:rPr>
          <w:t>Azure Monitor</w:t>
        </w:r>
      </w:hyperlink>
      <w:r>
        <w:rPr>
          <w:rFonts w:ascii="Arial" w:hAnsi="Arial" w:cs="Arial"/>
          <w:color w:val="000000"/>
          <w:sz w:val="27"/>
          <w:szCs w:val="27"/>
        </w:rPr>
        <w:t> maximizes the supply</w:t>
      </w:r>
      <w:r>
        <w:rPr>
          <w:rStyle w:val="Strong"/>
          <w:rFonts w:ascii="Arial" w:hAnsi="Arial" w:cs="Arial"/>
          <w:color w:val="000000"/>
          <w:sz w:val="27"/>
          <w:szCs w:val="27"/>
        </w:rPr>
        <w:t> </w:t>
      </w:r>
      <w:r>
        <w:rPr>
          <w:rFonts w:ascii="Arial" w:hAnsi="Arial" w:cs="Arial"/>
          <w:color w:val="000000"/>
          <w:sz w:val="27"/>
          <w:szCs w:val="27"/>
        </w:rPr>
        <w:t>and performance of the applications and services by delivering a comprehensive solution for collecting, analyzing, and working on</w:t>
      </w:r>
      <w:r>
        <w:rPr>
          <w:rStyle w:val="Strong"/>
          <w:rFonts w:ascii="Arial" w:hAnsi="Arial" w:cs="Arial"/>
          <w:color w:val="000000"/>
          <w:sz w:val="27"/>
          <w:szCs w:val="27"/>
        </w:rPr>
        <w:t> </w:t>
      </w:r>
      <w:r>
        <w:rPr>
          <w:rFonts w:ascii="Arial" w:hAnsi="Arial" w:cs="Arial"/>
          <w:color w:val="000000"/>
          <w:sz w:val="27"/>
          <w:szCs w:val="27"/>
        </w:rPr>
        <w:t>telemetry from cloud and on-premises environments. It helps us understand how the applications are performing and proactively identifies issues affecting them and therefore the</w:t>
      </w:r>
      <w:r>
        <w:rPr>
          <w:rStyle w:val="Strong"/>
          <w:rFonts w:ascii="Arial" w:hAnsi="Arial" w:cs="Arial"/>
          <w:color w:val="000000"/>
          <w:sz w:val="27"/>
          <w:szCs w:val="27"/>
        </w:rPr>
        <w:t> </w:t>
      </w:r>
      <w:r>
        <w:rPr>
          <w:rFonts w:ascii="Arial" w:hAnsi="Arial" w:cs="Arial"/>
          <w:color w:val="000000"/>
          <w:sz w:val="27"/>
          <w:szCs w:val="27"/>
        </w:rPr>
        <w:t>resources they depend upon.</w:t>
      </w:r>
    </w:p>
    <w:p w14:paraId="12CB0DB5"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Azure Storage Account Monitoring</w:t>
      </w:r>
    </w:p>
    <w:p w14:paraId="12D99DFE"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Azure Storage Analytics performs logging and offers metrics data for a storage account. User can use this data to trace requests, examine usage </w:t>
      </w:r>
      <w:r>
        <w:rPr>
          <w:rFonts w:ascii="Arial" w:hAnsi="Arial" w:cs="Arial"/>
          <w:color w:val="000000"/>
          <w:sz w:val="27"/>
          <w:szCs w:val="27"/>
        </w:rPr>
        <w:lastRenderedPageBreak/>
        <w:t>trends, and identify issues with the storage account. To use Storage Analytics, user must enable it individually for each service to be monitored. This can be enabled from the Azure portal. </w:t>
      </w:r>
    </w:p>
    <w:p w14:paraId="418EC675"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The gathered data is stored in an eminent blob for logging and in renowned tables for metrics, which may be accessed using the Blob service and Table service APIs. Storage Analytics has a 20 TB limit on the quantity of stored data that is independent of total limit for the storage account. </w:t>
      </w:r>
    </w:p>
    <w:p w14:paraId="1D603E4A"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Once the desired Storage Account is configured to the Diagnostics option under the Monitoring section, user will be able to define the type of metrics data to monitor and the retention policy for the data. A default set of metrics is displayed in charts on the Storage Account blade, as well as the individual service blades. Once the metrics are enabled for a service, it may take up to an hour for data to appear in its charts.</w:t>
      </w:r>
    </w:p>
    <w:p w14:paraId="104250D0" w14:textId="6171465C"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15A70F4B" wp14:editId="6EF5A96A">
            <wp:extent cx="5734050" cy="2076450"/>
            <wp:effectExtent l="0" t="0" r="0" b="0"/>
            <wp:docPr id="764337794" name="Picture 6" descr="Azure Storage Account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zure Storage Account Monitoring"/>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5734050" cy="2076450"/>
                    </a:xfrm>
                    <a:prstGeom prst="rect">
                      <a:avLst/>
                    </a:prstGeom>
                    <a:noFill/>
                    <a:ln>
                      <a:noFill/>
                    </a:ln>
                  </pic:spPr>
                </pic:pic>
              </a:graphicData>
            </a:graphic>
          </wp:inline>
        </w:drawing>
      </w:r>
    </w:p>
    <w:p w14:paraId="5B22EA51"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For more details on Azure Storage Monitoring, see </w:t>
      </w:r>
      <w:hyperlink r:id="rId542" w:tgtFrame="_blank" w:history="1">
        <w:r>
          <w:rPr>
            <w:rStyle w:val="Hyperlink"/>
            <w:rFonts w:ascii="Arial" w:hAnsi="Arial" w:cs="Arial"/>
            <w:color w:val="6280FF"/>
            <w:sz w:val="27"/>
            <w:szCs w:val="27"/>
          </w:rPr>
          <w:t>Monitor a storage account in the Azure portal</w:t>
        </w:r>
      </w:hyperlink>
      <w:r>
        <w:rPr>
          <w:rFonts w:ascii="Arial" w:hAnsi="Arial" w:cs="Arial"/>
          <w:color w:val="000000"/>
          <w:sz w:val="27"/>
          <w:szCs w:val="27"/>
        </w:rPr>
        <w:t>.</w:t>
      </w:r>
    </w:p>
    <w:p w14:paraId="65840C73" w14:textId="77777777" w:rsidR="00D82B9B" w:rsidRDefault="00000000" w:rsidP="00D82B9B">
      <w:pPr>
        <w:rPr>
          <w:rFonts w:ascii="Times New Roman" w:hAnsi="Times New Roman" w:cs="Times New Roman"/>
          <w:sz w:val="24"/>
          <w:szCs w:val="24"/>
        </w:rPr>
      </w:pPr>
      <w:r>
        <w:pict w14:anchorId="45025CFA">
          <v:rect id="_x0000_i1045" style="width:0;height:0" o:hrstd="t" o:hrnoshade="t" o:hr="t" fillcolor="black" stroked="f"/>
        </w:pict>
      </w:r>
    </w:p>
    <w:p w14:paraId="15DE8E9E" w14:textId="77777777" w:rsidR="00D82B9B" w:rsidRDefault="00D82B9B" w:rsidP="00D82B9B">
      <w:pPr>
        <w:pStyle w:val="Heading2"/>
        <w:shd w:val="clear" w:color="auto" w:fill="FFFFFF"/>
        <w:spacing w:before="0" w:beforeAutospacing="0" w:after="0" w:afterAutospacing="0" w:line="336" w:lineRule="atLeast"/>
        <w:rPr>
          <w:rFonts w:ascii="Arial" w:hAnsi="Arial" w:cs="Arial"/>
          <w:color w:val="101010"/>
          <w:spacing w:val="6"/>
          <w:sz w:val="48"/>
          <w:szCs w:val="48"/>
        </w:rPr>
      </w:pPr>
      <w:r>
        <w:rPr>
          <w:rFonts w:ascii="Arial" w:hAnsi="Arial" w:cs="Arial"/>
          <w:color w:val="101010"/>
          <w:spacing w:val="6"/>
          <w:sz w:val="48"/>
          <w:szCs w:val="48"/>
        </w:rPr>
        <w:t>Manage and Monitor Azure Storage Account with Serverless360</w:t>
      </w:r>
    </w:p>
    <w:p w14:paraId="47562A7E" w14:textId="4EEFD2A9" w:rsidR="00D82B9B" w:rsidRDefault="00D82B9B"/>
    <w:p w14:paraId="61716F24" w14:textId="57C1AF70" w:rsidR="00D82B9B" w:rsidRDefault="00D82B9B"/>
    <w:p w14:paraId="5E6B6030"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lastRenderedPageBreak/>
        <w:t>Managing the activities in a service like Azure Storage Account, which deals with different storage services requires a tool with outstanding management and monitoring capabilities. Serverless360 comes into the picture to fulfil all the complex management needs required by the Azure services. Know more about </w:t>
      </w:r>
      <w:hyperlink r:id="rId543" w:tgtFrame="_blank" w:history="1">
        <w:r>
          <w:rPr>
            <w:rStyle w:val="Hyperlink"/>
            <w:rFonts w:ascii="Arial" w:hAnsi="Arial" w:cs="Arial"/>
            <w:color w:val="6280FF"/>
            <w:sz w:val="27"/>
            <w:szCs w:val="27"/>
          </w:rPr>
          <w:t>Serverless360</w:t>
        </w:r>
      </w:hyperlink>
      <w:r>
        <w:rPr>
          <w:rFonts w:ascii="Arial" w:hAnsi="Arial" w:cs="Arial"/>
          <w:color w:val="000000"/>
          <w:sz w:val="27"/>
          <w:szCs w:val="27"/>
        </w:rPr>
        <w:t> to deal with Azure Storage Account in real-time.</w:t>
      </w:r>
    </w:p>
    <w:p w14:paraId="58560041"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Monitor Azure Storage Services with Serverless360</w:t>
      </w:r>
    </w:p>
    <w:p w14:paraId="7654B040"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With Serverless360 monitoring abilities user can monitor the Storage Files, Storage Blobs and Storage Queues in a </w:t>
      </w:r>
      <w:hyperlink r:id="rId544" w:tgtFrame="_blank" w:history="1">
        <w:r>
          <w:rPr>
            <w:rStyle w:val="Hyperlink"/>
            <w:rFonts w:ascii="Arial" w:hAnsi="Arial" w:cs="Arial"/>
            <w:color w:val="6280FF"/>
            <w:sz w:val="27"/>
            <w:szCs w:val="27"/>
          </w:rPr>
          <w:t>Status</w:t>
        </w:r>
      </w:hyperlink>
      <w:r>
        <w:rPr>
          <w:rFonts w:ascii="Arial" w:hAnsi="Arial" w:cs="Arial"/>
          <w:color w:val="000000"/>
          <w:sz w:val="27"/>
          <w:szCs w:val="27"/>
        </w:rPr>
        <w:t> or </w:t>
      </w:r>
      <w:hyperlink r:id="rId545" w:tgtFrame="_blank" w:history="1">
        <w:r>
          <w:rPr>
            <w:rStyle w:val="Hyperlink"/>
            <w:rFonts w:ascii="Arial" w:hAnsi="Arial" w:cs="Arial"/>
            <w:color w:val="6280FF"/>
            <w:sz w:val="27"/>
            <w:szCs w:val="27"/>
          </w:rPr>
          <w:t>Threshold</w:t>
        </w:r>
      </w:hyperlink>
      <w:r>
        <w:rPr>
          <w:rFonts w:ascii="Arial" w:hAnsi="Arial" w:cs="Arial"/>
          <w:color w:val="000000"/>
          <w:sz w:val="27"/>
          <w:szCs w:val="27"/>
        </w:rPr>
        <w:t> monitor. Below is the list of properties on which these entities can be monitored.</w:t>
      </w:r>
    </w:p>
    <w:tbl>
      <w:tblPr>
        <w:tblW w:w="12375"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1166"/>
        <w:gridCol w:w="11209"/>
      </w:tblGrid>
      <w:tr w:rsidR="00D82B9B" w14:paraId="447163DA" w14:textId="77777777" w:rsidTr="00D82B9B">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9FA8402" w14:textId="77777777" w:rsidR="00D82B9B" w:rsidRDefault="00D82B9B">
            <w:pPr>
              <w:jc w:val="center"/>
              <w:rPr>
                <w:rFonts w:ascii="Times New Roman" w:hAnsi="Times New Roman" w:cs="Times New Roman"/>
                <w:b/>
                <w:bCs/>
                <w:sz w:val="24"/>
                <w:szCs w:val="24"/>
              </w:rPr>
            </w:pPr>
            <w:r>
              <w:rPr>
                <w:b/>
                <w:bCs/>
              </w:rPr>
              <w:t>Entity Type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AA704D7" w14:textId="77777777" w:rsidR="00D82B9B" w:rsidRDefault="00D82B9B">
            <w:pPr>
              <w:jc w:val="center"/>
              <w:rPr>
                <w:b/>
                <w:bCs/>
              </w:rPr>
            </w:pPr>
            <w:r>
              <w:rPr>
                <w:b/>
                <w:bCs/>
              </w:rPr>
              <w:t>Properties those can be monitored</w:t>
            </w:r>
          </w:p>
        </w:tc>
      </w:tr>
      <w:tr w:rsidR="00D82B9B" w14:paraId="3EDD5D12"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D10816E" w14:textId="77777777" w:rsidR="00D82B9B" w:rsidRDefault="00D82B9B">
            <w:r>
              <w:t>Storage Blob</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D422DA2" w14:textId="77777777" w:rsidR="00D82B9B" w:rsidRDefault="00D82B9B">
            <w:r>
              <w:t xml:space="preserve">Lease State, Blob Count, Blob Size (Bytes), Block Blob Count, Block Blob </w:t>
            </w:r>
            <w:proofErr w:type="gramStart"/>
            <w:r>
              <w:t>Size(</w:t>
            </w:r>
            <w:proofErr w:type="gramEnd"/>
            <w:r>
              <w:t>Bytes</w:t>
            </w:r>
            <w:proofErr w:type="gramStart"/>
            <w:r>
              <w:t>),Page</w:t>
            </w:r>
            <w:proofErr w:type="gramEnd"/>
            <w:r>
              <w:t xml:space="preserve"> Blob Count, Page Blob </w:t>
            </w:r>
            <w:proofErr w:type="gramStart"/>
            <w:r>
              <w:t>Size(</w:t>
            </w:r>
            <w:proofErr w:type="gramEnd"/>
            <w:r>
              <w:t xml:space="preserve">Bytes), Append Blob Count, Append Blob </w:t>
            </w:r>
            <w:proofErr w:type="gramStart"/>
            <w:r>
              <w:t>Size(</w:t>
            </w:r>
            <w:proofErr w:type="gramEnd"/>
            <w:r>
              <w:t>Bytes)</w:t>
            </w:r>
          </w:p>
        </w:tc>
      </w:tr>
      <w:tr w:rsidR="00D82B9B" w14:paraId="4496369A"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D483E60" w14:textId="77777777" w:rsidR="00D82B9B" w:rsidRDefault="00D82B9B">
            <w:r>
              <w:t>Storage File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78DC39C" w14:textId="77777777" w:rsidR="00D82B9B" w:rsidRDefault="00D82B9B">
            <w:r>
              <w:t>Usage (Bytes)</w:t>
            </w:r>
          </w:p>
        </w:tc>
      </w:tr>
      <w:tr w:rsidR="00D82B9B" w14:paraId="5E51FF87" w14:textId="77777777" w:rsidTr="00D82B9B">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1B9803F" w14:textId="77777777" w:rsidR="00D82B9B" w:rsidRDefault="00D82B9B">
            <w:r>
              <w:t>Storage Queue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479C39B" w14:textId="77777777" w:rsidR="00D82B9B" w:rsidRDefault="00D82B9B">
            <w:r>
              <w:t>Approximate Message Count</w:t>
            </w:r>
          </w:p>
        </w:tc>
      </w:tr>
    </w:tbl>
    <w:p w14:paraId="0AC4BF4E"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Style w:val="Strong"/>
          <w:rFonts w:ascii="Arial" w:hAnsi="Arial" w:cs="Arial"/>
          <w:color w:val="000000"/>
          <w:sz w:val="27"/>
          <w:szCs w:val="27"/>
        </w:rPr>
        <w:t>Status Monitor</w:t>
      </w:r>
      <w:r>
        <w:rPr>
          <w:rFonts w:ascii="Arial" w:hAnsi="Arial" w:cs="Arial"/>
          <w:color w:val="000000"/>
          <w:sz w:val="27"/>
          <w:szCs w:val="27"/>
        </w:rPr>
        <w:t> generates a report at specific times in a day representing the state of the entities against the desired values. </w:t>
      </w:r>
      <w:r>
        <w:rPr>
          <w:rStyle w:val="Strong"/>
          <w:rFonts w:ascii="Arial" w:hAnsi="Arial" w:cs="Arial"/>
          <w:color w:val="000000"/>
          <w:sz w:val="27"/>
          <w:szCs w:val="27"/>
        </w:rPr>
        <w:t>Threshold Monitor</w:t>
      </w:r>
      <w:r>
        <w:rPr>
          <w:rFonts w:ascii="Arial" w:hAnsi="Arial" w:cs="Arial"/>
          <w:color w:val="000000"/>
          <w:sz w:val="27"/>
          <w:szCs w:val="27"/>
        </w:rPr>
        <w:t> generates a report when certain properties violate desired values for a specified period. Predominantly, </w:t>
      </w:r>
      <w:hyperlink r:id="rId546" w:tgtFrame="_blank" w:history="1">
        <w:r>
          <w:rPr>
            <w:rStyle w:val="Hyperlink"/>
            <w:rFonts w:ascii="Arial" w:hAnsi="Arial" w:cs="Arial"/>
            <w:color w:val="6280FF"/>
            <w:sz w:val="27"/>
            <w:szCs w:val="27"/>
          </w:rPr>
          <w:t>Serverless360 </w:t>
        </w:r>
      </w:hyperlink>
      <w:r>
        <w:rPr>
          <w:rFonts w:ascii="Arial" w:hAnsi="Arial" w:cs="Arial"/>
          <w:color w:val="000000"/>
          <w:sz w:val="27"/>
          <w:szCs w:val="27"/>
        </w:rPr>
        <w:t>monitors the Blobs, Files and Queues based on its properties rather than its metrics, unlike Azure Portal.</w:t>
      </w:r>
    </w:p>
    <w:p w14:paraId="38EBBDF9"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Below images depicts the Blob, Queue and Files configuration in the Status and Threshold Monitor of the Serverless360 application.</w:t>
      </w:r>
    </w:p>
    <w:p w14:paraId="46E3BA7F"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Blob Configuration,</w:t>
      </w:r>
    </w:p>
    <w:p w14:paraId="29766717" w14:textId="1488A733"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lastRenderedPageBreak/>
        <w:drawing>
          <wp:inline distT="0" distB="0" distL="0" distR="0" wp14:anchorId="0E320537" wp14:editId="516115A8">
            <wp:extent cx="5734050" cy="3219450"/>
            <wp:effectExtent l="0" t="0" r="0" b="0"/>
            <wp:docPr id="1688742430" name="Picture 19" descr="Monitor Azure Storage Servi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onitor Azure Storage Services "/>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3E5DA5BD"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Storage Queue Configuration,</w:t>
      </w:r>
    </w:p>
    <w:p w14:paraId="29AC08F8" w14:textId="509DBDCD"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2FFED890" wp14:editId="4C721BB5">
            <wp:extent cx="5734050" cy="3219450"/>
            <wp:effectExtent l="0" t="0" r="0" b="0"/>
            <wp:docPr id="847623898" name="Picture 18" descr="Azure Storage Queu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zure Storage Queue Configuration"/>
                    <pic:cNvPicPr>
                      <a:picLocks noChangeAspect="1" noChangeArrowheads="1"/>
                    </pic:cNvPicPr>
                  </pic:nvPicPr>
                  <pic:blipFill>
                    <a:blip r:embed="rId548">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47E0EC9B"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Azure Files Configuration,</w:t>
      </w:r>
    </w:p>
    <w:p w14:paraId="1AE1E056" w14:textId="502BA011"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lastRenderedPageBreak/>
        <w:drawing>
          <wp:inline distT="0" distB="0" distL="0" distR="0" wp14:anchorId="5EC6CE06" wp14:editId="470CC698">
            <wp:extent cx="5734050" cy="3219450"/>
            <wp:effectExtent l="0" t="0" r="0" b="0"/>
            <wp:docPr id="572870673" name="Picture 17" descr="Azure Files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zure Files Configuration"/>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6667F78A" w14:textId="77777777" w:rsidR="00D82B9B" w:rsidRDefault="00D82B9B" w:rsidP="00D82B9B">
      <w:pPr>
        <w:pStyle w:val="Heading3"/>
        <w:shd w:val="clear" w:color="auto" w:fill="FFFFFF"/>
        <w:spacing w:before="0" w:line="336" w:lineRule="atLeast"/>
        <w:rPr>
          <w:rFonts w:ascii="Arial" w:hAnsi="Arial" w:cs="Arial"/>
          <w:color w:val="101010"/>
          <w:spacing w:val="6"/>
          <w:sz w:val="36"/>
          <w:szCs w:val="36"/>
        </w:rPr>
      </w:pPr>
      <w:r>
        <w:rPr>
          <w:rFonts w:ascii="Arial" w:hAnsi="Arial" w:cs="Arial"/>
          <w:color w:val="101010"/>
          <w:spacing w:val="6"/>
          <w:sz w:val="36"/>
          <w:szCs w:val="36"/>
        </w:rPr>
        <w:t>Manage Azure Storage Queues with Serverless360</w:t>
      </w:r>
    </w:p>
    <w:p w14:paraId="3D906118"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t>View Messages</w:t>
      </w:r>
    </w:p>
    <w:p w14:paraId="66E9A823"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With </w:t>
      </w:r>
      <w:hyperlink r:id="rId550" w:tgtFrame="_blank" w:history="1">
        <w:r>
          <w:rPr>
            <w:rStyle w:val="Hyperlink"/>
            <w:rFonts w:ascii="Arial" w:hAnsi="Arial" w:cs="Arial"/>
            <w:color w:val="6280FF"/>
            <w:sz w:val="27"/>
            <w:szCs w:val="27"/>
          </w:rPr>
          <w:t>Serverless360</w:t>
        </w:r>
      </w:hyperlink>
      <w:r>
        <w:rPr>
          <w:rFonts w:ascii="Arial" w:hAnsi="Arial" w:cs="Arial"/>
          <w:color w:val="000000"/>
          <w:sz w:val="27"/>
          <w:szCs w:val="27"/>
        </w:rPr>
        <w:t>, users can get to view the message content in the Storage Queues by retrieving the messages.</w:t>
      </w:r>
    </w:p>
    <w:p w14:paraId="2CE43F6D" w14:textId="32BE132B"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0BDAA17C" wp14:editId="2E1690CF">
            <wp:extent cx="5734050" cy="3219450"/>
            <wp:effectExtent l="0" t="0" r="0" b="0"/>
            <wp:docPr id="1721890249" name="Picture 16" descr="Manage Azure Storage Que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nage Azure Storage Queues"/>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4B6203FA"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lastRenderedPageBreak/>
        <w:t>It is also possible to view the properties of the messages in the </w:t>
      </w:r>
      <w:hyperlink r:id="rId552" w:tgtFrame="_blank" w:history="1">
        <w:r>
          <w:rPr>
            <w:rStyle w:val="Hyperlink"/>
            <w:rFonts w:ascii="Arial" w:hAnsi="Arial" w:cs="Arial"/>
            <w:color w:val="6280FF"/>
            <w:sz w:val="27"/>
            <w:szCs w:val="27"/>
          </w:rPr>
          <w:t>Storage Queue</w:t>
        </w:r>
      </w:hyperlink>
      <w:r>
        <w:rPr>
          <w:rFonts w:ascii="Arial" w:hAnsi="Arial" w:cs="Arial"/>
          <w:color w:val="000000"/>
          <w:sz w:val="27"/>
          <w:szCs w:val="27"/>
        </w:rPr>
        <w:t> like dequeue count, Insertion time and more.</w:t>
      </w:r>
    </w:p>
    <w:p w14:paraId="0A3F5D53" w14:textId="2FC6AEF7"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5D71DBB3" wp14:editId="6B8D88D1">
            <wp:extent cx="5734050" cy="3219450"/>
            <wp:effectExtent l="0" t="0" r="0" b="0"/>
            <wp:docPr id="1156859702" name="Picture 15" descr="Azure Storag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zure Storage Account"/>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3BEBE1EA"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t>Message Processing in Storage Queues</w:t>
      </w:r>
    </w:p>
    <w:p w14:paraId="6346A0A7"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 xml:space="preserve">Consider there is a need to send the messages in a queue to another queue or to purge the old messages in a queue. With Messages processing in Serverless360, the user can update, resubmit the messages, repair &amp; resubmit the message and </w:t>
      </w:r>
      <w:proofErr w:type="gramStart"/>
      <w:r>
        <w:rPr>
          <w:rFonts w:ascii="Arial" w:hAnsi="Arial" w:cs="Arial"/>
          <w:color w:val="000000"/>
          <w:sz w:val="27"/>
          <w:szCs w:val="27"/>
        </w:rPr>
        <w:t>Delete</w:t>
      </w:r>
      <w:proofErr w:type="gramEnd"/>
      <w:r>
        <w:rPr>
          <w:rFonts w:ascii="Arial" w:hAnsi="Arial" w:cs="Arial"/>
          <w:color w:val="000000"/>
          <w:sz w:val="27"/>
          <w:szCs w:val="27"/>
        </w:rPr>
        <w:t xml:space="preserve"> the message.</w:t>
      </w:r>
    </w:p>
    <w:p w14:paraId="278E0DEC" w14:textId="6D9D39B5"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lastRenderedPageBreak/>
        <w:drawing>
          <wp:inline distT="0" distB="0" distL="0" distR="0" wp14:anchorId="74065111" wp14:editId="37345492">
            <wp:extent cx="5734050" cy="3219450"/>
            <wp:effectExtent l="0" t="0" r="0" b="0"/>
            <wp:docPr id="1502404990" name="Picture 14" descr="Messag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essage Processing"/>
                    <pic:cNvPicPr>
                      <a:picLocks noChangeAspect="1" noChangeArrowheads="1"/>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0FB8D5C1" w14:textId="77777777" w:rsidR="00D82B9B" w:rsidRDefault="00D82B9B" w:rsidP="00D82B9B">
      <w:pPr>
        <w:pStyle w:val="Heading4"/>
        <w:shd w:val="clear" w:color="auto" w:fill="FFFFFF"/>
        <w:spacing w:before="0" w:line="336" w:lineRule="atLeast"/>
        <w:rPr>
          <w:rFonts w:ascii="Arial" w:hAnsi="Arial" w:cs="Arial"/>
          <w:color w:val="101010"/>
          <w:spacing w:val="6"/>
          <w:sz w:val="32"/>
          <w:szCs w:val="32"/>
        </w:rPr>
      </w:pPr>
      <w:r>
        <w:rPr>
          <w:rFonts w:ascii="Arial" w:hAnsi="Arial" w:cs="Arial"/>
          <w:color w:val="101010"/>
          <w:spacing w:val="6"/>
          <w:sz w:val="32"/>
          <w:szCs w:val="32"/>
        </w:rPr>
        <w:t>Automated Tasks to Purge Storage Queue Messages</w:t>
      </w:r>
    </w:p>
    <w:p w14:paraId="40ECF760" w14:textId="77777777" w:rsidR="00D82B9B" w:rsidRDefault="00D82B9B" w:rsidP="00D82B9B">
      <w:pPr>
        <w:pStyle w:val="NormalWeb"/>
        <w:shd w:val="clear" w:color="auto" w:fill="FFFFFF"/>
        <w:spacing w:before="0" w:beforeAutospacing="0" w:after="0" w:afterAutospacing="0" w:line="432" w:lineRule="atLeast"/>
        <w:rPr>
          <w:rFonts w:ascii="Arial" w:hAnsi="Arial" w:cs="Arial"/>
          <w:color w:val="000000"/>
          <w:sz w:val="27"/>
          <w:szCs w:val="27"/>
        </w:rPr>
      </w:pPr>
      <w:r>
        <w:rPr>
          <w:rFonts w:ascii="Arial" w:hAnsi="Arial" w:cs="Arial"/>
          <w:color w:val="000000"/>
          <w:sz w:val="27"/>
          <w:szCs w:val="27"/>
        </w:rPr>
        <w:t>If the number of messages in the Storage Queue exceeds the limit that can be deleted manually, an automated task can be created to purge the Storage Queue periodically when the need is to deal with a huge volume of messages.</w:t>
      </w:r>
    </w:p>
    <w:p w14:paraId="5DDAE26F" w14:textId="00FDEB5C" w:rsidR="00D82B9B" w:rsidRDefault="00D82B9B" w:rsidP="00D82B9B">
      <w:pPr>
        <w:shd w:val="clear" w:color="auto" w:fill="FFFFFF"/>
        <w:rPr>
          <w:rFonts w:ascii="Arial" w:hAnsi="Arial" w:cs="Arial"/>
          <w:color w:val="000000"/>
          <w:spacing w:val="7"/>
          <w:sz w:val="24"/>
          <w:szCs w:val="24"/>
        </w:rPr>
      </w:pPr>
      <w:r>
        <w:rPr>
          <w:rFonts w:ascii="Arial" w:hAnsi="Arial" w:cs="Arial"/>
          <w:noProof/>
          <w:color w:val="000000"/>
          <w:spacing w:val="7"/>
        </w:rPr>
        <w:drawing>
          <wp:inline distT="0" distB="0" distL="0" distR="0" wp14:anchorId="316100B9" wp14:editId="28AFF2AF">
            <wp:extent cx="5734050" cy="3219450"/>
            <wp:effectExtent l="0" t="0" r="0" b="0"/>
            <wp:docPr id="1687609271" name="Picture 13" descr="urge Storage Queue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rge Storage Queue Messages"/>
                    <pic:cNvPicPr>
                      <a:picLocks noChangeAspect="1" noChangeArrowheads="1"/>
                    </pic:cNvPicPr>
                  </pic:nvPicPr>
                  <pic:blipFill>
                    <a:blip r:embed="rId555">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3C744317" w14:textId="1030B06A" w:rsidR="00D82B9B" w:rsidRDefault="00D82B9B"/>
    <w:p w14:paraId="36EC9785" w14:textId="2D7D87F5" w:rsidR="007E150C" w:rsidRDefault="007E150C"/>
    <w:p w14:paraId="2B63850A" w14:textId="77777777" w:rsidR="00235E4F" w:rsidRPr="00C45C4F" w:rsidRDefault="00235E4F" w:rsidP="00235E4F">
      <w:pPr>
        <w:pStyle w:val="Heading1"/>
        <w:shd w:val="clear" w:color="auto" w:fill="FFFFFF"/>
        <w:spacing w:before="0"/>
        <w:rPr>
          <w:rFonts w:asciiTheme="minorHAnsi" w:hAnsiTheme="minorHAnsi" w:cstheme="minorHAnsi"/>
          <w:color w:val="auto"/>
          <w:sz w:val="24"/>
          <w:szCs w:val="24"/>
        </w:rPr>
      </w:pPr>
      <w:r w:rsidRPr="00C45C4F">
        <w:rPr>
          <w:rFonts w:asciiTheme="minorHAnsi" w:hAnsiTheme="minorHAnsi" w:cstheme="minorHAnsi"/>
          <w:b/>
          <w:bCs/>
          <w:color w:val="auto"/>
          <w:sz w:val="24"/>
          <w:szCs w:val="24"/>
        </w:rPr>
        <w:lastRenderedPageBreak/>
        <w:t>Azure Synapse vs Data Factory: 4 Major Differences</w:t>
      </w:r>
    </w:p>
    <w:p w14:paraId="31BAD684" w14:textId="77777777" w:rsidR="00235E4F" w:rsidRDefault="00235E4F"/>
    <w:p w14:paraId="43D59626" w14:textId="6FBF2CC6" w:rsidR="007E150C" w:rsidRDefault="00235E4F">
      <w:r>
        <w:t xml:space="preserve">Reference: </w:t>
      </w:r>
      <w:hyperlink r:id="rId556" w:history="1">
        <w:r w:rsidRPr="00D251A9">
          <w:rPr>
            <w:rStyle w:val="Hyperlink"/>
          </w:rPr>
          <w:t>https://hevodata.com/learn/azure-synapse-vs-data-factory/</w:t>
        </w:r>
      </w:hyperlink>
    </w:p>
    <w:p w14:paraId="1425A583" w14:textId="034B568E" w:rsidR="00235E4F" w:rsidRPr="00C45C4F" w:rsidRDefault="00235E4F" w:rsidP="00C45C4F">
      <w:pPr>
        <w:spacing w:after="0"/>
      </w:pPr>
    </w:p>
    <w:p w14:paraId="0C4B2FDA" w14:textId="77777777" w:rsidR="00C45C4F" w:rsidRPr="00C45C4F" w:rsidRDefault="00C45C4F" w:rsidP="00C45C4F">
      <w:pPr>
        <w:pStyle w:val="NormalWeb"/>
        <w:shd w:val="clear" w:color="auto" w:fill="FFFFFF"/>
        <w:spacing w:before="0" w:beforeAutospacing="0" w:after="0" w:afterAutospacing="0"/>
        <w:rPr>
          <w:rFonts w:ascii="Arial" w:hAnsi="Arial" w:cs="Arial"/>
          <w:sz w:val="22"/>
          <w:szCs w:val="22"/>
        </w:rPr>
      </w:pPr>
      <w:r w:rsidRPr="00C45C4F">
        <w:rPr>
          <w:rFonts w:ascii="Arial" w:hAnsi="Arial" w:cs="Arial"/>
          <w:sz w:val="22"/>
          <w:szCs w:val="22"/>
        </w:rPr>
        <w:t>Organizations use Azure Synapse Analytics and Azure Data Factory to streamline data handling processes. Both tools offer numerous features to quickly connect, transform, and centralize data. However, since both platforms are similar in a few aspects, it becomes difficult to pick between the two solutions. </w:t>
      </w:r>
    </w:p>
    <w:p w14:paraId="3B776E60" w14:textId="77777777" w:rsidR="00C45C4F" w:rsidRPr="00C45C4F" w:rsidRDefault="00C45C4F" w:rsidP="00C45C4F">
      <w:pPr>
        <w:pStyle w:val="NormalWeb"/>
        <w:shd w:val="clear" w:color="auto" w:fill="FFFFFF"/>
        <w:spacing w:after="0" w:afterAutospacing="0"/>
        <w:rPr>
          <w:rFonts w:ascii="Arial" w:hAnsi="Arial" w:cs="Arial"/>
          <w:sz w:val="22"/>
          <w:szCs w:val="22"/>
        </w:rPr>
      </w:pPr>
      <w:r w:rsidRPr="00C45C4F">
        <w:rPr>
          <w:rFonts w:ascii="Arial" w:hAnsi="Arial" w:cs="Arial"/>
          <w:sz w:val="22"/>
          <w:szCs w:val="22"/>
        </w:rPr>
        <w:t>In this article, we will deep-dive into the similarities and differences between Azure Synapse and Azure Data Factory. This will allow you to understand the capabilities of the solutions and identify the best solution for your business requirements. </w:t>
      </w:r>
    </w:p>
    <w:p w14:paraId="6FD22AD8" w14:textId="77777777" w:rsidR="00C45C4F" w:rsidRPr="00C45C4F" w:rsidRDefault="00C45C4F" w:rsidP="00C45C4F">
      <w:pPr>
        <w:pStyle w:val="Heading2"/>
        <w:shd w:val="clear" w:color="auto" w:fill="FFFFFF"/>
        <w:spacing w:before="0" w:beforeAutospacing="0" w:after="0" w:afterAutospacing="0"/>
        <w:rPr>
          <w:rFonts w:ascii="Arial" w:hAnsi="Arial" w:cs="Arial"/>
          <w:sz w:val="22"/>
          <w:szCs w:val="22"/>
        </w:rPr>
      </w:pPr>
      <w:r w:rsidRPr="00C45C4F">
        <w:rPr>
          <w:rFonts w:ascii="Arial" w:hAnsi="Arial" w:cs="Arial"/>
          <w:sz w:val="22"/>
          <w:szCs w:val="22"/>
        </w:rPr>
        <w:t>Table of Contents</w:t>
      </w:r>
    </w:p>
    <w:p w14:paraId="6CC295BB" w14:textId="77777777" w:rsidR="00C45C4F" w:rsidRPr="00C45C4F" w:rsidRDefault="00C45C4F" w:rsidP="003C5DD3">
      <w:pPr>
        <w:numPr>
          <w:ilvl w:val="0"/>
          <w:numId w:val="272"/>
        </w:numPr>
        <w:shd w:val="clear" w:color="auto" w:fill="FFFFFF"/>
        <w:spacing w:before="100" w:beforeAutospacing="1" w:after="0" w:line="240" w:lineRule="auto"/>
        <w:rPr>
          <w:rFonts w:ascii="Arial" w:hAnsi="Arial" w:cs="Arial"/>
        </w:rPr>
      </w:pPr>
      <w:hyperlink r:id="rId557" w:anchor="azure-synapse-overview" w:history="1">
        <w:r w:rsidRPr="00C45C4F">
          <w:rPr>
            <w:rStyle w:val="Hyperlink"/>
            <w:rFonts w:ascii="Arial" w:hAnsi="Arial" w:cs="Arial"/>
            <w:color w:val="auto"/>
          </w:rPr>
          <w:t>Azure Synapse Overview</w:t>
        </w:r>
      </w:hyperlink>
    </w:p>
    <w:p w14:paraId="7FF70B1C" w14:textId="77777777" w:rsidR="00C45C4F" w:rsidRPr="00C45C4F" w:rsidRDefault="00C45C4F" w:rsidP="003C5DD3">
      <w:pPr>
        <w:numPr>
          <w:ilvl w:val="1"/>
          <w:numId w:val="272"/>
        </w:numPr>
        <w:shd w:val="clear" w:color="auto" w:fill="FFFFFF"/>
        <w:spacing w:before="100" w:beforeAutospacing="1" w:after="0" w:line="240" w:lineRule="auto"/>
        <w:rPr>
          <w:rFonts w:ascii="Arial" w:hAnsi="Arial" w:cs="Arial"/>
        </w:rPr>
      </w:pPr>
      <w:hyperlink r:id="rId558" w:anchor="how-can-i-build-a-pipeline-in-synapse" w:history="1">
        <w:r w:rsidRPr="00C45C4F">
          <w:rPr>
            <w:rStyle w:val="Hyperlink"/>
            <w:rFonts w:ascii="Arial" w:hAnsi="Arial" w:cs="Arial"/>
            <w:color w:val="auto"/>
          </w:rPr>
          <w:t>How Can I Build a Pipeline in Synapse?</w:t>
        </w:r>
      </w:hyperlink>
    </w:p>
    <w:p w14:paraId="43722BD4" w14:textId="77777777" w:rsidR="00C45C4F" w:rsidRPr="00C45C4F" w:rsidRDefault="00C45C4F" w:rsidP="003C5DD3">
      <w:pPr>
        <w:numPr>
          <w:ilvl w:val="0"/>
          <w:numId w:val="272"/>
        </w:numPr>
        <w:shd w:val="clear" w:color="auto" w:fill="FFFFFF"/>
        <w:spacing w:before="100" w:beforeAutospacing="1" w:after="0" w:line="240" w:lineRule="auto"/>
        <w:rPr>
          <w:rFonts w:ascii="Arial" w:hAnsi="Arial" w:cs="Arial"/>
        </w:rPr>
      </w:pPr>
      <w:hyperlink r:id="rId559" w:anchor="azure-data-factory-overview" w:history="1">
        <w:r w:rsidRPr="00C45C4F">
          <w:rPr>
            <w:rStyle w:val="Hyperlink"/>
            <w:rFonts w:ascii="Arial" w:hAnsi="Arial" w:cs="Arial"/>
            <w:color w:val="auto"/>
          </w:rPr>
          <w:t>Azure Data Factory Overview</w:t>
        </w:r>
      </w:hyperlink>
    </w:p>
    <w:p w14:paraId="0E084B32" w14:textId="77777777" w:rsidR="00C45C4F" w:rsidRPr="00C45C4F" w:rsidRDefault="00C45C4F" w:rsidP="003C5DD3">
      <w:pPr>
        <w:numPr>
          <w:ilvl w:val="0"/>
          <w:numId w:val="272"/>
        </w:numPr>
        <w:shd w:val="clear" w:color="auto" w:fill="FFFFFF"/>
        <w:spacing w:before="100" w:beforeAutospacing="1" w:after="0" w:line="240" w:lineRule="auto"/>
        <w:rPr>
          <w:rFonts w:ascii="Arial" w:hAnsi="Arial" w:cs="Arial"/>
        </w:rPr>
      </w:pPr>
      <w:hyperlink r:id="rId560" w:anchor="azure-synapse-and-azure-data-factory-similarities" w:history="1">
        <w:r w:rsidRPr="00C45C4F">
          <w:rPr>
            <w:rStyle w:val="Hyperlink"/>
            <w:rFonts w:ascii="Arial" w:hAnsi="Arial" w:cs="Arial"/>
            <w:color w:val="auto"/>
          </w:rPr>
          <w:t>Azure Synapse and Azure Data Factory – Similarities</w:t>
        </w:r>
      </w:hyperlink>
    </w:p>
    <w:p w14:paraId="6F397535" w14:textId="77777777" w:rsidR="00C45C4F" w:rsidRPr="00C45C4F" w:rsidRDefault="00C45C4F" w:rsidP="003C5DD3">
      <w:pPr>
        <w:numPr>
          <w:ilvl w:val="0"/>
          <w:numId w:val="272"/>
        </w:numPr>
        <w:shd w:val="clear" w:color="auto" w:fill="FFFFFF"/>
        <w:spacing w:before="100" w:beforeAutospacing="1" w:after="0" w:line="240" w:lineRule="auto"/>
        <w:rPr>
          <w:rFonts w:ascii="Arial" w:hAnsi="Arial" w:cs="Arial"/>
        </w:rPr>
      </w:pPr>
      <w:hyperlink r:id="rId561" w:anchor="azure-synapse-vs-data-factory-major-differences" w:history="1">
        <w:r w:rsidRPr="00C45C4F">
          <w:rPr>
            <w:rStyle w:val="Hyperlink"/>
            <w:rFonts w:ascii="Arial" w:hAnsi="Arial" w:cs="Arial"/>
            <w:color w:val="auto"/>
          </w:rPr>
          <w:t>Azure Synapse vs Data Factory – Major Differences</w:t>
        </w:r>
      </w:hyperlink>
    </w:p>
    <w:p w14:paraId="0A526D5D" w14:textId="77777777" w:rsidR="00C45C4F" w:rsidRPr="00C45C4F" w:rsidRDefault="00C45C4F" w:rsidP="003C5DD3">
      <w:pPr>
        <w:numPr>
          <w:ilvl w:val="1"/>
          <w:numId w:val="272"/>
        </w:numPr>
        <w:shd w:val="clear" w:color="auto" w:fill="FFFFFF"/>
        <w:spacing w:before="100" w:beforeAutospacing="1" w:after="0" w:line="240" w:lineRule="auto"/>
        <w:rPr>
          <w:rFonts w:ascii="Arial" w:hAnsi="Arial" w:cs="Arial"/>
        </w:rPr>
      </w:pPr>
      <w:hyperlink r:id="rId562" w:anchor="data-transformation-capabilities" w:history="1">
        <w:r w:rsidRPr="00C45C4F">
          <w:rPr>
            <w:rStyle w:val="Hyperlink"/>
            <w:rFonts w:ascii="Arial" w:hAnsi="Arial" w:cs="Arial"/>
            <w:color w:val="auto"/>
          </w:rPr>
          <w:t>Data Transformation Capabilities</w:t>
        </w:r>
      </w:hyperlink>
    </w:p>
    <w:p w14:paraId="173A4D0C" w14:textId="77777777" w:rsidR="00C45C4F" w:rsidRPr="00C45C4F" w:rsidRDefault="00C45C4F" w:rsidP="003C5DD3">
      <w:pPr>
        <w:numPr>
          <w:ilvl w:val="1"/>
          <w:numId w:val="272"/>
        </w:numPr>
        <w:shd w:val="clear" w:color="auto" w:fill="FFFFFF"/>
        <w:spacing w:before="100" w:beforeAutospacing="1" w:after="0" w:line="240" w:lineRule="auto"/>
        <w:rPr>
          <w:rFonts w:ascii="Arial" w:hAnsi="Arial" w:cs="Arial"/>
        </w:rPr>
      </w:pPr>
      <w:hyperlink r:id="rId563" w:anchor="support-for-machine-learning" w:history="1">
        <w:r w:rsidRPr="00C45C4F">
          <w:rPr>
            <w:rStyle w:val="Hyperlink"/>
            <w:rFonts w:ascii="Arial" w:hAnsi="Arial" w:cs="Arial"/>
            <w:color w:val="auto"/>
          </w:rPr>
          <w:t>Support for Machine Learning</w:t>
        </w:r>
      </w:hyperlink>
    </w:p>
    <w:p w14:paraId="32AA8B0B" w14:textId="77777777" w:rsidR="00C45C4F" w:rsidRPr="00C45C4F" w:rsidRDefault="00C45C4F" w:rsidP="003C5DD3">
      <w:pPr>
        <w:numPr>
          <w:ilvl w:val="1"/>
          <w:numId w:val="272"/>
        </w:numPr>
        <w:shd w:val="clear" w:color="auto" w:fill="FFFFFF"/>
        <w:spacing w:before="100" w:beforeAutospacing="1" w:after="0" w:line="240" w:lineRule="auto"/>
        <w:rPr>
          <w:rFonts w:ascii="Arial" w:hAnsi="Arial" w:cs="Arial"/>
        </w:rPr>
      </w:pPr>
      <w:hyperlink r:id="rId564" w:anchor="security-and-access-control" w:history="1">
        <w:r w:rsidRPr="00C45C4F">
          <w:rPr>
            <w:rStyle w:val="Hyperlink"/>
            <w:rFonts w:ascii="Arial" w:hAnsi="Arial" w:cs="Arial"/>
            <w:color w:val="auto"/>
          </w:rPr>
          <w:t>Security and Access Control</w:t>
        </w:r>
      </w:hyperlink>
    </w:p>
    <w:p w14:paraId="53A4FBFD" w14:textId="77777777" w:rsidR="00C45C4F" w:rsidRPr="00C45C4F" w:rsidRDefault="00C45C4F" w:rsidP="003C5DD3">
      <w:pPr>
        <w:numPr>
          <w:ilvl w:val="1"/>
          <w:numId w:val="272"/>
        </w:numPr>
        <w:shd w:val="clear" w:color="auto" w:fill="FFFFFF"/>
        <w:spacing w:before="100" w:beforeAutospacing="1" w:after="0" w:line="240" w:lineRule="auto"/>
        <w:rPr>
          <w:rFonts w:ascii="Arial" w:hAnsi="Arial" w:cs="Arial"/>
        </w:rPr>
      </w:pPr>
      <w:hyperlink r:id="rId565" w:anchor="pricing" w:history="1">
        <w:r w:rsidRPr="00C45C4F">
          <w:rPr>
            <w:rStyle w:val="Hyperlink"/>
            <w:rFonts w:ascii="Arial" w:hAnsi="Arial" w:cs="Arial"/>
            <w:color w:val="auto"/>
          </w:rPr>
          <w:t>Pricing</w:t>
        </w:r>
      </w:hyperlink>
    </w:p>
    <w:p w14:paraId="7B63EE53" w14:textId="77777777" w:rsidR="00C45C4F" w:rsidRPr="00C45C4F" w:rsidRDefault="00C45C4F" w:rsidP="003C5DD3">
      <w:pPr>
        <w:numPr>
          <w:ilvl w:val="0"/>
          <w:numId w:val="272"/>
        </w:numPr>
        <w:shd w:val="clear" w:color="auto" w:fill="FFFFFF"/>
        <w:spacing w:before="100" w:beforeAutospacing="1" w:after="0" w:line="240" w:lineRule="auto"/>
        <w:rPr>
          <w:rFonts w:ascii="Arial" w:hAnsi="Arial" w:cs="Arial"/>
        </w:rPr>
      </w:pPr>
      <w:hyperlink r:id="rId566" w:anchor="conclusion" w:history="1">
        <w:r w:rsidRPr="00C45C4F">
          <w:rPr>
            <w:rStyle w:val="Hyperlink"/>
            <w:rFonts w:ascii="Arial" w:hAnsi="Arial" w:cs="Arial"/>
            <w:color w:val="auto"/>
          </w:rPr>
          <w:t>Conclusion</w:t>
        </w:r>
      </w:hyperlink>
    </w:p>
    <w:p w14:paraId="43BAE90D" w14:textId="77777777" w:rsidR="00C45C4F" w:rsidRPr="00C45C4F" w:rsidRDefault="00C45C4F" w:rsidP="00C45C4F">
      <w:pPr>
        <w:pStyle w:val="Heading2"/>
        <w:shd w:val="clear" w:color="auto" w:fill="FFFFFF"/>
        <w:spacing w:after="0" w:afterAutospacing="0"/>
        <w:rPr>
          <w:rFonts w:ascii="Arial" w:hAnsi="Arial" w:cs="Arial"/>
          <w:sz w:val="22"/>
          <w:szCs w:val="22"/>
        </w:rPr>
      </w:pPr>
      <w:r w:rsidRPr="00C45C4F">
        <w:rPr>
          <w:rFonts w:ascii="Arial" w:hAnsi="Arial" w:cs="Arial"/>
          <w:sz w:val="22"/>
          <w:szCs w:val="22"/>
        </w:rPr>
        <w:t>Azure Synapse Overview</w:t>
      </w:r>
    </w:p>
    <w:p w14:paraId="7C442F64" w14:textId="64822734" w:rsidR="00235E4F" w:rsidRPr="00C45C4F" w:rsidRDefault="00235E4F" w:rsidP="00C45C4F">
      <w:pPr>
        <w:spacing w:after="0"/>
      </w:pPr>
    </w:p>
    <w:p w14:paraId="7026EB9A" w14:textId="75DB019A" w:rsidR="00C45C4F" w:rsidRDefault="00C45C4F">
      <w:r>
        <w:rPr>
          <w:noProof/>
        </w:rPr>
        <w:drawing>
          <wp:inline distT="0" distB="0" distL="0" distR="0" wp14:anchorId="01E65A5D" wp14:editId="1A3F4BBE">
            <wp:extent cx="5574323" cy="3286826"/>
            <wp:effectExtent l="0" t="0" r="7620" b="8890"/>
            <wp:docPr id="7210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67">
                      <a:extLst>
                        <a:ext uri="{28A0092B-C50C-407E-A947-70E740481C1C}">
                          <a14:useLocalDpi xmlns:a14="http://schemas.microsoft.com/office/drawing/2010/main" val="0"/>
                        </a:ext>
                      </a:extLst>
                    </a:blip>
                    <a:srcRect/>
                    <a:stretch>
                      <a:fillRect/>
                    </a:stretch>
                  </pic:blipFill>
                  <pic:spPr bwMode="auto">
                    <a:xfrm>
                      <a:off x="0" y="0"/>
                      <a:ext cx="5628971" cy="3319048"/>
                    </a:xfrm>
                    <a:prstGeom prst="rect">
                      <a:avLst/>
                    </a:prstGeom>
                    <a:noFill/>
                    <a:ln>
                      <a:noFill/>
                    </a:ln>
                  </pic:spPr>
                </pic:pic>
              </a:graphicData>
            </a:graphic>
          </wp:inline>
        </w:drawing>
      </w:r>
    </w:p>
    <w:p w14:paraId="6997F024" w14:textId="77777777" w:rsidR="00C45C4F" w:rsidRPr="00C45C4F" w:rsidRDefault="00C45C4F" w:rsidP="00C45C4F">
      <w:pPr>
        <w:pStyle w:val="NormalWeb"/>
        <w:shd w:val="clear" w:color="auto" w:fill="FFFFFF"/>
        <w:rPr>
          <w:rFonts w:asciiTheme="minorHAnsi" w:hAnsiTheme="minorHAnsi" w:cstheme="minorHAnsi"/>
          <w:sz w:val="22"/>
          <w:szCs w:val="22"/>
        </w:rPr>
      </w:pPr>
      <w:r w:rsidRPr="00C45C4F">
        <w:rPr>
          <w:rFonts w:asciiTheme="minorHAnsi" w:hAnsiTheme="minorHAnsi" w:cstheme="minorHAnsi"/>
          <w:sz w:val="22"/>
          <w:szCs w:val="22"/>
        </w:rPr>
        <w:lastRenderedPageBreak/>
        <w:t>Azure Synapse is a unified analytics service that includes capabilities for data integration, data warehousing, and data analytics. For integration, Azure Synapse supports over 95 native connectors that allow you to gather data from multiple sources. After the data is collected, you can transform the data and store it in a data warehouse. Eventually, you can leverage Azure Synapse for analysis and visualization.</w:t>
      </w:r>
    </w:p>
    <w:p w14:paraId="04E49330" w14:textId="77777777" w:rsidR="00C45C4F" w:rsidRPr="00C45C4F" w:rsidRDefault="00C45C4F" w:rsidP="00C45C4F">
      <w:pPr>
        <w:pStyle w:val="NormalWeb"/>
        <w:shd w:val="clear" w:color="auto" w:fill="FFFFFF"/>
        <w:rPr>
          <w:rFonts w:asciiTheme="minorHAnsi" w:hAnsiTheme="minorHAnsi" w:cstheme="minorHAnsi"/>
          <w:sz w:val="22"/>
          <w:szCs w:val="22"/>
        </w:rPr>
      </w:pPr>
      <w:r w:rsidRPr="00C45C4F">
        <w:rPr>
          <w:rFonts w:asciiTheme="minorHAnsi" w:hAnsiTheme="minorHAnsi" w:cstheme="minorHAnsi"/>
          <w:sz w:val="22"/>
          <w:szCs w:val="22"/>
        </w:rPr>
        <w:t>As it comes with numerous features to manage end-to-end big data workflow, it has quickly become popular among analytics professionals. Synapse’s ability to handle unstructured data stored in a data lake makes it even more powerful. Synapse also supports analyst-friendly languages like T-SQL, Python, Scala, Spark SQL, and .Net.</w:t>
      </w:r>
    </w:p>
    <w:p w14:paraId="4FEF4073" w14:textId="77777777" w:rsidR="00C45C4F" w:rsidRPr="00C45C4F" w:rsidRDefault="00C45C4F" w:rsidP="00C45C4F">
      <w:pPr>
        <w:pStyle w:val="Heading3"/>
        <w:shd w:val="clear" w:color="auto" w:fill="FFFFFF"/>
        <w:rPr>
          <w:rFonts w:asciiTheme="minorHAnsi" w:hAnsiTheme="minorHAnsi" w:cstheme="minorHAnsi"/>
          <w:color w:val="auto"/>
          <w:sz w:val="22"/>
          <w:szCs w:val="22"/>
        </w:rPr>
      </w:pPr>
      <w:r w:rsidRPr="00C45C4F">
        <w:rPr>
          <w:rFonts w:asciiTheme="minorHAnsi" w:hAnsiTheme="minorHAnsi" w:cstheme="minorHAnsi"/>
          <w:color w:val="auto"/>
          <w:sz w:val="22"/>
          <w:szCs w:val="22"/>
        </w:rPr>
        <w:t>How Can I Build a Pipeline in Synapse?</w:t>
      </w:r>
    </w:p>
    <w:p w14:paraId="28885578" w14:textId="77777777" w:rsidR="00C45C4F" w:rsidRPr="00C45C4F" w:rsidRDefault="00C45C4F" w:rsidP="003C5DD3">
      <w:pPr>
        <w:numPr>
          <w:ilvl w:val="0"/>
          <w:numId w:val="273"/>
        </w:numPr>
        <w:shd w:val="clear" w:color="auto" w:fill="FFFFFF"/>
        <w:spacing w:before="100" w:beforeAutospacing="1" w:after="100" w:afterAutospacing="1" w:line="240" w:lineRule="auto"/>
        <w:rPr>
          <w:rFonts w:cstheme="minorHAnsi"/>
        </w:rPr>
      </w:pPr>
      <w:r w:rsidRPr="00C45C4F">
        <w:rPr>
          <w:rFonts w:cstheme="minorHAnsi"/>
        </w:rPr>
        <w:t>Sign in to the </w:t>
      </w:r>
      <w:hyperlink r:id="rId568" w:tgtFrame="_blank" w:history="1">
        <w:r w:rsidRPr="00C45C4F">
          <w:rPr>
            <w:rStyle w:val="Hyperlink"/>
            <w:rFonts w:cstheme="minorHAnsi"/>
            <w:color w:val="auto"/>
          </w:rPr>
          <w:t>Azure portal</w:t>
        </w:r>
      </w:hyperlink>
      <w:r w:rsidRPr="00C45C4F">
        <w:rPr>
          <w:rFonts w:cstheme="minorHAnsi"/>
        </w:rPr>
        <w:t>.</w:t>
      </w:r>
    </w:p>
    <w:p w14:paraId="1143A055" w14:textId="77777777" w:rsidR="00C45C4F" w:rsidRPr="00C45C4F" w:rsidRDefault="00C45C4F" w:rsidP="003C5DD3">
      <w:pPr>
        <w:numPr>
          <w:ilvl w:val="0"/>
          <w:numId w:val="273"/>
        </w:numPr>
        <w:shd w:val="clear" w:color="auto" w:fill="FFFFFF"/>
        <w:spacing w:before="100" w:beforeAutospacing="1" w:after="100" w:afterAutospacing="1" w:line="240" w:lineRule="auto"/>
        <w:rPr>
          <w:rFonts w:cstheme="minorHAnsi"/>
        </w:rPr>
      </w:pPr>
      <w:r w:rsidRPr="00C45C4F">
        <w:rPr>
          <w:rFonts w:cstheme="minorHAnsi"/>
        </w:rPr>
        <w:t>Click on the icon [&gt;_] to create Cloud Shell to get a command line interface environment.</w:t>
      </w:r>
    </w:p>
    <w:p w14:paraId="6A6A9825" w14:textId="77777777" w:rsidR="00C45C4F" w:rsidRPr="00C45C4F" w:rsidRDefault="00C45C4F" w:rsidP="003C5DD3">
      <w:pPr>
        <w:numPr>
          <w:ilvl w:val="0"/>
          <w:numId w:val="274"/>
        </w:numPr>
        <w:shd w:val="clear" w:color="auto" w:fill="FFFFFF"/>
        <w:spacing w:before="100" w:beforeAutospacing="1" w:after="100" w:afterAutospacing="1" w:line="240" w:lineRule="auto"/>
        <w:rPr>
          <w:rFonts w:cstheme="minorHAnsi"/>
        </w:rPr>
      </w:pPr>
      <w:r w:rsidRPr="00C45C4F">
        <w:rPr>
          <w:rFonts w:cstheme="minorHAnsi"/>
        </w:rPr>
        <w:t>In the command line interface (PowerShell), provide the following command to clone a repository from GitHub:</w:t>
      </w:r>
    </w:p>
    <w:p w14:paraId="165BB749" w14:textId="77777777" w:rsidR="00C45C4F" w:rsidRPr="00C45C4F" w:rsidRDefault="00C45C4F" w:rsidP="00C45C4F">
      <w:pPr>
        <w:pStyle w:val="HTMLPreformatted"/>
        <w:pBdr>
          <w:top w:val="single" w:sz="6" w:space="0" w:color="E7ECF0"/>
          <w:left w:val="single" w:sz="6" w:space="0" w:color="E7ECF0"/>
          <w:bottom w:val="single" w:sz="6" w:space="0" w:color="E7ECF0"/>
          <w:right w:val="single" w:sz="6" w:space="0" w:color="E7ECF0"/>
        </w:pBdr>
        <w:shd w:val="clear" w:color="auto" w:fill="F6F9FC"/>
        <w:rPr>
          <w:rFonts w:asciiTheme="minorHAnsi" w:hAnsiTheme="minorHAnsi" w:cstheme="minorHAnsi"/>
          <w:sz w:val="22"/>
          <w:szCs w:val="22"/>
        </w:rPr>
      </w:pPr>
      <w:r w:rsidRPr="00C45C4F">
        <w:rPr>
          <w:rStyle w:val="HTMLCode"/>
          <w:rFonts w:asciiTheme="minorHAnsi" w:eastAsiaTheme="majorEastAsia" w:hAnsiTheme="minorHAnsi" w:cstheme="minorHAnsi"/>
          <w:sz w:val="22"/>
          <w:szCs w:val="22"/>
        </w:rPr>
        <w:t>rm -r dp-000 -f</w:t>
      </w:r>
    </w:p>
    <w:p w14:paraId="579317F3" w14:textId="77777777" w:rsidR="00C45C4F" w:rsidRPr="00C45C4F" w:rsidRDefault="00C45C4F" w:rsidP="00C45C4F">
      <w:pPr>
        <w:pStyle w:val="NormalWeb"/>
        <w:shd w:val="clear" w:color="auto" w:fill="FFFFFF"/>
        <w:rPr>
          <w:rFonts w:asciiTheme="minorHAnsi" w:hAnsiTheme="minorHAnsi" w:cstheme="minorHAnsi"/>
          <w:sz w:val="22"/>
          <w:szCs w:val="22"/>
        </w:rPr>
      </w:pPr>
      <w:r w:rsidRPr="00C45C4F">
        <w:rPr>
          <w:rFonts w:asciiTheme="minorHAnsi" w:hAnsiTheme="minorHAnsi" w:cstheme="minorHAnsi"/>
          <w:sz w:val="22"/>
          <w:szCs w:val="22"/>
        </w:rPr>
        <w:t>git clone https://github.com/MicrosoftLearning/mslearn-synapse dp-000</w:t>
      </w:r>
    </w:p>
    <w:p w14:paraId="410ABA77" w14:textId="77777777" w:rsidR="00C45C4F" w:rsidRPr="00C45C4F" w:rsidRDefault="00C45C4F" w:rsidP="003C5DD3">
      <w:pPr>
        <w:numPr>
          <w:ilvl w:val="0"/>
          <w:numId w:val="275"/>
        </w:numPr>
        <w:shd w:val="clear" w:color="auto" w:fill="FFFFFF"/>
        <w:spacing w:before="100" w:beforeAutospacing="1" w:after="100" w:afterAutospacing="1" w:line="240" w:lineRule="auto"/>
        <w:rPr>
          <w:rFonts w:cstheme="minorHAnsi"/>
        </w:rPr>
      </w:pPr>
      <w:r w:rsidRPr="00C45C4F">
        <w:rPr>
          <w:rFonts w:cstheme="minorHAnsi"/>
        </w:rPr>
        <w:t xml:space="preserve">Navigate to the desired folder </w:t>
      </w:r>
      <w:proofErr w:type="gramStart"/>
      <w:r w:rsidRPr="00C45C4F">
        <w:rPr>
          <w:rFonts w:cstheme="minorHAnsi"/>
        </w:rPr>
        <w:t>(..</w:t>
      </w:r>
      <w:proofErr w:type="gramEnd"/>
      <w:r w:rsidRPr="00C45C4F">
        <w:rPr>
          <w:rFonts w:cstheme="minorHAnsi"/>
        </w:rPr>
        <w:t>/16) and run </w:t>
      </w:r>
      <w:r w:rsidRPr="00C45C4F">
        <w:rPr>
          <w:rStyle w:val="Strong"/>
          <w:rFonts w:cstheme="minorHAnsi"/>
        </w:rPr>
        <w:t>setup.ps1</w:t>
      </w:r>
      <w:r w:rsidRPr="00C45C4F">
        <w:rPr>
          <w:rFonts w:cstheme="minorHAnsi"/>
        </w:rPr>
        <w:t> script to set up the project.</w:t>
      </w:r>
    </w:p>
    <w:p w14:paraId="53A0445E" w14:textId="77777777" w:rsidR="00C45C4F" w:rsidRPr="00C45C4F" w:rsidRDefault="00C45C4F" w:rsidP="003C5DD3">
      <w:pPr>
        <w:numPr>
          <w:ilvl w:val="0"/>
          <w:numId w:val="275"/>
        </w:numPr>
        <w:shd w:val="clear" w:color="auto" w:fill="FFFFFF"/>
        <w:spacing w:before="100" w:beforeAutospacing="1" w:after="100" w:afterAutospacing="1" w:line="240" w:lineRule="auto"/>
        <w:rPr>
          <w:rFonts w:cstheme="minorHAnsi"/>
        </w:rPr>
      </w:pPr>
      <w:r w:rsidRPr="00C45C4F">
        <w:rPr>
          <w:rFonts w:cstheme="minorHAnsi"/>
        </w:rPr>
        <w:t>When prompted, provide the password for your Azure Synapse SQL pool.</w:t>
      </w:r>
    </w:p>
    <w:p w14:paraId="466B9B85" w14:textId="77777777" w:rsidR="00C45C4F" w:rsidRPr="00C45C4F" w:rsidRDefault="00C45C4F" w:rsidP="003C5DD3">
      <w:pPr>
        <w:numPr>
          <w:ilvl w:val="0"/>
          <w:numId w:val="275"/>
        </w:numPr>
        <w:shd w:val="clear" w:color="auto" w:fill="FFFFFF"/>
        <w:spacing w:before="100" w:beforeAutospacing="1" w:after="100" w:afterAutospacing="1" w:line="240" w:lineRule="auto"/>
        <w:rPr>
          <w:rFonts w:cstheme="minorHAnsi"/>
        </w:rPr>
      </w:pPr>
      <w:r w:rsidRPr="00C45C4F">
        <w:rPr>
          <w:rFonts w:cstheme="minorHAnsi"/>
        </w:rPr>
        <w:t>Now, open the </w:t>
      </w:r>
      <w:r w:rsidRPr="00C45C4F">
        <w:rPr>
          <w:rStyle w:val="Strong"/>
          <w:rFonts w:cstheme="minorHAnsi"/>
        </w:rPr>
        <w:t>dp000-xxxxxxx</w:t>
      </w:r>
      <w:r w:rsidRPr="00C45C4F">
        <w:rPr>
          <w:rFonts w:cstheme="minorHAnsi"/>
        </w:rPr>
        <w:t> resource group created after running the </w:t>
      </w:r>
      <w:r w:rsidRPr="00C45C4F">
        <w:rPr>
          <w:rStyle w:val="Strong"/>
          <w:rFonts w:cstheme="minorHAnsi"/>
        </w:rPr>
        <w:t>setup.ps1</w:t>
      </w:r>
      <w:r w:rsidRPr="00C45C4F">
        <w:rPr>
          <w:rFonts w:cstheme="minorHAnsi"/>
        </w:rPr>
        <w:t> script.</w:t>
      </w:r>
    </w:p>
    <w:p w14:paraId="293A2133" w14:textId="77777777" w:rsidR="00C45C4F" w:rsidRPr="00C45C4F" w:rsidRDefault="00C45C4F" w:rsidP="003C5DD3">
      <w:pPr>
        <w:numPr>
          <w:ilvl w:val="0"/>
          <w:numId w:val="275"/>
        </w:numPr>
        <w:shd w:val="clear" w:color="auto" w:fill="FFFFFF"/>
        <w:spacing w:before="100" w:beforeAutospacing="1" w:after="100" w:afterAutospacing="1" w:line="240" w:lineRule="auto"/>
        <w:rPr>
          <w:rFonts w:cstheme="minorHAnsi"/>
        </w:rPr>
      </w:pPr>
      <w:r w:rsidRPr="00C45C4F">
        <w:rPr>
          <w:rFonts w:cstheme="minorHAnsi"/>
        </w:rPr>
        <w:t xml:space="preserve">Open the resource </w:t>
      </w:r>
      <w:proofErr w:type="gramStart"/>
      <w:r w:rsidRPr="00C45C4F">
        <w:rPr>
          <w:rFonts w:cstheme="minorHAnsi"/>
        </w:rPr>
        <w:t>group, and</w:t>
      </w:r>
      <w:proofErr w:type="gramEnd"/>
      <w:r w:rsidRPr="00C45C4F">
        <w:rPr>
          <w:rFonts w:cstheme="minorHAnsi"/>
        </w:rPr>
        <w:t xml:space="preserve"> select </w:t>
      </w:r>
      <w:r w:rsidRPr="00C45C4F">
        <w:rPr>
          <w:rStyle w:val="Strong"/>
          <w:rFonts w:cstheme="minorHAnsi"/>
        </w:rPr>
        <w:t>Open </w:t>
      </w:r>
      <w:r w:rsidRPr="00C45C4F">
        <w:rPr>
          <w:rFonts w:cstheme="minorHAnsi"/>
        </w:rPr>
        <w:t>to start </w:t>
      </w:r>
      <w:r w:rsidRPr="00C45C4F">
        <w:rPr>
          <w:rStyle w:val="Strong"/>
          <w:rFonts w:cstheme="minorHAnsi"/>
        </w:rPr>
        <w:t>Synapse Studio</w:t>
      </w:r>
      <w:r w:rsidRPr="00C45C4F">
        <w:rPr>
          <w:rFonts w:cstheme="minorHAnsi"/>
        </w:rPr>
        <w:t>. </w:t>
      </w:r>
    </w:p>
    <w:p w14:paraId="361859E0" w14:textId="77777777" w:rsidR="00C45C4F" w:rsidRPr="00C45C4F" w:rsidRDefault="00C45C4F" w:rsidP="003C5DD3">
      <w:pPr>
        <w:numPr>
          <w:ilvl w:val="0"/>
          <w:numId w:val="275"/>
        </w:numPr>
        <w:shd w:val="clear" w:color="auto" w:fill="FFFFFF"/>
        <w:spacing w:before="100" w:beforeAutospacing="1" w:after="100" w:afterAutospacing="1" w:line="240" w:lineRule="auto"/>
        <w:rPr>
          <w:rFonts w:cstheme="minorHAnsi"/>
        </w:rPr>
      </w:pPr>
      <w:r w:rsidRPr="00C45C4F">
        <w:rPr>
          <w:rFonts w:cstheme="minorHAnsi"/>
        </w:rPr>
        <w:t>Create a dedicated SQL pool (an enterprise data warehouse). Go to </w:t>
      </w:r>
      <w:r w:rsidRPr="00C45C4F">
        <w:rPr>
          <w:rStyle w:val="Strong"/>
          <w:rFonts w:cstheme="minorHAnsi"/>
        </w:rPr>
        <w:t>Manage </w:t>
      </w:r>
      <w:r w:rsidRPr="00C45C4F">
        <w:rPr>
          <w:rFonts w:cstheme="minorHAnsi"/>
        </w:rPr>
        <w:t>&gt; </w:t>
      </w:r>
      <w:r w:rsidRPr="00C45C4F">
        <w:rPr>
          <w:rStyle w:val="Strong"/>
          <w:rFonts w:cstheme="minorHAnsi"/>
        </w:rPr>
        <w:t>SQL pools</w:t>
      </w:r>
      <w:r w:rsidRPr="00C45C4F">
        <w:rPr>
          <w:rFonts w:cstheme="minorHAnsi"/>
        </w:rPr>
        <w:t>. Now, select the </w:t>
      </w:r>
      <w:proofErr w:type="spellStart"/>
      <w:r w:rsidRPr="00C45C4F">
        <w:rPr>
          <w:rStyle w:val="Strong"/>
          <w:rFonts w:cstheme="minorHAnsi"/>
        </w:rPr>
        <w:t>sqlxxxxxxx</w:t>
      </w:r>
      <w:proofErr w:type="spellEnd"/>
      <w:r w:rsidRPr="00C45C4F">
        <w:rPr>
          <w:rFonts w:cstheme="minorHAnsi"/>
        </w:rPr>
        <w:t> dedicated SQL pool and press the run icon. </w:t>
      </w:r>
    </w:p>
    <w:p w14:paraId="5F3CB0A1" w14:textId="77777777" w:rsidR="00C45C4F" w:rsidRPr="00C45C4F" w:rsidRDefault="00C45C4F" w:rsidP="003C5DD3">
      <w:pPr>
        <w:numPr>
          <w:ilvl w:val="0"/>
          <w:numId w:val="275"/>
        </w:numPr>
        <w:shd w:val="clear" w:color="auto" w:fill="FFFFFF"/>
        <w:spacing w:before="100" w:beforeAutospacing="1" w:after="100" w:afterAutospacing="1" w:line="240" w:lineRule="auto"/>
        <w:rPr>
          <w:rFonts w:cstheme="minorHAnsi"/>
        </w:rPr>
      </w:pPr>
      <w:r w:rsidRPr="00C45C4F">
        <w:rPr>
          <w:rFonts w:cstheme="minorHAnsi"/>
        </w:rPr>
        <w:t>You can now start building pipelines. Head to </w:t>
      </w:r>
      <w:r w:rsidRPr="00C45C4F">
        <w:rPr>
          <w:rStyle w:val="Strong"/>
          <w:rFonts w:cstheme="minorHAnsi"/>
        </w:rPr>
        <w:t>Home</w:t>
      </w:r>
      <w:r w:rsidRPr="00C45C4F">
        <w:rPr>
          <w:rFonts w:cstheme="minorHAnsi"/>
        </w:rPr>
        <w:t> &gt; </w:t>
      </w:r>
      <w:r w:rsidRPr="00C45C4F">
        <w:rPr>
          <w:rStyle w:val="Strong"/>
          <w:rFonts w:cstheme="minorHAnsi"/>
        </w:rPr>
        <w:t>Ingest</w:t>
      </w:r>
      <w:r w:rsidRPr="00C45C4F">
        <w:rPr>
          <w:rFonts w:cstheme="minorHAnsi"/>
        </w:rPr>
        <w:t> &gt; </w:t>
      </w:r>
      <w:r w:rsidRPr="00C45C4F">
        <w:rPr>
          <w:rStyle w:val="Strong"/>
          <w:rFonts w:cstheme="minorHAnsi"/>
        </w:rPr>
        <w:t>Copy Data</w:t>
      </w:r>
      <w:r w:rsidRPr="00C45C4F">
        <w:rPr>
          <w:rFonts w:cstheme="minorHAnsi"/>
        </w:rPr>
        <w:t>. When prompted, provide the necessary details to set up the tool.</w:t>
      </w:r>
    </w:p>
    <w:p w14:paraId="3650EA8E" w14:textId="77777777" w:rsidR="00C45C4F" w:rsidRPr="00C45C4F" w:rsidRDefault="00C45C4F" w:rsidP="003C5DD3">
      <w:pPr>
        <w:numPr>
          <w:ilvl w:val="0"/>
          <w:numId w:val="275"/>
        </w:numPr>
        <w:shd w:val="clear" w:color="auto" w:fill="FFFFFF"/>
        <w:spacing w:before="100" w:beforeAutospacing="1" w:after="100" w:afterAutospacing="1" w:line="240" w:lineRule="auto"/>
        <w:rPr>
          <w:rFonts w:cstheme="minorHAnsi"/>
        </w:rPr>
      </w:pPr>
      <w:r w:rsidRPr="00C45C4F">
        <w:rPr>
          <w:rFonts w:cstheme="minorHAnsi"/>
        </w:rPr>
        <w:t>You can build a transformation pipeline by navigating to </w:t>
      </w:r>
      <w:r w:rsidRPr="00C45C4F">
        <w:rPr>
          <w:rStyle w:val="Strong"/>
          <w:rFonts w:cstheme="minorHAnsi"/>
        </w:rPr>
        <w:t>Home </w:t>
      </w:r>
      <w:r w:rsidRPr="00C45C4F">
        <w:rPr>
          <w:rFonts w:cstheme="minorHAnsi"/>
        </w:rPr>
        <w:t>&gt; </w:t>
      </w:r>
      <w:r w:rsidRPr="00C45C4F">
        <w:rPr>
          <w:rStyle w:val="Strong"/>
          <w:rFonts w:cstheme="minorHAnsi"/>
        </w:rPr>
        <w:t>Integrate.</w:t>
      </w:r>
    </w:p>
    <w:p w14:paraId="594309CC" w14:textId="77777777" w:rsidR="00C45C4F" w:rsidRPr="003C5DD3" w:rsidRDefault="00C45C4F" w:rsidP="00C45C4F">
      <w:pPr>
        <w:pStyle w:val="Heading2"/>
        <w:shd w:val="clear" w:color="auto" w:fill="FFFFFF"/>
        <w:spacing w:after="0" w:afterAutospacing="0"/>
        <w:rPr>
          <w:rFonts w:ascii="Arial" w:hAnsi="Arial" w:cs="Arial"/>
          <w:sz w:val="22"/>
          <w:szCs w:val="22"/>
        </w:rPr>
      </w:pPr>
      <w:r w:rsidRPr="003C5DD3">
        <w:rPr>
          <w:rFonts w:ascii="Arial" w:hAnsi="Arial" w:cs="Arial"/>
          <w:sz w:val="22"/>
          <w:szCs w:val="22"/>
        </w:rPr>
        <w:t>Azure Data Factory Overview</w:t>
      </w:r>
    </w:p>
    <w:p w14:paraId="50600600" w14:textId="3F5F78C5" w:rsidR="00235E4F" w:rsidRDefault="00C45C4F" w:rsidP="00C45C4F">
      <w:hyperlink r:id="rId569" w:history="1">
        <w:r>
          <w:rPr>
            <w:color w:val="FD8412"/>
          </w:rPr>
          <w:br/>
        </w:r>
      </w:hyperlink>
      <w:r>
        <w:rPr>
          <w:noProof/>
        </w:rPr>
        <w:drawing>
          <wp:inline distT="0" distB="0" distL="0" distR="0" wp14:anchorId="215B5CEB" wp14:editId="4831FF1B">
            <wp:extent cx="2884121" cy="1621263"/>
            <wp:effectExtent l="0" t="0" r="0" b="0"/>
            <wp:docPr id="244300007" name="Picture 2" descr="A picture containing screenshot, graphics, diagram,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0007" name="Picture 2" descr="A picture containing screenshot, graphics, diagram, graphic design&#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06817" cy="1634021"/>
                    </a:xfrm>
                    <a:prstGeom prst="rect">
                      <a:avLst/>
                    </a:prstGeom>
                    <a:noFill/>
                    <a:ln>
                      <a:noFill/>
                    </a:ln>
                  </pic:spPr>
                </pic:pic>
              </a:graphicData>
            </a:graphic>
          </wp:inline>
        </w:drawing>
      </w:r>
    </w:p>
    <w:p w14:paraId="0D7BC112"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 xml:space="preserve">Azure Data Factory is a fully managed, serverless data integration service. It has more than 90 built-in connectors to collect data from different sources. You can also use Azure Data Factory to transform data </w:t>
      </w:r>
      <w:r w:rsidRPr="003C5DD3">
        <w:rPr>
          <w:rFonts w:asciiTheme="minorHAnsi" w:hAnsiTheme="minorHAnsi" w:cstheme="minorHAnsi"/>
          <w:sz w:val="22"/>
          <w:szCs w:val="22"/>
        </w:rPr>
        <w:lastRenderedPageBreak/>
        <w:t>without writing a single line of code. Since it is a no-code platform, it enables non-technical professionals to gather and transform data efficiently.</w:t>
      </w:r>
    </w:p>
    <w:p w14:paraId="5FAA7DE4"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Azure Data Factory also supports Git and CI/CD to build ETL/ELT pipelines incrementally. With Azure Data Factory, you can even monitor your pipelines without its no-code capabilities.</w:t>
      </w:r>
    </w:p>
    <w:p w14:paraId="2AAC8DF6" w14:textId="77777777" w:rsidR="00C45C4F" w:rsidRPr="003C5DD3" w:rsidRDefault="00C45C4F" w:rsidP="003C5DD3">
      <w:pPr>
        <w:pStyle w:val="Heading2"/>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Azure Synapse and Azure Data Factory – Similarities</w:t>
      </w:r>
    </w:p>
    <w:p w14:paraId="38CEF30E"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Azure Synapse and Azure Data Factory have similarities in data integration and transformation practices. Both services have built-in connectors that allow you to move data between different databases with UI-based workflows. </w:t>
      </w:r>
    </w:p>
    <w:p w14:paraId="764F2E02"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You can even find similar features for ETL or ELT on both platforms. While building data pipelines, both platforms allow similar connectors to pull data. You can also manage how the solutions scale up or down based on the size of the data to ensure better performance flexibility.</w:t>
      </w:r>
    </w:p>
    <w:p w14:paraId="56A4FF55"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And to extend data engineers’ capabilities, both solutions offer linked services. It can be used to connect with other Azure services for handling the data based on downstream requirements. As a result, if you are familiar with Azure Data Factory, you can swiftly move to Azure Synapse, as both have similar data integration and transformation features.  </w:t>
      </w:r>
    </w:p>
    <w:p w14:paraId="12E43C6B" w14:textId="77777777" w:rsidR="00C45C4F" w:rsidRPr="003C5DD3" w:rsidRDefault="00C45C4F" w:rsidP="003C5DD3">
      <w:pPr>
        <w:pStyle w:val="Heading2"/>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Azure Synapse vs Data Factory – Major Differences</w:t>
      </w:r>
    </w:p>
    <w:p w14:paraId="58EE94DC" w14:textId="77777777" w:rsidR="00C45C4F" w:rsidRPr="003C5DD3" w:rsidRDefault="00C45C4F" w:rsidP="003C5DD3">
      <w:pPr>
        <w:pStyle w:val="Heading3"/>
        <w:shd w:val="clear" w:color="auto" w:fill="FFFFFF"/>
        <w:spacing w:before="0"/>
        <w:rPr>
          <w:rFonts w:asciiTheme="minorHAnsi" w:hAnsiTheme="minorHAnsi" w:cstheme="minorHAnsi"/>
          <w:b/>
          <w:bCs/>
          <w:color w:val="auto"/>
          <w:sz w:val="22"/>
          <w:szCs w:val="22"/>
        </w:rPr>
      </w:pPr>
      <w:r w:rsidRPr="003C5DD3">
        <w:rPr>
          <w:rFonts w:asciiTheme="minorHAnsi" w:hAnsiTheme="minorHAnsi" w:cstheme="minorHAnsi"/>
          <w:b/>
          <w:bCs/>
          <w:color w:val="auto"/>
          <w:sz w:val="22"/>
          <w:szCs w:val="22"/>
        </w:rPr>
        <w:t>Data Transformation Capabilities</w:t>
      </w:r>
    </w:p>
    <w:p w14:paraId="53D19A68"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Data transformation can be carried out through the no-code capabilities of both platforms. But, with Azure Synapse, you can use programming languages like Python to write custom code for transformation. Based on the business requirements, data transformation can get complex over time. As the complexities increase, you will require more flexibility to modify and optimize data pipelines. </w:t>
      </w:r>
    </w:p>
    <w:p w14:paraId="2B1D637F"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However, with Azure Data Factory, you would have to primarily rely on no-code features. As a result, Azure Synapse becomes a go-to platform for your strenuous data transformation requirements. As Azure Synapse supports numerous programming languages, it empowers a broader range of professionals to transform data.</w:t>
      </w:r>
    </w:p>
    <w:p w14:paraId="217EBF34" w14:textId="77777777" w:rsidR="00C45C4F" w:rsidRPr="003C5DD3" w:rsidRDefault="00C45C4F" w:rsidP="003C5DD3">
      <w:pPr>
        <w:pStyle w:val="Heading3"/>
        <w:shd w:val="clear" w:color="auto" w:fill="FFFFFF"/>
        <w:spacing w:before="0"/>
        <w:rPr>
          <w:rFonts w:asciiTheme="minorHAnsi" w:hAnsiTheme="minorHAnsi" w:cstheme="minorHAnsi"/>
          <w:b/>
          <w:bCs/>
          <w:color w:val="auto"/>
          <w:sz w:val="22"/>
          <w:szCs w:val="22"/>
        </w:rPr>
      </w:pPr>
      <w:r w:rsidRPr="003C5DD3">
        <w:rPr>
          <w:rFonts w:asciiTheme="minorHAnsi" w:hAnsiTheme="minorHAnsi" w:cstheme="minorHAnsi"/>
          <w:b/>
          <w:bCs/>
          <w:color w:val="auto"/>
          <w:sz w:val="22"/>
          <w:szCs w:val="22"/>
        </w:rPr>
        <w:t>Support for Machine Learning</w:t>
      </w:r>
    </w:p>
    <w:p w14:paraId="1679ECFC"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Azure Data Factory only helps you with data integration and data transformation. On the other hand, Azure Synapse allows you to perform analysis with numerous programming languages. You can use Python or Spark to leverage its broader ecosystem of machine learning libraries to build robust models for generating insights. Since Azure Synapse also supports unstructured data, leveraging machine learning becomes crucial to gain in-depth insights. </w:t>
      </w:r>
    </w:p>
    <w:p w14:paraId="5E8530C6"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 xml:space="preserve">Azure Synapse also supports </w:t>
      </w:r>
      <w:proofErr w:type="spellStart"/>
      <w:r w:rsidRPr="003C5DD3">
        <w:rPr>
          <w:rFonts w:asciiTheme="minorHAnsi" w:hAnsiTheme="minorHAnsi" w:cstheme="minorHAnsi"/>
          <w:sz w:val="22"/>
          <w:szCs w:val="22"/>
        </w:rPr>
        <w:t>AutoML</w:t>
      </w:r>
      <w:proofErr w:type="spellEnd"/>
      <w:r w:rsidRPr="003C5DD3">
        <w:rPr>
          <w:rFonts w:asciiTheme="minorHAnsi" w:hAnsiTheme="minorHAnsi" w:cstheme="minorHAnsi"/>
          <w:sz w:val="22"/>
          <w:szCs w:val="22"/>
        </w:rPr>
        <w:t xml:space="preserve"> workflows. You can quickly train machine learning models without writing code. To build no-code </w:t>
      </w:r>
      <w:proofErr w:type="spellStart"/>
      <w:r w:rsidRPr="003C5DD3">
        <w:rPr>
          <w:rFonts w:asciiTheme="minorHAnsi" w:hAnsiTheme="minorHAnsi" w:cstheme="minorHAnsi"/>
          <w:sz w:val="22"/>
          <w:szCs w:val="22"/>
        </w:rPr>
        <w:t>AutoML</w:t>
      </w:r>
      <w:proofErr w:type="spellEnd"/>
      <w:r w:rsidRPr="003C5DD3">
        <w:rPr>
          <w:rFonts w:asciiTheme="minorHAnsi" w:hAnsiTheme="minorHAnsi" w:cstheme="minorHAnsi"/>
          <w:sz w:val="22"/>
          <w:szCs w:val="22"/>
        </w:rPr>
        <w:t xml:space="preserve"> models, you only </w:t>
      </w:r>
      <w:proofErr w:type="gramStart"/>
      <w:r w:rsidRPr="003C5DD3">
        <w:rPr>
          <w:rFonts w:asciiTheme="minorHAnsi" w:hAnsiTheme="minorHAnsi" w:cstheme="minorHAnsi"/>
          <w:sz w:val="22"/>
          <w:szCs w:val="22"/>
        </w:rPr>
        <w:t>have to</w:t>
      </w:r>
      <w:proofErr w:type="gramEnd"/>
      <w:r w:rsidRPr="003C5DD3">
        <w:rPr>
          <w:rFonts w:asciiTheme="minorHAnsi" w:hAnsiTheme="minorHAnsi" w:cstheme="minorHAnsi"/>
          <w:sz w:val="22"/>
          <w:szCs w:val="22"/>
        </w:rPr>
        <w:t xml:space="preserve"> select the model type. You can choose between classification, regression, and time series to get a set of machine-learning models. Based on the business requirements, you can select the best model for your use case.  </w:t>
      </w:r>
    </w:p>
    <w:p w14:paraId="36AD02BB" w14:textId="77777777" w:rsidR="00C45C4F" w:rsidRPr="003C5DD3" w:rsidRDefault="00C45C4F" w:rsidP="003C5DD3">
      <w:pPr>
        <w:pStyle w:val="Heading3"/>
        <w:shd w:val="clear" w:color="auto" w:fill="FFFFFF"/>
        <w:spacing w:before="0"/>
        <w:rPr>
          <w:rFonts w:asciiTheme="minorHAnsi" w:hAnsiTheme="minorHAnsi" w:cstheme="minorHAnsi"/>
          <w:b/>
          <w:bCs/>
          <w:color w:val="auto"/>
          <w:sz w:val="22"/>
          <w:szCs w:val="22"/>
        </w:rPr>
      </w:pPr>
      <w:r w:rsidRPr="003C5DD3">
        <w:rPr>
          <w:rFonts w:asciiTheme="minorHAnsi" w:hAnsiTheme="minorHAnsi" w:cstheme="minorHAnsi"/>
          <w:b/>
          <w:bCs/>
          <w:color w:val="auto"/>
          <w:sz w:val="22"/>
          <w:szCs w:val="22"/>
        </w:rPr>
        <w:t>Security and Access Control</w:t>
      </w:r>
    </w:p>
    <w:p w14:paraId="264EA1DE"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Microsoft ensures that you get better security and access control over your resources on the cloud. With Azure Synapse, you get to control access to data, code, and execution based on the roles. You can even control version control and continuous integration capabilities. To ensure you manage the access to different users effectively, create security groups and apply the permissions.  </w:t>
      </w:r>
    </w:p>
    <w:p w14:paraId="31A484A3"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Azure Data Factory also offers you to manage access control of resources. Generally, you add a user with the contributor role in the Azure Data Factory. A contributor has permission to create, edit, and delete resources like datasets, pipelines, triggers, and more. However, you can customize roles to serve your business requirements. For instance, you can allow users to access only a few data pipelines or let users monitor the pipelines.</w:t>
      </w:r>
    </w:p>
    <w:p w14:paraId="0F812388" w14:textId="77777777" w:rsidR="00C45C4F" w:rsidRPr="003C5DD3" w:rsidRDefault="00C45C4F" w:rsidP="003C5DD3">
      <w:pPr>
        <w:pStyle w:val="Heading3"/>
        <w:shd w:val="clear" w:color="auto" w:fill="FFFFFF"/>
        <w:spacing w:before="0"/>
        <w:rPr>
          <w:rFonts w:asciiTheme="minorHAnsi" w:hAnsiTheme="minorHAnsi" w:cstheme="minorHAnsi"/>
          <w:b/>
          <w:bCs/>
          <w:color w:val="auto"/>
          <w:sz w:val="22"/>
          <w:szCs w:val="22"/>
        </w:rPr>
      </w:pPr>
      <w:r w:rsidRPr="003C5DD3">
        <w:rPr>
          <w:rFonts w:asciiTheme="minorHAnsi" w:hAnsiTheme="minorHAnsi" w:cstheme="minorHAnsi"/>
          <w:b/>
          <w:bCs/>
          <w:color w:val="auto"/>
          <w:sz w:val="22"/>
          <w:szCs w:val="22"/>
        </w:rPr>
        <w:lastRenderedPageBreak/>
        <w:t>Pricing</w:t>
      </w:r>
    </w:p>
    <w:p w14:paraId="683CC25D"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hyperlink r:id="rId570" w:tgtFrame="_blank" w:history="1">
        <w:r w:rsidRPr="003C5DD3">
          <w:rPr>
            <w:rStyle w:val="Hyperlink"/>
            <w:rFonts w:asciiTheme="minorHAnsi" w:eastAsiaTheme="majorEastAsia" w:hAnsiTheme="minorHAnsi" w:cstheme="minorHAnsi"/>
            <w:color w:val="auto"/>
            <w:sz w:val="22"/>
            <w:szCs w:val="22"/>
          </w:rPr>
          <w:t>Pricing of Azure Synapse Analytics</w:t>
        </w:r>
      </w:hyperlink>
      <w:r w:rsidRPr="003C5DD3">
        <w:rPr>
          <w:rFonts w:asciiTheme="minorHAnsi" w:hAnsiTheme="minorHAnsi" w:cstheme="minorHAnsi"/>
          <w:sz w:val="22"/>
          <w:szCs w:val="22"/>
        </w:rPr>
        <w:t> is complex since the cost would depend on the types of services you use. For instance, the cost would be calculated based on the storage, I/O requests, and compute units. Generally, the pricing is categorized as follows: Data Exploration and Data Warehousing, Apache Spark Pool, and Data Integration. Since the workflow in each of these categories is different, pricing varies based on workflow. You can use the </w:t>
      </w:r>
      <w:hyperlink r:id="rId571" w:tgtFrame="_blank" w:history="1">
        <w:r w:rsidRPr="003C5DD3">
          <w:rPr>
            <w:rStyle w:val="Hyperlink"/>
            <w:rFonts w:asciiTheme="minorHAnsi" w:eastAsiaTheme="majorEastAsia" w:hAnsiTheme="minorHAnsi" w:cstheme="minorHAnsi"/>
            <w:color w:val="auto"/>
            <w:sz w:val="22"/>
            <w:szCs w:val="22"/>
          </w:rPr>
          <w:t>Azure pricing tool</w:t>
        </w:r>
      </w:hyperlink>
      <w:r w:rsidRPr="003C5DD3">
        <w:rPr>
          <w:rFonts w:asciiTheme="minorHAnsi" w:hAnsiTheme="minorHAnsi" w:cstheme="minorHAnsi"/>
          <w:sz w:val="22"/>
          <w:szCs w:val="22"/>
        </w:rPr>
        <w:t> for Synapse to understand its cost.</w:t>
      </w:r>
    </w:p>
    <w:p w14:paraId="7DF95F32"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Azure Data Factory comes in two versions: V1 and V2. Azure Data Factory V1’s cost depends on the status of pipelines, frequency of activities, and more. Azure Data Factory V2’s price considers data flow, pipeline orchestration, and the number of operations. </w:t>
      </w:r>
    </w:p>
    <w:p w14:paraId="62C5F334"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Both services’ cost depends on your business use cases. As a result, Azure recommends you request a pricing quote for more clarity and a custom deal.</w:t>
      </w:r>
    </w:p>
    <w:tbl>
      <w:tblPr>
        <w:tblW w:w="0" w:type="auto"/>
        <w:tblLook w:val="04A0" w:firstRow="1" w:lastRow="0" w:firstColumn="1" w:lastColumn="0" w:noHBand="0" w:noVBand="1"/>
      </w:tblPr>
      <w:tblGrid>
        <w:gridCol w:w="1608"/>
        <w:gridCol w:w="3877"/>
        <w:gridCol w:w="3865"/>
      </w:tblGrid>
      <w:tr w:rsidR="00C45C4F" w:rsidRPr="00C45C4F" w14:paraId="345B91AA" w14:textId="77777777" w:rsidTr="00C45C4F">
        <w:trPr>
          <w:trHeight w:val="300"/>
        </w:trPr>
        <w:tc>
          <w:tcPr>
            <w:tcW w:w="1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04505" w14:textId="77777777" w:rsidR="00C45C4F" w:rsidRPr="00C45C4F" w:rsidRDefault="00C45C4F" w:rsidP="00C45C4F">
            <w:pPr>
              <w:spacing w:after="0" w:line="240" w:lineRule="auto"/>
              <w:jc w:val="center"/>
              <w:rPr>
                <w:rFonts w:ascii="Calibri" w:eastAsia="Times New Roman" w:hAnsi="Calibri" w:cs="Calibri"/>
                <w:b/>
                <w:bCs/>
                <w:color w:val="000000"/>
              </w:rPr>
            </w:pPr>
            <w:r w:rsidRPr="00C45C4F">
              <w:rPr>
                <w:rFonts w:ascii="Calibri" w:eastAsia="Times New Roman" w:hAnsi="Calibri" w:cs="Calibri"/>
                <w:b/>
                <w:bCs/>
                <w:color w:val="000000"/>
              </w:rPr>
              <w:t>Category</w:t>
            </w:r>
          </w:p>
        </w:tc>
        <w:tc>
          <w:tcPr>
            <w:tcW w:w="3877" w:type="dxa"/>
            <w:tcBorders>
              <w:top w:val="single" w:sz="4" w:space="0" w:color="auto"/>
              <w:left w:val="nil"/>
              <w:bottom w:val="single" w:sz="4" w:space="0" w:color="auto"/>
              <w:right w:val="single" w:sz="4" w:space="0" w:color="auto"/>
            </w:tcBorders>
            <w:shd w:val="clear" w:color="auto" w:fill="auto"/>
            <w:noWrap/>
            <w:vAlign w:val="center"/>
            <w:hideMark/>
          </w:tcPr>
          <w:p w14:paraId="3B949C58" w14:textId="77777777" w:rsidR="00C45C4F" w:rsidRPr="00C45C4F" w:rsidRDefault="00C45C4F" w:rsidP="00C45C4F">
            <w:pPr>
              <w:spacing w:after="0" w:line="240" w:lineRule="auto"/>
              <w:jc w:val="center"/>
              <w:rPr>
                <w:rFonts w:ascii="Calibri" w:eastAsia="Times New Roman" w:hAnsi="Calibri" w:cs="Calibri"/>
                <w:b/>
                <w:bCs/>
                <w:color w:val="000000"/>
              </w:rPr>
            </w:pPr>
            <w:r w:rsidRPr="00C45C4F">
              <w:rPr>
                <w:rFonts w:ascii="Calibri" w:eastAsia="Times New Roman" w:hAnsi="Calibri" w:cs="Calibri"/>
                <w:b/>
                <w:bCs/>
                <w:color w:val="000000"/>
              </w:rPr>
              <w:t>Azure Synapse</w:t>
            </w:r>
          </w:p>
        </w:tc>
        <w:tc>
          <w:tcPr>
            <w:tcW w:w="3865" w:type="dxa"/>
            <w:tcBorders>
              <w:top w:val="single" w:sz="4" w:space="0" w:color="auto"/>
              <w:left w:val="nil"/>
              <w:bottom w:val="single" w:sz="4" w:space="0" w:color="auto"/>
              <w:right w:val="single" w:sz="4" w:space="0" w:color="auto"/>
            </w:tcBorders>
            <w:shd w:val="clear" w:color="auto" w:fill="auto"/>
            <w:noWrap/>
            <w:vAlign w:val="center"/>
            <w:hideMark/>
          </w:tcPr>
          <w:p w14:paraId="4F3EB967" w14:textId="77777777" w:rsidR="00C45C4F" w:rsidRPr="00C45C4F" w:rsidRDefault="00C45C4F" w:rsidP="00C45C4F">
            <w:pPr>
              <w:spacing w:after="0" w:line="240" w:lineRule="auto"/>
              <w:jc w:val="center"/>
              <w:rPr>
                <w:rFonts w:ascii="Calibri" w:eastAsia="Times New Roman" w:hAnsi="Calibri" w:cs="Calibri"/>
                <w:b/>
                <w:bCs/>
                <w:color w:val="000000"/>
              </w:rPr>
            </w:pPr>
            <w:r w:rsidRPr="00C45C4F">
              <w:rPr>
                <w:rFonts w:ascii="Calibri" w:eastAsia="Times New Roman" w:hAnsi="Calibri" w:cs="Calibri"/>
                <w:b/>
                <w:bCs/>
                <w:color w:val="000000"/>
              </w:rPr>
              <w:t>Azure Data Factory</w:t>
            </w:r>
          </w:p>
        </w:tc>
      </w:tr>
      <w:tr w:rsidR="00C45C4F" w:rsidRPr="00C45C4F" w14:paraId="7CCCD526" w14:textId="77777777" w:rsidTr="00C45C4F">
        <w:trPr>
          <w:trHeight w:val="300"/>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14:paraId="37EFFA27"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Data Transformation</w:t>
            </w:r>
          </w:p>
        </w:tc>
        <w:tc>
          <w:tcPr>
            <w:tcW w:w="3877" w:type="dxa"/>
            <w:tcBorders>
              <w:top w:val="nil"/>
              <w:left w:val="nil"/>
              <w:bottom w:val="single" w:sz="4" w:space="0" w:color="auto"/>
              <w:right w:val="single" w:sz="4" w:space="0" w:color="auto"/>
            </w:tcBorders>
            <w:shd w:val="clear" w:color="auto" w:fill="auto"/>
            <w:noWrap/>
            <w:vAlign w:val="center"/>
            <w:hideMark/>
          </w:tcPr>
          <w:p w14:paraId="0C5C8A61"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Data pipelines are built with no-code features and Python programming</w:t>
            </w:r>
          </w:p>
        </w:tc>
        <w:tc>
          <w:tcPr>
            <w:tcW w:w="3865" w:type="dxa"/>
            <w:tcBorders>
              <w:top w:val="nil"/>
              <w:left w:val="nil"/>
              <w:bottom w:val="single" w:sz="4" w:space="0" w:color="auto"/>
              <w:right w:val="single" w:sz="4" w:space="0" w:color="auto"/>
            </w:tcBorders>
            <w:shd w:val="clear" w:color="auto" w:fill="auto"/>
            <w:noWrap/>
            <w:vAlign w:val="center"/>
            <w:hideMark/>
          </w:tcPr>
          <w:p w14:paraId="55356768"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Data pipelines are primarily built using no-code features</w:t>
            </w:r>
          </w:p>
        </w:tc>
      </w:tr>
      <w:tr w:rsidR="00C45C4F" w:rsidRPr="00C45C4F" w14:paraId="0551C377" w14:textId="77777777" w:rsidTr="00C45C4F">
        <w:trPr>
          <w:trHeight w:val="300"/>
        </w:trPr>
        <w:tc>
          <w:tcPr>
            <w:tcW w:w="1608" w:type="dxa"/>
            <w:tcBorders>
              <w:top w:val="nil"/>
              <w:left w:val="single" w:sz="4" w:space="0" w:color="auto"/>
              <w:bottom w:val="single" w:sz="4" w:space="0" w:color="auto"/>
              <w:right w:val="single" w:sz="4" w:space="0" w:color="auto"/>
            </w:tcBorders>
            <w:shd w:val="clear" w:color="000000" w:fill="FAFAFA"/>
            <w:vAlign w:val="center"/>
            <w:hideMark/>
          </w:tcPr>
          <w:p w14:paraId="591A00E0"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Machine Learning</w:t>
            </w:r>
          </w:p>
        </w:tc>
        <w:tc>
          <w:tcPr>
            <w:tcW w:w="3877" w:type="dxa"/>
            <w:tcBorders>
              <w:top w:val="nil"/>
              <w:left w:val="nil"/>
              <w:bottom w:val="single" w:sz="4" w:space="0" w:color="auto"/>
              <w:right w:val="single" w:sz="4" w:space="0" w:color="auto"/>
            </w:tcBorders>
            <w:shd w:val="clear" w:color="000000" w:fill="FAFAFA"/>
            <w:vAlign w:val="center"/>
            <w:hideMark/>
          </w:tcPr>
          <w:p w14:paraId="55A064C5"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Build machine learning models with or without code</w:t>
            </w:r>
          </w:p>
        </w:tc>
        <w:tc>
          <w:tcPr>
            <w:tcW w:w="3865" w:type="dxa"/>
            <w:tcBorders>
              <w:top w:val="nil"/>
              <w:left w:val="nil"/>
              <w:bottom w:val="single" w:sz="4" w:space="0" w:color="auto"/>
              <w:right w:val="single" w:sz="4" w:space="0" w:color="auto"/>
            </w:tcBorders>
            <w:shd w:val="clear" w:color="000000" w:fill="FAFAFA"/>
            <w:vAlign w:val="center"/>
            <w:hideMark/>
          </w:tcPr>
          <w:p w14:paraId="0546B9C7"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Mostly used for building data pipelines only</w:t>
            </w:r>
          </w:p>
        </w:tc>
      </w:tr>
      <w:tr w:rsidR="00C45C4F" w:rsidRPr="00C45C4F" w14:paraId="0E34A356" w14:textId="77777777" w:rsidTr="00C45C4F">
        <w:trPr>
          <w:trHeight w:val="600"/>
        </w:trPr>
        <w:tc>
          <w:tcPr>
            <w:tcW w:w="1608" w:type="dxa"/>
            <w:tcBorders>
              <w:top w:val="nil"/>
              <w:left w:val="single" w:sz="4" w:space="0" w:color="auto"/>
              <w:bottom w:val="single" w:sz="4" w:space="0" w:color="auto"/>
              <w:right w:val="single" w:sz="4" w:space="0" w:color="auto"/>
            </w:tcBorders>
            <w:shd w:val="clear" w:color="auto" w:fill="auto"/>
            <w:vAlign w:val="center"/>
            <w:hideMark/>
          </w:tcPr>
          <w:p w14:paraId="2CC45A3D"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Security and Access Control</w:t>
            </w:r>
          </w:p>
        </w:tc>
        <w:tc>
          <w:tcPr>
            <w:tcW w:w="3877" w:type="dxa"/>
            <w:tcBorders>
              <w:top w:val="nil"/>
              <w:left w:val="nil"/>
              <w:bottom w:val="single" w:sz="4" w:space="0" w:color="auto"/>
              <w:right w:val="single" w:sz="4" w:space="0" w:color="auto"/>
            </w:tcBorders>
            <w:shd w:val="clear" w:color="auto" w:fill="auto"/>
            <w:vAlign w:val="center"/>
            <w:hideMark/>
          </w:tcPr>
          <w:p w14:paraId="03C69DDF"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Has a wide range of access control for Azure roles, Synapse roles, SQL roles, and Git permissions </w:t>
            </w:r>
          </w:p>
        </w:tc>
        <w:tc>
          <w:tcPr>
            <w:tcW w:w="3865" w:type="dxa"/>
            <w:tcBorders>
              <w:top w:val="nil"/>
              <w:left w:val="nil"/>
              <w:bottom w:val="single" w:sz="4" w:space="0" w:color="auto"/>
              <w:right w:val="single" w:sz="4" w:space="0" w:color="auto"/>
            </w:tcBorders>
            <w:shd w:val="clear" w:color="auto" w:fill="auto"/>
            <w:vAlign w:val="center"/>
            <w:hideMark/>
          </w:tcPr>
          <w:p w14:paraId="75A320F7"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Generally, users are added with contribution role</w:t>
            </w:r>
          </w:p>
        </w:tc>
      </w:tr>
      <w:tr w:rsidR="00C45C4F" w:rsidRPr="00C45C4F" w14:paraId="12E8E313" w14:textId="77777777" w:rsidTr="00C45C4F">
        <w:trPr>
          <w:trHeight w:val="600"/>
        </w:trPr>
        <w:tc>
          <w:tcPr>
            <w:tcW w:w="1608" w:type="dxa"/>
            <w:tcBorders>
              <w:top w:val="nil"/>
              <w:left w:val="single" w:sz="4" w:space="0" w:color="auto"/>
              <w:bottom w:val="single" w:sz="4" w:space="0" w:color="auto"/>
              <w:right w:val="single" w:sz="4" w:space="0" w:color="auto"/>
            </w:tcBorders>
            <w:shd w:val="clear" w:color="000000" w:fill="FAFAFA"/>
            <w:vAlign w:val="center"/>
            <w:hideMark/>
          </w:tcPr>
          <w:p w14:paraId="146ADA9C"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Pricing</w:t>
            </w:r>
          </w:p>
        </w:tc>
        <w:tc>
          <w:tcPr>
            <w:tcW w:w="3877" w:type="dxa"/>
            <w:tcBorders>
              <w:top w:val="nil"/>
              <w:left w:val="nil"/>
              <w:bottom w:val="single" w:sz="4" w:space="0" w:color="auto"/>
              <w:right w:val="single" w:sz="4" w:space="0" w:color="auto"/>
            </w:tcBorders>
            <w:shd w:val="clear" w:color="000000" w:fill="FAFAFA"/>
            <w:vAlign w:val="center"/>
            <w:hideMark/>
          </w:tcPr>
          <w:p w14:paraId="62514745"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Pricing is categorized based on the resources you use for data warehousing, data exploration, and more</w:t>
            </w:r>
          </w:p>
        </w:tc>
        <w:tc>
          <w:tcPr>
            <w:tcW w:w="3865" w:type="dxa"/>
            <w:tcBorders>
              <w:top w:val="nil"/>
              <w:left w:val="nil"/>
              <w:bottom w:val="single" w:sz="4" w:space="0" w:color="auto"/>
              <w:right w:val="single" w:sz="4" w:space="0" w:color="auto"/>
            </w:tcBorders>
            <w:shd w:val="clear" w:color="000000" w:fill="FAFAFA"/>
            <w:vAlign w:val="center"/>
            <w:hideMark/>
          </w:tcPr>
          <w:p w14:paraId="63280F89" w14:textId="77777777" w:rsidR="00C45C4F" w:rsidRPr="00C45C4F" w:rsidRDefault="00C45C4F" w:rsidP="00C45C4F">
            <w:pPr>
              <w:spacing w:after="0" w:line="240" w:lineRule="auto"/>
              <w:rPr>
                <w:rFonts w:ascii="Calibri" w:eastAsia="Times New Roman" w:hAnsi="Calibri" w:cs="Calibri"/>
                <w:color w:val="000000"/>
              </w:rPr>
            </w:pPr>
            <w:r w:rsidRPr="00C45C4F">
              <w:rPr>
                <w:rFonts w:ascii="Calibri" w:eastAsia="Times New Roman" w:hAnsi="Calibri" w:cs="Calibri"/>
                <w:color w:val="000000"/>
              </w:rPr>
              <w:t>Pricing is dependent on the status and usage of data pipelines </w:t>
            </w:r>
          </w:p>
        </w:tc>
      </w:tr>
    </w:tbl>
    <w:p w14:paraId="4CA8E892" w14:textId="7BDDD90B" w:rsidR="00C45C4F" w:rsidRDefault="00C45C4F" w:rsidP="00C45C4F"/>
    <w:p w14:paraId="321DEA9A" w14:textId="77777777" w:rsidR="00C45C4F" w:rsidRPr="003C5DD3" w:rsidRDefault="00C45C4F" w:rsidP="003C5DD3">
      <w:pPr>
        <w:pStyle w:val="Heading2"/>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Conclusion</w:t>
      </w:r>
    </w:p>
    <w:p w14:paraId="40BDD5C9"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Azure Synapse Analytics is widely used among professionals that are looking for an end-to-end solution for analytics. Synapse allows you to collect, transform, and analyze data from just one platform. However, Azure Data Factory is only suitable for data engineers to streamline data collection processes with in-built processes.</w:t>
      </w:r>
    </w:p>
    <w:p w14:paraId="4DBF5091"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If you only want to connect and transform data without writing code, you should embrace Azure Data Factory. However, it doesn’t allow you to customize your data pipelines beyond its no-code capabilities. In case you are looking for more flexibility while working with data, you must embrace Azure Synapse Analytics.</w:t>
      </w:r>
    </w:p>
    <w:p w14:paraId="3F82AEA1" w14:textId="77777777" w:rsidR="00C45C4F" w:rsidRPr="003C5DD3" w:rsidRDefault="00C45C4F" w:rsidP="003C5DD3">
      <w:pPr>
        <w:pStyle w:val="NormalWeb"/>
        <w:shd w:val="clear" w:color="auto" w:fill="FFFFFF"/>
        <w:spacing w:before="0" w:beforeAutospacing="0" w:after="0" w:afterAutospacing="0"/>
        <w:rPr>
          <w:rFonts w:asciiTheme="minorHAnsi" w:hAnsiTheme="minorHAnsi" w:cstheme="minorHAnsi"/>
          <w:sz w:val="22"/>
          <w:szCs w:val="22"/>
        </w:rPr>
      </w:pPr>
      <w:r w:rsidRPr="003C5DD3">
        <w:rPr>
          <w:rFonts w:asciiTheme="minorHAnsi" w:hAnsiTheme="minorHAnsi" w:cstheme="minorHAnsi"/>
          <w:sz w:val="22"/>
          <w:szCs w:val="22"/>
        </w:rPr>
        <w:t>In case you want to integrate data into your desired Database/destination, then</w:t>
      </w:r>
      <w:hyperlink r:id="rId572" w:history="1">
        <w:r w:rsidRPr="003C5DD3">
          <w:rPr>
            <w:rStyle w:val="Hyperlink"/>
            <w:rFonts w:asciiTheme="minorHAnsi" w:hAnsiTheme="minorHAnsi" w:cstheme="minorHAnsi"/>
            <w:color w:val="auto"/>
            <w:sz w:val="22"/>
            <w:szCs w:val="22"/>
          </w:rPr>
          <w:t> </w:t>
        </w:r>
        <w:proofErr w:type="spellStart"/>
        <w:r w:rsidRPr="003C5DD3">
          <w:rPr>
            <w:rStyle w:val="Hyperlink"/>
            <w:rFonts w:asciiTheme="minorHAnsi" w:hAnsiTheme="minorHAnsi" w:cstheme="minorHAnsi"/>
            <w:color w:val="auto"/>
            <w:sz w:val="22"/>
            <w:szCs w:val="22"/>
          </w:rPr>
          <w:t>Hevo</w:t>
        </w:r>
        <w:proofErr w:type="spellEnd"/>
        <w:r w:rsidRPr="003C5DD3">
          <w:rPr>
            <w:rStyle w:val="Hyperlink"/>
            <w:rFonts w:asciiTheme="minorHAnsi" w:hAnsiTheme="minorHAnsi" w:cstheme="minorHAnsi"/>
            <w:color w:val="auto"/>
            <w:sz w:val="22"/>
            <w:szCs w:val="22"/>
          </w:rPr>
          <w:t xml:space="preserve"> Data</w:t>
        </w:r>
      </w:hyperlink>
      <w:r w:rsidRPr="003C5DD3">
        <w:rPr>
          <w:rFonts w:asciiTheme="minorHAnsi" w:hAnsiTheme="minorHAnsi" w:cstheme="minorHAnsi"/>
          <w:sz w:val="22"/>
          <w:szCs w:val="22"/>
        </w:rPr>
        <w:t> is the right choice for you! It will help simplify the ETL and management process of both the data sources and the data destinations. </w:t>
      </w:r>
    </w:p>
    <w:p w14:paraId="08DC6D0A" w14:textId="77777777" w:rsidR="00C45C4F" w:rsidRDefault="00C45C4F" w:rsidP="00C45C4F"/>
    <w:sectPr w:rsidR="00C45C4F">
      <w:footerReference w:type="default" r:id="rId5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995F1" w14:textId="77777777" w:rsidR="00023ECB" w:rsidRDefault="00023ECB" w:rsidP="00B826C4">
      <w:pPr>
        <w:spacing w:after="0" w:line="240" w:lineRule="auto"/>
      </w:pPr>
      <w:r>
        <w:separator/>
      </w:r>
    </w:p>
  </w:endnote>
  <w:endnote w:type="continuationSeparator" w:id="0">
    <w:p w14:paraId="26F9384D" w14:textId="77777777" w:rsidR="00023ECB" w:rsidRDefault="00023ECB" w:rsidP="00B82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bri">
    <w:altName w:val="Cambria"/>
    <w:panose1 w:val="00000000000000000000"/>
    <w:charset w:val="00"/>
    <w:family w:val="roman"/>
    <w:notTrueType/>
    <w:pitch w:val="default"/>
  </w:font>
  <w:font w:name="Rubik">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Raleway">
    <w:charset w:val="00"/>
    <w:family w:val="auto"/>
    <w:pitch w:val="variable"/>
    <w:sig w:usb0="A00002FF" w:usb1="5000205B" w:usb2="00000000" w:usb3="00000000" w:csb0="00000197" w:csb1="00000000"/>
  </w:font>
  <w:font w:name="Libre Franklin">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699969"/>
      <w:docPartObj>
        <w:docPartGallery w:val="Page Numbers (Bottom of Page)"/>
        <w:docPartUnique/>
      </w:docPartObj>
    </w:sdtPr>
    <w:sdtContent>
      <w:sdt>
        <w:sdtPr>
          <w:id w:val="-1769616900"/>
          <w:docPartObj>
            <w:docPartGallery w:val="Page Numbers (Top of Page)"/>
            <w:docPartUnique/>
          </w:docPartObj>
        </w:sdtPr>
        <w:sdtContent>
          <w:p w14:paraId="531CEFC0" w14:textId="08B4A752" w:rsidR="00B826C4" w:rsidRDefault="00B826C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7329608" w14:textId="77777777" w:rsidR="00B826C4" w:rsidRDefault="00B82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F60C0" w14:textId="77777777" w:rsidR="00023ECB" w:rsidRDefault="00023ECB" w:rsidP="00B826C4">
      <w:pPr>
        <w:spacing w:after="0" w:line="240" w:lineRule="auto"/>
      </w:pPr>
      <w:r>
        <w:separator/>
      </w:r>
    </w:p>
  </w:footnote>
  <w:footnote w:type="continuationSeparator" w:id="0">
    <w:p w14:paraId="1BB17B8D" w14:textId="77777777" w:rsidR="00023ECB" w:rsidRDefault="00023ECB" w:rsidP="00B826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0CFA"/>
    <w:multiLevelType w:val="multilevel"/>
    <w:tmpl w:val="F7DA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7061B"/>
    <w:multiLevelType w:val="multilevel"/>
    <w:tmpl w:val="C5DC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D232D"/>
    <w:multiLevelType w:val="multilevel"/>
    <w:tmpl w:val="816A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242D4"/>
    <w:multiLevelType w:val="multilevel"/>
    <w:tmpl w:val="23D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036F4"/>
    <w:multiLevelType w:val="multilevel"/>
    <w:tmpl w:val="FF2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22F3C"/>
    <w:multiLevelType w:val="multilevel"/>
    <w:tmpl w:val="82B8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C4A7A"/>
    <w:multiLevelType w:val="multilevel"/>
    <w:tmpl w:val="1FFC8C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8E417F"/>
    <w:multiLevelType w:val="multilevel"/>
    <w:tmpl w:val="D092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E111E"/>
    <w:multiLevelType w:val="multilevel"/>
    <w:tmpl w:val="CE52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F2DCD"/>
    <w:multiLevelType w:val="multilevel"/>
    <w:tmpl w:val="8FDA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D42B0F"/>
    <w:multiLevelType w:val="multilevel"/>
    <w:tmpl w:val="17DCC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16438"/>
    <w:multiLevelType w:val="multilevel"/>
    <w:tmpl w:val="10B0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31B19"/>
    <w:multiLevelType w:val="multilevel"/>
    <w:tmpl w:val="AE3C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A4E77"/>
    <w:multiLevelType w:val="multilevel"/>
    <w:tmpl w:val="D10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61C49"/>
    <w:multiLevelType w:val="multilevel"/>
    <w:tmpl w:val="9A24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F51F3C"/>
    <w:multiLevelType w:val="multilevel"/>
    <w:tmpl w:val="E80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627CC"/>
    <w:multiLevelType w:val="multilevel"/>
    <w:tmpl w:val="CEDE9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3E1948"/>
    <w:multiLevelType w:val="multilevel"/>
    <w:tmpl w:val="331643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E14DE4"/>
    <w:multiLevelType w:val="multilevel"/>
    <w:tmpl w:val="BB28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85474"/>
    <w:multiLevelType w:val="multilevel"/>
    <w:tmpl w:val="7444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F41589"/>
    <w:multiLevelType w:val="multilevel"/>
    <w:tmpl w:val="D828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8815C3"/>
    <w:multiLevelType w:val="multilevel"/>
    <w:tmpl w:val="FC54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B058A"/>
    <w:multiLevelType w:val="multilevel"/>
    <w:tmpl w:val="4414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F43FFB"/>
    <w:multiLevelType w:val="multilevel"/>
    <w:tmpl w:val="7D7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5107C"/>
    <w:multiLevelType w:val="multilevel"/>
    <w:tmpl w:val="459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2035A0"/>
    <w:multiLevelType w:val="multilevel"/>
    <w:tmpl w:val="ED7C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513F8"/>
    <w:multiLevelType w:val="multilevel"/>
    <w:tmpl w:val="69E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B1739C"/>
    <w:multiLevelType w:val="multilevel"/>
    <w:tmpl w:val="1582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4C1721"/>
    <w:multiLevelType w:val="multilevel"/>
    <w:tmpl w:val="2AA8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5C4D64"/>
    <w:multiLevelType w:val="multilevel"/>
    <w:tmpl w:val="8224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C0445C"/>
    <w:multiLevelType w:val="multilevel"/>
    <w:tmpl w:val="7548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5B170E"/>
    <w:multiLevelType w:val="multilevel"/>
    <w:tmpl w:val="304E8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A40E97"/>
    <w:multiLevelType w:val="multilevel"/>
    <w:tmpl w:val="ADEE1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286FA5"/>
    <w:multiLevelType w:val="multilevel"/>
    <w:tmpl w:val="CEA2C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797E76"/>
    <w:multiLevelType w:val="multilevel"/>
    <w:tmpl w:val="A3DEE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53393D"/>
    <w:multiLevelType w:val="multilevel"/>
    <w:tmpl w:val="0B9A7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B4465A"/>
    <w:multiLevelType w:val="multilevel"/>
    <w:tmpl w:val="36FE0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6B2768"/>
    <w:multiLevelType w:val="multilevel"/>
    <w:tmpl w:val="F8F0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3809CF"/>
    <w:multiLevelType w:val="multilevel"/>
    <w:tmpl w:val="FCCC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93332E"/>
    <w:multiLevelType w:val="multilevel"/>
    <w:tmpl w:val="5270F1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9D369B"/>
    <w:multiLevelType w:val="multilevel"/>
    <w:tmpl w:val="41A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5A2069"/>
    <w:multiLevelType w:val="multilevel"/>
    <w:tmpl w:val="27D45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C7665A"/>
    <w:multiLevelType w:val="multilevel"/>
    <w:tmpl w:val="8FC6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44604"/>
    <w:multiLevelType w:val="multilevel"/>
    <w:tmpl w:val="79B4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836717"/>
    <w:multiLevelType w:val="multilevel"/>
    <w:tmpl w:val="658AF0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9F25FD"/>
    <w:multiLevelType w:val="multilevel"/>
    <w:tmpl w:val="475E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B3121B"/>
    <w:multiLevelType w:val="multilevel"/>
    <w:tmpl w:val="8932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9A2E2A"/>
    <w:multiLevelType w:val="multilevel"/>
    <w:tmpl w:val="649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FF4694"/>
    <w:multiLevelType w:val="multilevel"/>
    <w:tmpl w:val="C20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602C1B"/>
    <w:multiLevelType w:val="multilevel"/>
    <w:tmpl w:val="99166E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BC0E22"/>
    <w:multiLevelType w:val="multilevel"/>
    <w:tmpl w:val="C2968C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0E47A3"/>
    <w:multiLevelType w:val="multilevel"/>
    <w:tmpl w:val="ED32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EE2D84"/>
    <w:multiLevelType w:val="multilevel"/>
    <w:tmpl w:val="AC1E7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F77C16"/>
    <w:multiLevelType w:val="multilevel"/>
    <w:tmpl w:val="4C20C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B07320"/>
    <w:multiLevelType w:val="multilevel"/>
    <w:tmpl w:val="CA86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151845"/>
    <w:multiLevelType w:val="multilevel"/>
    <w:tmpl w:val="7A56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447793"/>
    <w:multiLevelType w:val="multilevel"/>
    <w:tmpl w:val="2B34D7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840269"/>
    <w:multiLevelType w:val="multilevel"/>
    <w:tmpl w:val="4B626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CC26A2"/>
    <w:multiLevelType w:val="multilevel"/>
    <w:tmpl w:val="ACBAC8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CC3F59"/>
    <w:multiLevelType w:val="multilevel"/>
    <w:tmpl w:val="0BD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E20617"/>
    <w:multiLevelType w:val="multilevel"/>
    <w:tmpl w:val="B952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040E48"/>
    <w:multiLevelType w:val="multilevel"/>
    <w:tmpl w:val="4060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F3724B"/>
    <w:multiLevelType w:val="multilevel"/>
    <w:tmpl w:val="DCB2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947575"/>
    <w:multiLevelType w:val="multilevel"/>
    <w:tmpl w:val="CB3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B64B1C"/>
    <w:multiLevelType w:val="multilevel"/>
    <w:tmpl w:val="840E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E27BE4"/>
    <w:multiLevelType w:val="multilevel"/>
    <w:tmpl w:val="78A60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330326"/>
    <w:multiLevelType w:val="multilevel"/>
    <w:tmpl w:val="E936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1566DE"/>
    <w:multiLevelType w:val="multilevel"/>
    <w:tmpl w:val="4EB6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345055"/>
    <w:multiLevelType w:val="multilevel"/>
    <w:tmpl w:val="2A660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A82691"/>
    <w:multiLevelType w:val="multilevel"/>
    <w:tmpl w:val="A8869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621483"/>
    <w:multiLevelType w:val="multilevel"/>
    <w:tmpl w:val="5148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FE05D2"/>
    <w:multiLevelType w:val="multilevel"/>
    <w:tmpl w:val="053C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5D024C"/>
    <w:multiLevelType w:val="multilevel"/>
    <w:tmpl w:val="BA8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B40C32"/>
    <w:multiLevelType w:val="multilevel"/>
    <w:tmpl w:val="20E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C57DD7"/>
    <w:multiLevelType w:val="multilevel"/>
    <w:tmpl w:val="CBBEB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C7598B"/>
    <w:multiLevelType w:val="multilevel"/>
    <w:tmpl w:val="BF164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E66E4E"/>
    <w:multiLevelType w:val="multilevel"/>
    <w:tmpl w:val="F77C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D95F0C"/>
    <w:multiLevelType w:val="multilevel"/>
    <w:tmpl w:val="1C74F9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E816CE"/>
    <w:multiLevelType w:val="multilevel"/>
    <w:tmpl w:val="401E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3107CC6"/>
    <w:multiLevelType w:val="multilevel"/>
    <w:tmpl w:val="1BB2F7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36C4B4D"/>
    <w:multiLevelType w:val="multilevel"/>
    <w:tmpl w:val="FDFC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A3123B"/>
    <w:multiLevelType w:val="multilevel"/>
    <w:tmpl w:val="4F8E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745535"/>
    <w:multiLevelType w:val="multilevel"/>
    <w:tmpl w:val="3A92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8B45FC"/>
    <w:multiLevelType w:val="multilevel"/>
    <w:tmpl w:val="3CCA8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3E28D1"/>
    <w:multiLevelType w:val="multilevel"/>
    <w:tmpl w:val="3BC2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A80DF1"/>
    <w:multiLevelType w:val="multilevel"/>
    <w:tmpl w:val="EC0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4B5DD4"/>
    <w:multiLevelType w:val="multilevel"/>
    <w:tmpl w:val="92A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A85245"/>
    <w:multiLevelType w:val="multilevel"/>
    <w:tmpl w:val="C172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70E1C7C"/>
    <w:multiLevelType w:val="multilevel"/>
    <w:tmpl w:val="D8364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16579D"/>
    <w:multiLevelType w:val="multilevel"/>
    <w:tmpl w:val="BA00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7247F5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1" w15:restartNumberingAfterBreak="0">
    <w:nsid w:val="484308C6"/>
    <w:multiLevelType w:val="multilevel"/>
    <w:tmpl w:val="8C726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3E5CFB"/>
    <w:multiLevelType w:val="multilevel"/>
    <w:tmpl w:val="9838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565C61"/>
    <w:multiLevelType w:val="multilevel"/>
    <w:tmpl w:val="8346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966C26"/>
    <w:multiLevelType w:val="multilevel"/>
    <w:tmpl w:val="5562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58230D"/>
    <w:multiLevelType w:val="multilevel"/>
    <w:tmpl w:val="CCD48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D416C9A"/>
    <w:multiLevelType w:val="multilevel"/>
    <w:tmpl w:val="51E6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9B6BCC"/>
    <w:multiLevelType w:val="multilevel"/>
    <w:tmpl w:val="964E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E4F757D"/>
    <w:multiLevelType w:val="multilevel"/>
    <w:tmpl w:val="1308A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7E0D92"/>
    <w:multiLevelType w:val="multilevel"/>
    <w:tmpl w:val="8586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E9C6A67"/>
    <w:multiLevelType w:val="multilevel"/>
    <w:tmpl w:val="77D4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016183E"/>
    <w:multiLevelType w:val="multilevel"/>
    <w:tmpl w:val="76B4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620630"/>
    <w:multiLevelType w:val="multilevel"/>
    <w:tmpl w:val="26B08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A64806"/>
    <w:multiLevelType w:val="multilevel"/>
    <w:tmpl w:val="A45E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2B1770"/>
    <w:multiLevelType w:val="multilevel"/>
    <w:tmpl w:val="B494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987C8A"/>
    <w:multiLevelType w:val="multilevel"/>
    <w:tmpl w:val="159A0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1A311E6"/>
    <w:multiLevelType w:val="multilevel"/>
    <w:tmpl w:val="BFDC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D201D7"/>
    <w:multiLevelType w:val="multilevel"/>
    <w:tmpl w:val="754E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F81244"/>
    <w:multiLevelType w:val="multilevel"/>
    <w:tmpl w:val="D3A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480F96"/>
    <w:multiLevelType w:val="multilevel"/>
    <w:tmpl w:val="61C07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8F30C4"/>
    <w:multiLevelType w:val="multilevel"/>
    <w:tmpl w:val="3594F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3A63CB"/>
    <w:multiLevelType w:val="multilevel"/>
    <w:tmpl w:val="7D2A57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8B56D35"/>
    <w:multiLevelType w:val="multilevel"/>
    <w:tmpl w:val="FBEEA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A8A2409"/>
    <w:multiLevelType w:val="multilevel"/>
    <w:tmpl w:val="54A4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AF41A65"/>
    <w:multiLevelType w:val="multilevel"/>
    <w:tmpl w:val="A7586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18005A"/>
    <w:multiLevelType w:val="multilevel"/>
    <w:tmpl w:val="6ADE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B9E7743"/>
    <w:multiLevelType w:val="multilevel"/>
    <w:tmpl w:val="1B223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CC25999"/>
    <w:multiLevelType w:val="multilevel"/>
    <w:tmpl w:val="0358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E90CC4"/>
    <w:multiLevelType w:val="multilevel"/>
    <w:tmpl w:val="C14C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E577776"/>
    <w:multiLevelType w:val="multilevel"/>
    <w:tmpl w:val="9BCA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9D7DE0"/>
    <w:multiLevelType w:val="multilevel"/>
    <w:tmpl w:val="BBB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D65E3B"/>
    <w:multiLevelType w:val="multilevel"/>
    <w:tmpl w:val="A9768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5C2189"/>
    <w:multiLevelType w:val="multilevel"/>
    <w:tmpl w:val="5BA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D85C0E"/>
    <w:multiLevelType w:val="multilevel"/>
    <w:tmpl w:val="A6A4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BA415E"/>
    <w:multiLevelType w:val="multilevel"/>
    <w:tmpl w:val="F9A4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67050A"/>
    <w:multiLevelType w:val="multilevel"/>
    <w:tmpl w:val="053C1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A26F2F"/>
    <w:multiLevelType w:val="multilevel"/>
    <w:tmpl w:val="4280B9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1A6494"/>
    <w:multiLevelType w:val="multilevel"/>
    <w:tmpl w:val="BC2E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1D540E"/>
    <w:multiLevelType w:val="multilevel"/>
    <w:tmpl w:val="C468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411980"/>
    <w:multiLevelType w:val="multilevel"/>
    <w:tmpl w:val="09F07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B1245B"/>
    <w:multiLevelType w:val="multilevel"/>
    <w:tmpl w:val="D75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3207B2"/>
    <w:multiLevelType w:val="multilevel"/>
    <w:tmpl w:val="B87E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D58113F"/>
    <w:multiLevelType w:val="multilevel"/>
    <w:tmpl w:val="A71C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3D62BC"/>
    <w:multiLevelType w:val="multilevel"/>
    <w:tmpl w:val="0484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E8D5407"/>
    <w:multiLevelType w:val="multilevel"/>
    <w:tmpl w:val="A6C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BC0103"/>
    <w:multiLevelType w:val="multilevel"/>
    <w:tmpl w:val="0E7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637787"/>
    <w:multiLevelType w:val="multilevel"/>
    <w:tmpl w:val="9F6C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893A76"/>
    <w:multiLevelType w:val="hybridMultilevel"/>
    <w:tmpl w:val="00D40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FAF5042"/>
    <w:multiLevelType w:val="multilevel"/>
    <w:tmpl w:val="5756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FE327D1"/>
    <w:multiLevelType w:val="multilevel"/>
    <w:tmpl w:val="62F8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A67704"/>
    <w:multiLevelType w:val="multilevel"/>
    <w:tmpl w:val="5AC0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D8687A"/>
    <w:multiLevelType w:val="multilevel"/>
    <w:tmpl w:val="B90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7C687B"/>
    <w:multiLevelType w:val="multilevel"/>
    <w:tmpl w:val="184E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700B13"/>
    <w:multiLevelType w:val="multilevel"/>
    <w:tmpl w:val="0FFC72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6D87F64"/>
    <w:multiLevelType w:val="multilevel"/>
    <w:tmpl w:val="05A4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814589"/>
    <w:multiLevelType w:val="multilevel"/>
    <w:tmpl w:val="C5B6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5B6E60"/>
    <w:multiLevelType w:val="multilevel"/>
    <w:tmpl w:val="670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B15453"/>
    <w:multiLevelType w:val="multilevel"/>
    <w:tmpl w:val="6F3497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A8F10DC"/>
    <w:multiLevelType w:val="multilevel"/>
    <w:tmpl w:val="F1E2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915C57"/>
    <w:multiLevelType w:val="multilevel"/>
    <w:tmpl w:val="5E50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AFB30EB"/>
    <w:multiLevelType w:val="multilevel"/>
    <w:tmpl w:val="A30C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BB81868"/>
    <w:multiLevelType w:val="multilevel"/>
    <w:tmpl w:val="F974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D5A45C6"/>
    <w:multiLevelType w:val="multilevel"/>
    <w:tmpl w:val="182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6820AC"/>
    <w:multiLevelType w:val="multilevel"/>
    <w:tmpl w:val="3FE2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EF01CE0"/>
    <w:multiLevelType w:val="multilevel"/>
    <w:tmpl w:val="0C625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EF976B1"/>
    <w:multiLevelType w:val="multilevel"/>
    <w:tmpl w:val="75FC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51436">
    <w:abstractNumId w:val="145"/>
  </w:num>
  <w:num w:numId="2" w16cid:durableId="365183160">
    <w:abstractNumId w:val="25"/>
  </w:num>
  <w:num w:numId="3" w16cid:durableId="1578325057">
    <w:abstractNumId w:val="83"/>
  </w:num>
  <w:num w:numId="4" w16cid:durableId="69743413">
    <w:abstractNumId w:val="148"/>
  </w:num>
  <w:num w:numId="5" w16cid:durableId="875655812">
    <w:abstractNumId w:val="117"/>
  </w:num>
  <w:num w:numId="6" w16cid:durableId="247228455">
    <w:abstractNumId w:val="66"/>
  </w:num>
  <w:num w:numId="7" w16cid:durableId="1937976016">
    <w:abstractNumId w:val="112"/>
  </w:num>
  <w:num w:numId="8" w16cid:durableId="371349185">
    <w:abstractNumId w:val="97"/>
  </w:num>
  <w:num w:numId="9" w16cid:durableId="1811941349">
    <w:abstractNumId w:val="6"/>
  </w:num>
  <w:num w:numId="10" w16cid:durableId="2045447018">
    <w:abstractNumId w:val="55"/>
  </w:num>
  <w:num w:numId="11" w16cid:durableId="1146319551">
    <w:abstractNumId w:val="121"/>
  </w:num>
  <w:num w:numId="12" w16cid:durableId="1245601958">
    <w:abstractNumId w:val="80"/>
  </w:num>
  <w:num w:numId="13" w16cid:durableId="142698478">
    <w:abstractNumId w:val="79"/>
  </w:num>
  <w:num w:numId="14" w16cid:durableId="1755588309">
    <w:abstractNumId w:val="49"/>
  </w:num>
  <w:num w:numId="15" w16cid:durableId="2134128496">
    <w:abstractNumId w:val="152"/>
  </w:num>
  <w:num w:numId="16" w16cid:durableId="1807812260">
    <w:abstractNumId w:val="11"/>
  </w:num>
  <w:num w:numId="17" w16cid:durableId="1654483178">
    <w:abstractNumId w:val="108"/>
  </w:num>
  <w:num w:numId="18" w16cid:durableId="2061593857">
    <w:abstractNumId w:val="122"/>
  </w:num>
  <w:num w:numId="19" w16cid:durableId="1648850727">
    <w:abstractNumId w:val="13"/>
  </w:num>
  <w:num w:numId="20" w16cid:durableId="1873758952">
    <w:abstractNumId w:val="59"/>
  </w:num>
  <w:num w:numId="21" w16cid:durableId="1704138809">
    <w:abstractNumId w:val="63"/>
  </w:num>
  <w:num w:numId="22" w16cid:durableId="1723748241">
    <w:abstractNumId w:val="139"/>
  </w:num>
  <w:num w:numId="23" w16cid:durableId="807207242">
    <w:abstractNumId w:val="96"/>
  </w:num>
  <w:num w:numId="24" w16cid:durableId="292832091">
    <w:abstractNumId w:val="81"/>
  </w:num>
  <w:num w:numId="25" w16cid:durableId="974330223">
    <w:abstractNumId w:val="127"/>
  </w:num>
  <w:num w:numId="26" w16cid:durableId="1675062577">
    <w:abstractNumId w:val="86"/>
  </w:num>
  <w:num w:numId="27" w16cid:durableId="753209468">
    <w:abstractNumId w:val="103"/>
  </w:num>
  <w:num w:numId="28" w16cid:durableId="714812008">
    <w:abstractNumId w:val="8"/>
  </w:num>
  <w:num w:numId="29" w16cid:durableId="486897533">
    <w:abstractNumId w:val="155"/>
  </w:num>
  <w:num w:numId="30" w16cid:durableId="1165319861">
    <w:abstractNumId w:val="142"/>
  </w:num>
  <w:num w:numId="31" w16cid:durableId="196312834">
    <w:abstractNumId w:val="15"/>
  </w:num>
  <w:num w:numId="32" w16cid:durableId="1002316632">
    <w:abstractNumId w:val="48"/>
  </w:num>
  <w:num w:numId="33" w16cid:durableId="1498228234">
    <w:abstractNumId w:val="138"/>
  </w:num>
  <w:num w:numId="34" w16cid:durableId="111289568">
    <w:abstractNumId w:val="153"/>
  </w:num>
  <w:num w:numId="35" w16cid:durableId="1411536969">
    <w:abstractNumId w:val="16"/>
  </w:num>
  <w:num w:numId="36" w16cid:durableId="734158455">
    <w:abstractNumId w:val="151"/>
  </w:num>
  <w:num w:numId="37" w16cid:durableId="1322778954">
    <w:abstractNumId w:val="45"/>
  </w:num>
  <w:num w:numId="38" w16cid:durableId="627972367">
    <w:abstractNumId w:val="107"/>
  </w:num>
  <w:num w:numId="39" w16cid:durableId="2008245337">
    <w:abstractNumId w:val="113"/>
  </w:num>
  <w:num w:numId="40" w16cid:durableId="2141879284">
    <w:abstractNumId w:val="70"/>
  </w:num>
  <w:num w:numId="41" w16cid:durableId="1835878121">
    <w:abstractNumId w:val="147"/>
  </w:num>
  <w:num w:numId="42" w16cid:durableId="1952204370">
    <w:abstractNumId w:val="17"/>
  </w:num>
  <w:num w:numId="43" w16cid:durableId="1105997752">
    <w:abstractNumId w:val="84"/>
  </w:num>
  <w:num w:numId="44" w16cid:durableId="1078940258">
    <w:abstractNumId w:val="22"/>
  </w:num>
  <w:num w:numId="45" w16cid:durableId="965768974">
    <w:abstractNumId w:val="102"/>
  </w:num>
  <w:num w:numId="46" w16cid:durableId="339503255">
    <w:abstractNumId w:val="54"/>
  </w:num>
  <w:num w:numId="47" w16cid:durableId="826171852">
    <w:abstractNumId w:val="150"/>
  </w:num>
  <w:num w:numId="48" w16cid:durableId="413283664">
    <w:abstractNumId w:val="115"/>
  </w:num>
  <w:num w:numId="49" w16cid:durableId="1873616769">
    <w:abstractNumId w:val="2"/>
  </w:num>
  <w:num w:numId="50" w16cid:durableId="718940022">
    <w:abstractNumId w:val="146"/>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718940022">
    <w:abstractNumId w:val="146"/>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614097984">
    <w:abstractNumId w:val="61"/>
  </w:num>
  <w:num w:numId="53" w16cid:durableId="269358402">
    <w:abstractNumId w:val="62"/>
  </w:num>
  <w:num w:numId="54" w16cid:durableId="787160260">
    <w:abstractNumId w:val="71"/>
  </w:num>
  <w:num w:numId="55" w16cid:durableId="1255287160">
    <w:abstractNumId w:val="33"/>
  </w:num>
  <w:num w:numId="56" w16cid:durableId="393704615">
    <w:abstractNumId w:val="64"/>
  </w:num>
  <w:num w:numId="57" w16cid:durableId="605307382">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605307382">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605307382">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605307382">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605307382">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166481120">
    <w:abstractNumId w:val="46"/>
  </w:num>
  <w:num w:numId="63" w16cid:durableId="1098331795">
    <w:abstractNumId w:val="29"/>
  </w:num>
  <w:num w:numId="64" w16cid:durableId="1618412080">
    <w:abstractNumId w:val="82"/>
  </w:num>
  <w:num w:numId="65" w16cid:durableId="485899713">
    <w:abstractNumId w:val="35"/>
  </w:num>
  <w:num w:numId="66" w16cid:durableId="1658656286">
    <w:abstractNumId w:val="89"/>
  </w:num>
  <w:num w:numId="67" w16cid:durableId="910233334">
    <w:abstractNumId w:val="133"/>
  </w:num>
  <w:num w:numId="68" w16cid:durableId="803698859">
    <w:abstractNumId w:val="38"/>
  </w:num>
  <w:num w:numId="69" w16cid:durableId="370807578">
    <w:abstractNumId w:val="100"/>
  </w:num>
  <w:num w:numId="70" w16cid:durableId="865993546">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865993546">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154251581">
    <w:abstractNumId w:val="135"/>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154251581">
    <w:abstractNumId w:val="135"/>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354234263">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354234263">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1828083612">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828083612">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828083612">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6253492">
    <w:abstractNumId w:val="30"/>
  </w:num>
  <w:num w:numId="80" w16cid:durableId="905458122">
    <w:abstractNumId w:val="5"/>
  </w:num>
  <w:num w:numId="81" w16cid:durableId="42126658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42126658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3" w16cid:durableId="42126658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42126658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42126658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6" w16cid:durableId="42126658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165074474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165074474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165074474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90" w16cid:durableId="165074474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165074474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1938098252">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93" w16cid:durableId="1938098252">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94" w16cid:durableId="1938098252">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95" w16cid:durableId="1938098252">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96" w16cid:durableId="1938098252">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1209761131">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98" w16cid:durableId="1209761131">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1209761131">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100" w16cid:durableId="1209761131">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1209761131">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1209761131">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103" w16cid:durableId="1209761131">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104" w16cid:durableId="1425765448">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105" w16cid:durableId="1425765448">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106" w16cid:durableId="1425765448">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107" w16cid:durableId="1425765448">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108" w16cid:durableId="1425765448">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109" w16cid:durableId="1425765448">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110" w16cid:durableId="1425765448">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111" w16cid:durableId="256716418">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256716418">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163467183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4" w16cid:durableId="163467183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163467183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163467183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409081077">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409081077">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409081077">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20" w16cid:durableId="409081077">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21" w16cid:durableId="683098446">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22" w16cid:durableId="683098446">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23" w16cid:durableId="588468711">
    <w:abstractNumId w:val="120"/>
    <w:lvlOverride w:ilvl="0">
      <w:lvl w:ilvl="0">
        <w:numFmt w:val="bullet"/>
        <w:lvlText w:val="o"/>
        <w:lvlJc w:val="left"/>
        <w:pPr>
          <w:tabs>
            <w:tab w:val="num" w:pos="720"/>
          </w:tabs>
          <w:ind w:left="720" w:hanging="360"/>
        </w:pPr>
        <w:rPr>
          <w:rFonts w:ascii="Courier New" w:hAnsi="Courier New" w:hint="default"/>
          <w:sz w:val="20"/>
        </w:rPr>
      </w:lvl>
    </w:lvlOverride>
  </w:num>
  <w:num w:numId="124" w16cid:durableId="588468711">
    <w:abstractNumId w:val="120"/>
    <w:lvlOverride w:ilvl="0">
      <w:lvl w:ilvl="0">
        <w:numFmt w:val="bullet"/>
        <w:lvlText w:val="o"/>
        <w:lvlJc w:val="left"/>
        <w:pPr>
          <w:tabs>
            <w:tab w:val="num" w:pos="720"/>
          </w:tabs>
          <w:ind w:left="720" w:hanging="360"/>
        </w:pPr>
        <w:rPr>
          <w:rFonts w:ascii="Courier New" w:hAnsi="Courier New" w:hint="default"/>
          <w:sz w:val="20"/>
        </w:rPr>
      </w:lvl>
    </w:lvlOverride>
  </w:num>
  <w:num w:numId="125" w16cid:durableId="588468711">
    <w:abstractNumId w:val="120"/>
    <w:lvlOverride w:ilvl="0">
      <w:lvl w:ilvl="0">
        <w:numFmt w:val="bullet"/>
        <w:lvlText w:val="o"/>
        <w:lvlJc w:val="left"/>
        <w:pPr>
          <w:tabs>
            <w:tab w:val="num" w:pos="720"/>
          </w:tabs>
          <w:ind w:left="720" w:hanging="360"/>
        </w:pPr>
        <w:rPr>
          <w:rFonts w:ascii="Courier New" w:hAnsi="Courier New" w:hint="default"/>
          <w:sz w:val="20"/>
        </w:rPr>
      </w:lvl>
    </w:lvlOverride>
  </w:num>
  <w:num w:numId="126" w16cid:durableId="675881146">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127" w16cid:durableId="675881146">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128" w16cid:durableId="675881146">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129" w16cid:durableId="184917322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30" w16cid:durableId="184917322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31" w16cid:durableId="184917322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32" w16cid:durableId="239995086">
    <w:abstractNumId w:val="9"/>
  </w:num>
  <w:num w:numId="133" w16cid:durableId="230969957">
    <w:abstractNumId w:val="43"/>
  </w:num>
  <w:num w:numId="134" w16cid:durableId="732973413">
    <w:abstractNumId w:val="149"/>
  </w:num>
  <w:num w:numId="135" w16cid:durableId="1310131483">
    <w:abstractNumId w:val="140"/>
  </w:num>
  <w:num w:numId="136" w16cid:durableId="2061782811">
    <w:abstractNumId w:val="105"/>
  </w:num>
  <w:num w:numId="137" w16cid:durableId="1710690520">
    <w:abstractNumId w:val="154"/>
  </w:num>
  <w:num w:numId="138" w16cid:durableId="1621911702">
    <w:abstractNumId w:val="7"/>
  </w:num>
  <w:num w:numId="139" w16cid:durableId="471943234">
    <w:abstractNumId w:val="118"/>
  </w:num>
  <w:num w:numId="140" w16cid:durableId="1598709847">
    <w:abstractNumId w:val="131"/>
  </w:num>
  <w:num w:numId="141" w16cid:durableId="2092894661">
    <w:abstractNumId w:val="53"/>
  </w:num>
  <w:num w:numId="142" w16cid:durableId="1354921871">
    <w:abstractNumId w:val="87"/>
  </w:num>
  <w:num w:numId="143" w16cid:durableId="1906600448">
    <w:abstractNumId w:val="34"/>
  </w:num>
  <w:num w:numId="144" w16cid:durableId="1501391436">
    <w:abstractNumId w:val="27"/>
  </w:num>
  <w:num w:numId="145" w16cid:durableId="659574650">
    <w:abstractNumId w:val="20"/>
  </w:num>
  <w:num w:numId="146" w16cid:durableId="949435420">
    <w:abstractNumId w:val="91"/>
  </w:num>
  <w:num w:numId="147" w16cid:durableId="416562128">
    <w:abstractNumId w:val="99"/>
  </w:num>
  <w:num w:numId="148" w16cid:durableId="1392312366">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149" w16cid:durableId="1392312366">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150" w16cid:durableId="1392312366">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151" w16cid:durableId="1392312366">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152" w16cid:durableId="1392312366">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153" w16cid:durableId="1392312366">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154" w16cid:durableId="1392312366">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155" w16cid:durableId="1392312366">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156" w16cid:durableId="1392312366">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157" w16cid:durableId="1558935488">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158" w16cid:durableId="1558935488">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159" w16cid:durableId="1558935488">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160" w16cid:durableId="1558935488">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161" w16cid:durableId="1558935488">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162" w16cid:durableId="1558935488">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163" w16cid:durableId="1558935488">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164" w16cid:durableId="1558935488">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165" w16cid:durableId="1767923046">
    <w:abstractNumId w:val="93"/>
  </w:num>
  <w:num w:numId="166" w16cid:durableId="1812942676">
    <w:abstractNumId w:val="78"/>
  </w:num>
  <w:num w:numId="167" w16cid:durableId="289824818">
    <w:abstractNumId w:val="14"/>
  </w:num>
  <w:num w:numId="168" w16cid:durableId="1602446541">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69" w16cid:durableId="1602446541">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70" w16cid:durableId="1602446541">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71" w16cid:durableId="1602446541">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72" w16cid:durableId="1602446541">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73" w16cid:durableId="122992015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4" w16cid:durableId="122992015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5" w16cid:durableId="122992015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6" w16cid:durableId="122992015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7" w16cid:durableId="122992015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8" w16cid:durableId="122992015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9" w16cid:durableId="1298949274">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80" w16cid:durableId="1298949274">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81" w16cid:durableId="1298949274">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82" w16cid:durableId="1298949274">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83" w16cid:durableId="1298949274">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84" w16cid:durableId="1298949274">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85" w16cid:durableId="1297955355">
    <w:abstractNumId w:val="125"/>
    <w:lvlOverride w:ilvl="0">
      <w:lvl w:ilvl="0">
        <w:numFmt w:val="bullet"/>
        <w:lvlText w:val="o"/>
        <w:lvlJc w:val="left"/>
        <w:pPr>
          <w:tabs>
            <w:tab w:val="num" w:pos="720"/>
          </w:tabs>
          <w:ind w:left="720" w:hanging="360"/>
        </w:pPr>
        <w:rPr>
          <w:rFonts w:ascii="Courier New" w:hAnsi="Courier New" w:hint="default"/>
          <w:sz w:val="20"/>
        </w:rPr>
      </w:lvl>
    </w:lvlOverride>
  </w:num>
  <w:num w:numId="186" w16cid:durableId="1297955355">
    <w:abstractNumId w:val="125"/>
    <w:lvlOverride w:ilvl="0">
      <w:lvl w:ilvl="0">
        <w:numFmt w:val="bullet"/>
        <w:lvlText w:val="o"/>
        <w:lvlJc w:val="left"/>
        <w:pPr>
          <w:tabs>
            <w:tab w:val="num" w:pos="720"/>
          </w:tabs>
          <w:ind w:left="720" w:hanging="360"/>
        </w:pPr>
        <w:rPr>
          <w:rFonts w:ascii="Courier New" w:hAnsi="Courier New" w:hint="default"/>
          <w:sz w:val="20"/>
        </w:rPr>
      </w:lvl>
    </w:lvlOverride>
  </w:num>
  <w:num w:numId="187" w16cid:durableId="1100759001">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188" w16cid:durableId="1100759001">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189" w16cid:durableId="30107951">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90" w16cid:durableId="30107951">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91" w16cid:durableId="1682050155">
    <w:abstractNumId w:val="114"/>
    <w:lvlOverride w:ilvl="0">
      <w:lvl w:ilvl="0">
        <w:numFmt w:val="bullet"/>
        <w:lvlText w:val="o"/>
        <w:lvlJc w:val="left"/>
        <w:pPr>
          <w:tabs>
            <w:tab w:val="num" w:pos="720"/>
          </w:tabs>
          <w:ind w:left="720" w:hanging="360"/>
        </w:pPr>
        <w:rPr>
          <w:rFonts w:ascii="Courier New" w:hAnsi="Courier New" w:hint="default"/>
          <w:sz w:val="20"/>
        </w:rPr>
      </w:lvl>
    </w:lvlOverride>
  </w:num>
  <w:num w:numId="192" w16cid:durableId="1682050155">
    <w:abstractNumId w:val="114"/>
    <w:lvlOverride w:ilvl="0">
      <w:lvl w:ilvl="0">
        <w:numFmt w:val="bullet"/>
        <w:lvlText w:val="o"/>
        <w:lvlJc w:val="left"/>
        <w:pPr>
          <w:tabs>
            <w:tab w:val="num" w:pos="720"/>
          </w:tabs>
          <w:ind w:left="720" w:hanging="360"/>
        </w:pPr>
        <w:rPr>
          <w:rFonts w:ascii="Courier New" w:hAnsi="Courier New" w:hint="default"/>
          <w:sz w:val="20"/>
        </w:rPr>
      </w:lvl>
    </w:lvlOverride>
  </w:num>
  <w:num w:numId="193" w16cid:durableId="106891448">
    <w:abstractNumId w:val="56"/>
    <w:lvlOverride w:ilvl="0">
      <w:lvl w:ilvl="0">
        <w:numFmt w:val="decimal"/>
        <w:lvlText w:val="%1."/>
        <w:lvlJc w:val="left"/>
      </w:lvl>
    </w:lvlOverride>
  </w:num>
  <w:num w:numId="194" w16cid:durableId="416637468">
    <w:abstractNumId w:val="104"/>
  </w:num>
  <w:num w:numId="195" w16cid:durableId="510609483">
    <w:abstractNumId w:val="32"/>
  </w:num>
  <w:num w:numId="196" w16cid:durableId="863522727">
    <w:abstractNumId w:val="88"/>
  </w:num>
  <w:num w:numId="197" w16cid:durableId="126121981">
    <w:abstractNumId w:val="110"/>
  </w:num>
  <w:num w:numId="198" w16cid:durableId="2083747599">
    <w:abstractNumId w:val="21"/>
  </w:num>
  <w:num w:numId="199" w16cid:durableId="1057706418">
    <w:abstractNumId w:val="74"/>
  </w:num>
  <w:num w:numId="200" w16cid:durableId="52656503">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201" w16cid:durableId="52656503">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202" w16cid:durableId="52656503">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203" w16cid:durableId="52656503">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204" w16cid:durableId="52656503">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205" w16cid:durableId="52656503">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206" w16cid:durableId="52656503">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207" w16cid:durableId="45227967">
    <w:abstractNumId w:val="68"/>
  </w:num>
  <w:num w:numId="208" w16cid:durableId="156920607">
    <w:abstractNumId w:val="124"/>
  </w:num>
  <w:num w:numId="209" w16cid:durableId="1262299227">
    <w:abstractNumId w:val="41"/>
  </w:num>
  <w:num w:numId="210" w16cid:durableId="1916014057">
    <w:abstractNumId w:val="36"/>
  </w:num>
  <w:num w:numId="211" w16cid:durableId="1157838761">
    <w:abstractNumId w:val="129"/>
  </w:num>
  <w:num w:numId="212" w16cid:durableId="2139252289">
    <w:abstractNumId w:val="69"/>
  </w:num>
  <w:num w:numId="213" w16cid:durableId="1069006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14" w16cid:durableId="1069006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15" w16cid:durableId="1069006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16" w16cid:durableId="1069006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17" w16cid:durableId="1069006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18" w16cid:durableId="1069006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19" w16cid:durableId="1069006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20" w16cid:durableId="1069006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21" w16cid:durableId="1069006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22" w16cid:durableId="1069006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23"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24"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25"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26"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27"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28"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29"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0"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1"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2"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3"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4"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5"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6" w16cid:durableId="117106356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7" w16cid:durableId="2110465802">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238" w16cid:durableId="2110465802">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239" w16cid:durableId="2110465802">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240" w16cid:durableId="2110465802">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241" w16cid:durableId="1906916916">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242" w16cid:durableId="1591814516">
    <w:abstractNumId w:val="141"/>
    <w:lvlOverride w:ilvl="0">
      <w:lvl w:ilvl="0">
        <w:numFmt w:val="bullet"/>
        <w:lvlText w:val="o"/>
        <w:lvlJc w:val="left"/>
        <w:pPr>
          <w:tabs>
            <w:tab w:val="num" w:pos="720"/>
          </w:tabs>
          <w:ind w:left="720" w:hanging="360"/>
        </w:pPr>
        <w:rPr>
          <w:rFonts w:ascii="Courier New" w:hAnsi="Courier New" w:hint="default"/>
          <w:sz w:val="20"/>
        </w:rPr>
      </w:lvl>
    </w:lvlOverride>
  </w:num>
  <w:num w:numId="243" w16cid:durableId="668020421">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244" w16cid:durableId="520634189">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245" w16cid:durableId="138505845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46" w16cid:durableId="1168255559">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247" w16cid:durableId="1168255559">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248" w16cid:durableId="1168255559">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249" w16cid:durableId="1168255559">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250" w16cid:durableId="1168255559">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251" w16cid:durableId="1168255559">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252" w16cid:durableId="1168255559">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253" w16cid:durableId="325984895">
    <w:abstractNumId w:val="58"/>
  </w:num>
  <w:num w:numId="254" w16cid:durableId="400641790">
    <w:abstractNumId w:val="95"/>
  </w:num>
  <w:num w:numId="255" w16cid:durableId="838227771">
    <w:abstractNumId w:val="111"/>
  </w:num>
  <w:num w:numId="256" w16cid:durableId="913975029">
    <w:abstractNumId w:val="50"/>
  </w:num>
  <w:num w:numId="257" w16cid:durableId="989485209">
    <w:abstractNumId w:val="77"/>
  </w:num>
  <w:num w:numId="258" w16cid:durableId="529225835">
    <w:abstractNumId w:val="143"/>
  </w:num>
  <w:num w:numId="259" w16cid:durableId="1101031312">
    <w:abstractNumId w:val="39"/>
  </w:num>
  <w:num w:numId="260" w16cid:durableId="535850008">
    <w:abstractNumId w:val="52"/>
  </w:num>
  <w:num w:numId="261" w16cid:durableId="863981875">
    <w:abstractNumId w:val="57"/>
  </w:num>
  <w:num w:numId="262" w16cid:durableId="1665401229">
    <w:abstractNumId w:val="75"/>
  </w:num>
  <w:num w:numId="263" w16cid:durableId="731730393">
    <w:abstractNumId w:val="10"/>
  </w:num>
  <w:num w:numId="264" w16cid:durableId="657419537">
    <w:abstractNumId w:val="65"/>
  </w:num>
  <w:num w:numId="265" w16cid:durableId="1101603191">
    <w:abstractNumId w:val="0"/>
  </w:num>
  <w:num w:numId="266" w16cid:durableId="173540554">
    <w:abstractNumId w:val="116"/>
  </w:num>
  <w:num w:numId="267" w16cid:durableId="138691080">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68" w16cid:durableId="1261765745">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269" w16cid:durableId="2125925980">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70" w16cid:durableId="1888570605">
    <w:abstractNumId w:val="137"/>
  </w:num>
  <w:num w:numId="271" w16cid:durableId="675040192">
    <w:abstractNumId w:val="90"/>
  </w:num>
  <w:num w:numId="272" w16cid:durableId="707532933">
    <w:abstractNumId w:val="109"/>
  </w:num>
  <w:num w:numId="273" w16cid:durableId="1325209386">
    <w:abstractNumId w:val="67"/>
  </w:num>
  <w:num w:numId="274" w16cid:durableId="1358239376">
    <w:abstractNumId w:val="126"/>
  </w:num>
  <w:num w:numId="275" w16cid:durableId="1429157574">
    <w:abstractNumId w:val="44"/>
  </w:num>
  <w:numIdMacAtCleanup w:val="2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57"/>
    <w:rsid w:val="00023ECB"/>
    <w:rsid w:val="00024974"/>
    <w:rsid w:val="000266DE"/>
    <w:rsid w:val="00032973"/>
    <w:rsid w:val="00072419"/>
    <w:rsid w:val="00084F1D"/>
    <w:rsid w:val="0008712C"/>
    <w:rsid w:val="000A218C"/>
    <w:rsid w:val="000A71B1"/>
    <w:rsid w:val="000B0780"/>
    <w:rsid w:val="000C5B8F"/>
    <w:rsid w:val="000D05A1"/>
    <w:rsid w:val="000E2605"/>
    <w:rsid w:val="000F5F30"/>
    <w:rsid w:val="000F7633"/>
    <w:rsid w:val="001006DC"/>
    <w:rsid w:val="0013154D"/>
    <w:rsid w:val="00132575"/>
    <w:rsid w:val="001505A0"/>
    <w:rsid w:val="001615E3"/>
    <w:rsid w:val="00170D6B"/>
    <w:rsid w:val="00175D3F"/>
    <w:rsid w:val="0017740A"/>
    <w:rsid w:val="0018349E"/>
    <w:rsid w:val="00186646"/>
    <w:rsid w:val="001A3235"/>
    <w:rsid w:val="001B1D99"/>
    <w:rsid w:val="001C7A35"/>
    <w:rsid w:val="001F0A3F"/>
    <w:rsid w:val="001F281A"/>
    <w:rsid w:val="002037D8"/>
    <w:rsid w:val="0021116B"/>
    <w:rsid w:val="0023067B"/>
    <w:rsid w:val="00235E4F"/>
    <w:rsid w:val="00237921"/>
    <w:rsid w:val="0024072A"/>
    <w:rsid w:val="002711D4"/>
    <w:rsid w:val="00276254"/>
    <w:rsid w:val="0028401E"/>
    <w:rsid w:val="00290B29"/>
    <w:rsid w:val="002A1042"/>
    <w:rsid w:val="002A6BEA"/>
    <w:rsid w:val="002C6A56"/>
    <w:rsid w:val="002F1AFA"/>
    <w:rsid w:val="00330B85"/>
    <w:rsid w:val="00334ED5"/>
    <w:rsid w:val="003360F0"/>
    <w:rsid w:val="003379B7"/>
    <w:rsid w:val="0034016E"/>
    <w:rsid w:val="003434B0"/>
    <w:rsid w:val="003461EF"/>
    <w:rsid w:val="00347FF2"/>
    <w:rsid w:val="00355DC6"/>
    <w:rsid w:val="003610A9"/>
    <w:rsid w:val="00374B0A"/>
    <w:rsid w:val="00385A78"/>
    <w:rsid w:val="00392176"/>
    <w:rsid w:val="00393C70"/>
    <w:rsid w:val="003A7D77"/>
    <w:rsid w:val="003B02D7"/>
    <w:rsid w:val="003C5DD3"/>
    <w:rsid w:val="003E1964"/>
    <w:rsid w:val="003E6DB1"/>
    <w:rsid w:val="00400AA2"/>
    <w:rsid w:val="00414A6D"/>
    <w:rsid w:val="004157FD"/>
    <w:rsid w:val="00416A74"/>
    <w:rsid w:val="004244DE"/>
    <w:rsid w:val="00425BA6"/>
    <w:rsid w:val="00432F0A"/>
    <w:rsid w:val="00435838"/>
    <w:rsid w:val="00463FB8"/>
    <w:rsid w:val="00474F64"/>
    <w:rsid w:val="004764A1"/>
    <w:rsid w:val="00485D4A"/>
    <w:rsid w:val="00497F57"/>
    <w:rsid w:val="004A1612"/>
    <w:rsid w:val="004A777D"/>
    <w:rsid w:val="004B22CA"/>
    <w:rsid w:val="004B7AC0"/>
    <w:rsid w:val="004C119D"/>
    <w:rsid w:val="004C222E"/>
    <w:rsid w:val="004D1818"/>
    <w:rsid w:val="00512FCB"/>
    <w:rsid w:val="005167DA"/>
    <w:rsid w:val="00516DE8"/>
    <w:rsid w:val="00540BF7"/>
    <w:rsid w:val="00540F7F"/>
    <w:rsid w:val="005423E7"/>
    <w:rsid w:val="00550F3D"/>
    <w:rsid w:val="00557850"/>
    <w:rsid w:val="00573FFC"/>
    <w:rsid w:val="00591E34"/>
    <w:rsid w:val="00593DBE"/>
    <w:rsid w:val="005960B2"/>
    <w:rsid w:val="005C5512"/>
    <w:rsid w:val="005D4477"/>
    <w:rsid w:val="005D7EB5"/>
    <w:rsid w:val="00616682"/>
    <w:rsid w:val="006401EC"/>
    <w:rsid w:val="0067350A"/>
    <w:rsid w:val="00674E9A"/>
    <w:rsid w:val="00686405"/>
    <w:rsid w:val="0069016A"/>
    <w:rsid w:val="006911AB"/>
    <w:rsid w:val="006925F6"/>
    <w:rsid w:val="0069337D"/>
    <w:rsid w:val="006C71CF"/>
    <w:rsid w:val="006D20CA"/>
    <w:rsid w:val="006D4A92"/>
    <w:rsid w:val="006E0B02"/>
    <w:rsid w:val="006F1F88"/>
    <w:rsid w:val="00700AC8"/>
    <w:rsid w:val="00701ACE"/>
    <w:rsid w:val="007109CB"/>
    <w:rsid w:val="00710FBF"/>
    <w:rsid w:val="00716E15"/>
    <w:rsid w:val="00731EA5"/>
    <w:rsid w:val="00732BD2"/>
    <w:rsid w:val="0075227A"/>
    <w:rsid w:val="007638BF"/>
    <w:rsid w:val="00777706"/>
    <w:rsid w:val="00781A9C"/>
    <w:rsid w:val="007856FB"/>
    <w:rsid w:val="007A3200"/>
    <w:rsid w:val="007C53AD"/>
    <w:rsid w:val="007E150C"/>
    <w:rsid w:val="00812DBB"/>
    <w:rsid w:val="00823A61"/>
    <w:rsid w:val="0082758B"/>
    <w:rsid w:val="008302AD"/>
    <w:rsid w:val="008332FB"/>
    <w:rsid w:val="008340F6"/>
    <w:rsid w:val="008372AA"/>
    <w:rsid w:val="0085141E"/>
    <w:rsid w:val="00853184"/>
    <w:rsid w:val="00857DCC"/>
    <w:rsid w:val="00872BD0"/>
    <w:rsid w:val="008A2579"/>
    <w:rsid w:val="008A3E56"/>
    <w:rsid w:val="008D54F4"/>
    <w:rsid w:val="008F2313"/>
    <w:rsid w:val="009009BA"/>
    <w:rsid w:val="00904CD7"/>
    <w:rsid w:val="00920392"/>
    <w:rsid w:val="0096672D"/>
    <w:rsid w:val="00967213"/>
    <w:rsid w:val="00971339"/>
    <w:rsid w:val="009A5ECB"/>
    <w:rsid w:val="009C2A62"/>
    <w:rsid w:val="009D2B2C"/>
    <w:rsid w:val="009E0185"/>
    <w:rsid w:val="009F277A"/>
    <w:rsid w:val="00A02371"/>
    <w:rsid w:val="00A0298A"/>
    <w:rsid w:val="00A23287"/>
    <w:rsid w:val="00A273DF"/>
    <w:rsid w:val="00A30514"/>
    <w:rsid w:val="00A36DBC"/>
    <w:rsid w:val="00A41D7B"/>
    <w:rsid w:val="00A43C89"/>
    <w:rsid w:val="00AA510E"/>
    <w:rsid w:val="00AB37D4"/>
    <w:rsid w:val="00AB5014"/>
    <w:rsid w:val="00AB6169"/>
    <w:rsid w:val="00AF3795"/>
    <w:rsid w:val="00B07E55"/>
    <w:rsid w:val="00B4119F"/>
    <w:rsid w:val="00B43DE2"/>
    <w:rsid w:val="00B44C35"/>
    <w:rsid w:val="00B453F0"/>
    <w:rsid w:val="00B563BE"/>
    <w:rsid w:val="00B72116"/>
    <w:rsid w:val="00B826C4"/>
    <w:rsid w:val="00B9722E"/>
    <w:rsid w:val="00BA3D16"/>
    <w:rsid w:val="00BB081B"/>
    <w:rsid w:val="00BD6F96"/>
    <w:rsid w:val="00BE2575"/>
    <w:rsid w:val="00BE37F4"/>
    <w:rsid w:val="00BE5F89"/>
    <w:rsid w:val="00C45C4F"/>
    <w:rsid w:val="00C6160E"/>
    <w:rsid w:val="00C776F7"/>
    <w:rsid w:val="00CA29E6"/>
    <w:rsid w:val="00CA69CF"/>
    <w:rsid w:val="00CC5ABE"/>
    <w:rsid w:val="00CD0CD7"/>
    <w:rsid w:val="00CE1A13"/>
    <w:rsid w:val="00D140CB"/>
    <w:rsid w:val="00D150B6"/>
    <w:rsid w:val="00D240F8"/>
    <w:rsid w:val="00D44F15"/>
    <w:rsid w:val="00D5553C"/>
    <w:rsid w:val="00D55E1D"/>
    <w:rsid w:val="00D65255"/>
    <w:rsid w:val="00D66FDF"/>
    <w:rsid w:val="00D82B9B"/>
    <w:rsid w:val="00D9247D"/>
    <w:rsid w:val="00DA043A"/>
    <w:rsid w:val="00DB359E"/>
    <w:rsid w:val="00DC444B"/>
    <w:rsid w:val="00DC7D6E"/>
    <w:rsid w:val="00DD370F"/>
    <w:rsid w:val="00DF23CA"/>
    <w:rsid w:val="00E04BAC"/>
    <w:rsid w:val="00E315F0"/>
    <w:rsid w:val="00E36D4F"/>
    <w:rsid w:val="00E46057"/>
    <w:rsid w:val="00E5262A"/>
    <w:rsid w:val="00E56959"/>
    <w:rsid w:val="00E77D87"/>
    <w:rsid w:val="00E82C01"/>
    <w:rsid w:val="00E934EC"/>
    <w:rsid w:val="00EA60FF"/>
    <w:rsid w:val="00EB10E1"/>
    <w:rsid w:val="00EB5262"/>
    <w:rsid w:val="00EB57EF"/>
    <w:rsid w:val="00EC3E1C"/>
    <w:rsid w:val="00ED24C4"/>
    <w:rsid w:val="00ED38D8"/>
    <w:rsid w:val="00EE3BD2"/>
    <w:rsid w:val="00EE52E0"/>
    <w:rsid w:val="00F066CA"/>
    <w:rsid w:val="00F13712"/>
    <w:rsid w:val="00F17421"/>
    <w:rsid w:val="00F250E8"/>
    <w:rsid w:val="00F439A1"/>
    <w:rsid w:val="00F61A70"/>
    <w:rsid w:val="00F80B30"/>
    <w:rsid w:val="00F80EB9"/>
    <w:rsid w:val="00F820AD"/>
    <w:rsid w:val="00F86193"/>
    <w:rsid w:val="00F87E24"/>
    <w:rsid w:val="00FB2B41"/>
    <w:rsid w:val="00FC7667"/>
    <w:rsid w:val="00FD1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86E23"/>
  <w15:chartTrackingRefBased/>
  <w15:docId w15:val="{CACED281-E71E-49B5-B3A7-B009625E7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2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A71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A71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82B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11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2C6A56"/>
  </w:style>
  <w:style w:type="character" w:customStyle="1" w:styleId="hgkelc">
    <w:name w:val="hgkelc"/>
    <w:basedOn w:val="DefaultParagraphFont"/>
    <w:rsid w:val="002C6A56"/>
  </w:style>
  <w:style w:type="paragraph" w:styleId="NormalWeb">
    <w:name w:val="Normal (Web)"/>
    <w:basedOn w:val="Normal"/>
    <w:uiPriority w:val="99"/>
    <w:unhideWhenUsed/>
    <w:rsid w:val="000A71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A71B1"/>
    <w:rPr>
      <w:rFonts w:ascii="Times New Roman" w:eastAsia="Times New Roman" w:hAnsi="Times New Roman" w:cs="Times New Roman"/>
      <w:b/>
      <w:bCs/>
      <w:sz w:val="36"/>
      <w:szCs w:val="36"/>
    </w:rPr>
  </w:style>
  <w:style w:type="character" w:styleId="Strong">
    <w:name w:val="Strong"/>
    <w:basedOn w:val="DefaultParagraphFont"/>
    <w:uiPriority w:val="22"/>
    <w:qFormat/>
    <w:rsid w:val="000A71B1"/>
    <w:rPr>
      <w:b/>
      <w:bCs/>
    </w:rPr>
  </w:style>
  <w:style w:type="character" w:styleId="Emphasis">
    <w:name w:val="Emphasis"/>
    <w:basedOn w:val="DefaultParagraphFont"/>
    <w:uiPriority w:val="20"/>
    <w:qFormat/>
    <w:rsid w:val="000A71B1"/>
    <w:rPr>
      <w:i/>
      <w:iCs/>
    </w:rPr>
  </w:style>
  <w:style w:type="character" w:customStyle="1" w:styleId="Heading3Char">
    <w:name w:val="Heading 3 Char"/>
    <w:basedOn w:val="DefaultParagraphFont"/>
    <w:link w:val="Heading3"/>
    <w:uiPriority w:val="9"/>
    <w:semiHidden/>
    <w:rsid w:val="000A71B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0A71B1"/>
    <w:rPr>
      <w:color w:val="0000FF"/>
      <w:u w:val="single"/>
    </w:rPr>
  </w:style>
  <w:style w:type="character" w:styleId="UnresolvedMention">
    <w:name w:val="Unresolved Mention"/>
    <w:basedOn w:val="DefaultParagraphFont"/>
    <w:uiPriority w:val="99"/>
    <w:semiHidden/>
    <w:unhideWhenUsed/>
    <w:rsid w:val="000A71B1"/>
    <w:rPr>
      <w:color w:val="605E5C"/>
      <w:shd w:val="clear" w:color="auto" w:fill="E1DFDD"/>
    </w:rPr>
  </w:style>
  <w:style w:type="character" w:customStyle="1" w:styleId="Heading1Char">
    <w:name w:val="Heading 1 Char"/>
    <w:basedOn w:val="DefaultParagraphFont"/>
    <w:link w:val="Heading1"/>
    <w:uiPriority w:val="9"/>
    <w:rsid w:val="001A3235"/>
    <w:rPr>
      <w:rFonts w:asciiTheme="majorHAnsi" w:eastAsiaTheme="majorEastAsia" w:hAnsiTheme="majorHAnsi" w:cstheme="majorBidi"/>
      <w:color w:val="2F5496" w:themeColor="accent1" w:themeShade="BF"/>
      <w:sz w:val="32"/>
      <w:szCs w:val="32"/>
    </w:rPr>
  </w:style>
  <w:style w:type="paragraph" w:customStyle="1" w:styleId="blog-author">
    <w:name w:val="blog-author"/>
    <w:basedOn w:val="Normal"/>
    <w:rsid w:val="001A32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blished-date">
    <w:name w:val="published-date"/>
    <w:basedOn w:val="Normal"/>
    <w:rsid w:val="006F1F8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36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6D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E36D4F"/>
    <w:rPr>
      <w:rFonts w:ascii="Courier New" w:eastAsia="Times New Roman" w:hAnsi="Courier New" w:cs="Courier New"/>
      <w:sz w:val="20"/>
      <w:szCs w:val="20"/>
    </w:rPr>
  </w:style>
  <w:style w:type="paragraph" w:styleId="ListParagraph">
    <w:name w:val="List Paragraph"/>
    <w:basedOn w:val="Normal"/>
    <w:uiPriority w:val="34"/>
    <w:qFormat/>
    <w:rsid w:val="00290B29"/>
    <w:pPr>
      <w:ind w:left="720"/>
      <w:contextualSpacing/>
    </w:pPr>
  </w:style>
  <w:style w:type="character" w:customStyle="1" w:styleId="Heading4Char">
    <w:name w:val="Heading 4 Char"/>
    <w:basedOn w:val="DefaultParagraphFont"/>
    <w:link w:val="Heading4"/>
    <w:uiPriority w:val="9"/>
    <w:semiHidden/>
    <w:rsid w:val="00D82B9B"/>
    <w:rPr>
      <w:rFonts w:asciiTheme="majorHAnsi" w:eastAsiaTheme="majorEastAsia" w:hAnsiTheme="majorHAnsi" w:cstheme="majorBidi"/>
      <w:i/>
      <w:iCs/>
      <w:color w:val="2F5496" w:themeColor="accent1" w:themeShade="BF"/>
    </w:rPr>
  </w:style>
  <w:style w:type="character" w:customStyle="1" w:styleId="px-lg-4">
    <w:name w:val="px-lg-4"/>
    <w:basedOn w:val="DefaultParagraphFont"/>
    <w:rsid w:val="00D82B9B"/>
  </w:style>
  <w:style w:type="paragraph" w:styleId="z-TopofForm">
    <w:name w:val="HTML Top of Form"/>
    <w:basedOn w:val="Normal"/>
    <w:next w:val="Normal"/>
    <w:link w:val="z-TopofFormChar"/>
    <w:hidden/>
    <w:uiPriority w:val="99"/>
    <w:semiHidden/>
    <w:unhideWhenUsed/>
    <w:rsid w:val="007E15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E150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E150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E150C"/>
    <w:rPr>
      <w:rFonts w:ascii="Arial" w:eastAsia="Times New Roman" w:hAnsi="Arial" w:cs="Arial"/>
      <w:vanish/>
      <w:sz w:val="16"/>
      <w:szCs w:val="16"/>
    </w:rPr>
  </w:style>
  <w:style w:type="character" w:customStyle="1" w:styleId="Heading5Char">
    <w:name w:val="Heading 5 Char"/>
    <w:basedOn w:val="DefaultParagraphFont"/>
    <w:link w:val="Heading5"/>
    <w:uiPriority w:val="9"/>
    <w:semiHidden/>
    <w:rsid w:val="002711D4"/>
    <w:rPr>
      <w:rFonts w:asciiTheme="majorHAnsi" w:eastAsiaTheme="majorEastAsia" w:hAnsiTheme="majorHAnsi" w:cstheme="majorBidi"/>
      <w:color w:val="2F5496" w:themeColor="accent1" w:themeShade="BF"/>
    </w:rPr>
  </w:style>
  <w:style w:type="paragraph" w:customStyle="1" w:styleId="public-draftstyledefault-block">
    <w:name w:val="public-draftstyledefault-block"/>
    <w:basedOn w:val="Normal"/>
    <w:rsid w:val="00E77D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block-heading">
    <w:name w:val="wp-block-heading"/>
    <w:basedOn w:val="Normal"/>
    <w:rsid w:val="00AF37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ex">
    <w:name w:val="flex"/>
    <w:basedOn w:val="Normal"/>
    <w:rsid w:val="00385A7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D3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834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4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B826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6C4"/>
  </w:style>
  <w:style w:type="paragraph" w:styleId="Footer">
    <w:name w:val="footer"/>
    <w:basedOn w:val="Normal"/>
    <w:link w:val="FooterChar"/>
    <w:uiPriority w:val="99"/>
    <w:unhideWhenUsed/>
    <w:rsid w:val="00B826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8444">
      <w:bodyDiv w:val="1"/>
      <w:marLeft w:val="0"/>
      <w:marRight w:val="0"/>
      <w:marTop w:val="0"/>
      <w:marBottom w:val="0"/>
      <w:divBdr>
        <w:top w:val="none" w:sz="0" w:space="0" w:color="auto"/>
        <w:left w:val="none" w:sz="0" w:space="0" w:color="auto"/>
        <w:bottom w:val="none" w:sz="0" w:space="0" w:color="auto"/>
        <w:right w:val="none" w:sz="0" w:space="0" w:color="auto"/>
      </w:divBdr>
      <w:divsChild>
        <w:div w:id="1377436043">
          <w:marLeft w:val="0"/>
          <w:marRight w:val="0"/>
          <w:marTop w:val="0"/>
          <w:marBottom w:val="0"/>
          <w:divBdr>
            <w:top w:val="none" w:sz="0" w:space="0" w:color="auto"/>
            <w:left w:val="none" w:sz="0" w:space="0" w:color="auto"/>
            <w:bottom w:val="none" w:sz="0" w:space="0" w:color="auto"/>
            <w:right w:val="none" w:sz="0" w:space="0" w:color="auto"/>
          </w:divBdr>
          <w:divsChild>
            <w:div w:id="2051803719">
              <w:marLeft w:val="0"/>
              <w:marRight w:val="0"/>
              <w:marTop w:val="0"/>
              <w:marBottom w:val="0"/>
              <w:divBdr>
                <w:top w:val="none" w:sz="0" w:space="0" w:color="auto"/>
                <w:left w:val="none" w:sz="0" w:space="0" w:color="auto"/>
                <w:bottom w:val="none" w:sz="0" w:space="0" w:color="auto"/>
                <w:right w:val="none" w:sz="0" w:space="0" w:color="auto"/>
              </w:divBdr>
              <w:divsChild>
                <w:div w:id="1705908623">
                  <w:marLeft w:val="0"/>
                  <w:marRight w:val="0"/>
                  <w:marTop w:val="0"/>
                  <w:marBottom w:val="0"/>
                  <w:divBdr>
                    <w:top w:val="none" w:sz="0" w:space="0" w:color="auto"/>
                    <w:left w:val="none" w:sz="0" w:space="0" w:color="auto"/>
                    <w:bottom w:val="none" w:sz="0" w:space="0" w:color="auto"/>
                    <w:right w:val="none" w:sz="0" w:space="0" w:color="auto"/>
                  </w:divBdr>
                </w:div>
                <w:div w:id="1045561861">
                  <w:marLeft w:val="0"/>
                  <w:marRight w:val="0"/>
                  <w:marTop w:val="0"/>
                  <w:marBottom w:val="0"/>
                  <w:divBdr>
                    <w:top w:val="none" w:sz="0" w:space="0" w:color="auto"/>
                    <w:left w:val="none" w:sz="0" w:space="0" w:color="auto"/>
                    <w:bottom w:val="none" w:sz="0" w:space="0" w:color="auto"/>
                    <w:right w:val="none" w:sz="0" w:space="0" w:color="auto"/>
                  </w:divBdr>
                  <w:divsChild>
                    <w:div w:id="13444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0443">
          <w:marLeft w:val="0"/>
          <w:marRight w:val="0"/>
          <w:marTop w:val="0"/>
          <w:marBottom w:val="0"/>
          <w:divBdr>
            <w:top w:val="none" w:sz="0" w:space="0" w:color="auto"/>
            <w:left w:val="none" w:sz="0" w:space="0" w:color="auto"/>
            <w:bottom w:val="none" w:sz="0" w:space="0" w:color="auto"/>
            <w:right w:val="none" w:sz="0" w:space="0" w:color="auto"/>
          </w:divBdr>
          <w:divsChild>
            <w:div w:id="344983923">
              <w:marLeft w:val="0"/>
              <w:marRight w:val="0"/>
              <w:marTop w:val="0"/>
              <w:marBottom w:val="0"/>
              <w:divBdr>
                <w:top w:val="none" w:sz="0" w:space="0" w:color="auto"/>
                <w:left w:val="none" w:sz="0" w:space="0" w:color="auto"/>
                <w:bottom w:val="none" w:sz="0" w:space="0" w:color="auto"/>
                <w:right w:val="none" w:sz="0" w:space="0" w:color="auto"/>
              </w:divBdr>
              <w:divsChild>
                <w:div w:id="1150748591">
                  <w:marLeft w:val="0"/>
                  <w:marRight w:val="0"/>
                  <w:marTop w:val="0"/>
                  <w:marBottom w:val="0"/>
                  <w:divBdr>
                    <w:top w:val="none" w:sz="0" w:space="0" w:color="auto"/>
                    <w:left w:val="none" w:sz="0" w:space="0" w:color="auto"/>
                    <w:bottom w:val="none" w:sz="0" w:space="0" w:color="auto"/>
                    <w:right w:val="none" w:sz="0" w:space="0" w:color="auto"/>
                  </w:divBdr>
                </w:div>
                <w:div w:id="587735967">
                  <w:marLeft w:val="0"/>
                  <w:marRight w:val="0"/>
                  <w:marTop w:val="0"/>
                  <w:marBottom w:val="0"/>
                  <w:divBdr>
                    <w:top w:val="none" w:sz="0" w:space="0" w:color="auto"/>
                    <w:left w:val="none" w:sz="0" w:space="0" w:color="auto"/>
                    <w:bottom w:val="none" w:sz="0" w:space="0" w:color="auto"/>
                    <w:right w:val="none" w:sz="0" w:space="0" w:color="auto"/>
                  </w:divBdr>
                  <w:divsChild>
                    <w:div w:id="8747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1258">
      <w:bodyDiv w:val="1"/>
      <w:marLeft w:val="0"/>
      <w:marRight w:val="0"/>
      <w:marTop w:val="0"/>
      <w:marBottom w:val="0"/>
      <w:divBdr>
        <w:top w:val="none" w:sz="0" w:space="0" w:color="auto"/>
        <w:left w:val="none" w:sz="0" w:space="0" w:color="auto"/>
        <w:bottom w:val="none" w:sz="0" w:space="0" w:color="auto"/>
        <w:right w:val="none" w:sz="0" w:space="0" w:color="auto"/>
      </w:divBdr>
      <w:divsChild>
        <w:div w:id="723872527">
          <w:marLeft w:val="0"/>
          <w:marRight w:val="0"/>
          <w:marTop w:val="0"/>
          <w:marBottom w:val="0"/>
          <w:divBdr>
            <w:top w:val="none" w:sz="0" w:space="0" w:color="auto"/>
            <w:left w:val="none" w:sz="0" w:space="0" w:color="auto"/>
            <w:bottom w:val="none" w:sz="0" w:space="0" w:color="auto"/>
            <w:right w:val="none" w:sz="0" w:space="0" w:color="auto"/>
          </w:divBdr>
        </w:div>
        <w:div w:id="476915157">
          <w:marLeft w:val="0"/>
          <w:marRight w:val="0"/>
          <w:marTop w:val="0"/>
          <w:marBottom w:val="0"/>
          <w:divBdr>
            <w:top w:val="none" w:sz="0" w:space="0" w:color="auto"/>
            <w:left w:val="none" w:sz="0" w:space="0" w:color="auto"/>
            <w:bottom w:val="none" w:sz="0" w:space="0" w:color="auto"/>
            <w:right w:val="none" w:sz="0" w:space="0" w:color="auto"/>
          </w:divBdr>
          <w:divsChild>
            <w:div w:id="15798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287">
      <w:bodyDiv w:val="1"/>
      <w:marLeft w:val="0"/>
      <w:marRight w:val="0"/>
      <w:marTop w:val="0"/>
      <w:marBottom w:val="0"/>
      <w:divBdr>
        <w:top w:val="none" w:sz="0" w:space="0" w:color="auto"/>
        <w:left w:val="none" w:sz="0" w:space="0" w:color="auto"/>
        <w:bottom w:val="none" w:sz="0" w:space="0" w:color="auto"/>
        <w:right w:val="none" w:sz="0" w:space="0" w:color="auto"/>
      </w:divBdr>
    </w:div>
    <w:div w:id="13388884">
      <w:bodyDiv w:val="1"/>
      <w:marLeft w:val="0"/>
      <w:marRight w:val="0"/>
      <w:marTop w:val="0"/>
      <w:marBottom w:val="0"/>
      <w:divBdr>
        <w:top w:val="none" w:sz="0" w:space="0" w:color="auto"/>
        <w:left w:val="none" w:sz="0" w:space="0" w:color="auto"/>
        <w:bottom w:val="none" w:sz="0" w:space="0" w:color="auto"/>
        <w:right w:val="none" w:sz="0" w:space="0" w:color="auto"/>
      </w:divBdr>
      <w:divsChild>
        <w:div w:id="336226577">
          <w:marLeft w:val="0"/>
          <w:marRight w:val="0"/>
          <w:marTop w:val="0"/>
          <w:marBottom w:val="0"/>
          <w:divBdr>
            <w:top w:val="none" w:sz="0" w:space="0" w:color="auto"/>
            <w:left w:val="none" w:sz="0" w:space="0" w:color="auto"/>
            <w:bottom w:val="none" w:sz="0" w:space="0" w:color="auto"/>
            <w:right w:val="none" w:sz="0" w:space="0" w:color="auto"/>
          </w:divBdr>
          <w:divsChild>
            <w:div w:id="1494754263">
              <w:marLeft w:val="0"/>
              <w:marRight w:val="0"/>
              <w:marTop w:val="0"/>
              <w:marBottom w:val="0"/>
              <w:divBdr>
                <w:top w:val="none" w:sz="0" w:space="0" w:color="auto"/>
                <w:left w:val="none" w:sz="0" w:space="0" w:color="auto"/>
                <w:bottom w:val="none" w:sz="0" w:space="0" w:color="auto"/>
                <w:right w:val="none" w:sz="0" w:space="0" w:color="auto"/>
              </w:divBdr>
              <w:divsChild>
                <w:div w:id="572861272">
                  <w:marLeft w:val="0"/>
                  <w:marRight w:val="0"/>
                  <w:marTop w:val="0"/>
                  <w:marBottom w:val="0"/>
                  <w:divBdr>
                    <w:top w:val="none" w:sz="0" w:space="0" w:color="auto"/>
                    <w:left w:val="none" w:sz="0" w:space="0" w:color="auto"/>
                    <w:bottom w:val="none" w:sz="0" w:space="0" w:color="auto"/>
                    <w:right w:val="none" w:sz="0" w:space="0" w:color="auto"/>
                  </w:divBdr>
                  <w:divsChild>
                    <w:div w:id="662784203">
                      <w:marLeft w:val="0"/>
                      <w:marRight w:val="0"/>
                      <w:marTop w:val="0"/>
                      <w:marBottom w:val="0"/>
                      <w:divBdr>
                        <w:top w:val="none" w:sz="0" w:space="0" w:color="auto"/>
                        <w:left w:val="none" w:sz="0" w:space="0" w:color="auto"/>
                        <w:bottom w:val="none" w:sz="0" w:space="0" w:color="auto"/>
                        <w:right w:val="none" w:sz="0" w:space="0" w:color="auto"/>
                      </w:divBdr>
                      <w:divsChild>
                        <w:div w:id="16560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481366">
          <w:marLeft w:val="0"/>
          <w:marRight w:val="0"/>
          <w:marTop w:val="0"/>
          <w:marBottom w:val="0"/>
          <w:divBdr>
            <w:top w:val="none" w:sz="0" w:space="0" w:color="auto"/>
            <w:left w:val="none" w:sz="0" w:space="0" w:color="auto"/>
            <w:bottom w:val="none" w:sz="0" w:space="0" w:color="auto"/>
            <w:right w:val="none" w:sz="0" w:space="0" w:color="auto"/>
          </w:divBdr>
          <w:divsChild>
            <w:div w:id="381446730">
              <w:marLeft w:val="0"/>
              <w:marRight w:val="0"/>
              <w:marTop w:val="0"/>
              <w:marBottom w:val="0"/>
              <w:divBdr>
                <w:top w:val="none" w:sz="0" w:space="0" w:color="auto"/>
                <w:left w:val="none" w:sz="0" w:space="0" w:color="auto"/>
                <w:bottom w:val="none" w:sz="0" w:space="0" w:color="auto"/>
                <w:right w:val="none" w:sz="0" w:space="0" w:color="auto"/>
              </w:divBdr>
              <w:divsChild>
                <w:div w:id="14413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984">
      <w:bodyDiv w:val="1"/>
      <w:marLeft w:val="0"/>
      <w:marRight w:val="0"/>
      <w:marTop w:val="0"/>
      <w:marBottom w:val="0"/>
      <w:divBdr>
        <w:top w:val="none" w:sz="0" w:space="0" w:color="auto"/>
        <w:left w:val="none" w:sz="0" w:space="0" w:color="auto"/>
        <w:bottom w:val="none" w:sz="0" w:space="0" w:color="auto"/>
        <w:right w:val="none" w:sz="0" w:space="0" w:color="auto"/>
      </w:divBdr>
      <w:divsChild>
        <w:div w:id="1275555251">
          <w:marLeft w:val="0"/>
          <w:marRight w:val="0"/>
          <w:marTop w:val="0"/>
          <w:marBottom w:val="0"/>
          <w:divBdr>
            <w:top w:val="none" w:sz="0" w:space="0" w:color="auto"/>
            <w:left w:val="none" w:sz="0" w:space="0" w:color="auto"/>
            <w:bottom w:val="none" w:sz="0" w:space="0" w:color="auto"/>
            <w:right w:val="none" w:sz="0" w:space="0" w:color="auto"/>
          </w:divBdr>
        </w:div>
        <w:div w:id="2108771453">
          <w:marLeft w:val="0"/>
          <w:marRight w:val="0"/>
          <w:marTop w:val="0"/>
          <w:marBottom w:val="0"/>
          <w:divBdr>
            <w:top w:val="none" w:sz="0" w:space="0" w:color="auto"/>
            <w:left w:val="none" w:sz="0" w:space="0" w:color="auto"/>
            <w:bottom w:val="none" w:sz="0" w:space="0" w:color="auto"/>
            <w:right w:val="none" w:sz="0" w:space="0" w:color="auto"/>
          </w:divBdr>
          <w:divsChild>
            <w:div w:id="19455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854">
      <w:bodyDiv w:val="1"/>
      <w:marLeft w:val="0"/>
      <w:marRight w:val="0"/>
      <w:marTop w:val="0"/>
      <w:marBottom w:val="0"/>
      <w:divBdr>
        <w:top w:val="none" w:sz="0" w:space="0" w:color="auto"/>
        <w:left w:val="none" w:sz="0" w:space="0" w:color="auto"/>
        <w:bottom w:val="none" w:sz="0" w:space="0" w:color="auto"/>
        <w:right w:val="none" w:sz="0" w:space="0" w:color="auto"/>
      </w:divBdr>
      <w:divsChild>
        <w:div w:id="256135823">
          <w:marLeft w:val="0"/>
          <w:marRight w:val="0"/>
          <w:marTop w:val="0"/>
          <w:marBottom w:val="0"/>
          <w:divBdr>
            <w:top w:val="none" w:sz="0" w:space="0" w:color="auto"/>
            <w:left w:val="none" w:sz="0" w:space="0" w:color="auto"/>
            <w:bottom w:val="none" w:sz="0" w:space="0" w:color="auto"/>
            <w:right w:val="none" w:sz="0" w:space="0" w:color="auto"/>
          </w:divBdr>
          <w:divsChild>
            <w:div w:id="346179900">
              <w:marLeft w:val="0"/>
              <w:marRight w:val="0"/>
              <w:marTop w:val="0"/>
              <w:marBottom w:val="0"/>
              <w:divBdr>
                <w:top w:val="none" w:sz="0" w:space="0" w:color="auto"/>
                <w:left w:val="none" w:sz="0" w:space="0" w:color="auto"/>
                <w:bottom w:val="none" w:sz="0" w:space="0" w:color="auto"/>
                <w:right w:val="none" w:sz="0" w:space="0" w:color="auto"/>
              </w:divBdr>
              <w:divsChild>
                <w:div w:id="1902862692">
                  <w:marLeft w:val="0"/>
                  <w:marRight w:val="0"/>
                  <w:marTop w:val="0"/>
                  <w:marBottom w:val="0"/>
                  <w:divBdr>
                    <w:top w:val="none" w:sz="0" w:space="0" w:color="auto"/>
                    <w:left w:val="none" w:sz="0" w:space="0" w:color="auto"/>
                    <w:bottom w:val="none" w:sz="0" w:space="0" w:color="auto"/>
                    <w:right w:val="none" w:sz="0" w:space="0" w:color="auto"/>
                  </w:divBdr>
                </w:div>
                <w:div w:id="1786389127">
                  <w:marLeft w:val="0"/>
                  <w:marRight w:val="0"/>
                  <w:marTop w:val="0"/>
                  <w:marBottom w:val="0"/>
                  <w:divBdr>
                    <w:top w:val="none" w:sz="0" w:space="0" w:color="auto"/>
                    <w:left w:val="none" w:sz="0" w:space="0" w:color="auto"/>
                    <w:bottom w:val="none" w:sz="0" w:space="0" w:color="auto"/>
                    <w:right w:val="none" w:sz="0" w:space="0" w:color="auto"/>
                  </w:divBdr>
                </w:div>
                <w:div w:id="219100374">
                  <w:marLeft w:val="0"/>
                  <w:marRight w:val="0"/>
                  <w:marTop w:val="0"/>
                  <w:marBottom w:val="0"/>
                  <w:divBdr>
                    <w:top w:val="none" w:sz="0" w:space="0" w:color="auto"/>
                    <w:left w:val="none" w:sz="0" w:space="0" w:color="auto"/>
                    <w:bottom w:val="none" w:sz="0" w:space="0" w:color="auto"/>
                    <w:right w:val="none" w:sz="0" w:space="0" w:color="auto"/>
                  </w:divBdr>
                  <w:divsChild>
                    <w:div w:id="7462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6926">
          <w:marLeft w:val="0"/>
          <w:marRight w:val="0"/>
          <w:marTop w:val="0"/>
          <w:marBottom w:val="0"/>
          <w:divBdr>
            <w:top w:val="none" w:sz="0" w:space="0" w:color="auto"/>
            <w:left w:val="none" w:sz="0" w:space="0" w:color="auto"/>
            <w:bottom w:val="none" w:sz="0" w:space="0" w:color="auto"/>
            <w:right w:val="none" w:sz="0" w:space="0" w:color="auto"/>
          </w:divBdr>
          <w:divsChild>
            <w:div w:id="1302346697">
              <w:marLeft w:val="0"/>
              <w:marRight w:val="0"/>
              <w:marTop w:val="0"/>
              <w:marBottom w:val="0"/>
              <w:divBdr>
                <w:top w:val="none" w:sz="0" w:space="0" w:color="auto"/>
                <w:left w:val="none" w:sz="0" w:space="0" w:color="auto"/>
                <w:bottom w:val="none" w:sz="0" w:space="0" w:color="auto"/>
                <w:right w:val="none" w:sz="0" w:space="0" w:color="auto"/>
              </w:divBdr>
              <w:divsChild>
                <w:div w:id="1303920883">
                  <w:marLeft w:val="0"/>
                  <w:marRight w:val="0"/>
                  <w:marTop w:val="0"/>
                  <w:marBottom w:val="0"/>
                  <w:divBdr>
                    <w:top w:val="none" w:sz="0" w:space="0" w:color="auto"/>
                    <w:left w:val="none" w:sz="0" w:space="0" w:color="auto"/>
                    <w:bottom w:val="none" w:sz="0" w:space="0" w:color="auto"/>
                    <w:right w:val="none" w:sz="0" w:space="0" w:color="auto"/>
                  </w:divBdr>
                </w:div>
                <w:div w:id="548498925">
                  <w:marLeft w:val="0"/>
                  <w:marRight w:val="0"/>
                  <w:marTop w:val="0"/>
                  <w:marBottom w:val="0"/>
                  <w:divBdr>
                    <w:top w:val="none" w:sz="0" w:space="0" w:color="auto"/>
                    <w:left w:val="none" w:sz="0" w:space="0" w:color="auto"/>
                    <w:bottom w:val="none" w:sz="0" w:space="0" w:color="auto"/>
                    <w:right w:val="none" w:sz="0" w:space="0" w:color="auto"/>
                  </w:divBdr>
                  <w:divsChild>
                    <w:div w:id="9934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550623">
          <w:marLeft w:val="0"/>
          <w:marRight w:val="0"/>
          <w:marTop w:val="0"/>
          <w:marBottom w:val="0"/>
          <w:divBdr>
            <w:top w:val="none" w:sz="0" w:space="0" w:color="auto"/>
            <w:left w:val="none" w:sz="0" w:space="0" w:color="auto"/>
            <w:bottom w:val="none" w:sz="0" w:space="0" w:color="auto"/>
            <w:right w:val="none" w:sz="0" w:space="0" w:color="auto"/>
          </w:divBdr>
          <w:divsChild>
            <w:div w:id="469640336">
              <w:marLeft w:val="0"/>
              <w:marRight w:val="0"/>
              <w:marTop w:val="0"/>
              <w:marBottom w:val="0"/>
              <w:divBdr>
                <w:top w:val="none" w:sz="0" w:space="0" w:color="auto"/>
                <w:left w:val="none" w:sz="0" w:space="0" w:color="auto"/>
                <w:bottom w:val="none" w:sz="0" w:space="0" w:color="auto"/>
                <w:right w:val="none" w:sz="0" w:space="0" w:color="auto"/>
              </w:divBdr>
              <w:divsChild>
                <w:div w:id="57242164">
                  <w:marLeft w:val="0"/>
                  <w:marRight w:val="0"/>
                  <w:marTop w:val="0"/>
                  <w:marBottom w:val="0"/>
                  <w:divBdr>
                    <w:top w:val="none" w:sz="0" w:space="0" w:color="auto"/>
                    <w:left w:val="none" w:sz="0" w:space="0" w:color="auto"/>
                    <w:bottom w:val="none" w:sz="0" w:space="0" w:color="auto"/>
                    <w:right w:val="none" w:sz="0" w:space="0" w:color="auto"/>
                  </w:divBdr>
                </w:div>
                <w:div w:id="1330450073">
                  <w:marLeft w:val="0"/>
                  <w:marRight w:val="0"/>
                  <w:marTop w:val="0"/>
                  <w:marBottom w:val="0"/>
                  <w:divBdr>
                    <w:top w:val="none" w:sz="0" w:space="0" w:color="auto"/>
                    <w:left w:val="none" w:sz="0" w:space="0" w:color="auto"/>
                    <w:bottom w:val="none" w:sz="0" w:space="0" w:color="auto"/>
                    <w:right w:val="none" w:sz="0" w:space="0" w:color="auto"/>
                  </w:divBdr>
                  <w:divsChild>
                    <w:div w:id="17726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42753">
      <w:bodyDiv w:val="1"/>
      <w:marLeft w:val="0"/>
      <w:marRight w:val="0"/>
      <w:marTop w:val="0"/>
      <w:marBottom w:val="0"/>
      <w:divBdr>
        <w:top w:val="none" w:sz="0" w:space="0" w:color="auto"/>
        <w:left w:val="none" w:sz="0" w:space="0" w:color="auto"/>
        <w:bottom w:val="none" w:sz="0" w:space="0" w:color="auto"/>
        <w:right w:val="none" w:sz="0" w:space="0" w:color="auto"/>
      </w:divBdr>
      <w:divsChild>
        <w:div w:id="1730300224">
          <w:marLeft w:val="0"/>
          <w:marRight w:val="0"/>
          <w:marTop w:val="0"/>
          <w:marBottom w:val="0"/>
          <w:divBdr>
            <w:top w:val="none" w:sz="0" w:space="0" w:color="auto"/>
            <w:left w:val="none" w:sz="0" w:space="0" w:color="auto"/>
            <w:bottom w:val="none" w:sz="0" w:space="0" w:color="auto"/>
            <w:right w:val="none" w:sz="0" w:space="0" w:color="auto"/>
          </w:divBdr>
          <w:divsChild>
            <w:div w:id="27067151">
              <w:marLeft w:val="0"/>
              <w:marRight w:val="0"/>
              <w:marTop w:val="0"/>
              <w:marBottom w:val="0"/>
              <w:divBdr>
                <w:top w:val="none" w:sz="0" w:space="0" w:color="auto"/>
                <w:left w:val="none" w:sz="0" w:space="0" w:color="auto"/>
                <w:bottom w:val="none" w:sz="0" w:space="0" w:color="auto"/>
                <w:right w:val="none" w:sz="0" w:space="0" w:color="auto"/>
              </w:divBdr>
              <w:divsChild>
                <w:div w:id="2069913068">
                  <w:marLeft w:val="0"/>
                  <w:marRight w:val="0"/>
                  <w:marTop w:val="0"/>
                  <w:marBottom w:val="0"/>
                  <w:divBdr>
                    <w:top w:val="none" w:sz="0" w:space="0" w:color="auto"/>
                    <w:left w:val="none" w:sz="0" w:space="0" w:color="auto"/>
                    <w:bottom w:val="none" w:sz="0" w:space="0" w:color="auto"/>
                    <w:right w:val="none" w:sz="0" w:space="0" w:color="auto"/>
                  </w:divBdr>
                </w:div>
                <w:div w:id="565382228">
                  <w:marLeft w:val="0"/>
                  <w:marRight w:val="0"/>
                  <w:marTop w:val="0"/>
                  <w:marBottom w:val="0"/>
                  <w:divBdr>
                    <w:top w:val="none" w:sz="0" w:space="0" w:color="auto"/>
                    <w:left w:val="none" w:sz="0" w:space="0" w:color="auto"/>
                    <w:bottom w:val="none" w:sz="0" w:space="0" w:color="auto"/>
                    <w:right w:val="none" w:sz="0" w:space="0" w:color="auto"/>
                  </w:divBdr>
                  <w:divsChild>
                    <w:div w:id="75308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70511">
          <w:marLeft w:val="0"/>
          <w:marRight w:val="0"/>
          <w:marTop w:val="0"/>
          <w:marBottom w:val="0"/>
          <w:divBdr>
            <w:top w:val="none" w:sz="0" w:space="0" w:color="auto"/>
            <w:left w:val="none" w:sz="0" w:space="0" w:color="auto"/>
            <w:bottom w:val="none" w:sz="0" w:space="0" w:color="auto"/>
            <w:right w:val="none" w:sz="0" w:space="0" w:color="auto"/>
          </w:divBdr>
          <w:divsChild>
            <w:div w:id="558249805">
              <w:marLeft w:val="0"/>
              <w:marRight w:val="0"/>
              <w:marTop w:val="0"/>
              <w:marBottom w:val="0"/>
              <w:divBdr>
                <w:top w:val="none" w:sz="0" w:space="0" w:color="auto"/>
                <w:left w:val="none" w:sz="0" w:space="0" w:color="auto"/>
                <w:bottom w:val="none" w:sz="0" w:space="0" w:color="auto"/>
                <w:right w:val="none" w:sz="0" w:space="0" w:color="auto"/>
              </w:divBdr>
              <w:divsChild>
                <w:div w:id="941717371">
                  <w:marLeft w:val="0"/>
                  <w:marRight w:val="0"/>
                  <w:marTop w:val="0"/>
                  <w:marBottom w:val="0"/>
                  <w:divBdr>
                    <w:top w:val="none" w:sz="0" w:space="0" w:color="auto"/>
                    <w:left w:val="none" w:sz="0" w:space="0" w:color="auto"/>
                    <w:bottom w:val="none" w:sz="0" w:space="0" w:color="auto"/>
                    <w:right w:val="none" w:sz="0" w:space="0" w:color="auto"/>
                  </w:divBdr>
                </w:div>
                <w:div w:id="492112097">
                  <w:marLeft w:val="0"/>
                  <w:marRight w:val="0"/>
                  <w:marTop w:val="0"/>
                  <w:marBottom w:val="0"/>
                  <w:divBdr>
                    <w:top w:val="none" w:sz="0" w:space="0" w:color="auto"/>
                    <w:left w:val="none" w:sz="0" w:space="0" w:color="auto"/>
                    <w:bottom w:val="none" w:sz="0" w:space="0" w:color="auto"/>
                    <w:right w:val="none" w:sz="0" w:space="0" w:color="auto"/>
                  </w:divBdr>
                  <w:divsChild>
                    <w:div w:id="920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5458">
          <w:marLeft w:val="0"/>
          <w:marRight w:val="0"/>
          <w:marTop w:val="0"/>
          <w:marBottom w:val="0"/>
          <w:divBdr>
            <w:top w:val="none" w:sz="0" w:space="0" w:color="auto"/>
            <w:left w:val="none" w:sz="0" w:space="0" w:color="auto"/>
            <w:bottom w:val="none" w:sz="0" w:space="0" w:color="auto"/>
            <w:right w:val="none" w:sz="0" w:space="0" w:color="auto"/>
          </w:divBdr>
          <w:divsChild>
            <w:div w:id="269972395">
              <w:marLeft w:val="0"/>
              <w:marRight w:val="0"/>
              <w:marTop w:val="0"/>
              <w:marBottom w:val="0"/>
              <w:divBdr>
                <w:top w:val="none" w:sz="0" w:space="0" w:color="auto"/>
                <w:left w:val="none" w:sz="0" w:space="0" w:color="auto"/>
                <w:bottom w:val="none" w:sz="0" w:space="0" w:color="auto"/>
                <w:right w:val="none" w:sz="0" w:space="0" w:color="auto"/>
              </w:divBdr>
              <w:divsChild>
                <w:div w:id="1027683685">
                  <w:marLeft w:val="0"/>
                  <w:marRight w:val="0"/>
                  <w:marTop w:val="0"/>
                  <w:marBottom w:val="0"/>
                  <w:divBdr>
                    <w:top w:val="none" w:sz="0" w:space="0" w:color="auto"/>
                    <w:left w:val="none" w:sz="0" w:space="0" w:color="auto"/>
                    <w:bottom w:val="none" w:sz="0" w:space="0" w:color="auto"/>
                    <w:right w:val="none" w:sz="0" w:space="0" w:color="auto"/>
                  </w:divBdr>
                </w:div>
                <w:div w:id="1287394563">
                  <w:marLeft w:val="0"/>
                  <w:marRight w:val="0"/>
                  <w:marTop w:val="0"/>
                  <w:marBottom w:val="0"/>
                  <w:divBdr>
                    <w:top w:val="none" w:sz="0" w:space="0" w:color="auto"/>
                    <w:left w:val="none" w:sz="0" w:space="0" w:color="auto"/>
                    <w:bottom w:val="none" w:sz="0" w:space="0" w:color="auto"/>
                    <w:right w:val="none" w:sz="0" w:space="0" w:color="auto"/>
                  </w:divBdr>
                  <w:divsChild>
                    <w:div w:id="61767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49858">
      <w:bodyDiv w:val="1"/>
      <w:marLeft w:val="0"/>
      <w:marRight w:val="0"/>
      <w:marTop w:val="0"/>
      <w:marBottom w:val="0"/>
      <w:divBdr>
        <w:top w:val="none" w:sz="0" w:space="0" w:color="auto"/>
        <w:left w:val="none" w:sz="0" w:space="0" w:color="auto"/>
        <w:bottom w:val="none" w:sz="0" w:space="0" w:color="auto"/>
        <w:right w:val="none" w:sz="0" w:space="0" w:color="auto"/>
      </w:divBdr>
      <w:divsChild>
        <w:div w:id="1833057426">
          <w:marLeft w:val="0"/>
          <w:marRight w:val="0"/>
          <w:marTop w:val="0"/>
          <w:marBottom w:val="0"/>
          <w:divBdr>
            <w:top w:val="none" w:sz="0" w:space="0" w:color="auto"/>
            <w:left w:val="none" w:sz="0" w:space="0" w:color="auto"/>
            <w:bottom w:val="none" w:sz="0" w:space="0" w:color="auto"/>
            <w:right w:val="none" w:sz="0" w:space="0" w:color="auto"/>
          </w:divBdr>
          <w:divsChild>
            <w:div w:id="1770739190">
              <w:marLeft w:val="0"/>
              <w:marRight w:val="0"/>
              <w:marTop w:val="0"/>
              <w:marBottom w:val="0"/>
              <w:divBdr>
                <w:top w:val="none" w:sz="0" w:space="0" w:color="auto"/>
                <w:left w:val="none" w:sz="0" w:space="0" w:color="auto"/>
                <w:bottom w:val="none" w:sz="0" w:space="0" w:color="auto"/>
                <w:right w:val="none" w:sz="0" w:space="0" w:color="auto"/>
              </w:divBdr>
              <w:divsChild>
                <w:div w:id="1539128223">
                  <w:marLeft w:val="0"/>
                  <w:marRight w:val="0"/>
                  <w:marTop w:val="0"/>
                  <w:marBottom w:val="0"/>
                  <w:divBdr>
                    <w:top w:val="none" w:sz="0" w:space="0" w:color="auto"/>
                    <w:left w:val="none" w:sz="0" w:space="0" w:color="auto"/>
                    <w:bottom w:val="none" w:sz="0" w:space="0" w:color="auto"/>
                    <w:right w:val="none" w:sz="0" w:space="0" w:color="auto"/>
                  </w:divBdr>
                </w:div>
                <w:div w:id="1589077228">
                  <w:marLeft w:val="0"/>
                  <w:marRight w:val="0"/>
                  <w:marTop w:val="0"/>
                  <w:marBottom w:val="0"/>
                  <w:divBdr>
                    <w:top w:val="none" w:sz="0" w:space="0" w:color="auto"/>
                    <w:left w:val="none" w:sz="0" w:space="0" w:color="auto"/>
                    <w:bottom w:val="none" w:sz="0" w:space="0" w:color="auto"/>
                    <w:right w:val="none" w:sz="0" w:space="0" w:color="auto"/>
                  </w:divBdr>
                  <w:divsChild>
                    <w:div w:id="15919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178750">
          <w:marLeft w:val="0"/>
          <w:marRight w:val="0"/>
          <w:marTop w:val="0"/>
          <w:marBottom w:val="0"/>
          <w:divBdr>
            <w:top w:val="none" w:sz="0" w:space="0" w:color="auto"/>
            <w:left w:val="none" w:sz="0" w:space="0" w:color="auto"/>
            <w:bottom w:val="none" w:sz="0" w:space="0" w:color="auto"/>
            <w:right w:val="none" w:sz="0" w:space="0" w:color="auto"/>
          </w:divBdr>
          <w:divsChild>
            <w:div w:id="968902557">
              <w:marLeft w:val="0"/>
              <w:marRight w:val="0"/>
              <w:marTop w:val="0"/>
              <w:marBottom w:val="0"/>
              <w:divBdr>
                <w:top w:val="none" w:sz="0" w:space="0" w:color="auto"/>
                <w:left w:val="none" w:sz="0" w:space="0" w:color="auto"/>
                <w:bottom w:val="none" w:sz="0" w:space="0" w:color="auto"/>
                <w:right w:val="none" w:sz="0" w:space="0" w:color="auto"/>
              </w:divBdr>
              <w:divsChild>
                <w:div w:id="1218130740">
                  <w:marLeft w:val="0"/>
                  <w:marRight w:val="0"/>
                  <w:marTop w:val="0"/>
                  <w:marBottom w:val="0"/>
                  <w:divBdr>
                    <w:top w:val="none" w:sz="0" w:space="0" w:color="auto"/>
                    <w:left w:val="none" w:sz="0" w:space="0" w:color="auto"/>
                    <w:bottom w:val="none" w:sz="0" w:space="0" w:color="auto"/>
                    <w:right w:val="none" w:sz="0" w:space="0" w:color="auto"/>
                  </w:divBdr>
                </w:div>
                <w:div w:id="1199851750">
                  <w:marLeft w:val="0"/>
                  <w:marRight w:val="0"/>
                  <w:marTop w:val="0"/>
                  <w:marBottom w:val="0"/>
                  <w:divBdr>
                    <w:top w:val="none" w:sz="0" w:space="0" w:color="auto"/>
                    <w:left w:val="none" w:sz="0" w:space="0" w:color="auto"/>
                    <w:bottom w:val="none" w:sz="0" w:space="0" w:color="auto"/>
                    <w:right w:val="none" w:sz="0" w:space="0" w:color="auto"/>
                  </w:divBdr>
                  <w:divsChild>
                    <w:div w:id="20587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56633">
      <w:bodyDiv w:val="1"/>
      <w:marLeft w:val="0"/>
      <w:marRight w:val="0"/>
      <w:marTop w:val="0"/>
      <w:marBottom w:val="0"/>
      <w:divBdr>
        <w:top w:val="none" w:sz="0" w:space="0" w:color="auto"/>
        <w:left w:val="none" w:sz="0" w:space="0" w:color="auto"/>
        <w:bottom w:val="none" w:sz="0" w:space="0" w:color="auto"/>
        <w:right w:val="none" w:sz="0" w:space="0" w:color="auto"/>
      </w:divBdr>
      <w:divsChild>
        <w:div w:id="1942176938">
          <w:marLeft w:val="0"/>
          <w:marRight w:val="0"/>
          <w:marTop w:val="0"/>
          <w:marBottom w:val="0"/>
          <w:divBdr>
            <w:top w:val="none" w:sz="0" w:space="0" w:color="auto"/>
            <w:left w:val="none" w:sz="0" w:space="0" w:color="auto"/>
            <w:bottom w:val="none" w:sz="0" w:space="0" w:color="auto"/>
            <w:right w:val="none" w:sz="0" w:space="0" w:color="auto"/>
          </w:divBdr>
        </w:div>
        <w:div w:id="394088447">
          <w:marLeft w:val="0"/>
          <w:marRight w:val="0"/>
          <w:marTop w:val="0"/>
          <w:marBottom w:val="0"/>
          <w:divBdr>
            <w:top w:val="none" w:sz="0" w:space="0" w:color="auto"/>
            <w:left w:val="none" w:sz="0" w:space="0" w:color="auto"/>
            <w:bottom w:val="none" w:sz="0" w:space="0" w:color="auto"/>
            <w:right w:val="none" w:sz="0" w:space="0" w:color="auto"/>
          </w:divBdr>
          <w:divsChild>
            <w:div w:id="12957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8106">
      <w:bodyDiv w:val="1"/>
      <w:marLeft w:val="0"/>
      <w:marRight w:val="0"/>
      <w:marTop w:val="0"/>
      <w:marBottom w:val="0"/>
      <w:divBdr>
        <w:top w:val="none" w:sz="0" w:space="0" w:color="auto"/>
        <w:left w:val="none" w:sz="0" w:space="0" w:color="auto"/>
        <w:bottom w:val="none" w:sz="0" w:space="0" w:color="auto"/>
        <w:right w:val="none" w:sz="0" w:space="0" w:color="auto"/>
      </w:divBdr>
      <w:divsChild>
        <w:div w:id="1427846426">
          <w:marLeft w:val="0"/>
          <w:marRight w:val="0"/>
          <w:marTop w:val="0"/>
          <w:marBottom w:val="0"/>
          <w:divBdr>
            <w:top w:val="none" w:sz="0" w:space="0" w:color="auto"/>
            <w:left w:val="none" w:sz="0" w:space="0" w:color="auto"/>
            <w:bottom w:val="none" w:sz="0" w:space="0" w:color="auto"/>
            <w:right w:val="none" w:sz="0" w:space="0" w:color="auto"/>
          </w:divBdr>
          <w:divsChild>
            <w:div w:id="681205992">
              <w:marLeft w:val="0"/>
              <w:marRight w:val="0"/>
              <w:marTop w:val="0"/>
              <w:marBottom w:val="0"/>
              <w:divBdr>
                <w:top w:val="none" w:sz="0" w:space="0" w:color="auto"/>
                <w:left w:val="none" w:sz="0" w:space="0" w:color="auto"/>
                <w:bottom w:val="none" w:sz="0" w:space="0" w:color="auto"/>
                <w:right w:val="none" w:sz="0" w:space="0" w:color="auto"/>
              </w:divBdr>
              <w:divsChild>
                <w:div w:id="1124538410">
                  <w:marLeft w:val="0"/>
                  <w:marRight w:val="0"/>
                  <w:marTop w:val="0"/>
                  <w:marBottom w:val="0"/>
                  <w:divBdr>
                    <w:top w:val="none" w:sz="0" w:space="0" w:color="auto"/>
                    <w:left w:val="none" w:sz="0" w:space="0" w:color="auto"/>
                    <w:bottom w:val="none" w:sz="0" w:space="0" w:color="auto"/>
                    <w:right w:val="none" w:sz="0" w:space="0" w:color="auto"/>
                  </w:divBdr>
                </w:div>
                <w:div w:id="1397826193">
                  <w:marLeft w:val="0"/>
                  <w:marRight w:val="0"/>
                  <w:marTop w:val="0"/>
                  <w:marBottom w:val="0"/>
                  <w:divBdr>
                    <w:top w:val="none" w:sz="0" w:space="0" w:color="auto"/>
                    <w:left w:val="none" w:sz="0" w:space="0" w:color="auto"/>
                    <w:bottom w:val="none" w:sz="0" w:space="0" w:color="auto"/>
                    <w:right w:val="none" w:sz="0" w:space="0" w:color="auto"/>
                  </w:divBdr>
                  <w:divsChild>
                    <w:div w:id="2030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03210">
          <w:marLeft w:val="0"/>
          <w:marRight w:val="0"/>
          <w:marTop w:val="0"/>
          <w:marBottom w:val="0"/>
          <w:divBdr>
            <w:top w:val="none" w:sz="0" w:space="0" w:color="auto"/>
            <w:left w:val="none" w:sz="0" w:space="0" w:color="auto"/>
            <w:bottom w:val="none" w:sz="0" w:space="0" w:color="auto"/>
            <w:right w:val="none" w:sz="0" w:space="0" w:color="auto"/>
          </w:divBdr>
          <w:divsChild>
            <w:div w:id="267742049">
              <w:marLeft w:val="0"/>
              <w:marRight w:val="0"/>
              <w:marTop w:val="0"/>
              <w:marBottom w:val="0"/>
              <w:divBdr>
                <w:top w:val="none" w:sz="0" w:space="0" w:color="auto"/>
                <w:left w:val="none" w:sz="0" w:space="0" w:color="auto"/>
                <w:bottom w:val="none" w:sz="0" w:space="0" w:color="auto"/>
                <w:right w:val="none" w:sz="0" w:space="0" w:color="auto"/>
              </w:divBdr>
              <w:divsChild>
                <w:div w:id="1262568843">
                  <w:marLeft w:val="0"/>
                  <w:marRight w:val="0"/>
                  <w:marTop w:val="0"/>
                  <w:marBottom w:val="0"/>
                  <w:divBdr>
                    <w:top w:val="none" w:sz="0" w:space="0" w:color="auto"/>
                    <w:left w:val="none" w:sz="0" w:space="0" w:color="auto"/>
                    <w:bottom w:val="none" w:sz="0" w:space="0" w:color="auto"/>
                    <w:right w:val="none" w:sz="0" w:space="0" w:color="auto"/>
                  </w:divBdr>
                </w:div>
                <w:div w:id="783887373">
                  <w:marLeft w:val="0"/>
                  <w:marRight w:val="0"/>
                  <w:marTop w:val="0"/>
                  <w:marBottom w:val="0"/>
                  <w:divBdr>
                    <w:top w:val="none" w:sz="0" w:space="0" w:color="auto"/>
                    <w:left w:val="none" w:sz="0" w:space="0" w:color="auto"/>
                    <w:bottom w:val="none" w:sz="0" w:space="0" w:color="auto"/>
                    <w:right w:val="none" w:sz="0" w:space="0" w:color="auto"/>
                  </w:divBdr>
                  <w:divsChild>
                    <w:div w:id="38749403">
                      <w:marLeft w:val="0"/>
                      <w:marRight w:val="0"/>
                      <w:marTop w:val="0"/>
                      <w:marBottom w:val="0"/>
                      <w:divBdr>
                        <w:top w:val="none" w:sz="0" w:space="0" w:color="auto"/>
                        <w:left w:val="none" w:sz="0" w:space="0" w:color="auto"/>
                        <w:bottom w:val="none" w:sz="0" w:space="0" w:color="auto"/>
                        <w:right w:val="none" w:sz="0" w:space="0" w:color="auto"/>
                      </w:divBdr>
                      <w:divsChild>
                        <w:div w:id="447745081">
                          <w:marLeft w:val="0"/>
                          <w:marRight w:val="0"/>
                          <w:marTop w:val="0"/>
                          <w:marBottom w:val="0"/>
                          <w:divBdr>
                            <w:top w:val="none" w:sz="0" w:space="0" w:color="auto"/>
                            <w:left w:val="none" w:sz="0" w:space="0" w:color="auto"/>
                            <w:bottom w:val="none" w:sz="0" w:space="0" w:color="auto"/>
                            <w:right w:val="none" w:sz="0" w:space="0" w:color="auto"/>
                          </w:divBdr>
                          <w:divsChild>
                            <w:div w:id="2098473661">
                              <w:marLeft w:val="0"/>
                              <w:marRight w:val="0"/>
                              <w:marTop w:val="100"/>
                              <w:marBottom w:val="100"/>
                              <w:divBdr>
                                <w:top w:val="none" w:sz="0" w:space="0" w:color="auto"/>
                                <w:left w:val="none" w:sz="0" w:space="0" w:color="auto"/>
                                <w:bottom w:val="none" w:sz="0" w:space="0" w:color="auto"/>
                                <w:right w:val="none" w:sz="0" w:space="0" w:color="auto"/>
                              </w:divBdr>
                              <w:divsChild>
                                <w:div w:id="1197700978">
                                  <w:marLeft w:val="0"/>
                                  <w:marRight w:val="0"/>
                                  <w:marTop w:val="0"/>
                                  <w:marBottom w:val="0"/>
                                  <w:divBdr>
                                    <w:top w:val="none" w:sz="0" w:space="0" w:color="auto"/>
                                    <w:left w:val="none" w:sz="0" w:space="0" w:color="auto"/>
                                    <w:bottom w:val="none" w:sz="0" w:space="0" w:color="auto"/>
                                    <w:right w:val="none" w:sz="0" w:space="0" w:color="auto"/>
                                  </w:divBdr>
                                  <w:divsChild>
                                    <w:div w:id="1867672879">
                                      <w:marLeft w:val="0"/>
                                      <w:marRight w:val="0"/>
                                      <w:marTop w:val="0"/>
                                      <w:marBottom w:val="0"/>
                                      <w:divBdr>
                                        <w:top w:val="none" w:sz="0" w:space="0" w:color="auto"/>
                                        <w:left w:val="none" w:sz="0" w:space="0" w:color="auto"/>
                                        <w:bottom w:val="none" w:sz="0" w:space="0" w:color="auto"/>
                                        <w:right w:val="none" w:sz="0" w:space="0" w:color="auto"/>
                                      </w:divBdr>
                                      <w:divsChild>
                                        <w:div w:id="1486622550">
                                          <w:marLeft w:val="0"/>
                                          <w:marRight w:val="0"/>
                                          <w:marTop w:val="0"/>
                                          <w:marBottom w:val="0"/>
                                          <w:divBdr>
                                            <w:top w:val="none" w:sz="0" w:space="0" w:color="auto"/>
                                            <w:left w:val="none" w:sz="0" w:space="0" w:color="auto"/>
                                            <w:bottom w:val="none" w:sz="0" w:space="0" w:color="auto"/>
                                            <w:right w:val="none" w:sz="0" w:space="0" w:color="auto"/>
                                          </w:divBdr>
                                          <w:divsChild>
                                            <w:div w:id="976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308693">
      <w:bodyDiv w:val="1"/>
      <w:marLeft w:val="0"/>
      <w:marRight w:val="0"/>
      <w:marTop w:val="0"/>
      <w:marBottom w:val="0"/>
      <w:divBdr>
        <w:top w:val="none" w:sz="0" w:space="0" w:color="auto"/>
        <w:left w:val="none" w:sz="0" w:space="0" w:color="auto"/>
        <w:bottom w:val="none" w:sz="0" w:space="0" w:color="auto"/>
        <w:right w:val="none" w:sz="0" w:space="0" w:color="auto"/>
      </w:divBdr>
      <w:divsChild>
        <w:div w:id="313804145">
          <w:marLeft w:val="0"/>
          <w:marRight w:val="0"/>
          <w:marTop w:val="0"/>
          <w:marBottom w:val="0"/>
          <w:divBdr>
            <w:top w:val="none" w:sz="0" w:space="0" w:color="auto"/>
            <w:left w:val="none" w:sz="0" w:space="0" w:color="auto"/>
            <w:bottom w:val="none" w:sz="0" w:space="0" w:color="auto"/>
            <w:right w:val="none" w:sz="0" w:space="0" w:color="auto"/>
          </w:divBdr>
          <w:divsChild>
            <w:div w:id="1260019485">
              <w:marLeft w:val="0"/>
              <w:marRight w:val="0"/>
              <w:marTop w:val="0"/>
              <w:marBottom w:val="0"/>
              <w:divBdr>
                <w:top w:val="none" w:sz="0" w:space="0" w:color="auto"/>
                <w:left w:val="none" w:sz="0" w:space="0" w:color="auto"/>
                <w:bottom w:val="none" w:sz="0" w:space="0" w:color="auto"/>
                <w:right w:val="none" w:sz="0" w:space="0" w:color="auto"/>
              </w:divBdr>
              <w:divsChild>
                <w:div w:id="2034377208">
                  <w:marLeft w:val="0"/>
                  <w:marRight w:val="0"/>
                  <w:marTop w:val="0"/>
                  <w:marBottom w:val="0"/>
                  <w:divBdr>
                    <w:top w:val="none" w:sz="0" w:space="0" w:color="auto"/>
                    <w:left w:val="none" w:sz="0" w:space="0" w:color="auto"/>
                    <w:bottom w:val="none" w:sz="0" w:space="0" w:color="auto"/>
                    <w:right w:val="none" w:sz="0" w:space="0" w:color="auto"/>
                  </w:divBdr>
                  <w:divsChild>
                    <w:div w:id="9646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12959">
          <w:marLeft w:val="0"/>
          <w:marRight w:val="0"/>
          <w:marTop w:val="0"/>
          <w:marBottom w:val="0"/>
          <w:divBdr>
            <w:top w:val="none" w:sz="0" w:space="0" w:color="auto"/>
            <w:left w:val="none" w:sz="0" w:space="0" w:color="auto"/>
            <w:bottom w:val="none" w:sz="0" w:space="0" w:color="auto"/>
            <w:right w:val="none" w:sz="0" w:space="0" w:color="auto"/>
          </w:divBdr>
          <w:divsChild>
            <w:div w:id="578831909">
              <w:marLeft w:val="0"/>
              <w:marRight w:val="0"/>
              <w:marTop w:val="0"/>
              <w:marBottom w:val="0"/>
              <w:divBdr>
                <w:top w:val="none" w:sz="0" w:space="0" w:color="auto"/>
                <w:left w:val="none" w:sz="0" w:space="0" w:color="auto"/>
                <w:bottom w:val="none" w:sz="0" w:space="0" w:color="auto"/>
                <w:right w:val="none" w:sz="0" w:space="0" w:color="auto"/>
              </w:divBdr>
              <w:divsChild>
                <w:div w:id="547301334">
                  <w:marLeft w:val="0"/>
                  <w:marRight w:val="0"/>
                  <w:marTop w:val="0"/>
                  <w:marBottom w:val="0"/>
                  <w:divBdr>
                    <w:top w:val="none" w:sz="0" w:space="0" w:color="auto"/>
                    <w:left w:val="none" w:sz="0" w:space="0" w:color="auto"/>
                    <w:bottom w:val="none" w:sz="0" w:space="0" w:color="auto"/>
                    <w:right w:val="none" w:sz="0" w:space="0" w:color="auto"/>
                  </w:divBdr>
                </w:div>
                <w:div w:id="1202597098">
                  <w:marLeft w:val="0"/>
                  <w:marRight w:val="0"/>
                  <w:marTop w:val="0"/>
                  <w:marBottom w:val="0"/>
                  <w:divBdr>
                    <w:top w:val="none" w:sz="0" w:space="0" w:color="auto"/>
                    <w:left w:val="none" w:sz="0" w:space="0" w:color="auto"/>
                    <w:bottom w:val="none" w:sz="0" w:space="0" w:color="auto"/>
                    <w:right w:val="none" w:sz="0" w:space="0" w:color="auto"/>
                  </w:divBdr>
                  <w:divsChild>
                    <w:div w:id="10903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05843">
      <w:bodyDiv w:val="1"/>
      <w:marLeft w:val="0"/>
      <w:marRight w:val="0"/>
      <w:marTop w:val="0"/>
      <w:marBottom w:val="0"/>
      <w:divBdr>
        <w:top w:val="none" w:sz="0" w:space="0" w:color="auto"/>
        <w:left w:val="none" w:sz="0" w:space="0" w:color="auto"/>
        <w:bottom w:val="none" w:sz="0" w:space="0" w:color="auto"/>
        <w:right w:val="none" w:sz="0" w:space="0" w:color="auto"/>
      </w:divBdr>
      <w:divsChild>
        <w:div w:id="450901969">
          <w:marLeft w:val="0"/>
          <w:marRight w:val="0"/>
          <w:marTop w:val="0"/>
          <w:marBottom w:val="0"/>
          <w:divBdr>
            <w:top w:val="none" w:sz="0" w:space="0" w:color="auto"/>
            <w:left w:val="none" w:sz="0" w:space="0" w:color="auto"/>
            <w:bottom w:val="none" w:sz="0" w:space="0" w:color="auto"/>
            <w:right w:val="none" w:sz="0" w:space="0" w:color="auto"/>
          </w:divBdr>
          <w:divsChild>
            <w:div w:id="1461607484">
              <w:marLeft w:val="0"/>
              <w:marRight w:val="0"/>
              <w:marTop w:val="0"/>
              <w:marBottom w:val="0"/>
              <w:divBdr>
                <w:top w:val="none" w:sz="0" w:space="0" w:color="auto"/>
                <w:left w:val="none" w:sz="0" w:space="0" w:color="auto"/>
                <w:bottom w:val="none" w:sz="0" w:space="0" w:color="auto"/>
                <w:right w:val="none" w:sz="0" w:space="0" w:color="auto"/>
              </w:divBdr>
              <w:divsChild>
                <w:div w:id="783501715">
                  <w:marLeft w:val="0"/>
                  <w:marRight w:val="0"/>
                  <w:marTop w:val="0"/>
                  <w:marBottom w:val="0"/>
                  <w:divBdr>
                    <w:top w:val="none" w:sz="0" w:space="0" w:color="auto"/>
                    <w:left w:val="none" w:sz="0" w:space="0" w:color="auto"/>
                    <w:bottom w:val="none" w:sz="0" w:space="0" w:color="auto"/>
                    <w:right w:val="none" w:sz="0" w:space="0" w:color="auto"/>
                  </w:divBdr>
                </w:div>
                <w:div w:id="595865399">
                  <w:marLeft w:val="0"/>
                  <w:marRight w:val="0"/>
                  <w:marTop w:val="0"/>
                  <w:marBottom w:val="0"/>
                  <w:divBdr>
                    <w:top w:val="none" w:sz="0" w:space="0" w:color="auto"/>
                    <w:left w:val="none" w:sz="0" w:space="0" w:color="auto"/>
                    <w:bottom w:val="none" w:sz="0" w:space="0" w:color="auto"/>
                    <w:right w:val="none" w:sz="0" w:space="0" w:color="auto"/>
                  </w:divBdr>
                  <w:divsChild>
                    <w:div w:id="793519257">
                      <w:marLeft w:val="0"/>
                      <w:marRight w:val="0"/>
                      <w:marTop w:val="0"/>
                      <w:marBottom w:val="0"/>
                      <w:divBdr>
                        <w:top w:val="none" w:sz="0" w:space="0" w:color="auto"/>
                        <w:left w:val="none" w:sz="0" w:space="0" w:color="auto"/>
                        <w:bottom w:val="none" w:sz="0" w:space="0" w:color="auto"/>
                        <w:right w:val="none" w:sz="0" w:space="0" w:color="auto"/>
                      </w:divBdr>
                      <w:divsChild>
                        <w:div w:id="536548288">
                          <w:marLeft w:val="0"/>
                          <w:marRight w:val="0"/>
                          <w:marTop w:val="0"/>
                          <w:marBottom w:val="0"/>
                          <w:divBdr>
                            <w:top w:val="none" w:sz="0" w:space="0" w:color="auto"/>
                            <w:left w:val="none" w:sz="0" w:space="0" w:color="auto"/>
                            <w:bottom w:val="none" w:sz="0" w:space="0" w:color="auto"/>
                            <w:right w:val="none" w:sz="0" w:space="0" w:color="auto"/>
                          </w:divBdr>
                          <w:divsChild>
                            <w:div w:id="1945385478">
                              <w:marLeft w:val="0"/>
                              <w:marRight w:val="0"/>
                              <w:marTop w:val="100"/>
                              <w:marBottom w:val="100"/>
                              <w:divBdr>
                                <w:top w:val="none" w:sz="0" w:space="0" w:color="auto"/>
                                <w:left w:val="none" w:sz="0" w:space="0" w:color="auto"/>
                                <w:bottom w:val="none" w:sz="0" w:space="0" w:color="auto"/>
                                <w:right w:val="none" w:sz="0" w:space="0" w:color="auto"/>
                              </w:divBdr>
                              <w:divsChild>
                                <w:div w:id="1203636481">
                                  <w:marLeft w:val="0"/>
                                  <w:marRight w:val="0"/>
                                  <w:marTop w:val="0"/>
                                  <w:marBottom w:val="0"/>
                                  <w:divBdr>
                                    <w:top w:val="none" w:sz="0" w:space="0" w:color="auto"/>
                                    <w:left w:val="none" w:sz="0" w:space="0" w:color="auto"/>
                                    <w:bottom w:val="none" w:sz="0" w:space="0" w:color="auto"/>
                                    <w:right w:val="none" w:sz="0" w:space="0" w:color="auto"/>
                                  </w:divBdr>
                                  <w:divsChild>
                                    <w:div w:id="1563253698">
                                      <w:marLeft w:val="0"/>
                                      <w:marRight w:val="0"/>
                                      <w:marTop w:val="0"/>
                                      <w:marBottom w:val="0"/>
                                      <w:divBdr>
                                        <w:top w:val="none" w:sz="0" w:space="0" w:color="auto"/>
                                        <w:left w:val="none" w:sz="0" w:space="0" w:color="auto"/>
                                        <w:bottom w:val="none" w:sz="0" w:space="0" w:color="auto"/>
                                        <w:right w:val="none" w:sz="0" w:space="0" w:color="auto"/>
                                      </w:divBdr>
                                      <w:divsChild>
                                        <w:div w:id="1192720478">
                                          <w:marLeft w:val="0"/>
                                          <w:marRight w:val="0"/>
                                          <w:marTop w:val="0"/>
                                          <w:marBottom w:val="0"/>
                                          <w:divBdr>
                                            <w:top w:val="none" w:sz="0" w:space="0" w:color="auto"/>
                                            <w:left w:val="none" w:sz="0" w:space="0" w:color="auto"/>
                                            <w:bottom w:val="none" w:sz="0" w:space="0" w:color="auto"/>
                                            <w:right w:val="none" w:sz="0" w:space="0" w:color="auto"/>
                                          </w:divBdr>
                                          <w:divsChild>
                                            <w:div w:id="9484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124450">
          <w:marLeft w:val="0"/>
          <w:marRight w:val="0"/>
          <w:marTop w:val="0"/>
          <w:marBottom w:val="0"/>
          <w:divBdr>
            <w:top w:val="none" w:sz="0" w:space="0" w:color="auto"/>
            <w:left w:val="none" w:sz="0" w:space="0" w:color="auto"/>
            <w:bottom w:val="none" w:sz="0" w:space="0" w:color="auto"/>
            <w:right w:val="none" w:sz="0" w:space="0" w:color="auto"/>
          </w:divBdr>
          <w:divsChild>
            <w:div w:id="756828508">
              <w:marLeft w:val="0"/>
              <w:marRight w:val="0"/>
              <w:marTop w:val="0"/>
              <w:marBottom w:val="0"/>
              <w:divBdr>
                <w:top w:val="none" w:sz="0" w:space="0" w:color="auto"/>
                <w:left w:val="none" w:sz="0" w:space="0" w:color="auto"/>
                <w:bottom w:val="none" w:sz="0" w:space="0" w:color="auto"/>
                <w:right w:val="none" w:sz="0" w:space="0" w:color="auto"/>
              </w:divBdr>
              <w:divsChild>
                <w:div w:id="1797722257">
                  <w:marLeft w:val="0"/>
                  <w:marRight w:val="0"/>
                  <w:marTop w:val="0"/>
                  <w:marBottom w:val="0"/>
                  <w:divBdr>
                    <w:top w:val="none" w:sz="0" w:space="0" w:color="auto"/>
                    <w:left w:val="none" w:sz="0" w:space="0" w:color="auto"/>
                    <w:bottom w:val="none" w:sz="0" w:space="0" w:color="auto"/>
                    <w:right w:val="none" w:sz="0" w:space="0" w:color="auto"/>
                  </w:divBdr>
                </w:div>
                <w:div w:id="1964648665">
                  <w:marLeft w:val="0"/>
                  <w:marRight w:val="0"/>
                  <w:marTop w:val="0"/>
                  <w:marBottom w:val="0"/>
                  <w:divBdr>
                    <w:top w:val="none" w:sz="0" w:space="0" w:color="auto"/>
                    <w:left w:val="none" w:sz="0" w:space="0" w:color="auto"/>
                    <w:bottom w:val="none" w:sz="0" w:space="0" w:color="auto"/>
                    <w:right w:val="none" w:sz="0" w:space="0" w:color="auto"/>
                  </w:divBdr>
                  <w:divsChild>
                    <w:div w:id="77791749">
                      <w:marLeft w:val="0"/>
                      <w:marRight w:val="0"/>
                      <w:marTop w:val="0"/>
                      <w:marBottom w:val="0"/>
                      <w:divBdr>
                        <w:top w:val="none" w:sz="0" w:space="0" w:color="auto"/>
                        <w:left w:val="none" w:sz="0" w:space="0" w:color="auto"/>
                        <w:bottom w:val="none" w:sz="0" w:space="0" w:color="auto"/>
                        <w:right w:val="none" w:sz="0" w:space="0" w:color="auto"/>
                      </w:divBdr>
                      <w:divsChild>
                        <w:div w:id="1434129686">
                          <w:marLeft w:val="0"/>
                          <w:marRight w:val="0"/>
                          <w:marTop w:val="0"/>
                          <w:marBottom w:val="0"/>
                          <w:divBdr>
                            <w:top w:val="none" w:sz="0" w:space="0" w:color="auto"/>
                            <w:left w:val="none" w:sz="0" w:space="0" w:color="auto"/>
                            <w:bottom w:val="none" w:sz="0" w:space="0" w:color="auto"/>
                            <w:right w:val="none" w:sz="0" w:space="0" w:color="auto"/>
                          </w:divBdr>
                          <w:divsChild>
                            <w:div w:id="1570382402">
                              <w:marLeft w:val="0"/>
                              <w:marRight w:val="0"/>
                              <w:marTop w:val="100"/>
                              <w:marBottom w:val="100"/>
                              <w:divBdr>
                                <w:top w:val="none" w:sz="0" w:space="0" w:color="auto"/>
                                <w:left w:val="none" w:sz="0" w:space="0" w:color="auto"/>
                                <w:bottom w:val="none" w:sz="0" w:space="0" w:color="auto"/>
                                <w:right w:val="none" w:sz="0" w:space="0" w:color="auto"/>
                              </w:divBdr>
                              <w:divsChild>
                                <w:div w:id="886380715">
                                  <w:marLeft w:val="0"/>
                                  <w:marRight w:val="0"/>
                                  <w:marTop w:val="0"/>
                                  <w:marBottom w:val="0"/>
                                  <w:divBdr>
                                    <w:top w:val="none" w:sz="0" w:space="0" w:color="auto"/>
                                    <w:left w:val="none" w:sz="0" w:space="0" w:color="auto"/>
                                    <w:bottom w:val="none" w:sz="0" w:space="0" w:color="auto"/>
                                    <w:right w:val="none" w:sz="0" w:space="0" w:color="auto"/>
                                  </w:divBdr>
                                  <w:divsChild>
                                    <w:div w:id="2048673842">
                                      <w:marLeft w:val="0"/>
                                      <w:marRight w:val="0"/>
                                      <w:marTop w:val="0"/>
                                      <w:marBottom w:val="0"/>
                                      <w:divBdr>
                                        <w:top w:val="none" w:sz="0" w:space="0" w:color="auto"/>
                                        <w:left w:val="none" w:sz="0" w:space="0" w:color="auto"/>
                                        <w:bottom w:val="none" w:sz="0" w:space="0" w:color="auto"/>
                                        <w:right w:val="none" w:sz="0" w:space="0" w:color="auto"/>
                                      </w:divBdr>
                                      <w:divsChild>
                                        <w:div w:id="826437202">
                                          <w:marLeft w:val="0"/>
                                          <w:marRight w:val="0"/>
                                          <w:marTop w:val="0"/>
                                          <w:marBottom w:val="0"/>
                                          <w:divBdr>
                                            <w:top w:val="none" w:sz="0" w:space="0" w:color="auto"/>
                                            <w:left w:val="none" w:sz="0" w:space="0" w:color="auto"/>
                                            <w:bottom w:val="none" w:sz="0" w:space="0" w:color="auto"/>
                                            <w:right w:val="none" w:sz="0" w:space="0" w:color="auto"/>
                                          </w:divBdr>
                                          <w:divsChild>
                                            <w:div w:id="5193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4087216">
          <w:marLeft w:val="0"/>
          <w:marRight w:val="0"/>
          <w:marTop w:val="0"/>
          <w:marBottom w:val="0"/>
          <w:divBdr>
            <w:top w:val="none" w:sz="0" w:space="0" w:color="auto"/>
            <w:left w:val="none" w:sz="0" w:space="0" w:color="auto"/>
            <w:bottom w:val="none" w:sz="0" w:space="0" w:color="auto"/>
            <w:right w:val="none" w:sz="0" w:space="0" w:color="auto"/>
          </w:divBdr>
          <w:divsChild>
            <w:div w:id="655261264">
              <w:marLeft w:val="0"/>
              <w:marRight w:val="0"/>
              <w:marTop w:val="0"/>
              <w:marBottom w:val="0"/>
              <w:divBdr>
                <w:top w:val="none" w:sz="0" w:space="0" w:color="auto"/>
                <w:left w:val="none" w:sz="0" w:space="0" w:color="auto"/>
                <w:bottom w:val="none" w:sz="0" w:space="0" w:color="auto"/>
                <w:right w:val="none" w:sz="0" w:space="0" w:color="auto"/>
              </w:divBdr>
              <w:divsChild>
                <w:div w:id="1641378504">
                  <w:marLeft w:val="0"/>
                  <w:marRight w:val="0"/>
                  <w:marTop w:val="0"/>
                  <w:marBottom w:val="0"/>
                  <w:divBdr>
                    <w:top w:val="none" w:sz="0" w:space="0" w:color="auto"/>
                    <w:left w:val="none" w:sz="0" w:space="0" w:color="auto"/>
                    <w:bottom w:val="none" w:sz="0" w:space="0" w:color="auto"/>
                    <w:right w:val="none" w:sz="0" w:space="0" w:color="auto"/>
                  </w:divBdr>
                </w:div>
                <w:div w:id="586547341">
                  <w:marLeft w:val="0"/>
                  <w:marRight w:val="0"/>
                  <w:marTop w:val="0"/>
                  <w:marBottom w:val="0"/>
                  <w:divBdr>
                    <w:top w:val="none" w:sz="0" w:space="0" w:color="auto"/>
                    <w:left w:val="none" w:sz="0" w:space="0" w:color="auto"/>
                    <w:bottom w:val="none" w:sz="0" w:space="0" w:color="auto"/>
                    <w:right w:val="none" w:sz="0" w:space="0" w:color="auto"/>
                  </w:divBdr>
                  <w:divsChild>
                    <w:div w:id="700865440">
                      <w:marLeft w:val="0"/>
                      <w:marRight w:val="0"/>
                      <w:marTop w:val="0"/>
                      <w:marBottom w:val="0"/>
                      <w:divBdr>
                        <w:top w:val="none" w:sz="0" w:space="0" w:color="auto"/>
                        <w:left w:val="none" w:sz="0" w:space="0" w:color="auto"/>
                        <w:bottom w:val="none" w:sz="0" w:space="0" w:color="auto"/>
                        <w:right w:val="none" w:sz="0" w:space="0" w:color="auto"/>
                      </w:divBdr>
                      <w:divsChild>
                        <w:div w:id="1026322357">
                          <w:marLeft w:val="0"/>
                          <w:marRight w:val="0"/>
                          <w:marTop w:val="0"/>
                          <w:marBottom w:val="0"/>
                          <w:divBdr>
                            <w:top w:val="none" w:sz="0" w:space="0" w:color="auto"/>
                            <w:left w:val="none" w:sz="0" w:space="0" w:color="auto"/>
                            <w:bottom w:val="none" w:sz="0" w:space="0" w:color="auto"/>
                            <w:right w:val="none" w:sz="0" w:space="0" w:color="auto"/>
                          </w:divBdr>
                          <w:divsChild>
                            <w:div w:id="1765151980">
                              <w:marLeft w:val="0"/>
                              <w:marRight w:val="0"/>
                              <w:marTop w:val="100"/>
                              <w:marBottom w:val="100"/>
                              <w:divBdr>
                                <w:top w:val="none" w:sz="0" w:space="0" w:color="auto"/>
                                <w:left w:val="none" w:sz="0" w:space="0" w:color="auto"/>
                                <w:bottom w:val="none" w:sz="0" w:space="0" w:color="auto"/>
                                <w:right w:val="none" w:sz="0" w:space="0" w:color="auto"/>
                              </w:divBdr>
                              <w:divsChild>
                                <w:div w:id="1090542694">
                                  <w:marLeft w:val="0"/>
                                  <w:marRight w:val="0"/>
                                  <w:marTop w:val="0"/>
                                  <w:marBottom w:val="0"/>
                                  <w:divBdr>
                                    <w:top w:val="none" w:sz="0" w:space="0" w:color="auto"/>
                                    <w:left w:val="none" w:sz="0" w:space="0" w:color="auto"/>
                                    <w:bottom w:val="none" w:sz="0" w:space="0" w:color="auto"/>
                                    <w:right w:val="none" w:sz="0" w:space="0" w:color="auto"/>
                                  </w:divBdr>
                                  <w:divsChild>
                                    <w:div w:id="1058624529">
                                      <w:marLeft w:val="0"/>
                                      <w:marRight w:val="0"/>
                                      <w:marTop w:val="0"/>
                                      <w:marBottom w:val="0"/>
                                      <w:divBdr>
                                        <w:top w:val="none" w:sz="0" w:space="0" w:color="auto"/>
                                        <w:left w:val="none" w:sz="0" w:space="0" w:color="auto"/>
                                        <w:bottom w:val="none" w:sz="0" w:space="0" w:color="auto"/>
                                        <w:right w:val="none" w:sz="0" w:space="0" w:color="auto"/>
                                      </w:divBdr>
                                      <w:divsChild>
                                        <w:div w:id="15468002">
                                          <w:marLeft w:val="0"/>
                                          <w:marRight w:val="0"/>
                                          <w:marTop w:val="0"/>
                                          <w:marBottom w:val="0"/>
                                          <w:divBdr>
                                            <w:top w:val="none" w:sz="0" w:space="0" w:color="auto"/>
                                            <w:left w:val="none" w:sz="0" w:space="0" w:color="auto"/>
                                            <w:bottom w:val="none" w:sz="0" w:space="0" w:color="auto"/>
                                            <w:right w:val="none" w:sz="0" w:space="0" w:color="auto"/>
                                          </w:divBdr>
                                          <w:divsChild>
                                            <w:div w:id="3550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9313245">
          <w:marLeft w:val="0"/>
          <w:marRight w:val="0"/>
          <w:marTop w:val="0"/>
          <w:marBottom w:val="0"/>
          <w:divBdr>
            <w:top w:val="none" w:sz="0" w:space="0" w:color="auto"/>
            <w:left w:val="none" w:sz="0" w:space="0" w:color="auto"/>
            <w:bottom w:val="none" w:sz="0" w:space="0" w:color="auto"/>
            <w:right w:val="none" w:sz="0" w:space="0" w:color="auto"/>
          </w:divBdr>
          <w:divsChild>
            <w:div w:id="481309355">
              <w:marLeft w:val="0"/>
              <w:marRight w:val="0"/>
              <w:marTop w:val="0"/>
              <w:marBottom w:val="0"/>
              <w:divBdr>
                <w:top w:val="none" w:sz="0" w:space="0" w:color="auto"/>
                <w:left w:val="none" w:sz="0" w:space="0" w:color="auto"/>
                <w:bottom w:val="none" w:sz="0" w:space="0" w:color="auto"/>
                <w:right w:val="none" w:sz="0" w:space="0" w:color="auto"/>
              </w:divBdr>
              <w:divsChild>
                <w:div w:id="1211766091">
                  <w:marLeft w:val="0"/>
                  <w:marRight w:val="0"/>
                  <w:marTop w:val="0"/>
                  <w:marBottom w:val="0"/>
                  <w:divBdr>
                    <w:top w:val="none" w:sz="0" w:space="0" w:color="auto"/>
                    <w:left w:val="none" w:sz="0" w:space="0" w:color="auto"/>
                    <w:bottom w:val="none" w:sz="0" w:space="0" w:color="auto"/>
                    <w:right w:val="none" w:sz="0" w:space="0" w:color="auto"/>
                  </w:divBdr>
                </w:div>
                <w:div w:id="1986933567">
                  <w:marLeft w:val="0"/>
                  <w:marRight w:val="0"/>
                  <w:marTop w:val="0"/>
                  <w:marBottom w:val="0"/>
                  <w:divBdr>
                    <w:top w:val="none" w:sz="0" w:space="0" w:color="auto"/>
                    <w:left w:val="none" w:sz="0" w:space="0" w:color="auto"/>
                    <w:bottom w:val="none" w:sz="0" w:space="0" w:color="auto"/>
                    <w:right w:val="none" w:sz="0" w:space="0" w:color="auto"/>
                  </w:divBdr>
                  <w:divsChild>
                    <w:div w:id="20713686">
                      <w:marLeft w:val="0"/>
                      <w:marRight w:val="0"/>
                      <w:marTop w:val="0"/>
                      <w:marBottom w:val="0"/>
                      <w:divBdr>
                        <w:top w:val="none" w:sz="0" w:space="0" w:color="auto"/>
                        <w:left w:val="none" w:sz="0" w:space="0" w:color="auto"/>
                        <w:bottom w:val="none" w:sz="0" w:space="0" w:color="auto"/>
                        <w:right w:val="none" w:sz="0" w:space="0" w:color="auto"/>
                      </w:divBdr>
                      <w:divsChild>
                        <w:div w:id="1881092369">
                          <w:marLeft w:val="0"/>
                          <w:marRight w:val="0"/>
                          <w:marTop w:val="0"/>
                          <w:marBottom w:val="0"/>
                          <w:divBdr>
                            <w:top w:val="none" w:sz="0" w:space="0" w:color="auto"/>
                            <w:left w:val="none" w:sz="0" w:space="0" w:color="auto"/>
                            <w:bottom w:val="none" w:sz="0" w:space="0" w:color="auto"/>
                            <w:right w:val="none" w:sz="0" w:space="0" w:color="auto"/>
                          </w:divBdr>
                          <w:divsChild>
                            <w:div w:id="304623879">
                              <w:marLeft w:val="0"/>
                              <w:marRight w:val="0"/>
                              <w:marTop w:val="100"/>
                              <w:marBottom w:val="100"/>
                              <w:divBdr>
                                <w:top w:val="none" w:sz="0" w:space="0" w:color="auto"/>
                                <w:left w:val="none" w:sz="0" w:space="0" w:color="auto"/>
                                <w:bottom w:val="none" w:sz="0" w:space="0" w:color="auto"/>
                                <w:right w:val="none" w:sz="0" w:space="0" w:color="auto"/>
                              </w:divBdr>
                              <w:divsChild>
                                <w:div w:id="393160814">
                                  <w:marLeft w:val="0"/>
                                  <w:marRight w:val="0"/>
                                  <w:marTop w:val="0"/>
                                  <w:marBottom w:val="0"/>
                                  <w:divBdr>
                                    <w:top w:val="none" w:sz="0" w:space="0" w:color="auto"/>
                                    <w:left w:val="none" w:sz="0" w:space="0" w:color="auto"/>
                                    <w:bottom w:val="none" w:sz="0" w:space="0" w:color="auto"/>
                                    <w:right w:val="none" w:sz="0" w:space="0" w:color="auto"/>
                                  </w:divBdr>
                                  <w:divsChild>
                                    <w:div w:id="1641689432">
                                      <w:marLeft w:val="0"/>
                                      <w:marRight w:val="0"/>
                                      <w:marTop w:val="0"/>
                                      <w:marBottom w:val="0"/>
                                      <w:divBdr>
                                        <w:top w:val="none" w:sz="0" w:space="0" w:color="auto"/>
                                        <w:left w:val="none" w:sz="0" w:space="0" w:color="auto"/>
                                        <w:bottom w:val="none" w:sz="0" w:space="0" w:color="auto"/>
                                        <w:right w:val="none" w:sz="0" w:space="0" w:color="auto"/>
                                      </w:divBdr>
                                      <w:divsChild>
                                        <w:div w:id="267348975">
                                          <w:marLeft w:val="0"/>
                                          <w:marRight w:val="0"/>
                                          <w:marTop w:val="0"/>
                                          <w:marBottom w:val="0"/>
                                          <w:divBdr>
                                            <w:top w:val="none" w:sz="0" w:space="0" w:color="auto"/>
                                            <w:left w:val="none" w:sz="0" w:space="0" w:color="auto"/>
                                            <w:bottom w:val="none" w:sz="0" w:space="0" w:color="auto"/>
                                            <w:right w:val="none" w:sz="0" w:space="0" w:color="auto"/>
                                          </w:divBdr>
                                          <w:divsChild>
                                            <w:div w:id="20058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307708">
      <w:bodyDiv w:val="1"/>
      <w:marLeft w:val="0"/>
      <w:marRight w:val="0"/>
      <w:marTop w:val="0"/>
      <w:marBottom w:val="0"/>
      <w:divBdr>
        <w:top w:val="none" w:sz="0" w:space="0" w:color="auto"/>
        <w:left w:val="none" w:sz="0" w:space="0" w:color="auto"/>
        <w:bottom w:val="none" w:sz="0" w:space="0" w:color="auto"/>
        <w:right w:val="none" w:sz="0" w:space="0" w:color="auto"/>
      </w:divBdr>
    </w:div>
    <w:div w:id="74673076">
      <w:bodyDiv w:val="1"/>
      <w:marLeft w:val="0"/>
      <w:marRight w:val="0"/>
      <w:marTop w:val="0"/>
      <w:marBottom w:val="0"/>
      <w:divBdr>
        <w:top w:val="none" w:sz="0" w:space="0" w:color="auto"/>
        <w:left w:val="none" w:sz="0" w:space="0" w:color="auto"/>
        <w:bottom w:val="none" w:sz="0" w:space="0" w:color="auto"/>
        <w:right w:val="none" w:sz="0" w:space="0" w:color="auto"/>
      </w:divBdr>
      <w:divsChild>
        <w:div w:id="198395440">
          <w:marLeft w:val="0"/>
          <w:marRight w:val="0"/>
          <w:marTop w:val="0"/>
          <w:marBottom w:val="0"/>
          <w:divBdr>
            <w:top w:val="none" w:sz="0" w:space="0" w:color="auto"/>
            <w:left w:val="none" w:sz="0" w:space="0" w:color="auto"/>
            <w:bottom w:val="none" w:sz="0" w:space="0" w:color="auto"/>
            <w:right w:val="none" w:sz="0" w:space="0" w:color="auto"/>
          </w:divBdr>
          <w:divsChild>
            <w:div w:id="1048263871">
              <w:marLeft w:val="0"/>
              <w:marRight w:val="0"/>
              <w:marTop w:val="0"/>
              <w:marBottom w:val="0"/>
              <w:divBdr>
                <w:top w:val="none" w:sz="0" w:space="0" w:color="auto"/>
                <w:left w:val="none" w:sz="0" w:space="0" w:color="auto"/>
                <w:bottom w:val="none" w:sz="0" w:space="0" w:color="auto"/>
                <w:right w:val="none" w:sz="0" w:space="0" w:color="auto"/>
              </w:divBdr>
              <w:divsChild>
                <w:div w:id="578322009">
                  <w:marLeft w:val="0"/>
                  <w:marRight w:val="0"/>
                  <w:marTop w:val="0"/>
                  <w:marBottom w:val="0"/>
                  <w:divBdr>
                    <w:top w:val="none" w:sz="0" w:space="0" w:color="auto"/>
                    <w:left w:val="none" w:sz="0" w:space="0" w:color="auto"/>
                    <w:bottom w:val="none" w:sz="0" w:space="0" w:color="auto"/>
                    <w:right w:val="none" w:sz="0" w:space="0" w:color="auto"/>
                  </w:divBdr>
                </w:div>
                <w:div w:id="1856529837">
                  <w:marLeft w:val="0"/>
                  <w:marRight w:val="0"/>
                  <w:marTop w:val="0"/>
                  <w:marBottom w:val="0"/>
                  <w:divBdr>
                    <w:top w:val="none" w:sz="0" w:space="0" w:color="auto"/>
                    <w:left w:val="none" w:sz="0" w:space="0" w:color="auto"/>
                    <w:bottom w:val="none" w:sz="0" w:space="0" w:color="auto"/>
                    <w:right w:val="none" w:sz="0" w:space="0" w:color="auto"/>
                  </w:divBdr>
                  <w:divsChild>
                    <w:div w:id="7496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44165">
          <w:marLeft w:val="0"/>
          <w:marRight w:val="0"/>
          <w:marTop w:val="0"/>
          <w:marBottom w:val="0"/>
          <w:divBdr>
            <w:top w:val="none" w:sz="0" w:space="0" w:color="auto"/>
            <w:left w:val="none" w:sz="0" w:space="0" w:color="auto"/>
            <w:bottom w:val="none" w:sz="0" w:space="0" w:color="auto"/>
            <w:right w:val="none" w:sz="0" w:space="0" w:color="auto"/>
          </w:divBdr>
          <w:divsChild>
            <w:div w:id="1282497792">
              <w:marLeft w:val="0"/>
              <w:marRight w:val="0"/>
              <w:marTop w:val="0"/>
              <w:marBottom w:val="0"/>
              <w:divBdr>
                <w:top w:val="none" w:sz="0" w:space="0" w:color="auto"/>
                <w:left w:val="none" w:sz="0" w:space="0" w:color="auto"/>
                <w:bottom w:val="none" w:sz="0" w:space="0" w:color="auto"/>
                <w:right w:val="none" w:sz="0" w:space="0" w:color="auto"/>
              </w:divBdr>
              <w:divsChild>
                <w:div w:id="729421467">
                  <w:marLeft w:val="0"/>
                  <w:marRight w:val="0"/>
                  <w:marTop w:val="0"/>
                  <w:marBottom w:val="0"/>
                  <w:divBdr>
                    <w:top w:val="none" w:sz="0" w:space="0" w:color="auto"/>
                    <w:left w:val="none" w:sz="0" w:space="0" w:color="auto"/>
                    <w:bottom w:val="none" w:sz="0" w:space="0" w:color="auto"/>
                    <w:right w:val="none" w:sz="0" w:space="0" w:color="auto"/>
                  </w:divBdr>
                </w:div>
                <w:div w:id="1252621890">
                  <w:marLeft w:val="0"/>
                  <w:marRight w:val="0"/>
                  <w:marTop w:val="0"/>
                  <w:marBottom w:val="0"/>
                  <w:divBdr>
                    <w:top w:val="none" w:sz="0" w:space="0" w:color="auto"/>
                    <w:left w:val="none" w:sz="0" w:space="0" w:color="auto"/>
                    <w:bottom w:val="none" w:sz="0" w:space="0" w:color="auto"/>
                    <w:right w:val="none" w:sz="0" w:space="0" w:color="auto"/>
                  </w:divBdr>
                  <w:divsChild>
                    <w:div w:id="8853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9035">
          <w:marLeft w:val="0"/>
          <w:marRight w:val="0"/>
          <w:marTop w:val="0"/>
          <w:marBottom w:val="0"/>
          <w:divBdr>
            <w:top w:val="none" w:sz="0" w:space="0" w:color="auto"/>
            <w:left w:val="none" w:sz="0" w:space="0" w:color="auto"/>
            <w:bottom w:val="none" w:sz="0" w:space="0" w:color="auto"/>
            <w:right w:val="none" w:sz="0" w:space="0" w:color="auto"/>
          </w:divBdr>
          <w:divsChild>
            <w:div w:id="96026275">
              <w:marLeft w:val="0"/>
              <w:marRight w:val="0"/>
              <w:marTop w:val="0"/>
              <w:marBottom w:val="0"/>
              <w:divBdr>
                <w:top w:val="none" w:sz="0" w:space="0" w:color="auto"/>
                <w:left w:val="none" w:sz="0" w:space="0" w:color="auto"/>
                <w:bottom w:val="none" w:sz="0" w:space="0" w:color="auto"/>
                <w:right w:val="none" w:sz="0" w:space="0" w:color="auto"/>
              </w:divBdr>
              <w:divsChild>
                <w:div w:id="918247903">
                  <w:marLeft w:val="0"/>
                  <w:marRight w:val="0"/>
                  <w:marTop w:val="0"/>
                  <w:marBottom w:val="0"/>
                  <w:divBdr>
                    <w:top w:val="none" w:sz="0" w:space="0" w:color="auto"/>
                    <w:left w:val="none" w:sz="0" w:space="0" w:color="auto"/>
                    <w:bottom w:val="none" w:sz="0" w:space="0" w:color="auto"/>
                    <w:right w:val="none" w:sz="0" w:space="0" w:color="auto"/>
                  </w:divBdr>
                </w:div>
                <w:div w:id="1753894968">
                  <w:marLeft w:val="0"/>
                  <w:marRight w:val="0"/>
                  <w:marTop w:val="0"/>
                  <w:marBottom w:val="0"/>
                  <w:divBdr>
                    <w:top w:val="none" w:sz="0" w:space="0" w:color="auto"/>
                    <w:left w:val="none" w:sz="0" w:space="0" w:color="auto"/>
                    <w:bottom w:val="none" w:sz="0" w:space="0" w:color="auto"/>
                    <w:right w:val="none" w:sz="0" w:space="0" w:color="auto"/>
                  </w:divBdr>
                  <w:divsChild>
                    <w:div w:id="14498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47603">
      <w:bodyDiv w:val="1"/>
      <w:marLeft w:val="0"/>
      <w:marRight w:val="0"/>
      <w:marTop w:val="0"/>
      <w:marBottom w:val="0"/>
      <w:divBdr>
        <w:top w:val="none" w:sz="0" w:space="0" w:color="auto"/>
        <w:left w:val="none" w:sz="0" w:space="0" w:color="auto"/>
        <w:bottom w:val="none" w:sz="0" w:space="0" w:color="auto"/>
        <w:right w:val="none" w:sz="0" w:space="0" w:color="auto"/>
      </w:divBdr>
      <w:divsChild>
        <w:div w:id="6252637">
          <w:marLeft w:val="0"/>
          <w:marRight w:val="0"/>
          <w:marTop w:val="0"/>
          <w:marBottom w:val="0"/>
          <w:divBdr>
            <w:top w:val="none" w:sz="0" w:space="0" w:color="auto"/>
            <w:left w:val="none" w:sz="0" w:space="0" w:color="auto"/>
            <w:bottom w:val="none" w:sz="0" w:space="0" w:color="auto"/>
            <w:right w:val="none" w:sz="0" w:space="0" w:color="auto"/>
          </w:divBdr>
        </w:div>
        <w:div w:id="1709448387">
          <w:marLeft w:val="0"/>
          <w:marRight w:val="0"/>
          <w:marTop w:val="0"/>
          <w:marBottom w:val="0"/>
          <w:divBdr>
            <w:top w:val="none" w:sz="0" w:space="0" w:color="auto"/>
            <w:left w:val="none" w:sz="0" w:space="0" w:color="auto"/>
            <w:bottom w:val="none" w:sz="0" w:space="0" w:color="auto"/>
            <w:right w:val="none" w:sz="0" w:space="0" w:color="auto"/>
          </w:divBdr>
          <w:divsChild>
            <w:div w:id="129860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5495">
      <w:bodyDiv w:val="1"/>
      <w:marLeft w:val="0"/>
      <w:marRight w:val="0"/>
      <w:marTop w:val="0"/>
      <w:marBottom w:val="0"/>
      <w:divBdr>
        <w:top w:val="none" w:sz="0" w:space="0" w:color="auto"/>
        <w:left w:val="none" w:sz="0" w:space="0" w:color="auto"/>
        <w:bottom w:val="none" w:sz="0" w:space="0" w:color="auto"/>
        <w:right w:val="none" w:sz="0" w:space="0" w:color="auto"/>
      </w:divBdr>
      <w:divsChild>
        <w:div w:id="1668558017">
          <w:marLeft w:val="0"/>
          <w:marRight w:val="0"/>
          <w:marTop w:val="0"/>
          <w:marBottom w:val="0"/>
          <w:divBdr>
            <w:top w:val="none" w:sz="0" w:space="0" w:color="auto"/>
            <w:left w:val="none" w:sz="0" w:space="0" w:color="auto"/>
            <w:bottom w:val="none" w:sz="0" w:space="0" w:color="auto"/>
            <w:right w:val="none" w:sz="0" w:space="0" w:color="auto"/>
          </w:divBdr>
          <w:divsChild>
            <w:div w:id="2008288980">
              <w:marLeft w:val="0"/>
              <w:marRight w:val="0"/>
              <w:marTop w:val="0"/>
              <w:marBottom w:val="0"/>
              <w:divBdr>
                <w:top w:val="none" w:sz="0" w:space="0" w:color="auto"/>
                <w:left w:val="none" w:sz="0" w:space="0" w:color="auto"/>
                <w:bottom w:val="none" w:sz="0" w:space="0" w:color="auto"/>
                <w:right w:val="none" w:sz="0" w:space="0" w:color="auto"/>
              </w:divBdr>
              <w:divsChild>
                <w:div w:id="1617709558">
                  <w:marLeft w:val="0"/>
                  <w:marRight w:val="0"/>
                  <w:marTop w:val="0"/>
                  <w:marBottom w:val="0"/>
                  <w:divBdr>
                    <w:top w:val="none" w:sz="0" w:space="0" w:color="auto"/>
                    <w:left w:val="none" w:sz="0" w:space="0" w:color="auto"/>
                    <w:bottom w:val="none" w:sz="0" w:space="0" w:color="auto"/>
                    <w:right w:val="none" w:sz="0" w:space="0" w:color="auto"/>
                  </w:divBdr>
                </w:div>
                <w:div w:id="220747675">
                  <w:marLeft w:val="0"/>
                  <w:marRight w:val="0"/>
                  <w:marTop w:val="0"/>
                  <w:marBottom w:val="0"/>
                  <w:divBdr>
                    <w:top w:val="none" w:sz="0" w:space="0" w:color="auto"/>
                    <w:left w:val="none" w:sz="0" w:space="0" w:color="auto"/>
                    <w:bottom w:val="none" w:sz="0" w:space="0" w:color="auto"/>
                    <w:right w:val="none" w:sz="0" w:space="0" w:color="auto"/>
                  </w:divBdr>
                  <w:divsChild>
                    <w:div w:id="596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1697">
          <w:marLeft w:val="0"/>
          <w:marRight w:val="0"/>
          <w:marTop w:val="0"/>
          <w:marBottom w:val="0"/>
          <w:divBdr>
            <w:top w:val="none" w:sz="0" w:space="0" w:color="auto"/>
            <w:left w:val="none" w:sz="0" w:space="0" w:color="auto"/>
            <w:bottom w:val="none" w:sz="0" w:space="0" w:color="auto"/>
            <w:right w:val="none" w:sz="0" w:space="0" w:color="auto"/>
          </w:divBdr>
          <w:divsChild>
            <w:div w:id="48772924">
              <w:marLeft w:val="0"/>
              <w:marRight w:val="0"/>
              <w:marTop w:val="0"/>
              <w:marBottom w:val="0"/>
              <w:divBdr>
                <w:top w:val="none" w:sz="0" w:space="0" w:color="auto"/>
                <w:left w:val="none" w:sz="0" w:space="0" w:color="auto"/>
                <w:bottom w:val="none" w:sz="0" w:space="0" w:color="auto"/>
                <w:right w:val="none" w:sz="0" w:space="0" w:color="auto"/>
              </w:divBdr>
              <w:divsChild>
                <w:div w:id="1998266350">
                  <w:marLeft w:val="0"/>
                  <w:marRight w:val="0"/>
                  <w:marTop w:val="0"/>
                  <w:marBottom w:val="0"/>
                  <w:divBdr>
                    <w:top w:val="none" w:sz="0" w:space="0" w:color="auto"/>
                    <w:left w:val="none" w:sz="0" w:space="0" w:color="auto"/>
                    <w:bottom w:val="none" w:sz="0" w:space="0" w:color="auto"/>
                    <w:right w:val="none" w:sz="0" w:space="0" w:color="auto"/>
                  </w:divBdr>
                </w:div>
                <w:div w:id="611790464">
                  <w:marLeft w:val="0"/>
                  <w:marRight w:val="0"/>
                  <w:marTop w:val="0"/>
                  <w:marBottom w:val="0"/>
                  <w:divBdr>
                    <w:top w:val="none" w:sz="0" w:space="0" w:color="auto"/>
                    <w:left w:val="none" w:sz="0" w:space="0" w:color="auto"/>
                    <w:bottom w:val="none" w:sz="0" w:space="0" w:color="auto"/>
                    <w:right w:val="none" w:sz="0" w:space="0" w:color="auto"/>
                  </w:divBdr>
                  <w:divsChild>
                    <w:div w:id="1221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90767">
      <w:bodyDiv w:val="1"/>
      <w:marLeft w:val="0"/>
      <w:marRight w:val="0"/>
      <w:marTop w:val="0"/>
      <w:marBottom w:val="0"/>
      <w:divBdr>
        <w:top w:val="none" w:sz="0" w:space="0" w:color="auto"/>
        <w:left w:val="none" w:sz="0" w:space="0" w:color="auto"/>
        <w:bottom w:val="none" w:sz="0" w:space="0" w:color="auto"/>
        <w:right w:val="none" w:sz="0" w:space="0" w:color="auto"/>
      </w:divBdr>
      <w:divsChild>
        <w:div w:id="1089616808">
          <w:marLeft w:val="0"/>
          <w:marRight w:val="0"/>
          <w:marTop w:val="0"/>
          <w:marBottom w:val="0"/>
          <w:divBdr>
            <w:top w:val="none" w:sz="0" w:space="0" w:color="auto"/>
            <w:left w:val="none" w:sz="0" w:space="0" w:color="auto"/>
            <w:bottom w:val="none" w:sz="0" w:space="0" w:color="auto"/>
            <w:right w:val="none" w:sz="0" w:space="0" w:color="auto"/>
          </w:divBdr>
          <w:divsChild>
            <w:div w:id="442190541">
              <w:marLeft w:val="0"/>
              <w:marRight w:val="0"/>
              <w:marTop w:val="0"/>
              <w:marBottom w:val="0"/>
              <w:divBdr>
                <w:top w:val="none" w:sz="0" w:space="0" w:color="auto"/>
                <w:left w:val="none" w:sz="0" w:space="0" w:color="auto"/>
                <w:bottom w:val="none" w:sz="0" w:space="0" w:color="auto"/>
                <w:right w:val="none" w:sz="0" w:space="0" w:color="auto"/>
              </w:divBdr>
              <w:divsChild>
                <w:div w:id="236402611">
                  <w:marLeft w:val="0"/>
                  <w:marRight w:val="0"/>
                  <w:marTop w:val="0"/>
                  <w:marBottom w:val="0"/>
                  <w:divBdr>
                    <w:top w:val="none" w:sz="0" w:space="0" w:color="auto"/>
                    <w:left w:val="none" w:sz="0" w:space="0" w:color="auto"/>
                    <w:bottom w:val="none" w:sz="0" w:space="0" w:color="auto"/>
                    <w:right w:val="none" w:sz="0" w:space="0" w:color="auto"/>
                  </w:divBdr>
                </w:div>
                <w:div w:id="776289061">
                  <w:marLeft w:val="0"/>
                  <w:marRight w:val="0"/>
                  <w:marTop w:val="0"/>
                  <w:marBottom w:val="0"/>
                  <w:divBdr>
                    <w:top w:val="none" w:sz="0" w:space="0" w:color="auto"/>
                    <w:left w:val="none" w:sz="0" w:space="0" w:color="auto"/>
                    <w:bottom w:val="none" w:sz="0" w:space="0" w:color="auto"/>
                    <w:right w:val="none" w:sz="0" w:space="0" w:color="auto"/>
                  </w:divBdr>
                  <w:divsChild>
                    <w:div w:id="202042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81313">
          <w:marLeft w:val="0"/>
          <w:marRight w:val="0"/>
          <w:marTop w:val="0"/>
          <w:marBottom w:val="0"/>
          <w:divBdr>
            <w:top w:val="none" w:sz="0" w:space="0" w:color="auto"/>
            <w:left w:val="none" w:sz="0" w:space="0" w:color="auto"/>
            <w:bottom w:val="none" w:sz="0" w:space="0" w:color="auto"/>
            <w:right w:val="none" w:sz="0" w:space="0" w:color="auto"/>
          </w:divBdr>
          <w:divsChild>
            <w:div w:id="1152716576">
              <w:marLeft w:val="0"/>
              <w:marRight w:val="0"/>
              <w:marTop w:val="0"/>
              <w:marBottom w:val="0"/>
              <w:divBdr>
                <w:top w:val="none" w:sz="0" w:space="0" w:color="auto"/>
                <w:left w:val="none" w:sz="0" w:space="0" w:color="auto"/>
                <w:bottom w:val="none" w:sz="0" w:space="0" w:color="auto"/>
                <w:right w:val="none" w:sz="0" w:space="0" w:color="auto"/>
              </w:divBdr>
              <w:divsChild>
                <w:div w:id="931594823">
                  <w:marLeft w:val="0"/>
                  <w:marRight w:val="0"/>
                  <w:marTop w:val="0"/>
                  <w:marBottom w:val="0"/>
                  <w:divBdr>
                    <w:top w:val="none" w:sz="0" w:space="0" w:color="auto"/>
                    <w:left w:val="none" w:sz="0" w:space="0" w:color="auto"/>
                    <w:bottom w:val="none" w:sz="0" w:space="0" w:color="auto"/>
                    <w:right w:val="none" w:sz="0" w:space="0" w:color="auto"/>
                  </w:divBdr>
                </w:div>
                <w:div w:id="120269168">
                  <w:marLeft w:val="0"/>
                  <w:marRight w:val="0"/>
                  <w:marTop w:val="0"/>
                  <w:marBottom w:val="0"/>
                  <w:divBdr>
                    <w:top w:val="none" w:sz="0" w:space="0" w:color="auto"/>
                    <w:left w:val="none" w:sz="0" w:space="0" w:color="auto"/>
                    <w:bottom w:val="none" w:sz="0" w:space="0" w:color="auto"/>
                    <w:right w:val="none" w:sz="0" w:space="0" w:color="auto"/>
                  </w:divBdr>
                  <w:divsChild>
                    <w:div w:id="19543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60668">
          <w:marLeft w:val="0"/>
          <w:marRight w:val="0"/>
          <w:marTop w:val="0"/>
          <w:marBottom w:val="0"/>
          <w:divBdr>
            <w:top w:val="none" w:sz="0" w:space="0" w:color="auto"/>
            <w:left w:val="none" w:sz="0" w:space="0" w:color="auto"/>
            <w:bottom w:val="none" w:sz="0" w:space="0" w:color="auto"/>
            <w:right w:val="none" w:sz="0" w:space="0" w:color="auto"/>
          </w:divBdr>
          <w:divsChild>
            <w:div w:id="12153173">
              <w:marLeft w:val="0"/>
              <w:marRight w:val="0"/>
              <w:marTop w:val="0"/>
              <w:marBottom w:val="0"/>
              <w:divBdr>
                <w:top w:val="none" w:sz="0" w:space="0" w:color="auto"/>
                <w:left w:val="none" w:sz="0" w:space="0" w:color="auto"/>
                <w:bottom w:val="none" w:sz="0" w:space="0" w:color="auto"/>
                <w:right w:val="none" w:sz="0" w:space="0" w:color="auto"/>
              </w:divBdr>
              <w:divsChild>
                <w:div w:id="2122188154">
                  <w:marLeft w:val="0"/>
                  <w:marRight w:val="0"/>
                  <w:marTop w:val="0"/>
                  <w:marBottom w:val="0"/>
                  <w:divBdr>
                    <w:top w:val="none" w:sz="0" w:space="0" w:color="auto"/>
                    <w:left w:val="none" w:sz="0" w:space="0" w:color="auto"/>
                    <w:bottom w:val="none" w:sz="0" w:space="0" w:color="auto"/>
                    <w:right w:val="none" w:sz="0" w:space="0" w:color="auto"/>
                  </w:divBdr>
                </w:div>
                <w:div w:id="920410068">
                  <w:marLeft w:val="0"/>
                  <w:marRight w:val="0"/>
                  <w:marTop w:val="0"/>
                  <w:marBottom w:val="0"/>
                  <w:divBdr>
                    <w:top w:val="none" w:sz="0" w:space="0" w:color="auto"/>
                    <w:left w:val="none" w:sz="0" w:space="0" w:color="auto"/>
                    <w:bottom w:val="none" w:sz="0" w:space="0" w:color="auto"/>
                    <w:right w:val="none" w:sz="0" w:space="0" w:color="auto"/>
                  </w:divBdr>
                  <w:divsChild>
                    <w:div w:id="18115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7749">
      <w:bodyDiv w:val="1"/>
      <w:marLeft w:val="0"/>
      <w:marRight w:val="0"/>
      <w:marTop w:val="0"/>
      <w:marBottom w:val="0"/>
      <w:divBdr>
        <w:top w:val="none" w:sz="0" w:space="0" w:color="auto"/>
        <w:left w:val="none" w:sz="0" w:space="0" w:color="auto"/>
        <w:bottom w:val="none" w:sz="0" w:space="0" w:color="auto"/>
        <w:right w:val="none" w:sz="0" w:space="0" w:color="auto"/>
      </w:divBdr>
      <w:divsChild>
        <w:div w:id="1548487195">
          <w:marLeft w:val="0"/>
          <w:marRight w:val="0"/>
          <w:marTop w:val="0"/>
          <w:marBottom w:val="0"/>
          <w:divBdr>
            <w:top w:val="none" w:sz="0" w:space="0" w:color="auto"/>
            <w:left w:val="none" w:sz="0" w:space="0" w:color="auto"/>
            <w:bottom w:val="none" w:sz="0" w:space="0" w:color="auto"/>
            <w:right w:val="none" w:sz="0" w:space="0" w:color="auto"/>
          </w:divBdr>
          <w:divsChild>
            <w:div w:id="913931035">
              <w:marLeft w:val="0"/>
              <w:marRight w:val="0"/>
              <w:marTop w:val="0"/>
              <w:marBottom w:val="0"/>
              <w:divBdr>
                <w:top w:val="none" w:sz="0" w:space="0" w:color="auto"/>
                <w:left w:val="none" w:sz="0" w:space="0" w:color="auto"/>
                <w:bottom w:val="none" w:sz="0" w:space="0" w:color="auto"/>
                <w:right w:val="none" w:sz="0" w:space="0" w:color="auto"/>
              </w:divBdr>
              <w:divsChild>
                <w:div w:id="318311641">
                  <w:marLeft w:val="0"/>
                  <w:marRight w:val="0"/>
                  <w:marTop w:val="0"/>
                  <w:marBottom w:val="0"/>
                  <w:divBdr>
                    <w:top w:val="none" w:sz="0" w:space="0" w:color="auto"/>
                    <w:left w:val="none" w:sz="0" w:space="0" w:color="auto"/>
                    <w:bottom w:val="none" w:sz="0" w:space="0" w:color="auto"/>
                    <w:right w:val="none" w:sz="0" w:space="0" w:color="auto"/>
                  </w:divBdr>
                </w:div>
                <w:div w:id="382758324">
                  <w:marLeft w:val="0"/>
                  <w:marRight w:val="0"/>
                  <w:marTop w:val="0"/>
                  <w:marBottom w:val="0"/>
                  <w:divBdr>
                    <w:top w:val="none" w:sz="0" w:space="0" w:color="auto"/>
                    <w:left w:val="none" w:sz="0" w:space="0" w:color="auto"/>
                    <w:bottom w:val="none" w:sz="0" w:space="0" w:color="auto"/>
                    <w:right w:val="none" w:sz="0" w:space="0" w:color="auto"/>
                  </w:divBdr>
                  <w:divsChild>
                    <w:div w:id="15344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849034">
          <w:marLeft w:val="0"/>
          <w:marRight w:val="0"/>
          <w:marTop w:val="0"/>
          <w:marBottom w:val="0"/>
          <w:divBdr>
            <w:top w:val="none" w:sz="0" w:space="0" w:color="auto"/>
            <w:left w:val="none" w:sz="0" w:space="0" w:color="auto"/>
            <w:bottom w:val="none" w:sz="0" w:space="0" w:color="auto"/>
            <w:right w:val="none" w:sz="0" w:space="0" w:color="auto"/>
          </w:divBdr>
          <w:divsChild>
            <w:div w:id="1505323293">
              <w:marLeft w:val="0"/>
              <w:marRight w:val="0"/>
              <w:marTop w:val="0"/>
              <w:marBottom w:val="0"/>
              <w:divBdr>
                <w:top w:val="none" w:sz="0" w:space="0" w:color="auto"/>
                <w:left w:val="none" w:sz="0" w:space="0" w:color="auto"/>
                <w:bottom w:val="none" w:sz="0" w:space="0" w:color="auto"/>
                <w:right w:val="none" w:sz="0" w:space="0" w:color="auto"/>
              </w:divBdr>
              <w:divsChild>
                <w:div w:id="825588836">
                  <w:marLeft w:val="0"/>
                  <w:marRight w:val="0"/>
                  <w:marTop w:val="0"/>
                  <w:marBottom w:val="0"/>
                  <w:divBdr>
                    <w:top w:val="none" w:sz="0" w:space="0" w:color="auto"/>
                    <w:left w:val="none" w:sz="0" w:space="0" w:color="auto"/>
                    <w:bottom w:val="none" w:sz="0" w:space="0" w:color="auto"/>
                    <w:right w:val="none" w:sz="0" w:space="0" w:color="auto"/>
                  </w:divBdr>
                </w:div>
                <w:div w:id="576984515">
                  <w:marLeft w:val="0"/>
                  <w:marRight w:val="0"/>
                  <w:marTop w:val="0"/>
                  <w:marBottom w:val="0"/>
                  <w:divBdr>
                    <w:top w:val="none" w:sz="0" w:space="0" w:color="auto"/>
                    <w:left w:val="none" w:sz="0" w:space="0" w:color="auto"/>
                    <w:bottom w:val="none" w:sz="0" w:space="0" w:color="auto"/>
                    <w:right w:val="none" w:sz="0" w:space="0" w:color="auto"/>
                  </w:divBdr>
                  <w:divsChild>
                    <w:div w:id="6327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315">
          <w:marLeft w:val="0"/>
          <w:marRight w:val="0"/>
          <w:marTop w:val="0"/>
          <w:marBottom w:val="0"/>
          <w:divBdr>
            <w:top w:val="none" w:sz="0" w:space="0" w:color="auto"/>
            <w:left w:val="none" w:sz="0" w:space="0" w:color="auto"/>
            <w:bottom w:val="none" w:sz="0" w:space="0" w:color="auto"/>
            <w:right w:val="none" w:sz="0" w:space="0" w:color="auto"/>
          </w:divBdr>
          <w:divsChild>
            <w:div w:id="1833905199">
              <w:marLeft w:val="0"/>
              <w:marRight w:val="0"/>
              <w:marTop w:val="0"/>
              <w:marBottom w:val="0"/>
              <w:divBdr>
                <w:top w:val="none" w:sz="0" w:space="0" w:color="auto"/>
                <w:left w:val="none" w:sz="0" w:space="0" w:color="auto"/>
                <w:bottom w:val="none" w:sz="0" w:space="0" w:color="auto"/>
                <w:right w:val="none" w:sz="0" w:space="0" w:color="auto"/>
              </w:divBdr>
              <w:divsChild>
                <w:div w:id="335696366">
                  <w:marLeft w:val="0"/>
                  <w:marRight w:val="0"/>
                  <w:marTop w:val="0"/>
                  <w:marBottom w:val="0"/>
                  <w:divBdr>
                    <w:top w:val="none" w:sz="0" w:space="0" w:color="auto"/>
                    <w:left w:val="none" w:sz="0" w:space="0" w:color="auto"/>
                    <w:bottom w:val="none" w:sz="0" w:space="0" w:color="auto"/>
                    <w:right w:val="none" w:sz="0" w:space="0" w:color="auto"/>
                  </w:divBdr>
                </w:div>
                <w:div w:id="209609821">
                  <w:marLeft w:val="0"/>
                  <w:marRight w:val="0"/>
                  <w:marTop w:val="0"/>
                  <w:marBottom w:val="0"/>
                  <w:divBdr>
                    <w:top w:val="none" w:sz="0" w:space="0" w:color="auto"/>
                    <w:left w:val="none" w:sz="0" w:space="0" w:color="auto"/>
                    <w:bottom w:val="none" w:sz="0" w:space="0" w:color="auto"/>
                    <w:right w:val="none" w:sz="0" w:space="0" w:color="auto"/>
                  </w:divBdr>
                  <w:divsChild>
                    <w:div w:id="9835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84609">
          <w:marLeft w:val="0"/>
          <w:marRight w:val="0"/>
          <w:marTop w:val="0"/>
          <w:marBottom w:val="0"/>
          <w:divBdr>
            <w:top w:val="none" w:sz="0" w:space="0" w:color="auto"/>
            <w:left w:val="none" w:sz="0" w:space="0" w:color="auto"/>
            <w:bottom w:val="none" w:sz="0" w:space="0" w:color="auto"/>
            <w:right w:val="none" w:sz="0" w:space="0" w:color="auto"/>
          </w:divBdr>
          <w:divsChild>
            <w:div w:id="1220433657">
              <w:marLeft w:val="0"/>
              <w:marRight w:val="0"/>
              <w:marTop w:val="0"/>
              <w:marBottom w:val="0"/>
              <w:divBdr>
                <w:top w:val="none" w:sz="0" w:space="0" w:color="auto"/>
                <w:left w:val="none" w:sz="0" w:space="0" w:color="auto"/>
                <w:bottom w:val="none" w:sz="0" w:space="0" w:color="auto"/>
                <w:right w:val="none" w:sz="0" w:space="0" w:color="auto"/>
              </w:divBdr>
              <w:divsChild>
                <w:div w:id="1498376845">
                  <w:marLeft w:val="0"/>
                  <w:marRight w:val="0"/>
                  <w:marTop w:val="0"/>
                  <w:marBottom w:val="0"/>
                  <w:divBdr>
                    <w:top w:val="none" w:sz="0" w:space="0" w:color="auto"/>
                    <w:left w:val="none" w:sz="0" w:space="0" w:color="auto"/>
                    <w:bottom w:val="none" w:sz="0" w:space="0" w:color="auto"/>
                    <w:right w:val="none" w:sz="0" w:space="0" w:color="auto"/>
                  </w:divBdr>
                </w:div>
                <w:div w:id="1537541646">
                  <w:marLeft w:val="0"/>
                  <w:marRight w:val="0"/>
                  <w:marTop w:val="0"/>
                  <w:marBottom w:val="0"/>
                  <w:divBdr>
                    <w:top w:val="none" w:sz="0" w:space="0" w:color="auto"/>
                    <w:left w:val="none" w:sz="0" w:space="0" w:color="auto"/>
                    <w:bottom w:val="none" w:sz="0" w:space="0" w:color="auto"/>
                    <w:right w:val="none" w:sz="0" w:space="0" w:color="auto"/>
                  </w:divBdr>
                  <w:divsChild>
                    <w:div w:id="15366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78406">
      <w:bodyDiv w:val="1"/>
      <w:marLeft w:val="0"/>
      <w:marRight w:val="0"/>
      <w:marTop w:val="0"/>
      <w:marBottom w:val="0"/>
      <w:divBdr>
        <w:top w:val="none" w:sz="0" w:space="0" w:color="auto"/>
        <w:left w:val="none" w:sz="0" w:space="0" w:color="auto"/>
        <w:bottom w:val="none" w:sz="0" w:space="0" w:color="auto"/>
        <w:right w:val="none" w:sz="0" w:space="0" w:color="auto"/>
      </w:divBdr>
      <w:divsChild>
        <w:div w:id="592934023">
          <w:marLeft w:val="0"/>
          <w:marRight w:val="0"/>
          <w:marTop w:val="0"/>
          <w:marBottom w:val="0"/>
          <w:divBdr>
            <w:top w:val="none" w:sz="0" w:space="0" w:color="auto"/>
            <w:left w:val="none" w:sz="0" w:space="0" w:color="auto"/>
            <w:bottom w:val="none" w:sz="0" w:space="0" w:color="auto"/>
            <w:right w:val="none" w:sz="0" w:space="0" w:color="auto"/>
          </w:divBdr>
          <w:divsChild>
            <w:div w:id="189227736">
              <w:marLeft w:val="0"/>
              <w:marRight w:val="0"/>
              <w:marTop w:val="0"/>
              <w:marBottom w:val="0"/>
              <w:divBdr>
                <w:top w:val="none" w:sz="0" w:space="0" w:color="auto"/>
                <w:left w:val="none" w:sz="0" w:space="0" w:color="auto"/>
                <w:bottom w:val="none" w:sz="0" w:space="0" w:color="auto"/>
                <w:right w:val="none" w:sz="0" w:space="0" w:color="auto"/>
              </w:divBdr>
              <w:divsChild>
                <w:div w:id="445195987">
                  <w:marLeft w:val="0"/>
                  <w:marRight w:val="0"/>
                  <w:marTop w:val="0"/>
                  <w:marBottom w:val="0"/>
                  <w:divBdr>
                    <w:top w:val="none" w:sz="0" w:space="0" w:color="auto"/>
                    <w:left w:val="none" w:sz="0" w:space="0" w:color="auto"/>
                    <w:bottom w:val="none" w:sz="0" w:space="0" w:color="auto"/>
                    <w:right w:val="none" w:sz="0" w:space="0" w:color="auto"/>
                  </w:divBdr>
                  <w:divsChild>
                    <w:div w:id="162288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89052">
          <w:marLeft w:val="0"/>
          <w:marRight w:val="0"/>
          <w:marTop w:val="0"/>
          <w:marBottom w:val="0"/>
          <w:divBdr>
            <w:top w:val="none" w:sz="0" w:space="0" w:color="auto"/>
            <w:left w:val="none" w:sz="0" w:space="0" w:color="auto"/>
            <w:bottom w:val="none" w:sz="0" w:space="0" w:color="auto"/>
            <w:right w:val="none" w:sz="0" w:space="0" w:color="auto"/>
          </w:divBdr>
          <w:divsChild>
            <w:div w:id="1890023954">
              <w:marLeft w:val="0"/>
              <w:marRight w:val="0"/>
              <w:marTop w:val="0"/>
              <w:marBottom w:val="0"/>
              <w:divBdr>
                <w:top w:val="none" w:sz="0" w:space="0" w:color="auto"/>
                <w:left w:val="none" w:sz="0" w:space="0" w:color="auto"/>
                <w:bottom w:val="none" w:sz="0" w:space="0" w:color="auto"/>
                <w:right w:val="none" w:sz="0" w:space="0" w:color="auto"/>
              </w:divBdr>
              <w:divsChild>
                <w:div w:id="359598183">
                  <w:marLeft w:val="0"/>
                  <w:marRight w:val="0"/>
                  <w:marTop w:val="0"/>
                  <w:marBottom w:val="0"/>
                  <w:divBdr>
                    <w:top w:val="none" w:sz="0" w:space="0" w:color="auto"/>
                    <w:left w:val="none" w:sz="0" w:space="0" w:color="auto"/>
                    <w:bottom w:val="none" w:sz="0" w:space="0" w:color="auto"/>
                    <w:right w:val="none" w:sz="0" w:space="0" w:color="auto"/>
                  </w:divBdr>
                </w:div>
                <w:div w:id="112676142">
                  <w:marLeft w:val="0"/>
                  <w:marRight w:val="0"/>
                  <w:marTop w:val="0"/>
                  <w:marBottom w:val="0"/>
                  <w:divBdr>
                    <w:top w:val="none" w:sz="0" w:space="0" w:color="auto"/>
                    <w:left w:val="none" w:sz="0" w:space="0" w:color="auto"/>
                    <w:bottom w:val="none" w:sz="0" w:space="0" w:color="auto"/>
                    <w:right w:val="none" w:sz="0" w:space="0" w:color="auto"/>
                  </w:divBdr>
                  <w:divsChild>
                    <w:div w:id="17474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6649">
      <w:bodyDiv w:val="1"/>
      <w:marLeft w:val="0"/>
      <w:marRight w:val="0"/>
      <w:marTop w:val="0"/>
      <w:marBottom w:val="0"/>
      <w:divBdr>
        <w:top w:val="none" w:sz="0" w:space="0" w:color="auto"/>
        <w:left w:val="none" w:sz="0" w:space="0" w:color="auto"/>
        <w:bottom w:val="none" w:sz="0" w:space="0" w:color="auto"/>
        <w:right w:val="none" w:sz="0" w:space="0" w:color="auto"/>
      </w:divBdr>
    </w:div>
    <w:div w:id="135031237">
      <w:bodyDiv w:val="1"/>
      <w:marLeft w:val="0"/>
      <w:marRight w:val="0"/>
      <w:marTop w:val="0"/>
      <w:marBottom w:val="0"/>
      <w:divBdr>
        <w:top w:val="none" w:sz="0" w:space="0" w:color="auto"/>
        <w:left w:val="none" w:sz="0" w:space="0" w:color="auto"/>
        <w:bottom w:val="none" w:sz="0" w:space="0" w:color="auto"/>
        <w:right w:val="none" w:sz="0" w:space="0" w:color="auto"/>
      </w:divBdr>
    </w:div>
    <w:div w:id="135412219">
      <w:bodyDiv w:val="1"/>
      <w:marLeft w:val="0"/>
      <w:marRight w:val="0"/>
      <w:marTop w:val="0"/>
      <w:marBottom w:val="0"/>
      <w:divBdr>
        <w:top w:val="none" w:sz="0" w:space="0" w:color="auto"/>
        <w:left w:val="none" w:sz="0" w:space="0" w:color="auto"/>
        <w:bottom w:val="none" w:sz="0" w:space="0" w:color="auto"/>
        <w:right w:val="none" w:sz="0" w:space="0" w:color="auto"/>
      </w:divBdr>
    </w:div>
    <w:div w:id="137458664">
      <w:bodyDiv w:val="1"/>
      <w:marLeft w:val="0"/>
      <w:marRight w:val="0"/>
      <w:marTop w:val="0"/>
      <w:marBottom w:val="0"/>
      <w:divBdr>
        <w:top w:val="none" w:sz="0" w:space="0" w:color="auto"/>
        <w:left w:val="none" w:sz="0" w:space="0" w:color="auto"/>
        <w:bottom w:val="none" w:sz="0" w:space="0" w:color="auto"/>
        <w:right w:val="none" w:sz="0" w:space="0" w:color="auto"/>
      </w:divBdr>
    </w:div>
    <w:div w:id="139543608">
      <w:bodyDiv w:val="1"/>
      <w:marLeft w:val="0"/>
      <w:marRight w:val="0"/>
      <w:marTop w:val="0"/>
      <w:marBottom w:val="0"/>
      <w:divBdr>
        <w:top w:val="none" w:sz="0" w:space="0" w:color="auto"/>
        <w:left w:val="none" w:sz="0" w:space="0" w:color="auto"/>
        <w:bottom w:val="none" w:sz="0" w:space="0" w:color="auto"/>
        <w:right w:val="none" w:sz="0" w:space="0" w:color="auto"/>
      </w:divBdr>
      <w:divsChild>
        <w:div w:id="418601292">
          <w:marLeft w:val="0"/>
          <w:marRight w:val="0"/>
          <w:marTop w:val="0"/>
          <w:marBottom w:val="0"/>
          <w:divBdr>
            <w:top w:val="none" w:sz="0" w:space="0" w:color="auto"/>
            <w:left w:val="none" w:sz="0" w:space="0" w:color="auto"/>
            <w:bottom w:val="none" w:sz="0" w:space="0" w:color="auto"/>
            <w:right w:val="none" w:sz="0" w:space="0" w:color="auto"/>
          </w:divBdr>
          <w:divsChild>
            <w:div w:id="2102676202">
              <w:marLeft w:val="0"/>
              <w:marRight w:val="0"/>
              <w:marTop w:val="0"/>
              <w:marBottom w:val="0"/>
              <w:divBdr>
                <w:top w:val="none" w:sz="0" w:space="0" w:color="auto"/>
                <w:left w:val="none" w:sz="0" w:space="0" w:color="auto"/>
                <w:bottom w:val="none" w:sz="0" w:space="0" w:color="auto"/>
                <w:right w:val="none" w:sz="0" w:space="0" w:color="auto"/>
              </w:divBdr>
              <w:divsChild>
                <w:div w:id="1339313438">
                  <w:marLeft w:val="0"/>
                  <w:marRight w:val="0"/>
                  <w:marTop w:val="0"/>
                  <w:marBottom w:val="0"/>
                  <w:divBdr>
                    <w:top w:val="none" w:sz="0" w:space="0" w:color="auto"/>
                    <w:left w:val="none" w:sz="0" w:space="0" w:color="auto"/>
                    <w:bottom w:val="none" w:sz="0" w:space="0" w:color="auto"/>
                    <w:right w:val="none" w:sz="0" w:space="0" w:color="auto"/>
                  </w:divBdr>
                </w:div>
                <w:div w:id="1512262818">
                  <w:marLeft w:val="0"/>
                  <w:marRight w:val="0"/>
                  <w:marTop w:val="0"/>
                  <w:marBottom w:val="0"/>
                  <w:divBdr>
                    <w:top w:val="none" w:sz="0" w:space="0" w:color="auto"/>
                    <w:left w:val="none" w:sz="0" w:space="0" w:color="auto"/>
                    <w:bottom w:val="none" w:sz="0" w:space="0" w:color="auto"/>
                    <w:right w:val="none" w:sz="0" w:space="0" w:color="auto"/>
                  </w:divBdr>
                  <w:divsChild>
                    <w:div w:id="17184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49428">
          <w:marLeft w:val="0"/>
          <w:marRight w:val="0"/>
          <w:marTop w:val="0"/>
          <w:marBottom w:val="0"/>
          <w:divBdr>
            <w:top w:val="none" w:sz="0" w:space="0" w:color="auto"/>
            <w:left w:val="none" w:sz="0" w:space="0" w:color="auto"/>
            <w:bottom w:val="none" w:sz="0" w:space="0" w:color="auto"/>
            <w:right w:val="none" w:sz="0" w:space="0" w:color="auto"/>
          </w:divBdr>
          <w:divsChild>
            <w:div w:id="1864980255">
              <w:marLeft w:val="0"/>
              <w:marRight w:val="0"/>
              <w:marTop w:val="0"/>
              <w:marBottom w:val="0"/>
              <w:divBdr>
                <w:top w:val="none" w:sz="0" w:space="0" w:color="auto"/>
                <w:left w:val="none" w:sz="0" w:space="0" w:color="auto"/>
                <w:bottom w:val="none" w:sz="0" w:space="0" w:color="auto"/>
                <w:right w:val="none" w:sz="0" w:space="0" w:color="auto"/>
              </w:divBdr>
              <w:divsChild>
                <w:div w:id="1422600674">
                  <w:marLeft w:val="0"/>
                  <w:marRight w:val="0"/>
                  <w:marTop w:val="0"/>
                  <w:marBottom w:val="0"/>
                  <w:divBdr>
                    <w:top w:val="none" w:sz="0" w:space="0" w:color="auto"/>
                    <w:left w:val="none" w:sz="0" w:space="0" w:color="auto"/>
                    <w:bottom w:val="none" w:sz="0" w:space="0" w:color="auto"/>
                    <w:right w:val="none" w:sz="0" w:space="0" w:color="auto"/>
                  </w:divBdr>
                </w:div>
                <w:div w:id="1905066547">
                  <w:marLeft w:val="0"/>
                  <w:marRight w:val="0"/>
                  <w:marTop w:val="0"/>
                  <w:marBottom w:val="0"/>
                  <w:divBdr>
                    <w:top w:val="none" w:sz="0" w:space="0" w:color="auto"/>
                    <w:left w:val="none" w:sz="0" w:space="0" w:color="auto"/>
                    <w:bottom w:val="none" w:sz="0" w:space="0" w:color="auto"/>
                    <w:right w:val="none" w:sz="0" w:space="0" w:color="auto"/>
                  </w:divBdr>
                  <w:divsChild>
                    <w:div w:id="16926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7970">
          <w:marLeft w:val="0"/>
          <w:marRight w:val="0"/>
          <w:marTop w:val="0"/>
          <w:marBottom w:val="0"/>
          <w:divBdr>
            <w:top w:val="none" w:sz="0" w:space="0" w:color="auto"/>
            <w:left w:val="none" w:sz="0" w:space="0" w:color="auto"/>
            <w:bottom w:val="none" w:sz="0" w:space="0" w:color="auto"/>
            <w:right w:val="none" w:sz="0" w:space="0" w:color="auto"/>
          </w:divBdr>
          <w:divsChild>
            <w:div w:id="976571508">
              <w:marLeft w:val="0"/>
              <w:marRight w:val="0"/>
              <w:marTop w:val="0"/>
              <w:marBottom w:val="0"/>
              <w:divBdr>
                <w:top w:val="none" w:sz="0" w:space="0" w:color="auto"/>
                <w:left w:val="none" w:sz="0" w:space="0" w:color="auto"/>
                <w:bottom w:val="none" w:sz="0" w:space="0" w:color="auto"/>
                <w:right w:val="none" w:sz="0" w:space="0" w:color="auto"/>
              </w:divBdr>
              <w:divsChild>
                <w:div w:id="12442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5845">
          <w:marLeft w:val="0"/>
          <w:marRight w:val="0"/>
          <w:marTop w:val="0"/>
          <w:marBottom w:val="0"/>
          <w:divBdr>
            <w:top w:val="none" w:sz="0" w:space="0" w:color="auto"/>
            <w:left w:val="none" w:sz="0" w:space="0" w:color="auto"/>
            <w:bottom w:val="none" w:sz="0" w:space="0" w:color="auto"/>
            <w:right w:val="none" w:sz="0" w:space="0" w:color="auto"/>
          </w:divBdr>
          <w:divsChild>
            <w:div w:id="703142978">
              <w:marLeft w:val="0"/>
              <w:marRight w:val="0"/>
              <w:marTop w:val="0"/>
              <w:marBottom w:val="0"/>
              <w:divBdr>
                <w:top w:val="none" w:sz="0" w:space="0" w:color="auto"/>
                <w:left w:val="none" w:sz="0" w:space="0" w:color="auto"/>
                <w:bottom w:val="none" w:sz="0" w:space="0" w:color="auto"/>
                <w:right w:val="none" w:sz="0" w:space="0" w:color="auto"/>
              </w:divBdr>
              <w:divsChild>
                <w:div w:id="1045763317">
                  <w:marLeft w:val="0"/>
                  <w:marRight w:val="0"/>
                  <w:marTop w:val="0"/>
                  <w:marBottom w:val="0"/>
                  <w:divBdr>
                    <w:top w:val="none" w:sz="0" w:space="0" w:color="auto"/>
                    <w:left w:val="none" w:sz="0" w:space="0" w:color="auto"/>
                    <w:bottom w:val="none" w:sz="0" w:space="0" w:color="auto"/>
                    <w:right w:val="none" w:sz="0" w:space="0" w:color="auto"/>
                  </w:divBdr>
                </w:div>
                <w:div w:id="362751075">
                  <w:marLeft w:val="0"/>
                  <w:marRight w:val="0"/>
                  <w:marTop w:val="0"/>
                  <w:marBottom w:val="0"/>
                  <w:divBdr>
                    <w:top w:val="none" w:sz="0" w:space="0" w:color="auto"/>
                    <w:left w:val="none" w:sz="0" w:space="0" w:color="auto"/>
                    <w:bottom w:val="none" w:sz="0" w:space="0" w:color="auto"/>
                    <w:right w:val="none" w:sz="0" w:space="0" w:color="auto"/>
                  </w:divBdr>
                </w:div>
                <w:div w:id="1315917086">
                  <w:marLeft w:val="0"/>
                  <w:marRight w:val="0"/>
                  <w:marTop w:val="0"/>
                  <w:marBottom w:val="0"/>
                  <w:divBdr>
                    <w:top w:val="none" w:sz="0" w:space="0" w:color="auto"/>
                    <w:left w:val="none" w:sz="0" w:space="0" w:color="auto"/>
                    <w:bottom w:val="none" w:sz="0" w:space="0" w:color="auto"/>
                    <w:right w:val="none" w:sz="0" w:space="0" w:color="auto"/>
                  </w:divBdr>
                  <w:divsChild>
                    <w:div w:id="2190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7845">
          <w:marLeft w:val="0"/>
          <w:marRight w:val="0"/>
          <w:marTop w:val="0"/>
          <w:marBottom w:val="0"/>
          <w:divBdr>
            <w:top w:val="none" w:sz="0" w:space="0" w:color="auto"/>
            <w:left w:val="none" w:sz="0" w:space="0" w:color="auto"/>
            <w:bottom w:val="none" w:sz="0" w:space="0" w:color="auto"/>
            <w:right w:val="none" w:sz="0" w:space="0" w:color="auto"/>
          </w:divBdr>
          <w:divsChild>
            <w:div w:id="1288851610">
              <w:marLeft w:val="0"/>
              <w:marRight w:val="0"/>
              <w:marTop w:val="0"/>
              <w:marBottom w:val="0"/>
              <w:divBdr>
                <w:top w:val="none" w:sz="0" w:space="0" w:color="auto"/>
                <w:left w:val="none" w:sz="0" w:space="0" w:color="auto"/>
                <w:bottom w:val="none" w:sz="0" w:space="0" w:color="auto"/>
                <w:right w:val="none" w:sz="0" w:space="0" w:color="auto"/>
              </w:divBdr>
              <w:divsChild>
                <w:div w:id="7838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85230">
          <w:marLeft w:val="0"/>
          <w:marRight w:val="0"/>
          <w:marTop w:val="0"/>
          <w:marBottom w:val="0"/>
          <w:divBdr>
            <w:top w:val="none" w:sz="0" w:space="0" w:color="auto"/>
            <w:left w:val="none" w:sz="0" w:space="0" w:color="auto"/>
            <w:bottom w:val="none" w:sz="0" w:space="0" w:color="auto"/>
            <w:right w:val="none" w:sz="0" w:space="0" w:color="auto"/>
          </w:divBdr>
          <w:divsChild>
            <w:div w:id="682442869">
              <w:marLeft w:val="0"/>
              <w:marRight w:val="0"/>
              <w:marTop w:val="0"/>
              <w:marBottom w:val="0"/>
              <w:divBdr>
                <w:top w:val="none" w:sz="0" w:space="0" w:color="auto"/>
                <w:left w:val="none" w:sz="0" w:space="0" w:color="auto"/>
                <w:bottom w:val="none" w:sz="0" w:space="0" w:color="auto"/>
                <w:right w:val="none" w:sz="0" w:space="0" w:color="auto"/>
              </w:divBdr>
              <w:divsChild>
                <w:div w:id="63601449">
                  <w:marLeft w:val="0"/>
                  <w:marRight w:val="0"/>
                  <w:marTop w:val="0"/>
                  <w:marBottom w:val="0"/>
                  <w:divBdr>
                    <w:top w:val="none" w:sz="0" w:space="0" w:color="auto"/>
                    <w:left w:val="none" w:sz="0" w:space="0" w:color="auto"/>
                    <w:bottom w:val="none" w:sz="0" w:space="0" w:color="auto"/>
                    <w:right w:val="none" w:sz="0" w:space="0" w:color="auto"/>
                  </w:divBdr>
                </w:div>
                <w:div w:id="1258443376">
                  <w:marLeft w:val="0"/>
                  <w:marRight w:val="0"/>
                  <w:marTop w:val="0"/>
                  <w:marBottom w:val="0"/>
                  <w:divBdr>
                    <w:top w:val="none" w:sz="0" w:space="0" w:color="auto"/>
                    <w:left w:val="none" w:sz="0" w:space="0" w:color="auto"/>
                    <w:bottom w:val="none" w:sz="0" w:space="0" w:color="auto"/>
                    <w:right w:val="none" w:sz="0" w:space="0" w:color="auto"/>
                  </w:divBdr>
                  <w:divsChild>
                    <w:div w:id="4534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13877">
          <w:marLeft w:val="0"/>
          <w:marRight w:val="0"/>
          <w:marTop w:val="0"/>
          <w:marBottom w:val="0"/>
          <w:divBdr>
            <w:top w:val="none" w:sz="0" w:space="0" w:color="auto"/>
            <w:left w:val="none" w:sz="0" w:space="0" w:color="auto"/>
            <w:bottom w:val="none" w:sz="0" w:space="0" w:color="auto"/>
            <w:right w:val="none" w:sz="0" w:space="0" w:color="auto"/>
          </w:divBdr>
          <w:divsChild>
            <w:div w:id="1663925979">
              <w:marLeft w:val="0"/>
              <w:marRight w:val="0"/>
              <w:marTop w:val="0"/>
              <w:marBottom w:val="0"/>
              <w:divBdr>
                <w:top w:val="none" w:sz="0" w:space="0" w:color="auto"/>
                <w:left w:val="none" w:sz="0" w:space="0" w:color="auto"/>
                <w:bottom w:val="none" w:sz="0" w:space="0" w:color="auto"/>
                <w:right w:val="none" w:sz="0" w:space="0" w:color="auto"/>
              </w:divBdr>
              <w:divsChild>
                <w:div w:id="183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6833">
          <w:marLeft w:val="0"/>
          <w:marRight w:val="0"/>
          <w:marTop w:val="0"/>
          <w:marBottom w:val="0"/>
          <w:divBdr>
            <w:top w:val="none" w:sz="0" w:space="0" w:color="auto"/>
            <w:left w:val="none" w:sz="0" w:space="0" w:color="auto"/>
            <w:bottom w:val="none" w:sz="0" w:space="0" w:color="auto"/>
            <w:right w:val="none" w:sz="0" w:space="0" w:color="auto"/>
          </w:divBdr>
          <w:divsChild>
            <w:div w:id="914783801">
              <w:marLeft w:val="0"/>
              <w:marRight w:val="0"/>
              <w:marTop w:val="0"/>
              <w:marBottom w:val="0"/>
              <w:divBdr>
                <w:top w:val="none" w:sz="0" w:space="0" w:color="auto"/>
                <w:left w:val="none" w:sz="0" w:space="0" w:color="auto"/>
                <w:bottom w:val="none" w:sz="0" w:space="0" w:color="auto"/>
                <w:right w:val="none" w:sz="0" w:space="0" w:color="auto"/>
              </w:divBdr>
              <w:divsChild>
                <w:div w:id="213975137">
                  <w:marLeft w:val="0"/>
                  <w:marRight w:val="0"/>
                  <w:marTop w:val="0"/>
                  <w:marBottom w:val="0"/>
                  <w:divBdr>
                    <w:top w:val="none" w:sz="0" w:space="0" w:color="auto"/>
                    <w:left w:val="none" w:sz="0" w:space="0" w:color="auto"/>
                    <w:bottom w:val="none" w:sz="0" w:space="0" w:color="auto"/>
                    <w:right w:val="none" w:sz="0" w:space="0" w:color="auto"/>
                  </w:divBdr>
                </w:div>
                <w:div w:id="1179389434">
                  <w:marLeft w:val="0"/>
                  <w:marRight w:val="0"/>
                  <w:marTop w:val="0"/>
                  <w:marBottom w:val="0"/>
                  <w:divBdr>
                    <w:top w:val="none" w:sz="0" w:space="0" w:color="auto"/>
                    <w:left w:val="none" w:sz="0" w:space="0" w:color="auto"/>
                    <w:bottom w:val="none" w:sz="0" w:space="0" w:color="auto"/>
                    <w:right w:val="none" w:sz="0" w:space="0" w:color="auto"/>
                  </w:divBdr>
                  <w:divsChild>
                    <w:div w:id="11657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2800">
      <w:bodyDiv w:val="1"/>
      <w:marLeft w:val="0"/>
      <w:marRight w:val="0"/>
      <w:marTop w:val="0"/>
      <w:marBottom w:val="0"/>
      <w:divBdr>
        <w:top w:val="none" w:sz="0" w:space="0" w:color="auto"/>
        <w:left w:val="none" w:sz="0" w:space="0" w:color="auto"/>
        <w:bottom w:val="none" w:sz="0" w:space="0" w:color="auto"/>
        <w:right w:val="none" w:sz="0" w:space="0" w:color="auto"/>
      </w:divBdr>
    </w:div>
    <w:div w:id="157356065">
      <w:bodyDiv w:val="1"/>
      <w:marLeft w:val="0"/>
      <w:marRight w:val="0"/>
      <w:marTop w:val="0"/>
      <w:marBottom w:val="0"/>
      <w:divBdr>
        <w:top w:val="none" w:sz="0" w:space="0" w:color="auto"/>
        <w:left w:val="none" w:sz="0" w:space="0" w:color="auto"/>
        <w:bottom w:val="none" w:sz="0" w:space="0" w:color="auto"/>
        <w:right w:val="none" w:sz="0" w:space="0" w:color="auto"/>
      </w:divBdr>
    </w:div>
    <w:div w:id="160581587">
      <w:bodyDiv w:val="1"/>
      <w:marLeft w:val="0"/>
      <w:marRight w:val="0"/>
      <w:marTop w:val="0"/>
      <w:marBottom w:val="0"/>
      <w:divBdr>
        <w:top w:val="none" w:sz="0" w:space="0" w:color="auto"/>
        <w:left w:val="none" w:sz="0" w:space="0" w:color="auto"/>
        <w:bottom w:val="none" w:sz="0" w:space="0" w:color="auto"/>
        <w:right w:val="none" w:sz="0" w:space="0" w:color="auto"/>
      </w:divBdr>
    </w:div>
    <w:div w:id="172695510">
      <w:bodyDiv w:val="1"/>
      <w:marLeft w:val="0"/>
      <w:marRight w:val="0"/>
      <w:marTop w:val="0"/>
      <w:marBottom w:val="0"/>
      <w:divBdr>
        <w:top w:val="none" w:sz="0" w:space="0" w:color="auto"/>
        <w:left w:val="none" w:sz="0" w:space="0" w:color="auto"/>
        <w:bottom w:val="none" w:sz="0" w:space="0" w:color="auto"/>
        <w:right w:val="none" w:sz="0" w:space="0" w:color="auto"/>
      </w:divBdr>
      <w:divsChild>
        <w:div w:id="1475682794">
          <w:marLeft w:val="0"/>
          <w:marRight w:val="0"/>
          <w:marTop w:val="0"/>
          <w:marBottom w:val="0"/>
          <w:divBdr>
            <w:top w:val="none" w:sz="0" w:space="0" w:color="auto"/>
            <w:left w:val="none" w:sz="0" w:space="0" w:color="auto"/>
            <w:bottom w:val="none" w:sz="0" w:space="0" w:color="auto"/>
            <w:right w:val="none" w:sz="0" w:space="0" w:color="auto"/>
          </w:divBdr>
          <w:divsChild>
            <w:div w:id="1264460601">
              <w:marLeft w:val="0"/>
              <w:marRight w:val="0"/>
              <w:marTop w:val="0"/>
              <w:marBottom w:val="0"/>
              <w:divBdr>
                <w:top w:val="none" w:sz="0" w:space="0" w:color="auto"/>
                <w:left w:val="none" w:sz="0" w:space="0" w:color="auto"/>
                <w:bottom w:val="none" w:sz="0" w:space="0" w:color="auto"/>
                <w:right w:val="none" w:sz="0" w:space="0" w:color="auto"/>
              </w:divBdr>
              <w:divsChild>
                <w:div w:id="58986014">
                  <w:marLeft w:val="0"/>
                  <w:marRight w:val="0"/>
                  <w:marTop w:val="0"/>
                  <w:marBottom w:val="0"/>
                  <w:divBdr>
                    <w:top w:val="none" w:sz="0" w:space="0" w:color="auto"/>
                    <w:left w:val="none" w:sz="0" w:space="0" w:color="auto"/>
                    <w:bottom w:val="none" w:sz="0" w:space="0" w:color="auto"/>
                    <w:right w:val="none" w:sz="0" w:space="0" w:color="auto"/>
                  </w:divBdr>
                </w:div>
                <w:div w:id="1253709928">
                  <w:marLeft w:val="0"/>
                  <w:marRight w:val="0"/>
                  <w:marTop w:val="0"/>
                  <w:marBottom w:val="0"/>
                  <w:divBdr>
                    <w:top w:val="none" w:sz="0" w:space="0" w:color="auto"/>
                    <w:left w:val="none" w:sz="0" w:space="0" w:color="auto"/>
                    <w:bottom w:val="none" w:sz="0" w:space="0" w:color="auto"/>
                    <w:right w:val="none" w:sz="0" w:space="0" w:color="auto"/>
                  </w:divBdr>
                  <w:divsChild>
                    <w:div w:id="7828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20654">
          <w:marLeft w:val="0"/>
          <w:marRight w:val="0"/>
          <w:marTop w:val="0"/>
          <w:marBottom w:val="0"/>
          <w:divBdr>
            <w:top w:val="none" w:sz="0" w:space="0" w:color="auto"/>
            <w:left w:val="none" w:sz="0" w:space="0" w:color="auto"/>
            <w:bottom w:val="none" w:sz="0" w:space="0" w:color="auto"/>
            <w:right w:val="none" w:sz="0" w:space="0" w:color="auto"/>
          </w:divBdr>
          <w:divsChild>
            <w:div w:id="164053705">
              <w:marLeft w:val="0"/>
              <w:marRight w:val="0"/>
              <w:marTop w:val="0"/>
              <w:marBottom w:val="0"/>
              <w:divBdr>
                <w:top w:val="none" w:sz="0" w:space="0" w:color="auto"/>
                <w:left w:val="none" w:sz="0" w:space="0" w:color="auto"/>
                <w:bottom w:val="none" w:sz="0" w:space="0" w:color="auto"/>
                <w:right w:val="none" w:sz="0" w:space="0" w:color="auto"/>
              </w:divBdr>
              <w:divsChild>
                <w:div w:id="436558616">
                  <w:marLeft w:val="0"/>
                  <w:marRight w:val="0"/>
                  <w:marTop w:val="0"/>
                  <w:marBottom w:val="0"/>
                  <w:divBdr>
                    <w:top w:val="none" w:sz="0" w:space="0" w:color="auto"/>
                    <w:left w:val="none" w:sz="0" w:space="0" w:color="auto"/>
                    <w:bottom w:val="none" w:sz="0" w:space="0" w:color="auto"/>
                    <w:right w:val="none" w:sz="0" w:space="0" w:color="auto"/>
                  </w:divBdr>
                </w:div>
                <w:div w:id="966857796">
                  <w:marLeft w:val="0"/>
                  <w:marRight w:val="0"/>
                  <w:marTop w:val="0"/>
                  <w:marBottom w:val="0"/>
                  <w:divBdr>
                    <w:top w:val="none" w:sz="0" w:space="0" w:color="auto"/>
                    <w:left w:val="none" w:sz="0" w:space="0" w:color="auto"/>
                    <w:bottom w:val="none" w:sz="0" w:space="0" w:color="auto"/>
                    <w:right w:val="none" w:sz="0" w:space="0" w:color="auto"/>
                  </w:divBdr>
                  <w:divsChild>
                    <w:div w:id="107500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6871">
          <w:marLeft w:val="0"/>
          <w:marRight w:val="0"/>
          <w:marTop w:val="0"/>
          <w:marBottom w:val="0"/>
          <w:divBdr>
            <w:top w:val="none" w:sz="0" w:space="0" w:color="auto"/>
            <w:left w:val="none" w:sz="0" w:space="0" w:color="auto"/>
            <w:bottom w:val="none" w:sz="0" w:space="0" w:color="auto"/>
            <w:right w:val="none" w:sz="0" w:space="0" w:color="auto"/>
          </w:divBdr>
          <w:divsChild>
            <w:div w:id="1577397144">
              <w:marLeft w:val="0"/>
              <w:marRight w:val="0"/>
              <w:marTop w:val="0"/>
              <w:marBottom w:val="0"/>
              <w:divBdr>
                <w:top w:val="none" w:sz="0" w:space="0" w:color="auto"/>
                <w:left w:val="none" w:sz="0" w:space="0" w:color="auto"/>
                <w:bottom w:val="none" w:sz="0" w:space="0" w:color="auto"/>
                <w:right w:val="none" w:sz="0" w:space="0" w:color="auto"/>
              </w:divBdr>
              <w:divsChild>
                <w:div w:id="100877833">
                  <w:marLeft w:val="0"/>
                  <w:marRight w:val="0"/>
                  <w:marTop w:val="0"/>
                  <w:marBottom w:val="0"/>
                  <w:divBdr>
                    <w:top w:val="none" w:sz="0" w:space="0" w:color="auto"/>
                    <w:left w:val="none" w:sz="0" w:space="0" w:color="auto"/>
                    <w:bottom w:val="none" w:sz="0" w:space="0" w:color="auto"/>
                    <w:right w:val="none" w:sz="0" w:space="0" w:color="auto"/>
                  </w:divBdr>
                </w:div>
                <w:div w:id="690228931">
                  <w:marLeft w:val="0"/>
                  <w:marRight w:val="0"/>
                  <w:marTop w:val="0"/>
                  <w:marBottom w:val="0"/>
                  <w:divBdr>
                    <w:top w:val="none" w:sz="0" w:space="0" w:color="auto"/>
                    <w:left w:val="none" w:sz="0" w:space="0" w:color="auto"/>
                    <w:bottom w:val="none" w:sz="0" w:space="0" w:color="auto"/>
                    <w:right w:val="none" w:sz="0" w:space="0" w:color="auto"/>
                  </w:divBdr>
                  <w:divsChild>
                    <w:div w:id="19938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0646">
      <w:bodyDiv w:val="1"/>
      <w:marLeft w:val="0"/>
      <w:marRight w:val="0"/>
      <w:marTop w:val="0"/>
      <w:marBottom w:val="0"/>
      <w:divBdr>
        <w:top w:val="none" w:sz="0" w:space="0" w:color="auto"/>
        <w:left w:val="none" w:sz="0" w:space="0" w:color="auto"/>
        <w:bottom w:val="none" w:sz="0" w:space="0" w:color="auto"/>
        <w:right w:val="none" w:sz="0" w:space="0" w:color="auto"/>
      </w:divBdr>
      <w:divsChild>
        <w:div w:id="254091373">
          <w:marLeft w:val="0"/>
          <w:marRight w:val="0"/>
          <w:marTop w:val="0"/>
          <w:marBottom w:val="0"/>
          <w:divBdr>
            <w:top w:val="none" w:sz="0" w:space="0" w:color="auto"/>
            <w:left w:val="none" w:sz="0" w:space="0" w:color="auto"/>
            <w:bottom w:val="none" w:sz="0" w:space="0" w:color="auto"/>
            <w:right w:val="none" w:sz="0" w:space="0" w:color="auto"/>
          </w:divBdr>
        </w:div>
        <w:div w:id="1811366853">
          <w:marLeft w:val="0"/>
          <w:marRight w:val="0"/>
          <w:marTop w:val="0"/>
          <w:marBottom w:val="0"/>
          <w:divBdr>
            <w:top w:val="none" w:sz="0" w:space="0" w:color="auto"/>
            <w:left w:val="none" w:sz="0" w:space="0" w:color="auto"/>
            <w:bottom w:val="none" w:sz="0" w:space="0" w:color="auto"/>
            <w:right w:val="none" w:sz="0" w:space="0" w:color="auto"/>
          </w:divBdr>
          <w:divsChild>
            <w:div w:id="1018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4880">
      <w:bodyDiv w:val="1"/>
      <w:marLeft w:val="0"/>
      <w:marRight w:val="0"/>
      <w:marTop w:val="0"/>
      <w:marBottom w:val="0"/>
      <w:divBdr>
        <w:top w:val="none" w:sz="0" w:space="0" w:color="auto"/>
        <w:left w:val="none" w:sz="0" w:space="0" w:color="auto"/>
        <w:bottom w:val="none" w:sz="0" w:space="0" w:color="auto"/>
        <w:right w:val="none" w:sz="0" w:space="0" w:color="auto"/>
      </w:divBdr>
      <w:divsChild>
        <w:div w:id="1561403074">
          <w:marLeft w:val="0"/>
          <w:marRight w:val="0"/>
          <w:marTop w:val="0"/>
          <w:marBottom w:val="0"/>
          <w:divBdr>
            <w:top w:val="none" w:sz="0" w:space="0" w:color="auto"/>
            <w:left w:val="none" w:sz="0" w:space="0" w:color="auto"/>
            <w:bottom w:val="none" w:sz="0" w:space="0" w:color="auto"/>
            <w:right w:val="none" w:sz="0" w:space="0" w:color="auto"/>
          </w:divBdr>
        </w:div>
        <w:div w:id="1618025197">
          <w:marLeft w:val="0"/>
          <w:marRight w:val="0"/>
          <w:marTop w:val="0"/>
          <w:marBottom w:val="0"/>
          <w:divBdr>
            <w:top w:val="none" w:sz="0" w:space="0" w:color="auto"/>
            <w:left w:val="none" w:sz="0" w:space="0" w:color="auto"/>
            <w:bottom w:val="none" w:sz="0" w:space="0" w:color="auto"/>
            <w:right w:val="none" w:sz="0" w:space="0" w:color="auto"/>
          </w:divBdr>
          <w:divsChild>
            <w:div w:id="20883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7586">
      <w:bodyDiv w:val="1"/>
      <w:marLeft w:val="0"/>
      <w:marRight w:val="0"/>
      <w:marTop w:val="0"/>
      <w:marBottom w:val="0"/>
      <w:divBdr>
        <w:top w:val="none" w:sz="0" w:space="0" w:color="auto"/>
        <w:left w:val="none" w:sz="0" w:space="0" w:color="auto"/>
        <w:bottom w:val="none" w:sz="0" w:space="0" w:color="auto"/>
        <w:right w:val="none" w:sz="0" w:space="0" w:color="auto"/>
      </w:divBdr>
    </w:div>
    <w:div w:id="216819507">
      <w:bodyDiv w:val="1"/>
      <w:marLeft w:val="0"/>
      <w:marRight w:val="0"/>
      <w:marTop w:val="0"/>
      <w:marBottom w:val="0"/>
      <w:divBdr>
        <w:top w:val="none" w:sz="0" w:space="0" w:color="auto"/>
        <w:left w:val="none" w:sz="0" w:space="0" w:color="auto"/>
        <w:bottom w:val="none" w:sz="0" w:space="0" w:color="auto"/>
        <w:right w:val="none" w:sz="0" w:space="0" w:color="auto"/>
      </w:divBdr>
    </w:div>
    <w:div w:id="220017702">
      <w:bodyDiv w:val="1"/>
      <w:marLeft w:val="0"/>
      <w:marRight w:val="0"/>
      <w:marTop w:val="0"/>
      <w:marBottom w:val="0"/>
      <w:divBdr>
        <w:top w:val="none" w:sz="0" w:space="0" w:color="auto"/>
        <w:left w:val="none" w:sz="0" w:space="0" w:color="auto"/>
        <w:bottom w:val="none" w:sz="0" w:space="0" w:color="auto"/>
        <w:right w:val="none" w:sz="0" w:space="0" w:color="auto"/>
      </w:divBdr>
      <w:divsChild>
        <w:div w:id="801075849">
          <w:marLeft w:val="0"/>
          <w:marRight w:val="0"/>
          <w:marTop w:val="0"/>
          <w:marBottom w:val="0"/>
          <w:divBdr>
            <w:top w:val="none" w:sz="0" w:space="0" w:color="auto"/>
            <w:left w:val="none" w:sz="0" w:space="0" w:color="auto"/>
            <w:bottom w:val="none" w:sz="0" w:space="0" w:color="auto"/>
            <w:right w:val="none" w:sz="0" w:space="0" w:color="auto"/>
          </w:divBdr>
        </w:div>
      </w:divsChild>
    </w:div>
    <w:div w:id="229316739">
      <w:bodyDiv w:val="1"/>
      <w:marLeft w:val="0"/>
      <w:marRight w:val="0"/>
      <w:marTop w:val="0"/>
      <w:marBottom w:val="0"/>
      <w:divBdr>
        <w:top w:val="none" w:sz="0" w:space="0" w:color="auto"/>
        <w:left w:val="none" w:sz="0" w:space="0" w:color="auto"/>
        <w:bottom w:val="none" w:sz="0" w:space="0" w:color="auto"/>
        <w:right w:val="none" w:sz="0" w:space="0" w:color="auto"/>
      </w:divBdr>
      <w:divsChild>
        <w:div w:id="1805004110">
          <w:marLeft w:val="0"/>
          <w:marRight w:val="0"/>
          <w:marTop w:val="0"/>
          <w:marBottom w:val="0"/>
          <w:divBdr>
            <w:top w:val="none" w:sz="0" w:space="0" w:color="auto"/>
            <w:left w:val="none" w:sz="0" w:space="0" w:color="auto"/>
            <w:bottom w:val="none" w:sz="0" w:space="0" w:color="auto"/>
            <w:right w:val="none" w:sz="0" w:space="0" w:color="auto"/>
          </w:divBdr>
          <w:divsChild>
            <w:div w:id="573901841">
              <w:marLeft w:val="0"/>
              <w:marRight w:val="0"/>
              <w:marTop w:val="0"/>
              <w:marBottom w:val="0"/>
              <w:divBdr>
                <w:top w:val="none" w:sz="0" w:space="0" w:color="auto"/>
                <w:left w:val="none" w:sz="0" w:space="0" w:color="auto"/>
                <w:bottom w:val="none" w:sz="0" w:space="0" w:color="auto"/>
                <w:right w:val="none" w:sz="0" w:space="0" w:color="auto"/>
              </w:divBdr>
              <w:divsChild>
                <w:div w:id="1458722619">
                  <w:marLeft w:val="0"/>
                  <w:marRight w:val="0"/>
                  <w:marTop w:val="0"/>
                  <w:marBottom w:val="0"/>
                  <w:divBdr>
                    <w:top w:val="none" w:sz="0" w:space="0" w:color="auto"/>
                    <w:left w:val="none" w:sz="0" w:space="0" w:color="auto"/>
                    <w:bottom w:val="none" w:sz="0" w:space="0" w:color="auto"/>
                    <w:right w:val="none" w:sz="0" w:space="0" w:color="auto"/>
                  </w:divBdr>
                  <w:divsChild>
                    <w:div w:id="1458640106">
                      <w:marLeft w:val="0"/>
                      <w:marRight w:val="0"/>
                      <w:marTop w:val="0"/>
                      <w:marBottom w:val="0"/>
                      <w:divBdr>
                        <w:top w:val="none" w:sz="0" w:space="0" w:color="auto"/>
                        <w:left w:val="none" w:sz="0" w:space="0" w:color="auto"/>
                        <w:bottom w:val="none" w:sz="0" w:space="0" w:color="auto"/>
                        <w:right w:val="none" w:sz="0" w:space="0" w:color="auto"/>
                      </w:divBdr>
                      <w:divsChild>
                        <w:div w:id="799032681">
                          <w:marLeft w:val="0"/>
                          <w:marRight w:val="0"/>
                          <w:marTop w:val="0"/>
                          <w:marBottom w:val="0"/>
                          <w:divBdr>
                            <w:top w:val="none" w:sz="0" w:space="0" w:color="auto"/>
                            <w:left w:val="none" w:sz="0" w:space="0" w:color="auto"/>
                            <w:bottom w:val="none" w:sz="0" w:space="0" w:color="auto"/>
                            <w:right w:val="none" w:sz="0" w:space="0" w:color="auto"/>
                          </w:divBdr>
                          <w:divsChild>
                            <w:div w:id="98725430">
                              <w:marLeft w:val="0"/>
                              <w:marRight w:val="0"/>
                              <w:marTop w:val="0"/>
                              <w:marBottom w:val="0"/>
                              <w:divBdr>
                                <w:top w:val="none" w:sz="0" w:space="0" w:color="auto"/>
                                <w:left w:val="none" w:sz="0" w:space="0" w:color="auto"/>
                                <w:bottom w:val="none" w:sz="0" w:space="0" w:color="auto"/>
                                <w:right w:val="none" w:sz="0" w:space="0" w:color="auto"/>
                              </w:divBdr>
                              <w:divsChild>
                                <w:div w:id="734166611">
                                  <w:marLeft w:val="0"/>
                                  <w:marRight w:val="0"/>
                                  <w:marTop w:val="0"/>
                                  <w:marBottom w:val="0"/>
                                  <w:divBdr>
                                    <w:top w:val="none" w:sz="0" w:space="0" w:color="auto"/>
                                    <w:left w:val="none" w:sz="0" w:space="0" w:color="auto"/>
                                    <w:bottom w:val="none" w:sz="0" w:space="0" w:color="auto"/>
                                    <w:right w:val="none" w:sz="0" w:space="0" w:color="auto"/>
                                  </w:divBdr>
                                  <w:divsChild>
                                    <w:div w:id="791048308">
                                      <w:marLeft w:val="0"/>
                                      <w:marRight w:val="0"/>
                                      <w:marTop w:val="0"/>
                                      <w:marBottom w:val="0"/>
                                      <w:divBdr>
                                        <w:top w:val="none" w:sz="0" w:space="0" w:color="auto"/>
                                        <w:left w:val="none" w:sz="0" w:space="0" w:color="auto"/>
                                        <w:bottom w:val="none" w:sz="0" w:space="0" w:color="auto"/>
                                        <w:right w:val="none" w:sz="0" w:space="0" w:color="auto"/>
                                      </w:divBdr>
                                      <w:divsChild>
                                        <w:div w:id="935678339">
                                          <w:marLeft w:val="0"/>
                                          <w:marRight w:val="0"/>
                                          <w:marTop w:val="0"/>
                                          <w:marBottom w:val="0"/>
                                          <w:divBdr>
                                            <w:top w:val="none" w:sz="0" w:space="0" w:color="auto"/>
                                            <w:left w:val="none" w:sz="0" w:space="0" w:color="auto"/>
                                            <w:bottom w:val="none" w:sz="0" w:space="0" w:color="auto"/>
                                            <w:right w:val="none" w:sz="0" w:space="0" w:color="auto"/>
                                          </w:divBdr>
                                          <w:divsChild>
                                            <w:div w:id="2024748537">
                                              <w:marLeft w:val="0"/>
                                              <w:marRight w:val="0"/>
                                              <w:marTop w:val="0"/>
                                              <w:marBottom w:val="0"/>
                                              <w:divBdr>
                                                <w:top w:val="none" w:sz="0" w:space="0" w:color="auto"/>
                                                <w:left w:val="none" w:sz="0" w:space="0" w:color="auto"/>
                                                <w:bottom w:val="none" w:sz="0" w:space="0" w:color="auto"/>
                                                <w:right w:val="none" w:sz="0" w:space="0" w:color="auto"/>
                                              </w:divBdr>
                                              <w:divsChild>
                                                <w:div w:id="571084050">
                                                  <w:marLeft w:val="0"/>
                                                  <w:marRight w:val="0"/>
                                                  <w:marTop w:val="0"/>
                                                  <w:marBottom w:val="0"/>
                                                  <w:divBdr>
                                                    <w:top w:val="none" w:sz="0" w:space="0" w:color="auto"/>
                                                    <w:left w:val="none" w:sz="0" w:space="0" w:color="auto"/>
                                                    <w:bottom w:val="none" w:sz="0" w:space="0" w:color="auto"/>
                                                    <w:right w:val="none" w:sz="0" w:space="0" w:color="auto"/>
                                                  </w:divBdr>
                                                  <w:divsChild>
                                                    <w:div w:id="1897157231">
                                                      <w:marLeft w:val="0"/>
                                                      <w:marRight w:val="0"/>
                                                      <w:marTop w:val="0"/>
                                                      <w:marBottom w:val="0"/>
                                                      <w:divBdr>
                                                        <w:top w:val="none" w:sz="0" w:space="0" w:color="auto"/>
                                                        <w:left w:val="none" w:sz="0" w:space="0" w:color="auto"/>
                                                        <w:bottom w:val="none" w:sz="0" w:space="0" w:color="auto"/>
                                                        <w:right w:val="none" w:sz="0" w:space="0" w:color="auto"/>
                                                      </w:divBdr>
                                                      <w:divsChild>
                                                        <w:div w:id="419260923">
                                                          <w:marLeft w:val="0"/>
                                                          <w:marRight w:val="0"/>
                                                          <w:marTop w:val="0"/>
                                                          <w:marBottom w:val="0"/>
                                                          <w:divBdr>
                                                            <w:top w:val="none" w:sz="0" w:space="0" w:color="auto"/>
                                                            <w:left w:val="none" w:sz="0" w:space="0" w:color="auto"/>
                                                            <w:bottom w:val="none" w:sz="0" w:space="0" w:color="auto"/>
                                                            <w:right w:val="none" w:sz="0" w:space="0" w:color="auto"/>
                                                          </w:divBdr>
                                                          <w:divsChild>
                                                            <w:div w:id="781219135">
                                                              <w:marLeft w:val="0"/>
                                                              <w:marRight w:val="0"/>
                                                              <w:marTop w:val="0"/>
                                                              <w:marBottom w:val="0"/>
                                                              <w:divBdr>
                                                                <w:top w:val="none" w:sz="0" w:space="0" w:color="auto"/>
                                                                <w:left w:val="none" w:sz="0" w:space="0" w:color="auto"/>
                                                                <w:bottom w:val="none" w:sz="0" w:space="0" w:color="auto"/>
                                                                <w:right w:val="none" w:sz="0" w:space="0" w:color="auto"/>
                                                              </w:divBdr>
                                                              <w:divsChild>
                                                                <w:div w:id="105797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37535">
                                                      <w:marLeft w:val="0"/>
                                                      <w:marRight w:val="0"/>
                                                      <w:marTop w:val="0"/>
                                                      <w:marBottom w:val="0"/>
                                                      <w:divBdr>
                                                        <w:top w:val="none" w:sz="0" w:space="0" w:color="auto"/>
                                                        <w:left w:val="none" w:sz="0" w:space="0" w:color="auto"/>
                                                        <w:bottom w:val="none" w:sz="0" w:space="0" w:color="auto"/>
                                                        <w:right w:val="none" w:sz="0" w:space="0" w:color="auto"/>
                                                      </w:divBdr>
                                                      <w:divsChild>
                                                        <w:div w:id="1416777404">
                                                          <w:marLeft w:val="0"/>
                                                          <w:marRight w:val="0"/>
                                                          <w:marTop w:val="0"/>
                                                          <w:marBottom w:val="0"/>
                                                          <w:divBdr>
                                                            <w:top w:val="none" w:sz="0" w:space="0" w:color="auto"/>
                                                            <w:left w:val="none" w:sz="0" w:space="0" w:color="auto"/>
                                                            <w:bottom w:val="none" w:sz="0" w:space="0" w:color="auto"/>
                                                            <w:right w:val="none" w:sz="0" w:space="0" w:color="auto"/>
                                                          </w:divBdr>
                                                          <w:divsChild>
                                                            <w:div w:id="2104958279">
                                                              <w:marLeft w:val="0"/>
                                                              <w:marRight w:val="0"/>
                                                              <w:marTop w:val="0"/>
                                                              <w:marBottom w:val="0"/>
                                                              <w:divBdr>
                                                                <w:top w:val="none" w:sz="0" w:space="0" w:color="auto"/>
                                                                <w:left w:val="none" w:sz="0" w:space="0" w:color="auto"/>
                                                                <w:bottom w:val="none" w:sz="0" w:space="0" w:color="auto"/>
                                                                <w:right w:val="none" w:sz="0" w:space="0" w:color="auto"/>
                                                              </w:divBdr>
                                                            </w:div>
                                                            <w:div w:id="290521881">
                                                              <w:marLeft w:val="0"/>
                                                              <w:marRight w:val="0"/>
                                                              <w:marTop w:val="0"/>
                                                              <w:marBottom w:val="0"/>
                                                              <w:divBdr>
                                                                <w:top w:val="none" w:sz="0" w:space="0" w:color="auto"/>
                                                                <w:left w:val="none" w:sz="0" w:space="0" w:color="auto"/>
                                                                <w:bottom w:val="none" w:sz="0" w:space="0" w:color="auto"/>
                                                                <w:right w:val="none" w:sz="0" w:space="0" w:color="auto"/>
                                                              </w:divBdr>
                                                              <w:divsChild>
                                                                <w:div w:id="13042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391537">
                                                      <w:marLeft w:val="0"/>
                                                      <w:marRight w:val="0"/>
                                                      <w:marTop w:val="0"/>
                                                      <w:marBottom w:val="0"/>
                                                      <w:divBdr>
                                                        <w:top w:val="none" w:sz="0" w:space="0" w:color="auto"/>
                                                        <w:left w:val="none" w:sz="0" w:space="0" w:color="auto"/>
                                                        <w:bottom w:val="none" w:sz="0" w:space="0" w:color="auto"/>
                                                        <w:right w:val="none" w:sz="0" w:space="0" w:color="auto"/>
                                                      </w:divBdr>
                                                      <w:divsChild>
                                                        <w:div w:id="1870800143">
                                                          <w:marLeft w:val="0"/>
                                                          <w:marRight w:val="0"/>
                                                          <w:marTop w:val="0"/>
                                                          <w:marBottom w:val="0"/>
                                                          <w:divBdr>
                                                            <w:top w:val="none" w:sz="0" w:space="0" w:color="auto"/>
                                                            <w:left w:val="none" w:sz="0" w:space="0" w:color="auto"/>
                                                            <w:bottom w:val="none" w:sz="0" w:space="0" w:color="auto"/>
                                                            <w:right w:val="none" w:sz="0" w:space="0" w:color="auto"/>
                                                          </w:divBdr>
                                                          <w:divsChild>
                                                            <w:div w:id="1766611830">
                                                              <w:marLeft w:val="0"/>
                                                              <w:marRight w:val="0"/>
                                                              <w:marTop w:val="0"/>
                                                              <w:marBottom w:val="0"/>
                                                              <w:divBdr>
                                                                <w:top w:val="none" w:sz="0" w:space="0" w:color="auto"/>
                                                                <w:left w:val="none" w:sz="0" w:space="0" w:color="auto"/>
                                                                <w:bottom w:val="none" w:sz="0" w:space="0" w:color="auto"/>
                                                                <w:right w:val="none" w:sz="0" w:space="0" w:color="auto"/>
                                                              </w:divBdr>
                                                            </w:div>
                                                            <w:div w:id="1884516206">
                                                              <w:marLeft w:val="0"/>
                                                              <w:marRight w:val="0"/>
                                                              <w:marTop w:val="0"/>
                                                              <w:marBottom w:val="0"/>
                                                              <w:divBdr>
                                                                <w:top w:val="none" w:sz="0" w:space="0" w:color="auto"/>
                                                                <w:left w:val="none" w:sz="0" w:space="0" w:color="auto"/>
                                                                <w:bottom w:val="none" w:sz="0" w:space="0" w:color="auto"/>
                                                                <w:right w:val="none" w:sz="0" w:space="0" w:color="auto"/>
                                                              </w:divBdr>
                                                              <w:divsChild>
                                                                <w:div w:id="147228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88751">
                                                      <w:marLeft w:val="0"/>
                                                      <w:marRight w:val="0"/>
                                                      <w:marTop w:val="0"/>
                                                      <w:marBottom w:val="0"/>
                                                      <w:divBdr>
                                                        <w:top w:val="none" w:sz="0" w:space="0" w:color="auto"/>
                                                        <w:left w:val="none" w:sz="0" w:space="0" w:color="auto"/>
                                                        <w:bottom w:val="none" w:sz="0" w:space="0" w:color="auto"/>
                                                        <w:right w:val="none" w:sz="0" w:space="0" w:color="auto"/>
                                                      </w:divBdr>
                                                      <w:divsChild>
                                                        <w:div w:id="1603300365">
                                                          <w:marLeft w:val="0"/>
                                                          <w:marRight w:val="0"/>
                                                          <w:marTop w:val="0"/>
                                                          <w:marBottom w:val="0"/>
                                                          <w:divBdr>
                                                            <w:top w:val="none" w:sz="0" w:space="0" w:color="auto"/>
                                                            <w:left w:val="none" w:sz="0" w:space="0" w:color="auto"/>
                                                            <w:bottom w:val="none" w:sz="0" w:space="0" w:color="auto"/>
                                                            <w:right w:val="none" w:sz="0" w:space="0" w:color="auto"/>
                                                          </w:divBdr>
                                                          <w:divsChild>
                                                            <w:div w:id="117075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4172">
                                                      <w:marLeft w:val="0"/>
                                                      <w:marRight w:val="0"/>
                                                      <w:marTop w:val="0"/>
                                                      <w:marBottom w:val="0"/>
                                                      <w:divBdr>
                                                        <w:top w:val="none" w:sz="0" w:space="0" w:color="auto"/>
                                                        <w:left w:val="none" w:sz="0" w:space="0" w:color="auto"/>
                                                        <w:bottom w:val="none" w:sz="0" w:space="0" w:color="auto"/>
                                                        <w:right w:val="none" w:sz="0" w:space="0" w:color="auto"/>
                                                      </w:divBdr>
                                                      <w:divsChild>
                                                        <w:div w:id="1088885320">
                                                          <w:marLeft w:val="0"/>
                                                          <w:marRight w:val="0"/>
                                                          <w:marTop w:val="0"/>
                                                          <w:marBottom w:val="0"/>
                                                          <w:divBdr>
                                                            <w:top w:val="none" w:sz="0" w:space="0" w:color="auto"/>
                                                            <w:left w:val="none" w:sz="0" w:space="0" w:color="auto"/>
                                                            <w:bottom w:val="none" w:sz="0" w:space="0" w:color="auto"/>
                                                            <w:right w:val="none" w:sz="0" w:space="0" w:color="auto"/>
                                                          </w:divBdr>
                                                          <w:divsChild>
                                                            <w:div w:id="1106772340">
                                                              <w:marLeft w:val="0"/>
                                                              <w:marRight w:val="0"/>
                                                              <w:marTop w:val="0"/>
                                                              <w:marBottom w:val="0"/>
                                                              <w:divBdr>
                                                                <w:top w:val="none" w:sz="0" w:space="0" w:color="auto"/>
                                                                <w:left w:val="none" w:sz="0" w:space="0" w:color="auto"/>
                                                                <w:bottom w:val="none" w:sz="0" w:space="0" w:color="auto"/>
                                                                <w:right w:val="none" w:sz="0" w:space="0" w:color="auto"/>
                                                              </w:divBdr>
                                                            </w:div>
                                                            <w:div w:id="2010087221">
                                                              <w:marLeft w:val="0"/>
                                                              <w:marRight w:val="0"/>
                                                              <w:marTop w:val="0"/>
                                                              <w:marBottom w:val="0"/>
                                                              <w:divBdr>
                                                                <w:top w:val="none" w:sz="0" w:space="0" w:color="auto"/>
                                                                <w:left w:val="none" w:sz="0" w:space="0" w:color="auto"/>
                                                                <w:bottom w:val="none" w:sz="0" w:space="0" w:color="auto"/>
                                                                <w:right w:val="none" w:sz="0" w:space="0" w:color="auto"/>
                                                              </w:divBdr>
                                                              <w:divsChild>
                                                                <w:div w:id="144094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454435">
                                                      <w:marLeft w:val="0"/>
                                                      <w:marRight w:val="0"/>
                                                      <w:marTop w:val="0"/>
                                                      <w:marBottom w:val="0"/>
                                                      <w:divBdr>
                                                        <w:top w:val="none" w:sz="0" w:space="0" w:color="auto"/>
                                                        <w:left w:val="none" w:sz="0" w:space="0" w:color="auto"/>
                                                        <w:bottom w:val="none" w:sz="0" w:space="0" w:color="auto"/>
                                                        <w:right w:val="none" w:sz="0" w:space="0" w:color="auto"/>
                                                      </w:divBdr>
                                                      <w:divsChild>
                                                        <w:div w:id="511341377">
                                                          <w:marLeft w:val="0"/>
                                                          <w:marRight w:val="0"/>
                                                          <w:marTop w:val="0"/>
                                                          <w:marBottom w:val="0"/>
                                                          <w:divBdr>
                                                            <w:top w:val="none" w:sz="0" w:space="0" w:color="auto"/>
                                                            <w:left w:val="none" w:sz="0" w:space="0" w:color="auto"/>
                                                            <w:bottom w:val="none" w:sz="0" w:space="0" w:color="auto"/>
                                                            <w:right w:val="none" w:sz="0" w:space="0" w:color="auto"/>
                                                          </w:divBdr>
                                                          <w:divsChild>
                                                            <w:div w:id="307825627">
                                                              <w:marLeft w:val="0"/>
                                                              <w:marRight w:val="0"/>
                                                              <w:marTop w:val="0"/>
                                                              <w:marBottom w:val="0"/>
                                                              <w:divBdr>
                                                                <w:top w:val="none" w:sz="0" w:space="0" w:color="auto"/>
                                                                <w:left w:val="none" w:sz="0" w:space="0" w:color="auto"/>
                                                                <w:bottom w:val="none" w:sz="0" w:space="0" w:color="auto"/>
                                                                <w:right w:val="none" w:sz="0" w:space="0" w:color="auto"/>
                                                              </w:divBdr>
                                                            </w:div>
                                                            <w:div w:id="692995017">
                                                              <w:marLeft w:val="0"/>
                                                              <w:marRight w:val="0"/>
                                                              <w:marTop w:val="0"/>
                                                              <w:marBottom w:val="0"/>
                                                              <w:divBdr>
                                                                <w:top w:val="none" w:sz="0" w:space="0" w:color="auto"/>
                                                                <w:left w:val="none" w:sz="0" w:space="0" w:color="auto"/>
                                                                <w:bottom w:val="none" w:sz="0" w:space="0" w:color="auto"/>
                                                                <w:right w:val="none" w:sz="0" w:space="0" w:color="auto"/>
                                                              </w:divBdr>
                                                              <w:divsChild>
                                                                <w:div w:id="18299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86165">
                                                      <w:marLeft w:val="0"/>
                                                      <w:marRight w:val="0"/>
                                                      <w:marTop w:val="0"/>
                                                      <w:marBottom w:val="0"/>
                                                      <w:divBdr>
                                                        <w:top w:val="none" w:sz="0" w:space="0" w:color="auto"/>
                                                        <w:left w:val="none" w:sz="0" w:space="0" w:color="auto"/>
                                                        <w:bottom w:val="none" w:sz="0" w:space="0" w:color="auto"/>
                                                        <w:right w:val="none" w:sz="0" w:space="0" w:color="auto"/>
                                                      </w:divBdr>
                                                      <w:divsChild>
                                                        <w:div w:id="531187692">
                                                          <w:marLeft w:val="0"/>
                                                          <w:marRight w:val="0"/>
                                                          <w:marTop w:val="0"/>
                                                          <w:marBottom w:val="0"/>
                                                          <w:divBdr>
                                                            <w:top w:val="none" w:sz="0" w:space="0" w:color="auto"/>
                                                            <w:left w:val="none" w:sz="0" w:space="0" w:color="auto"/>
                                                            <w:bottom w:val="none" w:sz="0" w:space="0" w:color="auto"/>
                                                            <w:right w:val="none" w:sz="0" w:space="0" w:color="auto"/>
                                                          </w:divBdr>
                                                          <w:divsChild>
                                                            <w:div w:id="406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2192">
                                                      <w:marLeft w:val="0"/>
                                                      <w:marRight w:val="0"/>
                                                      <w:marTop w:val="0"/>
                                                      <w:marBottom w:val="0"/>
                                                      <w:divBdr>
                                                        <w:top w:val="none" w:sz="0" w:space="0" w:color="auto"/>
                                                        <w:left w:val="none" w:sz="0" w:space="0" w:color="auto"/>
                                                        <w:bottom w:val="none" w:sz="0" w:space="0" w:color="auto"/>
                                                        <w:right w:val="none" w:sz="0" w:space="0" w:color="auto"/>
                                                      </w:divBdr>
                                                      <w:divsChild>
                                                        <w:div w:id="1868372039">
                                                          <w:marLeft w:val="0"/>
                                                          <w:marRight w:val="0"/>
                                                          <w:marTop w:val="0"/>
                                                          <w:marBottom w:val="0"/>
                                                          <w:divBdr>
                                                            <w:top w:val="none" w:sz="0" w:space="0" w:color="auto"/>
                                                            <w:left w:val="none" w:sz="0" w:space="0" w:color="auto"/>
                                                            <w:bottom w:val="none" w:sz="0" w:space="0" w:color="auto"/>
                                                            <w:right w:val="none" w:sz="0" w:space="0" w:color="auto"/>
                                                          </w:divBdr>
                                                          <w:divsChild>
                                                            <w:div w:id="471948927">
                                                              <w:marLeft w:val="0"/>
                                                              <w:marRight w:val="0"/>
                                                              <w:marTop w:val="0"/>
                                                              <w:marBottom w:val="0"/>
                                                              <w:divBdr>
                                                                <w:top w:val="none" w:sz="0" w:space="0" w:color="auto"/>
                                                                <w:left w:val="none" w:sz="0" w:space="0" w:color="auto"/>
                                                                <w:bottom w:val="none" w:sz="0" w:space="0" w:color="auto"/>
                                                                <w:right w:val="none" w:sz="0" w:space="0" w:color="auto"/>
                                                              </w:divBdr>
                                                            </w:div>
                                                            <w:div w:id="1525249507">
                                                              <w:marLeft w:val="0"/>
                                                              <w:marRight w:val="0"/>
                                                              <w:marTop w:val="0"/>
                                                              <w:marBottom w:val="0"/>
                                                              <w:divBdr>
                                                                <w:top w:val="none" w:sz="0" w:space="0" w:color="auto"/>
                                                                <w:left w:val="none" w:sz="0" w:space="0" w:color="auto"/>
                                                                <w:bottom w:val="none" w:sz="0" w:space="0" w:color="auto"/>
                                                                <w:right w:val="none" w:sz="0" w:space="0" w:color="auto"/>
                                                              </w:divBdr>
                                                            </w:div>
                                                            <w:div w:id="1906793251">
                                                              <w:marLeft w:val="0"/>
                                                              <w:marRight w:val="0"/>
                                                              <w:marTop w:val="0"/>
                                                              <w:marBottom w:val="0"/>
                                                              <w:divBdr>
                                                                <w:top w:val="none" w:sz="0" w:space="0" w:color="auto"/>
                                                                <w:left w:val="none" w:sz="0" w:space="0" w:color="auto"/>
                                                                <w:bottom w:val="none" w:sz="0" w:space="0" w:color="auto"/>
                                                                <w:right w:val="none" w:sz="0" w:space="0" w:color="auto"/>
                                                              </w:divBdr>
                                                              <w:divsChild>
                                                                <w:div w:id="85053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1965">
                                                      <w:marLeft w:val="0"/>
                                                      <w:marRight w:val="0"/>
                                                      <w:marTop w:val="0"/>
                                                      <w:marBottom w:val="0"/>
                                                      <w:divBdr>
                                                        <w:top w:val="none" w:sz="0" w:space="0" w:color="auto"/>
                                                        <w:left w:val="none" w:sz="0" w:space="0" w:color="auto"/>
                                                        <w:bottom w:val="none" w:sz="0" w:space="0" w:color="auto"/>
                                                        <w:right w:val="none" w:sz="0" w:space="0" w:color="auto"/>
                                                      </w:divBdr>
                                                      <w:divsChild>
                                                        <w:div w:id="1680736289">
                                                          <w:marLeft w:val="0"/>
                                                          <w:marRight w:val="0"/>
                                                          <w:marTop w:val="0"/>
                                                          <w:marBottom w:val="0"/>
                                                          <w:divBdr>
                                                            <w:top w:val="none" w:sz="0" w:space="0" w:color="auto"/>
                                                            <w:left w:val="none" w:sz="0" w:space="0" w:color="auto"/>
                                                            <w:bottom w:val="none" w:sz="0" w:space="0" w:color="auto"/>
                                                            <w:right w:val="none" w:sz="0" w:space="0" w:color="auto"/>
                                                          </w:divBdr>
                                                          <w:divsChild>
                                                            <w:div w:id="1920020684">
                                                              <w:marLeft w:val="0"/>
                                                              <w:marRight w:val="0"/>
                                                              <w:marTop w:val="0"/>
                                                              <w:marBottom w:val="0"/>
                                                              <w:divBdr>
                                                                <w:top w:val="none" w:sz="0" w:space="0" w:color="auto"/>
                                                                <w:left w:val="none" w:sz="0" w:space="0" w:color="auto"/>
                                                                <w:bottom w:val="none" w:sz="0" w:space="0" w:color="auto"/>
                                                                <w:right w:val="none" w:sz="0" w:space="0" w:color="auto"/>
                                                              </w:divBdr>
                                                            </w:div>
                                                            <w:div w:id="950280247">
                                                              <w:marLeft w:val="0"/>
                                                              <w:marRight w:val="0"/>
                                                              <w:marTop w:val="0"/>
                                                              <w:marBottom w:val="0"/>
                                                              <w:divBdr>
                                                                <w:top w:val="none" w:sz="0" w:space="0" w:color="auto"/>
                                                                <w:left w:val="none" w:sz="0" w:space="0" w:color="auto"/>
                                                                <w:bottom w:val="none" w:sz="0" w:space="0" w:color="auto"/>
                                                                <w:right w:val="none" w:sz="0" w:space="0" w:color="auto"/>
                                                              </w:divBdr>
                                                              <w:divsChild>
                                                                <w:div w:id="1420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786983">
                                  <w:marLeft w:val="0"/>
                                  <w:marRight w:val="0"/>
                                  <w:marTop w:val="0"/>
                                  <w:marBottom w:val="450"/>
                                  <w:divBdr>
                                    <w:top w:val="none" w:sz="0" w:space="0" w:color="auto"/>
                                    <w:left w:val="none" w:sz="0" w:space="0" w:color="auto"/>
                                    <w:bottom w:val="none" w:sz="0" w:space="0" w:color="auto"/>
                                    <w:right w:val="none" w:sz="0" w:space="0" w:color="auto"/>
                                  </w:divBdr>
                                </w:div>
                                <w:div w:id="1958219731">
                                  <w:marLeft w:val="0"/>
                                  <w:marRight w:val="0"/>
                                  <w:marTop w:val="0"/>
                                  <w:marBottom w:val="0"/>
                                  <w:divBdr>
                                    <w:top w:val="none" w:sz="0" w:space="0" w:color="auto"/>
                                    <w:left w:val="none" w:sz="0" w:space="0" w:color="auto"/>
                                    <w:bottom w:val="none" w:sz="0" w:space="0" w:color="auto"/>
                                    <w:right w:val="none" w:sz="0" w:space="0" w:color="auto"/>
                                  </w:divBdr>
                                  <w:divsChild>
                                    <w:div w:id="229386007">
                                      <w:marLeft w:val="0"/>
                                      <w:marRight w:val="30"/>
                                      <w:marTop w:val="0"/>
                                      <w:marBottom w:val="0"/>
                                      <w:divBdr>
                                        <w:top w:val="none" w:sz="0" w:space="0" w:color="auto"/>
                                        <w:left w:val="none" w:sz="0" w:space="0" w:color="auto"/>
                                        <w:bottom w:val="none" w:sz="0" w:space="0" w:color="auto"/>
                                        <w:right w:val="none" w:sz="0" w:space="0" w:color="auto"/>
                                      </w:divBdr>
                                    </w:div>
                                    <w:div w:id="642083210">
                                      <w:marLeft w:val="0"/>
                                      <w:marRight w:val="30"/>
                                      <w:marTop w:val="0"/>
                                      <w:marBottom w:val="0"/>
                                      <w:divBdr>
                                        <w:top w:val="none" w:sz="0" w:space="0" w:color="auto"/>
                                        <w:left w:val="none" w:sz="0" w:space="0" w:color="auto"/>
                                        <w:bottom w:val="none" w:sz="0" w:space="0" w:color="auto"/>
                                        <w:right w:val="none" w:sz="0" w:space="0" w:color="auto"/>
                                      </w:divBdr>
                                    </w:div>
                                  </w:divsChild>
                                </w:div>
                                <w:div w:id="621157625">
                                  <w:marLeft w:val="0"/>
                                  <w:marRight w:val="0"/>
                                  <w:marTop w:val="300"/>
                                  <w:marBottom w:val="0"/>
                                  <w:divBdr>
                                    <w:top w:val="none" w:sz="0" w:space="0" w:color="auto"/>
                                    <w:left w:val="none" w:sz="0" w:space="0" w:color="auto"/>
                                    <w:bottom w:val="none" w:sz="0" w:space="0" w:color="auto"/>
                                    <w:right w:val="none" w:sz="0" w:space="0" w:color="auto"/>
                                  </w:divBdr>
                                  <w:divsChild>
                                    <w:div w:id="4999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416996">
      <w:bodyDiv w:val="1"/>
      <w:marLeft w:val="0"/>
      <w:marRight w:val="0"/>
      <w:marTop w:val="0"/>
      <w:marBottom w:val="0"/>
      <w:divBdr>
        <w:top w:val="none" w:sz="0" w:space="0" w:color="auto"/>
        <w:left w:val="none" w:sz="0" w:space="0" w:color="auto"/>
        <w:bottom w:val="none" w:sz="0" w:space="0" w:color="auto"/>
        <w:right w:val="none" w:sz="0" w:space="0" w:color="auto"/>
      </w:divBdr>
      <w:divsChild>
        <w:div w:id="1925842071">
          <w:marLeft w:val="0"/>
          <w:marRight w:val="0"/>
          <w:marTop w:val="0"/>
          <w:marBottom w:val="0"/>
          <w:divBdr>
            <w:top w:val="none" w:sz="0" w:space="0" w:color="auto"/>
            <w:left w:val="none" w:sz="0" w:space="0" w:color="auto"/>
            <w:bottom w:val="none" w:sz="0" w:space="0" w:color="auto"/>
            <w:right w:val="none" w:sz="0" w:space="0" w:color="auto"/>
          </w:divBdr>
          <w:divsChild>
            <w:div w:id="1898785014">
              <w:marLeft w:val="0"/>
              <w:marRight w:val="0"/>
              <w:marTop w:val="0"/>
              <w:marBottom w:val="0"/>
              <w:divBdr>
                <w:top w:val="none" w:sz="0" w:space="0" w:color="auto"/>
                <w:left w:val="none" w:sz="0" w:space="0" w:color="auto"/>
                <w:bottom w:val="none" w:sz="0" w:space="0" w:color="auto"/>
                <w:right w:val="none" w:sz="0" w:space="0" w:color="auto"/>
              </w:divBdr>
              <w:divsChild>
                <w:div w:id="349569150">
                  <w:marLeft w:val="0"/>
                  <w:marRight w:val="0"/>
                  <w:marTop w:val="0"/>
                  <w:marBottom w:val="0"/>
                  <w:divBdr>
                    <w:top w:val="none" w:sz="0" w:space="0" w:color="auto"/>
                    <w:left w:val="none" w:sz="0" w:space="0" w:color="auto"/>
                    <w:bottom w:val="none" w:sz="0" w:space="0" w:color="auto"/>
                    <w:right w:val="none" w:sz="0" w:space="0" w:color="auto"/>
                  </w:divBdr>
                </w:div>
                <w:div w:id="1189367633">
                  <w:marLeft w:val="0"/>
                  <w:marRight w:val="0"/>
                  <w:marTop w:val="0"/>
                  <w:marBottom w:val="0"/>
                  <w:divBdr>
                    <w:top w:val="none" w:sz="0" w:space="0" w:color="auto"/>
                    <w:left w:val="none" w:sz="0" w:space="0" w:color="auto"/>
                    <w:bottom w:val="none" w:sz="0" w:space="0" w:color="auto"/>
                    <w:right w:val="none" w:sz="0" w:space="0" w:color="auto"/>
                  </w:divBdr>
                  <w:divsChild>
                    <w:div w:id="15939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80924">
          <w:marLeft w:val="0"/>
          <w:marRight w:val="0"/>
          <w:marTop w:val="0"/>
          <w:marBottom w:val="0"/>
          <w:divBdr>
            <w:top w:val="none" w:sz="0" w:space="0" w:color="auto"/>
            <w:left w:val="none" w:sz="0" w:space="0" w:color="auto"/>
            <w:bottom w:val="none" w:sz="0" w:space="0" w:color="auto"/>
            <w:right w:val="none" w:sz="0" w:space="0" w:color="auto"/>
          </w:divBdr>
          <w:divsChild>
            <w:div w:id="1999114903">
              <w:marLeft w:val="0"/>
              <w:marRight w:val="0"/>
              <w:marTop w:val="0"/>
              <w:marBottom w:val="0"/>
              <w:divBdr>
                <w:top w:val="none" w:sz="0" w:space="0" w:color="auto"/>
                <w:left w:val="none" w:sz="0" w:space="0" w:color="auto"/>
                <w:bottom w:val="none" w:sz="0" w:space="0" w:color="auto"/>
                <w:right w:val="none" w:sz="0" w:space="0" w:color="auto"/>
              </w:divBdr>
              <w:divsChild>
                <w:div w:id="638997547">
                  <w:marLeft w:val="0"/>
                  <w:marRight w:val="0"/>
                  <w:marTop w:val="0"/>
                  <w:marBottom w:val="0"/>
                  <w:divBdr>
                    <w:top w:val="none" w:sz="0" w:space="0" w:color="auto"/>
                    <w:left w:val="none" w:sz="0" w:space="0" w:color="auto"/>
                    <w:bottom w:val="none" w:sz="0" w:space="0" w:color="auto"/>
                    <w:right w:val="none" w:sz="0" w:space="0" w:color="auto"/>
                  </w:divBdr>
                </w:div>
                <w:div w:id="2030794603">
                  <w:marLeft w:val="0"/>
                  <w:marRight w:val="0"/>
                  <w:marTop w:val="0"/>
                  <w:marBottom w:val="0"/>
                  <w:divBdr>
                    <w:top w:val="none" w:sz="0" w:space="0" w:color="auto"/>
                    <w:left w:val="none" w:sz="0" w:space="0" w:color="auto"/>
                    <w:bottom w:val="none" w:sz="0" w:space="0" w:color="auto"/>
                    <w:right w:val="none" w:sz="0" w:space="0" w:color="auto"/>
                  </w:divBdr>
                  <w:divsChild>
                    <w:div w:id="1926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876820">
      <w:bodyDiv w:val="1"/>
      <w:marLeft w:val="0"/>
      <w:marRight w:val="0"/>
      <w:marTop w:val="0"/>
      <w:marBottom w:val="0"/>
      <w:divBdr>
        <w:top w:val="none" w:sz="0" w:space="0" w:color="auto"/>
        <w:left w:val="none" w:sz="0" w:space="0" w:color="auto"/>
        <w:bottom w:val="none" w:sz="0" w:space="0" w:color="auto"/>
        <w:right w:val="none" w:sz="0" w:space="0" w:color="auto"/>
      </w:divBdr>
      <w:divsChild>
        <w:div w:id="2090686533">
          <w:marLeft w:val="0"/>
          <w:marRight w:val="0"/>
          <w:marTop w:val="0"/>
          <w:marBottom w:val="0"/>
          <w:divBdr>
            <w:top w:val="none" w:sz="0" w:space="0" w:color="auto"/>
            <w:left w:val="none" w:sz="0" w:space="0" w:color="auto"/>
            <w:bottom w:val="none" w:sz="0" w:space="0" w:color="auto"/>
            <w:right w:val="none" w:sz="0" w:space="0" w:color="auto"/>
          </w:divBdr>
        </w:div>
        <w:div w:id="1152480751">
          <w:marLeft w:val="0"/>
          <w:marRight w:val="0"/>
          <w:marTop w:val="0"/>
          <w:marBottom w:val="0"/>
          <w:divBdr>
            <w:top w:val="none" w:sz="0" w:space="0" w:color="auto"/>
            <w:left w:val="none" w:sz="0" w:space="0" w:color="auto"/>
            <w:bottom w:val="none" w:sz="0" w:space="0" w:color="auto"/>
            <w:right w:val="none" w:sz="0" w:space="0" w:color="auto"/>
          </w:divBdr>
          <w:divsChild>
            <w:div w:id="150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1229">
      <w:bodyDiv w:val="1"/>
      <w:marLeft w:val="0"/>
      <w:marRight w:val="0"/>
      <w:marTop w:val="0"/>
      <w:marBottom w:val="0"/>
      <w:divBdr>
        <w:top w:val="none" w:sz="0" w:space="0" w:color="auto"/>
        <w:left w:val="none" w:sz="0" w:space="0" w:color="auto"/>
        <w:bottom w:val="none" w:sz="0" w:space="0" w:color="auto"/>
        <w:right w:val="none" w:sz="0" w:space="0" w:color="auto"/>
      </w:divBdr>
      <w:divsChild>
        <w:div w:id="148449782">
          <w:marLeft w:val="0"/>
          <w:marRight w:val="0"/>
          <w:marTop w:val="0"/>
          <w:marBottom w:val="0"/>
          <w:divBdr>
            <w:top w:val="none" w:sz="0" w:space="0" w:color="auto"/>
            <w:left w:val="none" w:sz="0" w:space="0" w:color="auto"/>
            <w:bottom w:val="none" w:sz="0" w:space="0" w:color="auto"/>
            <w:right w:val="none" w:sz="0" w:space="0" w:color="auto"/>
          </w:divBdr>
          <w:divsChild>
            <w:div w:id="301886662">
              <w:marLeft w:val="0"/>
              <w:marRight w:val="0"/>
              <w:marTop w:val="0"/>
              <w:marBottom w:val="0"/>
              <w:divBdr>
                <w:top w:val="none" w:sz="0" w:space="0" w:color="auto"/>
                <w:left w:val="none" w:sz="0" w:space="0" w:color="auto"/>
                <w:bottom w:val="none" w:sz="0" w:space="0" w:color="auto"/>
                <w:right w:val="none" w:sz="0" w:space="0" w:color="auto"/>
              </w:divBdr>
              <w:divsChild>
                <w:div w:id="13756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46555">
          <w:marLeft w:val="0"/>
          <w:marRight w:val="0"/>
          <w:marTop w:val="0"/>
          <w:marBottom w:val="0"/>
          <w:divBdr>
            <w:top w:val="none" w:sz="0" w:space="0" w:color="auto"/>
            <w:left w:val="none" w:sz="0" w:space="0" w:color="auto"/>
            <w:bottom w:val="none" w:sz="0" w:space="0" w:color="auto"/>
            <w:right w:val="none" w:sz="0" w:space="0" w:color="auto"/>
          </w:divBdr>
          <w:divsChild>
            <w:div w:id="511186678">
              <w:marLeft w:val="0"/>
              <w:marRight w:val="0"/>
              <w:marTop w:val="0"/>
              <w:marBottom w:val="0"/>
              <w:divBdr>
                <w:top w:val="none" w:sz="0" w:space="0" w:color="auto"/>
                <w:left w:val="none" w:sz="0" w:space="0" w:color="auto"/>
                <w:bottom w:val="none" w:sz="0" w:space="0" w:color="auto"/>
                <w:right w:val="none" w:sz="0" w:space="0" w:color="auto"/>
              </w:divBdr>
              <w:divsChild>
                <w:div w:id="1493253105">
                  <w:marLeft w:val="0"/>
                  <w:marRight w:val="0"/>
                  <w:marTop w:val="0"/>
                  <w:marBottom w:val="0"/>
                  <w:divBdr>
                    <w:top w:val="none" w:sz="0" w:space="0" w:color="auto"/>
                    <w:left w:val="none" w:sz="0" w:space="0" w:color="auto"/>
                    <w:bottom w:val="none" w:sz="0" w:space="0" w:color="auto"/>
                    <w:right w:val="none" w:sz="0" w:space="0" w:color="auto"/>
                  </w:divBdr>
                </w:div>
                <w:div w:id="618536562">
                  <w:marLeft w:val="0"/>
                  <w:marRight w:val="0"/>
                  <w:marTop w:val="0"/>
                  <w:marBottom w:val="0"/>
                  <w:divBdr>
                    <w:top w:val="none" w:sz="0" w:space="0" w:color="auto"/>
                    <w:left w:val="none" w:sz="0" w:space="0" w:color="auto"/>
                    <w:bottom w:val="none" w:sz="0" w:space="0" w:color="auto"/>
                    <w:right w:val="none" w:sz="0" w:space="0" w:color="auto"/>
                  </w:divBdr>
                  <w:divsChild>
                    <w:div w:id="4547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910090">
      <w:bodyDiv w:val="1"/>
      <w:marLeft w:val="0"/>
      <w:marRight w:val="0"/>
      <w:marTop w:val="0"/>
      <w:marBottom w:val="0"/>
      <w:divBdr>
        <w:top w:val="none" w:sz="0" w:space="0" w:color="auto"/>
        <w:left w:val="none" w:sz="0" w:space="0" w:color="auto"/>
        <w:bottom w:val="none" w:sz="0" w:space="0" w:color="auto"/>
        <w:right w:val="none" w:sz="0" w:space="0" w:color="auto"/>
      </w:divBdr>
    </w:div>
    <w:div w:id="293682771">
      <w:bodyDiv w:val="1"/>
      <w:marLeft w:val="0"/>
      <w:marRight w:val="0"/>
      <w:marTop w:val="0"/>
      <w:marBottom w:val="0"/>
      <w:divBdr>
        <w:top w:val="none" w:sz="0" w:space="0" w:color="auto"/>
        <w:left w:val="none" w:sz="0" w:space="0" w:color="auto"/>
        <w:bottom w:val="none" w:sz="0" w:space="0" w:color="auto"/>
        <w:right w:val="none" w:sz="0" w:space="0" w:color="auto"/>
      </w:divBdr>
      <w:divsChild>
        <w:div w:id="513149908">
          <w:marLeft w:val="0"/>
          <w:marRight w:val="0"/>
          <w:marTop w:val="0"/>
          <w:marBottom w:val="0"/>
          <w:divBdr>
            <w:top w:val="none" w:sz="0" w:space="0" w:color="auto"/>
            <w:left w:val="none" w:sz="0" w:space="0" w:color="auto"/>
            <w:bottom w:val="none" w:sz="0" w:space="0" w:color="auto"/>
            <w:right w:val="none" w:sz="0" w:space="0" w:color="auto"/>
          </w:divBdr>
        </w:div>
        <w:div w:id="1599633777">
          <w:marLeft w:val="0"/>
          <w:marRight w:val="0"/>
          <w:marTop w:val="0"/>
          <w:marBottom w:val="0"/>
          <w:divBdr>
            <w:top w:val="none" w:sz="0" w:space="0" w:color="auto"/>
            <w:left w:val="none" w:sz="0" w:space="0" w:color="auto"/>
            <w:bottom w:val="none" w:sz="0" w:space="0" w:color="auto"/>
            <w:right w:val="none" w:sz="0" w:space="0" w:color="auto"/>
          </w:divBdr>
          <w:divsChild>
            <w:div w:id="12975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99017">
      <w:bodyDiv w:val="1"/>
      <w:marLeft w:val="0"/>
      <w:marRight w:val="0"/>
      <w:marTop w:val="0"/>
      <w:marBottom w:val="0"/>
      <w:divBdr>
        <w:top w:val="none" w:sz="0" w:space="0" w:color="auto"/>
        <w:left w:val="none" w:sz="0" w:space="0" w:color="auto"/>
        <w:bottom w:val="none" w:sz="0" w:space="0" w:color="auto"/>
        <w:right w:val="none" w:sz="0" w:space="0" w:color="auto"/>
      </w:divBdr>
      <w:divsChild>
        <w:div w:id="1021207551">
          <w:marLeft w:val="0"/>
          <w:marRight w:val="0"/>
          <w:marTop w:val="0"/>
          <w:marBottom w:val="0"/>
          <w:divBdr>
            <w:top w:val="none" w:sz="0" w:space="0" w:color="auto"/>
            <w:left w:val="none" w:sz="0" w:space="0" w:color="auto"/>
            <w:bottom w:val="none" w:sz="0" w:space="0" w:color="auto"/>
            <w:right w:val="none" w:sz="0" w:space="0" w:color="auto"/>
          </w:divBdr>
        </w:div>
        <w:div w:id="1330132185">
          <w:marLeft w:val="0"/>
          <w:marRight w:val="0"/>
          <w:marTop w:val="0"/>
          <w:marBottom w:val="0"/>
          <w:divBdr>
            <w:top w:val="none" w:sz="0" w:space="0" w:color="auto"/>
            <w:left w:val="none" w:sz="0" w:space="0" w:color="auto"/>
            <w:bottom w:val="none" w:sz="0" w:space="0" w:color="auto"/>
            <w:right w:val="none" w:sz="0" w:space="0" w:color="auto"/>
          </w:divBdr>
          <w:divsChild>
            <w:div w:id="11893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8271">
      <w:bodyDiv w:val="1"/>
      <w:marLeft w:val="0"/>
      <w:marRight w:val="0"/>
      <w:marTop w:val="0"/>
      <w:marBottom w:val="0"/>
      <w:divBdr>
        <w:top w:val="none" w:sz="0" w:space="0" w:color="auto"/>
        <w:left w:val="none" w:sz="0" w:space="0" w:color="auto"/>
        <w:bottom w:val="none" w:sz="0" w:space="0" w:color="auto"/>
        <w:right w:val="none" w:sz="0" w:space="0" w:color="auto"/>
      </w:divBdr>
      <w:divsChild>
        <w:div w:id="1876381113">
          <w:marLeft w:val="0"/>
          <w:marRight w:val="0"/>
          <w:marTop w:val="0"/>
          <w:marBottom w:val="0"/>
          <w:divBdr>
            <w:top w:val="none" w:sz="0" w:space="0" w:color="auto"/>
            <w:left w:val="none" w:sz="0" w:space="0" w:color="auto"/>
            <w:bottom w:val="none" w:sz="0" w:space="0" w:color="auto"/>
            <w:right w:val="none" w:sz="0" w:space="0" w:color="auto"/>
          </w:divBdr>
        </w:div>
        <w:div w:id="593590624">
          <w:marLeft w:val="0"/>
          <w:marRight w:val="0"/>
          <w:marTop w:val="0"/>
          <w:marBottom w:val="0"/>
          <w:divBdr>
            <w:top w:val="none" w:sz="0" w:space="0" w:color="auto"/>
            <w:left w:val="none" w:sz="0" w:space="0" w:color="auto"/>
            <w:bottom w:val="none" w:sz="0" w:space="0" w:color="auto"/>
            <w:right w:val="none" w:sz="0" w:space="0" w:color="auto"/>
          </w:divBdr>
          <w:divsChild>
            <w:div w:id="13957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46083">
      <w:bodyDiv w:val="1"/>
      <w:marLeft w:val="0"/>
      <w:marRight w:val="0"/>
      <w:marTop w:val="0"/>
      <w:marBottom w:val="0"/>
      <w:divBdr>
        <w:top w:val="none" w:sz="0" w:space="0" w:color="auto"/>
        <w:left w:val="none" w:sz="0" w:space="0" w:color="auto"/>
        <w:bottom w:val="none" w:sz="0" w:space="0" w:color="auto"/>
        <w:right w:val="none" w:sz="0" w:space="0" w:color="auto"/>
      </w:divBdr>
    </w:div>
    <w:div w:id="326322703">
      <w:bodyDiv w:val="1"/>
      <w:marLeft w:val="0"/>
      <w:marRight w:val="0"/>
      <w:marTop w:val="0"/>
      <w:marBottom w:val="0"/>
      <w:divBdr>
        <w:top w:val="none" w:sz="0" w:space="0" w:color="auto"/>
        <w:left w:val="none" w:sz="0" w:space="0" w:color="auto"/>
        <w:bottom w:val="none" w:sz="0" w:space="0" w:color="auto"/>
        <w:right w:val="none" w:sz="0" w:space="0" w:color="auto"/>
      </w:divBdr>
      <w:divsChild>
        <w:div w:id="719859570">
          <w:marLeft w:val="0"/>
          <w:marRight w:val="0"/>
          <w:marTop w:val="0"/>
          <w:marBottom w:val="0"/>
          <w:divBdr>
            <w:top w:val="none" w:sz="0" w:space="0" w:color="auto"/>
            <w:left w:val="none" w:sz="0" w:space="0" w:color="auto"/>
            <w:bottom w:val="none" w:sz="0" w:space="0" w:color="auto"/>
            <w:right w:val="none" w:sz="0" w:space="0" w:color="auto"/>
          </w:divBdr>
        </w:div>
        <w:div w:id="360403978">
          <w:marLeft w:val="0"/>
          <w:marRight w:val="0"/>
          <w:marTop w:val="0"/>
          <w:marBottom w:val="0"/>
          <w:divBdr>
            <w:top w:val="none" w:sz="0" w:space="0" w:color="auto"/>
            <w:left w:val="none" w:sz="0" w:space="0" w:color="auto"/>
            <w:bottom w:val="none" w:sz="0" w:space="0" w:color="auto"/>
            <w:right w:val="none" w:sz="0" w:space="0" w:color="auto"/>
          </w:divBdr>
          <w:divsChild>
            <w:div w:id="8633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91520">
      <w:bodyDiv w:val="1"/>
      <w:marLeft w:val="0"/>
      <w:marRight w:val="0"/>
      <w:marTop w:val="0"/>
      <w:marBottom w:val="0"/>
      <w:divBdr>
        <w:top w:val="none" w:sz="0" w:space="0" w:color="auto"/>
        <w:left w:val="none" w:sz="0" w:space="0" w:color="auto"/>
        <w:bottom w:val="none" w:sz="0" w:space="0" w:color="auto"/>
        <w:right w:val="none" w:sz="0" w:space="0" w:color="auto"/>
      </w:divBdr>
      <w:divsChild>
        <w:div w:id="653527955">
          <w:marLeft w:val="0"/>
          <w:marRight w:val="0"/>
          <w:marTop w:val="0"/>
          <w:marBottom w:val="0"/>
          <w:divBdr>
            <w:top w:val="none" w:sz="0" w:space="0" w:color="auto"/>
            <w:left w:val="none" w:sz="0" w:space="0" w:color="auto"/>
            <w:bottom w:val="none" w:sz="0" w:space="0" w:color="auto"/>
            <w:right w:val="none" w:sz="0" w:space="0" w:color="auto"/>
          </w:divBdr>
          <w:divsChild>
            <w:div w:id="12072644">
              <w:marLeft w:val="0"/>
              <w:marRight w:val="0"/>
              <w:marTop w:val="0"/>
              <w:marBottom w:val="0"/>
              <w:divBdr>
                <w:top w:val="none" w:sz="0" w:space="0" w:color="auto"/>
                <w:left w:val="none" w:sz="0" w:space="0" w:color="auto"/>
                <w:bottom w:val="none" w:sz="0" w:space="0" w:color="auto"/>
                <w:right w:val="none" w:sz="0" w:space="0" w:color="auto"/>
              </w:divBdr>
              <w:divsChild>
                <w:div w:id="367337481">
                  <w:marLeft w:val="0"/>
                  <w:marRight w:val="0"/>
                  <w:marTop w:val="0"/>
                  <w:marBottom w:val="0"/>
                  <w:divBdr>
                    <w:top w:val="none" w:sz="0" w:space="0" w:color="auto"/>
                    <w:left w:val="none" w:sz="0" w:space="0" w:color="auto"/>
                    <w:bottom w:val="none" w:sz="0" w:space="0" w:color="auto"/>
                    <w:right w:val="none" w:sz="0" w:space="0" w:color="auto"/>
                  </w:divBdr>
                  <w:divsChild>
                    <w:div w:id="3590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651901">
          <w:marLeft w:val="0"/>
          <w:marRight w:val="0"/>
          <w:marTop w:val="0"/>
          <w:marBottom w:val="0"/>
          <w:divBdr>
            <w:top w:val="none" w:sz="0" w:space="0" w:color="auto"/>
            <w:left w:val="none" w:sz="0" w:space="0" w:color="auto"/>
            <w:bottom w:val="none" w:sz="0" w:space="0" w:color="auto"/>
            <w:right w:val="none" w:sz="0" w:space="0" w:color="auto"/>
          </w:divBdr>
          <w:divsChild>
            <w:div w:id="1038775825">
              <w:marLeft w:val="0"/>
              <w:marRight w:val="0"/>
              <w:marTop w:val="0"/>
              <w:marBottom w:val="0"/>
              <w:divBdr>
                <w:top w:val="none" w:sz="0" w:space="0" w:color="auto"/>
                <w:left w:val="none" w:sz="0" w:space="0" w:color="auto"/>
                <w:bottom w:val="none" w:sz="0" w:space="0" w:color="auto"/>
                <w:right w:val="none" w:sz="0" w:space="0" w:color="auto"/>
              </w:divBdr>
              <w:divsChild>
                <w:div w:id="43752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8663">
          <w:marLeft w:val="0"/>
          <w:marRight w:val="0"/>
          <w:marTop w:val="0"/>
          <w:marBottom w:val="0"/>
          <w:divBdr>
            <w:top w:val="none" w:sz="0" w:space="0" w:color="auto"/>
            <w:left w:val="none" w:sz="0" w:space="0" w:color="auto"/>
            <w:bottom w:val="none" w:sz="0" w:space="0" w:color="auto"/>
            <w:right w:val="none" w:sz="0" w:space="0" w:color="auto"/>
          </w:divBdr>
          <w:divsChild>
            <w:div w:id="162356389">
              <w:marLeft w:val="0"/>
              <w:marRight w:val="0"/>
              <w:marTop w:val="0"/>
              <w:marBottom w:val="0"/>
              <w:divBdr>
                <w:top w:val="none" w:sz="0" w:space="0" w:color="auto"/>
                <w:left w:val="none" w:sz="0" w:space="0" w:color="auto"/>
                <w:bottom w:val="none" w:sz="0" w:space="0" w:color="auto"/>
                <w:right w:val="none" w:sz="0" w:space="0" w:color="auto"/>
              </w:divBdr>
              <w:divsChild>
                <w:div w:id="5406571">
                  <w:marLeft w:val="0"/>
                  <w:marRight w:val="0"/>
                  <w:marTop w:val="0"/>
                  <w:marBottom w:val="0"/>
                  <w:divBdr>
                    <w:top w:val="none" w:sz="0" w:space="0" w:color="auto"/>
                    <w:left w:val="none" w:sz="0" w:space="0" w:color="auto"/>
                    <w:bottom w:val="none" w:sz="0" w:space="0" w:color="auto"/>
                    <w:right w:val="none" w:sz="0" w:space="0" w:color="auto"/>
                  </w:divBdr>
                </w:div>
                <w:div w:id="830293948">
                  <w:marLeft w:val="0"/>
                  <w:marRight w:val="0"/>
                  <w:marTop w:val="0"/>
                  <w:marBottom w:val="0"/>
                  <w:divBdr>
                    <w:top w:val="none" w:sz="0" w:space="0" w:color="auto"/>
                    <w:left w:val="none" w:sz="0" w:space="0" w:color="auto"/>
                    <w:bottom w:val="none" w:sz="0" w:space="0" w:color="auto"/>
                    <w:right w:val="none" w:sz="0" w:space="0" w:color="auto"/>
                  </w:divBdr>
                  <w:divsChild>
                    <w:div w:id="139365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0624">
          <w:marLeft w:val="0"/>
          <w:marRight w:val="0"/>
          <w:marTop w:val="0"/>
          <w:marBottom w:val="0"/>
          <w:divBdr>
            <w:top w:val="none" w:sz="0" w:space="0" w:color="auto"/>
            <w:left w:val="none" w:sz="0" w:space="0" w:color="auto"/>
            <w:bottom w:val="none" w:sz="0" w:space="0" w:color="auto"/>
            <w:right w:val="none" w:sz="0" w:space="0" w:color="auto"/>
          </w:divBdr>
          <w:divsChild>
            <w:div w:id="655652552">
              <w:marLeft w:val="0"/>
              <w:marRight w:val="0"/>
              <w:marTop w:val="0"/>
              <w:marBottom w:val="0"/>
              <w:divBdr>
                <w:top w:val="none" w:sz="0" w:space="0" w:color="auto"/>
                <w:left w:val="none" w:sz="0" w:space="0" w:color="auto"/>
                <w:bottom w:val="none" w:sz="0" w:space="0" w:color="auto"/>
                <w:right w:val="none" w:sz="0" w:space="0" w:color="auto"/>
              </w:divBdr>
              <w:divsChild>
                <w:div w:id="422267689">
                  <w:marLeft w:val="0"/>
                  <w:marRight w:val="0"/>
                  <w:marTop w:val="0"/>
                  <w:marBottom w:val="0"/>
                  <w:divBdr>
                    <w:top w:val="none" w:sz="0" w:space="0" w:color="auto"/>
                    <w:left w:val="none" w:sz="0" w:space="0" w:color="auto"/>
                    <w:bottom w:val="none" w:sz="0" w:space="0" w:color="auto"/>
                    <w:right w:val="none" w:sz="0" w:space="0" w:color="auto"/>
                  </w:divBdr>
                </w:div>
                <w:div w:id="362482226">
                  <w:marLeft w:val="0"/>
                  <w:marRight w:val="0"/>
                  <w:marTop w:val="0"/>
                  <w:marBottom w:val="0"/>
                  <w:divBdr>
                    <w:top w:val="none" w:sz="0" w:space="0" w:color="auto"/>
                    <w:left w:val="none" w:sz="0" w:space="0" w:color="auto"/>
                    <w:bottom w:val="none" w:sz="0" w:space="0" w:color="auto"/>
                    <w:right w:val="none" w:sz="0" w:space="0" w:color="auto"/>
                  </w:divBdr>
                  <w:divsChild>
                    <w:div w:id="9806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16516">
          <w:marLeft w:val="0"/>
          <w:marRight w:val="0"/>
          <w:marTop w:val="0"/>
          <w:marBottom w:val="0"/>
          <w:divBdr>
            <w:top w:val="none" w:sz="0" w:space="0" w:color="auto"/>
            <w:left w:val="none" w:sz="0" w:space="0" w:color="auto"/>
            <w:bottom w:val="none" w:sz="0" w:space="0" w:color="auto"/>
            <w:right w:val="none" w:sz="0" w:space="0" w:color="auto"/>
          </w:divBdr>
          <w:divsChild>
            <w:div w:id="1972010983">
              <w:marLeft w:val="0"/>
              <w:marRight w:val="0"/>
              <w:marTop w:val="0"/>
              <w:marBottom w:val="0"/>
              <w:divBdr>
                <w:top w:val="none" w:sz="0" w:space="0" w:color="auto"/>
                <w:left w:val="none" w:sz="0" w:space="0" w:color="auto"/>
                <w:bottom w:val="none" w:sz="0" w:space="0" w:color="auto"/>
                <w:right w:val="none" w:sz="0" w:space="0" w:color="auto"/>
              </w:divBdr>
              <w:divsChild>
                <w:div w:id="1427993762">
                  <w:marLeft w:val="0"/>
                  <w:marRight w:val="0"/>
                  <w:marTop w:val="0"/>
                  <w:marBottom w:val="0"/>
                  <w:divBdr>
                    <w:top w:val="none" w:sz="0" w:space="0" w:color="auto"/>
                    <w:left w:val="none" w:sz="0" w:space="0" w:color="auto"/>
                    <w:bottom w:val="none" w:sz="0" w:space="0" w:color="auto"/>
                    <w:right w:val="none" w:sz="0" w:space="0" w:color="auto"/>
                  </w:divBdr>
                </w:div>
                <w:div w:id="2061123752">
                  <w:marLeft w:val="0"/>
                  <w:marRight w:val="0"/>
                  <w:marTop w:val="0"/>
                  <w:marBottom w:val="0"/>
                  <w:divBdr>
                    <w:top w:val="none" w:sz="0" w:space="0" w:color="auto"/>
                    <w:left w:val="none" w:sz="0" w:space="0" w:color="auto"/>
                    <w:bottom w:val="none" w:sz="0" w:space="0" w:color="auto"/>
                    <w:right w:val="none" w:sz="0" w:space="0" w:color="auto"/>
                  </w:divBdr>
                  <w:divsChild>
                    <w:div w:id="30574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73957">
          <w:marLeft w:val="0"/>
          <w:marRight w:val="0"/>
          <w:marTop w:val="0"/>
          <w:marBottom w:val="0"/>
          <w:divBdr>
            <w:top w:val="none" w:sz="0" w:space="0" w:color="auto"/>
            <w:left w:val="none" w:sz="0" w:space="0" w:color="auto"/>
            <w:bottom w:val="none" w:sz="0" w:space="0" w:color="auto"/>
            <w:right w:val="none" w:sz="0" w:space="0" w:color="auto"/>
          </w:divBdr>
          <w:divsChild>
            <w:div w:id="1460339571">
              <w:marLeft w:val="0"/>
              <w:marRight w:val="0"/>
              <w:marTop w:val="0"/>
              <w:marBottom w:val="0"/>
              <w:divBdr>
                <w:top w:val="none" w:sz="0" w:space="0" w:color="auto"/>
                <w:left w:val="none" w:sz="0" w:space="0" w:color="auto"/>
                <w:bottom w:val="none" w:sz="0" w:space="0" w:color="auto"/>
                <w:right w:val="none" w:sz="0" w:space="0" w:color="auto"/>
              </w:divBdr>
              <w:divsChild>
                <w:div w:id="2032100963">
                  <w:marLeft w:val="0"/>
                  <w:marRight w:val="0"/>
                  <w:marTop w:val="0"/>
                  <w:marBottom w:val="0"/>
                  <w:divBdr>
                    <w:top w:val="none" w:sz="0" w:space="0" w:color="auto"/>
                    <w:left w:val="none" w:sz="0" w:space="0" w:color="auto"/>
                    <w:bottom w:val="none" w:sz="0" w:space="0" w:color="auto"/>
                    <w:right w:val="none" w:sz="0" w:space="0" w:color="auto"/>
                  </w:divBdr>
                </w:div>
                <w:div w:id="208685891">
                  <w:marLeft w:val="0"/>
                  <w:marRight w:val="0"/>
                  <w:marTop w:val="0"/>
                  <w:marBottom w:val="0"/>
                  <w:divBdr>
                    <w:top w:val="none" w:sz="0" w:space="0" w:color="auto"/>
                    <w:left w:val="none" w:sz="0" w:space="0" w:color="auto"/>
                    <w:bottom w:val="none" w:sz="0" w:space="0" w:color="auto"/>
                    <w:right w:val="none" w:sz="0" w:space="0" w:color="auto"/>
                  </w:divBdr>
                  <w:divsChild>
                    <w:div w:id="3556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41600">
          <w:marLeft w:val="0"/>
          <w:marRight w:val="0"/>
          <w:marTop w:val="0"/>
          <w:marBottom w:val="0"/>
          <w:divBdr>
            <w:top w:val="none" w:sz="0" w:space="0" w:color="auto"/>
            <w:left w:val="none" w:sz="0" w:space="0" w:color="auto"/>
            <w:bottom w:val="none" w:sz="0" w:space="0" w:color="auto"/>
            <w:right w:val="none" w:sz="0" w:space="0" w:color="auto"/>
          </w:divBdr>
          <w:divsChild>
            <w:div w:id="1872759685">
              <w:marLeft w:val="0"/>
              <w:marRight w:val="0"/>
              <w:marTop w:val="0"/>
              <w:marBottom w:val="0"/>
              <w:divBdr>
                <w:top w:val="none" w:sz="0" w:space="0" w:color="auto"/>
                <w:left w:val="none" w:sz="0" w:space="0" w:color="auto"/>
                <w:bottom w:val="none" w:sz="0" w:space="0" w:color="auto"/>
                <w:right w:val="none" w:sz="0" w:space="0" w:color="auto"/>
              </w:divBdr>
              <w:divsChild>
                <w:div w:id="14899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627">
          <w:marLeft w:val="0"/>
          <w:marRight w:val="0"/>
          <w:marTop w:val="0"/>
          <w:marBottom w:val="0"/>
          <w:divBdr>
            <w:top w:val="none" w:sz="0" w:space="0" w:color="auto"/>
            <w:left w:val="none" w:sz="0" w:space="0" w:color="auto"/>
            <w:bottom w:val="none" w:sz="0" w:space="0" w:color="auto"/>
            <w:right w:val="none" w:sz="0" w:space="0" w:color="auto"/>
          </w:divBdr>
          <w:divsChild>
            <w:div w:id="200628187">
              <w:marLeft w:val="0"/>
              <w:marRight w:val="0"/>
              <w:marTop w:val="0"/>
              <w:marBottom w:val="0"/>
              <w:divBdr>
                <w:top w:val="none" w:sz="0" w:space="0" w:color="auto"/>
                <w:left w:val="none" w:sz="0" w:space="0" w:color="auto"/>
                <w:bottom w:val="none" w:sz="0" w:space="0" w:color="auto"/>
                <w:right w:val="none" w:sz="0" w:space="0" w:color="auto"/>
              </w:divBdr>
              <w:divsChild>
                <w:div w:id="1137843958">
                  <w:marLeft w:val="0"/>
                  <w:marRight w:val="0"/>
                  <w:marTop w:val="0"/>
                  <w:marBottom w:val="0"/>
                  <w:divBdr>
                    <w:top w:val="none" w:sz="0" w:space="0" w:color="auto"/>
                    <w:left w:val="none" w:sz="0" w:space="0" w:color="auto"/>
                    <w:bottom w:val="none" w:sz="0" w:space="0" w:color="auto"/>
                    <w:right w:val="none" w:sz="0" w:space="0" w:color="auto"/>
                  </w:divBdr>
                </w:div>
                <w:div w:id="196041655">
                  <w:marLeft w:val="0"/>
                  <w:marRight w:val="0"/>
                  <w:marTop w:val="0"/>
                  <w:marBottom w:val="0"/>
                  <w:divBdr>
                    <w:top w:val="none" w:sz="0" w:space="0" w:color="auto"/>
                    <w:left w:val="none" w:sz="0" w:space="0" w:color="auto"/>
                    <w:bottom w:val="none" w:sz="0" w:space="0" w:color="auto"/>
                    <w:right w:val="none" w:sz="0" w:space="0" w:color="auto"/>
                  </w:divBdr>
                  <w:divsChild>
                    <w:div w:id="11685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42752">
          <w:marLeft w:val="0"/>
          <w:marRight w:val="0"/>
          <w:marTop w:val="0"/>
          <w:marBottom w:val="0"/>
          <w:divBdr>
            <w:top w:val="none" w:sz="0" w:space="0" w:color="auto"/>
            <w:left w:val="none" w:sz="0" w:space="0" w:color="auto"/>
            <w:bottom w:val="none" w:sz="0" w:space="0" w:color="auto"/>
            <w:right w:val="none" w:sz="0" w:space="0" w:color="auto"/>
          </w:divBdr>
          <w:divsChild>
            <w:div w:id="564753951">
              <w:marLeft w:val="0"/>
              <w:marRight w:val="0"/>
              <w:marTop w:val="0"/>
              <w:marBottom w:val="0"/>
              <w:divBdr>
                <w:top w:val="none" w:sz="0" w:space="0" w:color="auto"/>
                <w:left w:val="none" w:sz="0" w:space="0" w:color="auto"/>
                <w:bottom w:val="none" w:sz="0" w:space="0" w:color="auto"/>
                <w:right w:val="none" w:sz="0" w:space="0" w:color="auto"/>
              </w:divBdr>
              <w:divsChild>
                <w:div w:id="1850874840">
                  <w:marLeft w:val="0"/>
                  <w:marRight w:val="0"/>
                  <w:marTop w:val="0"/>
                  <w:marBottom w:val="0"/>
                  <w:divBdr>
                    <w:top w:val="none" w:sz="0" w:space="0" w:color="auto"/>
                    <w:left w:val="none" w:sz="0" w:space="0" w:color="auto"/>
                    <w:bottom w:val="none" w:sz="0" w:space="0" w:color="auto"/>
                    <w:right w:val="none" w:sz="0" w:space="0" w:color="auto"/>
                  </w:divBdr>
                </w:div>
                <w:div w:id="1605067170">
                  <w:marLeft w:val="0"/>
                  <w:marRight w:val="0"/>
                  <w:marTop w:val="0"/>
                  <w:marBottom w:val="0"/>
                  <w:divBdr>
                    <w:top w:val="none" w:sz="0" w:space="0" w:color="auto"/>
                    <w:left w:val="none" w:sz="0" w:space="0" w:color="auto"/>
                    <w:bottom w:val="none" w:sz="0" w:space="0" w:color="auto"/>
                    <w:right w:val="none" w:sz="0" w:space="0" w:color="auto"/>
                  </w:divBdr>
                  <w:divsChild>
                    <w:div w:id="130654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44089">
          <w:marLeft w:val="0"/>
          <w:marRight w:val="0"/>
          <w:marTop w:val="0"/>
          <w:marBottom w:val="0"/>
          <w:divBdr>
            <w:top w:val="none" w:sz="0" w:space="0" w:color="auto"/>
            <w:left w:val="none" w:sz="0" w:space="0" w:color="auto"/>
            <w:bottom w:val="none" w:sz="0" w:space="0" w:color="auto"/>
            <w:right w:val="none" w:sz="0" w:space="0" w:color="auto"/>
          </w:divBdr>
          <w:divsChild>
            <w:div w:id="1428428499">
              <w:marLeft w:val="0"/>
              <w:marRight w:val="0"/>
              <w:marTop w:val="0"/>
              <w:marBottom w:val="0"/>
              <w:divBdr>
                <w:top w:val="none" w:sz="0" w:space="0" w:color="auto"/>
                <w:left w:val="none" w:sz="0" w:space="0" w:color="auto"/>
                <w:bottom w:val="none" w:sz="0" w:space="0" w:color="auto"/>
                <w:right w:val="none" w:sz="0" w:space="0" w:color="auto"/>
              </w:divBdr>
              <w:divsChild>
                <w:div w:id="1442845515">
                  <w:marLeft w:val="0"/>
                  <w:marRight w:val="0"/>
                  <w:marTop w:val="0"/>
                  <w:marBottom w:val="0"/>
                  <w:divBdr>
                    <w:top w:val="none" w:sz="0" w:space="0" w:color="auto"/>
                    <w:left w:val="none" w:sz="0" w:space="0" w:color="auto"/>
                    <w:bottom w:val="none" w:sz="0" w:space="0" w:color="auto"/>
                    <w:right w:val="none" w:sz="0" w:space="0" w:color="auto"/>
                  </w:divBdr>
                </w:div>
                <w:div w:id="211577949">
                  <w:marLeft w:val="0"/>
                  <w:marRight w:val="0"/>
                  <w:marTop w:val="0"/>
                  <w:marBottom w:val="0"/>
                  <w:divBdr>
                    <w:top w:val="none" w:sz="0" w:space="0" w:color="auto"/>
                    <w:left w:val="none" w:sz="0" w:space="0" w:color="auto"/>
                    <w:bottom w:val="none" w:sz="0" w:space="0" w:color="auto"/>
                    <w:right w:val="none" w:sz="0" w:space="0" w:color="auto"/>
                  </w:divBdr>
                  <w:divsChild>
                    <w:div w:id="1513685473">
                      <w:marLeft w:val="0"/>
                      <w:marRight w:val="0"/>
                      <w:marTop w:val="0"/>
                      <w:marBottom w:val="0"/>
                      <w:divBdr>
                        <w:top w:val="none" w:sz="0" w:space="0" w:color="auto"/>
                        <w:left w:val="none" w:sz="0" w:space="0" w:color="auto"/>
                        <w:bottom w:val="none" w:sz="0" w:space="0" w:color="auto"/>
                        <w:right w:val="none" w:sz="0" w:space="0" w:color="auto"/>
                      </w:divBdr>
                      <w:divsChild>
                        <w:div w:id="1768117820">
                          <w:marLeft w:val="0"/>
                          <w:marRight w:val="0"/>
                          <w:marTop w:val="0"/>
                          <w:marBottom w:val="0"/>
                          <w:divBdr>
                            <w:top w:val="none" w:sz="0" w:space="0" w:color="auto"/>
                            <w:left w:val="none" w:sz="0" w:space="0" w:color="auto"/>
                            <w:bottom w:val="none" w:sz="0" w:space="0" w:color="auto"/>
                            <w:right w:val="none" w:sz="0" w:space="0" w:color="auto"/>
                          </w:divBdr>
                          <w:divsChild>
                            <w:div w:id="1581911234">
                              <w:marLeft w:val="0"/>
                              <w:marRight w:val="0"/>
                              <w:marTop w:val="100"/>
                              <w:marBottom w:val="100"/>
                              <w:divBdr>
                                <w:top w:val="none" w:sz="0" w:space="0" w:color="auto"/>
                                <w:left w:val="none" w:sz="0" w:space="0" w:color="auto"/>
                                <w:bottom w:val="none" w:sz="0" w:space="0" w:color="auto"/>
                                <w:right w:val="none" w:sz="0" w:space="0" w:color="auto"/>
                              </w:divBdr>
                              <w:divsChild>
                                <w:div w:id="531840093">
                                  <w:marLeft w:val="0"/>
                                  <w:marRight w:val="0"/>
                                  <w:marTop w:val="0"/>
                                  <w:marBottom w:val="0"/>
                                  <w:divBdr>
                                    <w:top w:val="none" w:sz="0" w:space="0" w:color="auto"/>
                                    <w:left w:val="none" w:sz="0" w:space="0" w:color="auto"/>
                                    <w:bottom w:val="none" w:sz="0" w:space="0" w:color="auto"/>
                                    <w:right w:val="none" w:sz="0" w:space="0" w:color="auto"/>
                                  </w:divBdr>
                                  <w:divsChild>
                                    <w:div w:id="1579559783">
                                      <w:marLeft w:val="0"/>
                                      <w:marRight w:val="0"/>
                                      <w:marTop w:val="0"/>
                                      <w:marBottom w:val="0"/>
                                      <w:divBdr>
                                        <w:top w:val="none" w:sz="0" w:space="0" w:color="auto"/>
                                        <w:left w:val="none" w:sz="0" w:space="0" w:color="auto"/>
                                        <w:bottom w:val="none" w:sz="0" w:space="0" w:color="auto"/>
                                        <w:right w:val="none" w:sz="0" w:space="0" w:color="auto"/>
                                      </w:divBdr>
                                      <w:divsChild>
                                        <w:div w:id="361521792">
                                          <w:marLeft w:val="0"/>
                                          <w:marRight w:val="0"/>
                                          <w:marTop w:val="0"/>
                                          <w:marBottom w:val="0"/>
                                          <w:divBdr>
                                            <w:top w:val="none" w:sz="0" w:space="0" w:color="auto"/>
                                            <w:left w:val="none" w:sz="0" w:space="0" w:color="auto"/>
                                            <w:bottom w:val="none" w:sz="0" w:space="0" w:color="auto"/>
                                            <w:right w:val="none" w:sz="0" w:space="0" w:color="auto"/>
                                          </w:divBdr>
                                          <w:divsChild>
                                            <w:div w:id="105731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869894">
          <w:marLeft w:val="0"/>
          <w:marRight w:val="0"/>
          <w:marTop w:val="0"/>
          <w:marBottom w:val="0"/>
          <w:divBdr>
            <w:top w:val="none" w:sz="0" w:space="0" w:color="auto"/>
            <w:left w:val="none" w:sz="0" w:space="0" w:color="auto"/>
            <w:bottom w:val="none" w:sz="0" w:space="0" w:color="auto"/>
            <w:right w:val="none" w:sz="0" w:space="0" w:color="auto"/>
          </w:divBdr>
          <w:divsChild>
            <w:div w:id="834224592">
              <w:marLeft w:val="0"/>
              <w:marRight w:val="0"/>
              <w:marTop w:val="0"/>
              <w:marBottom w:val="0"/>
              <w:divBdr>
                <w:top w:val="none" w:sz="0" w:space="0" w:color="auto"/>
                <w:left w:val="none" w:sz="0" w:space="0" w:color="auto"/>
                <w:bottom w:val="none" w:sz="0" w:space="0" w:color="auto"/>
                <w:right w:val="none" w:sz="0" w:space="0" w:color="auto"/>
              </w:divBdr>
              <w:divsChild>
                <w:div w:id="16823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0322">
          <w:marLeft w:val="0"/>
          <w:marRight w:val="0"/>
          <w:marTop w:val="0"/>
          <w:marBottom w:val="0"/>
          <w:divBdr>
            <w:top w:val="none" w:sz="0" w:space="0" w:color="auto"/>
            <w:left w:val="none" w:sz="0" w:space="0" w:color="auto"/>
            <w:bottom w:val="none" w:sz="0" w:space="0" w:color="auto"/>
            <w:right w:val="none" w:sz="0" w:space="0" w:color="auto"/>
          </w:divBdr>
          <w:divsChild>
            <w:div w:id="494954517">
              <w:marLeft w:val="0"/>
              <w:marRight w:val="0"/>
              <w:marTop w:val="0"/>
              <w:marBottom w:val="0"/>
              <w:divBdr>
                <w:top w:val="none" w:sz="0" w:space="0" w:color="auto"/>
                <w:left w:val="none" w:sz="0" w:space="0" w:color="auto"/>
                <w:bottom w:val="none" w:sz="0" w:space="0" w:color="auto"/>
                <w:right w:val="none" w:sz="0" w:space="0" w:color="auto"/>
              </w:divBdr>
              <w:divsChild>
                <w:div w:id="1432433758">
                  <w:marLeft w:val="0"/>
                  <w:marRight w:val="0"/>
                  <w:marTop w:val="0"/>
                  <w:marBottom w:val="0"/>
                  <w:divBdr>
                    <w:top w:val="none" w:sz="0" w:space="0" w:color="auto"/>
                    <w:left w:val="none" w:sz="0" w:space="0" w:color="auto"/>
                    <w:bottom w:val="none" w:sz="0" w:space="0" w:color="auto"/>
                    <w:right w:val="none" w:sz="0" w:space="0" w:color="auto"/>
                  </w:divBdr>
                </w:div>
                <w:div w:id="2018266295">
                  <w:marLeft w:val="0"/>
                  <w:marRight w:val="0"/>
                  <w:marTop w:val="0"/>
                  <w:marBottom w:val="0"/>
                  <w:divBdr>
                    <w:top w:val="none" w:sz="0" w:space="0" w:color="auto"/>
                    <w:left w:val="none" w:sz="0" w:space="0" w:color="auto"/>
                    <w:bottom w:val="none" w:sz="0" w:space="0" w:color="auto"/>
                    <w:right w:val="none" w:sz="0" w:space="0" w:color="auto"/>
                  </w:divBdr>
                  <w:divsChild>
                    <w:div w:id="3321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119889">
          <w:marLeft w:val="0"/>
          <w:marRight w:val="0"/>
          <w:marTop w:val="0"/>
          <w:marBottom w:val="0"/>
          <w:divBdr>
            <w:top w:val="none" w:sz="0" w:space="0" w:color="auto"/>
            <w:left w:val="none" w:sz="0" w:space="0" w:color="auto"/>
            <w:bottom w:val="none" w:sz="0" w:space="0" w:color="auto"/>
            <w:right w:val="none" w:sz="0" w:space="0" w:color="auto"/>
          </w:divBdr>
          <w:divsChild>
            <w:div w:id="1342590151">
              <w:marLeft w:val="0"/>
              <w:marRight w:val="0"/>
              <w:marTop w:val="0"/>
              <w:marBottom w:val="0"/>
              <w:divBdr>
                <w:top w:val="none" w:sz="0" w:space="0" w:color="auto"/>
                <w:left w:val="none" w:sz="0" w:space="0" w:color="auto"/>
                <w:bottom w:val="none" w:sz="0" w:space="0" w:color="auto"/>
                <w:right w:val="none" w:sz="0" w:space="0" w:color="auto"/>
              </w:divBdr>
              <w:divsChild>
                <w:div w:id="48657235">
                  <w:marLeft w:val="0"/>
                  <w:marRight w:val="0"/>
                  <w:marTop w:val="0"/>
                  <w:marBottom w:val="0"/>
                  <w:divBdr>
                    <w:top w:val="none" w:sz="0" w:space="0" w:color="auto"/>
                    <w:left w:val="none" w:sz="0" w:space="0" w:color="auto"/>
                    <w:bottom w:val="none" w:sz="0" w:space="0" w:color="auto"/>
                    <w:right w:val="none" w:sz="0" w:space="0" w:color="auto"/>
                  </w:divBdr>
                </w:div>
                <w:div w:id="331881803">
                  <w:marLeft w:val="0"/>
                  <w:marRight w:val="0"/>
                  <w:marTop w:val="0"/>
                  <w:marBottom w:val="0"/>
                  <w:divBdr>
                    <w:top w:val="none" w:sz="0" w:space="0" w:color="auto"/>
                    <w:left w:val="none" w:sz="0" w:space="0" w:color="auto"/>
                    <w:bottom w:val="none" w:sz="0" w:space="0" w:color="auto"/>
                    <w:right w:val="none" w:sz="0" w:space="0" w:color="auto"/>
                  </w:divBdr>
                  <w:divsChild>
                    <w:div w:id="19439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621752">
      <w:bodyDiv w:val="1"/>
      <w:marLeft w:val="0"/>
      <w:marRight w:val="0"/>
      <w:marTop w:val="0"/>
      <w:marBottom w:val="0"/>
      <w:divBdr>
        <w:top w:val="none" w:sz="0" w:space="0" w:color="auto"/>
        <w:left w:val="none" w:sz="0" w:space="0" w:color="auto"/>
        <w:bottom w:val="none" w:sz="0" w:space="0" w:color="auto"/>
        <w:right w:val="none" w:sz="0" w:space="0" w:color="auto"/>
      </w:divBdr>
      <w:divsChild>
        <w:div w:id="1667048951">
          <w:marLeft w:val="0"/>
          <w:marRight w:val="0"/>
          <w:marTop w:val="0"/>
          <w:marBottom w:val="0"/>
          <w:divBdr>
            <w:top w:val="none" w:sz="0" w:space="0" w:color="auto"/>
            <w:left w:val="none" w:sz="0" w:space="0" w:color="auto"/>
            <w:bottom w:val="none" w:sz="0" w:space="0" w:color="auto"/>
            <w:right w:val="none" w:sz="0" w:space="0" w:color="auto"/>
          </w:divBdr>
        </w:div>
        <w:div w:id="935409104">
          <w:marLeft w:val="0"/>
          <w:marRight w:val="0"/>
          <w:marTop w:val="0"/>
          <w:marBottom w:val="0"/>
          <w:divBdr>
            <w:top w:val="none" w:sz="0" w:space="0" w:color="auto"/>
            <w:left w:val="none" w:sz="0" w:space="0" w:color="auto"/>
            <w:bottom w:val="none" w:sz="0" w:space="0" w:color="auto"/>
            <w:right w:val="none" w:sz="0" w:space="0" w:color="auto"/>
          </w:divBdr>
          <w:divsChild>
            <w:div w:id="18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8011">
      <w:bodyDiv w:val="1"/>
      <w:marLeft w:val="0"/>
      <w:marRight w:val="0"/>
      <w:marTop w:val="0"/>
      <w:marBottom w:val="0"/>
      <w:divBdr>
        <w:top w:val="none" w:sz="0" w:space="0" w:color="auto"/>
        <w:left w:val="none" w:sz="0" w:space="0" w:color="auto"/>
        <w:bottom w:val="none" w:sz="0" w:space="0" w:color="auto"/>
        <w:right w:val="none" w:sz="0" w:space="0" w:color="auto"/>
      </w:divBdr>
      <w:divsChild>
        <w:div w:id="295113168">
          <w:marLeft w:val="0"/>
          <w:marRight w:val="0"/>
          <w:marTop w:val="0"/>
          <w:marBottom w:val="0"/>
          <w:divBdr>
            <w:top w:val="none" w:sz="0" w:space="0" w:color="auto"/>
            <w:left w:val="none" w:sz="0" w:space="0" w:color="auto"/>
            <w:bottom w:val="none" w:sz="0" w:space="0" w:color="auto"/>
            <w:right w:val="none" w:sz="0" w:space="0" w:color="auto"/>
          </w:divBdr>
          <w:divsChild>
            <w:div w:id="840899977">
              <w:marLeft w:val="0"/>
              <w:marRight w:val="0"/>
              <w:marTop w:val="0"/>
              <w:marBottom w:val="0"/>
              <w:divBdr>
                <w:top w:val="none" w:sz="0" w:space="0" w:color="auto"/>
                <w:left w:val="none" w:sz="0" w:space="0" w:color="auto"/>
                <w:bottom w:val="none" w:sz="0" w:space="0" w:color="auto"/>
                <w:right w:val="none" w:sz="0" w:space="0" w:color="auto"/>
              </w:divBdr>
              <w:divsChild>
                <w:div w:id="490799128">
                  <w:marLeft w:val="0"/>
                  <w:marRight w:val="0"/>
                  <w:marTop w:val="0"/>
                  <w:marBottom w:val="0"/>
                  <w:divBdr>
                    <w:top w:val="none" w:sz="0" w:space="0" w:color="auto"/>
                    <w:left w:val="none" w:sz="0" w:space="0" w:color="auto"/>
                    <w:bottom w:val="none" w:sz="0" w:space="0" w:color="auto"/>
                    <w:right w:val="none" w:sz="0" w:space="0" w:color="auto"/>
                  </w:divBdr>
                </w:div>
                <w:div w:id="1112091826">
                  <w:marLeft w:val="0"/>
                  <w:marRight w:val="0"/>
                  <w:marTop w:val="0"/>
                  <w:marBottom w:val="0"/>
                  <w:divBdr>
                    <w:top w:val="none" w:sz="0" w:space="0" w:color="auto"/>
                    <w:left w:val="none" w:sz="0" w:space="0" w:color="auto"/>
                    <w:bottom w:val="none" w:sz="0" w:space="0" w:color="auto"/>
                    <w:right w:val="none" w:sz="0" w:space="0" w:color="auto"/>
                  </w:divBdr>
                  <w:divsChild>
                    <w:div w:id="23574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09028">
          <w:marLeft w:val="0"/>
          <w:marRight w:val="0"/>
          <w:marTop w:val="0"/>
          <w:marBottom w:val="0"/>
          <w:divBdr>
            <w:top w:val="none" w:sz="0" w:space="0" w:color="auto"/>
            <w:left w:val="none" w:sz="0" w:space="0" w:color="auto"/>
            <w:bottom w:val="none" w:sz="0" w:space="0" w:color="auto"/>
            <w:right w:val="none" w:sz="0" w:space="0" w:color="auto"/>
          </w:divBdr>
          <w:divsChild>
            <w:div w:id="929629363">
              <w:marLeft w:val="0"/>
              <w:marRight w:val="0"/>
              <w:marTop w:val="0"/>
              <w:marBottom w:val="0"/>
              <w:divBdr>
                <w:top w:val="none" w:sz="0" w:space="0" w:color="auto"/>
                <w:left w:val="none" w:sz="0" w:space="0" w:color="auto"/>
                <w:bottom w:val="none" w:sz="0" w:space="0" w:color="auto"/>
                <w:right w:val="none" w:sz="0" w:space="0" w:color="auto"/>
              </w:divBdr>
              <w:divsChild>
                <w:div w:id="1750423902">
                  <w:marLeft w:val="0"/>
                  <w:marRight w:val="0"/>
                  <w:marTop w:val="0"/>
                  <w:marBottom w:val="0"/>
                  <w:divBdr>
                    <w:top w:val="none" w:sz="0" w:space="0" w:color="auto"/>
                    <w:left w:val="none" w:sz="0" w:space="0" w:color="auto"/>
                    <w:bottom w:val="none" w:sz="0" w:space="0" w:color="auto"/>
                    <w:right w:val="none" w:sz="0" w:space="0" w:color="auto"/>
                  </w:divBdr>
                </w:div>
                <w:div w:id="262886084">
                  <w:marLeft w:val="0"/>
                  <w:marRight w:val="0"/>
                  <w:marTop w:val="0"/>
                  <w:marBottom w:val="0"/>
                  <w:divBdr>
                    <w:top w:val="none" w:sz="0" w:space="0" w:color="auto"/>
                    <w:left w:val="none" w:sz="0" w:space="0" w:color="auto"/>
                    <w:bottom w:val="none" w:sz="0" w:space="0" w:color="auto"/>
                    <w:right w:val="none" w:sz="0" w:space="0" w:color="auto"/>
                  </w:divBdr>
                  <w:divsChild>
                    <w:div w:id="3151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97001">
          <w:marLeft w:val="0"/>
          <w:marRight w:val="0"/>
          <w:marTop w:val="0"/>
          <w:marBottom w:val="0"/>
          <w:divBdr>
            <w:top w:val="none" w:sz="0" w:space="0" w:color="auto"/>
            <w:left w:val="none" w:sz="0" w:space="0" w:color="auto"/>
            <w:bottom w:val="none" w:sz="0" w:space="0" w:color="auto"/>
            <w:right w:val="none" w:sz="0" w:space="0" w:color="auto"/>
          </w:divBdr>
          <w:divsChild>
            <w:div w:id="1702823193">
              <w:marLeft w:val="0"/>
              <w:marRight w:val="0"/>
              <w:marTop w:val="0"/>
              <w:marBottom w:val="0"/>
              <w:divBdr>
                <w:top w:val="none" w:sz="0" w:space="0" w:color="auto"/>
                <w:left w:val="none" w:sz="0" w:space="0" w:color="auto"/>
                <w:bottom w:val="none" w:sz="0" w:space="0" w:color="auto"/>
                <w:right w:val="none" w:sz="0" w:space="0" w:color="auto"/>
              </w:divBdr>
              <w:divsChild>
                <w:div w:id="807479266">
                  <w:marLeft w:val="0"/>
                  <w:marRight w:val="0"/>
                  <w:marTop w:val="0"/>
                  <w:marBottom w:val="0"/>
                  <w:divBdr>
                    <w:top w:val="none" w:sz="0" w:space="0" w:color="auto"/>
                    <w:left w:val="none" w:sz="0" w:space="0" w:color="auto"/>
                    <w:bottom w:val="none" w:sz="0" w:space="0" w:color="auto"/>
                    <w:right w:val="none" w:sz="0" w:space="0" w:color="auto"/>
                  </w:divBdr>
                </w:div>
                <w:div w:id="293606360">
                  <w:marLeft w:val="0"/>
                  <w:marRight w:val="0"/>
                  <w:marTop w:val="0"/>
                  <w:marBottom w:val="0"/>
                  <w:divBdr>
                    <w:top w:val="none" w:sz="0" w:space="0" w:color="auto"/>
                    <w:left w:val="none" w:sz="0" w:space="0" w:color="auto"/>
                    <w:bottom w:val="none" w:sz="0" w:space="0" w:color="auto"/>
                    <w:right w:val="none" w:sz="0" w:space="0" w:color="auto"/>
                  </w:divBdr>
                  <w:divsChild>
                    <w:div w:id="1957827686">
                      <w:marLeft w:val="0"/>
                      <w:marRight w:val="0"/>
                      <w:marTop w:val="0"/>
                      <w:marBottom w:val="0"/>
                      <w:divBdr>
                        <w:top w:val="none" w:sz="0" w:space="0" w:color="auto"/>
                        <w:left w:val="none" w:sz="0" w:space="0" w:color="auto"/>
                        <w:bottom w:val="none" w:sz="0" w:space="0" w:color="auto"/>
                        <w:right w:val="none" w:sz="0" w:space="0" w:color="auto"/>
                      </w:divBdr>
                      <w:divsChild>
                        <w:div w:id="2007047506">
                          <w:marLeft w:val="0"/>
                          <w:marRight w:val="0"/>
                          <w:marTop w:val="0"/>
                          <w:marBottom w:val="0"/>
                          <w:divBdr>
                            <w:top w:val="none" w:sz="0" w:space="0" w:color="auto"/>
                            <w:left w:val="none" w:sz="0" w:space="0" w:color="auto"/>
                            <w:bottom w:val="none" w:sz="0" w:space="0" w:color="auto"/>
                            <w:right w:val="none" w:sz="0" w:space="0" w:color="auto"/>
                          </w:divBdr>
                          <w:divsChild>
                            <w:div w:id="873275627">
                              <w:marLeft w:val="0"/>
                              <w:marRight w:val="0"/>
                              <w:marTop w:val="100"/>
                              <w:marBottom w:val="100"/>
                              <w:divBdr>
                                <w:top w:val="none" w:sz="0" w:space="0" w:color="auto"/>
                                <w:left w:val="none" w:sz="0" w:space="0" w:color="auto"/>
                                <w:bottom w:val="none" w:sz="0" w:space="0" w:color="auto"/>
                                <w:right w:val="none" w:sz="0" w:space="0" w:color="auto"/>
                              </w:divBdr>
                              <w:divsChild>
                                <w:div w:id="841941404">
                                  <w:marLeft w:val="0"/>
                                  <w:marRight w:val="0"/>
                                  <w:marTop w:val="0"/>
                                  <w:marBottom w:val="0"/>
                                  <w:divBdr>
                                    <w:top w:val="none" w:sz="0" w:space="0" w:color="auto"/>
                                    <w:left w:val="none" w:sz="0" w:space="0" w:color="auto"/>
                                    <w:bottom w:val="none" w:sz="0" w:space="0" w:color="auto"/>
                                    <w:right w:val="none" w:sz="0" w:space="0" w:color="auto"/>
                                  </w:divBdr>
                                  <w:divsChild>
                                    <w:div w:id="2030986158">
                                      <w:marLeft w:val="0"/>
                                      <w:marRight w:val="0"/>
                                      <w:marTop w:val="0"/>
                                      <w:marBottom w:val="0"/>
                                      <w:divBdr>
                                        <w:top w:val="none" w:sz="0" w:space="0" w:color="auto"/>
                                        <w:left w:val="none" w:sz="0" w:space="0" w:color="auto"/>
                                        <w:bottom w:val="none" w:sz="0" w:space="0" w:color="auto"/>
                                        <w:right w:val="none" w:sz="0" w:space="0" w:color="auto"/>
                                      </w:divBdr>
                                      <w:divsChild>
                                        <w:div w:id="1432241714">
                                          <w:marLeft w:val="0"/>
                                          <w:marRight w:val="0"/>
                                          <w:marTop w:val="0"/>
                                          <w:marBottom w:val="0"/>
                                          <w:divBdr>
                                            <w:top w:val="none" w:sz="0" w:space="0" w:color="auto"/>
                                            <w:left w:val="none" w:sz="0" w:space="0" w:color="auto"/>
                                            <w:bottom w:val="none" w:sz="0" w:space="0" w:color="auto"/>
                                            <w:right w:val="none" w:sz="0" w:space="0" w:color="auto"/>
                                          </w:divBdr>
                                          <w:divsChild>
                                            <w:div w:id="79753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9400885">
          <w:marLeft w:val="0"/>
          <w:marRight w:val="0"/>
          <w:marTop w:val="0"/>
          <w:marBottom w:val="0"/>
          <w:divBdr>
            <w:top w:val="none" w:sz="0" w:space="0" w:color="auto"/>
            <w:left w:val="none" w:sz="0" w:space="0" w:color="auto"/>
            <w:bottom w:val="none" w:sz="0" w:space="0" w:color="auto"/>
            <w:right w:val="none" w:sz="0" w:space="0" w:color="auto"/>
          </w:divBdr>
          <w:divsChild>
            <w:div w:id="558202012">
              <w:marLeft w:val="0"/>
              <w:marRight w:val="0"/>
              <w:marTop w:val="0"/>
              <w:marBottom w:val="0"/>
              <w:divBdr>
                <w:top w:val="none" w:sz="0" w:space="0" w:color="auto"/>
                <w:left w:val="none" w:sz="0" w:space="0" w:color="auto"/>
                <w:bottom w:val="none" w:sz="0" w:space="0" w:color="auto"/>
                <w:right w:val="none" w:sz="0" w:space="0" w:color="auto"/>
              </w:divBdr>
              <w:divsChild>
                <w:div w:id="1742368006">
                  <w:marLeft w:val="0"/>
                  <w:marRight w:val="0"/>
                  <w:marTop w:val="0"/>
                  <w:marBottom w:val="0"/>
                  <w:divBdr>
                    <w:top w:val="none" w:sz="0" w:space="0" w:color="auto"/>
                    <w:left w:val="none" w:sz="0" w:space="0" w:color="auto"/>
                    <w:bottom w:val="none" w:sz="0" w:space="0" w:color="auto"/>
                    <w:right w:val="none" w:sz="0" w:space="0" w:color="auto"/>
                  </w:divBdr>
                </w:div>
                <w:div w:id="805777642">
                  <w:marLeft w:val="0"/>
                  <w:marRight w:val="0"/>
                  <w:marTop w:val="0"/>
                  <w:marBottom w:val="0"/>
                  <w:divBdr>
                    <w:top w:val="none" w:sz="0" w:space="0" w:color="auto"/>
                    <w:left w:val="none" w:sz="0" w:space="0" w:color="auto"/>
                    <w:bottom w:val="none" w:sz="0" w:space="0" w:color="auto"/>
                    <w:right w:val="none" w:sz="0" w:space="0" w:color="auto"/>
                  </w:divBdr>
                  <w:divsChild>
                    <w:div w:id="358626732">
                      <w:marLeft w:val="0"/>
                      <w:marRight w:val="0"/>
                      <w:marTop w:val="0"/>
                      <w:marBottom w:val="0"/>
                      <w:divBdr>
                        <w:top w:val="none" w:sz="0" w:space="0" w:color="auto"/>
                        <w:left w:val="none" w:sz="0" w:space="0" w:color="auto"/>
                        <w:bottom w:val="none" w:sz="0" w:space="0" w:color="auto"/>
                        <w:right w:val="none" w:sz="0" w:space="0" w:color="auto"/>
                      </w:divBdr>
                      <w:divsChild>
                        <w:div w:id="55055565">
                          <w:marLeft w:val="0"/>
                          <w:marRight w:val="0"/>
                          <w:marTop w:val="0"/>
                          <w:marBottom w:val="0"/>
                          <w:divBdr>
                            <w:top w:val="none" w:sz="0" w:space="0" w:color="auto"/>
                            <w:left w:val="none" w:sz="0" w:space="0" w:color="auto"/>
                            <w:bottom w:val="none" w:sz="0" w:space="0" w:color="auto"/>
                            <w:right w:val="none" w:sz="0" w:space="0" w:color="auto"/>
                          </w:divBdr>
                          <w:divsChild>
                            <w:div w:id="495531499">
                              <w:marLeft w:val="0"/>
                              <w:marRight w:val="0"/>
                              <w:marTop w:val="100"/>
                              <w:marBottom w:val="100"/>
                              <w:divBdr>
                                <w:top w:val="none" w:sz="0" w:space="0" w:color="auto"/>
                                <w:left w:val="none" w:sz="0" w:space="0" w:color="auto"/>
                                <w:bottom w:val="none" w:sz="0" w:space="0" w:color="auto"/>
                                <w:right w:val="none" w:sz="0" w:space="0" w:color="auto"/>
                              </w:divBdr>
                              <w:divsChild>
                                <w:div w:id="218826433">
                                  <w:marLeft w:val="0"/>
                                  <w:marRight w:val="0"/>
                                  <w:marTop w:val="0"/>
                                  <w:marBottom w:val="0"/>
                                  <w:divBdr>
                                    <w:top w:val="none" w:sz="0" w:space="0" w:color="auto"/>
                                    <w:left w:val="none" w:sz="0" w:space="0" w:color="auto"/>
                                    <w:bottom w:val="none" w:sz="0" w:space="0" w:color="auto"/>
                                    <w:right w:val="none" w:sz="0" w:space="0" w:color="auto"/>
                                  </w:divBdr>
                                  <w:divsChild>
                                    <w:div w:id="276178493">
                                      <w:marLeft w:val="0"/>
                                      <w:marRight w:val="0"/>
                                      <w:marTop w:val="0"/>
                                      <w:marBottom w:val="0"/>
                                      <w:divBdr>
                                        <w:top w:val="none" w:sz="0" w:space="0" w:color="auto"/>
                                        <w:left w:val="none" w:sz="0" w:space="0" w:color="auto"/>
                                        <w:bottom w:val="none" w:sz="0" w:space="0" w:color="auto"/>
                                        <w:right w:val="none" w:sz="0" w:space="0" w:color="auto"/>
                                      </w:divBdr>
                                      <w:divsChild>
                                        <w:div w:id="1063328680">
                                          <w:marLeft w:val="0"/>
                                          <w:marRight w:val="0"/>
                                          <w:marTop w:val="0"/>
                                          <w:marBottom w:val="0"/>
                                          <w:divBdr>
                                            <w:top w:val="none" w:sz="0" w:space="0" w:color="auto"/>
                                            <w:left w:val="none" w:sz="0" w:space="0" w:color="auto"/>
                                            <w:bottom w:val="none" w:sz="0" w:space="0" w:color="auto"/>
                                            <w:right w:val="none" w:sz="0" w:space="0" w:color="auto"/>
                                          </w:divBdr>
                                          <w:divsChild>
                                            <w:div w:id="60064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7775626">
      <w:bodyDiv w:val="1"/>
      <w:marLeft w:val="0"/>
      <w:marRight w:val="0"/>
      <w:marTop w:val="0"/>
      <w:marBottom w:val="0"/>
      <w:divBdr>
        <w:top w:val="none" w:sz="0" w:space="0" w:color="auto"/>
        <w:left w:val="none" w:sz="0" w:space="0" w:color="auto"/>
        <w:bottom w:val="none" w:sz="0" w:space="0" w:color="auto"/>
        <w:right w:val="none" w:sz="0" w:space="0" w:color="auto"/>
      </w:divBdr>
      <w:divsChild>
        <w:div w:id="899906311">
          <w:marLeft w:val="0"/>
          <w:marRight w:val="0"/>
          <w:marTop w:val="0"/>
          <w:marBottom w:val="0"/>
          <w:divBdr>
            <w:top w:val="none" w:sz="0" w:space="0" w:color="auto"/>
            <w:left w:val="none" w:sz="0" w:space="0" w:color="auto"/>
            <w:bottom w:val="none" w:sz="0" w:space="0" w:color="auto"/>
            <w:right w:val="none" w:sz="0" w:space="0" w:color="auto"/>
          </w:divBdr>
        </w:div>
        <w:div w:id="1191459154">
          <w:marLeft w:val="0"/>
          <w:marRight w:val="0"/>
          <w:marTop w:val="0"/>
          <w:marBottom w:val="0"/>
          <w:divBdr>
            <w:top w:val="none" w:sz="0" w:space="0" w:color="auto"/>
            <w:left w:val="none" w:sz="0" w:space="0" w:color="auto"/>
            <w:bottom w:val="none" w:sz="0" w:space="0" w:color="auto"/>
            <w:right w:val="none" w:sz="0" w:space="0" w:color="auto"/>
          </w:divBdr>
          <w:divsChild>
            <w:div w:id="18703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41322">
      <w:bodyDiv w:val="1"/>
      <w:marLeft w:val="0"/>
      <w:marRight w:val="0"/>
      <w:marTop w:val="0"/>
      <w:marBottom w:val="0"/>
      <w:divBdr>
        <w:top w:val="none" w:sz="0" w:space="0" w:color="auto"/>
        <w:left w:val="none" w:sz="0" w:space="0" w:color="auto"/>
        <w:bottom w:val="none" w:sz="0" w:space="0" w:color="auto"/>
        <w:right w:val="none" w:sz="0" w:space="0" w:color="auto"/>
      </w:divBdr>
    </w:div>
    <w:div w:id="343480260">
      <w:bodyDiv w:val="1"/>
      <w:marLeft w:val="0"/>
      <w:marRight w:val="0"/>
      <w:marTop w:val="0"/>
      <w:marBottom w:val="0"/>
      <w:divBdr>
        <w:top w:val="none" w:sz="0" w:space="0" w:color="auto"/>
        <w:left w:val="none" w:sz="0" w:space="0" w:color="auto"/>
        <w:bottom w:val="none" w:sz="0" w:space="0" w:color="auto"/>
        <w:right w:val="none" w:sz="0" w:space="0" w:color="auto"/>
      </w:divBdr>
      <w:divsChild>
        <w:div w:id="233898267">
          <w:marLeft w:val="0"/>
          <w:marRight w:val="0"/>
          <w:marTop w:val="0"/>
          <w:marBottom w:val="0"/>
          <w:divBdr>
            <w:top w:val="none" w:sz="0" w:space="0" w:color="auto"/>
            <w:left w:val="none" w:sz="0" w:space="0" w:color="auto"/>
            <w:bottom w:val="none" w:sz="0" w:space="0" w:color="auto"/>
            <w:right w:val="none" w:sz="0" w:space="0" w:color="auto"/>
          </w:divBdr>
        </w:div>
        <w:div w:id="837040463">
          <w:marLeft w:val="0"/>
          <w:marRight w:val="0"/>
          <w:marTop w:val="0"/>
          <w:marBottom w:val="0"/>
          <w:divBdr>
            <w:top w:val="none" w:sz="0" w:space="0" w:color="auto"/>
            <w:left w:val="none" w:sz="0" w:space="0" w:color="auto"/>
            <w:bottom w:val="none" w:sz="0" w:space="0" w:color="auto"/>
            <w:right w:val="none" w:sz="0" w:space="0" w:color="auto"/>
          </w:divBdr>
          <w:divsChild>
            <w:div w:id="17342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65524">
      <w:bodyDiv w:val="1"/>
      <w:marLeft w:val="0"/>
      <w:marRight w:val="0"/>
      <w:marTop w:val="0"/>
      <w:marBottom w:val="0"/>
      <w:divBdr>
        <w:top w:val="none" w:sz="0" w:space="0" w:color="auto"/>
        <w:left w:val="none" w:sz="0" w:space="0" w:color="auto"/>
        <w:bottom w:val="none" w:sz="0" w:space="0" w:color="auto"/>
        <w:right w:val="none" w:sz="0" w:space="0" w:color="auto"/>
      </w:divBdr>
      <w:divsChild>
        <w:div w:id="1360472784">
          <w:marLeft w:val="0"/>
          <w:marRight w:val="0"/>
          <w:marTop w:val="0"/>
          <w:marBottom w:val="0"/>
          <w:divBdr>
            <w:top w:val="none" w:sz="0" w:space="0" w:color="auto"/>
            <w:left w:val="none" w:sz="0" w:space="0" w:color="auto"/>
            <w:bottom w:val="none" w:sz="0" w:space="0" w:color="auto"/>
            <w:right w:val="none" w:sz="0" w:space="0" w:color="auto"/>
          </w:divBdr>
          <w:divsChild>
            <w:div w:id="1560438646">
              <w:marLeft w:val="0"/>
              <w:marRight w:val="0"/>
              <w:marTop w:val="0"/>
              <w:marBottom w:val="0"/>
              <w:divBdr>
                <w:top w:val="none" w:sz="0" w:space="0" w:color="auto"/>
                <w:left w:val="none" w:sz="0" w:space="0" w:color="auto"/>
                <w:bottom w:val="none" w:sz="0" w:space="0" w:color="auto"/>
                <w:right w:val="none" w:sz="0" w:space="0" w:color="auto"/>
              </w:divBdr>
              <w:divsChild>
                <w:div w:id="1644314540">
                  <w:marLeft w:val="0"/>
                  <w:marRight w:val="0"/>
                  <w:marTop w:val="0"/>
                  <w:marBottom w:val="0"/>
                  <w:divBdr>
                    <w:top w:val="none" w:sz="0" w:space="0" w:color="auto"/>
                    <w:left w:val="none" w:sz="0" w:space="0" w:color="auto"/>
                    <w:bottom w:val="none" w:sz="0" w:space="0" w:color="auto"/>
                    <w:right w:val="none" w:sz="0" w:space="0" w:color="auto"/>
                  </w:divBdr>
                </w:div>
                <w:div w:id="356277937">
                  <w:marLeft w:val="0"/>
                  <w:marRight w:val="0"/>
                  <w:marTop w:val="0"/>
                  <w:marBottom w:val="0"/>
                  <w:divBdr>
                    <w:top w:val="none" w:sz="0" w:space="0" w:color="auto"/>
                    <w:left w:val="none" w:sz="0" w:space="0" w:color="auto"/>
                    <w:bottom w:val="none" w:sz="0" w:space="0" w:color="auto"/>
                    <w:right w:val="none" w:sz="0" w:space="0" w:color="auto"/>
                  </w:divBdr>
                  <w:divsChild>
                    <w:div w:id="154390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16375">
          <w:marLeft w:val="0"/>
          <w:marRight w:val="0"/>
          <w:marTop w:val="0"/>
          <w:marBottom w:val="0"/>
          <w:divBdr>
            <w:top w:val="none" w:sz="0" w:space="0" w:color="auto"/>
            <w:left w:val="none" w:sz="0" w:space="0" w:color="auto"/>
            <w:bottom w:val="none" w:sz="0" w:space="0" w:color="auto"/>
            <w:right w:val="none" w:sz="0" w:space="0" w:color="auto"/>
          </w:divBdr>
          <w:divsChild>
            <w:div w:id="2092461423">
              <w:marLeft w:val="0"/>
              <w:marRight w:val="0"/>
              <w:marTop w:val="0"/>
              <w:marBottom w:val="0"/>
              <w:divBdr>
                <w:top w:val="none" w:sz="0" w:space="0" w:color="auto"/>
                <w:left w:val="none" w:sz="0" w:space="0" w:color="auto"/>
                <w:bottom w:val="none" w:sz="0" w:space="0" w:color="auto"/>
                <w:right w:val="none" w:sz="0" w:space="0" w:color="auto"/>
              </w:divBdr>
              <w:divsChild>
                <w:div w:id="20205046">
                  <w:marLeft w:val="0"/>
                  <w:marRight w:val="0"/>
                  <w:marTop w:val="0"/>
                  <w:marBottom w:val="0"/>
                  <w:divBdr>
                    <w:top w:val="none" w:sz="0" w:space="0" w:color="auto"/>
                    <w:left w:val="none" w:sz="0" w:space="0" w:color="auto"/>
                    <w:bottom w:val="none" w:sz="0" w:space="0" w:color="auto"/>
                    <w:right w:val="none" w:sz="0" w:space="0" w:color="auto"/>
                  </w:divBdr>
                </w:div>
                <w:div w:id="954559449">
                  <w:marLeft w:val="0"/>
                  <w:marRight w:val="0"/>
                  <w:marTop w:val="0"/>
                  <w:marBottom w:val="0"/>
                  <w:divBdr>
                    <w:top w:val="none" w:sz="0" w:space="0" w:color="auto"/>
                    <w:left w:val="none" w:sz="0" w:space="0" w:color="auto"/>
                    <w:bottom w:val="none" w:sz="0" w:space="0" w:color="auto"/>
                    <w:right w:val="none" w:sz="0" w:space="0" w:color="auto"/>
                  </w:divBdr>
                  <w:divsChild>
                    <w:div w:id="342324977">
                      <w:marLeft w:val="0"/>
                      <w:marRight w:val="0"/>
                      <w:marTop w:val="0"/>
                      <w:marBottom w:val="0"/>
                      <w:divBdr>
                        <w:top w:val="none" w:sz="0" w:space="0" w:color="auto"/>
                        <w:left w:val="none" w:sz="0" w:space="0" w:color="auto"/>
                        <w:bottom w:val="none" w:sz="0" w:space="0" w:color="auto"/>
                        <w:right w:val="none" w:sz="0" w:space="0" w:color="auto"/>
                      </w:divBdr>
                      <w:divsChild>
                        <w:div w:id="1508250426">
                          <w:marLeft w:val="0"/>
                          <w:marRight w:val="0"/>
                          <w:marTop w:val="0"/>
                          <w:marBottom w:val="0"/>
                          <w:divBdr>
                            <w:top w:val="none" w:sz="0" w:space="0" w:color="auto"/>
                            <w:left w:val="none" w:sz="0" w:space="0" w:color="auto"/>
                            <w:bottom w:val="none" w:sz="0" w:space="0" w:color="auto"/>
                            <w:right w:val="none" w:sz="0" w:space="0" w:color="auto"/>
                          </w:divBdr>
                          <w:divsChild>
                            <w:div w:id="768744736">
                              <w:marLeft w:val="0"/>
                              <w:marRight w:val="0"/>
                              <w:marTop w:val="100"/>
                              <w:marBottom w:val="100"/>
                              <w:divBdr>
                                <w:top w:val="none" w:sz="0" w:space="0" w:color="auto"/>
                                <w:left w:val="none" w:sz="0" w:space="0" w:color="auto"/>
                                <w:bottom w:val="none" w:sz="0" w:space="0" w:color="auto"/>
                                <w:right w:val="none" w:sz="0" w:space="0" w:color="auto"/>
                              </w:divBdr>
                              <w:divsChild>
                                <w:div w:id="1507357862">
                                  <w:marLeft w:val="0"/>
                                  <w:marRight w:val="0"/>
                                  <w:marTop w:val="0"/>
                                  <w:marBottom w:val="0"/>
                                  <w:divBdr>
                                    <w:top w:val="none" w:sz="0" w:space="0" w:color="auto"/>
                                    <w:left w:val="none" w:sz="0" w:space="0" w:color="auto"/>
                                    <w:bottom w:val="none" w:sz="0" w:space="0" w:color="auto"/>
                                    <w:right w:val="none" w:sz="0" w:space="0" w:color="auto"/>
                                  </w:divBdr>
                                  <w:divsChild>
                                    <w:div w:id="1112046743">
                                      <w:marLeft w:val="0"/>
                                      <w:marRight w:val="0"/>
                                      <w:marTop w:val="0"/>
                                      <w:marBottom w:val="0"/>
                                      <w:divBdr>
                                        <w:top w:val="none" w:sz="0" w:space="0" w:color="auto"/>
                                        <w:left w:val="none" w:sz="0" w:space="0" w:color="auto"/>
                                        <w:bottom w:val="none" w:sz="0" w:space="0" w:color="auto"/>
                                        <w:right w:val="none" w:sz="0" w:space="0" w:color="auto"/>
                                      </w:divBdr>
                                      <w:divsChild>
                                        <w:div w:id="1119836968">
                                          <w:marLeft w:val="0"/>
                                          <w:marRight w:val="0"/>
                                          <w:marTop w:val="0"/>
                                          <w:marBottom w:val="0"/>
                                          <w:divBdr>
                                            <w:top w:val="none" w:sz="0" w:space="0" w:color="auto"/>
                                            <w:left w:val="none" w:sz="0" w:space="0" w:color="auto"/>
                                            <w:bottom w:val="none" w:sz="0" w:space="0" w:color="auto"/>
                                            <w:right w:val="none" w:sz="0" w:space="0" w:color="auto"/>
                                          </w:divBdr>
                                          <w:divsChild>
                                            <w:div w:id="21152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2532303">
      <w:bodyDiv w:val="1"/>
      <w:marLeft w:val="0"/>
      <w:marRight w:val="0"/>
      <w:marTop w:val="0"/>
      <w:marBottom w:val="0"/>
      <w:divBdr>
        <w:top w:val="none" w:sz="0" w:space="0" w:color="auto"/>
        <w:left w:val="none" w:sz="0" w:space="0" w:color="auto"/>
        <w:bottom w:val="none" w:sz="0" w:space="0" w:color="auto"/>
        <w:right w:val="none" w:sz="0" w:space="0" w:color="auto"/>
      </w:divBdr>
      <w:divsChild>
        <w:div w:id="14576044">
          <w:marLeft w:val="0"/>
          <w:marRight w:val="0"/>
          <w:marTop w:val="0"/>
          <w:marBottom w:val="0"/>
          <w:divBdr>
            <w:top w:val="none" w:sz="0" w:space="0" w:color="auto"/>
            <w:left w:val="none" w:sz="0" w:space="0" w:color="auto"/>
            <w:bottom w:val="none" w:sz="0" w:space="0" w:color="auto"/>
            <w:right w:val="none" w:sz="0" w:space="0" w:color="auto"/>
          </w:divBdr>
        </w:div>
        <w:div w:id="941228526">
          <w:marLeft w:val="0"/>
          <w:marRight w:val="0"/>
          <w:marTop w:val="0"/>
          <w:marBottom w:val="0"/>
          <w:divBdr>
            <w:top w:val="none" w:sz="0" w:space="0" w:color="auto"/>
            <w:left w:val="none" w:sz="0" w:space="0" w:color="auto"/>
            <w:bottom w:val="none" w:sz="0" w:space="0" w:color="auto"/>
            <w:right w:val="none" w:sz="0" w:space="0" w:color="auto"/>
          </w:divBdr>
          <w:divsChild>
            <w:div w:id="1261524679">
              <w:marLeft w:val="0"/>
              <w:marRight w:val="0"/>
              <w:marTop w:val="0"/>
              <w:marBottom w:val="0"/>
              <w:divBdr>
                <w:top w:val="none" w:sz="0" w:space="0" w:color="auto"/>
                <w:left w:val="none" w:sz="0" w:space="0" w:color="auto"/>
                <w:bottom w:val="none" w:sz="0" w:space="0" w:color="auto"/>
                <w:right w:val="none" w:sz="0" w:space="0" w:color="auto"/>
              </w:divBdr>
              <w:divsChild>
                <w:div w:id="2127966170">
                  <w:marLeft w:val="0"/>
                  <w:marRight w:val="0"/>
                  <w:marTop w:val="0"/>
                  <w:marBottom w:val="0"/>
                  <w:divBdr>
                    <w:top w:val="none" w:sz="0" w:space="0" w:color="auto"/>
                    <w:left w:val="none" w:sz="0" w:space="0" w:color="auto"/>
                    <w:bottom w:val="none" w:sz="0" w:space="0" w:color="auto"/>
                    <w:right w:val="none" w:sz="0" w:space="0" w:color="auto"/>
                  </w:divBdr>
                  <w:divsChild>
                    <w:div w:id="631180369">
                      <w:marLeft w:val="0"/>
                      <w:marRight w:val="0"/>
                      <w:marTop w:val="100"/>
                      <w:marBottom w:val="100"/>
                      <w:divBdr>
                        <w:top w:val="none" w:sz="0" w:space="0" w:color="auto"/>
                        <w:left w:val="none" w:sz="0" w:space="0" w:color="auto"/>
                        <w:bottom w:val="none" w:sz="0" w:space="0" w:color="auto"/>
                        <w:right w:val="none" w:sz="0" w:space="0" w:color="auto"/>
                      </w:divBdr>
                      <w:divsChild>
                        <w:div w:id="1328561341">
                          <w:marLeft w:val="0"/>
                          <w:marRight w:val="0"/>
                          <w:marTop w:val="0"/>
                          <w:marBottom w:val="0"/>
                          <w:divBdr>
                            <w:top w:val="none" w:sz="0" w:space="0" w:color="auto"/>
                            <w:left w:val="none" w:sz="0" w:space="0" w:color="auto"/>
                            <w:bottom w:val="none" w:sz="0" w:space="0" w:color="auto"/>
                            <w:right w:val="none" w:sz="0" w:space="0" w:color="auto"/>
                          </w:divBdr>
                          <w:divsChild>
                            <w:div w:id="913441838">
                              <w:marLeft w:val="0"/>
                              <w:marRight w:val="0"/>
                              <w:marTop w:val="0"/>
                              <w:marBottom w:val="0"/>
                              <w:divBdr>
                                <w:top w:val="none" w:sz="0" w:space="0" w:color="auto"/>
                                <w:left w:val="none" w:sz="0" w:space="0" w:color="auto"/>
                                <w:bottom w:val="none" w:sz="0" w:space="0" w:color="auto"/>
                                <w:right w:val="none" w:sz="0" w:space="0" w:color="auto"/>
                              </w:divBdr>
                              <w:divsChild>
                                <w:div w:id="848446226">
                                  <w:marLeft w:val="0"/>
                                  <w:marRight w:val="0"/>
                                  <w:marTop w:val="0"/>
                                  <w:marBottom w:val="0"/>
                                  <w:divBdr>
                                    <w:top w:val="none" w:sz="0" w:space="0" w:color="auto"/>
                                    <w:left w:val="none" w:sz="0" w:space="0" w:color="auto"/>
                                    <w:bottom w:val="none" w:sz="0" w:space="0" w:color="auto"/>
                                    <w:right w:val="none" w:sz="0" w:space="0" w:color="auto"/>
                                  </w:divBdr>
                                  <w:divsChild>
                                    <w:div w:id="304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896335">
      <w:bodyDiv w:val="1"/>
      <w:marLeft w:val="0"/>
      <w:marRight w:val="0"/>
      <w:marTop w:val="0"/>
      <w:marBottom w:val="0"/>
      <w:divBdr>
        <w:top w:val="none" w:sz="0" w:space="0" w:color="auto"/>
        <w:left w:val="none" w:sz="0" w:space="0" w:color="auto"/>
        <w:bottom w:val="none" w:sz="0" w:space="0" w:color="auto"/>
        <w:right w:val="none" w:sz="0" w:space="0" w:color="auto"/>
      </w:divBdr>
    </w:div>
    <w:div w:id="376441682">
      <w:bodyDiv w:val="1"/>
      <w:marLeft w:val="0"/>
      <w:marRight w:val="0"/>
      <w:marTop w:val="0"/>
      <w:marBottom w:val="0"/>
      <w:divBdr>
        <w:top w:val="none" w:sz="0" w:space="0" w:color="auto"/>
        <w:left w:val="none" w:sz="0" w:space="0" w:color="auto"/>
        <w:bottom w:val="none" w:sz="0" w:space="0" w:color="auto"/>
        <w:right w:val="none" w:sz="0" w:space="0" w:color="auto"/>
      </w:divBdr>
    </w:div>
    <w:div w:id="380131526">
      <w:bodyDiv w:val="1"/>
      <w:marLeft w:val="0"/>
      <w:marRight w:val="0"/>
      <w:marTop w:val="0"/>
      <w:marBottom w:val="0"/>
      <w:divBdr>
        <w:top w:val="none" w:sz="0" w:space="0" w:color="auto"/>
        <w:left w:val="none" w:sz="0" w:space="0" w:color="auto"/>
        <w:bottom w:val="none" w:sz="0" w:space="0" w:color="auto"/>
        <w:right w:val="none" w:sz="0" w:space="0" w:color="auto"/>
      </w:divBdr>
    </w:div>
    <w:div w:id="380909160">
      <w:bodyDiv w:val="1"/>
      <w:marLeft w:val="0"/>
      <w:marRight w:val="0"/>
      <w:marTop w:val="0"/>
      <w:marBottom w:val="0"/>
      <w:divBdr>
        <w:top w:val="none" w:sz="0" w:space="0" w:color="auto"/>
        <w:left w:val="none" w:sz="0" w:space="0" w:color="auto"/>
        <w:bottom w:val="none" w:sz="0" w:space="0" w:color="auto"/>
        <w:right w:val="none" w:sz="0" w:space="0" w:color="auto"/>
      </w:divBdr>
    </w:div>
    <w:div w:id="384180385">
      <w:bodyDiv w:val="1"/>
      <w:marLeft w:val="0"/>
      <w:marRight w:val="0"/>
      <w:marTop w:val="0"/>
      <w:marBottom w:val="0"/>
      <w:divBdr>
        <w:top w:val="none" w:sz="0" w:space="0" w:color="auto"/>
        <w:left w:val="none" w:sz="0" w:space="0" w:color="auto"/>
        <w:bottom w:val="none" w:sz="0" w:space="0" w:color="auto"/>
        <w:right w:val="none" w:sz="0" w:space="0" w:color="auto"/>
      </w:divBdr>
    </w:div>
    <w:div w:id="392315101">
      <w:bodyDiv w:val="1"/>
      <w:marLeft w:val="0"/>
      <w:marRight w:val="0"/>
      <w:marTop w:val="0"/>
      <w:marBottom w:val="0"/>
      <w:divBdr>
        <w:top w:val="none" w:sz="0" w:space="0" w:color="auto"/>
        <w:left w:val="none" w:sz="0" w:space="0" w:color="auto"/>
        <w:bottom w:val="none" w:sz="0" w:space="0" w:color="auto"/>
        <w:right w:val="none" w:sz="0" w:space="0" w:color="auto"/>
      </w:divBdr>
    </w:div>
    <w:div w:id="423770473">
      <w:bodyDiv w:val="1"/>
      <w:marLeft w:val="0"/>
      <w:marRight w:val="0"/>
      <w:marTop w:val="0"/>
      <w:marBottom w:val="0"/>
      <w:divBdr>
        <w:top w:val="none" w:sz="0" w:space="0" w:color="auto"/>
        <w:left w:val="none" w:sz="0" w:space="0" w:color="auto"/>
        <w:bottom w:val="none" w:sz="0" w:space="0" w:color="auto"/>
        <w:right w:val="none" w:sz="0" w:space="0" w:color="auto"/>
      </w:divBdr>
      <w:divsChild>
        <w:div w:id="1125612537">
          <w:marLeft w:val="0"/>
          <w:marRight w:val="0"/>
          <w:marTop w:val="0"/>
          <w:marBottom w:val="0"/>
          <w:divBdr>
            <w:top w:val="none" w:sz="0" w:space="0" w:color="auto"/>
            <w:left w:val="none" w:sz="0" w:space="0" w:color="auto"/>
            <w:bottom w:val="none" w:sz="0" w:space="0" w:color="auto"/>
            <w:right w:val="none" w:sz="0" w:space="0" w:color="auto"/>
          </w:divBdr>
          <w:divsChild>
            <w:div w:id="1743943603">
              <w:marLeft w:val="0"/>
              <w:marRight w:val="0"/>
              <w:marTop w:val="0"/>
              <w:marBottom w:val="0"/>
              <w:divBdr>
                <w:top w:val="none" w:sz="0" w:space="0" w:color="auto"/>
                <w:left w:val="none" w:sz="0" w:space="0" w:color="auto"/>
                <w:bottom w:val="none" w:sz="0" w:space="0" w:color="auto"/>
                <w:right w:val="none" w:sz="0" w:space="0" w:color="auto"/>
              </w:divBdr>
              <w:divsChild>
                <w:div w:id="383256247">
                  <w:marLeft w:val="0"/>
                  <w:marRight w:val="0"/>
                  <w:marTop w:val="0"/>
                  <w:marBottom w:val="0"/>
                  <w:divBdr>
                    <w:top w:val="none" w:sz="0" w:space="0" w:color="auto"/>
                    <w:left w:val="none" w:sz="0" w:space="0" w:color="auto"/>
                    <w:bottom w:val="none" w:sz="0" w:space="0" w:color="auto"/>
                    <w:right w:val="none" w:sz="0" w:space="0" w:color="auto"/>
                  </w:divBdr>
                </w:div>
                <w:div w:id="796727901">
                  <w:marLeft w:val="0"/>
                  <w:marRight w:val="0"/>
                  <w:marTop w:val="0"/>
                  <w:marBottom w:val="0"/>
                  <w:divBdr>
                    <w:top w:val="none" w:sz="0" w:space="0" w:color="auto"/>
                    <w:left w:val="none" w:sz="0" w:space="0" w:color="auto"/>
                    <w:bottom w:val="none" w:sz="0" w:space="0" w:color="auto"/>
                    <w:right w:val="none" w:sz="0" w:space="0" w:color="auto"/>
                  </w:divBdr>
                  <w:divsChild>
                    <w:div w:id="8310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17751">
          <w:marLeft w:val="0"/>
          <w:marRight w:val="0"/>
          <w:marTop w:val="0"/>
          <w:marBottom w:val="0"/>
          <w:divBdr>
            <w:top w:val="none" w:sz="0" w:space="0" w:color="auto"/>
            <w:left w:val="none" w:sz="0" w:space="0" w:color="auto"/>
            <w:bottom w:val="none" w:sz="0" w:space="0" w:color="auto"/>
            <w:right w:val="none" w:sz="0" w:space="0" w:color="auto"/>
          </w:divBdr>
          <w:divsChild>
            <w:div w:id="882864089">
              <w:marLeft w:val="0"/>
              <w:marRight w:val="0"/>
              <w:marTop w:val="0"/>
              <w:marBottom w:val="0"/>
              <w:divBdr>
                <w:top w:val="none" w:sz="0" w:space="0" w:color="auto"/>
                <w:left w:val="none" w:sz="0" w:space="0" w:color="auto"/>
                <w:bottom w:val="none" w:sz="0" w:space="0" w:color="auto"/>
                <w:right w:val="none" w:sz="0" w:space="0" w:color="auto"/>
              </w:divBdr>
              <w:divsChild>
                <w:div w:id="702171069">
                  <w:marLeft w:val="0"/>
                  <w:marRight w:val="0"/>
                  <w:marTop w:val="0"/>
                  <w:marBottom w:val="0"/>
                  <w:divBdr>
                    <w:top w:val="none" w:sz="0" w:space="0" w:color="auto"/>
                    <w:left w:val="none" w:sz="0" w:space="0" w:color="auto"/>
                    <w:bottom w:val="none" w:sz="0" w:space="0" w:color="auto"/>
                    <w:right w:val="none" w:sz="0" w:space="0" w:color="auto"/>
                  </w:divBdr>
                </w:div>
                <w:div w:id="1788039652">
                  <w:marLeft w:val="0"/>
                  <w:marRight w:val="0"/>
                  <w:marTop w:val="0"/>
                  <w:marBottom w:val="0"/>
                  <w:divBdr>
                    <w:top w:val="none" w:sz="0" w:space="0" w:color="auto"/>
                    <w:left w:val="none" w:sz="0" w:space="0" w:color="auto"/>
                    <w:bottom w:val="none" w:sz="0" w:space="0" w:color="auto"/>
                    <w:right w:val="none" w:sz="0" w:space="0" w:color="auto"/>
                  </w:divBdr>
                  <w:divsChild>
                    <w:div w:id="94912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13258">
          <w:marLeft w:val="0"/>
          <w:marRight w:val="0"/>
          <w:marTop w:val="0"/>
          <w:marBottom w:val="0"/>
          <w:divBdr>
            <w:top w:val="none" w:sz="0" w:space="0" w:color="auto"/>
            <w:left w:val="none" w:sz="0" w:space="0" w:color="auto"/>
            <w:bottom w:val="none" w:sz="0" w:space="0" w:color="auto"/>
            <w:right w:val="none" w:sz="0" w:space="0" w:color="auto"/>
          </w:divBdr>
          <w:divsChild>
            <w:div w:id="1034843247">
              <w:marLeft w:val="0"/>
              <w:marRight w:val="0"/>
              <w:marTop w:val="0"/>
              <w:marBottom w:val="0"/>
              <w:divBdr>
                <w:top w:val="none" w:sz="0" w:space="0" w:color="auto"/>
                <w:left w:val="none" w:sz="0" w:space="0" w:color="auto"/>
                <w:bottom w:val="none" w:sz="0" w:space="0" w:color="auto"/>
                <w:right w:val="none" w:sz="0" w:space="0" w:color="auto"/>
              </w:divBdr>
              <w:divsChild>
                <w:div w:id="60367691">
                  <w:marLeft w:val="0"/>
                  <w:marRight w:val="0"/>
                  <w:marTop w:val="0"/>
                  <w:marBottom w:val="0"/>
                  <w:divBdr>
                    <w:top w:val="none" w:sz="0" w:space="0" w:color="auto"/>
                    <w:left w:val="none" w:sz="0" w:space="0" w:color="auto"/>
                    <w:bottom w:val="none" w:sz="0" w:space="0" w:color="auto"/>
                    <w:right w:val="none" w:sz="0" w:space="0" w:color="auto"/>
                  </w:divBdr>
                </w:div>
                <w:div w:id="523906600">
                  <w:marLeft w:val="0"/>
                  <w:marRight w:val="0"/>
                  <w:marTop w:val="0"/>
                  <w:marBottom w:val="0"/>
                  <w:divBdr>
                    <w:top w:val="none" w:sz="0" w:space="0" w:color="auto"/>
                    <w:left w:val="none" w:sz="0" w:space="0" w:color="auto"/>
                    <w:bottom w:val="none" w:sz="0" w:space="0" w:color="auto"/>
                    <w:right w:val="none" w:sz="0" w:space="0" w:color="auto"/>
                  </w:divBdr>
                  <w:divsChild>
                    <w:div w:id="205816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632107">
      <w:bodyDiv w:val="1"/>
      <w:marLeft w:val="0"/>
      <w:marRight w:val="0"/>
      <w:marTop w:val="0"/>
      <w:marBottom w:val="0"/>
      <w:divBdr>
        <w:top w:val="none" w:sz="0" w:space="0" w:color="auto"/>
        <w:left w:val="none" w:sz="0" w:space="0" w:color="auto"/>
        <w:bottom w:val="none" w:sz="0" w:space="0" w:color="auto"/>
        <w:right w:val="none" w:sz="0" w:space="0" w:color="auto"/>
      </w:divBdr>
      <w:divsChild>
        <w:div w:id="301546298">
          <w:marLeft w:val="0"/>
          <w:marRight w:val="0"/>
          <w:marTop w:val="0"/>
          <w:marBottom w:val="0"/>
          <w:divBdr>
            <w:top w:val="none" w:sz="0" w:space="0" w:color="auto"/>
            <w:left w:val="none" w:sz="0" w:space="0" w:color="auto"/>
            <w:bottom w:val="none" w:sz="0" w:space="0" w:color="auto"/>
            <w:right w:val="none" w:sz="0" w:space="0" w:color="auto"/>
          </w:divBdr>
          <w:divsChild>
            <w:div w:id="201986203">
              <w:marLeft w:val="0"/>
              <w:marRight w:val="0"/>
              <w:marTop w:val="0"/>
              <w:marBottom w:val="0"/>
              <w:divBdr>
                <w:top w:val="none" w:sz="0" w:space="0" w:color="auto"/>
                <w:left w:val="none" w:sz="0" w:space="0" w:color="auto"/>
                <w:bottom w:val="none" w:sz="0" w:space="0" w:color="auto"/>
                <w:right w:val="none" w:sz="0" w:space="0" w:color="auto"/>
              </w:divBdr>
              <w:divsChild>
                <w:div w:id="1914316866">
                  <w:marLeft w:val="0"/>
                  <w:marRight w:val="0"/>
                  <w:marTop w:val="0"/>
                  <w:marBottom w:val="0"/>
                  <w:divBdr>
                    <w:top w:val="none" w:sz="0" w:space="0" w:color="auto"/>
                    <w:left w:val="none" w:sz="0" w:space="0" w:color="auto"/>
                    <w:bottom w:val="none" w:sz="0" w:space="0" w:color="auto"/>
                    <w:right w:val="none" w:sz="0" w:space="0" w:color="auto"/>
                  </w:divBdr>
                  <w:divsChild>
                    <w:div w:id="9255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12739">
          <w:marLeft w:val="0"/>
          <w:marRight w:val="0"/>
          <w:marTop w:val="0"/>
          <w:marBottom w:val="0"/>
          <w:divBdr>
            <w:top w:val="none" w:sz="0" w:space="0" w:color="auto"/>
            <w:left w:val="none" w:sz="0" w:space="0" w:color="auto"/>
            <w:bottom w:val="none" w:sz="0" w:space="0" w:color="auto"/>
            <w:right w:val="none" w:sz="0" w:space="0" w:color="auto"/>
          </w:divBdr>
          <w:divsChild>
            <w:div w:id="1299187697">
              <w:marLeft w:val="0"/>
              <w:marRight w:val="0"/>
              <w:marTop w:val="0"/>
              <w:marBottom w:val="0"/>
              <w:divBdr>
                <w:top w:val="none" w:sz="0" w:space="0" w:color="auto"/>
                <w:left w:val="none" w:sz="0" w:space="0" w:color="auto"/>
                <w:bottom w:val="none" w:sz="0" w:space="0" w:color="auto"/>
                <w:right w:val="none" w:sz="0" w:space="0" w:color="auto"/>
              </w:divBdr>
              <w:divsChild>
                <w:div w:id="1259291810">
                  <w:marLeft w:val="0"/>
                  <w:marRight w:val="0"/>
                  <w:marTop w:val="0"/>
                  <w:marBottom w:val="0"/>
                  <w:divBdr>
                    <w:top w:val="none" w:sz="0" w:space="0" w:color="auto"/>
                    <w:left w:val="none" w:sz="0" w:space="0" w:color="auto"/>
                    <w:bottom w:val="none" w:sz="0" w:space="0" w:color="auto"/>
                    <w:right w:val="none" w:sz="0" w:space="0" w:color="auto"/>
                  </w:divBdr>
                </w:div>
                <w:div w:id="646711315">
                  <w:marLeft w:val="0"/>
                  <w:marRight w:val="0"/>
                  <w:marTop w:val="0"/>
                  <w:marBottom w:val="0"/>
                  <w:divBdr>
                    <w:top w:val="none" w:sz="0" w:space="0" w:color="auto"/>
                    <w:left w:val="none" w:sz="0" w:space="0" w:color="auto"/>
                    <w:bottom w:val="none" w:sz="0" w:space="0" w:color="auto"/>
                    <w:right w:val="none" w:sz="0" w:space="0" w:color="auto"/>
                  </w:divBdr>
                  <w:divsChild>
                    <w:div w:id="11737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785226">
      <w:bodyDiv w:val="1"/>
      <w:marLeft w:val="0"/>
      <w:marRight w:val="0"/>
      <w:marTop w:val="0"/>
      <w:marBottom w:val="0"/>
      <w:divBdr>
        <w:top w:val="none" w:sz="0" w:space="0" w:color="auto"/>
        <w:left w:val="none" w:sz="0" w:space="0" w:color="auto"/>
        <w:bottom w:val="none" w:sz="0" w:space="0" w:color="auto"/>
        <w:right w:val="none" w:sz="0" w:space="0" w:color="auto"/>
      </w:divBdr>
      <w:divsChild>
        <w:div w:id="1257209371">
          <w:marLeft w:val="0"/>
          <w:marRight w:val="0"/>
          <w:marTop w:val="0"/>
          <w:marBottom w:val="0"/>
          <w:divBdr>
            <w:top w:val="none" w:sz="0" w:space="0" w:color="auto"/>
            <w:left w:val="none" w:sz="0" w:space="0" w:color="auto"/>
            <w:bottom w:val="none" w:sz="0" w:space="0" w:color="auto"/>
            <w:right w:val="none" w:sz="0" w:space="0" w:color="auto"/>
          </w:divBdr>
          <w:divsChild>
            <w:div w:id="2092463775">
              <w:marLeft w:val="0"/>
              <w:marRight w:val="0"/>
              <w:marTop w:val="0"/>
              <w:marBottom w:val="0"/>
              <w:divBdr>
                <w:top w:val="none" w:sz="0" w:space="0" w:color="auto"/>
                <w:left w:val="none" w:sz="0" w:space="0" w:color="auto"/>
                <w:bottom w:val="none" w:sz="0" w:space="0" w:color="auto"/>
                <w:right w:val="none" w:sz="0" w:space="0" w:color="auto"/>
              </w:divBdr>
              <w:divsChild>
                <w:div w:id="20907352">
                  <w:marLeft w:val="0"/>
                  <w:marRight w:val="0"/>
                  <w:marTop w:val="0"/>
                  <w:marBottom w:val="0"/>
                  <w:divBdr>
                    <w:top w:val="none" w:sz="0" w:space="0" w:color="auto"/>
                    <w:left w:val="none" w:sz="0" w:space="0" w:color="auto"/>
                    <w:bottom w:val="none" w:sz="0" w:space="0" w:color="auto"/>
                    <w:right w:val="none" w:sz="0" w:space="0" w:color="auto"/>
                  </w:divBdr>
                  <w:divsChild>
                    <w:div w:id="17570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652053">
          <w:marLeft w:val="0"/>
          <w:marRight w:val="0"/>
          <w:marTop w:val="0"/>
          <w:marBottom w:val="0"/>
          <w:divBdr>
            <w:top w:val="none" w:sz="0" w:space="0" w:color="auto"/>
            <w:left w:val="none" w:sz="0" w:space="0" w:color="auto"/>
            <w:bottom w:val="none" w:sz="0" w:space="0" w:color="auto"/>
            <w:right w:val="none" w:sz="0" w:space="0" w:color="auto"/>
          </w:divBdr>
          <w:divsChild>
            <w:div w:id="831020526">
              <w:marLeft w:val="0"/>
              <w:marRight w:val="0"/>
              <w:marTop w:val="0"/>
              <w:marBottom w:val="0"/>
              <w:divBdr>
                <w:top w:val="none" w:sz="0" w:space="0" w:color="auto"/>
                <w:left w:val="none" w:sz="0" w:space="0" w:color="auto"/>
                <w:bottom w:val="none" w:sz="0" w:space="0" w:color="auto"/>
                <w:right w:val="none" w:sz="0" w:space="0" w:color="auto"/>
              </w:divBdr>
              <w:divsChild>
                <w:div w:id="1920868398">
                  <w:marLeft w:val="0"/>
                  <w:marRight w:val="0"/>
                  <w:marTop w:val="0"/>
                  <w:marBottom w:val="0"/>
                  <w:divBdr>
                    <w:top w:val="none" w:sz="0" w:space="0" w:color="auto"/>
                    <w:left w:val="none" w:sz="0" w:space="0" w:color="auto"/>
                    <w:bottom w:val="none" w:sz="0" w:space="0" w:color="auto"/>
                    <w:right w:val="none" w:sz="0" w:space="0" w:color="auto"/>
                  </w:divBdr>
                </w:div>
                <w:div w:id="2090927936">
                  <w:marLeft w:val="0"/>
                  <w:marRight w:val="0"/>
                  <w:marTop w:val="0"/>
                  <w:marBottom w:val="0"/>
                  <w:divBdr>
                    <w:top w:val="none" w:sz="0" w:space="0" w:color="auto"/>
                    <w:left w:val="none" w:sz="0" w:space="0" w:color="auto"/>
                    <w:bottom w:val="none" w:sz="0" w:space="0" w:color="auto"/>
                    <w:right w:val="none" w:sz="0" w:space="0" w:color="auto"/>
                  </w:divBdr>
                  <w:divsChild>
                    <w:div w:id="386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424732">
          <w:marLeft w:val="0"/>
          <w:marRight w:val="0"/>
          <w:marTop w:val="0"/>
          <w:marBottom w:val="0"/>
          <w:divBdr>
            <w:top w:val="none" w:sz="0" w:space="0" w:color="auto"/>
            <w:left w:val="none" w:sz="0" w:space="0" w:color="auto"/>
            <w:bottom w:val="none" w:sz="0" w:space="0" w:color="auto"/>
            <w:right w:val="none" w:sz="0" w:space="0" w:color="auto"/>
          </w:divBdr>
          <w:divsChild>
            <w:div w:id="245774407">
              <w:marLeft w:val="0"/>
              <w:marRight w:val="0"/>
              <w:marTop w:val="0"/>
              <w:marBottom w:val="0"/>
              <w:divBdr>
                <w:top w:val="none" w:sz="0" w:space="0" w:color="auto"/>
                <w:left w:val="none" w:sz="0" w:space="0" w:color="auto"/>
                <w:bottom w:val="none" w:sz="0" w:space="0" w:color="auto"/>
                <w:right w:val="none" w:sz="0" w:space="0" w:color="auto"/>
              </w:divBdr>
              <w:divsChild>
                <w:div w:id="346949884">
                  <w:marLeft w:val="0"/>
                  <w:marRight w:val="0"/>
                  <w:marTop w:val="0"/>
                  <w:marBottom w:val="0"/>
                  <w:divBdr>
                    <w:top w:val="none" w:sz="0" w:space="0" w:color="auto"/>
                    <w:left w:val="none" w:sz="0" w:space="0" w:color="auto"/>
                    <w:bottom w:val="none" w:sz="0" w:space="0" w:color="auto"/>
                    <w:right w:val="none" w:sz="0" w:space="0" w:color="auto"/>
                  </w:divBdr>
                </w:div>
                <w:div w:id="709183019">
                  <w:marLeft w:val="0"/>
                  <w:marRight w:val="0"/>
                  <w:marTop w:val="0"/>
                  <w:marBottom w:val="0"/>
                  <w:divBdr>
                    <w:top w:val="none" w:sz="0" w:space="0" w:color="auto"/>
                    <w:left w:val="none" w:sz="0" w:space="0" w:color="auto"/>
                    <w:bottom w:val="none" w:sz="0" w:space="0" w:color="auto"/>
                    <w:right w:val="none" w:sz="0" w:space="0" w:color="auto"/>
                  </w:divBdr>
                  <w:divsChild>
                    <w:div w:id="10791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81961">
          <w:marLeft w:val="0"/>
          <w:marRight w:val="0"/>
          <w:marTop w:val="0"/>
          <w:marBottom w:val="0"/>
          <w:divBdr>
            <w:top w:val="none" w:sz="0" w:space="0" w:color="auto"/>
            <w:left w:val="none" w:sz="0" w:space="0" w:color="auto"/>
            <w:bottom w:val="none" w:sz="0" w:space="0" w:color="auto"/>
            <w:right w:val="none" w:sz="0" w:space="0" w:color="auto"/>
          </w:divBdr>
          <w:divsChild>
            <w:div w:id="27489807">
              <w:marLeft w:val="0"/>
              <w:marRight w:val="0"/>
              <w:marTop w:val="0"/>
              <w:marBottom w:val="0"/>
              <w:divBdr>
                <w:top w:val="none" w:sz="0" w:space="0" w:color="auto"/>
                <w:left w:val="none" w:sz="0" w:space="0" w:color="auto"/>
                <w:bottom w:val="none" w:sz="0" w:space="0" w:color="auto"/>
                <w:right w:val="none" w:sz="0" w:space="0" w:color="auto"/>
              </w:divBdr>
              <w:divsChild>
                <w:div w:id="2144107649">
                  <w:marLeft w:val="0"/>
                  <w:marRight w:val="0"/>
                  <w:marTop w:val="0"/>
                  <w:marBottom w:val="0"/>
                  <w:divBdr>
                    <w:top w:val="none" w:sz="0" w:space="0" w:color="auto"/>
                    <w:left w:val="none" w:sz="0" w:space="0" w:color="auto"/>
                    <w:bottom w:val="none" w:sz="0" w:space="0" w:color="auto"/>
                    <w:right w:val="none" w:sz="0" w:space="0" w:color="auto"/>
                  </w:divBdr>
                </w:div>
                <w:div w:id="1489633644">
                  <w:marLeft w:val="0"/>
                  <w:marRight w:val="0"/>
                  <w:marTop w:val="0"/>
                  <w:marBottom w:val="0"/>
                  <w:divBdr>
                    <w:top w:val="none" w:sz="0" w:space="0" w:color="auto"/>
                    <w:left w:val="none" w:sz="0" w:space="0" w:color="auto"/>
                    <w:bottom w:val="none" w:sz="0" w:space="0" w:color="auto"/>
                    <w:right w:val="none" w:sz="0" w:space="0" w:color="auto"/>
                  </w:divBdr>
                  <w:divsChild>
                    <w:div w:id="15626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110980">
      <w:bodyDiv w:val="1"/>
      <w:marLeft w:val="0"/>
      <w:marRight w:val="0"/>
      <w:marTop w:val="0"/>
      <w:marBottom w:val="0"/>
      <w:divBdr>
        <w:top w:val="none" w:sz="0" w:space="0" w:color="auto"/>
        <w:left w:val="none" w:sz="0" w:space="0" w:color="auto"/>
        <w:bottom w:val="none" w:sz="0" w:space="0" w:color="auto"/>
        <w:right w:val="none" w:sz="0" w:space="0" w:color="auto"/>
      </w:divBdr>
      <w:divsChild>
        <w:div w:id="1527448795">
          <w:marLeft w:val="0"/>
          <w:marRight w:val="0"/>
          <w:marTop w:val="0"/>
          <w:marBottom w:val="0"/>
          <w:divBdr>
            <w:top w:val="none" w:sz="0" w:space="0" w:color="auto"/>
            <w:left w:val="none" w:sz="0" w:space="0" w:color="auto"/>
            <w:bottom w:val="none" w:sz="0" w:space="0" w:color="auto"/>
            <w:right w:val="none" w:sz="0" w:space="0" w:color="auto"/>
          </w:divBdr>
          <w:divsChild>
            <w:div w:id="1317874273">
              <w:marLeft w:val="0"/>
              <w:marRight w:val="0"/>
              <w:marTop w:val="0"/>
              <w:marBottom w:val="0"/>
              <w:divBdr>
                <w:top w:val="none" w:sz="0" w:space="0" w:color="auto"/>
                <w:left w:val="none" w:sz="0" w:space="0" w:color="auto"/>
                <w:bottom w:val="none" w:sz="0" w:space="0" w:color="auto"/>
                <w:right w:val="none" w:sz="0" w:space="0" w:color="auto"/>
              </w:divBdr>
              <w:divsChild>
                <w:div w:id="2000229232">
                  <w:marLeft w:val="0"/>
                  <w:marRight w:val="0"/>
                  <w:marTop w:val="0"/>
                  <w:marBottom w:val="0"/>
                  <w:divBdr>
                    <w:top w:val="none" w:sz="0" w:space="0" w:color="auto"/>
                    <w:left w:val="none" w:sz="0" w:space="0" w:color="auto"/>
                    <w:bottom w:val="none" w:sz="0" w:space="0" w:color="auto"/>
                    <w:right w:val="none" w:sz="0" w:space="0" w:color="auto"/>
                  </w:divBdr>
                  <w:divsChild>
                    <w:div w:id="85376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3643">
          <w:marLeft w:val="0"/>
          <w:marRight w:val="0"/>
          <w:marTop w:val="0"/>
          <w:marBottom w:val="0"/>
          <w:divBdr>
            <w:top w:val="none" w:sz="0" w:space="0" w:color="auto"/>
            <w:left w:val="none" w:sz="0" w:space="0" w:color="auto"/>
            <w:bottom w:val="none" w:sz="0" w:space="0" w:color="auto"/>
            <w:right w:val="none" w:sz="0" w:space="0" w:color="auto"/>
          </w:divBdr>
          <w:divsChild>
            <w:div w:id="1984890112">
              <w:marLeft w:val="0"/>
              <w:marRight w:val="0"/>
              <w:marTop w:val="0"/>
              <w:marBottom w:val="0"/>
              <w:divBdr>
                <w:top w:val="none" w:sz="0" w:space="0" w:color="auto"/>
                <w:left w:val="none" w:sz="0" w:space="0" w:color="auto"/>
                <w:bottom w:val="none" w:sz="0" w:space="0" w:color="auto"/>
                <w:right w:val="none" w:sz="0" w:space="0" w:color="auto"/>
              </w:divBdr>
              <w:divsChild>
                <w:div w:id="274095230">
                  <w:marLeft w:val="0"/>
                  <w:marRight w:val="0"/>
                  <w:marTop w:val="0"/>
                  <w:marBottom w:val="0"/>
                  <w:divBdr>
                    <w:top w:val="none" w:sz="0" w:space="0" w:color="auto"/>
                    <w:left w:val="none" w:sz="0" w:space="0" w:color="auto"/>
                    <w:bottom w:val="none" w:sz="0" w:space="0" w:color="auto"/>
                    <w:right w:val="none" w:sz="0" w:space="0" w:color="auto"/>
                  </w:divBdr>
                  <w:divsChild>
                    <w:div w:id="1144661836">
                      <w:marLeft w:val="0"/>
                      <w:marRight w:val="0"/>
                      <w:marTop w:val="0"/>
                      <w:marBottom w:val="0"/>
                      <w:divBdr>
                        <w:top w:val="none" w:sz="0" w:space="0" w:color="auto"/>
                        <w:left w:val="none" w:sz="0" w:space="0" w:color="auto"/>
                        <w:bottom w:val="none" w:sz="0" w:space="0" w:color="auto"/>
                        <w:right w:val="none" w:sz="0" w:space="0" w:color="auto"/>
                      </w:divBdr>
                      <w:divsChild>
                        <w:div w:id="154193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313467">
      <w:bodyDiv w:val="1"/>
      <w:marLeft w:val="0"/>
      <w:marRight w:val="0"/>
      <w:marTop w:val="0"/>
      <w:marBottom w:val="0"/>
      <w:divBdr>
        <w:top w:val="none" w:sz="0" w:space="0" w:color="auto"/>
        <w:left w:val="none" w:sz="0" w:space="0" w:color="auto"/>
        <w:bottom w:val="none" w:sz="0" w:space="0" w:color="auto"/>
        <w:right w:val="none" w:sz="0" w:space="0" w:color="auto"/>
      </w:divBdr>
      <w:divsChild>
        <w:div w:id="739330390">
          <w:marLeft w:val="0"/>
          <w:marRight w:val="0"/>
          <w:marTop w:val="0"/>
          <w:marBottom w:val="0"/>
          <w:divBdr>
            <w:top w:val="none" w:sz="0" w:space="0" w:color="auto"/>
            <w:left w:val="none" w:sz="0" w:space="0" w:color="auto"/>
            <w:bottom w:val="none" w:sz="0" w:space="0" w:color="auto"/>
            <w:right w:val="none" w:sz="0" w:space="0" w:color="auto"/>
          </w:divBdr>
          <w:divsChild>
            <w:div w:id="926380508">
              <w:marLeft w:val="0"/>
              <w:marRight w:val="0"/>
              <w:marTop w:val="0"/>
              <w:marBottom w:val="0"/>
              <w:divBdr>
                <w:top w:val="none" w:sz="0" w:space="0" w:color="auto"/>
                <w:left w:val="none" w:sz="0" w:space="0" w:color="auto"/>
                <w:bottom w:val="none" w:sz="0" w:space="0" w:color="auto"/>
                <w:right w:val="none" w:sz="0" w:space="0" w:color="auto"/>
              </w:divBdr>
              <w:divsChild>
                <w:div w:id="1511409967">
                  <w:marLeft w:val="0"/>
                  <w:marRight w:val="0"/>
                  <w:marTop w:val="0"/>
                  <w:marBottom w:val="0"/>
                  <w:divBdr>
                    <w:top w:val="none" w:sz="0" w:space="0" w:color="auto"/>
                    <w:left w:val="none" w:sz="0" w:space="0" w:color="auto"/>
                    <w:bottom w:val="none" w:sz="0" w:space="0" w:color="auto"/>
                    <w:right w:val="none" w:sz="0" w:space="0" w:color="auto"/>
                  </w:divBdr>
                  <w:divsChild>
                    <w:div w:id="1770738693">
                      <w:marLeft w:val="0"/>
                      <w:marRight w:val="0"/>
                      <w:marTop w:val="0"/>
                      <w:marBottom w:val="0"/>
                      <w:divBdr>
                        <w:top w:val="none" w:sz="0" w:space="0" w:color="auto"/>
                        <w:left w:val="none" w:sz="0" w:space="0" w:color="auto"/>
                        <w:bottom w:val="none" w:sz="0" w:space="0" w:color="auto"/>
                        <w:right w:val="none" w:sz="0" w:space="0" w:color="auto"/>
                      </w:divBdr>
                      <w:divsChild>
                        <w:div w:id="14232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6836">
          <w:marLeft w:val="0"/>
          <w:marRight w:val="0"/>
          <w:marTop w:val="0"/>
          <w:marBottom w:val="0"/>
          <w:divBdr>
            <w:top w:val="none" w:sz="0" w:space="0" w:color="auto"/>
            <w:left w:val="none" w:sz="0" w:space="0" w:color="auto"/>
            <w:bottom w:val="none" w:sz="0" w:space="0" w:color="auto"/>
            <w:right w:val="none" w:sz="0" w:space="0" w:color="auto"/>
          </w:divBdr>
          <w:divsChild>
            <w:div w:id="1270550856">
              <w:marLeft w:val="0"/>
              <w:marRight w:val="0"/>
              <w:marTop w:val="0"/>
              <w:marBottom w:val="0"/>
              <w:divBdr>
                <w:top w:val="none" w:sz="0" w:space="0" w:color="auto"/>
                <w:left w:val="none" w:sz="0" w:space="0" w:color="auto"/>
                <w:bottom w:val="none" w:sz="0" w:space="0" w:color="auto"/>
                <w:right w:val="none" w:sz="0" w:space="0" w:color="auto"/>
              </w:divBdr>
              <w:divsChild>
                <w:div w:id="1137916077">
                  <w:marLeft w:val="0"/>
                  <w:marRight w:val="0"/>
                  <w:marTop w:val="0"/>
                  <w:marBottom w:val="0"/>
                  <w:divBdr>
                    <w:top w:val="none" w:sz="0" w:space="0" w:color="auto"/>
                    <w:left w:val="none" w:sz="0" w:space="0" w:color="auto"/>
                    <w:bottom w:val="none" w:sz="0" w:space="0" w:color="auto"/>
                    <w:right w:val="none" w:sz="0" w:space="0" w:color="auto"/>
                  </w:divBdr>
                  <w:divsChild>
                    <w:div w:id="1008867815">
                      <w:marLeft w:val="0"/>
                      <w:marRight w:val="0"/>
                      <w:marTop w:val="0"/>
                      <w:marBottom w:val="0"/>
                      <w:divBdr>
                        <w:top w:val="none" w:sz="0" w:space="0" w:color="auto"/>
                        <w:left w:val="none" w:sz="0" w:space="0" w:color="auto"/>
                        <w:bottom w:val="none" w:sz="0" w:space="0" w:color="auto"/>
                        <w:right w:val="none" w:sz="0" w:space="0" w:color="auto"/>
                      </w:divBdr>
                      <w:divsChild>
                        <w:div w:id="6020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568565">
      <w:bodyDiv w:val="1"/>
      <w:marLeft w:val="0"/>
      <w:marRight w:val="0"/>
      <w:marTop w:val="0"/>
      <w:marBottom w:val="0"/>
      <w:divBdr>
        <w:top w:val="none" w:sz="0" w:space="0" w:color="auto"/>
        <w:left w:val="none" w:sz="0" w:space="0" w:color="auto"/>
        <w:bottom w:val="none" w:sz="0" w:space="0" w:color="auto"/>
        <w:right w:val="none" w:sz="0" w:space="0" w:color="auto"/>
      </w:divBdr>
      <w:divsChild>
        <w:div w:id="758329732">
          <w:marLeft w:val="0"/>
          <w:marRight w:val="0"/>
          <w:marTop w:val="0"/>
          <w:marBottom w:val="0"/>
          <w:divBdr>
            <w:top w:val="none" w:sz="0" w:space="0" w:color="auto"/>
            <w:left w:val="none" w:sz="0" w:space="0" w:color="auto"/>
            <w:bottom w:val="none" w:sz="0" w:space="0" w:color="auto"/>
            <w:right w:val="none" w:sz="0" w:space="0" w:color="auto"/>
          </w:divBdr>
          <w:divsChild>
            <w:div w:id="1530531252">
              <w:marLeft w:val="0"/>
              <w:marRight w:val="0"/>
              <w:marTop w:val="0"/>
              <w:marBottom w:val="0"/>
              <w:divBdr>
                <w:top w:val="none" w:sz="0" w:space="0" w:color="auto"/>
                <w:left w:val="none" w:sz="0" w:space="0" w:color="auto"/>
                <w:bottom w:val="none" w:sz="0" w:space="0" w:color="auto"/>
                <w:right w:val="none" w:sz="0" w:space="0" w:color="auto"/>
              </w:divBdr>
              <w:divsChild>
                <w:div w:id="1818573182">
                  <w:marLeft w:val="0"/>
                  <w:marRight w:val="0"/>
                  <w:marTop w:val="0"/>
                  <w:marBottom w:val="0"/>
                  <w:divBdr>
                    <w:top w:val="none" w:sz="0" w:space="0" w:color="auto"/>
                    <w:left w:val="none" w:sz="0" w:space="0" w:color="auto"/>
                    <w:bottom w:val="none" w:sz="0" w:space="0" w:color="auto"/>
                    <w:right w:val="none" w:sz="0" w:space="0" w:color="auto"/>
                  </w:divBdr>
                </w:div>
                <w:div w:id="504324714">
                  <w:marLeft w:val="0"/>
                  <w:marRight w:val="0"/>
                  <w:marTop w:val="0"/>
                  <w:marBottom w:val="0"/>
                  <w:divBdr>
                    <w:top w:val="none" w:sz="0" w:space="0" w:color="auto"/>
                    <w:left w:val="none" w:sz="0" w:space="0" w:color="auto"/>
                    <w:bottom w:val="none" w:sz="0" w:space="0" w:color="auto"/>
                    <w:right w:val="none" w:sz="0" w:space="0" w:color="auto"/>
                  </w:divBdr>
                </w:div>
                <w:div w:id="1871606411">
                  <w:marLeft w:val="0"/>
                  <w:marRight w:val="0"/>
                  <w:marTop w:val="0"/>
                  <w:marBottom w:val="0"/>
                  <w:divBdr>
                    <w:top w:val="none" w:sz="0" w:space="0" w:color="auto"/>
                    <w:left w:val="none" w:sz="0" w:space="0" w:color="auto"/>
                    <w:bottom w:val="none" w:sz="0" w:space="0" w:color="auto"/>
                    <w:right w:val="none" w:sz="0" w:space="0" w:color="auto"/>
                  </w:divBdr>
                  <w:divsChild>
                    <w:div w:id="4746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552959">
          <w:marLeft w:val="0"/>
          <w:marRight w:val="0"/>
          <w:marTop w:val="0"/>
          <w:marBottom w:val="0"/>
          <w:divBdr>
            <w:top w:val="none" w:sz="0" w:space="0" w:color="auto"/>
            <w:left w:val="none" w:sz="0" w:space="0" w:color="auto"/>
            <w:bottom w:val="none" w:sz="0" w:space="0" w:color="auto"/>
            <w:right w:val="none" w:sz="0" w:space="0" w:color="auto"/>
          </w:divBdr>
          <w:divsChild>
            <w:div w:id="1545019764">
              <w:marLeft w:val="0"/>
              <w:marRight w:val="0"/>
              <w:marTop w:val="0"/>
              <w:marBottom w:val="0"/>
              <w:divBdr>
                <w:top w:val="none" w:sz="0" w:space="0" w:color="auto"/>
                <w:left w:val="none" w:sz="0" w:space="0" w:color="auto"/>
                <w:bottom w:val="none" w:sz="0" w:space="0" w:color="auto"/>
                <w:right w:val="none" w:sz="0" w:space="0" w:color="auto"/>
              </w:divBdr>
              <w:divsChild>
                <w:div w:id="793256956">
                  <w:marLeft w:val="0"/>
                  <w:marRight w:val="0"/>
                  <w:marTop w:val="0"/>
                  <w:marBottom w:val="0"/>
                  <w:divBdr>
                    <w:top w:val="none" w:sz="0" w:space="0" w:color="auto"/>
                    <w:left w:val="none" w:sz="0" w:space="0" w:color="auto"/>
                    <w:bottom w:val="none" w:sz="0" w:space="0" w:color="auto"/>
                    <w:right w:val="none" w:sz="0" w:space="0" w:color="auto"/>
                  </w:divBdr>
                </w:div>
                <w:div w:id="754939901">
                  <w:marLeft w:val="0"/>
                  <w:marRight w:val="0"/>
                  <w:marTop w:val="0"/>
                  <w:marBottom w:val="0"/>
                  <w:divBdr>
                    <w:top w:val="none" w:sz="0" w:space="0" w:color="auto"/>
                    <w:left w:val="none" w:sz="0" w:space="0" w:color="auto"/>
                    <w:bottom w:val="none" w:sz="0" w:space="0" w:color="auto"/>
                    <w:right w:val="none" w:sz="0" w:space="0" w:color="auto"/>
                  </w:divBdr>
                  <w:divsChild>
                    <w:div w:id="2512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65048">
      <w:bodyDiv w:val="1"/>
      <w:marLeft w:val="0"/>
      <w:marRight w:val="0"/>
      <w:marTop w:val="0"/>
      <w:marBottom w:val="0"/>
      <w:divBdr>
        <w:top w:val="none" w:sz="0" w:space="0" w:color="auto"/>
        <w:left w:val="none" w:sz="0" w:space="0" w:color="auto"/>
        <w:bottom w:val="none" w:sz="0" w:space="0" w:color="auto"/>
        <w:right w:val="none" w:sz="0" w:space="0" w:color="auto"/>
      </w:divBdr>
      <w:divsChild>
        <w:div w:id="56362841">
          <w:marLeft w:val="0"/>
          <w:marRight w:val="0"/>
          <w:marTop w:val="0"/>
          <w:marBottom w:val="0"/>
          <w:divBdr>
            <w:top w:val="none" w:sz="0" w:space="0" w:color="auto"/>
            <w:left w:val="none" w:sz="0" w:space="0" w:color="auto"/>
            <w:bottom w:val="none" w:sz="0" w:space="0" w:color="auto"/>
            <w:right w:val="none" w:sz="0" w:space="0" w:color="auto"/>
          </w:divBdr>
          <w:divsChild>
            <w:div w:id="1911192821">
              <w:marLeft w:val="0"/>
              <w:marRight w:val="0"/>
              <w:marTop w:val="0"/>
              <w:marBottom w:val="0"/>
              <w:divBdr>
                <w:top w:val="none" w:sz="0" w:space="0" w:color="auto"/>
                <w:left w:val="none" w:sz="0" w:space="0" w:color="auto"/>
                <w:bottom w:val="none" w:sz="0" w:space="0" w:color="auto"/>
                <w:right w:val="none" w:sz="0" w:space="0" w:color="auto"/>
              </w:divBdr>
              <w:divsChild>
                <w:div w:id="84451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8481">
          <w:marLeft w:val="0"/>
          <w:marRight w:val="0"/>
          <w:marTop w:val="0"/>
          <w:marBottom w:val="0"/>
          <w:divBdr>
            <w:top w:val="none" w:sz="0" w:space="0" w:color="auto"/>
            <w:left w:val="none" w:sz="0" w:space="0" w:color="auto"/>
            <w:bottom w:val="none" w:sz="0" w:space="0" w:color="auto"/>
            <w:right w:val="none" w:sz="0" w:space="0" w:color="auto"/>
          </w:divBdr>
          <w:divsChild>
            <w:div w:id="2083677871">
              <w:marLeft w:val="0"/>
              <w:marRight w:val="0"/>
              <w:marTop w:val="0"/>
              <w:marBottom w:val="0"/>
              <w:divBdr>
                <w:top w:val="none" w:sz="0" w:space="0" w:color="auto"/>
                <w:left w:val="none" w:sz="0" w:space="0" w:color="auto"/>
                <w:bottom w:val="none" w:sz="0" w:space="0" w:color="auto"/>
                <w:right w:val="none" w:sz="0" w:space="0" w:color="auto"/>
              </w:divBdr>
              <w:divsChild>
                <w:div w:id="1651448493">
                  <w:marLeft w:val="0"/>
                  <w:marRight w:val="0"/>
                  <w:marTop w:val="0"/>
                  <w:marBottom w:val="0"/>
                  <w:divBdr>
                    <w:top w:val="none" w:sz="0" w:space="0" w:color="auto"/>
                    <w:left w:val="none" w:sz="0" w:space="0" w:color="auto"/>
                    <w:bottom w:val="none" w:sz="0" w:space="0" w:color="auto"/>
                    <w:right w:val="none" w:sz="0" w:space="0" w:color="auto"/>
                  </w:divBdr>
                </w:div>
                <w:div w:id="1689913985">
                  <w:marLeft w:val="0"/>
                  <w:marRight w:val="0"/>
                  <w:marTop w:val="0"/>
                  <w:marBottom w:val="0"/>
                  <w:divBdr>
                    <w:top w:val="none" w:sz="0" w:space="0" w:color="auto"/>
                    <w:left w:val="none" w:sz="0" w:space="0" w:color="auto"/>
                    <w:bottom w:val="none" w:sz="0" w:space="0" w:color="auto"/>
                    <w:right w:val="none" w:sz="0" w:space="0" w:color="auto"/>
                  </w:divBdr>
                  <w:divsChild>
                    <w:div w:id="20430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53680">
          <w:marLeft w:val="0"/>
          <w:marRight w:val="0"/>
          <w:marTop w:val="0"/>
          <w:marBottom w:val="0"/>
          <w:divBdr>
            <w:top w:val="none" w:sz="0" w:space="0" w:color="auto"/>
            <w:left w:val="none" w:sz="0" w:space="0" w:color="auto"/>
            <w:bottom w:val="none" w:sz="0" w:space="0" w:color="auto"/>
            <w:right w:val="none" w:sz="0" w:space="0" w:color="auto"/>
          </w:divBdr>
          <w:divsChild>
            <w:div w:id="1165780261">
              <w:marLeft w:val="0"/>
              <w:marRight w:val="0"/>
              <w:marTop w:val="0"/>
              <w:marBottom w:val="0"/>
              <w:divBdr>
                <w:top w:val="none" w:sz="0" w:space="0" w:color="auto"/>
                <w:left w:val="none" w:sz="0" w:space="0" w:color="auto"/>
                <w:bottom w:val="none" w:sz="0" w:space="0" w:color="auto"/>
                <w:right w:val="none" w:sz="0" w:space="0" w:color="auto"/>
              </w:divBdr>
              <w:divsChild>
                <w:div w:id="12392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26754">
      <w:bodyDiv w:val="1"/>
      <w:marLeft w:val="0"/>
      <w:marRight w:val="0"/>
      <w:marTop w:val="0"/>
      <w:marBottom w:val="0"/>
      <w:divBdr>
        <w:top w:val="none" w:sz="0" w:space="0" w:color="auto"/>
        <w:left w:val="none" w:sz="0" w:space="0" w:color="auto"/>
        <w:bottom w:val="none" w:sz="0" w:space="0" w:color="auto"/>
        <w:right w:val="none" w:sz="0" w:space="0" w:color="auto"/>
      </w:divBdr>
      <w:divsChild>
        <w:div w:id="1266617463">
          <w:marLeft w:val="0"/>
          <w:marRight w:val="0"/>
          <w:marTop w:val="0"/>
          <w:marBottom w:val="0"/>
          <w:divBdr>
            <w:top w:val="none" w:sz="0" w:space="0" w:color="auto"/>
            <w:left w:val="none" w:sz="0" w:space="0" w:color="auto"/>
            <w:bottom w:val="none" w:sz="0" w:space="0" w:color="auto"/>
            <w:right w:val="none" w:sz="0" w:space="0" w:color="auto"/>
          </w:divBdr>
        </w:div>
        <w:div w:id="1372803435">
          <w:marLeft w:val="0"/>
          <w:marRight w:val="0"/>
          <w:marTop w:val="0"/>
          <w:marBottom w:val="0"/>
          <w:divBdr>
            <w:top w:val="none" w:sz="0" w:space="0" w:color="auto"/>
            <w:left w:val="none" w:sz="0" w:space="0" w:color="auto"/>
            <w:bottom w:val="none" w:sz="0" w:space="0" w:color="auto"/>
            <w:right w:val="none" w:sz="0" w:space="0" w:color="auto"/>
          </w:divBdr>
          <w:divsChild>
            <w:div w:id="9115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63234">
      <w:bodyDiv w:val="1"/>
      <w:marLeft w:val="0"/>
      <w:marRight w:val="0"/>
      <w:marTop w:val="0"/>
      <w:marBottom w:val="0"/>
      <w:divBdr>
        <w:top w:val="none" w:sz="0" w:space="0" w:color="auto"/>
        <w:left w:val="none" w:sz="0" w:space="0" w:color="auto"/>
        <w:bottom w:val="none" w:sz="0" w:space="0" w:color="auto"/>
        <w:right w:val="none" w:sz="0" w:space="0" w:color="auto"/>
      </w:divBdr>
      <w:divsChild>
        <w:div w:id="299965333">
          <w:marLeft w:val="0"/>
          <w:marRight w:val="0"/>
          <w:marTop w:val="0"/>
          <w:marBottom w:val="0"/>
          <w:divBdr>
            <w:top w:val="none" w:sz="0" w:space="0" w:color="auto"/>
            <w:left w:val="none" w:sz="0" w:space="0" w:color="auto"/>
            <w:bottom w:val="none" w:sz="0" w:space="0" w:color="auto"/>
            <w:right w:val="none" w:sz="0" w:space="0" w:color="auto"/>
          </w:divBdr>
          <w:divsChild>
            <w:div w:id="1063483868">
              <w:marLeft w:val="0"/>
              <w:marRight w:val="0"/>
              <w:marTop w:val="0"/>
              <w:marBottom w:val="0"/>
              <w:divBdr>
                <w:top w:val="none" w:sz="0" w:space="0" w:color="auto"/>
                <w:left w:val="none" w:sz="0" w:space="0" w:color="auto"/>
                <w:bottom w:val="none" w:sz="0" w:space="0" w:color="auto"/>
                <w:right w:val="none" w:sz="0" w:space="0" w:color="auto"/>
              </w:divBdr>
              <w:divsChild>
                <w:div w:id="1280995174">
                  <w:marLeft w:val="0"/>
                  <w:marRight w:val="0"/>
                  <w:marTop w:val="0"/>
                  <w:marBottom w:val="0"/>
                  <w:divBdr>
                    <w:top w:val="none" w:sz="0" w:space="0" w:color="auto"/>
                    <w:left w:val="none" w:sz="0" w:space="0" w:color="auto"/>
                    <w:bottom w:val="none" w:sz="0" w:space="0" w:color="auto"/>
                    <w:right w:val="none" w:sz="0" w:space="0" w:color="auto"/>
                  </w:divBdr>
                </w:div>
                <w:div w:id="282271347">
                  <w:marLeft w:val="0"/>
                  <w:marRight w:val="0"/>
                  <w:marTop w:val="0"/>
                  <w:marBottom w:val="0"/>
                  <w:divBdr>
                    <w:top w:val="none" w:sz="0" w:space="0" w:color="auto"/>
                    <w:left w:val="none" w:sz="0" w:space="0" w:color="auto"/>
                    <w:bottom w:val="none" w:sz="0" w:space="0" w:color="auto"/>
                    <w:right w:val="none" w:sz="0" w:space="0" w:color="auto"/>
                  </w:divBdr>
                  <w:divsChild>
                    <w:div w:id="11845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7214">
          <w:marLeft w:val="0"/>
          <w:marRight w:val="0"/>
          <w:marTop w:val="0"/>
          <w:marBottom w:val="0"/>
          <w:divBdr>
            <w:top w:val="none" w:sz="0" w:space="0" w:color="auto"/>
            <w:left w:val="none" w:sz="0" w:space="0" w:color="auto"/>
            <w:bottom w:val="none" w:sz="0" w:space="0" w:color="auto"/>
            <w:right w:val="none" w:sz="0" w:space="0" w:color="auto"/>
          </w:divBdr>
          <w:divsChild>
            <w:div w:id="15080957">
              <w:marLeft w:val="0"/>
              <w:marRight w:val="0"/>
              <w:marTop w:val="0"/>
              <w:marBottom w:val="0"/>
              <w:divBdr>
                <w:top w:val="none" w:sz="0" w:space="0" w:color="auto"/>
                <w:left w:val="none" w:sz="0" w:space="0" w:color="auto"/>
                <w:bottom w:val="none" w:sz="0" w:space="0" w:color="auto"/>
                <w:right w:val="none" w:sz="0" w:space="0" w:color="auto"/>
              </w:divBdr>
              <w:divsChild>
                <w:div w:id="955599933">
                  <w:marLeft w:val="0"/>
                  <w:marRight w:val="0"/>
                  <w:marTop w:val="0"/>
                  <w:marBottom w:val="0"/>
                  <w:divBdr>
                    <w:top w:val="none" w:sz="0" w:space="0" w:color="auto"/>
                    <w:left w:val="none" w:sz="0" w:space="0" w:color="auto"/>
                    <w:bottom w:val="none" w:sz="0" w:space="0" w:color="auto"/>
                    <w:right w:val="none" w:sz="0" w:space="0" w:color="auto"/>
                  </w:divBdr>
                </w:div>
                <w:div w:id="1328246928">
                  <w:marLeft w:val="0"/>
                  <w:marRight w:val="0"/>
                  <w:marTop w:val="0"/>
                  <w:marBottom w:val="0"/>
                  <w:divBdr>
                    <w:top w:val="none" w:sz="0" w:space="0" w:color="auto"/>
                    <w:left w:val="none" w:sz="0" w:space="0" w:color="auto"/>
                    <w:bottom w:val="none" w:sz="0" w:space="0" w:color="auto"/>
                    <w:right w:val="none" w:sz="0" w:space="0" w:color="auto"/>
                  </w:divBdr>
                  <w:divsChild>
                    <w:div w:id="143736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81365">
      <w:bodyDiv w:val="1"/>
      <w:marLeft w:val="0"/>
      <w:marRight w:val="0"/>
      <w:marTop w:val="0"/>
      <w:marBottom w:val="0"/>
      <w:divBdr>
        <w:top w:val="none" w:sz="0" w:space="0" w:color="auto"/>
        <w:left w:val="none" w:sz="0" w:space="0" w:color="auto"/>
        <w:bottom w:val="none" w:sz="0" w:space="0" w:color="auto"/>
        <w:right w:val="none" w:sz="0" w:space="0" w:color="auto"/>
      </w:divBdr>
      <w:divsChild>
        <w:div w:id="603146928">
          <w:marLeft w:val="0"/>
          <w:marRight w:val="0"/>
          <w:marTop w:val="0"/>
          <w:marBottom w:val="0"/>
          <w:divBdr>
            <w:top w:val="none" w:sz="0" w:space="0" w:color="auto"/>
            <w:left w:val="none" w:sz="0" w:space="0" w:color="auto"/>
            <w:bottom w:val="none" w:sz="0" w:space="0" w:color="auto"/>
            <w:right w:val="none" w:sz="0" w:space="0" w:color="auto"/>
          </w:divBdr>
        </w:div>
        <w:div w:id="1148209732">
          <w:marLeft w:val="0"/>
          <w:marRight w:val="0"/>
          <w:marTop w:val="0"/>
          <w:marBottom w:val="0"/>
          <w:divBdr>
            <w:top w:val="none" w:sz="0" w:space="0" w:color="auto"/>
            <w:left w:val="none" w:sz="0" w:space="0" w:color="auto"/>
            <w:bottom w:val="none" w:sz="0" w:space="0" w:color="auto"/>
            <w:right w:val="none" w:sz="0" w:space="0" w:color="auto"/>
          </w:divBdr>
          <w:divsChild>
            <w:div w:id="1038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7682">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26797110">
      <w:bodyDiv w:val="1"/>
      <w:marLeft w:val="0"/>
      <w:marRight w:val="0"/>
      <w:marTop w:val="0"/>
      <w:marBottom w:val="0"/>
      <w:divBdr>
        <w:top w:val="none" w:sz="0" w:space="0" w:color="auto"/>
        <w:left w:val="none" w:sz="0" w:space="0" w:color="auto"/>
        <w:bottom w:val="none" w:sz="0" w:space="0" w:color="auto"/>
        <w:right w:val="none" w:sz="0" w:space="0" w:color="auto"/>
      </w:divBdr>
    </w:div>
    <w:div w:id="529295859">
      <w:bodyDiv w:val="1"/>
      <w:marLeft w:val="0"/>
      <w:marRight w:val="0"/>
      <w:marTop w:val="0"/>
      <w:marBottom w:val="0"/>
      <w:divBdr>
        <w:top w:val="none" w:sz="0" w:space="0" w:color="auto"/>
        <w:left w:val="none" w:sz="0" w:space="0" w:color="auto"/>
        <w:bottom w:val="none" w:sz="0" w:space="0" w:color="auto"/>
        <w:right w:val="none" w:sz="0" w:space="0" w:color="auto"/>
      </w:divBdr>
      <w:divsChild>
        <w:div w:id="1563638978">
          <w:marLeft w:val="0"/>
          <w:marRight w:val="0"/>
          <w:marTop w:val="0"/>
          <w:marBottom w:val="0"/>
          <w:divBdr>
            <w:top w:val="none" w:sz="0" w:space="0" w:color="auto"/>
            <w:left w:val="none" w:sz="0" w:space="0" w:color="auto"/>
            <w:bottom w:val="none" w:sz="0" w:space="0" w:color="auto"/>
            <w:right w:val="none" w:sz="0" w:space="0" w:color="auto"/>
          </w:divBdr>
          <w:divsChild>
            <w:div w:id="2046831214">
              <w:marLeft w:val="0"/>
              <w:marRight w:val="0"/>
              <w:marTop w:val="0"/>
              <w:marBottom w:val="0"/>
              <w:divBdr>
                <w:top w:val="none" w:sz="0" w:space="0" w:color="auto"/>
                <w:left w:val="none" w:sz="0" w:space="0" w:color="auto"/>
                <w:bottom w:val="none" w:sz="0" w:space="0" w:color="auto"/>
                <w:right w:val="none" w:sz="0" w:space="0" w:color="auto"/>
              </w:divBdr>
              <w:divsChild>
                <w:div w:id="279343422">
                  <w:marLeft w:val="0"/>
                  <w:marRight w:val="0"/>
                  <w:marTop w:val="0"/>
                  <w:marBottom w:val="0"/>
                  <w:divBdr>
                    <w:top w:val="none" w:sz="0" w:space="0" w:color="auto"/>
                    <w:left w:val="none" w:sz="0" w:space="0" w:color="auto"/>
                    <w:bottom w:val="none" w:sz="0" w:space="0" w:color="auto"/>
                    <w:right w:val="none" w:sz="0" w:space="0" w:color="auto"/>
                  </w:divBdr>
                  <w:divsChild>
                    <w:div w:id="7838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08247">
          <w:marLeft w:val="0"/>
          <w:marRight w:val="0"/>
          <w:marTop w:val="0"/>
          <w:marBottom w:val="0"/>
          <w:divBdr>
            <w:top w:val="none" w:sz="0" w:space="0" w:color="auto"/>
            <w:left w:val="none" w:sz="0" w:space="0" w:color="auto"/>
            <w:bottom w:val="none" w:sz="0" w:space="0" w:color="auto"/>
            <w:right w:val="none" w:sz="0" w:space="0" w:color="auto"/>
          </w:divBdr>
          <w:divsChild>
            <w:div w:id="1685982495">
              <w:marLeft w:val="0"/>
              <w:marRight w:val="0"/>
              <w:marTop w:val="0"/>
              <w:marBottom w:val="0"/>
              <w:divBdr>
                <w:top w:val="none" w:sz="0" w:space="0" w:color="auto"/>
                <w:left w:val="none" w:sz="0" w:space="0" w:color="auto"/>
                <w:bottom w:val="none" w:sz="0" w:space="0" w:color="auto"/>
                <w:right w:val="none" w:sz="0" w:space="0" w:color="auto"/>
              </w:divBdr>
              <w:divsChild>
                <w:div w:id="2037730838">
                  <w:marLeft w:val="0"/>
                  <w:marRight w:val="0"/>
                  <w:marTop w:val="0"/>
                  <w:marBottom w:val="0"/>
                  <w:divBdr>
                    <w:top w:val="none" w:sz="0" w:space="0" w:color="auto"/>
                    <w:left w:val="none" w:sz="0" w:space="0" w:color="auto"/>
                    <w:bottom w:val="none" w:sz="0" w:space="0" w:color="auto"/>
                    <w:right w:val="none" w:sz="0" w:space="0" w:color="auto"/>
                  </w:divBdr>
                </w:div>
                <w:div w:id="938370037">
                  <w:marLeft w:val="0"/>
                  <w:marRight w:val="0"/>
                  <w:marTop w:val="0"/>
                  <w:marBottom w:val="0"/>
                  <w:divBdr>
                    <w:top w:val="none" w:sz="0" w:space="0" w:color="auto"/>
                    <w:left w:val="none" w:sz="0" w:space="0" w:color="auto"/>
                    <w:bottom w:val="none" w:sz="0" w:space="0" w:color="auto"/>
                    <w:right w:val="none" w:sz="0" w:space="0" w:color="auto"/>
                  </w:divBdr>
                  <w:divsChild>
                    <w:div w:id="103850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328719">
      <w:bodyDiv w:val="1"/>
      <w:marLeft w:val="0"/>
      <w:marRight w:val="0"/>
      <w:marTop w:val="0"/>
      <w:marBottom w:val="0"/>
      <w:divBdr>
        <w:top w:val="none" w:sz="0" w:space="0" w:color="auto"/>
        <w:left w:val="none" w:sz="0" w:space="0" w:color="auto"/>
        <w:bottom w:val="none" w:sz="0" w:space="0" w:color="auto"/>
        <w:right w:val="none" w:sz="0" w:space="0" w:color="auto"/>
      </w:divBdr>
    </w:div>
    <w:div w:id="564993104">
      <w:bodyDiv w:val="1"/>
      <w:marLeft w:val="0"/>
      <w:marRight w:val="0"/>
      <w:marTop w:val="0"/>
      <w:marBottom w:val="0"/>
      <w:divBdr>
        <w:top w:val="none" w:sz="0" w:space="0" w:color="auto"/>
        <w:left w:val="none" w:sz="0" w:space="0" w:color="auto"/>
        <w:bottom w:val="none" w:sz="0" w:space="0" w:color="auto"/>
        <w:right w:val="none" w:sz="0" w:space="0" w:color="auto"/>
      </w:divBdr>
    </w:div>
    <w:div w:id="585067690">
      <w:bodyDiv w:val="1"/>
      <w:marLeft w:val="0"/>
      <w:marRight w:val="0"/>
      <w:marTop w:val="0"/>
      <w:marBottom w:val="0"/>
      <w:divBdr>
        <w:top w:val="none" w:sz="0" w:space="0" w:color="auto"/>
        <w:left w:val="none" w:sz="0" w:space="0" w:color="auto"/>
        <w:bottom w:val="none" w:sz="0" w:space="0" w:color="auto"/>
        <w:right w:val="none" w:sz="0" w:space="0" w:color="auto"/>
      </w:divBdr>
    </w:div>
    <w:div w:id="595014245">
      <w:bodyDiv w:val="1"/>
      <w:marLeft w:val="0"/>
      <w:marRight w:val="0"/>
      <w:marTop w:val="0"/>
      <w:marBottom w:val="0"/>
      <w:divBdr>
        <w:top w:val="none" w:sz="0" w:space="0" w:color="auto"/>
        <w:left w:val="none" w:sz="0" w:space="0" w:color="auto"/>
        <w:bottom w:val="none" w:sz="0" w:space="0" w:color="auto"/>
        <w:right w:val="none" w:sz="0" w:space="0" w:color="auto"/>
      </w:divBdr>
    </w:div>
    <w:div w:id="609320251">
      <w:bodyDiv w:val="1"/>
      <w:marLeft w:val="0"/>
      <w:marRight w:val="0"/>
      <w:marTop w:val="0"/>
      <w:marBottom w:val="0"/>
      <w:divBdr>
        <w:top w:val="none" w:sz="0" w:space="0" w:color="auto"/>
        <w:left w:val="none" w:sz="0" w:space="0" w:color="auto"/>
        <w:bottom w:val="none" w:sz="0" w:space="0" w:color="auto"/>
        <w:right w:val="none" w:sz="0" w:space="0" w:color="auto"/>
      </w:divBdr>
    </w:div>
    <w:div w:id="612130140">
      <w:bodyDiv w:val="1"/>
      <w:marLeft w:val="0"/>
      <w:marRight w:val="0"/>
      <w:marTop w:val="0"/>
      <w:marBottom w:val="0"/>
      <w:divBdr>
        <w:top w:val="none" w:sz="0" w:space="0" w:color="auto"/>
        <w:left w:val="none" w:sz="0" w:space="0" w:color="auto"/>
        <w:bottom w:val="none" w:sz="0" w:space="0" w:color="auto"/>
        <w:right w:val="none" w:sz="0" w:space="0" w:color="auto"/>
      </w:divBdr>
    </w:div>
    <w:div w:id="632447919">
      <w:bodyDiv w:val="1"/>
      <w:marLeft w:val="0"/>
      <w:marRight w:val="0"/>
      <w:marTop w:val="0"/>
      <w:marBottom w:val="0"/>
      <w:divBdr>
        <w:top w:val="none" w:sz="0" w:space="0" w:color="auto"/>
        <w:left w:val="none" w:sz="0" w:space="0" w:color="auto"/>
        <w:bottom w:val="none" w:sz="0" w:space="0" w:color="auto"/>
        <w:right w:val="none" w:sz="0" w:space="0" w:color="auto"/>
      </w:divBdr>
    </w:div>
    <w:div w:id="633943846">
      <w:bodyDiv w:val="1"/>
      <w:marLeft w:val="0"/>
      <w:marRight w:val="0"/>
      <w:marTop w:val="0"/>
      <w:marBottom w:val="0"/>
      <w:divBdr>
        <w:top w:val="none" w:sz="0" w:space="0" w:color="auto"/>
        <w:left w:val="none" w:sz="0" w:space="0" w:color="auto"/>
        <w:bottom w:val="none" w:sz="0" w:space="0" w:color="auto"/>
        <w:right w:val="none" w:sz="0" w:space="0" w:color="auto"/>
      </w:divBdr>
      <w:divsChild>
        <w:div w:id="915016493">
          <w:marLeft w:val="0"/>
          <w:marRight w:val="0"/>
          <w:marTop w:val="0"/>
          <w:marBottom w:val="0"/>
          <w:divBdr>
            <w:top w:val="none" w:sz="0" w:space="0" w:color="auto"/>
            <w:left w:val="none" w:sz="0" w:space="0" w:color="auto"/>
            <w:bottom w:val="none" w:sz="0" w:space="0" w:color="auto"/>
            <w:right w:val="none" w:sz="0" w:space="0" w:color="auto"/>
          </w:divBdr>
        </w:div>
        <w:div w:id="1914118224">
          <w:marLeft w:val="0"/>
          <w:marRight w:val="0"/>
          <w:marTop w:val="0"/>
          <w:marBottom w:val="0"/>
          <w:divBdr>
            <w:top w:val="none" w:sz="0" w:space="0" w:color="auto"/>
            <w:left w:val="none" w:sz="0" w:space="0" w:color="auto"/>
            <w:bottom w:val="none" w:sz="0" w:space="0" w:color="auto"/>
            <w:right w:val="none" w:sz="0" w:space="0" w:color="auto"/>
          </w:divBdr>
          <w:divsChild>
            <w:div w:id="123531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9957">
      <w:bodyDiv w:val="1"/>
      <w:marLeft w:val="0"/>
      <w:marRight w:val="0"/>
      <w:marTop w:val="0"/>
      <w:marBottom w:val="0"/>
      <w:divBdr>
        <w:top w:val="none" w:sz="0" w:space="0" w:color="auto"/>
        <w:left w:val="none" w:sz="0" w:space="0" w:color="auto"/>
        <w:bottom w:val="none" w:sz="0" w:space="0" w:color="auto"/>
        <w:right w:val="none" w:sz="0" w:space="0" w:color="auto"/>
      </w:divBdr>
      <w:divsChild>
        <w:div w:id="80877562">
          <w:marLeft w:val="0"/>
          <w:marRight w:val="0"/>
          <w:marTop w:val="0"/>
          <w:marBottom w:val="0"/>
          <w:divBdr>
            <w:top w:val="none" w:sz="0" w:space="0" w:color="auto"/>
            <w:left w:val="none" w:sz="0" w:space="0" w:color="auto"/>
            <w:bottom w:val="none" w:sz="0" w:space="0" w:color="auto"/>
            <w:right w:val="none" w:sz="0" w:space="0" w:color="auto"/>
          </w:divBdr>
        </w:div>
        <w:div w:id="1459031012">
          <w:marLeft w:val="0"/>
          <w:marRight w:val="0"/>
          <w:marTop w:val="0"/>
          <w:marBottom w:val="0"/>
          <w:divBdr>
            <w:top w:val="none" w:sz="0" w:space="0" w:color="auto"/>
            <w:left w:val="none" w:sz="0" w:space="0" w:color="auto"/>
            <w:bottom w:val="none" w:sz="0" w:space="0" w:color="auto"/>
            <w:right w:val="none" w:sz="0" w:space="0" w:color="auto"/>
          </w:divBdr>
          <w:divsChild>
            <w:div w:id="16732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7032">
      <w:bodyDiv w:val="1"/>
      <w:marLeft w:val="0"/>
      <w:marRight w:val="0"/>
      <w:marTop w:val="0"/>
      <w:marBottom w:val="0"/>
      <w:divBdr>
        <w:top w:val="none" w:sz="0" w:space="0" w:color="auto"/>
        <w:left w:val="none" w:sz="0" w:space="0" w:color="auto"/>
        <w:bottom w:val="none" w:sz="0" w:space="0" w:color="auto"/>
        <w:right w:val="none" w:sz="0" w:space="0" w:color="auto"/>
      </w:divBdr>
      <w:divsChild>
        <w:div w:id="866914780">
          <w:marLeft w:val="0"/>
          <w:marRight w:val="0"/>
          <w:marTop w:val="0"/>
          <w:marBottom w:val="0"/>
          <w:divBdr>
            <w:top w:val="none" w:sz="0" w:space="0" w:color="auto"/>
            <w:left w:val="none" w:sz="0" w:space="0" w:color="auto"/>
            <w:bottom w:val="none" w:sz="0" w:space="0" w:color="auto"/>
            <w:right w:val="none" w:sz="0" w:space="0" w:color="auto"/>
          </w:divBdr>
          <w:divsChild>
            <w:div w:id="918295948">
              <w:marLeft w:val="0"/>
              <w:marRight w:val="0"/>
              <w:marTop w:val="0"/>
              <w:marBottom w:val="0"/>
              <w:divBdr>
                <w:top w:val="none" w:sz="0" w:space="0" w:color="auto"/>
                <w:left w:val="none" w:sz="0" w:space="0" w:color="auto"/>
                <w:bottom w:val="none" w:sz="0" w:space="0" w:color="auto"/>
                <w:right w:val="none" w:sz="0" w:space="0" w:color="auto"/>
              </w:divBdr>
              <w:divsChild>
                <w:div w:id="1190872713">
                  <w:marLeft w:val="0"/>
                  <w:marRight w:val="0"/>
                  <w:marTop w:val="0"/>
                  <w:marBottom w:val="0"/>
                  <w:divBdr>
                    <w:top w:val="none" w:sz="0" w:space="0" w:color="auto"/>
                    <w:left w:val="none" w:sz="0" w:space="0" w:color="auto"/>
                    <w:bottom w:val="none" w:sz="0" w:space="0" w:color="auto"/>
                    <w:right w:val="none" w:sz="0" w:space="0" w:color="auto"/>
                  </w:divBdr>
                </w:div>
                <w:div w:id="2140687747">
                  <w:marLeft w:val="0"/>
                  <w:marRight w:val="0"/>
                  <w:marTop w:val="0"/>
                  <w:marBottom w:val="0"/>
                  <w:divBdr>
                    <w:top w:val="none" w:sz="0" w:space="0" w:color="auto"/>
                    <w:left w:val="none" w:sz="0" w:space="0" w:color="auto"/>
                    <w:bottom w:val="none" w:sz="0" w:space="0" w:color="auto"/>
                    <w:right w:val="none" w:sz="0" w:space="0" w:color="auto"/>
                  </w:divBdr>
                  <w:divsChild>
                    <w:div w:id="5533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063079">
          <w:marLeft w:val="0"/>
          <w:marRight w:val="0"/>
          <w:marTop w:val="0"/>
          <w:marBottom w:val="0"/>
          <w:divBdr>
            <w:top w:val="none" w:sz="0" w:space="0" w:color="auto"/>
            <w:left w:val="none" w:sz="0" w:space="0" w:color="auto"/>
            <w:bottom w:val="none" w:sz="0" w:space="0" w:color="auto"/>
            <w:right w:val="none" w:sz="0" w:space="0" w:color="auto"/>
          </w:divBdr>
          <w:divsChild>
            <w:div w:id="535583011">
              <w:marLeft w:val="0"/>
              <w:marRight w:val="0"/>
              <w:marTop w:val="0"/>
              <w:marBottom w:val="0"/>
              <w:divBdr>
                <w:top w:val="none" w:sz="0" w:space="0" w:color="auto"/>
                <w:left w:val="none" w:sz="0" w:space="0" w:color="auto"/>
                <w:bottom w:val="none" w:sz="0" w:space="0" w:color="auto"/>
                <w:right w:val="none" w:sz="0" w:space="0" w:color="auto"/>
              </w:divBdr>
              <w:divsChild>
                <w:div w:id="1140001907">
                  <w:marLeft w:val="0"/>
                  <w:marRight w:val="0"/>
                  <w:marTop w:val="0"/>
                  <w:marBottom w:val="0"/>
                  <w:divBdr>
                    <w:top w:val="none" w:sz="0" w:space="0" w:color="auto"/>
                    <w:left w:val="none" w:sz="0" w:space="0" w:color="auto"/>
                    <w:bottom w:val="none" w:sz="0" w:space="0" w:color="auto"/>
                    <w:right w:val="none" w:sz="0" w:space="0" w:color="auto"/>
                  </w:divBdr>
                </w:div>
                <w:div w:id="2063406376">
                  <w:marLeft w:val="0"/>
                  <w:marRight w:val="0"/>
                  <w:marTop w:val="0"/>
                  <w:marBottom w:val="0"/>
                  <w:divBdr>
                    <w:top w:val="none" w:sz="0" w:space="0" w:color="auto"/>
                    <w:left w:val="none" w:sz="0" w:space="0" w:color="auto"/>
                    <w:bottom w:val="none" w:sz="0" w:space="0" w:color="auto"/>
                    <w:right w:val="none" w:sz="0" w:space="0" w:color="auto"/>
                  </w:divBdr>
                  <w:divsChild>
                    <w:div w:id="6176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26465">
      <w:bodyDiv w:val="1"/>
      <w:marLeft w:val="0"/>
      <w:marRight w:val="0"/>
      <w:marTop w:val="0"/>
      <w:marBottom w:val="0"/>
      <w:divBdr>
        <w:top w:val="none" w:sz="0" w:space="0" w:color="auto"/>
        <w:left w:val="none" w:sz="0" w:space="0" w:color="auto"/>
        <w:bottom w:val="none" w:sz="0" w:space="0" w:color="auto"/>
        <w:right w:val="none" w:sz="0" w:space="0" w:color="auto"/>
      </w:divBdr>
      <w:divsChild>
        <w:div w:id="1744571823">
          <w:marLeft w:val="0"/>
          <w:marRight w:val="0"/>
          <w:marTop w:val="0"/>
          <w:marBottom w:val="0"/>
          <w:divBdr>
            <w:top w:val="none" w:sz="0" w:space="0" w:color="auto"/>
            <w:left w:val="none" w:sz="0" w:space="0" w:color="auto"/>
            <w:bottom w:val="none" w:sz="0" w:space="0" w:color="auto"/>
            <w:right w:val="none" w:sz="0" w:space="0" w:color="auto"/>
          </w:divBdr>
          <w:divsChild>
            <w:div w:id="133065254">
              <w:marLeft w:val="0"/>
              <w:marRight w:val="0"/>
              <w:marTop w:val="0"/>
              <w:marBottom w:val="0"/>
              <w:divBdr>
                <w:top w:val="none" w:sz="0" w:space="0" w:color="auto"/>
                <w:left w:val="none" w:sz="0" w:space="0" w:color="auto"/>
                <w:bottom w:val="none" w:sz="0" w:space="0" w:color="auto"/>
                <w:right w:val="none" w:sz="0" w:space="0" w:color="auto"/>
              </w:divBdr>
              <w:divsChild>
                <w:div w:id="697396351">
                  <w:marLeft w:val="0"/>
                  <w:marRight w:val="0"/>
                  <w:marTop w:val="0"/>
                  <w:marBottom w:val="0"/>
                  <w:divBdr>
                    <w:top w:val="none" w:sz="0" w:space="0" w:color="auto"/>
                    <w:left w:val="none" w:sz="0" w:space="0" w:color="auto"/>
                    <w:bottom w:val="none" w:sz="0" w:space="0" w:color="auto"/>
                    <w:right w:val="none" w:sz="0" w:space="0" w:color="auto"/>
                  </w:divBdr>
                </w:div>
                <w:div w:id="578715113">
                  <w:marLeft w:val="0"/>
                  <w:marRight w:val="0"/>
                  <w:marTop w:val="0"/>
                  <w:marBottom w:val="0"/>
                  <w:divBdr>
                    <w:top w:val="none" w:sz="0" w:space="0" w:color="auto"/>
                    <w:left w:val="none" w:sz="0" w:space="0" w:color="auto"/>
                    <w:bottom w:val="none" w:sz="0" w:space="0" w:color="auto"/>
                    <w:right w:val="none" w:sz="0" w:space="0" w:color="auto"/>
                  </w:divBdr>
                  <w:divsChild>
                    <w:div w:id="18598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857163">
          <w:marLeft w:val="0"/>
          <w:marRight w:val="0"/>
          <w:marTop w:val="0"/>
          <w:marBottom w:val="0"/>
          <w:divBdr>
            <w:top w:val="none" w:sz="0" w:space="0" w:color="auto"/>
            <w:left w:val="none" w:sz="0" w:space="0" w:color="auto"/>
            <w:bottom w:val="none" w:sz="0" w:space="0" w:color="auto"/>
            <w:right w:val="none" w:sz="0" w:space="0" w:color="auto"/>
          </w:divBdr>
          <w:divsChild>
            <w:div w:id="585726953">
              <w:marLeft w:val="0"/>
              <w:marRight w:val="0"/>
              <w:marTop w:val="0"/>
              <w:marBottom w:val="0"/>
              <w:divBdr>
                <w:top w:val="none" w:sz="0" w:space="0" w:color="auto"/>
                <w:left w:val="none" w:sz="0" w:space="0" w:color="auto"/>
                <w:bottom w:val="none" w:sz="0" w:space="0" w:color="auto"/>
                <w:right w:val="none" w:sz="0" w:space="0" w:color="auto"/>
              </w:divBdr>
              <w:divsChild>
                <w:div w:id="129980858">
                  <w:marLeft w:val="0"/>
                  <w:marRight w:val="0"/>
                  <w:marTop w:val="0"/>
                  <w:marBottom w:val="0"/>
                  <w:divBdr>
                    <w:top w:val="none" w:sz="0" w:space="0" w:color="auto"/>
                    <w:left w:val="none" w:sz="0" w:space="0" w:color="auto"/>
                    <w:bottom w:val="none" w:sz="0" w:space="0" w:color="auto"/>
                    <w:right w:val="none" w:sz="0" w:space="0" w:color="auto"/>
                  </w:divBdr>
                </w:div>
                <w:div w:id="1856262718">
                  <w:marLeft w:val="0"/>
                  <w:marRight w:val="0"/>
                  <w:marTop w:val="0"/>
                  <w:marBottom w:val="0"/>
                  <w:divBdr>
                    <w:top w:val="none" w:sz="0" w:space="0" w:color="auto"/>
                    <w:left w:val="none" w:sz="0" w:space="0" w:color="auto"/>
                    <w:bottom w:val="none" w:sz="0" w:space="0" w:color="auto"/>
                    <w:right w:val="none" w:sz="0" w:space="0" w:color="auto"/>
                  </w:divBdr>
                  <w:divsChild>
                    <w:div w:id="178495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19943">
      <w:bodyDiv w:val="1"/>
      <w:marLeft w:val="0"/>
      <w:marRight w:val="0"/>
      <w:marTop w:val="0"/>
      <w:marBottom w:val="0"/>
      <w:divBdr>
        <w:top w:val="none" w:sz="0" w:space="0" w:color="auto"/>
        <w:left w:val="none" w:sz="0" w:space="0" w:color="auto"/>
        <w:bottom w:val="none" w:sz="0" w:space="0" w:color="auto"/>
        <w:right w:val="none" w:sz="0" w:space="0" w:color="auto"/>
      </w:divBdr>
      <w:divsChild>
        <w:div w:id="581841665">
          <w:marLeft w:val="0"/>
          <w:marRight w:val="0"/>
          <w:marTop w:val="0"/>
          <w:marBottom w:val="0"/>
          <w:divBdr>
            <w:top w:val="none" w:sz="0" w:space="0" w:color="auto"/>
            <w:left w:val="none" w:sz="0" w:space="0" w:color="auto"/>
            <w:bottom w:val="none" w:sz="0" w:space="0" w:color="auto"/>
            <w:right w:val="none" w:sz="0" w:space="0" w:color="auto"/>
          </w:divBdr>
          <w:divsChild>
            <w:div w:id="621111020">
              <w:marLeft w:val="0"/>
              <w:marRight w:val="0"/>
              <w:marTop w:val="0"/>
              <w:marBottom w:val="0"/>
              <w:divBdr>
                <w:top w:val="none" w:sz="0" w:space="0" w:color="auto"/>
                <w:left w:val="none" w:sz="0" w:space="0" w:color="auto"/>
                <w:bottom w:val="none" w:sz="0" w:space="0" w:color="auto"/>
                <w:right w:val="none" w:sz="0" w:space="0" w:color="auto"/>
              </w:divBdr>
              <w:divsChild>
                <w:div w:id="198783459">
                  <w:marLeft w:val="0"/>
                  <w:marRight w:val="0"/>
                  <w:marTop w:val="0"/>
                  <w:marBottom w:val="0"/>
                  <w:divBdr>
                    <w:top w:val="none" w:sz="0" w:space="0" w:color="auto"/>
                    <w:left w:val="none" w:sz="0" w:space="0" w:color="auto"/>
                    <w:bottom w:val="none" w:sz="0" w:space="0" w:color="auto"/>
                    <w:right w:val="none" w:sz="0" w:space="0" w:color="auto"/>
                  </w:divBdr>
                </w:div>
                <w:div w:id="1585912835">
                  <w:marLeft w:val="0"/>
                  <w:marRight w:val="0"/>
                  <w:marTop w:val="0"/>
                  <w:marBottom w:val="0"/>
                  <w:divBdr>
                    <w:top w:val="none" w:sz="0" w:space="0" w:color="auto"/>
                    <w:left w:val="none" w:sz="0" w:space="0" w:color="auto"/>
                    <w:bottom w:val="none" w:sz="0" w:space="0" w:color="auto"/>
                    <w:right w:val="none" w:sz="0" w:space="0" w:color="auto"/>
                  </w:divBdr>
                  <w:divsChild>
                    <w:div w:id="15771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535407">
          <w:marLeft w:val="0"/>
          <w:marRight w:val="0"/>
          <w:marTop w:val="0"/>
          <w:marBottom w:val="0"/>
          <w:divBdr>
            <w:top w:val="none" w:sz="0" w:space="0" w:color="auto"/>
            <w:left w:val="none" w:sz="0" w:space="0" w:color="auto"/>
            <w:bottom w:val="none" w:sz="0" w:space="0" w:color="auto"/>
            <w:right w:val="none" w:sz="0" w:space="0" w:color="auto"/>
          </w:divBdr>
          <w:divsChild>
            <w:div w:id="229967674">
              <w:marLeft w:val="0"/>
              <w:marRight w:val="0"/>
              <w:marTop w:val="0"/>
              <w:marBottom w:val="0"/>
              <w:divBdr>
                <w:top w:val="none" w:sz="0" w:space="0" w:color="auto"/>
                <w:left w:val="none" w:sz="0" w:space="0" w:color="auto"/>
                <w:bottom w:val="none" w:sz="0" w:space="0" w:color="auto"/>
                <w:right w:val="none" w:sz="0" w:space="0" w:color="auto"/>
              </w:divBdr>
              <w:divsChild>
                <w:div w:id="1203447693">
                  <w:marLeft w:val="0"/>
                  <w:marRight w:val="0"/>
                  <w:marTop w:val="0"/>
                  <w:marBottom w:val="0"/>
                  <w:divBdr>
                    <w:top w:val="none" w:sz="0" w:space="0" w:color="auto"/>
                    <w:left w:val="none" w:sz="0" w:space="0" w:color="auto"/>
                    <w:bottom w:val="none" w:sz="0" w:space="0" w:color="auto"/>
                    <w:right w:val="none" w:sz="0" w:space="0" w:color="auto"/>
                  </w:divBdr>
                </w:div>
                <w:div w:id="1595821755">
                  <w:marLeft w:val="0"/>
                  <w:marRight w:val="0"/>
                  <w:marTop w:val="0"/>
                  <w:marBottom w:val="0"/>
                  <w:divBdr>
                    <w:top w:val="none" w:sz="0" w:space="0" w:color="auto"/>
                    <w:left w:val="none" w:sz="0" w:space="0" w:color="auto"/>
                    <w:bottom w:val="none" w:sz="0" w:space="0" w:color="auto"/>
                    <w:right w:val="none" w:sz="0" w:space="0" w:color="auto"/>
                  </w:divBdr>
                  <w:divsChild>
                    <w:div w:id="131884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715664">
          <w:marLeft w:val="0"/>
          <w:marRight w:val="0"/>
          <w:marTop w:val="0"/>
          <w:marBottom w:val="0"/>
          <w:divBdr>
            <w:top w:val="none" w:sz="0" w:space="0" w:color="auto"/>
            <w:left w:val="none" w:sz="0" w:space="0" w:color="auto"/>
            <w:bottom w:val="none" w:sz="0" w:space="0" w:color="auto"/>
            <w:right w:val="none" w:sz="0" w:space="0" w:color="auto"/>
          </w:divBdr>
          <w:divsChild>
            <w:div w:id="1649556443">
              <w:marLeft w:val="0"/>
              <w:marRight w:val="0"/>
              <w:marTop w:val="0"/>
              <w:marBottom w:val="0"/>
              <w:divBdr>
                <w:top w:val="none" w:sz="0" w:space="0" w:color="auto"/>
                <w:left w:val="none" w:sz="0" w:space="0" w:color="auto"/>
                <w:bottom w:val="none" w:sz="0" w:space="0" w:color="auto"/>
                <w:right w:val="none" w:sz="0" w:space="0" w:color="auto"/>
              </w:divBdr>
              <w:divsChild>
                <w:div w:id="1303927778">
                  <w:marLeft w:val="0"/>
                  <w:marRight w:val="0"/>
                  <w:marTop w:val="0"/>
                  <w:marBottom w:val="0"/>
                  <w:divBdr>
                    <w:top w:val="none" w:sz="0" w:space="0" w:color="auto"/>
                    <w:left w:val="none" w:sz="0" w:space="0" w:color="auto"/>
                    <w:bottom w:val="none" w:sz="0" w:space="0" w:color="auto"/>
                    <w:right w:val="none" w:sz="0" w:space="0" w:color="auto"/>
                  </w:divBdr>
                </w:div>
                <w:div w:id="1094328982">
                  <w:marLeft w:val="0"/>
                  <w:marRight w:val="0"/>
                  <w:marTop w:val="0"/>
                  <w:marBottom w:val="0"/>
                  <w:divBdr>
                    <w:top w:val="none" w:sz="0" w:space="0" w:color="auto"/>
                    <w:left w:val="none" w:sz="0" w:space="0" w:color="auto"/>
                    <w:bottom w:val="none" w:sz="0" w:space="0" w:color="auto"/>
                    <w:right w:val="none" w:sz="0" w:space="0" w:color="auto"/>
                  </w:divBdr>
                  <w:divsChild>
                    <w:div w:id="1309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51312">
          <w:marLeft w:val="0"/>
          <w:marRight w:val="0"/>
          <w:marTop w:val="0"/>
          <w:marBottom w:val="0"/>
          <w:divBdr>
            <w:top w:val="none" w:sz="0" w:space="0" w:color="auto"/>
            <w:left w:val="none" w:sz="0" w:space="0" w:color="auto"/>
            <w:bottom w:val="none" w:sz="0" w:space="0" w:color="auto"/>
            <w:right w:val="none" w:sz="0" w:space="0" w:color="auto"/>
          </w:divBdr>
          <w:divsChild>
            <w:div w:id="1396581859">
              <w:marLeft w:val="0"/>
              <w:marRight w:val="0"/>
              <w:marTop w:val="0"/>
              <w:marBottom w:val="0"/>
              <w:divBdr>
                <w:top w:val="none" w:sz="0" w:space="0" w:color="auto"/>
                <w:left w:val="none" w:sz="0" w:space="0" w:color="auto"/>
                <w:bottom w:val="none" w:sz="0" w:space="0" w:color="auto"/>
                <w:right w:val="none" w:sz="0" w:space="0" w:color="auto"/>
              </w:divBdr>
              <w:divsChild>
                <w:div w:id="1094981830">
                  <w:marLeft w:val="0"/>
                  <w:marRight w:val="0"/>
                  <w:marTop w:val="0"/>
                  <w:marBottom w:val="0"/>
                  <w:divBdr>
                    <w:top w:val="none" w:sz="0" w:space="0" w:color="auto"/>
                    <w:left w:val="none" w:sz="0" w:space="0" w:color="auto"/>
                    <w:bottom w:val="none" w:sz="0" w:space="0" w:color="auto"/>
                    <w:right w:val="none" w:sz="0" w:space="0" w:color="auto"/>
                  </w:divBdr>
                </w:div>
                <w:div w:id="470253072">
                  <w:marLeft w:val="0"/>
                  <w:marRight w:val="0"/>
                  <w:marTop w:val="0"/>
                  <w:marBottom w:val="0"/>
                  <w:divBdr>
                    <w:top w:val="none" w:sz="0" w:space="0" w:color="auto"/>
                    <w:left w:val="none" w:sz="0" w:space="0" w:color="auto"/>
                    <w:bottom w:val="none" w:sz="0" w:space="0" w:color="auto"/>
                    <w:right w:val="none" w:sz="0" w:space="0" w:color="auto"/>
                  </w:divBdr>
                  <w:divsChild>
                    <w:div w:id="202192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81503">
          <w:marLeft w:val="0"/>
          <w:marRight w:val="0"/>
          <w:marTop w:val="0"/>
          <w:marBottom w:val="0"/>
          <w:divBdr>
            <w:top w:val="none" w:sz="0" w:space="0" w:color="auto"/>
            <w:left w:val="none" w:sz="0" w:space="0" w:color="auto"/>
            <w:bottom w:val="none" w:sz="0" w:space="0" w:color="auto"/>
            <w:right w:val="none" w:sz="0" w:space="0" w:color="auto"/>
          </w:divBdr>
          <w:divsChild>
            <w:div w:id="1924609491">
              <w:marLeft w:val="0"/>
              <w:marRight w:val="0"/>
              <w:marTop w:val="0"/>
              <w:marBottom w:val="0"/>
              <w:divBdr>
                <w:top w:val="none" w:sz="0" w:space="0" w:color="auto"/>
                <w:left w:val="none" w:sz="0" w:space="0" w:color="auto"/>
                <w:bottom w:val="none" w:sz="0" w:space="0" w:color="auto"/>
                <w:right w:val="none" w:sz="0" w:space="0" w:color="auto"/>
              </w:divBdr>
              <w:divsChild>
                <w:div w:id="1969705005">
                  <w:marLeft w:val="0"/>
                  <w:marRight w:val="0"/>
                  <w:marTop w:val="0"/>
                  <w:marBottom w:val="0"/>
                  <w:divBdr>
                    <w:top w:val="none" w:sz="0" w:space="0" w:color="auto"/>
                    <w:left w:val="none" w:sz="0" w:space="0" w:color="auto"/>
                    <w:bottom w:val="none" w:sz="0" w:space="0" w:color="auto"/>
                    <w:right w:val="none" w:sz="0" w:space="0" w:color="auto"/>
                  </w:divBdr>
                </w:div>
                <w:div w:id="433135978">
                  <w:marLeft w:val="0"/>
                  <w:marRight w:val="0"/>
                  <w:marTop w:val="0"/>
                  <w:marBottom w:val="0"/>
                  <w:divBdr>
                    <w:top w:val="none" w:sz="0" w:space="0" w:color="auto"/>
                    <w:left w:val="none" w:sz="0" w:space="0" w:color="auto"/>
                    <w:bottom w:val="none" w:sz="0" w:space="0" w:color="auto"/>
                    <w:right w:val="none" w:sz="0" w:space="0" w:color="auto"/>
                  </w:divBdr>
                  <w:divsChild>
                    <w:div w:id="20657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871361">
          <w:marLeft w:val="0"/>
          <w:marRight w:val="0"/>
          <w:marTop w:val="0"/>
          <w:marBottom w:val="0"/>
          <w:divBdr>
            <w:top w:val="none" w:sz="0" w:space="0" w:color="auto"/>
            <w:left w:val="none" w:sz="0" w:space="0" w:color="auto"/>
            <w:bottom w:val="none" w:sz="0" w:space="0" w:color="auto"/>
            <w:right w:val="none" w:sz="0" w:space="0" w:color="auto"/>
          </w:divBdr>
          <w:divsChild>
            <w:div w:id="1381637217">
              <w:marLeft w:val="0"/>
              <w:marRight w:val="0"/>
              <w:marTop w:val="0"/>
              <w:marBottom w:val="0"/>
              <w:divBdr>
                <w:top w:val="none" w:sz="0" w:space="0" w:color="auto"/>
                <w:left w:val="none" w:sz="0" w:space="0" w:color="auto"/>
                <w:bottom w:val="none" w:sz="0" w:space="0" w:color="auto"/>
                <w:right w:val="none" w:sz="0" w:space="0" w:color="auto"/>
              </w:divBdr>
              <w:divsChild>
                <w:div w:id="1968269813">
                  <w:marLeft w:val="0"/>
                  <w:marRight w:val="0"/>
                  <w:marTop w:val="0"/>
                  <w:marBottom w:val="0"/>
                  <w:divBdr>
                    <w:top w:val="none" w:sz="0" w:space="0" w:color="auto"/>
                    <w:left w:val="none" w:sz="0" w:space="0" w:color="auto"/>
                    <w:bottom w:val="none" w:sz="0" w:space="0" w:color="auto"/>
                    <w:right w:val="none" w:sz="0" w:space="0" w:color="auto"/>
                  </w:divBdr>
                </w:div>
                <w:div w:id="669678412">
                  <w:marLeft w:val="0"/>
                  <w:marRight w:val="0"/>
                  <w:marTop w:val="0"/>
                  <w:marBottom w:val="0"/>
                  <w:divBdr>
                    <w:top w:val="none" w:sz="0" w:space="0" w:color="auto"/>
                    <w:left w:val="none" w:sz="0" w:space="0" w:color="auto"/>
                    <w:bottom w:val="none" w:sz="0" w:space="0" w:color="auto"/>
                    <w:right w:val="none" w:sz="0" w:space="0" w:color="auto"/>
                  </w:divBdr>
                  <w:divsChild>
                    <w:div w:id="20088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200982">
      <w:bodyDiv w:val="1"/>
      <w:marLeft w:val="0"/>
      <w:marRight w:val="0"/>
      <w:marTop w:val="0"/>
      <w:marBottom w:val="0"/>
      <w:divBdr>
        <w:top w:val="none" w:sz="0" w:space="0" w:color="auto"/>
        <w:left w:val="none" w:sz="0" w:space="0" w:color="auto"/>
        <w:bottom w:val="none" w:sz="0" w:space="0" w:color="auto"/>
        <w:right w:val="none" w:sz="0" w:space="0" w:color="auto"/>
      </w:divBdr>
    </w:div>
    <w:div w:id="683171016">
      <w:bodyDiv w:val="1"/>
      <w:marLeft w:val="0"/>
      <w:marRight w:val="0"/>
      <w:marTop w:val="0"/>
      <w:marBottom w:val="0"/>
      <w:divBdr>
        <w:top w:val="none" w:sz="0" w:space="0" w:color="auto"/>
        <w:left w:val="none" w:sz="0" w:space="0" w:color="auto"/>
        <w:bottom w:val="none" w:sz="0" w:space="0" w:color="auto"/>
        <w:right w:val="none" w:sz="0" w:space="0" w:color="auto"/>
      </w:divBdr>
    </w:div>
    <w:div w:id="698312941">
      <w:bodyDiv w:val="1"/>
      <w:marLeft w:val="0"/>
      <w:marRight w:val="0"/>
      <w:marTop w:val="0"/>
      <w:marBottom w:val="0"/>
      <w:divBdr>
        <w:top w:val="none" w:sz="0" w:space="0" w:color="auto"/>
        <w:left w:val="none" w:sz="0" w:space="0" w:color="auto"/>
        <w:bottom w:val="none" w:sz="0" w:space="0" w:color="auto"/>
        <w:right w:val="none" w:sz="0" w:space="0" w:color="auto"/>
      </w:divBdr>
    </w:div>
    <w:div w:id="708456638">
      <w:bodyDiv w:val="1"/>
      <w:marLeft w:val="0"/>
      <w:marRight w:val="0"/>
      <w:marTop w:val="0"/>
      <w:marBottom w:val="0"/>
      <w:divBdr>
        <w:top w:val="none" w:sz="0" w:space="0" w:color="auto"/>
        <w:left w:val="none" w:sz="0" w:space="0" w:color="auto"/>
        <w:bottom w:val="none" w:sz="0" w:space="0" w:color="auto"/>
        <w:right w:val="none" w:sz="0" w:space="0" w:color="auto"/>
      </w:divBdr>
      <w:divsChild>
        <w:div w:id="1978217687">
          <w:marLeft w:val="0"/>
          <w:marRight w:val="0"/>
          <w:marTop w:val="0"/>
          <w:marBottom w:val="0"/>
          <w:divBdr>
            <w:top w:val="none" w:sz="0" w:space="0" w:color="auto"/>
            <w:left w:val="none" w:sz="0" w:space="0" w:color="auto"/>
            <w:bottom w:val="none" w:sz="0" w:space="0" w:color="auto"/>
            <w:right w:val="none" w:sz="0" w:space="0" w:color="auto"/>
          </w:divBdr>
          <w:divsChild>
            <w:div w:id="1307515265">
              <w:marLeft w:val="0"/>
              <w:marRight w:val="0"/>
              <w:marTop w:val="0"/>
              <w:marBottom w:val="0"/>
              <w:divBdr>
                <w:top w:val="none" w:sz="0" w:space="0" w:color="auto"/>
                <w:left w:val="none" w:sz="0" w:space="0" w:color="auto"/>
                <w:bottom w:val="none" w:sz="0" w:space="0" w:color="auto"/>
                <w:right w:val="none" w:sz="0" w:space="0" w:color="auto"/>
              </w:divBdr>
              <w:divsChild>
                <w:div w:id="558174685">
                  <w:marLeft w:val="0"/>
                  <w:marRight w:val="0"/>
                  <w:marTop w:val="0"/>
                  <w:marBottom w:val="0"/>
                  <w:divBdr>
                    <w:top w:val="none" w:sz="0" w:space="0" w:color="auto"/>
                    <w:left w:val="none" w:sz="0" w:space="0" w:color="auto"/>
                    <w:bottom w:val="none" w:sz="0" w:space="0" w:color="auto"/>
                    <w:right w:val="none" w:sz="0" w:space="0" w:color="auto"/>
                  </w:divBdr>
                </w:div>
                <w:div w:id="305472707">
                  <w:marLeft w:val="0"/>
                  <w:marRight w:val="0"/>
                  <w:marTop w:val="0"/>
                  <w:marBottom w:val="0"/>
                  <w:divBdr>
                    <w:top w:val="none" w:sz="0" w:space="0" w:color="auto"/>
                    <w:left w:val="none" w:sz="0" w:space="0" w:color="auto"/>
                    <w:bottom w:val="none" w:sz="0" w:space="0" w:color="auto"/>
                    <w:right w:val="none" w:sz="0" w:space="0" w:color="auto"/>
                  </w:divBdr>
                  <w:divsChild>
                    <w:div w:id="14558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42581">
          <w:marLeft w:val="0"/>
          <w:marRight w:val="0"/>
          <w:marTop w:val="0"/>
          <w:marBottom w:val="0"/>
          <w:divBdr>
            <w:top w:val="none" w:sz="0" w:space="0" w:color="auto"/>
            <w:left w:val="none" w:sz="0" w:space="0" w:color="auto"/>
            <w:bottom w:val="none" w:sz="0" w:space="0" w:color="auto"/>
            <w:right w:val="none" w:sz="0" w:space="0" w:color="auto"/>
          </w:divBdr>
          <w:divsChild>
            <w:div w:id="340739269">
              <w:marLeft w:val="0"/>
              <w:marRight w:val="0"/>
              <w:marTop w:val="0"/>
              <w:marBottom w:val="0"/>
              <w:divBdr>
                <w:top w:val="none" w:sz="0" w:space="0" w:color="auto"/>
                <w:left w:val="none" w:sz="0" w:space="0" w:color="auto"/>
                <w:bottom w:val="none" w:sz="0" w:space="0" w:color="auto"/>
                <w:right w:val="none" w:sz="0" w:space="0" w:color="auto"/>
              </w:divBdr>
              <w:divsChild>
                <w:div w:id="899511875">
                  <w:marLeft w:val="0"/>
                  <w:marRight w:val="0"/>
                  <w:marTop w:val="0"/>
                  <w:marBottom w:val="0"/>
                  <w:divBdr>
                    <w:top w:val="none" w:sz="0" w:space="0" w:color="auto"/>
                    <w:left w:val="none" w:sz="0" w:space="0" w:color="auto"/>
                    <w:bottom w:val="none" w:sz="0" w:space="0" w:color="auto"/>
                    <w:right w:val="none" w:sz="0" w:space="0" w:color="auto"/>
                  </w:divBdr>
                </w:div>
                <w:div w:id="61605976">
                  <w:marLeft w:val="0"/>
                  <w:marRight w:val="0"/>
                  <w:marTop w:val="0"/>
                  <w:marBottom w:val="0"/>
                  <w:divBdr>
                    <w:top w:val="none" w:sz="0" w:space="0" w:color="auto"/>
                    <w:left w:val="none" w:sz="0" w:space="0" w:color="auto"/>
                    <w:bottom w:val="none" w:sz="0" w:space="0" w:color="auto"/>
                    <w:right w:val="none" w:sz="0" w:space="0" w:color="auto"/>
                  </w:divBdr>
                  <w:divsChild>
                    <w:div w:id="686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015242">
      <w:bodyDiv w:val="1"/>
      <w:marLeft w:val="0"/>
      <w:marRight w:val="0"/>
      <w:marTop w:val="0"/>
      <w:marBottom w:val="0"/>
      <w:divBdr>
        <w:top w:val="none" w:sz="0" w:space="0" w:color="auto"/>
        <w:left w:val="none" w:sz="0" w:space="0" w:color="auto"/>
        <w:bottom w:val="none" w:sz="0" w:space="0" w:color="auto"/>
        <w:right w:val="none" w:sz="0" w:space="0" w:color="auto"/>
      </w:divBdr>
    </w:div>
    <w:div w:id="724569390">
      <w:bodyDiv w:val="1"/>
      <w:marLeft w:val="0"/>
      <w:marRight w:val="0"/>
      <w:marTop w:val="0"/>
      <w:marBottom w:val="0"/>
      <w:divBdr>
        <w:top w:val="none" w:sz="0" w:space="0" w:color="auto"/>
        <w:left w:val="none" w:sz="0" w:space="0" w:color="auto"/>
        <w:bottom w:val="none" w:sz="0" w:space="0" w:color="auto"/>
        <w:right w:val="none" w:sz="0" w:space="0" w:color="auto"/>
      </w:divBdr>
      <w:divsChild>
        <w:div w:id="823819217">
          <w:marLeft w:val="0"/>
          <w:marRight w:val="0"/>
          <w:marTop w:val="0"/>
          <w:marBottom w:val="0"/>
          <w:divBdr>
            <w:top w:val="none" w:sz="0" w:space="0" w:color="auto"/>
            <w:left w:val="none" w:sz="0" w:space="0" w:color="auto"/>
            <w:bottom w:val="none" w:sz="0" w:space="0" w:color="auto"/>
            <w:right w:val="none" w:sz="0" w:space="0" w:color="auto"/>
          </w:divBdr>
          <w:divsChild>
            <w:div w:id="772213892">
              <w:marLeft w:val="0"/>
              <w:marRight w:val="0"/>
              <w:marTop w:val="0"/>
              <w:marBottom w:val="0"/>
              <w:divBdr>
                <w:top w:val="none" w:sz="0" w:space="0" w:color="auto"/>
                <w:left w:val="none" w:sz="0" w:space="0" w:color="auto"/>
                <w:bottom w:val="none" w:sz="0" w:space="0" w:color="auto"/>
                <w:right w:val="none" w:sz="0" w:space="0" w:color="auto"/>
              </w:divBdr>
              <w:divsChild>
                <w:div w:id="1828672016">
                  <w:marLeft w:val="0"/>
                  <w:marRight w:val="0"/>
                  <w:marTop w:val="0"/>
                  <w:marBottom w:val="0"/>
                  <w:divBdr>
                    <w:top w:val="none" w:sz="0" w:space="0" w:color="auto"/>
                    <w:left w:val="none" w:sz="0" w:space="0" w:color="auto"/>
                    <w:bottom w:val="none" w:sz="0" w:space="0" w:color="auto"/>
                    <w:right w:val="none" w:sz="0" w:space="0" w:color="auto"/>
                  </w:divBdr>
                </w:div>
                <w:div w:id="1731147591">
                  <w:marLeft w:val="0"/>
                  <w:marRight w:val="0"/>
                  <w:marTop w:val="0"/>
                  <w:marBottom w:val="0"/>
                  <w:divBdr>
                    <w:top w:val="none" w:sz="0" w:space="0" w:color="auto"/>
                    <w:left w:val="none" w:sz="0" w:space="0" w:color="auto"/>
                    <w:bottom w:val="none" w:sz="0" w:space="0" w:color="auto"/>
                    <w:right w:val="none" w:sz="0" w:space="0" w:color="auto"/>
                  </w:divBdr>
                  <w:divsChild>
                    <w:div w:id="151691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4083">
          <w:marLeft w:val="0"/>
          <w:marRight w:val="0"/>
          <w:marTop w:val="0"/>
          <w:marBottom w:val="0"/>
          <w:divBdr>
            <w:top w:val="none" w:sz="0" w:space="0" w:color="auto"/>
            <w:left w:val="none" w:sz="0" w:space="0" w:color="auto"/>
            <w:bottom w:val="none" w:sz="0" w:space="0" w:color="auto"/>
            <w:right w:val="none" w:sz="0" w:space="0" w:color="auto"/>
          </w:divBdr>
          <w:divsChild>
            <w:div w:id="1888488289">
              <w:marLeft w:val="0"/>
              <w:marRight w:val="0"/>
              <w:marTop w:val="0"/>
              <w:marBottom w:val="0"/>
              <w:divBdr>
                <w:top w:val="none" w:sz="0" w:space="0" w:color="auto"/>
                <w:left w:val="none" w:sz="0" w:space="0" w:color="auto"/>
                <w:bottom w:val="none" w:sz="0" w:space="0" w:color="auto"/>
                <w:right w:val="none" w:sz="0" w:space="0" w:color="auto"/>
              </w:divBdr>
              <w:divsChild>
                <w:div w:id="531266815">
                  <w:marLeft w:val="0"/>
                  <w:marRight w:val="0"/>
                  <w:marTop w:val="0"/>
                  <w:marBottom w:val="0"/>
                  <w:divBdr>
                    <w:top w:val="none" w:sz="0" w:space="0" w:color="auto"/>
                    <w:left w:val="none" w:sz="0" w:space="0" w:color="auto"/>
                    <w:bottom w:val="none" w:sz="0" w:space="0" w:color="auto"/>
                    <w:right w:val="none" w:sz="0" w:space="0" w:color="auto"/>
                  </w:divBdr>
                </w:div>
                <w:div w:id="567347690">
                  <w:marLeft w:val="0"/>
                  <w:marRight w:val="0"/>
                  <w:marTop w:val="0"/>
                  <w:marBottom w:val="0"/>
                  <w:divBdr>
                    <w:top w:val="none" w:sz="0" w:space="0" w:color="auto"/>
                    <w:left w:val="none" w:sz="0" w:space="0" w:color="auto"/>
                    <w:bottom w:val="none" w:sz="0" w:space="0" w:color="auto"/>
                    <w:right w:val="none" w:sz="0" w:space="0" w:color="auto"/>
                  </w:divBdr>
                  <w:divsChild>
                    <w:div w:id="16364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480855">
          <w:marLeft w:val="0"/>
          <w:marRight w:val="0"/>
          <w:marTop w:val="0"/>
          <w:marBottom w:val="0"/>
          <w:divBdr>
            <w:top w:val="none" w:sz="0" w:space="0" w:color="auto"/>
            <w:left w:val="none" w:sz="0" w:space="0" w:color="auto"/>
            <w:bottom w:val="none" w:sz="0" w:space="0" w:color="auto"/>
            <w:right w:val="none" w:sz="0" w:space="0" w:color="auto"/>
          </w:divBdr>
          <w:divsChild>
            <w:div w:id="138693038">
              <w:marLeft w:val="0"/>
              <w:marRight w:val="0"/>
              <w:marTop w:val="0"/>
              <w:marBottom w:val="0"/>
              <w:divBdr>
                <w:top w:val="none" w:sz="0" w:space="0" w:color="auto"/>
                <w:left w:val="none" w:sz="0" w:space="0" w:color="auto"/>
                <w:bottom w:val="none" w:sz="0" w:space="0" w:color="auto"/>
                <w:right w:val="none" w:sz="0" w:space="0" w:color="auto"/>
              </w:divBdr>
              <w:divsChild>
                <w:div w:id="771586948">
                  <w:marLeft w:val="0"/>
                  <w:marRight w:val="0"/>
                  <w:marTop w:val="0"/>
                  <w:marBottom w:val="0"/>
                  <w:divBdr>
                    <w:top w:val="none" w:sz="0" w:space="0" w:color="auto"/>
                    <w:left w:val="none" w:sz="0" w:space="0" w:color="auto"/>
                    <w:bottom w:val="none" w:sz="0" w:space="0" w:color="auto"/>
                    <w:right w:val="none" w:sz="0" w:space="0" w:color="auto"/>
                  </w:divBdr>
                </w:div>
                <w:div w:id="1578125998">
                  <w:marLeft w:val="0"/>
                  <w:marRight w:val="0"/>
                  <w:marTop w:val="0"/>
                  <w:marBottom w:val="0"/>
                  <w:divBdr>
                    <w:top w:val="none" w:sz="0" w:space="0" w:color="auto"/>
                    <w:left w:val="none" w:sz="0" w:space="0" w:color="auto"/>
                    <w:bottom w:val="none" w:sz="0" w:space="0" w:color="auto"/>
                    <w:right w:val="none" w:sz="0" w:space="0" w:color="auto"/>
                  </w:divBdr>
                  <w:divsChild>
                    <w:div w:id="3573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971955">
      <w:bodyDiv w:val="1"/>
      <w:marLeft w:val="0"/>
      <w:marRight w:val="0"/>
      <w:marTop w:val="0"/>
      <w:marBottom w:val="0"/>
      <w:divBdr>
        <w:top w:val="none" w:sz="0" w:space="0" w:color="auto"/>
        <w:left w:val="none" w:sz="0" w:space="0" w:color="auto"/>
        <w:bottom w:val="none" w:sz="0" w:space="0" w:color="auto"/>
        <w:right w:val="none" w:sz="0" w:space="0" w:color="auto"/>
      </w:divBdr>
      <w:divsChild>
        <w:div w:id="1666129337">
          <w:marLeft w:val="0"/>
          <w:marRight w:val="0"/>
          <w:marTop w:val="0"/>
          <w:marBottom w:val="0"/>
          <w:divBdr>
            <w:top w:val="none" w:sz="0" w:space="0" w:color="auto"/>
            <w:left w:val="none" w:sz="0" w:space="0" w:color="auto"/>
            <w:bottom w:val="none" w:sz="0" w:space="0" w:color="auto"/>
            <w:right w:val="none" w:sz="0" w:space="0" w:color="auto"/>
          </w:divBdr>
          <w:divsChild>
            <w:div w:id="1484151994">
              <w:marLeft w:val="0"/>
              <w:marRight w:val="0"/>
              <w:marTop w:val="0"/>
              <w:marBottom w:val="0"/>
              <w:divBdr>
                <w:top w:val="none" w:sz="0" w:space="0" w:color="auto"/>
                <w:left w:val="none" w:sz="0" w:space="0" w:color="auto"/>
                <w:bottom w:val="none" w:sz="0" w:space="0" w:color="auto"/>
                <w:right w:val="none" w:sz="0" w:space="0" w:color="auto"/>
              </w:divBdr>
              <w:divsChild>
                <w:div w:id="1880438649">
                  <w:marLeft w:val="0"/>
                  <w:marRight w:val="0"/>
                  <w:marTop w:val="0"/>
                  <w:marBottom w:val="0"/>
                  <w:divBdr>
                    <w:top w:val="none" w:sz="0" w:space="0" w:color="auto"/>
                    <w:left w:val="none" w:sz="0" w:space="0" w:color="auto"/>
                    <w:bottom w:val="none" w:sz="0" w:space="0" w:color="auto"/>
                    <w:right w:val="none" w:sz="0" w:space="0" w:color="auto"/>
                  </w:divBdr>
                </w:div>
                <w:div w:id="1375158669">
                  <w:marLeft w:val="0"/>
                  <w:marRight w:val="0"/>
                  <w:marTop w:val="0"/>
                  <w:marBottom w:val="0"/>
                  <w:divBdr>
                    <w:top w:val="none" w:sz="0" w:space="0" w:color="auto"/>
                    <w:left w:val="none" w:sz="0" w:space="0" w:color="auto"/>
                    <w:bottom w:val="none" w:sz="0" w:space="0" w:color="auto"/>
                    <w:right w:val="none" w:sz="0" w:space="0" w:color="auto"/>
                  </w:divBdr>
                  <w:divsChild>
                    <w:div w:id="6674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18870">
          <w:marLeft w:val="0"/>
          <w:marRight w:val="0"/>
          <w:marTop w:val="0"/>
          <w:marBottom w:val="0"/>
          <w:divBdr>
            <w:top w:val="none" w:sz="0" w:space="0" w:color="auto"/>
            <w:left w:val="none" w:sz="0" w:space="0" w:color="auto"/>
            <w:bottom w:val="none" w:sz="0" w:space="0" w:color="auto"/>
            <w:right w:val="none" w:sz="0" w:space="0" w:color="auto"/>
          </w:divBdr>
          <w:divsChild>
            <w:div w:id="356202440">
              <w:marLeft w:val="0"/>
              <w:marRight w:val="0"/>
              <w:marTop w:val="0"/>
              <w:marBottom w:val="0"/>
              <w:divBdr>
                <w:top w:val="none" w:sz="0" w:space="0" w:color="auto"/>
                <w:left w:val="none" w:sz="0" w:space="0" w:color="auto"/>
                <w:bottom w:val="none" w:sz="0" w:space="0" w:color="auto"/>
                <w:right w:val="none" w:sz="0" w:space="0" w:color="auto"/>
              </w:divBdr>
              <w:divsChild>
                <w:div w:id="1644115724">
                  <w:marLeft w:val="0"/>
                  <w:marRight w:val="0"/>
                  <w:marTop w:val="0"/>
                  <w:marBottom w:val="0"/>
                  <w:divBdr>
                    <w:top w:val="none" w:sz="0" w:space="0" w:color="auto"/>
                    <w:left w:val="none" w:sz="0" w:space="0" w:color="auto"/>
                    <w:bottom w:val="none" w:sz="0" w:space="0" w:color="auto"/>
                    <w:right w:val="none" w:sz="0" w:space="0" w:color="auto"/>
                  </w:divBdr>
                </w:div>
                <w:div w:id="1744838575">
                  <w:marLeft w:val="0"/>
                  <w:marRight w:val="0"/>
                  <w:marTop w:val="0"/>
                  <w:marBottom w:val="0"/>
                  <w:divBdr>
                    <w:top w:val="none" w:sz="0" w:space="0" w:color="auto"/>
                    <w:left w:val="none" w:sz="0" w:space="0" w:color="auto"/>
                    <w:bottom w:val="none" w:sz="0" w:space="0" w:color="auto"/>
                    <w:right w:val="none" w:sz="0" w:space="0" w:color="auto"/>
                  </w:divBdr>
                  <w:divsChild>
                    <w:div w:id="17570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369338">
          <w:marLeft w:val="0"/>
          <w:marRight w:val="0"/>
          <w:marTop w:val="0"/>
          <w:marBottom w:val="0"/>
          <w:divBdr>
            <w:top w:val="none" w:sz="0" w:space="0" w:color="auto"/>
            <w:left w:val="none" w:sz="0" w:space="0" w:color="auto"/>
            <w:bottom w:val="none" w:sz="0" w:space="0" w:color="auto"/>
            <w:right w:val="none" w:sz="0" w:space="0" w:color="auto"/>
          </w:divBdr>
          <w:divsChild>
            <w:div w:id="1187913746">
              <w:marLeft w:val="0"/>
              <w:marRight w:val="0"/>
              <w:marTop w:val="0"/>
              <w:marBottom w:val="0"/>
              <w:divBdr>
                <w:top w:val="none" w:sz="0" w:space="0" w:color="auto"/>
                <w:left w:val="none" w:sz="0" w:space="0" w:color="auto"/>
                <w:bottom w:val="none" w:sz="0" w:space="0" w:color="auto"/>
                <w:right w:val="none" w:sz="0" w:space="0" w:color="auto"/>
              </w:divBdr>
              <w:divsChild>
                <w:div w:id="1614169630">
                  <w:marLeft w:val="0"/>
                  <w:marRight w:val="0"/>
                  <w:marTop w:val="0"/>
                  <w:marBottom w:val="0"/>
                  <w:divBdr>
                    <w:top w:val="none" w:sz="0" w:space="0" w:color="auto"/>
                    <w:left w:val="none" w:sz="0" w:space="0" w:color="auto"/>
                    <w:bottom w:val="none" w:sz="0" w:space="0" w:color="auto"/>
                    <w:right w:val="none" w:sz="0" w:space="0" w:color="auto"/>
                  </w:divBdr>
                </w:div>
                <w:div w:id="31075346">
                  <w:marLeft w:val="0"/>
                  <w:marRight w:val="0"/>
                  <w:marTop w:val="0"/>
                  <w:marBottom w:val="0"/>
                  <w:divBdr>
                    <w:top w:val="none" w:sz="0" w:space="0" w:color="auto"/>
                    <w:left w:val="none" w:sz="0" w:space="0" w:color="auto"/>
                    <w:bottom w:val="none" w:sz="0" w:space="0" w:color="auto"/>
                    <w:right w:val="none" w:sz="0" w:space="0" w:color="auto"/>
                  </w:divBdr>
                  <w:divsChild>
                    <w:div w:id="4280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22189">
          <w:marLeft w:val="0"/>
          <w:marRight w:val="0"/>
          <w:marTop w:val="0"/>
          <w:marBottom w:val="0"/>
          <w:divBdr>
            <w:top w:val="none" w:sz="0" w:space="0" w:color="auto"/>
            <w:left w:val="none" w:sz="0" w:space="0" w:color="auto"/>
            <w:bottom w:val="none" w:sz="0" w:space="0" w:color="auto"/>
            <w:right w:val="none" w:sz="0" w:space="0" w:color="auto"/>
          </w:divBdr>
          <w:divsChild>
            <w:div w:id="1976637603">
              <w:marLeft w:val="0"/>
              <w:marRight w:val="0"/>
              <w:marTop w:val="0"/>
              <w:marBottom w:val="0"/>
              <w:divBdr>
                <w:top w:val="none" w:sz="0" w:space="0" w:color="auto"/>
                <w:left w:val="none" w:sz="0" w:space="0" w:color="auto"/>
                <w:bottom w:val="none" w:sz="0" w:space="0" w:color="auto"/>
                <w:right w:val="none" w:sz="0" w:space="0" w:color="auto"/>
              </w:divBdr>
              <w:divsChild>
                <w:div w:id="785005351">
                  <w:marLeft w:val="0"/>
                  <w:marRight w:val="0"/>
                  <w:marTop w:val="0"/>
                  <w:marBottom w:val="0"/>
                  <w:divBdr>
                    <w:top w:val="none" w:sz="0" w:space="0" w:color="auto"/>
                    <w:left w:val="none" w:sz="0" w:space="0" w:color="auto"/>
                    <w:bottom w:val="none" w:sz="0" w:space="0" w:color="auto"/>
                    <w:right w:val="none" w:sz="0" w:space="0" w:color="auto"/>
                  </w:divBdr>
                </w:div>
                <w:div w:id="1989430577">
                  <w:marLeft w:val="0"/>
                  <w:marRight w:val="0"/>
                  <w:marTop w:val="0"/>
                  <w:marBottom w:val="0"/>
                  <w:divBdr>
                    <w:top w:val="none" w:sz="0" w:space="0" w:color="auto"/>
                    <w:left w:val="none" w:sz="0" w:space="0" w:color="auto"/>
                    <w:bottom w:val="none" w:sz="0" w:space="0" w:color="auto"/>
                    <w:right w:val="none" w:sz="0" w:space="0" w:color="auto"/>
                  </w:divBdr>
                  <w:divsChild>
                    <w:div w:id="14070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01949">
          <w:marLeft w:val="0"/>
          <w:marRight w:val="0"/>
          <w:marTop w:val="0"/>
          <w:marBottom w:val="0"/>
          <w:divBdr>
            <w:top w:val="none" w:sz="0" w:space="0" w:color="auto"/>
            <w:left w:val="none" w:sz="0" w:space="0" w:color="auto"/>
            <w:bottom w:val="none" w:sz="0" w:space="0" w:color="auto"/>
            <w:right w:val="none" w:sz="0" w:space="0" w:color="auto"/>
          </w:divBdr>
          <w:divsChild>
            <w:div w:id="617028321">
              <w:marLeft w:val="0"/>
              <w:marRight w:val="0"/>
              <w:marTop w:val="0"/>
              <w:marBottom w:val="0"/>
              <w:divBdr>
                <w:top w:val="none" w:sz="0" w:space="0" w:color="auto"/>
                <w:left w:val="none" w:sz="0" w:space="0" w:color="auto"/>
                <w:bottom w:val="none" w:sz="0" w:space="0" w:color="auto"/>
                <w:right w:val="none" w:sz="0" w:space="0" w:color="auto"/>
              </w:divBdr>
              <w:divsChild>
                <w:div w:id="1916158838">
                  <w:marLeft w:val="0"/>
                  <w:marRight w:val="0"/>
                  <w:marTop w:val="0"/>
                  <w:marBottom w:val="0"/>
                  <w:divBdr>
                    <w:top w:val="none" w:sz="0" w:space="0" w:color="auto"/>
                    <w:left w:val="none" w:sz="0" w:space="0" w:color="auto"/>
                    <w:bottom w:val="none" w:sz="0" w:space="0" w:color="auto"/>
                    <w:right w:val="none" w:sz="0" w:space="0" w:color="auto"/>
                  </w:divBdr>
                </w:div>
                <w:div w:id="952595395">
                  <w:marLeft w:val="0"/>
                  <w:marRight w:val="0"/>
                  <w:marTop w:val="0"/>
                  <w:marBottom w:val="0"/>
                  <w:divBdr>
                    <w:top w:val="none" w:sz="0" w:space="0" w:color="auto"/>
                    <w:left w:val="none" w:sz="0" w:space="0" w:color="auto"/>
                    <w:bottom w:val="none" w:sz="0" w:space="0" w:color="auto"/>
                    <w:right w:val="none" w:sz="0" w:space="0" w:color="auto"/>
                  </w:divBdr>
                  <w:divsChild>
                    <w:div w:id="8225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61546">
          <w:marLeft w:val="0"/>
          <w:marRight w:val="0"/>
          <w:marTop w:val="0"/>
          <w:marBottom w:val="0"/>
          <w:divBdr>
            <w:top w:val="none" w:sz="0" w:space="0" w:color="auto"/>
            <w:left w:val="none" w:sz="0" w:space="0" w:color="auto"/>
            <w:bottom w:val="none" w:sz="0" w:space="0" w:color="auto"/>
            <w:right w:val="none" w:sz="0" w:space="0" w:color="auto"/>
          </w:divBdr>
          <w:divsChild>
            <w:div w:id="857887006">
              <w:marLeft w:val="0"/>
              <w:marRight w:val="0"/>
              <w:marTop w:val="0"/>
              <w:marBottom w:val="0"/>
              <w:divBdr>
                <w:top w:val="none" w:sz="0" w:space="0" w:color="auto"/>
                <w:left w:val="none" w:sz="0" w:space="0" w:color="auto"/>
                <w:bottom w:val="none" w:sz="0" w:space="0" w:color="auto"/>
                <w:right w:val="none" w:sz="0" w:space="0" w:color="auto"/>
              </w:divBdr>
              <w:divsChild>
                <w:div w:id="1362781546">
                  <w:marLeft w:val="0"/>
                  <w:marRight w:val="0"/>
                  <w:marTop w:val="0"/>
                  <w:marBottom w:val="0"/>
                  <w:divBdr>
                    <w:top w:val="none" w:sz="0" w:space="0" w:color="auto"/>
                    <w:left w:val="none" w:sz="0" w:space="0" w:color="auto"/>
                    <w:bottom w:val="none" w:sz="0" w:space="0" w:color="auto"/>
                    <w:right w:val="none" w:sz="0" w:space="0" w:color="auto"/>
                  </w:divBdr>
                </w:div>
                <w:div w:id="1319460578">
                  <w:marLeft w:val="0"/>
                  <w:marRight w:val="0"/>
                  <w:marTop w:val="0"/>
                  <w:marBottom w:val="0"/>
                  <w:divBdr>
                    <w:top w:val="none" w:sz="0" w:space="0" w:color="auto"/>
                    <w:left w:val="none" w:sz="0" w:space="0" w:color="auto"/>
                    <w:bottom w:val="none" w:sz="0" w:space="0" w:color="auto"/>
                    <w:right w:val="none" w:sz="0" w:space="0" w:color="auto"/>
                  </w:divBdr>
                  <w:divsChild>
                    <w:div w:id="8578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19724">
          <w:marLeft w:val="0"/>
          <w:marRight w:val="0"/>
          <w:marTop w:val="0"/>
          <w:marBottom w:val="0"/>
          <w:divBdr>
            <w:top w:val="none" w:sz="0" w:space="0" w:color="auto"/>
            <w:left w:val="none" w:sz="0" w:space="0" w:color="auto"/>
            <w:bottom w:val="none" w:sz="0" w:space="0" w:color="auto"/>
            <w:right w:val="none" w:sz="0" w:space="0" w:color="auto"/>
          </w:divBdr>
          <w:divsChild>
            <w:div w:id="243532349">
              <w:marLeft w:val="0"/>
              <w:marRight w:val="0"/>
              <w:marTop w:val="0"/>
              <w:marBottom w:val="0"/>
              <w:divBdr>
                <w:top w:val="none" w:sz="0" w:space="0" w:color="auto"/>
                <w:left w:val="none" w:sz="0" w:space="0" w:color="auto"/>
                <w:bottom w:val="none" w:sz="0" w:space="0" w:color="auto"/>
                <w:right w:val="none" w:sz="0" w:space="0" w:color="auto"/>
              </w:divBdr>
              <w:divsChild>
                <w:div w:id="152378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5791">
          <w:marLeft w:val="0"/>
          <w:marRight w:val="0"/>
          <w:marTop w:val="0"/>
          <w:marBottom w:val="0"/>
          <w:divBdr>
            <w:top w:val="none" w:sz="0" w:space="0" w:color="auto"/>
            <w:left w:val="none" w:sz="0" w:space="0" w:color="auto"/>
            <w:bottom w:val="none" w:sz="0" w:space="0" w:color="auto"/>
            <w:right w:val="none" w:sz="0" w:space="0" w:color="auto"/>
          </w:divBdr>
          <w:divsChild>
            <w:div w:id="2144149777">
              <w:marLeft w:val="0"/>
              <w:marRight w:val="0"/>
              <w:marTop w:val="0"/>
              <w:marBottom w:val="0"/>
              <w:divBdr>
                <w:top w:val="none" w:sz="0" w:space="0" w:color="auto"/>
                <w:left w:val="none" w:sz="0" w:space="0" w:color="auto"/>
                <w:bottom w:val="none" w:sz="0" w:space="0" w:color="auto"/>
                <w:right w:val="none" w:sz="0" w:space="0" w:color="auto"/>
              </w:divBdr>
              <w:divsChild>
                <w:div w:id="9726176">
                  <w:marLeft w:val="0"/>
                  <w:marRight w:val="0"/>
                  <w:marTop w:val="0"/>
                  <w:marBottom w:val="0"/>
                  <w:divBdr>
                    <w:top w:val="none" w:sz="0" w:space="0" w:color="auto"/>
                    <w:left w:val="none" w:sz="0" w:space="0" w:color="auto"/>
                    <w:bottom w:val="none" w:sz="0" w:space="0" w:color="auto"/>
                    <w:right w:val="none" w:sz="0" w:space="0" w:color="auto"/>
                  </w:divBdr>
                </w:div>
                <w:div w:id="1301572192">
                  <w:marLeft w:val="0"/>
                  <w:marRight w:val="0"/>
                  <w:marTop w:val="0"/>
                  <w:marBottom w:val="0"/>
                  <w:divBdr>
                    <w:top w:val="none" w:sz="0" w:space="0" w:color="auto"/>
                    <w:left w:val="none" w:sz="0" w:space="0" w:color="auto"/>
                    <w:bottom w:val="none" w:sz="0" w:space="0" w:color="auto"/>
                    <w:right w:val="none" w:sz="0" w:space="0" w:color="auto"/>
                  </w:divBdr>
                  <w:divsChild>
                    <w:div w:id="29271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73428">
          <w:marLeft w:val="0"/>
          <w:marRight w:val="0"/>
          <w:marTop w:val="0"/>
          <w:marBottom w:val="0"/>
          <w:divBdr>
            <w:top w:val="none" w:sz="0" w:space="0" w:color="auto"/>
            <w:left w:val="none" w:sz="0" w:space="0" w:color="auto"/>
            <w:bottom w:val="none" w:sz="0" w:space="0" w:color="auto"/>
            <w:right w:val="none" w:sz="0" w:space="0" w:color="auto"/>
          </w:divBdr>
          <w:divsChild>
            <w:div w:id="1058823367">
              <w:marLeft w:val="0"/>
              <w:marRight w:val="0"/>
              <w:marTop w:val="0"/>
              <w:marBottom w:val="0"/>
              <w:divBdr>
                <w:top w:val="none" w:sz="0" w:space="0" w:color="auto"/>
                <w:left w:val="none" w:sz="0" w:space="0" w:color="auto"/>
                <w:bottom w:val="none" w:sz="0" w:space="0" w:color="auto"/>
                <w:right w:val="none" w:sz="0" w:space="0" w:color="auto"/>
              </w:divBdr>
              <w:divsChild>
                <w:div w:id="1302073363">
                  <w:marLeft w:val="0"/>
                  <w:marRight w:val="0"/>
                  <w:marTop w:val="0"/>
                  <w:marBottom w:val="0"/>
                  <w:divBdr>
                    <w:top w:val="none" w:sz="0" w:space="0" w:color="auto"/>
                    <w:left w:val="none" w:sz="0" w:space="0" w:color="auto"/>
                    <w:bottom w:val="none" w:sz="0" w:space="0" w:color="auto"/>
                    <w:right w:val="none" w:sz="0" w:space="0" w:color="auto"/>
                  </w:divBdr>
                  <w:divsChild>
                    <w:div w:id="4731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11741">
          <w:marLeft w:val="0"/>
          <w:marRight w:val="0"/>
          <w:marTop w:val="0"/>
          <w:marBottom w:val="0"/>
          <w:divBdr>
            <w:top w:val="none" w:sz="0" w:space="0" w:color="auto"/>
            <w:left w:val="none" w:sz="0" w:space="0" w:color="auto"/>
            <w:bottom w:val="none" w:sz="0" w:space="0" w:color="auto"/>
            <w:right w:val="none" w:sz="0" w:space="0" w:color="auto"/>
          </w:divBdr>
          <w:divsChild>
            <w:div w:id="1694647930">
              <w:marLeft w:val="0"/>
              <w:marRight w:val="0"/>
              <w:marTop w:val="0"/>
              <w:marBottom w:val="0"/>
              <w:divBdr>
                <w:top w:val="none" w:sz="0" w:space="0" w:color="auto"/>
                <w:left w:val="none" w:sz="0" w:space="0" w:color="auto"/>
                <w:bottom w:val="none" w:sz="0" w:space="0" w:color="auto"/>
                <w:right w:val="none" w:sz="0" w:space="0" w:color="auto"/>
              </w:divBdr>
              <w:divsChild>
                <w:div w:id="1689596540">
                  <w:marLeft w:val="0"/>
                  <w:marRight w:val="0"/>
                  <w:marTop w:val="0"/>
                  <w:marBottom w:val="0"/>
                  <w:divBdr>
                    <w:top w:val="none" w:sz="0" w:space="0" w:color="auto"/>
                    <w:left w:val="none" w:sz="0" w:space="0" w:color="auto"/>
                    <w:bottom w:val="none" w:sz="0" w:space="0" w:color="auto"/>
                    <w:right w:val="none" w:sz="0" w:space="0" w:color="auto"/>
                  </w:divBdr>
                </w:div>
                <w:div w:id="1745296559">
                  <w:marLeft w:val="0"/>
                  <w:marRight w:val="0"/>
                  <w:marTop w:val="0"/>
                  <w:marBottom w:val="0"/>
                  <w:divBdr>
                    <w:top w:val="none" w:sz="0" w:space="0" w:color="auto"/>
                    <w:left w:val="none" w:sz="0" w:space="0" w:color="auto"/>
                    <w:bottom w:val="none" w:sz="0" w:space="0" w:color="auto"/>
                    <w:right w:val="none" w:sz="0" w:space="0" w:color="auto"/>
                  </w:divBdr>
                  <w:divsChild>
                    <w:div w:id="8530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894890">
          <w:marLeft w:val="0"/>
          <w:marRight w:val="0"/>
          <w:marTop w:val="0"/>
          <w:marBottom w:val="0"/>
          <w:divBdr>
            <w:top w:val="none" w:sz="0" w:space="0" w:color="auto"/>
            <w:left w:val="none" w:sz="0" w:space="0" w:color="auto"/>
            <w:bottom w:val="none" w:sz="0" w:space="0" w:color="auto"/>
            <w:right w:val="none" w:sz="0" w:space="0" w:color="auto"/>
          </w:divBdr>
          <w:divsChild>
            <w:div w:id="1256207166">
              <w:marLeft w:val="0"/>
              <w:marRight w:val="0"/>
              <w:marTop w:val="0"/>
              <w:marBottom w:val="0"/>
              <w:divBdr>
                <w:top w:val="none" w:sz="0" w:space="0" w:color="auto"/>
                <w:left w:val="none" w:sz="0" w:space="0" w:color="auto"/>
                <w:bottom w:val="none" w:sz="0" w:space="0" w:color="auto"/>
                <w:right w:val="none" w:sz="0" w:space="0" w:color="auto"/>
              </w:divBdr>
              <w:divsChild>
                <w:div w:id="142981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39675">
          <w:marLeft w:val="0"/>
          <w:marRight w:val="0"/>
          <w:marTop w:val="0"/>
          <w:marBottom w:val="0"/>
          <w:divBdr>
            <w:top w:val="none" w:sz="0" w:space="0" w:color="auto"/>
            <w:left w:val="none" w:sz="0" w:space="0" w:color="auto"/>
            <w:bottom w:val="none" w:sz="0" w:space="0" w:color="auto"/>
            <w:right w:val="none" w:sz="0" w:space="0" w:color="auto"/>
          </w:divBdr>
          <w:divsChild>
            <w:div w:id="288167753">
              <w:marLeft w:val="0"/>
              <w:marRight w:val="0"/>
              <w:marTop w:val="0"/>
              <w:marBottom w:val="0"/>
              <w:divBdr>
                <w:top w:val="none" w:sz="0" w:space="0" w:color="auto"/>
                <w:left w:val="none" w:sz="0" w:space="0" w:color="auto"/>
                <w:bottom w:val="none" w:sz="0" w:space="0" w:color="auto"/>
                <w:right w:val="none" w:sz="0" w:space="0" w:color="auto"/>
              </w:divBdr>
              <w:divsChild>
                <w:div w:id="2025863620">
                  <w:marLeft w:val="0"/>
                  <w:marRight w:val="0"/>
                  <w:marTop w:val="0"/>
                  <w:marBottom w:val="0"/>
                  <w:divBdr>
                    <w:top w:val="none" w:sz="0" w:space="0" w:color="auto"/>
                    <w:left w:val="none" w:sz="0" w:space="0" w:color="auto"/>
                    <w:bottom w:val="none" w:sz="0" w:space="0" w:color="auto"/>
                    <w:right w:val="none" w:sz="0" w:space="0" w:color="auto"/>
                  </w:divBdr>
                </w:div>
                <w:div w:id="1583175700">
                  <w:marLeft w:val="0"/>
                  <w:marRight w:val="0"/>
                  <w:marTop w:val="0"/>
                  <w:marBottom w:val="0"/>
                  <w:divBdr>
                    <w:top w:val="none" w:sz="0" w:space="0" w:color="auto"/>
                    <w:left w:val="none" w:sz="0" w:space="0" w:color="auto"/>
                    <w:bottom w:val="none" w:sz="0" w:space="0" w:color="auto"/>
                    <w:right w:val="none" w:sz="0" w:space="0" w:color="auto"/>
                  </w:divBdr>
                  <w:divsChild>
                    <w:div w:id="45070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857552">
          <w:marLeft w:val="0"/>
          <w:marRight w:val="0"/>
          <w:marTop w:val="0"/>
          <w:marBottom w:val="0"/>
          <w:divBdr>
            <w:top w:val="none" w:sz="0" w:space="0" w:color="auto"/>
            <w:left w:val="none" w:sz="0" w:space="0" w:color="auto"/>
            <w:bottom w:val="none" w:sz="0" w:space="0" w:color="auto"/>
            <w:right w:val="none" w:sz="0" w:space="0" w:color="auto"/>
          </w:divBdr>
          <w:divsChild>
            <w:div w:id="1947347293">
              <w:marLeft w:val="0"/>
              <w:marRight w:val="0"/>
              <w:marTop w:val="0"/>
              <w:marBottom w:val="0"/>
              <w:divBdr>
                <w:top w:val="none" w:sz="0" w:space="0" w:color="auto"/>
                <w:left w:val="none" w:sz="0" w:space="0" w:color="auto"/>
                <w:bottom w:val="none" w:sz="0" w:space="0" w:color="auto"/>
                <w:right w:val="none" w:sz="0" w:space="0" w:color="auto"/>
              </w:divBdr>
              <w:divsChild>
                <w:div w:id="925841137">
                  <w:marLeft w:val="0"/>
                  <w:marRight w:val="0"/>
                  <w:marTop w:val="0"/>
                  <w:marBottom w:val="0"/>
                  <w:divBdr>
                    <w:top w:val="none" w:sz="0" w:space="0" w:color="auto"/>
                    <w:left w:val="none" w:sz="0" w:space="0" w:color="auto"/>
                    <w:bottom w:val="none" w:sz="0" w:space="0" w:color="auto"/>
                    <w:right w:val="none" w:sz="0" w:space="0" w:color="auto"/>
                  </w:divBdr>
                </w:div>
                <w:div w:id="1851141947">
                  <w:marLeft w:val="0"/>
                  <w:marRight w:val="0"/>
                  <w:marTop w:val="0"/>
                  <w:marBottom w:val="0"/>
                  <w:divBdr>
                    <w:top w:val="none" w:sz="0" w:space="0" w:color="auto"/>
                    <w:left w:val="none" w:sz="0" w:space="0" w:color="auto"/>
                    <w:bottom w:val="none" w:sz="0" w:space="0" w:color="auto"/>
                    <w:right w:val="none" w:sz="0" w:space="0" w:color="auto"/>
                  </w:divBdr>
                  <w:divsChild>
                    <w:div w:id="16485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02643">
          <w:marLeft w:val="0"/>
          <w:marRight w:val="0"/>
          <w:marTop w:val="0"/>
          <w:marBottom w:val="0"/>
          <w:divBdr>
            <w:top w:val="none" w:sz="0" w:space="0" w:color="auto"/>
            <w:left w:val="none" w:sz="0" w:space="0" w:color="auto"/>
            <w:bottom w:val="none" w:sz="0" w:space="0" w:color="auto"/>
            <w:right w:val="none" w:sz="0" w:space="0" w:color="auto"/>
          </w:divBdr>
          <w:divsChild>
            <w:div w:id="1496266556">
              <w:marLeft w:val="0"/>
              <w:marRight w:val="0"/>
              <w:marTop w:val="0"/>
              <w:marBottom w:val="0"/>
              <w:divBdr>
                <w:top w:val="none" w:sz="0" w:space="0" w:color="auto"/>
                <w:left w:val="none" w:sz="0" w:space="0" w:color="auto"/>
                <w:bottom w:val="none" w:sz="0" w:space="0" w:color="auto"/>
                <w:right w:val="none" w:sz="0" w:space="0" w:color="auto"/>
              </w:divBdr>
              <w:divsChild>
                <w:div w:id="1982272923">
                  <w:marLeft w:val="0"/>
                  <w:marRight w:val="0"/>
                  <w:marTop w:val="0"/>
                  <w:marBottom w:val="0"/>
                  <w:divBdr>
                    <w:top w:val="none" w:sz="0" w:space="0" w:color="auto"/>
                    <w:left w:val="none" w:sz="0" w:space="0" w:color="auto"/>
                    <w:bottom w:val="none" w:sz="0" w:space="0" w:color="auto"/>
                    <w:right w:val="none" w:sz="0" w:space="0" w:color="auto"/>
                  </w:divBdr>
                </w:div>
                <w:div w:id="228005908">
                  <w:marLeft w:val="0"/>
                  <w:marRight w:val="0"/>
                  <w:marTop w:val="0"/>
                  <w:marBottom w:val="0"/>
                  <w:divBdr>
                    <w:top w:val="none" w:sz="0" w:space="0" w:color="auto"/>
                    <w:left w:val="none" w:sz="0" w:space="0" w:color="auto"/>
                    <w:bottom w:val="none" w:sz="0" w:space="0" w:color="auto"/>
                    <w:right w:val="none" w:sz="0" w:space="0" w:color="auto"/>
                  </w:divBdr>
                  <w:divsChild>
                    <w:div w:id="20695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373757">
          <w:marLeft w:val="0"/>
          <w:marRight w:val="0"/>
          <w:marTop w:val="0"/>
          <w:marBottom w:val="0"/>
          <w:divBdr>
            <w:top w:val="none" w:sz="0" w:space="0" w:color="auto"/>
            <w:left w:val="none" w:sz="0" w:space="0" w:color="auto"/>
            <w:bottom w:val="none" w:sz="0" w:space="0" w:color="auto"/>
            <w:right w:val="none" w:sz="0" w:space="0" w:color="auto"/>
          </w:divBdr>
          <w:divsChild>
            <w:div w:id="1615669819">
              <w:marLeft w:val="0"/>
              <w:marRight w:val="0"/>
              <w:marTop w:val="0"/>
              <w:marBottom w:val="0"/>
              <w:divBdr>
                <w:top w:val="none" w:sz="0" w:space="0" w:color="auto"/>
                <w:left w:val="none" w:sz="0" w:space="0" w:color="auto"/>
                <w:bottom w:val="none" w:sz="0" w:space="0" w:color="auto"/>
                <w:right w:val="none" w:sz="0" w:space="0" w:color="auto"/>
              </w:divBdr>
              <w:divsChild>
                <w:div w:id="8383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3582">
          <w:marLeft w:val="0"/>
          <w:marRight w:val="0"/>
          <w:marTop w:val="0"/>
          <w:marBottom w:val="0"/>
          <w:divBdr>
            <w:top w:val="none" w:sz="0" w:space="0" w:color="auto"/>
            <w:left w:val="none" w:sz="0" w:space="0" w:color="auto"/>
            <w:bottom w:val="none" w:sz="0" w:space="0" w:color="auto"/>
            <w:right w:val="none" w:sz="0" w:space="0" w:color="auto"/>
          </w:divBdr>
          <w:divsChild>
            <w:div w:id="461189516">
              <w:marLeft w:val="0"/>
              <w:marRight w:val="0"/>
              <w:marTop w:val="0"/>
              <w:marBottom w:val="0"/>
              <w:divBdr>
                <w:top w:val="none" w:sz="0" w:space="0" w:color="auto"/>
                <w:left w:val="none" w:sz="0" w:space="0" w:color="auto"/>
                <w:bottom w:val="none" w:sz="0" w:space="0" w:color="auto"/>
                <w:right w:val="none" w:sz="0" w:space="0" w:color="auto"/>
              </w:divBdr>
              <w:divsChild>
                <w:div w:id="515925964">
                  <w:marLeft w:val="0"/>
                  <w:marRight w:val="0"/>
                  <w:marTop w:val="0"/>
                  <w:marBottom w:val="0"/>
                  <w:divBdr>
                    <w:top w:val="none" w:sz="0" w:space="0" w:color="auto"/>
                    <w:left w:val="none" w:sz="0" w:space="0" w:color="auto"/>
                    <w:bottom w:val="none" w:sz="0" w:space="0" w:color="auto"/>
                    <w:right w:val="none" w:sz="0" w:space="0" w:color="auto"/>
                  </w:divBdr>
                </w:div>
                <w:div w:id="1958291559">
                  <w:marLeft w:val="0"/>
                  <w:marRight w:val="0"/>
                  <w:marTop w:val="0"/>
                  <w:marBottom w:val="0"/>
                  <w:divBdr>
                    <w:top w:val="none" w:sz="0" w:space="0" w:color="auto"/>
                    <w:left w:val="none" w:sz="0" w:space="0" w:color="auto"/>
                    <w:bottom w:val="none" w:sz="0" w:space="0" w:color="auto"/>
                    <w:right w:val="none" w:sz="0" w:space="0" w:color="auto"/>
                  </w:divBdr>
                  <w:divsChild>
                    <w:div w:id="8528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725835">
          <w:marLeft w:val="0"/>
          <w:marRight w:val="0"/>
          <w:marTop w:val="0"/>
          <w:marBottom w:val="0"/>
          <w:divBdr>
            <w:top w:val="none" w:sz="0" w:space="0" w:color="auto"/>
            <w:left w:val="none" w:sz="0" w:space="0" w:color="auto"/>
            <w:bottom w:val="none" w:sz="0" w:space="0" w:color="auto"/>
            <w:right w:val="none" w:sz="0" w:space="0" w:color="auto"/>
          </w:divBdr>
          <w:divsChild>
            <w:div w:id="1473522163">
              <w:marLeft w:val="0"/>
              <w:marRight w:val="0"/>
              <w:marTop w:val="0"/>
              <w:marBottom w:val="0"/>
              <w:divBdr>
                <w:top w:val="none" w:sz="0" w:space="0" w:color="auto"/>
                <w:left w:val="none" w:sz="0" w:space="0" w:color="auto"/>
                <w:bottom w:val="none" w:sz="0" w:space="0" w:color="auto"/>
                <w:right w:val="none" w:sz="0" w:space="0" w:color="auto"/>
              </w:divBdr>
              <w:divsChild>
                <w:div w:id="1913618024">
                  <w:marLeft w:val="0"/>
                  <w:marRight w:val="0"/>
                  <w:marTop w:val="0"/>
                  <w:marBottom w:val="0"/>
                  <w:divBdr>
                    <w:top w:val="none" w:sz="0" w:space="0" w:color="auto"/>
                    <w:left w:val="none" w:sz="0" w:space="0" w:color="auto"/>
                    <w:bottom w:val="none" w:sz="0" w:space="0" w:color="auto"/>
                    <w:right w:val="none" w:sz="0" w:space="0" w:color="auto"/>
                  </w:divBdr>
                </w:div>
                <w:div w:id="105782780">
                  <w:marLeft w:val="0"/>
                  <w:marRight w:val="0"/>
                  <w:marTop w:val="0"/>
                  <w:marBottom w:val="0"/>
                  <w:divBdr>
                    <w:top w:val="none" w:sz="0" w:space="0" w:color="auto"/>
                    <w:left w:val="none" w:sz="0" w:space="0" w:color="auto"/>
                    <w:bottom w:val="none" w:sz="0" w:space="0" w:color="auto"/>
                    <w:right w:val="none" w:sz="0" w:space="0" w:color="auto"/>
                  </w:divBdr>
                  <w:divsChild>
                    <w:div w:id="3544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63718">
          <w:marLeft w:val="0"/>
          <w:marRight w:val="0"/>
          <w:marTop w:val="0"/>
          <w:marBottom w:val="0"/>
          <w:divBdr>
            <w:top w:val="none" w:sz="0" w:space="0" w:color="auto"/>
            <w:left w:val="none" w:sz="0" w:space="0" w:color="auto"/>
            <w:bottom w:val="none" w:sz="0" w:space="0" w:color="auto"/>
            <w:right w:val="none" w:sz="0" w:space="0" w:color="auto"/>
          </w:divBdr>
          <w:divsChild>
            <w:div w:id="827090579">
              <w:marLeft w:val="0"/>
              <w:marRight w:val="0"/>
              <w:marTop w:val="0"/>
              <w:marBottom w:val="0"/>
              <w:divBdr>
                <w:top w:val="none" w:sz="0" w:space="0" w:color="auto"/>
                <w:left w:val="none" w:sz="0" w:space="0" w:color="auto"/>
                <w:bottom w:val="none" w:sz="0" w:space="0" w:color="auto"/>
                <w:right w:val="none" w:sz="0" w:space="0" w:color="auto"/>
              </w:divBdr>
              <w:divsChild>
                <w:div w:id="111968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4671">
          <w:marLeft w:val="0"/>
          <w:marRight w:val="0"/>
          <w:marTop w:val="0"/>
          <w:marBottom w:val="0"/>
          <w:divBdr>
            <w:top w:val="none" w:sz="0" w:space="0" w:color="auto"/>
            <w:left w:val="none" w:sz="0" w:space="0" w:color="auto"/>
            <w:bottom w:val="none" w:sz="0" w:space="0" w:color="auto"/>
            <w:right w:val="none" w:sz="0" w:space="0" w:color="auto"/>
          </w:divBdr>
          <w:divsChild>
            <w:div w:id="1075592437">
              <w:marLeft w:val="0"/>
              <w:marRight w:val="0"/>
              <w:marTop w:val="0"/>
              <w:marBottom w:val="0"/>
              <w:divBdr>
                <w:top w:val="none" w:sz="0" w:space="0" w:color="auto"/>
                <w:left w:val="none" w:sz="0" w:space="0" w:color="auto"/>
                <w:bottom w:val="none" w:sz="0" w:space="0" w:color="auto"/>
                <w:right w:val="none" w:sz="0" w:space="0" w:color="auto"/>
              </w:divBdr>
              <w:divsChild>
                <w:div w:id="1485121619">
                  <w:marLeft w:val="0"/>
                  <w:marRight w:val="0"/>
                  <w:marTop w:val="0"/>
                  <w:marBottom w:val="0"/>
                  <w:divBdr>
                    <w:top w:val="none" w:sz="0" w:space="0" w:color="auto"/>
                    <w:left w:val="none" w:sz="0" w:space="0" w:color="auto"/>
                    <w:bottom w:val="none" w:sz="0" w:space="0" w:color="auto"/>
                    <w:right w:val="none" w:sz="0" w:space="0" w:color="auto"/>
                  </w:divBdr>
                </w:div>
                <w:div w:id="1605573989">
                  <w:marLeft w:val="0"/>
                  <w:marRight w:val="0"/>
                  <w:marTop w:val="0"/>
                  <w:marBottom w:val="0"/>
                  <w:divBdr>
                    <w:top w:val="none" w:sz="0" w:space="0" w:color="auto"/>
                    <w:left w:val="none" w:sz="0" w:space="0" w:color="auto"/>
                    <w:bottom w:val="none" w:sz="0" w:space="0" w:color="auto"/>
                    <w:right w:val="none" w:sz="0" w:space="0" w:color="auto"/>
                  </w:divBdr>
                  <w:divsChild>
                    <w:div w:id="4617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33111">
          <w:marLeft w:val="0"/>
          <w:marRight w:val="0"/>
          <w:marTop w:val="0"/>
          <w:marBottom w:val="0"/>
          <w:divBdr>
            <w:top w:val="none" w:sz="0" w:space="0" w:color="auto"/>
            <w:left w:val="none" w:sz="0" w:space="0" w:color="auto"/>
            <w:bottom w:val="none" w:sz="0" w:space="0" w:color="auto"/>
            <w:right w:val="none" w:sz="0" w:space="0" w:color="auto"/>
          </w:divBdr>
          <w:divsChild>
            <w:div w:id="211432274">
              <w:marLeft w:val="0"/>
              <w:marRight w:val="0"/>
              <w:marTop w:val="0"/>
              <w:marBottom w:val="0"/>
              <w:divBdr>
                <w:top w:val="none" w:sz="0" w:space="0" w:color="auto"/>
                <w:left w:val="none" w:sz="0" w:space="0" w:color="auto"/>
                <w:bottom w:val="none" w:sz="0" w:space="0" w:color="auto"/>
                <w:right w:val="none" w:sz="0" w:space="0" w:color="auto"/>
              </w:divBdr>
              <w:divsChild>
                <w:div w:id="1261379281">
                  <w:marLeft w:val="0"/>
                  <w:marRight w:val="0"/>
                  <w:marTop w:val="0"/>
                  <w:marBottom w:val="0"/>
                  <w:divBdr>
                    <w:top w:val="none" w:sz="0" w:space="0" w:color="auto"/>
                    <w:left w:val="none" w:sz="0" w:space="0" w:color="auto"/>
                    <w:bottom w:val="none" w:sz="0" w:space="0" w:color="auto"/>
                    <w:right w:val="none" w:sz="0" w:space="0" w:color="auto"/>
                  </w:divBdr>
                </w:div>
                <w:div w:id="1470586533">
                  <w:marLeft w:val="0"/>
                  <w:marRight w:val="0"/>
                  <w:marTop w:val="0"/>
                  <w:marBottom w:val="0"/>
                  <w:divBdr>
                    <w:top w:val="none" w:sz="0" w:space="0" w:color="auto"/>
                    <w:left w:val="none" w:sz="0" w:space="0" w:color="auto"/>
                    <w:bottom w:val="none" w:sz="0" w:space="0" w:color="auto"/>
                    <w:right w:val="none" w:sz="0" w:space="0" w:color="auto"/>
                  </w:divBdr>
                  <w:divsChild>
                    <w:div w:id="14026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135344">
      <w:bodyDiv w:val="1"/>
      <w:marLeft w:val="0"/>
      <w:marRight w:val="0"/>
      <w:marTop w:val="0"/>
      <w:marBottom w:val="0"/>
      <w:divBdr>
        <w:top w:val="none" w:sz="0" w:space="0" w:color="auto"/>
        <w:left w:val="none" w:sz="0" w:space="0" w:color="auto"/>
        <w:bottom w:val="none" w:sz="0" w:space="0" w:color="auto"/>
        <w:right w:val="none" w:sz="0" w:space="0" w:color="auto"/>
      </w:divBdr>
      <w:divsChild>
        <w:div w:id="51663209">
          <w:marLeft w:val="0"/>
          <w:marRight w:val="0"/>
          <w:marTop w:val="0"/>
          <w:marBottom w:val="0"/>
          <w:divBdr>
            <w:top w:val="none" w:sz="0" w:space="0" w:color="auto"/>
            <w:left w:val="none" w:sz="0" w:space="0" w:color="auto"/>
            <w:bottom w:val="none" w:sz="0" w:space="0" w:color="auto"/>
            <w:right w:val="none" w:sz="0" w:space="0" w:color="auto"/>
          </w:divBdr>
          <w:divsChild>
            <w:div w:id="175580543">
              <w:marLeft w:val="0"/>
              <w:marRight w:val="0"/>
              <w:marTop w:val="0"/>
              <w:marBottom w:val="0"/>
              <w:divBdr>
                <w:top w:val="none" w:sz="0" w:space="0" w:color="auto"/>
                <w:left w:val="none" w:sz="0" w:space="0" w:color="auto"/>
                <w:bottom w:val="none" w:sz="0" w:space="0" w:color="auto"/>
                <w:right w:val="none" w:sz="0" w:space="0" w:color="auto"/>
              </w:divBdr>
              <w:divsChild>
                <w:div w:id="650446862">
                  <w:marLeft w:val="0"/>
                  <w:marRight w:val="0"/>
                  <w:marTop w:val="0"/>
                  <w:marBottom w:val="0"/>
                  <w:divBdr>
                    <w:top w:val="none" w:sz="0" w:space="0" w:color="auto"/>
                    <w:left w:val="none" w:sz="0" w:space="0" w:color="auto"/>
                    <w:bottom w:val="none" w:sz="0" w:space="0" w:color="auto"/>
                    <w:right w:val="none" w:sz="0" w:space="0" w:color="auto"/>
                  </w:divBdr>
                </w:div>
                <w:div w:id="163397924">
                  <w:marLeft w:val="0"/>
                  <w:marRight w:val="0"/>
                  <w:marTop w:val="0"/>
                  <w:marBottom w:val="0"/>
                  <w:divBdr>
                    <w:top w:val="none" w:sz="0" w:space="0" w:color="auto"/>
                    <w:left w:val="none" w:sz="0" w:space="0" w:color="auto"/>
                    <w:bottom w:val="none" w:sz="0" w:space="0" w:color="auto"/>
                    <w:right w:val="none" w:sz="0" w:space="0" w:color="auto"/>
                  </w:divBdr>
                  <w:divsChild>
                    <w:div w:id="36995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04115">
          <w:marLeft w:val="0"/>
          <w:marRight w:val="0"/>
          <w:marTop w:val="0"/>
          <w:marBottom w:val="0"/>
          <w:divBdr>
            <w:top w:val="none" w:sz="0" w:space="0" w:color="auto"/>
            <w:left w:val="none" w:sz="0" w:space="0" w:color="auto"/>
            <w:bottom w:val="none" w:sz="0" w:space="0" w:color="auto"/>
            <w:right w:val="none" w:sz="0" w:space="0" w:color="auto"/>
          </w:divBdr>
          <w:divsChild>
            <w:div w:id="1817143779">
              <w:marLeft w:val="0"/>
              <w:marRight w:val="0"/>
              <w:marTop w:val="0"/>
              <w:marBottom w:val="0"/>
              <w:divBdr>
                <w:top w:val="none" w:sz="0" w:space="0" w:color="auto"/>
                <w:left w:val="none" w:sz="0" w:space="0" w:color="auto"/>
                <w:bottom w:val="none" w:sz="0" w:space="0" w:color="auto"/>
                <w:right w:val="none" w:sz="0" w:space="0" w:color="auto"/>
              </w:divBdr>
              <w:divsChild>
                <w:div w:id="1001540980">
                  <w:marLeft w:val="0"/>
                  <w:marRight w:val="0"/>
                  <w:marTop w:val="0"/>
                  <w:marBottom w:val="0"/>
                  <w:divBdr>
                    <w:top w:val="none" w:sz="0" w:space="0" w:color="auto"/>
                    <w:left w:val="none" w:sz="0" w:space="0" w:color="auto"/>
                    <w:bottom w:val="none" w:sz="0" w:space="0" w:color="auto"/>
                    <w:right w:val="none" w:sz="0" w:space="0" w:color="auto"/>
                  </w:divBdr>
                </w:div>
                <w:div w:id="2122994533">
                  <w:marLeft w:val="0"/>
                  <w:marRight w:val="0"/>
                  <w:marTop w:val="0"/>
                  <w:marBottom w:val="0"/>
                  <w:divBdr>
                    <w:top w:val="none" w:sz="0" w:space="0" w:color="auto"/>
                    <w:left w:val="none" w:sz="0" w:space="0" w:color="auto"/>
                    <w:bottom w:val="none" w:sz="0" w:space="0" w:color="auto"/>
                    <w:right w:val="none" w:sz="0" w:space="0" w:color="auto"/>
                  </w:divBdr>
                  <w:divsChild>
                    <w:div w:id="19478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531401">
      <w:bodyDiv w:val="1"/>
      <w:marLeft w:val="0"/>
      <w:marRight w:val="0"/>
      <w:marTop w:val="0"/>
      <w:marBottom w:val="0"/>
      <w:divBdr>
        <w:top w:val="none" w:sz="0" w:space="0" w:color="auto"/>
        <w:left w:val="none" w:sz="0" w:space="0" w:color="auto"/>
        <w:bottom w:val="none" w:sz="0" w:space="0" w:color="auto"/>
        <w:right w:val="none" w:sz="0" w:space="0" w:color="auto"/>
      </w:divBdr>
      <w:divsChild>
        <w:div w:id="1360207552">
          <w:marLeft w:val="0"/>
          <w:marRight w:val="0"/>
          <w:marTop w:val="0"/>
          <w:marBottom w:val="0"/>
          <w:divBdr>
            <w:top w:val="none" w:sz="0" w:space="0" w:color="auto"/>
            <w:left w:val="none" w:sz="0" w:space="0" w:color="auto"/>
            <w:bottom w:val="none" w:sz="0" w:space="0" w:color="auto"/>
            <w:right w:val="none" w:sz="0" w:space="0" w:color="auto"/>
          </w:divBdr>
          <w:divsChild>
            <w:div w:id="1865946552">
              <w:marLeft w:val="0"/>
              <w:marRight w:val="0"/>
              <w:marTop w:val="0"/>
              <w:marBottom w:val="0"/>
              <w:divBdr>
                <w:top w:val="none" w:sz="0" w:space="0" w:color="auto"/>
                <w:left w:val="none" w:sz="0" w:space="0" w:color="auto"/>
                <w:bottom w:val="none" w:sz="0" w:space="0" w:color="auto"/>
                <w:right w:val="none" w:sz="0" w:space="0" w:color="auto"/>
              </w:divBdr>
              <w:divsChild>
                <w:div w:id="2012289842">
                  <w:marLeft w:val="0"/>
                  <w:marRight w:val="0"/>
                  <w:marTop w:val="0"/>
                  <w:marBottom w:val="0"/>
                  <w:divBdr>
                    <w:top w:val="none" w:sz="0" w:space="0" w:color="auto"/>
                    <w:left w:val="none" w:sz="0" w:space="0" w:color="auto"/>
                    <w:bottom w:val="none" w:sz="0" w:space="0" w:color="auto"/>
                    <w:right w:val="none" w:sz="0" w:space="0" w:color="auto"/>
                  </w:divBdr>
                </w:div>
                <w:div w:id="1712344029">
                  <w:marLeft w:val="0"/>
                  <w:marRight w:val="0"/>
                  <w:marTop w:val="0"/>
                  <w:marBottom w:val="0"/>
                  <w:divBdr>
                    <w:top w:val="none" w:sz="0" w:space="0" w:color="auto"/>
                    <w:left w:val="none" w:sz="0" w:space="0" w:color="auto"/>
                    <w:bottom w:val="none" w:sz="0" w:space="0" w:color="auto"/>
                    <w:right w:val="none" w:sz="0" w:space="0" w:color="auto"/>
                  </w:divBdr>
                  <w:divsChild>
                    <w:div w:id="16369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568248">
          <w:marLeft w:val="0"/>
          <w:marRight w:val="0"/>
          <w:marTop w:val="0"/>
          <w:marBottom w:val="0"/>
          <w:divBdr>
            <w:top w:val="none" w:sz="0" w:space="0" w:color="auto"/>
            <w:left w:val="none" w:sz="0" w:space="0" w:color="auto"/>
            <w:bottom w:val="none" w:sz="0" w:space="0" w:color="auto"/>
            <w:right w:val="none" w:sz="0" w:space="0" w:color="auto"/>
          </w:divBdr>
          <w:divsChild>
            <w:div w:id="2056074281">
              <w:marLeft w:val="0"/>
              <w:marRight w:val="0"/>
              <w:marTop w:val="0"/>
              <w:marBottom w:val="0"/>
              <w:divBdr>
                <w:top w:val="none" w:sz="0" w:space="0" w:color="auto"/>
                <w:left w:val="none" w:sz="0" w:space="0" w:color="auto"/>
                <w:bottom w:val="none" w:sz="0" w:space="0" w:color="auto"/>
                <w:right w:val="none" w:sz="0" w:space="0" w:color="auto"/>
              </w:divBdr>
              <w:divsChild>
                <w:div w:id="1333991894">
                  <w:marLeft w:val="0"/>
                  <w:marRight w:val="0"/>
                  <w:marTop w:val="0"/>
                  <w:marBottom w:val="0"/>
                  <w:divBdr>
                    <w:top w:val="none" w:sz="0" w:space="0" w:color="auto"/>
                    <w:left w:val="none" w:sz="0" w:space="0" w:color="auto"/>
                    <w:bottom w:val="none" w:sz="0" w:space="0" w:color="auto"/>
                    <w:right w:val="none" w:sz="0" w:space="0" w:color="auto"/>
                  </w:divBdr>
                </w:div>
                <w:div w:id="1367634388">
                  <w:marLeft w:val="0"/>
                  <w:marRight w:val="0"/>
                  <w:marTop w:val="0"/>
                  <w:marBottom w:val="0"/>
                  <w:divBdr>
                    <w:top w:val="none" w:sz="0" w:space="0" w:color="auto"/>
                    <w:left w:val="none" w:sz="0" w:space="0" w:color="auto"/>
                    <w:bottom w:val="none" w:sz="0" w:space="0" w:color="auto"/>
                    <w:right w:val="none" w:sz="0" w:space="0" w:color="auto"/>
                  </w:divBdr>
                  <w:divsChild>
                    <w:div w:id="110049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122717">
      <w:bodyDiv w:val="1"/>
      <w:marLeft w:val="0"/>
      <w:marRight w:val="0"/>
      <w:marTop w:val="0"/>
      <w:marBottom w:val="0"/>
      <w:divBdr>
        <w:top w:val="none" w:sz="0" w:space="0" w:color="auto"/>
        <w:left w:val="none" w:sz="0" w:space="0" w:color="auto"/>
        <w:bottom w:val="none" w:sz="0" w:space="0" w:color="auto"/>
        <w:right w:val="none" w:sz="0" w:space="0" w:color="auto"/>
      </w:divBdr>
    </w:div>
    <w:div w:id="774131541">
      <w:bodyDiv w:val="1"/>
      <w:marLeft w:val="0"/>
      <w:marRight w:val="0"/>
      <w:marTop w:val="0"/>
      <w:marBottom w:val="0"/>
      <w:divBdr>
        <w:top w:val="none" w:sz="0" w:space="0" w:color="auto"/>
        <w:left w:val="none" w:sz="0" w:space="0" w:color="auto"/>
        <w:bottom w:val="none" w:sz="0" w:space="0" w:color="auto"/>
        <w:right w:val="none" w:sz="0" w:space="0" w:color="auto"/>
      </w:divBdr>
      <w:divsChild>
        <w:div w:id="349189447">
          <w:marLeft w:val="0"/>
          <w:marRight w:val="0"/>
          <w:marTop w:val="0"/>
          <w:marBottom w:val="0"/>
          <w:divBdr>
            <w:top w:val="none" w:sz="0" w:space="0" w:color="auto"/>
            <w:left w:val="none" w:sz="0" w:space="0" w:color="auto"/>
            <w:bottom w:val="none" w:sz="0" w:space="0" w:color="auto"/>
            <w:right w:val="none" w:sz="0" w:space="0" w:color="auto"/>
          </w:divBdr>
        </w:div>
        <w:div w:id="756752874">
          <w:marLeft w:val="0"/>
          <w:marRight w:val="0"/>
          <w:marTop w:val="0"/>
          <w:marBottom w:val="0"/>
          <w:divBdr>
            <w:top w:val="none" w:sz="0" w:space="0" w:color="auto"/>
            <w:left w:val="none" w:sz="0" w:space="0" w:color="auto"/>
            <w:bottom w:val="none" w:sz="0" w:space="0" w:color="auto"/>
            <w:right w:val="none" w:sz="0" w:space="0" w:color="auto"/>
          </w:divBdr>
          <w:divsChild>
            <w:div w:id="213119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48137">
      <w:bodyDiv w:val="1"/>
      <w:marLeft w:val="0"/>
      <w:marRight w:val="0"/>
      <w:marTop w:val="0"/>
      <w:marBottom w:val="0"/>
      <w:divBdr>
        <w:top w:val="none" w:sz="0" w:space="0" w:color="auto"/>
        <w:left w:val="none" w:sz="0" w:space="0" w:color="auto"/>
        <w:bottom w:val="none" w:sz="0" w:space="0" w:color="auto"/>
        <w:right w:val="none" w:sz="0" w:space="0" w:color="auto"/>
      </w:divBdr>
    </w:div>
    <w:div w:id="795683984">
      <w:bodyDiv w:val="1"/>
      <w:marLeft w:val="0"/>
      <w:marRight w:val="0"/>
      <w:marTop w:val="0"/>
      <w:marBottom w:val="0"/>
      <w:divBdr>
        <w:top w:val="none" w:sz="0" w:space="0" w:color="auto"/>
        <w:left w:val="none" w:sz="0" w:space="0" w:color="auto"/>
        <w:bottom w:val="none" w:sz="0" w:space="0" w:color="auto"/>
        <w:right w:val="none" w:sz="0" w:space="0" w:color="auto"/>
      </w:divBdr>
    </w:div>
    <w:div w:id="800998180">
      <w:bodyDiv w:val="1"/>
      <w:marLeft w:val="0"/>
      <w:marRight w:val="0"/>
      <w:marTop w:val="0"/>
      <w:marBottom w:val="0"/>
      <w:divBdr>
        <w:top w:val="none" w:sz="0" w:space="0" w:color="auto"/>
        <w:left w:val="none" w:sz="0" w:space="0" w:color="auto"/>
        <w:bottom w:val="none" w:sz="0" w:space="0" w:color="auto"/>
        <w:right w:val="none" w:sz="0" w:space="0" w:color="auto"/>
      </w:divBdr>
      <w:divsChild>
        <w:div w:id="801387375">
          <w:marLeft w:val="0"/>
          <w:marRight w:val="0"/>
          <w:marTop w:val="0"/>
          <w:marBottom w:val="0"/>
          <w:divBdr>
            <w:top w:val="none" w:sz="0" w:space="0" w:color="auto"/>
            <w:left w:val="none" w:sz="0" w:space="0" w:color="auto"/>
            <w:bottom w:val="none" w:sz="0" w:space="0" w:color="auto"/>
            <w:right w:val="none" w:sz="0" w:space="0" w:color="auto"/>
          </w:divBdr>
          <w:divsChild>
            <w:div w:id="1748645226">
              <w:marLeft w:val="0"/>
              <w:marRight w:val="0"/>
              <w:marTop w:val="0"/>
              <w:marBottom w:val="0"/>
              <w:divBdr>
                <w:top w:val="none" w:sz="0" w:space="0" w:color="auto"/>
                <w:left w:val="none" w:sz="0" w:space="0" w:color="auto"/>
                <w:bottom w:val="none" w:sz="0" w:space="0" w:color="auto"/>
                <w:right w:val="none" w:sz="0" w:space="0" w:color="auto"/>
              </w:divBdr>
              <w:divsChild>
                <w:div w:id="15348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9298">
          <w:marLeft w:val="0"/>
          <w:marRight w:val="0"/>
          <w:marTop w:val="0"/>
          <w:marBottom w:val="0"/>
          <w:divBdr>
            <w:top w:val="none" w:sz="0" w:space="0" w:color="auto"/>
            <w:left w:val="none" w:sz="0" w:space="0" w:color="auto"/>
            <w:bottom w:val="none" w:sz="0" w:space="0" w:color="auto"/>
            <w:right w:val="none" w:sz="0" w:space="0" w:color="auto"/>
          </w:divBdr>
          <w:divsChild>
            <w:div w:id="462886683">
              <w:marLeft w:val="0"/>
              <w:marRight w:val="0"/>
              <w:marTop w:val="0"/>
              <w:marBottom w:val="0"/>
              <w:divBdr>
                <w:top w:val="none" w:sz="0" w:space="0" w:color="auto"/>
                <w:left w:val="none" w:sz="0" w:space="0" w:color="auto"/>
                <w:bottom w:val="none" w:sz="0" w:space="0" w:color="auto"/>
                <w:right w:val="none" w:sz="0" w:space="0" w:color="auto"/>
              </w:divBdr>
              <w:divsChild>
                <w:div w:id="979386920">
                  <w:marLeft w:val="0"/>
                  <w:marRight w:val="0"/>
                  <w:marTop w:val="0"/>
                  <w:marBottom w:val="0"/>
                  <w:divBdr>
                    <w:top w:val="none" w:sz="0" w:space="0" w:color="auto"/>
                    <w:left w:val="none" w:sz="0" w:space="0" w:color="auto"/>
                    <w:bottom w:val="none" w:sz="0" w:space="0" w:color="auto"/>
                    <w:right w:val="none" w:sz="0" w:space="0" w:color="auto"/>
                  </w:divBdr>
                </w:div>
                <w:div w:id="1214268905">
                  <w:marLeft w:val="0"/>
                  <w:marRight w:val="0"/>
                  <w:marTop w:val="0"/>
                  <w:marBottom w:val="0"/>
                  <w:divBdr>
                    <w:top w:val="none" w:sz="0" w:space="0" w:color="auto"/>
                    <w:left w:val="none" w:sz="0" w:space="0" w:color="auto"/>
                    <w:bottom w:val="none" w:sz="0" w:space="0" w:color="auto"/>
                    <w:right w:val="none" w:sz="0" w:space="0" w:color="auto"/>
                  </w:divBdr>
                  <w:divsChild>
                    <w:div w:id="4256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5421">
          <w:marLeft w:val="0"/>
          <w:marRight w:val="0"/>
          <w:marTop w:val="0"/>
          <w:marBottom w:val="0"/>
          <w:divBdr>
            <w:top w:val="none" w:sz="0" w:space="0" w:color="auto"/>
            <w:left w:val="none" w:sz="0" w:space="0" w:color="auto"/>
            <w:bottom w:val="none" w:sz="0" w:space="0" w:color="auto"/>
            <w:right w:val="none" w:sz="0" w:space="0" w:color="auto"/>
          </w:divBdr>
          <w:divsChild>
            <w:div w:id="1869945000">
              <w:marLeft w:val="0"/>
              <w:marRight w:val="0"/>
              <w:marTop w:val="0"/>
              <w:marBottom w:val="0"/>
              <w:divBdr>
                <w:top w:val="none" w:sz="0" w:space="0" w:color="auto"/>
                <w:left w:val="none" w:sz="0" w:space="0" w:color="auto"/>
                <w:bottom w:val="none" w:sz="0" w:space="0" w:color="auto"/>
                <w:right w:val="none" w:sz="0" w:space="0" w:color="auto"/>
              </w:divBdr>
              <w:divsChild>
                <w:div w:id="169137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654915">
      <w:bodyDiv w:val="1"/>
      <w:marLeft w:val="0"/>
      <w:marRight w:val="0"/>
      <w:marTop w:val="0"/>
      <w:marBottom w:val="0"/>
      <w:divBdr>
        <w:top w:val="none" w:sz="0" w:space="0" w:color="auto"/>
        <w:left w:val="none" w:sz="0" w:space="0" w:color="auto"/>
        <w:bottom w:val="none" w:sz="0" w:space="0" w:color="auto"/>
        <w:right w:val="none" w:sz="0" w:space="0" w:color="auto"/>
      </w:divBdr>
    </w:div>
    <w:div w:id="804736970">
      <w:bodyDiv w:val="1"/>
      <w:marLeft w:val="0"/>
      <w:marRight w:val="0"/>
      <w:marTop w:val="0"/>
      <w:marBottom w:val="0"/>
      <w:divBdr>
        <w:top w:val="none" w:sz="0" w:space="0" w:color="auto"/>
        <w:left w:val="none" w:sz="0" w:space="0" w:color="auto"/>
        <w:bottom w:val="none" w:sz="0" w:space="0" w:color="auto"/>
        <w:right w:val="none" w:sz="0" w:space="0" w:color="auto"/>
      </w:divBdr>
    </w:div>
    <w:div w:id="806245023">
      <w:bodyDiv w:val="1"/>
      <w:marLeft w:val="0"/>
      <w:marRight w:val="0"/>
      <w:marTop w:val="0"/>
      <w:marBottom w:val="0"/>
      <w:divBdr>
        <w:top w:val="none" w:sz="0" w:space="0" w:color="auto"/>
        <w:left w:val="none" w:sz="0" w:space="0" w:color="auto"/>
        <w:bottom w:val="none" w:sz="0" w:space="0" w:color="auto"/>
        <w:right w:val="none" w:sz="0" w:space="0" w:color="auto"/>
      </w:divBdr>
      <w:divsChild>
        <w:div w:id="825513827">
          <w:marLeft w:val="0"/>
          <w:marRight w:val="0"/>
          <w:marTop w:val="0"/>
          <w:marBottom w:val="0"/>
          <w:divBdr>
            <w:top w:val="none" w:sz="0" w:space="0" w:color="auto"/>
            <w:left w:val="none" w:sz="0" w:space="0" w:color="auto"/>
            <w:bottom w:val="none" w:sz="0" w:space="0" w:color="auto"/>
            <w:right w:val="none" w:sz="0" w:space="0" w:color="auto"/>
          </w:divBdr>
          <w:divsChild>
            <w:div w:id="436750956">
              <w:marLeft w:val="0"/>
              <w:marRight w:val="0"/>
              <w:marTop w:val="0"/>
              <w:marBottom w:val="0"/>
              <w:divBdr>
                <w:top w:val="none" w:sz="0" w:space="0" w:color="auto"/>
                <w:left w:val="none" w:sz="0" w:space="0" w:color="auto"/>
                <w:bottom w:val="none" w:sz="0" w:space="0" w:color="auto"/>
                <w:right w:val="none" w:sz="0" w:space="0" w:color="auto"/>
              </w:divBdr>
              <w:divsChild>
                <w:div w:id="1315839776">
                  <w:marLeft w:val="0"/>
                  <w:marRight w:val="0"/>
                  <w:marTop w:val="0"/>
                  <w:marBottom w:val="0"/>
                  <w:divBdr>
                    <w:top w:val="none" w:sz="0" w:space="0" w:color="auto"/>
                    <w:left w:val="none" w:sz="0" w:space="0" w:color="auto"/>
                    <w:bottom w:val="none" w:sz="0" w:space="0" w:color="auto"/>
                    <w:right w:val="none" w:sz="0" w:space="0" w:color="auto"/>
                  </w:divBdr>
                  <w:divsChild>
                    <w:div w:id="13568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9026">
          <w:marLeft w:val="0"/>
          <w:marRight w:val="0"/>
          <w:marTop w:val="0"/>
          <w:marBottom w:val="0"/>
          <w:divBdr>
            <w:top w:val="none" w:sz="0" w:space="0" w:color="auto"/>
            <w:left w:val="none" w:sz="0" w:space="0" w:color="auto"/>
            <w:bottom w:val="none" w:sz="0" w:space="0" w:color="auto"/>
            <w:right w:val="none" w:sz="0" w:space="0" w:color="auto"/>
          </w:divBdr>
          <w:divsChild>
            <w:div w:id="1405910919">
              <w:marLeft w:val="0"/>
              <w:marRight w:val="0"/>
              <w:marTop w:val="0"/>
              <w:marBottom w:val="0"/>
              <w:divBdr>
                <w:top w:val="none" w:sz="0" w:space="0" w:color="auto"/>
                <w:left w:val="none" w:sz="0" w:space="0" w:color="auto"/>
                <w:bottom w:val="none" w:sz="0" w:space="0" w:color="auto"/>
                <w:right w:val="none" w:sz="0" w:space="0" w:color="auto"/>
              </w:divBdr>
              <w:divsChild>
                <w:div w:id="246690389">
                  <w:marLeft w:val="0"/>
                  <w:marRight w:val="0"/>
                  <w:marTop w:val="0"/>
                  <w:marBottom w:val="0"/>
                  <w:divBdr>
                    <w:top w:val="none" w:sz="0" w:space="0" w:color="auto"/>
                    <w:left w:val="none" w:sz="0" w:space="0" w:color="auto"/>
                    <w:bottom w:val="none" w:sz="0" w:space="0" w:color="auto"/>
                    <w:right w:val="none" w:sz="0" w:space="0" w:color="auto"/>
                  </w:divBdr>
                </w:div>
                <w:div w:id="1491092357">
                  <w:marLeft w:val="0"/>
                  <w:marRight w:val="0"/>
                  <w:marTop w:val="0"/>
                  <w:marBottom w:val="0"/>
                  <w:divBdr>
                    <w:top w:val="none" w:sz="0" w:space="0" w:color="auto"/>
                    <w:left w:val="none" w:sz="0" w:space="0" w:color="auto"/>
                    <w:bottom w:val="none" w:sz="0" w:space="0" w:color="auto"/>
                    <w:right w:val="none" w:sz="0" w:space="0" w:color="auto"/>
                  </w:divBdr>
                  <w:divsChild>
                    <w:div w:id="19533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94647">
      <w:bodyDiv w:val="1"/>
      <w:marLeft w:val="0"/>
      <w:marRight w:val="0"/>
      <w:marTop w:val="0"/>
      <w:marBottom w:val="0"/>
      <w:divBdr>
        <w:top w:val="none" w:sz="0" w:space="0" w:color="auto"/>
        <w:left w:val="none" w:sz="0" w:space="0" w:color="auto"/>
        <w:bottom w:val="none" w:sz="0" w:space="0" w:color="auto"/>
        <w:right w:val="none" w:sz="0" w:space="0" w:color="auto"/>
      </w:divBdr>
    </w:div>
    <w:div w:id="838277094">
      <w:bodyDiv w:val="1"/>
      <w:marLeft w:val="0"/>
      <w:marRight w:val="0"/>
      <w:marTop w:val="0"/>
      <w:marBottom w:val="0"/>
      <w:divBdr>
        <w:top w:val="none" w:sz="0" w:space="0" w:color="auto"/>
        <w:left w:val="none" w:sz="0" w:space="0" w:color="auto"/>
        <w:bottom w:val="none" w:sz="0" w:space="0" w:color="auto"/>
        <w:right w:val="none" w:sz="0" w:space="0" w:color="auto"/>
      </w:divBdr>
      <w:divsChild>
        <w:div w:id="124273427">
          <w:marLeft w:val="0"/>
          <w:marRight w:val="0"/>
          <w:marTop w:val="0"/>
          <w:marBottom w:val="0"/>
          <w:divBdr>
            <w:top w:val="none" w:sz="0" w:space="0" w:color="auto"/>
            <w:left w:val="none" w:sz="0" w:space="0" w:color="auto"/>
            <w:bottom w:val="none" w:sz="0" w:space="0" w:color="auto"/>
            <w:right w:val="none" w:sz="0" w:space="0" w:color="auto"/>
          </w:divBdr>
          <w:divsChild>
            <w:div w:id="889612389">
              <w:marLeft w:val="0"/>
              <w:marRight w:val="0"/>
              <w:marTop w:val="0"/>
              <w:marBottom w:val="0"/>
              <w:divBdr>
                <w:top w:val="none" w:sz="0" w:space="0" w:color="auto"/>
                <w:left w:val="none" w:sz="0" w:space="0" w:color="auto"/>
                <w:bottom w:val="none" w:sz="0" w:space="0" w:color="auto"/>
                <w:right w:val="none" w:sz="0" w:space="0" w:color="auto"/>
              </w:divBdr>
              <w:divsChild>
                <w:div w:id="2044595211">
                  <w:marLeft w:val="0"/>
                  <w:marRight w:val="0"/>
                  <w:marTop w:val="0"/>
                  <w:marBottom w:val="0"/>
                  <w:divBdr>
                    <w:top w:val="none" w:sz="0" w:space="0" w:color="auto"/>
                    <w:left w:val="none" w:sz="0" w:space="0" w:color="auto"/>
                    <w:bottom w:val="none" w:sz="0" w:space="0" w:color="auto"/>
                    <w:right w:val="none" w:sz="0" w:space="0" w:color="auto"/>
                  </w:divBdr>
                </w:div>
                <w:div w:id="766387891">
                  <w:marLeft w:val="0"/>
                  <w:marRight w:val="0"/>
                  <w:marTop w:val="0"/>
                  <w:marBottom w:val="0"/>
                  <w:divBdr>
                    <w:top w:val="none" w:sz="0" w:space="0" w:color="auto"/>
                    <w:left w:val="none" w:sz="0" w:space="0" w:color="auto"/>
                    <w:bottom w:val="none" w:sz="0" w:space="0" w:color="auto"/>
                    <w:right w:val="none" w:sz="0" w:space="0" w:color="auto"/>
                  </w:divBdr>
                  <w:divsChild>
                    <w:div w:id="2035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339102">
          <w:marLeft w:val="0"/>
          <w:marRight w:val="0"/>
          <w:marTop w:val="0"/>
          <w:marBottom w:val="0"/>
          <w:divBdr>
            <w:top w:val="none" w:sz="0" w:space="0" w:color="auto"/>
            <w:left w:val="none" w:sz="0" w:space="0" w:color="auto"/>
            <w:bottom w:val="none" w:sz="0" w:space="0" w:color="auto"/>
            <w:right w:val="none" w:sz="0" w:space="0" w:color="auto"/>
          </w:divBdr>
          <w:divsChild>
            <w:div w:id="1971665520">
              <w:marLeft w:val="0"/>
              <w:marRight w:val="0"/>
              <w:marTop w:val="0"/>
              <w:marBottom w:val="0"/>
              <w:divBdr>
                <w:top w:val="none" w:sz="0" w:space="0" w:color="auto"/>
                <w:left w:val="none" w:sz="0" w:space="0" w:color="auto"/>
                <w:bottom w:val="none" w:sz="0" w:space="0" w:color="auto"/>
                <w:right w:val="none" w:sz="0" w:space="0" w:color="auto"/>
              </w:divBdr>
              <w:divsChild>
                <w:div w:id="1104963005">
                  <w:marLeft w:val="0"/>
                  <w:marRight w:val="0"/>
                  <w:marTop w:val="0"/>
                  <w:marBottom w:val="0"/>
                  <w:divBdr>
                    <w:top w:val="none" w:sz="0" w:space="0" w:color="auto"/>
                    <w:left w:val="none" w:sz="0" w:space="0" w:color="auto"/>
                    <w:bottom w:val="none" w:sz="0" w:space="0" w:color="auto"/>
                    <w:right w:val="none" w:sz="0" w:space="0" w:color="auto"/>
                  </w:divBdr>
                </w:div>
                <w:div w:id="2027557342">
                  <w:marLeft w:val="0"/>
                  <w:marRight w:val="0"/>
                  <w:marTop w:val="0"/>
                  <w:marBottom w:val="0"/>
                  <w:divBdr>
                    <w:top w:val="none" w:sz="0" w:space="0" w:color="auto"/>
                    <w:left w:val="none" w:sz="0" w:space="0" w:color="auto"/>
                    <w:bottom w:val="none" w:sz="0" w:space="0" w:color="auto"/>
                    <w:right w:val="none" w:sz="0" w:space="0" w:color="auto"/>
                  </w:divBdr>
                  <w:divsChild>
                    <w:div w:id="39362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051916">
      <w:bodyDiv w:val="1"/>
      <w:marLeft w:val="0"/>
      <w:marRight w:val="0"/>
      <w:marTop w:val="0"/>
      <w:marBottom w:val="0"/>
      <w:divBdr>
        <w:top w:val="none" w:sz="0" w:space="0" w:color="auto"/>
        <w:left w:val="none" w:sz="0" w:space="0" w:color="auto"/>
        <w:bottom w:val="none" w:sz="0" w:space="0" w:color="auto"/>
        <w:right w:val="none" w:sz="0" w:space="0" w:color="auto"/>
      </w:divBdr>
      <w:divsChild>
        <w:div w:id="1600523463">
          <w:marLeft w:val="0"/>
          <w:marRight w:val="0"/>
          <w:marTop w:val="0"/>
          <w:marBottom w:val="0"/>
          <w:divBdr>
            <w:top w:val="none" w:sz="0" w:space="0" w:color="auto"/>
            <w:left w:val="none" w:sz="0" w:space="0" w:color="auto"/>
            <w:bottom w:val="none" w:sz="0" w:space="0" w:color="auto"/>
            <w:right w:val="none" w:sz="0" w:space="0" w:color="auto"/>
          </w:divBdr>
        </w:div>
        <w:div w:id="614601407">
          <w:marLeft w:val="0"/>
          <w:marRight w:val="0"/>
          <w:marTop w:val="0"/>
          <w:marBottom w:val="0"/>
          <w:divBdr>
            <w:top w:val="none" w:sz="0" w:space="0" w:color="auto"/>
            <w:left w:val="none" w:sz="0" w:space="0" w:color="auto"/>
            <w:bottom w:val="none" w:sz="0" w:space="0" w:color="auto"/>
            <w:right w:val="none" w:sz="0" w:space="0" w:color="auto"/>
          </w:divBdr>
          <w:divsChild>
            <w:div w:id="20555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8591">
      <w:bodyDiv w:val="1"/>
      <w:marLeft w:val="0"/>
      <w:marRight w:val="0"/>
      <w:marTop w:val="0"/>
      <w:marBottom w:val="0"/>
      <w:divBdr>
        <w:top w:val="none" w:sz="0" w:space="0" w:color="auto"/>
        <w:left w:val="none" w:sz="0" w:space="0" w:color="auto"/>
        <w:bottom w:val="none" w:sz="0" w:space="0" w:color="auto"/>
        <w:right w:val="none" w:sz="0" w:space="0" w:color="auto"/>
      </w:divBdr>
    </w:div>
    <w:div w:id="847672711">
      <w:bodyDiv w:val="1"/>
      <w:marLeft w:val="0"/>
      <w:marRight w:val="0"/>
      <w:marTop w:val="0"/>
      <w:marBottom w:val="0"/>
      <w:divBdr>
        <w:top w:val="none" w:sz="0" w:space="0" w:color="auto"/>
        <w:left w:val="none" w:sz="0" w:space="0" w:color="auto"/>
        <w:bottom w:val="none" w:sz="0" w:space="0" w:color="auto"/>
        <w:right w:val="none" w:sz="0" w:space="0" w:color="auto"/>
      </w:divBdr>
      <w:divsChild>
        <w:div w:id="2085254110">
          <w:marLeft w:val="0"/>
          <w:marRight w:val="0"/>
          <w:marTop w:val="0"/>
          <w:marBottom w:val="0"/>
          <w:divBdr>
            <w:top w:val="none" w:sz="0" w:space="0" w:color="auto"/>
            <w:left w:val="none" w:sz="0" w:space="0" w:color="auto"/>
            <w:bottom w:val="none" w:sz="0" w:space="0" w:color="auto"/>
            <w:right w:val="none" w:sz="0" w:space="0" w:color="auto"/>
          </w:divBdr>
        </w:div>
        <w:div w:id="1734234586">
          <w:marLeft w:val="0"/>
          <w:marRight w:val="0"/>
          <w:marTop w:val="0"/>
          <w:marBottom w:val="0"/>
          <w:divBdr>
            <w:top w:val="none" w:sz="0" w:space="0" w:color="auto"/>
            <w:left w:val="none" w:sz="0" w:space="0" w:color="auto"/>
            <w:bottom w:val="none" w:sz="0" w:space="0" w:color="auto"/>
            <w:right w:val="none" w:sz="0" w:space="0" w:color="auto"/>
          </w:divBdr>
          <w:divsChild>
            <w:div w:id="1984236794">
              <w:marLeft w:val="0"/>
              <w:marRight w:val="0"/>
              <w:marTop w:val="0"/>
              <w:marBottom w:val="0"/>
              <w:divBdr>
                <w:top w:val="none" w:sz="0" w:space="0" w:color="auto"/>
                <w:left w:val="none" w:sz="0" w:space="0" w:color="auto"/>
                <w:bottom w:val="none" w:sz="0" w:space="0" w:color="auto"/>
                <w:right w:val="none" w:sz="0" w:space="0" w:color="auto"/>
              </w:divBdr>
              <w:divsChild>
                <w:div w:id="1443266338">
                  <w:marLeft w:val="0"/>
                  <w:marRight w:val="0"/>
                  <w:marTop w:val="0"/>
                  <w:marBottom w:val="0"/>
                  <w:divBdr>
                    <w:top w:val="none" w:sz="0" w:space="0" w:color="auto"/>
                    <w:left w:val="none" w:sz="0" w:space="0" w:color="auto"/>
                    <w:bottom w:val="none" w:sz="0" w:space="0" w:color="auto"/>
                    <w:right w:val="none" w:sz="0" w:space="0" w:color="auto"/>
                  </w:divBdr>
                  <w:divsChild>
                    <w:div w:id="175506101">
                      <w:marLeft w:val="0"/>
                      <w:marRight w:val="0"/>
                      <w:marTop w:val="100"/>
                      <w:marBottom w:val="100"/>
                      <w:divBdr>
                        <w:top w:val="none" w:sz="0" w:space="0" w:color="auto"/>
                        <w:left w:val="none" w:sz="0" w:space="0" w:color="auto"/>
                        <w:bottom w:val="none" w:sz="0" w:space="0" w:color="auto"/>
                        <w:right w:val="none" w:sz="0" w:space="0" w:color="auto"/>
                      </w:divBdr>
                      <w:divsChild>
                        <w:div w:id="1972439931">
                          <w:marLeft w:val="0"/>
                          <w:marRight w:val="0"/>
                          <w:marTop w:val="0"/>
                          <w:marBottom w:val="0"/>
                          <w:divBdr>
                            <w:top w:val="none" w:sz="0" w:space="0" w:color="auto"/>
                            <w:left w:val="none" w:sz="0" w:space="0" w:color="auto"/>
                            <w:bottom w:val="none" w:sz="0" w:space="0" w:color="auto"/>
                            <w:right w:val="none" w:sz="0" w:space="0" w:color="auto"/>
                          </w:divBdr>
                          <w:divsChild>
                            <w:div w:id="444080408">
                              <w:marLeft w:val="0"/>
                              <w:marRight w:val="0"/>
                              <w:marTop w:val="0"/>
                              <w:marBottom w:val="0"/>
                              <w:divBdr>
                                <w:top w:val="none" w:sz="0" w:space="0" w:color="auto"/>
                                <w:left w:val="none" w:sz="0" w:space="0" w:color="auto"/>
                                <w:bottom w:val="none" w:sz="0" w:space="0" w:color="auto"/>
                                <w:right w:val="none" w:sz="0" w:space="0" w:color="auto"/>
                              </w:divBdr>
                              <w:divsChild>
                                <w:div w:id="1939412701">
                                  <w:marLeft w:val="0"/>
                                  <w:marRight w:val="0"/>
                                  <w:marTop w:val="0"/>
                                  <w:marBottom w:val="0"/>
                                  <w:divBdr>
                                    <w:top w:val="none" w:sz="0" w:space="0" w:color="auto"/>
                                    <w:left w:val="none" w:sz="0" w:space="0" w:color="auto"/>
                                    <w:bottom w:val="none" w:sz="0" w:space="0" w:color="auto"/>
                                    <w:right w:val="none" w:sz="0" w:space="0" w:color="auto"/>
                                  </w:divBdr>
                                  <w:divsChild>
                                    <w:div w:id="91948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3988">
                              <w:marLeft w:val="0"/>
                              <w:marRight w:val="0"/>
                              <w:marTop w:val="0"/>
                              <w:marBottom w:val="0"/>
                              <w:divBdr>
                                <w:top w:val="none" w:sz="0" w:space="0" w:color="auto"/>
                                <w:left w:val="none" w:sz="0" w:space="0" w:color="auto"/>
                                <w:bottom w:val="none" w:sz="0" w:space="0" w:color="auto"/>
                                <w:right w:val="none" w:sz="0" w:space="0" w:color="auto"/>
                              </w:divBdr>
                              <w:divsChild>
                                <w:div w:id="4116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593258">
      <w:bodyDiv w:val="1"/>
      <w:marLeft w:val="0"/>
      <w:marRight w:val="0"/>
      <w:marTop w:val="0"/>
      <w:marBottom w:val="0"/>
      <w:divBdr>
        <w:top w:val="none" w:sz="0" w:space="0" w:color="auto"/>
        <w:left w:val="none" w:sz="0" w:space="0" w:color="auto"/>
        <w:bottom w:val="none" w:sz="0" w:space="0" w:color="auto"/>
        <w:right w:val="none" w:sz="0" w:space="0" w:color="auto"/>
      </w:divBdr>
      <w:divsChild>
        <w:div w:id="1369336888">
          <w:marLeft w:val="0"/>
          <w:marRight w:val="0"/>
          <w:marTop w:val="0"/>
          <w:marBottom w:val="0"/>
          <w:divBdr>
            <w:top w:val="none" w:sz="0" w:space="0" w:color="auto"/>
            <w:left w:val="none" w:sz="0" w:space="0" w:color="auto"/>
            <w:bottom w:val="none" w:sz="0" w:space="0" w:color="auto"/>
            <w:right w:val="none" w:sz="0" w:space="0" w:color="auto"/>
          </w:divBdr>
          <w:divsChild>
            <w:div w:id="1658221438">
              <w:marLeft w:val="0"/>
              <w:marRight w:val="0"/>
              <w:marTop w:val="0"/>
              <w:marBottom w:val="0"/>
              <w:divBdr>
                <w:top w:val="none" w:sz="0" w:space="0" w:color="auto"/>
                <w:left w:val="none" w:sz="0" w:space="0" w:color="auto"/>
                <w:bottom w:val="none" w:sz="0" w:space="0" w:color="auto"/>
                <w:right w:val="none" w:sz="0" w:space="0" w:color="auto"/>
              </w:divBdr>
              <w:divsChild>
                <w:div w:id="12927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95190">
          <w:marLeft w:val="0"/>
          <w:marRight w:val="0"/>
          <w:marTop w:val="0"/>
          <w:marBottom w:val="0"/>
          <w:divBdr>
            <w:top w:val="none" w:sz="0" w:space="0" w:color="auto"/>
            <w:left w:val="none" w:sz="0" w:space="0" w:color="auto"/>
            <w:bottom w:val="none" w:sz="0" w:space="0" w:color="auto"/>
            <w:right w:val="none" w:sz="0" w:space="0" w:color="auto"/>
          </w:divBdr>
          <w:divsChild>
            <w:div w:id="1667829759">
              <w:marLeft w:val="0"/>
              <w:marRight w:val="0"/>
              <w:marTop w:val="0"/>
              <w:marBottom w:val="0"/>
              <w:divBdr>
                <w:top w:val="none" w:sz="0" w:space="0" w:color="auto"/>
                <w:left w:val="none" w:sz="0" w:space="0" w:color="auto"/>
                <w:bottom w:val="none" w:sz="0" w:space="0" w:color="auto"/>
                <w:right w:val="none" w:sz="0" w:space="0" w:color="auto"/>
              </w:divBdr>
              <w:divsChild>
                <w:div w:id="1179739073">
                  <w:marLeft w:val="0"/>
                  <w:marRight w:val="0"/>
                  <w:marTop w:val="0"/>
                  <w:marBottom w:val="0"/>
                  <w:divBdr>
                    <w:top w:val="none" w:sz="0" w:space="0" w:color="auto"/>
                    <w:left w:val="none" w:sz="0" w:space="0" w:color="auto"/>
                    <w:bottom w:val="none" w:sz="0" w:space="0" w:color="auto"/>
                    <w:right w:val="none" w:sz="0" w:space="0" w:color="auto"/>
                  </w:divBdr>
                </w:div>
                <w:div w:id="866328641">
                  <w:marLeft w:val="0"/>
                  <w:marRight w:val="0"/>
                  <w:marTop w:val="0"/>
                  <w:marBottom w:val="0"/>
                  <w:divBdr>
                    <w:top w:val="none" w:sz="0" w:space="0" w:color="auto"/>
                    <w:left w:val="none" w:sz="0" w:space="0" w:color="auto"/>
                    <w:bottom w:val="none" w:sz="0" w:space="0" w:color="auto"/>
                    <w:right w:val="none" w:sz="0" w:space="0" w:color="auto"/>
                  </w:divBdr>
                  <w:divsChild>
                    <w:div w:id="20637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93553">
          <w:marLeft w:val="0"/>
          <w:marRight w:val="0"/>
          <w:marTop w:val="0"/>
          <w:marBottom w:val="0"/>
          <w:divBdr>
            <w:top w:val="none" w:sz="0" w:space="0" w:color="auto"/>
            <w:left w:val="none" w:sz="0" w:space="0" w:color="auto"/>
            <w:bottom w:val="none" w:sz="0" w:space="0" w:color="auto"/>
            <w:right w:val="none" w:sz="0" w:space="0" w:color="auto"/>
          </w:divBdr>
          <w:divsChild>
            <w:div w:id="192233427">
              <w:marLeft w:val="0"/>
              <w:marRight w:val="0"/>
              <w:marTop w:val="0"/>
              <w:marBottom w:val="0"/>
              <w:divBdr>
                <w:top w:val="none" w:sz="0" w:space="0" w:color="auto"/>
                <w:left w:val="none" w:sz="0" w:space="0" w:color="auto"/>
                <w:bottom w:val="none" w:sz="0" w:space="0" w:color="auto"/>
                <w:right w:val="none" w:sz="0" w:space="0" w:color="auto"/>
              </w:divBdr>
              <w:divsChild>
                <w:div w:id="16185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27501">
          <w:marLeft w:val="0"/>
          <w:marRight w:val="0"/>
          <w:marTop w:val="0"/>
          <w:marBottom w:val="0"/>
          <w:divBdr>
            <w:top w:val="none" w:sz="0" w:space="0" w:color="auto"/>
            <w:left w:val="none" w:sz="0" w:space="0" w:color="auto"/>
            <w:bottom w:val="none" w:sz="0" w:space="0" w:color="auto"/>
            <w:right w:val="none" w:sz="0" w:space="0" w:color="auto"/>
          </w:divBdr>
          <w:divsChild>
            <w:div w:id="1712878980">
              <w:marLeft w:val="0"/>
              <w:marRight w:val="0"/>
              <w:marTop w:val="0"/>
              <w:marBottom w:val="0"/>
              <w:divBdr>
                <w:top w:val="none" w:sz="0" w:space="0" w:color="auto"/>
                <w:left w:val="none" w:sz="0" w:space="0" w:color="auto"/>
                <w:bottom w:val="none" w:sz="0" w:space="0" w:color="auto"/>
                <w:right w:val="none" w:sz="0" w:space="0" w:color="auto"/>
              </w:divBdr>
              <w:divsChild>
                <w:div w:id="1604611825">
                  <w:marLeft w:val="0"/>
                  <w:marRight w:val="0"/>
                  <w:marTop w:val="0"/>
                  <w:marBottom w:val="0"/>
                  <w:divBdr>
                    <w:top w:val="none" w:sz="0" w:space="0" w:color="auto"/>
                    <w:left w:val="none" w:sz="0" w:space="0" w:color="auto"/>
                    <w:bottom w:val="none" w:sz="0" w:space="0" w:color="auto"/>
                    <w:right w:val="none" w:sz="0" w:space="0" w:color="auto"/>
                  </w:divBdr>
                </w:div>
                <w:div w:id="1611549674">
                  <w:marLeft w:val="0"/>
                  <w:marRight w:val="0"/>
                  <w:marTop w:val="0"/>
                  <w:marBottom w:val="0"/>
                  <w:divBdr>
                    <w:top w:val="none" w:sz="0" w:space="0" w:color="auto"/>
                    <w:left w:val="none" w:sz="0" w:space="0" w:color="auto"/>
                    <w:bottom w:val="none" w:sz="0" w:space="0" w:color="auto"/>
                    <w:right w:val="none" w:sz="0" w:space="0" w:color="auto"/>
                  </w:divBdr>
                  <w:divsChild>
                    <w:div w:id="8763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56406">
          <w:marLeft w:val="0"/>
          <w:marRight w:val="0"/>
          <w:marTop w:val="0"/>
          <w:marBottom w:val="0"/>
          <w:divBdr>
            <w:top w:val="none" w:sz="0" w:space="0" w:color="auto"/>
            <w:left w:val="none" w:sz="0" w:space="0" w:color="auto"/>
            <w:bottom w:val="none" w:sz="0" w:space="0" w:color="auto"/>
            <w:right w:val="none" w:sz="0" w:space="0" w:color="auto"/>
          </w:divBdr>
          <w:divsChild>
            <w:div w:id="1106577967">
              <w:marLeft w:val="0"/>
              <w:marRight w:val="0"/>
              <w:marTop w:val="0"/>
              <w:marBottom w:val="0"/>
              <w:divBdr>
                <w:top w:val="none" w:sz="0" w:space="0" w:color="auto"/>
                <w:left w:val="none" w:sz="0" w:space="0" w:color="auto"/>
                <w:bottom w:val="none" w:sz="0" w:space="0" w:color="auto"/>
                <w:right w:val="none" w:sz="0" w:space="0" w:color="auto"/>
              </w:divBdr>
              <w:divsChild>
                <w:div w:id="19552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7878">
          <w:marLeft w:val="0"/>
          <w:marRight w:val="0"/>
          <w:marTop w:val="0"/>
          <w:marBottom w:val="0"/>
          <w:divBdr>
            <w:top w:val="none" w:sz="0" w:space="0" w:color="auto"/>
            <w:left w:val="none" w:sz="0" w:space="0" w:color="auto"/>
            <w:bottom w:val="none" w:sz="0" w:space="0" w:color="auto"/>
            <w:right w:val="none" w:sz="0" w:space="0" w:color="auto"/>
          </w:divBdr>
          <w:divsChild>
            <w:div w:id="849684544">
              <w:marLeft w:val="0"/>
              <w:marRight w:val="0"/>
              <w:marTop w:val="0"/>
              <w:marBottom w:val="0"/>
              <w:divBdr>
                <w:top w:val="none" w:sz="0" w:space="0" w:color="auto"/>
                <w:left w:val="none" w:sz="0" w:space="0" w:color="auto"/>
                <w:bottom w:val="none" w:sz="0" w:space="0" w:color="auto"/>
                <w:right w:val="none" w:sz="0" w:space="0" w:color="auto"/>
              </w:divBdr>
              <w:divsChild>
                <w:div w:id="841697608">
                  <w:marLeft w:val="0"/>
                  <w:marRight w:val="0"/>
                  <w:marTop w:val="0"/>
                  <w:marBottom w:val="0"/>
                  <w:divBdr>
                    <w:top w:val="none" w:sz="0" w:space="0" w:color="auto"/>
                    <w:left w:val="none" w:sz="0" w:space="0" w:color="auto"/>
                    <w:bottom w:val="none" w:sz="0" w:space="0" w:color="auto"/>
                    <w:right w:val="none" w:sz="0" w:space="0" w:color="auto"/>
                  </w:divBdr>
                </w:div>
                <w:div w:id="684207972">
                  <w:marLeft w:val="0"/>
                  <w:marRight w:val="0"/>
                  <w:marTop w:val="0"/>
                  <w:marBottom w:val="0"/>
                  <w:divBdr>
                    <w:top w:val="none" w:sz="0" w:space="0" w:color="auto"/>
                    <w:left w:val="none" w:sz="0" w:space="0" w:color="auto"/>
                    <w:bottom w:val="none" w:sz="0" w:space="0" w:color="auto"/>
                    <w:right w:val="none" w:sz="0" w:space="0" w:color="auto"/>
                  </w:divBdr>
                  <w:divsChild>
                    <w:div w:id="17022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5643">
          <w:marLeft w:val="0"/>
          <w:marRight w:val="0"/>
          <w:marTop w:val="0"/>
          <w:marBottom w:val="0"/>
          <w:divBdr>
            <w:top w:val="none" w:sz="0" w:space="0" w:color="auto"/>
            <w:left w:val="none" w:sz="0" w:space="0" w:color="auto"/>
            <w:bottom w:val="none" w:sz="0" w:space="0" w:color="auto"/>
            <w:right w:val="none" w:sz="0" w:space="0" w:color="auto"/>
          </w:divBdr>
          <w:divsChild>
            <w:div w:id="1580287988">
              <w:marLeft w:val="0"/>
              <w:marRight w:val="0"/>
              <w:marTop w:val="0"/>
              <w:marBottom w:val="0"/>
              <w:divBdr>
                <w:top w:val="none" w:sz="0" w:space="0" w:color="auto"/>
                <w:left w:val="none" w:sz="0" w:space="0" w:color="auto"/>
                <w:bottom w:val="none" w:sz="0" w:space="0" w:color="auto"/>
                <w:right w:val="none" w:sz="0" w:space="0" w:color="auto"/>
              </w:divBdr>
              <w:divsChild>
                <w:div w:id="1545023088">
                  <w:marLeft w:val="0"/>
                  <w:marRight w:val="0"/>
                  <w:marTop w:val="0"/>
                  <w:marBottom w:val="0"/>
                  <w:divBdr>
                    <w:top w:val="none" w:sz="0" w:space="0" w:color="auto"/>
                    <w:left w:val="none" w:sz="0" w:space="0" w:color="auto"/>
                    <w:bottom w:val="none" w:sz="0" w:space="0" w:color="auto"/>
                    <w:right w:val="none" w:sz="0" w:space="0" w:color="auto"/>
                  </w:divBdr>
                </w:div>
                <w:div w:id="882058652">
                  <w:marLeft w:val="0"/>
                  <w:marRight w:val="0"/>
                  <w:marTop w:val="0"/>
                  <w:marBottom w:val="0"/>
                  <w:divBdr>
                    <w:top w:val="none" w:sz="0" w:space="0" w:color="auto"/>
                    <w:left w:val="none" w:sz="0" w:space="0" w:color="auto"/>
                    <w:bottom w:val="none" w:sz="0" w:space="0" w:color="auto"/>
                    <w:right w:val="none" w:sz="0" w:space="0" w:color="auto"/>
                  </w:divBdr>
                  <w:divsChild>
                    <w:div w:id="3566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031888">
      <w:bodyDiv w:val="1"/>
      <w:marLeft w:val="0"/>
      <w:marRight w:val="0"/>
      <w:marTop w:val="0"/>
      <w:marBottom w:val="0"/>
      <w:divBdr>
        <w:top w:val="none" w:sz="0" w:space="0" w:color="auto"/>
        <w:left w:val="none" w:sz="0" w:space="0" w:color="auto"/>
        <w:bottom w:val="none" w:sz="0" w:space="0" w:color="auto"/>
        <w:right w:val="none" w:sz="0" w:space="0" w:color="auto"/>
      </w:divBdr>
      <w:divsChild>
        <w:div w:id="1940721574">
          <w:marLeft w:val="0"/>
          <w:marRight w:val="0"/>
          <w:marTop w:val="0"/>
          <w:marBottom w:val="0"/>
          <w:divBdr>
            <w:top w:val="none" w:sz="0" w:space="0" w:color="auto"/>
            <w:left w:val="none" w:sz="0" w:space="0" w:color="auto"/>
            <w:bottom w:val="none" w:sz="0" w:space="0" w:color="auto"/>
            <w:right w:val="none" w:sz="0" w:space="0" w:color="auto"/>
          </w:divBdr>
        </w:div>
        <w:div w:id="1462261043">
          <w:marLeft w:val="0"/>
          <w:marRight w:val="0"/>
          <w:marTop w:val="0"/>
          <w:marBottom w:val="0"/>
          <w:divBdr>
            <w:top w:val="none" w:sz="0" w:space="0" w:color="auto"/>
            <w:left w:val="none" w:sz="0" w:space="0" w:color="auto"/>
            <w:bottom w:val="none" w:sz="0" w:space="0" w:color="auto"/>
            <w:right w:val="none" w:sz="0" w:space="0" w:color="auto"/>
          </w:divBdr>
          <w:divsChild>
            <w:div w:id="1615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6247">
      <w:bodyDiv w:val="1"/>
      <w:marLeft w:val="0"/>
      <w:marRight w:val="0"/>
      <w:marTop w:val="0"/>
      <w:marBottom w:val="0"/>
      <w:divBdr>
        <w:top w:val="none" w:sz="0" w:space="0" w:color="auto"/>
        <w:left w:val="none" w:sz="0" w:space="0" w:color="auto"/>
        <w:bottom w:val="none" w:sz="0" w:space="0" w:color="auto"/>
        <w:right w:val="none" w:sz="0" w:space="0" w:color="auto"/>
      </w:divBdr>
    </w:div>
    <w:div w:id="897715615">
      <w:bodyDiv w:val="1"/>
      <w:marLeft w:val="0"/>
      <w:marRight w:val="0"/>
      <w:marTop w:val="0"/>
      <w:marBottom w:val="0"/>
      <w:divBdr>
        <w:top w:val="none" w:sz="0" w:space="0" w:color="auto"/>
        <w:left w:val="none" w:sz="0" w:space="0" w:color="auto"/>
        <w:bottom w:val="none" w:sz="0" w:space="0" w:color="auto"/>
        <w:right w:val="none" w:sz="0" w:space="0" w:color="auto"/>
      </w:divBdr>
      <w:divsChild>
        <w:div w:id="137260743">
          <w:marLeft w:val="0"/>
          <w:marRight w:val="0"/>
          <w:marTop w:val="0"/>
          <w:marBottom w:val="0"/>
          <w:divBdr>
            <w:top w:val="none" w:sz="0" w:space="0" w:color="auto"/>
            <w:left w:val="none" w:sz="0" w:space="0" w:color="auto"/>
            <w:bottom w:val="none" w:sz="0" w:space="0" w:color="auto"/>
            <w:right w:val="none" w:sz="0" w:space="0" w:color="auto"/>
          </w:divBdr>
        </w:div>
        <w:div w:id="958032618">
          <w:marLeft w:val="0"/>
          <w:marRight w:val="0"/>
          <w:marTop w:val="0"/>
          <w:marBottom w:val="0"/>
          <w:divBdr>
            <w:top w:val="none" w:sz="0" w:space="0" w:color="auto"/>
            <w:left w:val="none" w:sz="0" w:space="0" w:color="auto"/>
            <w:bottom w:val="none" w:sz="0" w:space="0" w:color="auto"/>
            <w:right w:val="none" w:sz="0" w:space="0" w:color="auto"/>
          </w:divBdr>
          <w:divsChild>
            <w:div w:id="209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5813">
      <w:bodyDiv w:val="1"/>
      <w:marLeft w:val="0"/>
      <w:marRight w:val="0"/>
      <w:marTop w:val="0"/>
      <w:marBottom w:val="0"/>
      <w:divBdr>
        <w:top w:val="none" w:sz="0" w:space="0" w:color="auto"/>
        <w:left w:val="none" w:sz="0" w:space="0" w:color="auto"/>
        <w:bottom w:val="none" w:sz="0" w:space="0" w:color="auto"/>
        <w:right w:val="none" w:sz="0" w:space="0" w:color="auto"/>
      </w:divBdr>
    </w:div>
    <w:div w:id="911618460">
      <w:bodyDiv w:val="1"/>
      <w:marLeft w:val="0"/>
      <w:marRight w:val="0"/>
      <w:marTop w:val="0"/>
      <w:marBottom w:val="0"/>
      <w:divBdr>
        <w:top w:val="none" w:sz="0" w:space="0" w:color="auto"/>
        <w:left w:val="none" w:sz="0" w:space="0" w:color="auto"/>
        <w:bottom w:val="none" w:sz="0" w:space="0" w:color="auto"/>
        <w:right w:val="none" w:sz="0" w:space="0" w:color="auto"/>
      </w:divBdr>
      <w:divsChild>
        <w:div w:id="1156650514">
          <w:marLeft w:val="0"/>
          <w:marRight w:val="0"/>
          <w:marTop w:val="0"/>
          <w:marBottom w:val="0"/>
          <w:divBdr>
            <w:top w:val="none" w:sz="0" w:space="0" w:color="auto"/>
            <w:left w:val="none" w:sz="0" w:space="0" w:color="auto"/>
            <w:bottom w:val="none" w:sz="0" w:space="0" w:color="auto"/>
            <w:right w:val="none" w:sz="0" w:space="0" w:color="auto"/>
          </w:divBdr>
          <w:divsChild>
            <w:div w:id="574364158">
              <w:marLeft w:val="0"/>
              <w:marRight w:val="0"/>
              <w:marTop w:val="0"/>
              <w:marBottom w:val="0"/>
              <w:divBdr>
                <w:top w:val="none" w:sz="0" w:space="0" w:color="auto"/>
                <w:left w:val="none" w:sz="0" w:space="0" w:color="auto"/>
                <w:bottom w:val="none" w:sz="0" w:space="0" w:color="auto"/>
                <w:right w:val="none" w:sz="0" w:space="0" w:color="auto"/>
              </w:divBdr>
              <w:divsChild>
                <w:div w:id="986593255">
                  <w:marLeft w:val="0"/>
                  <w:marRight w:val="0"/>
                  <w:marTop w:val="0"/>
                  <w:marBottom w:val="0"/>
                  <w:divBdr>
                    <w:top w:val="none" w:sz="0" w:space="0" w:color="auto"/>
                    <w:left w:val="none" w:sz="0" w:space="0" w:color="auto"/>
                    <w:bottom w:val="none" w:sz="0" w:space="0" w:color="auto"/>
                    <w:right w:val="none" w:sz="0" w:space="0" w:color="auto"/>
                  </w:divBdr>
                  <w:divsChild>
                    <w:div w:id="63132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21789">
          <w:marLeft w:val="0"/>
          <w:marRight w:val="0"/>
          <w:marTop w:val="0"/>
          <w:marBottom w:val="0"/>
          <w:divBdr>
            <w:top w:val="none" w:sz="0" w:space="0" w:color="auto"/>
            <w:left w:val="none" w:sz="0" w:space="0" w:color="auto"/>
            <w:bottom w:val="none" w:sz="0" w:space="0" w:color="auto"/>
            <w:right w:val="none" w:sz="0" w:space="0" w:color="auto"/>
          </w:divBdr>
          <w:divsChild>
            <w:div w:id="2145925723">
              <w:marLeft w:val="0"/>
              <w:marRight w:val="0"/>
              <w:marTop w:val="0"/>
              <w:marBottom w:val="0"/>
              <w:divBdr>
                <w:top w:val="none" w:sz="0" w:space="0" w:color="auto"/>
                <w:left w:val="none" w:sz="0" w:space="0" w:color="auto"/>
                <w:bottom w:val="none" w:sz="0" w:space="0" w:color="auto"/>
                <w:right w:val="none" w:sz="0" w:space="0" w:color="auto"/>
              </w:divBdr>
              <w:divsChild>
                <w:div w:id="1024089994">
                  <w:marLeft w:val="0"/>
                  <w:marRight w:val="0"/>
                  <w:marTop w:val="0"/>
                  <w:marBottom w:val="0"/>
                  <w:divBdr>
                    <w:top w:val="none" w:sz="0" w:space="0" w:color="auto"/>
                    <w:left w:val="none" w:sz="0" w:space="0" w:color="auto"/>
                    <w:bottom w:val="none" w:sz="0" w:space="0" w:color="auto"/>
                    <w:right w:val="none" w:sz="0" w:space="0" w:color="auto"/>
                  </w:divBdr>
                </w:div>
                <w:div w:id="1220706256">
                  <w:marLeft w:val="0"/>
                  <w:marRight w:val="0"/>
                  <w:marTop w:val="0"/>
                  <w:marBottom w:val="0"/>
                  <w:divBdr>
                    <w:top w:val="none" w:sz="0" w:space="0" w:color="auto"/>
                    <w:left w:val="none" w:sz="0" w:space="0" w:color="auto"/>
                    <w:bottom w:val="none" w:sz="0" w:space="0" w:color="auto"/>
                    <w:right w:val="none" w:sz="0" w:space="0" w:color="auto"/>
                  </w:divBdr>
                  <w:divsChild>
                    <w:div w:id="15626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744888">
      <w:bodyDiv w:val="1"/>
      <w:marLeft w:val="0"/>
      <w:marRight w:val="0"/>
      <w:marTop w:val="0"/>
      <w:marBottom w:val="0"/>
      <w:divBdr>
        <w:top w:val="none" w:sz="0" w:space="0" w:color="auto"/>
        <w:left w:val="none" w:sz="0" w:space="0" w:color="auto"/>
        <w:bottom w:val="none" w:sz="0" w:space="0" w:color="auto"/>
        <w:right w:val="none" w:sz="0" w:space="0" w:color="auto"/>
      </w:divBdr>
    </w:div>
    <w:div w:id="917204061">
      <w:bodyDiv w:val="1"/>
      <w:marLeft w:val="0"/>
      <w:marRight w:val="0"/>
      <w:marTop w:val="0"/>
      <w:marBottom w:val="0"/>
      <w:divBdr>
        <w:top w:val="none" w:sz="0" w:space="0" w:color="auto"/>
        <w:left w:val="none" w:sz="0" w:space="0" w:color="auto"/>
        <w:bottom w:val="none" w:sz="0" w:space="0" w:color="auto"/>
        <w:right w:val="none" w:sz="0" w:space="0" w:color="auto"/>
      </w:divBdr>
    </w:div>
    <w:div w:id="925117761">
      <w:bodyDiv w:val="1"/>
      <w:marLeft w:val="0"/>
      <w:marRight w:val="0"/>
      <w:marTop w:val="0"/>
      <w:marBottom w:val="0"/>
      <w:divBdr>
        <w:top w:val="none" w:sz="0" w:space="0" w:color="auto"/>
        <w:left w:val="none" w:sz="0" w:space="0" w:color="auto"/>
        <w:bottom w:val="none" w:sz="0" w:space="0" w:color="auto"/>
        <w:right w:val="none" w:sz="0" w:space="0" w:color="auto"/>
      </w:divBdr>
      <w:divsChild>
        <w:div w:id="928808134">
          <w:marLeft w:val="0"/>
          <w:marRight w:val="0"/>
          <w:marTop w:val="0"/>
          <w:marBottom w:val="0"/>
          <w:divBdr>
            <w:top w:val="none" w:sz="0" w:space="0" w:color="auto"/>
            <w:left w:val="none" w:sz="0" w:space="0" w:color="auto"/>
            <w:bottom w:val="none" w:sz="0" w:space="0" w:color="auto"/>
            <w:right w:val="none" w:sz="0" w:space="0" w:color="auto"/>
          </w:divBdr>
          <w:divsChild>
            <w:div w:id="257639377">
              <w:marLeft w:val="0"/>
              <w:marRight w:val="0"/>
              <w:marTop w:val="0"/>
              <w:marBottom w:val="0"/>
              <w:divBdr>
                <w:top w:val="none" w:sz="0" w:space="0" w:color="auto"/>
                <w:left w:val="none" w:sz="0" w:space="0" w:color="auto"/>
                <w:bottom w:val="none" w:sz="0" w:space="0" w:color="auto"/>
                <w:right w:val="none" w:sz="0" w:space="0" w:color="auto"/>
              </w:divBdr>
              <w:divsChild>
                <w:div w:id="804003436">
                  <w:marLeft w:val="0"/>
                  <w:marRight w:val="0"/>
                  <w:marTop w:val="0"/>
                  <w:marBottom w:val="0"/>
                  <w:divBdr>
                    <w:top w:val="none" w:sz="0" w:space="0" w:color="auto"/>
                    <w:left w:val="none" w:sz="0" w:space="0" w:color="auto"/>
                    <w:bottom w:val="none" w:sz="0" w:space="0" w:color="auto"/>
                    <w:right w:val="none" w:sz="0" w:space="0" w:color="auto"/>
                  </w:divBdr>
                </w:div>
                <w:div w:id="2129541968">
                  <w:marLeft w:val="0"/>
                  <w:marRight w:val="0"/>
                  <w:marTop w:val="0"/>
                  <w:marBottom w:val="0"/>
                  <w:divBdr>
                    <w:top w:val="none" w:sz="0" w:space="0" w:color="auto"/>
                    <w:left w:val="none" w:sz="0" w:space="0" w:color="auto"/>
                    <w:bottom w:val="none" w:sz="0" w:space="0" w:color="auto"/>
                    <w:right w:val="none" w:sz="0" w:space="0" w:color="auto"/>
                  </w:divBdr>
                  <w:divsChild>
                    <w:div w:id="5170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646165">
          <w:marLeft w:val="0"/>
          <w:marRight w:val="0"/>
          <w:marTop w:val="0"/>
          <w:marBottom w:val="0"/>
          <w:divBdr>
            <w:top w:val="none" w:sz="0" w:space="0" w:color="auto"/>
            <w:left w:val="none" w:sz="0" w:space="0" w:color="auto"/>
            <w:bottom w:val="none" w:sz="0" w:space="0" w:color="auto"/>
            <w:right w:val="none" w:sz="0" w:space="0" w:color="auto"/>
          </w:divBdr>
          <w:divsChild>
            <w:div w:id="273514373">
              <w:marLeft w:val="0"/>
              <w:marRight w:val="0"/>
              <w:marTop w:val="0"/>
              <w:marBottom w:val="0"/>
              <w:divBdr>
                <w:top w:val="none" w:sz="0" w:space="0" w:color="auto"/>
                <w:left w:val="none" w:sz="0" w:space="0" w:color="auto"/>
                <w:bottom w:val="none" w:sz="0" w:space="0" w:color="auto"/>
                <w:right w:val="none" w:sz="0" w:space="0" w:color="auto"/>
              </w:divBdr>
              <w:divsChild>
                <w:div w:id="1880824185">
                  <w:marLeft w:val="0"/>
                  <w:marRight w:val="0"/>
                  <w:marTop w:val="0"/>
                  <w:marBottom w:val="0"/>
                  <w:divBdr>
                    <w:top w:val="none" w:sz="0" w:space="0" w:color="auto"/>
                    <w:left w:val="none" w:sz="0" w:space="0" w:color="auto"/>
                    <w:bottom w:val="none" w:sz="0" w:space="0" w:color="auto"/>
                    <w:right w:val="none" w:sz="0" w:space="0" w:color="auto"/>
                  </w:divBdr>
                </w:div>
                <w:div w:id="279336503">
                  <w:marLeft w:val="0"/>
                  <w:marRight w:val="0"/>
                  <w:marTop w:val="0"/>
                  <w:marBottom w:val="0"/>
                  <w:divBdr>
                    <w:top w:val="none" w:sz="0" w:space="0" w:color="auto"/>
                    <w:left w:val="none" w:sz="0" w:space="0" w:color="auto"/>
                    <w:bottom w:val="none" w:sz="0" w:space="0" w:color="auto"/>
                    <w:right w:val="none" w:sz="0" w:space="0" w:color="auto"/>
                  </w:divBdr>
                  <w:divsChild>
                    <w:div w:id="12761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808917">
      <w:bodyDiv w:val="1"/>
      <w:marLeft w:val="0"/>
      <w:marRight w:val="0"/>
      <w:marTop w:val="0"/>
      <w:marBottom w:val="0"/>
      <w:divBdr>
        <w:top w:val="none" w:sz="0" w:space="0" w:color="auto"/>
        <w:left w:val="none" w:sz="0" w:space="0" w:color="auto"/>
        <w:bottom w:val="none" w:sz="0" w:space="0" w:color="auto"/>
        <w:right w:val="none" w:sz="0" w:space="0" w:color="auto"/>
      </w:divBdr>
      <w:divsChild>
        <w:div w:id="1270088465">
          <w:marLeft w:val="0"/>
          <w:marRight w:val="0"/>
          <w:marTop w:val="0"/>
          <w:marBottom w:val="0"/>
          <w:divBdr>
            <w:top w:val="none" w:sz="0" w:space="0" w:color="auto"/>
            <w:left w:val="none" w:sz="0" w:space="0" w:color="auto"/>
            <w:bottom w:val="none" w:sz="0" w:space="0" w:color="auto"/>
            <w:right w:val="none" w:sz="0" w:space="0" w:color="auto"/>
          </w:divBdr>
          <w:divsChild>
            <w:div w:id="1286110285">
              <w:marLeft w:val="0"/>
              <w:marRight w:val="0"/>
              <w:marTop w:val="0"/>
              <w:marBottom w:val="0"/>
              <w:divBdr>
                <w:top w:val="none" w:sz="0" w:space="0" w:color="auto"/>
                <w:left w:val="none" w:sz="0" w:space="0" w:color="auto"/>
                <w:bottom w:val="none" w:sz="0" w:space="0" w:color="auto"/>
                <w:right w:val="none" w:sz="0" w:space="0" w:color="auto"/>
              </w:divBdr>
              <w:divsChild>
                <w:div w:id="657030760">
                  <w:marLeft w:val="0"/>
                  <w:marRight w:val="0"/>
                  <w:marTop w:val="0"/>
                  <w:marBottom w:val="0"/>
                  <w:divBdr>
                    <w:top w:val="none" w:sz="0" w:space="0" w:color="auto"/>
                    <w:left w:val="none" w:sz="0" w:space="0" w:color="auto"/>
                    <w:bottom w:val="none" w:sz="0" w:space="0" w:color="auto"/>
                    <w:right w:val="none" w:sz="0" w:space="0" w:color="auto"/>
                  </w:divBdr>
                </w:div>
                <w:div w:id="341470995">
                  <w:marLeft w:val="0"/>
                  <w:marRight w:val="0"/>
                  <w:marTop w:val="0"/>
                  <w:marBottom w:val="0"/>
                  <w:divBdr>
                    <w:top w:val="none" w:sz="0" w:space="0" w:color="auto"/>
                    <w:left w:val="none" w:sz="0" w:space="0" w:color="auto"/>
                    <w:bottom w:val="none" w:sz="0" w:space="0" w:color="auto"/>
                    <w:right w:val="none" w:sz="0" w:space="0" w:color="auto"/>
                  </w:divBdr>
                  <w:divsChild>
                    <w:div w:id="17881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808333">
          <w:marLeft w:val="0"/>
          <w:marRight w:val="0"/>
          <w:marTop w:val="0"/>
          <w:marBottom w:val="0"/>
          <w:divBdr>
            <w:top w:val="none" w:sz="0" w:space="0" w:color="auto"/>
            <w:left w:val="none" w:sz="0" w:space="0" w:color="auto"/>
            <w:bottom w:val="none" w:sz="0" w:space="0" w:color="auto"/>
            <w:right w:val="none" w:sz="0" w:space="0" w:color="auto"/>
          </w:divBdr>
          <w:divsChild>
            <w:div w:id="726729670">
              <w:marLeft w:val="0"/>
              <w:marRight w:val="0"/>
              <w:marTop w:val="0"/>
              <w:marBottom w:val="0"/>
              <w:divBdr>
                <w:top w:val="none" w:sz="0" w:space="0" w:color="auto"/>
                <w:left w:val="none" w:sz="0" w:space="0" w:color="auto"/>
                <w:bottom w:val="none" w:sz="0" w:space="0" w:color="auto"/>
                <w:right w:val="none" w:sz="0" w:space="0" w:color="auto"/>
              </w:divBdr>
              <w:divsChild>
                <w:div w:id="752968758">
                  <w:marLeft w:val="0"/>
                  <w:marRight w:val="0"/>
                  <w:marTop w:val="0"/>
                  <w:marBottom w:val="0"/>
                  <w:divBdr>
                    <w:top w:val="none" w:sz="0" w:space="0" w:color="auto"/>
                    <w:left w:val="none" w:sz="0" w:space="0" w:color="auto"/>
                    <w:bottom w:val="none" w:sz="0" w:space="0" w:color="auto"/>
                    <w:right w:val="none" w:sz="0" w:space="0" w:color="auto"/>
                  </w:divBdr>
                </w:div>
                <w:div w:id="680935756">
                  <w:marLeft w:val="0"/>
                  <w:marRight w:val="0"/>
                  <w:marTop w:val="0"/>
                  <w:marBottom w:val="0"/>
                  <w:divBdr>
                    <w:top w:val="none" w:sz="0" w:space="0" w:color="auto"/>
                    <w:left w:val="none" w:sz="0" w:space="0" w:color="auto"/>
                    <w:bottom w:val="none" w:sz="0" w:space="0" w:color="auto"/>
                    <w:right w:val="none" w:sz="0" w:space="0" w:color="auto"/>
                  </w:divBdr>
                  <w:divsChild>
                    <w:div w:id="3964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86302">
          <w:marLeft w:val="0"/>
          <w:marRight w:val="0"/>
          <w:marTop w:val="0"/>
          <w:marBottom w:val="0"/>
          <w:divBdr>
            <w:top w:val="none" w:sz="0" w:space="0" w:color="auto"/>
            <w:left w:val="none" w:sz="0" w:space="0" w:color="auto"/>
            <w:bottom w:val="none" w:sz="0" w:space="0" w:color="auto"/>
            <w:right w:val="none" w:sz="0" w:space="0" w:color="auto"/>
          </w:divBdr>
          <w:divsChild>
            <w:div w:id="544801778">
              <w:marLeft w:val="0"/>
              <w:marRight w:val="0"/>
              <w:marTop w:val="0"/>
              <w:marBottom w:val="0"/>
              <w:divBdr>
                <w:top w:val="none" w:sz="0" w:space="0" w:color="auto"/>
                <w:left w:val="none" w:sz="0" w:space="0" w:color="auto"/>
                <w:bottom w:val="none" w:sz="0" w:space="0" w:color="auto"/>
                <w:right w:val="none" w:sz="0" w:space="0" w:color="auto"/>
              </w:divBdr>
              <w:divsChild>
                <w:div w:id="388262628">
                  <w:marLeft w:val="0"/>
                  <w:marRight w:val="0"/>
                  <w:marTop w:val="0"/>
                  <w:marBottom w:val="0"/>
                  <w:divBdr>
                    <w:top w:val="none" w:sz="0" w:space="0" w:color="auto"/>
                    <w:left w:val="none" w:sz="0" w:space="0" w:color="auto"/>
                    <w:bottom w:val="none" w:sz="0" w:space="0" w:color="auto"/>
                    <w:right w:val="none" w:sz="0" w:space="0" w:color="auto"/>
                  </w:divBdr>
                </w:div>
                <w:div w:id="1587154108">
                  <w:marLeft w:val="0"/>
                  <w:marRight w:val="0"/>
                  <w:marTop w:val="0"/>
                  <w:marBottom w:val="0"/>
                  <w:divBdr>
                    <w:top w:val="none" w:sz="0" w:space="0" w:color="auto"/>
                    <w:left w:val="none" w:sz="0" w:space="0" w:color="auto"/>
                    <w:bottom w:val="none" w:sz="0" w:space="0" w:color="auto"/>
                    <w:right w:val="none" w:sz="0" w:space="0" w:color="auto"/>
                  </w:divBdr>
                  <w:divsChild>
                    <w:div w:id="144877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04570">
          <w:marLeft w:val="0"/>
          <w:marRight w:val="0"/>
          <w:marTop w:val="0"/>
          <w:marBottom w:val="0"/>
          <w:divBdr>
            <w:top w:val="none" w:sz="0" w:space="0" w:color="auto"/>
            <w:left w:val="none" w:sz="0" w:space="0" w:color="auto"/>
            <w:bottom w:val="none" w:sz="0" w:space="0" w:color="auto"/>
            <w:right w:val="none" w:sz="0" w:space="0" w:color="auto"/>
          </w:divBdr>
          <w:divsChild>
            <w:div w:id="1427309328">
              <w:marLeft w:val="0"/>
              <w:marRight w:val="0"/>
              <w:marTop w:val="0"/>
              <w:marBottom w:val="0"/>
              <w:divBdr>
                <w:top w:val="none" w:sz="0" w:space="0" w:color="auto"/>
                <w:left w:val="none" w:sz="0" w:space="0" w:color="auto"/>
                <w:bottom w:val="none" w:sz="0" w:space="0" w:color="auto"/>
                <w:right w:val="none" w:sz="0" w:space="0" w:color="auto"/>
              </w:divBdr>
              <w:divsChild>
                <w:div w:id="7150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0248">
          <w:marLeft w:val="0"/>
          <w:marRight w:val="0"/>
          <w:marTop w:val="0"/>
          <w:marBottom w:val="0"/>
          <w:divBdr>
            <w:top w:val="none" w:sz="0" w:space="0" w:color="auto"/>
            <w:left w:val="none" w:sz="0" w:space="0" w:color="auto"/>
            <w:bottom w:val="none" w:sz="0" w:space="0" w:color="auto"/>
            <w:right w:val="none" w:sz="0" w:space="0" w:color="auto"/>
          </w:divBdr>
          <w:divsChild>
            <w:div w:id="23479656">
              <w:marLeft w:val="0"/>
              <w:marRight w:val="0"/>
              <w:marTop w:val="0"/>
              <w:marBottom w:val="0"/>
              <w:divBdr>
                <w:top w:val="none" w:sz="0" w:space="0" w:color="auto"/>
                <w:left w:val="none" w:sz="0" w:space="0" w:color="auto"/>
                <w:bottom w:val="none" w:sz="0" w:space="0" w:color="auto"/>
                <w:right w:val="none" w:sz="0" w:space="0" w:color="auto"/>
              </w:divBdr>
              <w:divsChild>
                <w:div w:id="1019742379">
                  <w:marLeft w:val="0"/>
                  <w:marRight w:val="0"/>
                  <w:marTop w:val="0"/>
                  <w:marBottom w:val="0"/>
                  <w:divBdr>
                    <w:top w:val="none" w:sz="0" w:space="0" w:color="auto"/>
                    <w:left w:val="none" w:sz="0" w:space="0" w:color="auto"/>
                    <w:bottom w:val="none" w:sz="0" w:space="0" w:color="auto"/>
                    <w:right w:val="none" w:sz="0" w:space="0" w:color="auto"/>
                  </w:divBdr>
                </w:div>
                <w:div w:id="290982738">
                  <w:marLeft w:val="0"/>
                  <w:marRight w:val="0"/>
                  <w:marTop w:val="0"/>
                  <w:marBottom w:val="0"/>
                  <w:divBdr>
                    <w:top w:val="none" w:sz="0" w:space="0" w:color="auto"/>
                    <w:left w:val="none" w:sz="0" w:space="0" w:color="auto"/>
                    <w:bottom w:val="none" w:sz="0" w:space="0" w:color="auto"/>
                    <w:right w:val="none" w:sz="0" w:space="0" w:color="auto"/>
                  </w:divBdr>
                </w:div>
                <w:div w:id="427236774">
                  <w:marLeft w:val="0"/>
                  <w:marRight w:val="0"/>
                  <w:marTop w:val="0"/>
                  <w:marBottom w:val="0"/>
                  <w:divBdr>
                    <w:top w:val="none" w:sz="0" w:space="0" w:color="auto"/>
                    <w:left w:val="none" w:sz="0" w:space="0" w:color="auto"/>
                    <w:bottom w:val="none" w:sz="0" w:space="0" w:color="auto"/>
                    <w:right w:val="none" w:sz="0" w:space="0" w:color="auto"/>
                  </w:divBdr>
                  <w:divsChild>
                    <w:div w:id="11518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1001">
          <w:marLeft w:val="0"/>
          <w:marRight w:val="0"/>
          <w:marTop w:val="0"/>
          <w:marBottom w:val="0"/>
          <w:divBdr>
            <w:top w:val="none" w:sz="0" w:space="0" w:color="auto"/>
            <w:left w:val="none" w:sz="0" w:space="0" w:color="auto"/>
            <w:bottom w:val="none" w:sz="0" w:space="0" w:color="auto"/>
            <w:right w:val="none" w:sz="0" w:space="0" w:color="auto"/>
          </w:divBdr>
          <w:divsChild>
            <w:div w:id="1063718403">
              <w:marLeft w:val="0"/>
              <w:marRight w:val="0"/>
              <w:marTop w:val="0"/>
              <w:marBottom w:val="0"/>
              <w:divBdr>
                <w:top w:val="none" w:sz="0" w:space="0" w:color="auto"/>
                <w:left w:val="none" w:sz="0" w:space="0" w:color="auto"/>
                <w:bottom w:val="none" w:sz="0" w:space="0" w:color="auto"/>
                <w:right w:val="none" w:sz="0" w:space="0" w:color="auto"/>
              </w:divBdr>
              <w:divsChild>
                <w:div w:id="510412627">
                  <w:marLeft w:val="0"/>
                  <w:marRight w:val="0"/>
                  <w:marTop w:val="0"/>
                  <w:marBottom w:val="0"/>
                  <w:divBdr>
                    <w:top w:val="none" w:sz="0" w:space="0" w:color="auto"/>
                    <w:left w:val="none" w:sz="0" w:space="0" w:color="auto"/>
                    <w:bottom w:val="none" w:sz="0" w:space="0" w:color="auto"/>
                    <w:right w:val="none" w:sz="0" w:space="0" w:color="auto"/>
                  </w:divBdr>
                </w:div>
                <w:div w:id="1079136947">
                  <w:marLeft w:val="0"/>
                  <w:marRight w:val="0"/>
                  <w:marTop w:val="0"/>
                  <w:marBottom w:val="0"/>
                  <w:divBdr>
                    <w:top w:val="none" w:sz="0" w:space="0" w:color="auto"/>
                    <w:left w:val="none" w:sz="0" w:space="0" w:color="auto"/>
                    <w:bottom w:val="none" w:sz="0" w:space="0" w:color="auto"/>
                    <w:right w:val="none" w:sz="0" w:space="0" w:color="auto"/>
                  </w:divBdr>
                  <w:divsChild>
                    <w:div w:id="12434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5323">
          <w:marLeft w:val="0"/>
          <w:marRight w:val="0"/>
          <w:marTop w:val="0"/>
          <w:marBottom w:val="0"/>
          <w:divBdr>
            <w:top w:val="none" w:sz="0" w:space="0" w:color="auto"/>
            <w:left w:val="none" w:sz="0" w:space="0" w:color="auto"/>
            <w:bottom w:val="none" w:sz="0" w:space="0" w:color="auto"/>
            <w:right w:val="none" w:sz="0" w:space="0" w:color="auto"/>
          </w:divBdr>
          <w:divsChild>
            <w:div w:id="193468538">
              <w:marLeft w:val="0"/>
              <w:marRight w:val="0"/>
              <w:marTop w:val="0"/>
              <w:marBottom w:val="0"/>
              <w:divBdr>
                <w:top w:val="none" w:sz="0" w:space="0" w:color="auto"/>
                <w:left w:val="none" w:sz="0" w:space="0" w:color="auto"/>
                <w:bottom w:val="none" w:sz="0" w:space="0" w:color="auto"/>
                <w:right w:val="none" w:sz="0" w:space="0" w:color="auto"/>
              </w:divBdr>
              <w:divsChild>
                <w:div w:id="790823096">
                  <w:marLeft w:val="0"/>
                  <w:marRight w:val="0"/>
                  <w:marTop w:val="0"/>
                  <w:marBottom w:val="0"/>
                  <w:divBdr>
                    <w:top w:val="none" w:sz="0" w:space="0" w:color="auto"/>
                    <w:left w:val="none" w:sz="0" w:space="0" w:color="auto"/>
                    <w:bottom w:val="none" w:sz="0" w:space="0" w:color="auto"/>
                    <w:right w:val="none" w:sz="0" w:space="0" w:color="auto"/>
                  </w:divBdr>
                </w:div>
                <w:div w:id="2073919384">
                  <w:marLeft w:val="0"/>
                  <w:marRight w:val="0"/>
                  <w:marTop w:val="0"/>
                  <w:marBottom w:val="0"/>
                  <w:divBdr>
                    <w:top w:val="none" w:sz="0" w:space="0" w:color="auto"/>
                    <w:left w:val="none" w:sz="0" w:space="0" w:color="auto"/>
                    <w:bottom w:val="none" w:sz="0" w:space="0" w:color="auto"/>
                    <w:right w:val="none" w:sz="0" w:space="0" w:color="auto"/>
                  </w:divBdr>
                  <w:divsChild>
                    <w:div w:id="13850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236493">
      <w:bodyDiv w:val="1"/>
      <w:marLeft w:val="0"/>
      <w:marRight w:val="0"/>
      <w:marTop w:val="0"/>
      <w:marBottom w:val="0"/>
      <w:divBdr>
        <w:top w:val="none" w:sz="0" w:space="0" w:color="auto"/>
        <w:left w:val="none" w:sz="0" w:space="0" w:color="auto"/>
        <w:bottom w:val="none" w:sz="0" w:space="0" w:color="auto"/>
        <w:right w:val="none" w:sz="0" w:space="0" w:color="auto"/>
      </w:divBdr>
      <w:divsChild>
        <w:div w:id="749348769">
          <w:marLeft w:val="0"/>
          <w:marRight w:val="0"/>
          <w:marTop w:val="0"/>
          <w:marBottom w:val="0"/>
          <w:divBdr>
            <w:top w:val="none" w:sz="0" w:space="0" w:color="auto"/>
            <w:left w:val="none" w:sz="0" w:space="0" w:color="auto"/>
            <w:bottom w:val="none" w:sz="0" w:space="0" w:color="auto"/>
            <w:right w:val="none" w:sz="0" w:space="0" w:color="auto"/>
          </w:divBdr>
          <w:divsChild>
            <w:div w:id="898980765">
              <w:marLeft w:val="0"/>
              <w:marRight w:val="0"/>
              <w:marTop w:val="0"/>
              <w:marBottom w:val="0"/>
              <w:divBdr>
                <w:top w:val="none" w:sz="0" w:space="0" w:color="auto"/>
                <w:left w:val="none" w:sz="0" w:space="0" w:color="auto"/>
                <w:bottom w:val="none" w:sz="0" w:space="0" w:color="auto"/>
                <w:right w:val="none" w:sz="0" w:space="0" w:color="auto"/>
              </w:divBdr>
              <w:divsChild>
                <w:div w:id="383528016">
                  <w:marLeft w:val="0"/>
                  <w:marRight w:val="0"/>
                  <w:marTop w:val="0"/>
                  <w:marBottom w:val="0"/>
                  <w:divBdr>
                    <w:top w:val="none" w:sz="0" w:space="0" w:color="auto"/>
                    <w:left w:val="none" w:sz="0" w:space="0" w:color="auto"/>
                    <w:bottom w:val="none" w:sz="0" w:space="0" w:color="auto"/>
                    <w:right w:val="none" w:sz="0" w:space="0" w:color="auto"/>
                  </w:divBdr>
                </w:div>
                <w:div w:id="529806654">
                  <w:marLeft w:val="0"/>
                  <w:marRight w:val="0"/>
                  <w:marTop w:val="0"/>
                  <w:marBottom w:val="0"/>
                  <w:divBdr>
                    <w:top w:val="none" w:sz="0" w:space="0" w:color="auto"/>
                    <w:left w:val="none" w:sz="0" w:space="0" w:color="auto"/>
                    <w:bottom w:val="none" w:sz="0" w:space="0" w:color="auto"/>
                    <w:right w:val="none" w:sz="0" w:space="0" w:color="auto"/>
                  </w:divBdr>
                  <w:divsChild>
                    <w:div w:id="3693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504322">
          <w:marLeft w:val="0"/>
          <w:marRight w:val="0"/>
          <w:marTop w:val="0"/>
          <w:marBottom w:val="0"/>
          <w:divBdr>
            <w:top w:val="none" w:sz="0" w:space="0" w:color="auto"/>
            <w:left w:val="none" w:sz="0" w:space="0" w:color="auto"/>
            <w:bottom w:val="none" w:sz="0" w:space="0" w:color="auto"/>
            <w:right w:val="none" w:sz="0" w:space="0" w:color="auto"/>
          </w:divBdr>
          <w:divsChild>
            <w:div w:id="1450054909">
              <w:marLeft w:val="0"/>
              <w:marRight w:val="0"/>
              <w:marTop w:val="0"/>
              <w:marBottom w:val="0"/>
              <w:divBdr>
                <w:top w:val="none" w:sz="0" w:space="0" w:color="auto"/>
                <w:left w:val="none" w:sz="0" w:space="0" w:color="auto"/>
                <w:bottom w:val="none" w:sz="0" w:space="0" w:color="auto"/>
                <w:right w:val="none" w:sz="0" w:space="0" w:color="auto"/>
              </w:divBdr>
              <w:divsChild>
                <w:div w:id="1503349054">
                  <w:marLeft w:val="0"/>
                  <w:marRight w:val="0"/>
                  <w:marTop w:val="0"/>
                  <w:marBottom w:val="0"/>
                  <w:divBdr>
                    <w:top w:val="none" w:sz="0" w:space="0" w:color="auto"/>
                    <w:left w:val="none" w:sz="0" w:space="0" w:color="auto"/>
                    <w:bottom w:val="none" w:sz="0" w:space="0" w:color="auto"/>
                    <w:right w:val="none" w:sz="0" w:space="0" w:color="auto"/>
                  </w:divBdr>
                </w:div>
                <w:div w:id="824123743">
                  <w:marLeft w:val="0"/>
                  <w:marRight w:val="0"/>
                  <w:marTop w:val="0"/>
                  <w:marBottom w:val="0"/>
                  <w:divBdr>
                    <w:top w:val="none" w:sz="0" w:space="0" w:color="auto"/>
                    <w:left w:val="none" w:sz="0" w:space="0" w:color="auto"/>
                    <w:bottom w:val="none" w:sz="0" w:space="0" w:color="auto"/>
                    <w:right w:val="none" w:sz="0" w:space="0" w:color="auto"/>
                  </w:divBdr>
                  <w:divsChild>
                    <w:div w:id="178403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39820">
          <w:marLeft w:val="0"/>
          <w:marRight w:val="0"/>
          <w:marTop w:val="0"/>
          <w:marBottom w:val="0"/>
          <w:divBdr>
            <w:top w:val="none" w:sz="0" w:space="0" w:color="auto"/>
            <w:left w:val="none" w:sz="0" w:space="0" w:color="auto"/>
            <w:bottom w:val="none" w:sz="0" w:space="0" w:color="auto"/>
            <w:right w:val="none" w:sz="0" w:space="0" w:color="auto"/>
          </w:divBdr>
          <w:divsChild>
            <w:div w:id="1188524013">
              <w:marLeft w:val="0"/>
              <w:marRight w:val="0"/>
              <w:marTop w:val="0"/>
              <w:marBottom w:val="0"/>
              <w:divBdr>
                <w:top w:val="none" w:sz="0" w:space="0" w:color="auto"/>
                <w:left w:val="none" w:sz="0" w:space="0" w:color="auto"/>
                <w:bottom w:val="none" w:sz="0" w:space="0" w:color="auto"/>
                <w:right w:val="none" w:sz="0" w:space="0" w:color="auto"/>
              </w:divBdr>
              <w:divsChild>
                <w:div w:id="1155293848">
                  <w:marLeft w:val="0"/>
                  <w:marRight w:val="0"/>
                  <w:marTop w:val="0"/>
                  <w:marBottom w:val="0"/>
                  <w:divBdr>
                    <w:top w:val="none" w:sz="0" w:space="0" w:color="auto"/>
                    <w:left w:val="none" w:sz="0" w:space="0" w:color="auto"/>
                    <w:bottom w:val="none" w:sz="0" w:space="0" w:color="auto"/>
                    <w:right w:val="none" w:sz="0" w:space="0" w:color="auto"/>
                  </w:divBdr>
                </w:div>
                <w:div w:id="1528983425">
                  <w:marLeft w:val="0"/>
                  <w:marRight w:val="0"/>
                  <w:marTop w:val="0"/>
                  <w:marBottom w:val="0"/>
                  <w:divBdr>
                    <w:top w:val="none" w:sz="0" w:space="0" w:color="auto"/>
                    <w:left w:val="none" w:sz="0" w:space="0" w:color="auto"/>
                    <w:bottom w:val="none" w:sz="0" w:space="0" w:color="auto"/>
                    <w:right w:val="none" w:sz="0" w:space="0" w:color="auto"/>
                  </w:divBdr>
                  <w:divsChild>
                    <w:div w:id="20432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83580">
          <w:marLeft w:val="0"/>
          <w:marRight w:val="0"/>
          <w:marTop w:val="0"/>
          <w:marBottom w:val="0"/>
          <w:divBdr>
            <w:top w:val="none" w:sz="0" w:space="0" w:color="auto"/>
            <w:left w:val="none" w:sz="0" w:space="0" w:color="auto"/>
            <w:bottom w:val="none" w:sz="0" w:space="0" w:color="auto"/>
            <w:right w:val="none" w:sz="0" w:space="0" w:color="auto"/>
          </w:divBdr>
          <w:divsChild>
            <w:div w:id="158234049">
              <w:marLeft w:val="0"/>
              <w:marRight w:val="0"/>
              <w:marTop w:val="0"/>
              <w:marBottom w:val="0"/>
              <w:divBdr>
                <w:top w:val="none" w:sz="0" w:space="0" w:color="auto"/>
                <w:left w:val="none" w:sz="0" w:space="0" w:color="auto"/>
                <w:bottom w:val="none" w:sz="0" w:space="0" w:color="auto"/>
                <w:right w:val="none" w:sz="0" w:space="0" w:color="auto"/>
              </w:divBdr>
              <w:divsChild>
                <w:div w:id="1051660961">
                  <w:marLeft w:val="0"/>
                  <w:marRight w:val="0"/>
                  <w:marTop w:val="0"/>
                  <w:marBottom w:val="0"/>
                  <w:divBdr>
                    <w:top w:val="none" w:sz="0" w:space="0" w:color="auto"/>
                    <w:left w:val="none" w:sz="0" w:space="0" w:color="auto"/>
                    <w:bottom w:val="none" w:sz="0" w:space="0" w:color="auto"/>
                    <w:right w:val="none" w:sz="0" w:space="0" w:color="auto"/>
                  </w:divBdr>
                </w:div>
                <w:div w:id="1626276144">
                  <w:marLeft w:val="0"/>
                  <w:marRight w:val="0"/>
                  <w:marTop w:val="0"/>
                  <w:marBottom w:val="0"/>
                  <w:divBdr>
                    <w:top w:val="none" w:sz="0" w:space="0" w:color="auto"/>
                    <w:left w:val="none" w:sz="0" w:space="0" w:color="auto"/>
                    <w:bottom w:val="none" w:sz="0" w:space="0" w:color="auto"/>
                    <w:right w:val="none" w:sz="0" w:space="0" w:color="auto"/>
                  </w:divBdr>
                  <w:divsChild>
                    <w:div w:id="77471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318482">
      <w:bodyDiv w:val="1"/>
      <w:marLeft w:val="0"/>
      <w:marRight w:val="0"/>
      <w:marTop w:val="0"/>
      <w:marBottom w:val="0"/>
      <w:divBdr>
        <w:top w:val="none" w:sz="0" w:space="0" w:color="auto"/>
        <w:left w:val="none" w:sz="0" w:space="0" w:color="auto"/>
        <w:bottom w:val="none" w:sz="0" w:space="0" w:color="auto"/>
        <w:right w:val="none" w:sz="0" w:space="0" w:color="auto"/>
      </w:divBdr>
      <w:divsChild>
        <w:div w:id="1456369964">
          <w:marLeft w:val="0"/>
          <w:marRight w:val="0"/>
          <w:marTop w:val="0"/>
          <w:marBottom w:val="0"/>
          <w:divBdr>
            <w:top w:val="none" w:sz="0" w:space="0" w:color="auto"/>
            <w:left w:val="none" w:sz="0" w:space="0" w:color="auto"/>
            <w:bottom w:val="none" w:sz="0" w:space="0" w:color="auto"/>
            <w:right w:val="none" w:sz="0" w:space="0" w:color="auto"/>
          </w:divBdr>
          <w:divsChild>
            <w:div w:id="90972858">
              <w:marLeft w:val="0"/>
              <w:marRight w:val="0"/>
              <w:marTop w:val="0"/>
              <w:marBottom w:val="0"/>
              <w:divBdr>
                <w:top w:val="none" w:sz="0" w:space="0" w:color="auto"/>
                <w:left w:val="none" w:sz="0" w:space="0" w:color="auto"/>
                <w:bottom w:val="none" w:sz="0" w:space="0" w:color="auto"/>
                <w:right w:val="none" w:sz="0" w:space="0" w:color="auto"/>
              </w:divBdr>
            </w:div>
          </w:divsChild>
        </w:div>
        <w:div w:id="1827160884">
          <w:marLeft w:val="0"/>
          <w:marRight w:val="0"/>
          <w:marTop w:val="0"/>
          <w:marBottom w:val="0"/>
          <w:divBdr>
            <w:top w:val="none" w:sz="0" w:space="0" w:color="auto"/>
            <w:left w:val="none" w:sz="0" w:space="0" w:color="auto"/>
            <w:bottom w:val="none" w:sz="0" w:space="0" w:color="auto"/>
            <w:right w:val="none" w:sz="0" w:space="0" w:color="auto"/>
          </w:divBdr>
          <w:divsChild>
            <w:div w:id="1922908576">
              <w:marLeft w:val="0"/>
              <w:marRight w:val="0"/>
              <w:marTop w:val="0"/>
              <w:marBottom w:val="0"/>
              <w:divBdr>
                <w:top w:val="none" w:sz="0" w:space="0" w:color="auto"/>
                <w:left w:val="none" w:sz="0" w:space="0" w:color="auto"/>
                <w:bottom w:val="none" w:sz="0" w:space="0" w:color="auto"/>
                <w:right w:val="none" w:sz="0" w:space="0" w:color="auto"/>
              </w:divBdr>
            </w:div>
            <w:div w:id="213444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8375">
      <w:bodyDiv w:val="1"/>
      <w:marLeft w:val="0"/>
      <w:marRight w:val="0"/>
      <w:marTop w:val="0"/>
      <w:marBottom w:val="0"/>
      <w:divBdr>
        <w:top w:val="none" w:sz="0" w:space="0" w:color="auto"/>
        <w:left w:val="none" w:sz="0" w:space="0" w:color="auto"/>
        <w:bottom w:val="none" w:sz="0" w:space="0" w:color="auto"/>
        <w:right w:val="none" w:sz="0" w:space="0" w:color="auto"/>
      </w:divBdr>
      <w:divsChild>
        <w:div w:id="785464362">
          <w:marLeft w:val="0"/>
          <w:marRight w:val="0"/>
          <w:marTop w:val="0"/>
          <w:marBottom w:val="0"/>
          <w:divBdr>
            <w:top w:val="none" w:sz="0" w:space="0" w:color="auto"/>
            <w:left w:val="none" w:sz="0" w:space="0" w:color="auto"/>
            <w:bottom w:val="none" w:sz="0" w:space="0" w:color="auto"/>
            <w:right w:val="none" w:sz="0" w:space="0" w:color="auto"/>
          </w:divBdr>
          <w:divsChild>
            <w:div w:id="337081493">
              <w:marLeft w:val="0"/>
              <w:marRight w:val="0"/>
              <w:marTop w:val="0"/>
              <w:marBottom w:val="0"/>
              <w:divBdr>
                <w:top w:val="none" w:sz="0" w:space="0" w:color="auto"/>
                <w:left w:val="none" w:sz="0" w:space="0" w:color="auto"/>
                <w:bottom w:val="none" w:sz="0" w:space="0" w:color="auto"/>
                <w:right w:val="none" w:sz="0" w:space="0" w:color="auto"/>
              </w:divBdr>
              <w:divsChild>
                <w:div w:id="308943884">
                  <w:marLeft w:val="0"/>
                  <w:marRight w:val="0"/>
                  <w:marTop w:val="0"/>
                  <w:marBottom w:val="0"/>
                  <w:divBdr>
                    <w:top w:val="none" w:sz="0" w:space="0" w:color="auto"/>
                    <w:left w:val="none" w:sz="0" w:space="0" w:color="auto"/>
                    <w:bottom w:val="none" w:sz="0" w:space="0" w:color="auto"/>
                    <w:right w:val="none" w:sz="0" w:space="0" w:color="auto"/>
                  </w:divBdr>
                </w:div>
                <w:div w:id="67381965">
                  <w:marLeft w:val="0"/>
                  <w:marRight w:val="0"/>
                  <w:marTop w:val="0"/>
                  <w:marBottom w:val="0"/>
                  <w:divBdr>
                    <w:top w:val="none" w:sz="0" w:space="0" w:color="auto"/>
                    <w:left w:val="none" w:sz="0" w:space="0" w:color="auto"/>
                    <w:bottom w:val="none" w:sz="0" w:space="0" w:color="auto"/>
                    <w:right w:val="none" w:sz="0" w:space="0" w:color="auto"/>
                  </w:divBdr>
                  <w:divsChild>
                    <w:div w:id="20262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92222">
          <w:marLeft w:val="0"/>
          <w:marRight w:val="0"/>
          <w:marTop w:val="0"/>
          <w:marBottom w:val="0"/>
          <w:divBdr>
            <w:top w:val="none" w:sz="0" w:space="0" w:color="auto"/>
            <w:left w:val="none" w:sz="0" w:space="0" w:color="auto"/>
            <w:bottom w:val="none" w:sz="0" w:space="0" w:color="auto"/>
            <w:right w:val="none" w:sz="0" w:space="0" w:color="auto"/>
          </w:divBdr>
          <w:divsChild>
            <w:div w:id="525407112">
              <w:marLeft w:val="0"/>
              <w:marRight w:val="0"/>
              <w:marTop w:val="0"/>
              <w:marBottom w:val="0"/>
              <w:divBdr>
                <w:top w:val="none" w:sz="0" w:space="0" w:color="auto"/>
                <w:left w:val="none" w:sz="0" w:space="0" w:color="auto"/>
                <w:bottom w:val="none" w:sz="0" w:space="0" w:color="auto"/>
                <w:right w:val="none" w:sz="0" w:space="0" w:color="auto"/>
              </w:divBdr>
              <w:divsChild>
                <w:div w:id="8846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42301">
      <w:bodyDiv w:val="1"/>
      <w:marLeft w:val="0"/>
      <w:marRight w:val="0"/>
      <w:marTop w:val="0"/>
      <w:marBottom w:val="0"/>
      <w:divBdr>
        <w:top w:val="none" w:sz="0" w:space="0" w:color="auto"/>
        <w:left w:val="none" w:sz="0" w:space="0" w:color="auto"/>
        <w:bottom w:val="none" w:sz="0" w:space="0" w:color="auto"/>
        <w:right w:val="none" w:sz="0" w:space="0" w:color="auto"/>
      </w:divBdr>
    </w:div>
    <w:div w:id="972370135">
      <w:bodyDiv w:val="1"/>
      <w:marLeft w:val="0"/>
      <w:marRight w:val="0"/>
      <w:marTop w:val="0"/>
      <w:marBottom w:val="0"/>
      <w:divBdr>
        <w:top w:val="none" w:sz="0" w:space="0" w:color="auto"/>
        <w:left w:val="none" w:sz="0" w:space="0" w:color="auto"/>
        <w:bottom w:val="none" w:sz="0" w:space="0" w:color="auto"/>
        <w:right w:val="none" w:sz="0" w:space="0" w:color="auto"/>
      </w:divBdr>
      <w:divsChild>
        <w:div w:id="444811212">
          <w:marLeft w:val="0"/>
          <w:marRight w:val="0"/>
          <w:marTop w:val="0"/>
          <w:marBottom w:val="0"/>
          <w:divBdr>
            <w:top w:val="none" w:sz="0" w:space="0" w:color="auto"/>
            <w:left w:val="none" w:sz="0" w:space="0" w:color="auto"/>
            <w:bottom w:val="none" w:sz="0" w:space="0" w:color="auto"/>
            <w:right w:val="none" w:sz="0" w:space="0" w:color="auto"/>
          </w:divBdr>
        </w:div>
        <w:div w:id="1766919801">
          <w:marLeft w:val="0"/>
          <w:marRight w:val="0"/>
          <w:marTop w:val="0"/>
          <w:marBottom w:val="0"/>
          <w:divBdr>
            <w:top w:val="none" w:sz="0" w:space="0" w:color="auto"/>
            <w:left w:val="none" w:sz="0" w:space="0" w:color="auto"/>
            <w:bottom w:val="none" w:sz="0" w:space="0" w:color="auto"/>
            <w:right w:val="none" w:sz="0" w:space="0" w:color="auto"/>
          </w:divBdr>
        </w:div>
        <w:div w:id="799766074">
          <w:marLeft w:val="0"/>
          <w:marRight w:val="0"/>
          <w:marTop w:val="0"/>
          <w:marBottom w:val="0"/>
          <w:divBdr>
            <w:top w:val="none" w:sz="0" w:space="0" w:color="auto"/>
            <w:left w:val="none" w:sz="0" w:space="0" w:color="auto"/>
            <w:bottom w:val="none" w:sz="0" w:space="0" w:color="auto"/>
            <w:right w:val="none" w:sz="0" w:space="0" w:color="auto"/>
          </w:divBdr>
          <w:divsChild>
            <w:div w:id="9650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7886">
      <w:bodyDiv w:val="1"/>
      <w:marLeft w:val="0"/>
      <w:marRight w:val="0"/>
      <w:marTop w:val="0"/>
      <w:marBottom w:val="0"/>
      <w:divBdr>
        <w:top w:val="none" w:sz="0" w:space="0" w:color="auto"/>
        <w:left w:val="none" w:sz="0" w:space="0" w:color="auto"/>
        <w:bottom w:val="none" w:sz="0" w:space="0" w:color="auto"/>
        <w:right w:val="none" w:sz="0" w:space="0" w:color="auto"/>
      </w:divBdr>
    </w:div>
    <w:div w:id="986671278">
      <w:bodyDiv w:val="1"/>
      <w:marLeft w:val="0"/>
      <w:marRight w:val="0"/>
      <w:marTop w:val="0"/>
      <w:marBottom w:val="0"/>
      <w:divBdr>
        <w:top w:val="none" w:sz="0" w:space="0" w:color="auto"/>
        <w:left w:val="none" w:sz="0" w:space="0" w:color="auto"/>
        <w:bottom w:val="none" w:sz="0" w:space="0" w:color="auto"/>
        <w:right w:val="none" w:sz="0" w:space="0" w:color="auto"/>
      </w:divBdr>
      <w:divsChild>
        <w:div w:id="1060789952">
          <w:marLeft w:val="0"/>
          <w:marRight w:val="0"/>
          <w:marTop w:val="0"/>
          <w:marBottom w:val="0"/>
          <w:divBdr>
            <w:top w:val="none" w:sz="0" w:space="0" w:color="auto"/>
            <w:left w:val="none" w:sz="0" w:space="0" w:color="auto"/>
            <w:bottom w:val="none" w:sz="0" w:space="0" w:color="auto"/>
            <w:right w:val="none" w:sz="0" w:space="0" w:color="auto"/>
          </w:divBdr>
          <w:divsChild>
            <w:div w:id="918946421">
              <w:marLeft w:val="0"/>
              <w:marRight w:val="0"/>
              <w:marTop w:val="0"/>
              <w:marBottom w:val="0"/>
              <w:divBdr>
                <w:top w:val="none" w:sz="0" w:space="0" w:color="auto"/>
                <w:left w:val="none" w:sz="0" w:space="0" w:color="auto"/>
                <w:bottom w:val="none" w:sz="0" w:space="0" w:color="auto"/>
                <w:right w:val="none" w:sz="0" w:space="0" w:color="auto"/>
              </w:divBdr>
              <w:divsChild>
                <w:div w:id="375934637">
                  <w:marLeft w:val="0"/>
                  <w:marRight w:val="0"/>
                  <w:marTop w:val="0"/>
                  <w:marBottom w:val="0"/>
                  <w:divBdr>
                    <w:top w:val="none" w:sz="0" w:space="0" w:color="auto"/>
                    <w:left w:val="none" w:sz="0" w:space="0" w:color="auto"/>
                    <w:bottom w:val="none" w:sz="0" w:space="0" w:color="auto"/>
                    <w:right w:val="none" w:sz="0" w:space="0" w:color="auto"/>
                  </w:divBdr>
                </w:div>
                <w:div w:id="1645306761">
                  <w:marLeft w:val="0"/>
                  <w:marRight w:val="0"/>
                  <w:marTop w:val="0"/>
                  <w:marBottom w:val="0"/>
                  <w:divBdr>
                    <w:top w:val="none" w:sz="0" w:space="0" w:color="auto"/>
                    <w:left w:val="none" w:sz="0" w:space="0" w:color="auto"/>
                    <w:bottom w:val="none" w:sz="0" w:space="0" w:color="auto"/>
                    <w:right w:val="none" w:sz="0" w:space="0" w:color="auto"/>
                  </w:divBdr>
                  <w:divsChild>
                    <w:div w:id="146106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99127">
          <w:marLeft w:val="0"/>
          <w:marRight w:val="0"/>
          <w:marTop w:val="0"/>
          <w:marBottom w:val="0"/>
          <w:divBdr>
            <w:top w:val="none" w:sz="0" w:space="0" w:color="auto"/>
            <w:left w:val="none" w:sz="0" w:space="0" w:color="auto"/>
            <w:bottom w:val="none" w:sz="0" w:space="0" w:color="auto"/>
            <w:right w:val="none" w:sz="0" w:space="0" w:color="auto"/>
          </w:divBdr>
          <w:divsChild>
            <w:div w:id="1768505281">
              <w:marLeft w:val="0"/>
              <w:marRight w:val="0"/>
              <w:marTop w:val="0"/>
              <w:marBottom w:val="0"/>
              <w:divBdr>
                <w:top w:val="none" w:sz="0" w:space="0" w:color="auto"/>
                <w:left w:val="none" w:sz="0" w:space="0" w:color="auto"/>
                <w:bottom w:val="none" w:sz="0" w:space="0" w:color="auto"/>
                <w:right w:val="none" w:sz="0" w:space="0" w:color="auto"/>
              </w:divBdr>
              <w:divsChild>
                <w:div w:id="16080073">
                  <w:marLeft w:val="0"/>
                  <w:marRight w:val="0"/>
                  <w:marTop w:val="0"/>
                  <w:marBottom w:val="0"/>
                  <w:divBdr>
                    <w:top w:val="none" w:sz="0" w:space="0" w:color="auto"/>
                    <w:left w:val="none" w:sz="0" w:space="0" w:color="auto"/>
                    <w:bottom w:val="none" w:sz="0" w:space="0" w:color="auto"/>
                    <w:right w:val="none" w:sz="0" w:space="0" w:color="auto"/>
                  </w:divBdr>
                </w:div>
                <w:div w:id="1258639155">
                  <w:marLeft w:val="0"/>
                  <w:marRight w:val="0"/>
                  <w:marTop w:val="0"/>
                  <w:marBottom w:val="0"/>
                  <w:divBdr>
                    <w:top w:val="none" w:sz="0" w:space="0" w:color="auto"/>
                    <w:left w:val="none" w:sz="0" w:space="0" w:color="auto"/>
                    <w:bottom w:val="none" w:sz="0" w:space="0" w:color="auto"/>
                    <w:right w:val="none" w:sz="0" w:space="0" w:color="auto"/>
                  </w:divBdr>
                  <w:divsChild>
                    <w:div w:id="14543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783731">
      <w:bodyDiv w:val="1"/>
      <w:marLeft w:val="0"/>
      <w:marRight w:val="0"/>
      <w:marTop w:val="0"/>
      <w:marBottom w:val="0"/>
      <w:divBdr>
        <w:top w:val="none" w:sz="0" w:space="0" w:color="auto"/>
        <w:left w:val="none" w:sz="0" w:space="0" w:color="auto"/>
        <w:bottom w:val="none" w:sz="0" w:space="0" w:color="auto"/>
        <w:right w:val="none" w:sz="0" w:space="0" w:color="auto"/>
      </w:divBdr>
      <w:divsChild>
        <w:div w:id="1166172246">
          <w:marLeft w:val="0"/>
          <w:marRight w:val="0"/>
          <w:marTop w:val="0"/>
          <w:marBottom w:val="0"/>
          <w:divBdr>
            <w:top w:val="none" w:sz="0" w:space="0" w:color="auto"/>
            <w:left w:val="none" w:sz="0" w:space="0" w:color="auto"/>
            <w:bottom w:val="none" w:sz="0" w:space="0" w:color="auto"/>
            <w:right w:val="none" w:sz="0" w:space="0" w:color="auto"/>
          </w:divBdr>
        </w:div>
        <w:div w:id="1340814137">
          <w:marLeft w:val="0"/>
          <w:marRight w:val="0"/>
          <w:marTop w:val="0"/>
          <w:marBottom w:val="0"/>
          <w:divBdr>
            <w:top w:val="none" w:sz="0" w:space="0" w:color="auto"/>
            <w:left w:val="none" w:sz="0" w:space="0" w:color="auto"/>
            <w:bottom w:val="none" w:sz="0" w:space="0" w:color="auto"/>
            <w:right w:val="none" w:sz="0" w:space="0" w:color="auto"/>
          </w:divBdr>
          <w:divsChild>
            <w:div w:id="173022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83065">
      <w:bodyDiv w:val="1"/>
      <w:marLeft w:val="0"/>
      <w:marRight w:val="0"/>
      <w:marTop w:val="0"/>
      <w:marBottom w:val="0"/>
      <w:divBdr>
        <w:top w:val="none" w:sz="0" w:space="0" w:color="auto"/>
        <w:left w:val="none" w:sz="0" w:space="0" w:color="auto"/>
        <w:bottom w:val="none" w:sz="0" w:space="0" w:color="auto"/>
        <w:right w:val="none" w:sz="0" w:space="0" w:color="auto"/>
      </w:divBdr>
      <w:divsChild>
        <w:div w:id="567421584">
          <w:marLeft w:val="0"/>
          <w:marRight w:val="0"/>
          <w:marTop w:val="0"/>
          <w:marBottom w:val="0"/>
          <w:divBdr>
            <w:top w:val="none" w:sz="0" w:space="0" w:color="auto"/>
            <w:left w:val="none" w:sz="0" w:space="0" w:color="auto"/>
            <w:bottom w:val="none" w:sz="0" w:space="0" w:color="auto"/>
            <w:right w:val="none" w:sz="0" w:space="0" w:color="auto"/>
          </w:divBdr>
        </w:div>
        <w:div w:id="1693141602">
          <w:marLeft w:val="0"/>
          <w:marRight w:val="0"/>
          <w:marTop w:val="0"/>
          <w:marBottom w:val="0"/>
          <w:divBdr>
            <w:top w:val="none" w:sz="0" w:space="0" w:color="auto"/>
            <w:left w:val="none" w:sz="0" w:space="0" w:color="auto"/>
            <w:bottom w:val="none" w:sz="0" w:space="0" w:color="auto"/>
            <w:right w:val="none" w:sz="0" w:space="0" w:color="auto"/>
          </w:divBdr>
          <w:divsChild>
            <w:div w:id="20381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6143">
      <w:bodyDiv w:val="1"/>
      <w:marLeft w:val="0"/>
      <w:marRight w:val="0"/>
      <w:marTop w:val="0"/>
      <w:marBottom w:val="0"/>
      <w:divBdr>
        <w:top w:val="none" w:sz="0" w:space="0" w:color="auto"/>
        <w:left w:val="none" w:sz="0" w:space="0" w:color="auto"/>
        <w:bottom w:val="none" w:sz="0" w:space="0" w:color="auto"/>
        <w:right w:val="none" w:sz="0" w:space="0" w:color="auto"/>
      </w:divBdr>
      <w:divsChild>
        <w:div w:id="357853455">
          <w:marLeft w:val="0"/>
          <w:marRight w:val="0"/>
          <w:marTop w:val="0"/>
          <w:marBottom w:val="0"/>
          <w:divBdr>
            <w:top w:val="none" w:sz="0" w:space="0" w:color="auto"/>
            <w:left w:val="none" w:sz="0" w:space="0" w:color="auto"/>
            <w:bottom w:val="none" w:sz="0" w:space="0" w:color="auto"/>
            <w:right w:val="none" w:sz="0" w:space="0" w:color="auto"/>
          </w:divBdr>
        </w:div>
        <w:div w:id="756757115">
          <w:marLeft w:val="0"/>
          <w:marRight w:val="0"/>
          <w:marTop w:val="0"/>
          <w:marBottom w:val="0"/>
          <w:divBdr>
            <w:top w:val="none" w:sz="0" w:space="0" w:color="auto"/>
            <w:left w:val="none" w:sz="0" w:space="0" w:color="auto"/>
            <w:bottom w:val="none" w:sz="0" w:space="0" w:color="auto"/>
            <w:right w:val="none" w:sz="0" w:space="0" w:color="auto"/>
          </w:divBdr>
          <w:divsChild>
            <w:div w:id="33496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79404">
      <w:bodyDiv w:val="1"/>
      <w:marLeft w:val="0"/>
      <w:marRight w:val="0"/>
      <w:marTop w:val="0"/>
      <w:marBottom w:val="0"/>
      <w:divBdr>
        <w:top w:val="none" w:sz="0" w:space="0" w:color="auto"/>
        <w:left w:val="none" w:sz="0" w:space="0" w:color="auto"/>
        <w:bottom w:val="none" w:sz="0" w:space="0" w:color="auto"/>
        <w:right w:val="none" w:sz="0" w:space="0" w:color="auto"/>
      </w:divBdr>
      <w:divsChild>
        <w:div w:id="1832285207">
          <w:marLeft w:val="0"/>
          <w:marRight w:val="0"/>
          <w:marTop w:val="0"/>
          <w:marBottom w:val="0"/>
          <w:divBdr>
            <w:top w:val="none" w:sz="0" w:space="0" w:color="auto"/>
            <w:left w:val="none" w:sz="0" w:space="0" w:color="auto"/>
            <w:bottom w:val="none" w:sz="0" w:space="0" w:color="auto"/>
            <w:right w:val="none" w:sz="0" w:space="0" w:color="auto"/>
          </w:divBdr>
          <w:divsChild>
            <w:div w:id="55008275">
              <w:marLeft w:val="0"/>
              <w:marRight w:val="0"/>
              <w:marTop w:val="0"/>
              <w:marBottom w:val="0"/>
              <w:divBdr>
                <w:top w:val="none" w:sz="0" w:space="0" w:color="auto"/>
                <w:left w:val="none" w:sz="0" w:space="0" w:color="auto"/>
                <w:bottom w:val="none" w:sz="0" w:space="0" w:color="auto"/>
                <w:right w:val="none" w:sz="0" w:space="0" w:color="auto"/>
              </w:divBdr>
              <w:divsChild>
                <w:div w:id="2143694488">
                  <w:marLeft w:val="0"/>
                  <w:marRight w:val="0"/>
                  <w:marTop w:val="0"/>
                  <w:marBottom w:val="0"/>
                  <w:divBdr>
                    <w:top w:val="none" w:sz="0" w:space="0" w:color="auto"/>
                    <w:left w:val="none" w:sz="0" w:space="0" w:color="auto"/>
                    <w:bottom w:val="none" w:sz="0" w:space="0" w:color="auto"/>
                    <w:right w:val="none" w:sz="0" w:space="0" w:color="auto"/>
                  </w:divBdr>
                </w:div>
                <w:div w:id="1029992756">
                  <w:marLeft w:val="0"/>
                  <w:marRight w:val="0"/>
                  <w:marTop w:val="0"/>
                  <w:marBottom w:val="0"/>
                  <w:divBdr>
                    <w:top w:val="none" w:sz="0" w:space="0" w:color="auto"/>
                    <w:left w:val="none" w:sz="0" w:space="0" w:color="auto"/>
                    <w:bottom w:val="none" w:sz="0" w:space="0" w:color="auto"/>
                    <w:right w:val="none" w:sz="0" w:space="0" w:color="auto"/>
                  </w:divBdr>
                  <w:divsChild>
                    <w:div w:id="471144174">
                      <w:marLeft w:val="0"/>
                      <w:marRight w:val="0"/>
                      <w:marTop w:val="0"/>
                      <w:marBottom w:val="0"/>
                      <w:divBdr>
                        <w:top w:val="none" w:sz="0" w:space="0" w:color="auto"/>
                        <w:left w:val="none" w:sz="0" w:space="0" w:color="auto"/>
                        <w:bottom w:val="none" w:sz="0" w:space="0" w:color="auto"/>
                        <w:right w:val="none" w:sz="0" w:space="0" w:color="auto"/>
                      </w:divBdr>
                      <w:divsChild>
                        <w:div w:id="1307390356">
                          <w:marLeft w:val="0"/>
                          <w:marRight w:val="0"/>
                          <w:marTop w:val="0"/>
                          <w:marBottom w:val="0"/>
                          <w:divBdr>
                            <w:top w:val="none" w:sz="0" w:space="0" w:color="auto"/>
                            <w:left w:val="none" w:sz="0" w:space="0" w:color="auto"/>
                            <w:bottom w:val="none" w:sz="0" w:space="0" w:color="auto"/>
                            <w:right w:val="none" w:sz="0" w:space="0" w:color="auto"/>
                          </w:divBdr>
                          <w:divsChild>
                            <w:div w:id="496383549">
                              <w:marLeft w:val="0"/>
                              <w:marRight w:val="0"/>
                              <w:marTop w:val="0"/>
                              <w:marBottom w:val="0"/>
                              <w:divBdr>
                                <w:top w:val="none" w:sz="0" w:space="0" w:color="auto"/>
                                <w:left w:val="none" w:sz="0" w:space="0" w:color="auto"/>
                                <w:bottom w:val="none" w:sz="0" w:space="0" w:color="auto"/>
                                <w:right w:val="none" w:sz="0" w:space="0" w:color="auto"/>
                              </w:divBdr>
                              <w:divsChild>
                                <w:div w:id="1520700998">
                                  <w:marLeft w:val="0"/>
                                  <w:marRight w:val="0"/>
                                  <w:marTop w:val="0"/>
                                  <w:marBottom w:val="0"/>
                                  <w:divBdr>
                                    <w:top w:val="none" w:sz="0" w:space="0" w:color="auto"/>
                                    <w:left w:val="none" w:sz="0" w:space="0" w:color="auto"/>
                                    <w:bottom w:val="none" w:sz="0" w:space="0" w:color="auto"/>
                                    <w:right w:val="none" w:sz="0" w:space="0" w:color="auto"/>
                                  </w:divBdr>
                                  <w:divsChild>
                                    <w:div w:id="150487914">
                                      <w:marLeft w:val="0"/>
                                      <w:marRight w:val="0"/>
                                      <w:marTop w:val="0"/>
                                      <w:marBottom w:val="0"/>
                                      <w:divBdr>
                                        <w:top w:val="none" w:sz="0" w:space="0" w:color="auto"/>
                                        <w:left w:val="none" w:sz="0" w:space="0" w:color="auto"/>
                                        <w:bottom w:val="none" w:sz="0" w:space="0" w:color="auto"/>
                                        <w:right w:val="none" w:sz="0" w:space="0" w:color="auto"/>
                                      </w:divBdr>
                                      <w:divsChild>
                                        <w:div w:id="521364457">
                                          <w:marLeft w:val="0"/>
                                          <w:marRight w:val="0"/>
                                          <w:marTop w:val="0"/>
                                          <w:marBottom w:val="0"/>
                                          <w:divBdr>
                                            <w:top w:val="none" w:sz="0" w:space="0" w:color="auto"/>
                                            <w:left w:val="none" w:sz="0" w:space="0" w:color="auto"/>
                                            <w:bottom w:val="none" w:sz="0" w:space="0" w:color="auto"/>
                                            <w:right w:val="none" w:sz="0" w:space="0" w:color="auto"/>
                                          </w:divBdr>
                                          <w:divsChild>
                                            <w:div w:id="2022537976">
                                              <w:marLeft w:val="0"/>
                                              <w:marRight w:val="0"/>
                                              <w:marTop w:val="100"/>
                                              <w:marBottom w:val="100"/>
                                              <w:divBdr>
                                                <w:top w:val="none" w:sz="0" w:space="0" w:color="auto"/>
                                                <w:left w:val="none" w:sz="0" w:space="0" w:color="auto"/>
                                                <w:bottom w:val="none" w:sz="0" w:space="0" w:color="auto"/>
                                                <w:right w:val="none" w:sz="0" w:space="0" w:color="auto"/>
                                              </w:divBdr>
                                              <w:divsChild>
                                                <w:div w:id="1013730162">
                                                  <w:marLeft w:val="0"/>
                                                  <w:marRight w:val="0"/>
                                                  <w:marTop w:val="0"/>
                                                  <w:marBottom w:val="0"/>
                                                  <w:divBdr>
                                                    <w:top w:val="none" w:sz="0" w:space="0" w:color="auto"/>
                                                    <w:left w:val="none" w:sz="0" w:space="0" w:color="auto"/>
                                                    <w:bottom w:val="none" w:sz="0" w:space="0" w:color="auto"/>
                                                    <w:right w:val="none" w:sz="0" w:space="0" w:color="auto"/>
                                                  </w:divBdr>
                                                  <w:divsChild>
                                                    <w:div w:id="611865191">
                                                      <w:marLeft w:val="0"/>
                                                      <w:marRight w:val="0"/>
                                                      <w:marTop w:val="0"/>
                                                      <w:marBottom w:val="0"/>
                                                      <w:divBdr>
                                                        <w:top w:val="none" w:sz="0" w:space="0" w:color="auto"/>
                                                        <w:left w:val="none" w:sz="0" w:space="0" w:color="auto"/>
                                                        <w:bottom w:val="none" w:sz="0" w:space="0" w:color="auto"/>
                                                        <w:right w:val="none" w:sz="0" w:space="0" w:color="auto"/>
                                                      </w:divBdr>
                                                      <w:divsChild>
                                                        <w:div w:id="1807045378">
                                                          <w:marLeft w:val="0"/>
                                                          <w:marRight w:val="0"/>
                                                          <w:marTop w:val="0"/>
                                                          <w:marBottom w:val="0"/>
                                                          <w:divBdr>
                                                            <w:top w:val="none" w:sz="0" w:space="0" w:color="auto"/>
                                                            <w:left w:val="none" w:sz="0" w:space="0" w:color="auto"/>
                                                            <w:bottom w:val="none" w:sz="0" w:space="0" w:color="auto"/>
                                                            <w:right w:val="none" w:sz="0" w:space="0" w:color="auto"/>
                                                          </w:divBdr>
                                                          <w:divsChild>
                                                            <w:div w:id="65529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73264">
                                                      <w:marLeft w:val="0"/>
                                                      <w:marRight w:val="0"/>
                                                      <w:marTop w:val="0"/>
                                                      <w:marBottom w:val="0"/>
                                                      <w:divBdr>
                                                        <w:top w:val="none" w:sz="0" w:space="0" w:color="auto"/>
                                                        <w:left w:val="none" w:sz="0" w:space="0" w:color="auto"/>
                                                        <w:bottom w:val="none" w:sz="0" w:space="0" w:color="auto"/>
                                                        <w:right w:val="none" w:sz="0" w:space="0" w:color="auto"/>
                                                      </w:divBdr>
                                                      <w:divsChild>
                                                        <w:div w:id="16565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650205">
          <w:marLeft w:val="0"/>
          <w:marRight w:val="0"/>
          <w:marTop w:val="0"/>
          <w:marBottom w:val="0"/>
          <w:divBdr>
            <w:top w:val="none" w:sz="0" w:space="0" w:color="auto"/>
            <w:left w:val="none" w:sz="0" w:space="0" w:color="auto"/>
            <w:bottom w:val="none" w:sz="0" w:space="0" w:color="auto"/>
            <w:right w:val="none" w:sz="0" w:space="0" w:color="auto"/>
          </w:divBdr>
          <w:divsChild>
            <w:div w:id="38867802">
              <w:marLeft w:val="0"/>
              <w:marRight w:val="0"/>
              <w:marTop w:val="0"/>
              <w:marBottom w:val="0"/>
              <w:divBdr>
                <w:top w:val="none" w:sz="0" w:space="0" w:color="auto"/>
                <w:left w:val="none" w:sz="0" w:space="0" w:color="auto"/>
                <w:bottom w:val="none" w:sz="0" w:space="0" w:color="auto"/>
                <w:right w:val="none" w:sz="0" w:space="0" w:color="auto"/>
              </w:divBdr>
              <w:divsChild>
                <w:div w:id="1138448646">
                  <w:marLeft w:val="0"/>
                  <w:marRight w:val="0"/>
                  <w:marTop w:val="0"/>
                  <w:marBottom w:val="0"/>
                  <w:divBdr>
                    <w:top w:val="none" w:sz="0" w:space="0" w:color="auto"/>
                    <w:left w:val="none" w:sz="0" w:space="0" w:color="auto"/>
                    <w:bottom w:val="none" w:sz="0" w:space="0" w:color="auto"/>
                    <w:right w:val="none" w:sz="0" w:space="0" w:color="auto"/>
                  </w:divBdr>
                </w:div>
                <w:div w:id="1830518663">
                  <w:marLeft w:val="0"/>
                  <w:marRight w:val="0"/>
                  <w:marTop w:val="0"/>
                  <w:marBottom w:val="0"/>
                  <w:divBdr>
                    <w:top w:val="none" w:sz="0" w:space="0" w:color="auto"/>
                    <w:left w:val="none" w:sz="0" w:space="0" w:color="auto"/>
                    <w:bottom w:val="none" w:sz="0" w:space="0" w:color="auto"/>
                    <w:right w:val="none" w:sz="0" w:space="0" w:color="auto"/>
                  </w:divBdr>
                  <w:divsChild>
                    <w:div w:id="162288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18096">
      <w:bodyDiv w:val="1"/>
      <w:marLeft w:val="0"/>
      <w:marRight w:val="0"/>
      <w:marTop w:val="0"/>
      <w:marBottom w:val="0"/>
      <w:divBdr>
        <w:top w:val="none" w:sz="0" w:space="0" w:color="auto"/>
        <w:left w:val="none" w:sz="0" w:space="0" w:color="auto"/>
        <w:bottom w:val="none" w:sz="0" w:space="0" w:color="auto"/>
        <w:right w:val="none" w:sz="0" w:space="0" w:color="auto"/>
      </w:divBdr>
    </w:div>
    <w:div w:id="1018778972">
      <w:bodyDiv w:val="1"/>
      <w:marLeft w:val="0"/>
      <w:marRight w:val="0"/>
      <w:marTop w:val="0"/>
      <w:marBottom w:val="0"/>
      <w:divBdr>
        <w:top w:val="none" w:sz="0" w:space="0" w:color="auto"/>
        <w:left w:val="none" w:sz="0" w:space="0" w:color="auto"/>
        <w:bottom w:val="none" w:sz="0" w:space="0" w:color="auto"/>
        <w:right w:val="none" w:sz="0" w:space="0" w:color="auto"/>
      </w:divBdr>
    </w:div>
    <w:div w:id="1022173149">
      <w:bodyDiv w:val="1"/>
      <w:marLeft w:val="0"/>
      <w:marRight w:val="0"/>
      <w:marTop w:val="0"/>
      <w:marBottom w:val="0"/>
      <w:divBdr>
        <w:top w:val="none" w:sz="0" w:space="0" w:color="auto"/>
        <w:left w:val="none" w:sz="0" w:space="0" w:color="auto"/>
        <w:bottom w:val="none" w:sz="0" w:space="0" w:color="auto"/>
        <w:right w:val="none" w:sz="0" w:space="0" w:color="auto"/>
      </w:divBdr>
    </w:div>
    <w:div w:id="1039017374">
      <w:bodyDiv w:val="1"/>
      <w:marLeft w:val="0"/>
      <w:marRight w:val="0"/>
      <w:marTop w:val="0"/>
      <w:marBottom w:val="0"/>
      <w:divBdr>
        <w:top w:val="none" w:sz="0" w:space="0" w:color="auto"/>
        <w:left w:val="none" w:sz="0" w:space="0" w:color="auto"/>
        <w:bottom w:val="none" w:sz="0" w:space="0" w:color="auto"/>
        <w:right w:val="none" w:sz="0" w:space="0" w:color="auto"/>
      </w:divBdr>
    </w:div>
    <w:div w:id="1055008261">
      <w:bodyDiv w:val="1"/>
      <w:marLeft w:val="0"/>
      <w:marRight w:val="0"/>
      <w:marTop w:val="0"/>
      <w:marBottom w:val="0"/>
      <w:divBdr>
        <w:top w:val="none" w:sz="0" w:space="0" w:color="auto"/>
        <w:left w:val="none" w:sz="0" w:space="0" w:color="auto"/>
        <w:bottom w:val="none" w:sz="0" w:space="0" w:color="auto"/>
        <w:right w:val="none" w:sz="0" w:space="0" w:color="auto"/>
      </w:divBdr>
    </w:div>
    <w:div w:id="1061291808">
      <w:bodyDiv w:val="1"/>
      <w:marLeft w:val="0"/>
      <w:marRight w:val="0"/>
      <w:marTop w:val="0"/>
      <w:marBottom w:val="0"/>
      <w:divBdr>
        <w:top w:val="none" w:sz="0" w:space="0" w:color="auto"/>
        <w:left w:val="none" w:sz="0" w:space="0" w:color="auto"/>
        <w:bottom w:val="none" w:sz="0" w:space="0" w:color="auto"/>
        <w:right w:val="none" w:sz="0" w:space="0" w:color="auto"/>
      </w:divBdr>
    </w:div>
    <w:div w:id="1071199832">
      <w:bodyDiv w:val="1"/>
      <w:marLeft w:val="0"/>
      <w:marRight w:val="0"/>
      <w:marTop w:val="0"/>
      <w:marBottom w:val="0"/>
      <w:divBdr>
        <w:top w:val="none" w:sz="0" w:space="0" w:color="auto"/>
        <w:left w:val="none" w:sz="0" w:space="0" w:color="auto"/>
        <w:bottom w:val="none" w:sz="0" w:space="0" w:color="auto"/>
        <w:right w:val="none" w:sz="0" w:space="0" w:color="auto"/>
      </w:divBdr>
    </w:div>
    <w:div w:id="1073549428">
      <w:bodyDiv w:val="1"/>
      <w:marLeft w:val="0"/>
      <w:marRight w:val="0"/>
      <w:marTop w:val="0"/>
      <w:marBottom w:val="0"/>
      <w:divBdr>
        <w:top w:val="none" w:sz="0" w:space="0" w:color="auto"/>
        <w:left w:val="none" w:sz="0" w:space="0" w:color="auto"/>
        <w:bottom w:val="none" w:sz="0" w:space="0" w:color="auto"/>
        <w:right w:val="none" w:sz="0" w:space="0" w:color="auto"/>
      </w:divBdr>
      <w:divsChild>
        <w:div w:id="1947303896">
          <w:marLeft w:val="0"/>
          <w:marRight w:val="0"/>
          <w:marTop w:val="0"/>
          <w:marBottom w:val="0"/>
          <w:divBdr>
            <w:top w:val="none" w:sz="0" w:space="0" w:color="auto"/>
            <w:left w:val="none" w:sz="0" w:space="0" w:color="auto"/>
            <w:bottom w:val="none" w:sz="0" w:space="0" w:color="auto"/>
            <w:right w:val="none" w:sz="0" w:space="0" w:color="auto"/>
          </w:divBdr>
        </w:div>
        <w:div w:id="1688290821">
          <w:marLeft w:val="0"/>
          <w:marRight w:val="0"/>
          <w:marTop w:val="0"/>
          <w:marBottom w:val="0"/>
          <w:divBdr>
            <w:top w:val="none" w:sz="0" w:space="0" w:color="auto"/>
            <w:left w:val="none" w:sz="0" w:space="0" w:color="auto"/>
            <w:bottom w:val="none" w:sz="0" w:space="0" w:color="auto"/>
            <w:right w:val="none" w:sz="0" w:space="0" w:color="auto"/>
          </w:divBdr>
          <w:divsChild>
            <w:div w:id="385684537">
              <w:marLeft w:val="0"/>
              <w:marRight w:val="0"/>
              <w:marTop w:val="0"/>
              <w:marBottom w:val="0"/>
              <w:divBdr>
                <w:top w:val="none" w:sz="0" w:space="0" w:color="auto"/>
                <w:left w:val="none" w:sz="0" w:space="0" w:color="auto"/>
                <w:bottom w:val="none" w:sz="0" w:space="0" w:color="auto"/>
                <w:right w:val="none" w:sz="0" w:space="0" w:color="auto"/>
              </w:divBdr>
              <w:divsChild>
                <w:div w:id="82842612">
                  <w:marLeft w:val="0"/>
                  <w:marRight w:val="0"/>
                  <w:marTop w:val="0"/>
                  <w:marBottom w:val="0"/>
                  <w:divBdr>
                    <w:top w:val="none" w:sz="0" w:space="0" w:color="auto"/>
                    <w:left w:val="none" w:sz="0" w:space="0" w:color="auto"/>
                    <w:bottom w:val="none" w:sz="0" w:space="0" w:color="auto"/>
                    <w:right w:val="none" w:sz="0" w:space="0" w:color="auto"/>
                  </w:divBdr>
                  <w:divsChild>
                    <w:div w:id="992636759">
                      <w:marLeft w:val="0"/>
                      <w:marRight w:val="0"/>
                      <w:marTop w:val="0"/>
                      <w:marBottom w:val="0"/>
                      <w:divBdr>
                        <w:top w:val="none" w:sz="0" w:space="0" w:color="auto"/>
                        <w:left w:val="none" w:sz="0" w:space="0" w:color="auto"/>
                        <w:bottom w:val="none" w:sz="0" w:space="0" w:color="auto"/>
                        <w:right w:val="none" w:sz="0" w:space="0" w:color="auto"/>
                      </w:divBdr>
                      <w:divsChild>
                        <w:div w:id="17546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440635">
      <w:bodyDiv w:val="1"/>
      <w:marLeft w:val="0"/>
      <w:marRight w:val="0"/>
      <w:marTop w:val="0"/>
      <w:marBottom w:val="0"/>
      <w:divBdr>
        <w:top w:val="none" w:sz="0" w:space="0" w:color="auto"/>
        <w:left w:val="none" w:sz="0" w:space="0" w:color="auto"/>
        <w:bottom w:val="none" w:sz="0" w:space="0" w:color="auto"/>
        <w:right w:val="none" w:sz="0" w:space="0" w:color="auto"/>
      </w:divBdr>
      <w:divsChild>
        <w:div w:id="462962832">
          <w:marLeft w:val="0"/>
          <w:marRight w:val="0"/>
          <w:marTop w:val="0"/>
          <w:marBottom w:val="0"/>
          <w:divBdr>
            <w:top w:val="none" w:sz="0" w:space="0" w:color="auto"/>
            <w:left w:val="none" w:sz="0" w:space="0" w:color="auto"/>
            <w:bottom w:val="none" w:sz="0" w:space="0" w:color="auto"/>
            <w:right w:val="none" w:sz="0" w:space="0" w:color="auto"/>
          </w:divBdr>
          <w:divsChild>
            <w:div w:id="1853763962">
              <w:marLeft w:val="0"/>
              <w:marRight w:val="0"/>
              <w:marTop w:val="0"/>
              <w:marBottom w:val="0"/>
              <w:divBdr>
                <w:top w:val="none" w:sz="0" w:space="0" w:color="auto"/>
                <w:left w:val="none" w:sz="0" w:space="0" w:color="auto"/>
                <w:bottom w:val="none" w:sz="0" w:space="0" w:color="auto"/>
                <w:right w:val="none" w:sz="0" w:space="0" w:color="auto"/>
              </w:divBdr>
              <w:divsChild>
                <w:div w:id="772626441">
                  <w:marLeft w:val="0"/>
                  <w:marRight w:val="0"/>
                  <w:marTop w:val="0"/>
                  <w:marBottom w:val="0"/>
                  <w:divBdr>
                    <w:top w:val="none" w:sz="0" w:space="0" w:color="auto"/>
                    <w:left w:val="none" w:sz="0" w:space="0" w:color="auto"/>
                    <w:bottom w:val="none" w:sz="0" w:space="0" w:color="auto"/>
                    <w:right w:val="none" w:sz="0" w:space="0" w:color="auto"/>
                  </w:divBdr>
                </w:div>
                <w:div w:id="931594800">
                  <w:marLeft w:val="0"/>
                  <w:marRight w:val="0"/>
                  <w:marTop w:val="0"/>
                  <w:marBottom w:val="0"/>
                  <w:divBdr>
                    <w:top w:val="none" w:sz="0" w:space="0" w:color="auto"/>
                    <w:left w:val="none" w:sz="0" w:space="0" w:color="auto"/>
                    <w:bottom w:val="none" w:sz="0" w:space="0" w:color="auto"/>
                    <w:right w:val="none" w:sz="0" w:space="0" w:color="auto"/>
                  </w:divBdr>
                  <w:divsChild>
                    <w:div w:id="9764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23382">
          <w:marLeft w:val="0"/>
          <w:marRight w:val="0"/>
          <w:marTop w:val="0"/>
          <w:marBottom w:val="0"/>
          <w:divBdr>
            <w:top w:val="none" w:sz="0" w:space="0" w:color="auto"/>
            <w:left w:val="none" w:sz="0" w:space="0" w:color="auto"/>
            <w:bottom w:val="none" w:sz="0" w:space="0" w:color="auto"/>
            <w:right w:val="none" w:sz="0" w:space="0" w:color="auto"/>
          </w:divBdr>
          <w:divsChild>
            <w:div w:id="1462192564">
              <w:marLeft w:val="0"/>
              <w:marRight w:val="0"/>
              <w:marTop w:val="0"/>
              <w:marBottom w:val="0"/>
              <w:divBdr>
                <w:top w:val="none" w:sz="0" w:space="0" w:color="auto"/>
                <w:left w:val="none" w:sz="0" w:space="0" w:color="auto"/>
                <w:bottom w:val="none" w:sz="0" w:space="0" w:color="auto"/>
                <w:right w:val="none" w:sz="0" w:space="0" w:color="auto"/>
              </w:divBdr>
              <w:divsChild>
                <w:div w:id="1703482223">
                  <w:marLeft w:val="0"/>
                  <w:marRight w:val="0"/>
                  <w:marTop w:val="0"/>
                  <w:marBottom w:val="0"/>
                  <w:divBdr>
                    <w:top w:val="none" w:sz="0" w:space="0" w:color="auto"/>
                    <w:left w:val="none" w:sz="0" w:space="0" w:color="auto"/>
                    <w:bottom w:val="none" w:sz="0" w:space="0" w:color="auto"/>
                    <w:right w:val="none" w:sz="0" w:space="0" w:color="auto"/>
                  </w:divBdr>
                </w:div>
                <w:div w:id="1374231189">
                  <w:marLeft w:val="0"/>
                  <w:marRight w:val="0"/>
                  <w:marTop w:val="0"/>
                  <w:marBottom w:val="0"/>
                  <w:divBdr>
                    <w:top w:val="none" w:sz="0" w:space="0" w:color="auto"/>
                    <w:left w:val="none" w:sz="0" w:space="0" w:color="auto"/>
                    <w:bottom w:val="none" w:sz="0" w:space="0" w:color="auto"/>
                    <w:right w:val="none" w:sz="0" w:space="0" w:color="auto"/>
                  </w:divBdr>
                  <w:divsChild>
                    <w:div w:id="130397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53556">
          <w:marLeft w:val="0"/>
          <w:marRight w:val="0"/>
          <w:marTop w:val="0"/>
          <w:marBottom w:val="0"/>
          <w:divBdr>
            <w:top w:val="none" w:sz="0" w:space="0" w:color="auto"/>
            <w:left w:val="none" w:sz="0" w:space="0" w:color="auto"/>
            <w:bottom w:val="none" w:sz="0" w:space="0" w:color="auto"/>
            <w:right w:val="none" w:sz="0" w:space="0" w:color="auto"/>
          </w:divBdr>
          <w:divsChild>
            <w:div w:id="1391659906">
              <w:marLeft w:val="0"/>
              <w:marRight w:val="0"/>
              <w:marTop w:val="0"/>
              <w:marBottom w:val="0"/>
              <w:divBdr>
                <w:top w:val="none" w:sz="0" w:space="0" w:color="auto"/>
                <w:left w:val="none" w:sz="0" w:space="0" w:color="auto"/>
                <w:bottom w:val="none" w:sz="0" w:space="0" w:color="auto"/>
                <w:right w:val="none" w:sz="0" w:space="0" w:color="auto"/>
              </w:divBdr>
              <w:divsChild>
                <w:div w:id="1244336212">
                  <w:marLeft w:val="0"/>
                  <w:marRight w:val="0"/>
                  <w:marTop w:val="0"/>
                  <w:marBottom w:val="0"/>
                  <w:divBdr>
                    <w:top w:val="none" w:sz="0" w:space="0" w:color="auto"/>
                    <w:left w:val="none" w:sz="0" w:space="0" w:color="auto"/>
                    <w:bottom w:val="none" w:sz="0" w:space="0" w:color="auto"/>
                    <w:right w:val="none" w:sz="0" w:space="0" w:color="auto"/>
                  </w:divBdr>
                </w:div>
                <w:div w:id="654915073">
                  <w:marLeft w:val="0"/>
                  <w:marRight w:val="0"/>
                  <w:marTop w:val="0"/>
                  <w:marBottom w:val="0"/>
                  <w:divBdr>
                    <w:top w:val="none" w:sz="0" w:space="0" w:color="auto"/>
                    <w:left w:val="none" w:sz="0" w:space="0" w:color="auto"/>
                    <w:bottom w:val="none" w:sz="0" w:space="0" w:color="auto"/>
                    <w:right w:val="none" w:sz="0" w:space="0" w:color="auto"/>
                  </w:divBdr>
                  <w:divsChild>
                    <w:div w:id="111543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9105">
          <w:marLeft w:val="0"/>
          <w:marRight w:val="0"/>
          <w:marTop w:val="0"/>
          <w:marBottom w:val="0"/>
          <w:divBdr>
            <w:top w:val="none" w:sz="0" w:space="0" w:color="auto"/>
            <w:left w:val="none" w:sz="0" w:space="0" w:color="auto"/>
            <w:bottom w:val="none" w:sz="0" w:space="0" w:color="auto"/>
            <w:right w:val="none" w:sz="0" w:space="0" w:color="auto"/>
          </w:divBdr>
          <w:divsChild>
            <w:div w:id="432866865">
              <w:marLeft w:val="0"/>
              <w:marRight w:val="0"/>
              <w:marTop w:val="0"/>
              <w:marBottom w:val="0"/>
              <w:divBdr>
                <w:top w:val="none" w:sz="0" w:space="0" w:color="auto"/>
                <w:left w:val="none" w:sz="0" w:space="0" w:color="auto"/>
                <w:bottom w:val="none" w:sz="0" w:space="0" w:color="auto"/>
                <w:right w:val="none" w:sz="0" w:space="0" w:color="auto"/>
              </w:divBdr>
              <w:divsChild>
                <w:div w:id="197193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8548">
          <w:marLeft w:val="0"/>
          <w:marRight w:val="0"/>
          <w:marTop w:val="0"/>
          <w:marBottom w:val="0"/>
          <w:divBdr>
            <w:top w:val="none" w:sz="0" w:space="0" w:color="auto"/>
            <w:left w:val="none" w:sz="0" w:space="0" w:color="auto"/>
            <w:bottom w:val="none" w:sz="0" w:space="0" w:color="auto"/>
            <w:right w:val="none" w:sz="0" w:space="0" w:color="auto"/>
          </w:divBdr>
          <w:divsChild>
            <w:div w:id="370957077">
              <w:marLeft w:val="0"/>
              <w:marRight w:val="0"/>
              <w:marTop w:val="0"/>
              <w:marBottom w:val="0"/>
              <w:divBdr>
                <w:top w:val="none" w:sz="0" w:space="0" w:color="auto"/>
                <w:left w:val="none" w:sz="0" w:space="0" w:color="auto"/>
                <w:bottom w:val="none" w:sz="0" w:space="0" w:color="auto"/>
                <w:right w:val="none" w:sz="0" w:space="0" w:color="auto"/>
              </w:divBdr>
              <w:divsChild>
                <w:div w:id="1762145184">
                  <w:marLeft w:val="0"/>
                  <w:marRight w:val="0"/>
                  <w:marTop w:val="0"/>
                  <w:marBottom w:val="0"/>
                  <w:divBdr>
                    <w:top w:val="none" w:sz="0" w:space="0" w:color="auto"/>
                    <w:left w:val="none" w:sz="0" w:space="0" w:color="auto"/>
                    <w:bottom w:val="none" w:sz="0" w:space="0" w:color="auto"/>
                    <w:right w:val="none" w:sz="0" w:space="0" w:color="auto"/>
                  </w:divBdr>
                </w:div>
                <w:div w:id="1913419735">
                  <w:marLeft w:val="0"/>
                  <w:marRight w:val="0"/>
                  <w:marTop w:val="0"/>
                  <w:marBottom w:val="0"/>
                  <w:divBdr>
                    <w:top w:val="none" w:sz="0" w:space="0" w:color="auto"/>
                    <w:left w:val="none" w:sz="0" w:space="0" w:color="auto"/>
                    <w:bottom w:val="none" w:sz="0" w:space="0" w:color="auto"/>
                    <w:right w:val="none" w:sz="0" w:space="0" w:color="auto"/>
                  </w:divBdr>
                  <w:divsChild>
                    <w:div w:id="3082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398267">
          <w:marLeft w:val="0"/>
          <w:marRight w:val="0"/>
          <w:marTop w:val="0"/>
          <w:marBottom w:val="0"/>
          <w:divBdr>
            <w:top w:val="none" w:sz="0" w:space="0" w:color="auto"/>
            <w:left w:val="none" w:sz="0" w:space="0" w:color="auto"/>
            <w:bottom w:val="none" w:sz="0" w:space="0" w:color="auto"/>
            <w:right w:val="none" w:sz="0" w:space="0" w:color="auto"/>
          </w:divBdr>
          <w:divsChild>
            <w:div w:id="410470653">
              <w:marLeft w:val="0"/>
              <w:marRight w:val="0"/>
              <w:marTop w:val="0"/>
              <w:marBottom w:val="0"/>
              <w:divBdr>
                <w:top w:val="none" w:sz="0" w:space="0" w:color="auto"/>
                <w:left w:val="none" w:sz="0" w:space="0" w:color="auto"/>
                <w:bottom w:val="none" w:sz="0" w:space="0" w:color="auto"/>
                <w:right w:val="none" w:sz="0" w:space="0" w:color="auto"/>
              </w:divBdr>
              <w:divsChild>
                <w:div w:id="1685127565">
                  <w:marLeft w:val="0"/>
                  <w:marRight w:val="0"/>
                  <w:marTop w:val="0"/>
                  <w:marBottom w:val="0"/>
                  <w:divBdr>
                    <w:top w:val="none" w:sz="0" w:space="0" w:color="auto"/>
                    <w:left w:val="none" w:sz="0" w:space="0" w:color="auto"/>
                    <w:bottom w:val="none" w:sz="0" w:space="0" w:color="auto"/>
                    <w:right w:val="none" w:sz="0" w:space="0" w:color="auto"/>
                  </w:divBdr>
                </w:div>
                <w:div w:id="1900675937">
                  <w:marLeft w:val="0"/>
                  <w:marRight w:val="0"/>
                  <w:marTop w:val="0"/>
                  <w:marBottom w:val="0"/>
                  <w:divBdr>
                    <w:top w:val="none" w:sz="0" w:space="0" w:color="auto"/>
                    <w:left w:val="none" w:sz="0" w:space="0" w:color="auto"/>
                    <w:bottom w:val="none" w:sz="0" w:space="0" w:color="auto"/>
                    <w:right w:val="none" w:sz="0" w:space="0" w:color="auto"/>
                  </w:divBdr>
                  <w:divsChild>
                    <w:div w:id="3430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086708">
      <w:bodyDiv w:val="1"/>
      <w:marLeft w:val="0"/>
      <w:marRight w:val="0"/>
      <w:marTop w:val="0"/>
      <w:marBottom w:val="0"/>
      <w:divBdr>
        <w:top w:val="none" w:sz="0" w:space="0" w:color="auto"/>
        <w:left w:val="none" w:sz="0" w:space="0" w:color="auto"/>
        <w:bottom w:val="none" w:sz="0" w:space="0" w:color="auto"/>
        <w:right w:val="none" w:sz="0" w:space="0" w:color="auto"/>
      </w:divBdr>
    </w:div>
    <w:div w:id="1089733045">
      <w:bodyDiv w:val="1"/>
      <w:marLeft w:val="0"/>
      <w:marRight w:val="0"/>
      <w:marTop w:val="0"/>
      <w:marBottom w:val="0"/>
      <w:divBdr>
        <w:top w:val="none" w:sz="0" w:space="0" w:color="auto"/>
        <w:left w:val="none" w:sz="0" w:space="0" w:color="auto"/>
        <w:bottom w:val="none" w:sz="0" w:space="0" w:color="auto"/>
        <w:right w:val="none" w:sz="0" w:space="0" w:color="auto"/>
      </w:divBdr>
    </w:div>
    <w:div w:id="1094860124">
      <w:bodyDiv w:val="1"/>
      <w:marLeft w:val="0"/>
      <w:marRight w:val="0"/>
      <w:marTop w:val="0"/>
      <w:marBottom w:val="0"/>
      <w:divBdr>
        <w:top w:val="none" w:sz="0" w:space="0" w:color="auto"/>
        <w:left w:val="none" w:sz="0" w:space="0" w:color="auto"/>
        <w:bottom w:val="none" w:sz="0" w:space="0" w:color="auto"/>
        <w:right w:val="none" w:sz="0" w:space="0" w:color="auto"/>
      </w:divBdr>
    </w:div>
    <w:div w:id="1100637295">
      <w:bodyDiv w:val="1"/>
      <w:marLeft w:val="0"/>
      <w:marRight w:val="0"/>
      <w:marTop w:val="0"/>
      <w:marBottom w:val="0"/>
      <w:divBdr>
        <w:top w:val="none" w:sz="0" w:space="0" w:color="auto"/>
        <w:left w:val="none" w:sz="0" w:space="0" w:color="auto"/>
        <w:bottom w:val="none" w:sz="0" w:space="0" w:color="auto"/>
        <w:right w:val="none" w:sz="0" w:space="0" w:color="auto"/>
      </w:divBdr>
    </w:div>
    <w:div w:id="1104302118">
      <w:bodyDiv w:val="1"/>
      <w:marLeft w:val="0"/>
      <w:marRight w:val="0"/>
      <w:marTop w:val="0"/>
      <w:marBottom w:val="0"/>
      <w:divBdr>
        <w:top w:val="none" w:sz="0" w:space="0" w:color="auto"/>
        <w:left w:val="none" w:sz="0" w:space="0" w:color="auto"/>
        <w:bottom w:val="none" w:sz="0" w:space="0" w:color="auto"/>
        <w:right w:val="none" w:sz="0" w:space="0" w:color="auto"/>
      </w:divBdr>
    </w:div>
    <w:div w:id="1116556006">
      <w:bodyDiv w:val="1"/>
      <w:marLeft w:val="0"/>
      <w:marRight w:val="0"/>
      <w:marTop w:val="0"/>
      <w:marBottom w:val="0"/>
      <w:divBdr>
        <w:top w:val="none" w:sz="0" w:space="0" w:color="auto"/>
        <w:left w:val="none" w:sz="0" w:space="0" w:color="auto"/>
        <w:bottom w:val="none" w:sz="0" w:space="0" w:color="auto"/>
        <w:right w:val="none" w:sz="0" w:space="0" w:color="auto"/>
      </w:divBdr>
      <w:divsChild>
        <w:div w:id="1014112257">
          <w:marLeft w:val="0"/>
          <w:marRight w:val="0"/>
          <w:marTop w:val="0"/>
          <w:marBottom w:val="0"/>
          <w:divBdr>
            <w:top w:val="none" w:sz="0" w:space="0" w:color="auto"/>
            <w:left w:val="none" w:sz="0" w:space="0" w:color="auto"/>
            <w:bottom w:val="none" w:sz="0" w:space="0" w:color="auto"/>
            <w:right w:val="none" w:sz="0" w:space="0" w:color="auto"/>
          </w:divBdr>
          <w:divsChild>
            <w:div w:id="864830837">
              <w:marLeft w:val="0"/>
              <w:marRight w:val="0"/>
              <w:marTop w:val="0"/>
              <w:marBottom w:val="0"/>
              <w:divBdr>
                <w:top w:val="none" w:sz="0" w:space="0" w:color="auto"/>
                <w:left w:val="none" w:sz="0" w:space="0" w:color="auto"/>
                <w:bottom w:val="none" w:sz="0" w:space="0" w:color="auto"/>
                <w:right w:val="none" w:sz="0" w:space="0" w:color="auto"/>
              </w:divBdr>
              <w:divsChild>
                <w:div w:id="1349521938">
                  <w:marLeft w:val="0"/>
                  <w:marRight w:val="0"/>
                  <w:marTop w:val="0"/>
                  <w:marBottom w:val="0"/>
                  <w:divBdr>
                    <w:top w:val="none" w:sz="0" w:space="0" w:color="auto"/>
                    <w:left w:val="none" w:sz="0" w:space="0" w:color="auto"/>
                    <w:bottom w:val="none" w:sz="0" w:space="0" w:color="auto"/>
                    <w:right w:val="none" w:sz="0" w:space="0" w:color="auto"/>
                  </w:divBdr>
                </w:div>
                <w:div w:id="404424873">
                  <w:marLeft w:val="0"/>
                  <w:marRight w:val="0"/>
                  <w:marTop w:val="0"/>
                  <w:marBottom w:val="0"/>
                  <w:divBdr>
                    <w:top w:val="none" w:sz="0" w:space="0" w:color="auto"/>
                    <w:left w:val="none" w:sz="0" w:space="0" w:color="auto"/>
                    <w:bottom w:val="none" w:sz="0" w:space="0" w:color="auto"/>
                    <w:right w:val="none" w:sz="0" w:space="0" w:color="auto"/>
                  </w:divBdr>
                  <w:divsChild>
                    <w:div w:id="9174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862035">
          <w:marLeft w:val="0"/>
          <w:marRight w:val="0"/>
          <w:marTop w:val="0"/>
          <w:marBottom w:val="0"/>
          <w:divBdr>
            <w:top w:val="none" w:sz="0" w:space="0" w:color="auto"/>
            <w:left w:val="none" w:sz="0" w:space="0" w:color="auto"/>
            <w:bottom w:val="none" w:sz="0" w:space="0" w:color="auto"/>
            <w:right w:val="none" w:sz="0" w:space="0" w:color="auto"/>
          </w:divBdr>
          <w:divsChild>
            <w:div w:id="601298353">
              <w:marLeft w:val="0"/>
              <w:marRight w:val="0"/>
              <w:marTop w:val="0"/>
              <w:marBottom w:val="0"/>
              <w:divBdr>
                <w:top w:val="none" w:sz="0" w:space="0" w:color="auto"/>
                <w:left w:val="none" w:sz="0" w:space="0" w:color="auto"/>
                <w:bottom w:val="none" w:sz="0" w:space="0" w:color="auto"/>
                <w:right w:val="none" w:sz="0" w:space="0" w:color="auto"/>
              </w:divBdr>
              <w:divsChild>
                <w:div w:id="1395160638">
                  <w:marLeft w:val="0"/>
                  <w:marRight w:val="0"/>
                  <w:marTop w:val="0"/>
                  <w:marBottom w:val="0"/>
                  <w:divBdr>
                    <w:top w:val="none" w:sz="0" w:space="0" w:color="auto"/>
                    <w:left w:val="none" w:sz="0" w:space="0" w:color="auto"/>
                    <w:bottom w:val="none" w:sz="0" w:space="0" w:color="auto"/>
                    <w:right w:val="none" w:sz="0" w:space="0" w:color="auto"/>
                  </w:divBdr>
                </w:div>
                <w:div w:id="1415474081">
                  <w:marLeft w:val="0"/>
                  <w:marRight w:val="0"/>
                  <w:marTop w:val="0"/>
                  <w:marBottom w:val="0"/>
                  <w:divBdr>
                    <w:top w:val="none" w:sz="0" w:space="0" w:color="auto"/>
                    <w:left w:val="none" w:sz="0" w:space="0" w:color="auto"/>
                    <w:bottom w:val="none" w:sz="0" w:space="0" w:color="auto"/>
                    <w:right w:val="none" w:sz="0" w:space="0" w:color="auto"/>
                  </w:divBdr>
                  <w:divsChild>
                    <w:div w:id="175381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791820">
      <w:bodyDiv w:val="1"/>
      <w:marLeft w:val="0"/>
      <w:marRight w:val="0"/>
      <w:marTop w:val="0"/>
      <w:marBottom w:val="0"/>
      <w:divBdr>
        <w:top w:val="none" w:sz="0" w:space="0" w:color="auto"/>
        <w:left w:val="none" w:sz="0" w:space="0" w:color="auto"/>
        <w:bottom w:val="none" w:sz="0" w:space="0" w:color="auto"/>
        <w:right w:val="none" w:sz="0" w:space="0" w:color="auto"/>
      </w:divBdr>
      <w:divsChild>
        <w:div w:id="2012830946">
          <w:marLeft w:val="0"/>
          <w:marRight w:val="0"/>
          <w:marTop w:val="0"/>
          <w:marBottom w:val="0"/>
          <w:divBdr>
            <w:top w:val="none" w:sz="0" w:space="0" w:color="auto"/>
            <w:left w:val="none" w:sz="0" w:space="0" w:color="auto"/>
            <w:bottom w:val="none" w:sz="0" w:space="0" w:color="auto"/>
            <w:right w:val="none" w:sz="0" w:space="0" w:color="auto"/>
          </w:divBdr>
          <w:divsChild>
            <w:div w:id="278341971">
              <w:marLeft w:val="0"/>
              <w:marRight w:val="0"/>
              <w:marTop w:val="0"/>
              <w:marBottom w:val="0"/>
              <w:divBdr>
                <w:top w:val="none" w:sz="0" w:space="0" w:color="auto"/>
                <w:left w:val="none" w:sz="0" w:space="0" w:color="auto"/>
                <w:bottom w:val="none" w:sz="0" w:space="0" w:color="auto"/>
                <w:right w:val="none" w:sz="0" w:space="0" w:color="auto"/>
              </w:divBdr>
              <w:divsChild>
                <w:div w:id="1337808175">
                  <w:marLeft w:val="0"/>
                  <w:marRight w:val="0"/>
                  <w:marTop w:val="0"/>
                  <w:marBottom w:val="0"/>
                  <w:divBdr>
                    <w:top w:val="none" w:sz="0" w:space="0" w:color="auto"/>
                    <w:left w:val="none" w:sz="0" w:space="0" w:color="auto"/>
                    <w:bottom w:val="none" w:sz="0" w:space="0" w:color="auto"/>
                    <w:right w:val="none" w:sz="0" w:space="0" w:color="auto"/>
                  </w:divBdr>
                  <w:divsChild>
                    <w:div w:id="17299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039716">
          <w:marLeft w:val="0"/>
          <w:marRight w:val="0"/>
          <w:marTop w:val="0"/>
          <w:marBottom w:val="0"/>
          <w:divBdr>
            <w:top w:val="none" w:sz="0" w:space="0" w:color="auto"/>
            <w:left w:val="none" w:sz="0" w:space="0" w:color="auto"/>
            <w:bottom w:val="none" w:sz="0" w:space="0" w:color="auto"/>
            <w:right w:val="none" w:sz="0" w:space="0" w:color="auto"/>
          </w:divBdr>
          <w:divsChild>
            <w:div w:id="1559592939">
              <w:marLeft w:val="0"/>
              <w:marRight w:val="0"/>
              <w:marTop w:val="0"/>
              <w:marBottom w:val="0"/>
              <w:divBdr>
                <w:top w:val="none" w:sz="0" w:space="0" w:color="auto"/>
                <w:left w:val="none" w:sz="0" w:space="0" w:color="auto"/>
                <w:bottom w:val="none" w:sz="0" w:space="0" w:color="auto"/>
                <w:right w:val="none" w:sz="0" w:space="0" w:color="auto"/>
              </w:divBdr>
              <w:divsChild>
                <w:div w:id="1640261775">
                  <w:marLeft w:val="0"/>
                  <w:marRight w:val="0"/>
                  <w:marTop w:val="0"/>
                  <w:marBottom w:val="0"/>
                  <w:divBdr>
                    <w:top w:val="none" w:sz="0" w:space="0" w:color="auto"/>
                    <w:left w:val="none" w:sz="0" w:space="0" w:color="auto"/>
                    <w:bottom w:val="none" w:sz="0" w:space="0" w:color="auto"/>
                    <w:right w:val="none" w:sz="0" w:space="0" w:color="auto"/>
                  </w:divBdr>
                </w:div>
                <w:div w:id="857427525">
                  <w:marLeft w:val="0"/>
                  <w:marRight w:val="0"/>
                  <w:marTop w:val="0"/>
                  <w:marBottom w:val="0"/>
                  <w:divBdr>
                    <w:top w:val="none" w:sz="0" w:space="0" w:color="auto"/>
                    <w:left w:val="none" w:sz="0" w:space="0" w:color="auto"/>
                    <w:bottom w:val="none" w:sz="0" w:space="0" w:color="auto"/>
                    <w:right w:val="none" w:sz="0" w:space="0" w:color="auto"/>
                  </w:divBdr>
                  <w:divsChild>
                    <w:div w:id="15728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873805">
      <w:bodyDiv w:val="1"/>
      <w:marLeft w:val="0"/>
      <w:marRight w:val="0"/>
      <w:marTop w:val="0"/>
      <w:marBottom w:val="0"/>
      <w:divBdr>
        <w:top w:val="none" w:sz="0" w:space="0" w:color="auto"/>
        <w:left w:val="none" w:sz="0" w:space="0" w:color="auto"/>
        <w:bottom w:val="none" w:sz="0" w:space="0" w:color="auto"/>
        <w:right w:val="none" w:sz="0" w:space="0" w:color="auto"/>
      </w:divBdr>
    </w:div>
    <w:div w:id="1123235030">
      <w:bodyDiv w:val="1"/>
      <w:marLeft w:val="0"/>
      <w:marRight w:val="0"/>
      <w:marTop w:val="0"/>
      <w:marBottom w:val="0"/>
      <w:divBdr>
        <w:top w:val="none" w:sz="0" w:space="0" w:color="auto"/>
        <w:left w:val="none" w:sz="0" w:space="0" w:color="auto"/>
        <w:bottom w:val="none" w:sz="0" w:space="0" w:color="auto"/>
        <w:right w:val="none" w:sz="0" w:space="0" w:color="auto"/>
      </w:divBdr>
      <w:divsChild>
        <w:div w:id="611280716">
          <w:marLeft w:val="0"/>
          <w:marRight w:val="0"/>
          <w:marTop w:val="0"/>
          <w:marBottom w:val="0"/>
          <w:divBdr>
            <w:top w:val="none" w:sz="0" w:space="0" w:color="auto"/>
            <w:left w:val="none" w:sz="0" w:space="0" w:color="auto"/>
            <w:bottom w:val="none" w:sz="0" w:space="0" w:color="auto"/>
            <w:right w:val="none" w:sz="0" w:space="0" w:color="auto"/>
          </w:divBdr>
          <w:divsChild>
            <w:div w:id="62604494">
              <w:marLeft w:val="0"/>
              <w:marRight w:val="0"/>
              <w:marTop w:val="0"/>
              <w:marBottom w:val="0"/>
              <w:divBdr>
                <w:top w:val="none" w:sz="0" w:space="0" w:color="auto"/>
                <w:left w:val="none" w:sz="0" w:space="0" w:color="auto"/>
                <w:bottom w:val="none" w:sz="0" w:space="0" w:color="auto"/>
                <w:right w:val="none" w:sz="0" w:space="0" w:color="auto"/>
              </w:divBdr>
              <w:divsChild>
                <w:div w:id="1192720519">
                  <w:marLeft w:val="0"/>
                  <w:marRight w:val="0"/>
                  <w:marTop w:val="0"/>
                  <w:marBottom w:val="0"/>
                  <w:divBdr>
                    <w:top w:val="none" w:sz="0" w:space="0" w:color="auto"/>
                    <w:left w:val="none" w:sz="0" w:space="0" w:color="auto"/>
                    <w:bottom w:val="none" w:sz="0" w:space="0" w:color="auto"/>
                    <w:right w:val="none" w:sz="0" w:space="0" w:color="auto"/>
                  </w:divBdr>
                </w:div>
                <w:div w:id="388385867">
                  <w:marLeft w:val="0"/>
                  <w:marRight w:val="0"/>
                  <w:marTop w:val="0"/>
                  <w:marBottom w:val="0"/>
                  <w:divBdr>
                    <w:top w:val="none" w:sz="0" w:space="0" w:color="auto"/>
                    <w:left w:val="none" w:sz="0" w:space="0" w:color="auto"/>
                    <w:bottom w:val="none" w:sz="0" w:space="0" w:color="auto"/>
                    <w:right w:val="none" w:sz="0" w:space="0" w:color="auto"/>
                  </w:divBdr>
                  <w:divsChild>
                    <w:div w:id="1608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169775">
          <w:marLeft w:val="0"/>
          <w:marRight w:val="0"/>
          <w:marTop w:val="0"/>
          <w:marBottom w:val="0"/>
          <w:divBdr>
            <w:top w:val="none" w:sz="0" w:space="0" w:color="auto"/>
            <w:left w:val="none" w:sz="0" w:space="0" w:color="auto"/>
            <w:bottom w:val="none" w:sz="0" w:space="0" w:color="auto"/>
            <w:right w:val="none" w:sz="0" w:space="0" w:color="auto"/>
          </w:divBdr>
          <w:divsChild>
            <w:div w:id="2144350134">
              <w:marLeft w:val="0"/>
              <w:marRight w:val="0"/>
              <w:marTop w:val="0"/>
              <w:marBottom w:val="0"/>
              <w:divBdr>
                <w:top w:val="none" w:sz="0" w:space="0" w:color="auto"/>
                <w:left w:val="none" w:sz="0" w:space="0" w:color="auto"/>
                <w:bottom w:val="none" w:sz="0" w:space="0" w:color="auto"/>
                <w:right w:val="none" w:sz="0" w:space="0" w:color="auto"/>
              </w:divBdr>
              <w:divsChild>
                <w:div w:id="20366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77032">
          <w:marLeft w:val="0"/>
          <w:marRight w:val="0"/>
          <w:marTop w:val="0"/>
          <w:marBottom w:val="0"/>
          <w:divBdr>
            <w:top w:val="none" w:sz="0" w:space="0" w:color="auto"/>
            <w:left w:val="none" w:sz="0" w:space="0" w:color="auto"/>
            <w:bottom w:val="none" w:sz="0" w:space="0" w:color="auto"/>
            <w:right w:val="none" w:sz="0" w:space="0" w:color="auto"/>
          </w:divBdr>
          <w:divsChild>
            <w:div w:id="417021052">
              <w:marLeft w:val="0"/>
              <w:marRight w:val="0"/>
              <w:marTop w:val="0"/>
              <w:marBottom w:val="0"/>
              <w:divBdr>
                <w:top w:val="none" w:sz="0" w:space="0" w:color="auto"/>
                <w:left w:val="none" w:sz="0" w:space="0" w:color="auto"/>
                <w:bottom w:val="none" w:sz="0" w:space="0" w:color="auto"/>
                <w:right w:val="none" w:sz="0" w:space="0" w:color="auto"/>
              </w:divBdr>
              <w:divsChild>
                <w:div w:id="1674408000">
                  <w:marLeft w:val="0"/>
                  <w:marRight w:val="0"/>
                  <w:marTop w:val="0"/>
                  <w:marBottom w:val="0"/>
                  <w:divBdr>
                    <w:top w:val="none" w:sz="0" w:space="0" w:color="auto"/>
                    <w:left w:val="none" w:sz="0" w:space="0" w:color="auto"/>
                    <w:bottom w:val="none" w:sz="0" w:space="0" w:color="auto"/>
                    <w:right w:val="none" w:sz="0" w:space="0" w:color="auto"/>
                  </w:divBdr>
                </w:div>
                <w:div w:id="1852452881">
                  <w:marLeft w:val="0"/>
                  <w:marRight w:val="0"/>
                  <w:marTop w:val="0"/>
                  <w:marBottom w:val="0"/>
                  <w:divBdr>
                    <w:top w:val="none" w:sz="0" w:space="0" w:color="auto"/>
                    <w:left w:val="none" w:sz="0" w:space="0" w:color="auto"/>
                    <w:bottom w:val="none" w:sz="0" w:space="0" w:color="auto"/>
                    <w:right w:val="none" w:sz="0" w:space="0" w:color="auto"/>
                  </w:divBdr>
                  <w:divsChild>
                    <w:div w:id="173986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90538">
          <w:marLeft w:val="0"/>
          <w:marRight w:val="0"/>
          <w:marTop w:val="0"/>
          <w:marBottom w:val="0"/>
          <w:divBdr>
            <w:top w:val="none" w:sz="0" w:space="0" w:color="auto"/>
            <w:left w:val="none" w:sz="0" w:space="0" w:color="auto"/>
            <w:bottom w:val="none" w:sz="0" w:space="0" w:color="auto"/>
            <w:right w:val="none" w:sz="0" w:space="0" w:color="auto"/>
          </w:divBdr>
          <w:divsChild>
            <w:div w:id="1111050542">
              <w:marLeft w:val="0"/>
              <w:marRight w:val="0"/>
              <w:marTop w:val="0"/>
              <w:marBottom w:val="0"/>
              <w:divBdr>
                <w:top w:val="none" w:sz="0" w:space="0" w:color="auto"/>
                <w:left w:val="none" w:sz="0" w:space="0" w:color="auto"/>
                <w:bottom w:val="none" w:sz="0" w:space="0" w:color="auto"/>
                <w:right w:val="none" w:sz="0" w:space="0" w:color="auto"/>
              </w:divBdr>
              <w:divsChild>
                <w:div w:id="1963076405">
                  <w:marLeft w:val="0"/>
                  <w:marRight w:val="0"/>
                  <w:marTop w:val="0"/>
                  <w:marBottom w:val="0"/>
                  <w:divBdr>
                    <w:top w:val="none" w:sz="0" w:space="0" w:color="auto"/>
                    <w:left w:val="none" w:sz="0" w:space="0" w:color="auto"/>
                    <w:bottom w:val="none" w:sz="0" w:space="0" w:color="auto"/>
                    <w:right w:val="none" w:sz="0" w:space="0" w:color="auto"/>
                  </w:divBdr>
                </w:div>
                <w:div w:id="562058798">
                  <w:marLeft w:val="0"/>
                  <w:marRight w:val="0"/>
                  <w:marTop w:val="0"/>
                  <w:marBottom w:val="0"/>
                  <w:divBdr>
                    <w:top w:val="none" w:sz="0" w:space="0" w:color="auto"/>
                    <w:left w:val="none" w:sz="0" w:space="0" w:color="auto"/>
                    <w:bottom w:val="none" w:sz="0" w:space="0" w:color="auto"/>
                    <w:right w:val="none" w:sz="0" w:space="0" w:color="auto"/>
                  </w:divBdr>
                  <w:divsChild>
                    <w:div w:id="7069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70151">
      <w:bodyDiv w:val="1"/>
      <w:marLeft w:val="0"/>
      <w:marRight w:val="0"/>
      <w:marTop w:val="0"/>
      <w:marBottom w:val="0"/>
      <w:divBdr>
        <w:top w:val="none" w:sz="0" w:space="0" w:color="auto"/>
        <w:left w:val="none" w:sz="0" w:space="0" w:color="auto"/>
        <w:bottom w:val="none" w:sz="0" w:space="0" w:color="auto"/>
        <w:right w:val="none" w:sz="0" w:space="0" w:color="auto"/>
      </w:divBdr>
    </w:div>
    <w:div w:id="1124617536">
      <w:bodyDiv w:val="1"/>
      <w:marLeft w:val="0"/>
      <w:marRight w:val="0"/>
      <w:marTop w:val="0"/>
      <w:marBottom w:val="0"/>
      <w:divBdr>
        <w:top w:val="none" w:sz="0" w:space="0" w:color="auto"/>
        <w:left w:val="none" w:sz="0" w:space="0" w:color="auto"/>
        <w:bottom w:val="none" w:sz="0" w:space="0" w:color="auto"/>
        <w:right w:val="none" w:sz="0" w:space="0" w:color="auto"/>
      </w:divBdr>
    </w:div>
    <w:div w:id="1131363473">
      <w:bodyDiv w:val="1"/>
      <w:marLeft w:val="0"/>
      <w:marRight w:val="0"/>
      <w:marTop w:val="0"/>
      <w:marBottom w:val="0"/>
      <w:divBdr>
        <w:top w:val="none" w:sz="0" w:space="0" w:color="auto"/>
        <w:left w:val="none" w:sz="0" w:space="0" w:color="auto"/>
        <w:bottom w:val="none" w:sz="0" w:space="0" w:color="auto"/>
        <w:right w:val="none" w:sz="0" w:space="0" w:color="auto"/>
      </w:divBdr>
    </w:div>
    <w:div w:id="1141537155">
      <w:bodyDiv w:val="1"/>
      <w:marLeft w:val="0"/>
      <w:marRight w:val="0"/>
      <w:marTop w:val="0"/>
      <w:marBottom w:val="0"/>
      <w:divBdr>
        <w:top w:val="none" w:sz="0" w:space="0" w:color="auto"/>
        <w:left w:val="none" w:sz="0" w:space="0" w:color="auto"/>
        <w:bottom w:val="none" w:sz="0" w:space="0" w:color="auto"/>
        <w:right w:val="none" w:sz="0" w:space="0" w:color="auto"/>
      </w:divBdr>
      <w:divsChild>
        <w:div w:id="2020040604">
          <w:marLeft w:val="0"/>
          <w:marRight w:val="0"/>
          <w:marTop w:val="0"/>
          <w:marBottom w:val="0"/>
          <w:divBdr>
            <w:top w:val="none" w:sz="0" w:space="0" w:color="auto"/>
            <w:left w:val="none" w:sz="0" w:space="0" w:color="auto"/>
            <w:bottom w:val="none" w:sz="0" w:space="0" w:color="auto"/>
            <w:right w:val="none" w:sz="0" w:space="0" w:color="auto"/>
          </w:divBdr>
          <w:divsChild>
            <w:div w:id="264535222">
              <w:marLeft w:val="0"/>
              <w:marRight w:val="0"/>
              <w:marTop w:val="0"/>
              <w:marBottom w:val="0"/>
              <w:divBdr>
                <w:top w:val="none" w:sz="0" w:space="0" w:color="auto"/>
                <w:left w:val="none" w:sz="0" w:space="0" w:color="auto"/>
                <w:bottom w:val="none" w:sz="0" w:space="0" w:color="auto"/>
                <w:right w:val="none" w:sz="0" w:space="0" w:color="auto"/>
              </w:divBdr>
              <w:divsChild>
                <w:div w:id="517544812">
                  <w:marLeft w:val="0"/>
                  <w:marRight w:val="0"/>
                  <w:marTop w:val="0"/>
                  <w:marBottom w:val="0"/>
                  <w:divBdr>
                    <w:top w:val="none" w:sz="0" w:space="0" w:color="auto"/>
                    <w:left w:val="none" w:sz="0" w:space="0" w:color="auto"/>
                    <w:bottom w:val="none" w:sz="0" w:space="0" w:color="auto"/>
                    <w:right w:val="none" w:sz="0" w:space="0" w:color="auto"/>
                  </w:divBdr>
                  <w:divsChild>
                    <w:div w:id="7823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483103">
          <w:marLeft w:val="0"/>
          <w:marRight w:val="0"/>
          <w:marTop w:val="0"/>
          <w:marBottom w:val="0"/>
          <w:divBdr>
            <w:top w:val="none" w:sz="0" w:space="0" w:color="auto"/>
            <w:left w:val="none" w:sz="0" w:space="0" w:color="auto"/>
            <w:bottom w:val="none" w:sz="0" w:space="0" w:color="auto"/>
            <w:right w:val="none" w:sz="0" w:space="0" w:color="auto"/>
          </w:divBdr>
          <w:divsChild>
            <w:div w:id="836656159">
              <w:marLeft w:val="0"/>
              <w:marRight w:val="0"/>
              <w:marTop w:val="0"/>
              <w:marBottom w:val="0"/>
              <w:divBdr>
                <w:top w:val="none" w:sz="0" w:space="0" w:color="auto"/>
                <w:left w:val="none" w:sz="0" w:space="0" w:color="auto"/>
                <w:bottom w:val="none" w:sz="0" w:space="0" w:color="auto"/>
                <w:right w:val="none" w:sz="0" w:space="0" w:color="auto"/>
              </w:divBdr>
              <w:divsChild>
                <w:div w:id="1980919221">
                  <w:marLeft w:val="0"/>
                  <w:marRight w:val="0"/>
                  <w:marTop w:val="0"/>
                  <w:marBottom w:val="0"/>
                  <w:divBdr>
                    <w:top w:val="none" w:sz="0" w:space="0" w:color="auto"/>
                    <w:left w:val="none" w:sz="0" w:space="0" w:color="auto"/>
                    <w:bottom w:val="none" w:sz="0" w:space="0" w:color="auto"/>
                    <w:right w:val="none" w:sz="0" w:space="0" w:color="auto"/>
                  </w:divBdr>
                </w:div>
                <w:div w:id="1546138191">
                  <w:marLeft w:val="0"/>
                  <w:marRight w:val="0"/>
                  <w:marTop w:val="0"/>
                  <w:marBottom w:val="0"/>
                  <w:divBdr>
                    <w:top w:val="none" w:sz="0" w:space="0" w:color="auto"/>
                    <w:left w:val="none" w:sz="0" w:space="0" w:color="auto"/>
                    <w:bottom w:val="none" w:sz="0" w:space="0" w:color="auto"/>
                    <w:right w:val="none" w:sz="0" w:space="0" w:color="auto"/>
                  </w:divBdr>
                </w:div>
                <w:div w:id="866676658">
                  <w:marLeft w:val="0"/>
                  <w:marRight w:val="0"/>
                  <w:marTop w:val="0"/>
                  <w:marBottom w:val="0"/>
                  <w:divBdr>
                    <w:top w:val="none" w:sz="0" w:space="0" w:color="auto"/>
                    <w:left w:val="none" w:sz="0" w:space="0" w:color="auto"/>
                    <w:bottom w:val="none" w:sz="0" w:space="0" w:color="auto"/>
                    <w:right w:val="none" w:sz="0" w:space="0" w:color="auto"/>
                  </w:divBdr>
                  <w:divsChild>
                    <w:div w:id="941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383237">
          <w:marLeft w:val="0"/>
          <w:marRight w:val="0"/>
          <w:marTop w:val="0"/>
          <w:marBottom w:val="0"/>
          <w:divBdr>
            <w:top w:val="none" w:sz="0" w:space="0" w:color="auto"/>
            <w:left w:val="none" w:sz="0" w:space="0" w:color="auto"/>
            <w:bottom w:val="none" w:sz="0" w:space="0" w:color="auto"/>
            <w:right w:val="none" w:sz="0" w:space="0" w:color="auto"/>
          </w:divBdr>
          <w:divsChild>
            <w:div w:id="2117360911">
              <w:marLeft w:val="0"/>
              <w:marRight w:val="0"/>
              <w:marTop w:val="0"/>
              <w:marBottom w:val="0"/>
              <w:divBdr>
                <w:top w:val="none" w:sz="0" w:space="0" w:color="auto"/>
                <w:left w:val="none" w:sz="0" w:space="0" w:color="auto"/>
                <w:bottom w:val="none" w:sz="0" w:space="0" w:color="auto"/>
                <w:right w:val="none" w:sz="0" w:space="0" w:color="auto"/>
              </w:divBdr>
              <w:divsChild>
                <w:div w:id="440345694">
                  <w:marLeft w:val="0"/>
                  <w:marRight w:val="0"/>
                  <w:marTop w:val="0"/>
                  <w:marBottom w:val="0"/>
                  <w:divBdr>
                    <w:top w:val="none" w:sz="0" w:space="0" w:color="auto"/>
                    <w:left w:val="none" w:sz="0" w:space="0" w:color="auto"/>
                    <w:bottom w:val="none" w:sz="0" w:space="0" w:color="auto"/>
                    <w:right w:val="none" w:sz="0" w:space="0" w:color="auto"/>
                  </w:divBdr>
                </w:div>
                <w:div w:id="1999385106">
                  <w:marLeft w:val="0"/>
                  <w:marRight w:val="0"/>
                  <w:marTop w:val="0"/>
                  <w:marBottom w:val="0"/>
                  <w:divBdr>
                    <w:top w:val="none" w:sz="0" w:space="0" w:color="auto"/>
                    <w:left w:val="none" w:sz="0" w:space="0" w:color="auto"/>
                    <w:bottom w:val="none" w:sz="0" w:space="0" w:color="auto"/>
                    <w:right w:val="none" w:sz="0" w:space="0" w:color="auto"/>
                  </w:divBdr>
                  <w:divsChild>
                    <w:div w:id="1017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52855">
          <w:marLeft w:val="0"/>
          <w:marRight w:val="0"/>
          <w:marTop w:val="0"/>
          <w:marBottom w:val="0"/>
          <w:divBdr>
            <w:top w:val="none" w:sz="0" w:space="0" w:color="auto"/>
            <w:left w:val="none" w:sz="0" w:space="0" w:color="auto"/>
            <w:bottom w:val="none" w:sz="0" w:space="0" w:color="auto"/>
            <w:right w:val="none" w:sz="0" w:space="0" w:color="auto"/>
          </w:divBdr>
          <w:divsChild>
            <w:div w:id="1794638696">
              <w:marLeft w:val="0"/>
              <w:marRight w:val="0"/>
              <w:marTop w:val="0"/>
              <w:marBottom w:val="0"/>
              <w:divBdr>
                <w:top w:val="none" w:sz="0" w:space="0" w:color="auto"/>
                <w:left w:val="none" w:sz="0" w:space="0" w:color="auto"/>
                <w:bottom w:val="none" w:sz="0" w:space="0" w:color="auto"/>
                <w:right w:val="none" w:sz="0" w:space="0" w:color="auto"/>
              </w:divBdr>
              <w:divsChild>
                <w:div w:id="12480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1799">
          <w:marLeft w:val="0"/>
          <w:marRight w:val="0"/>
          <w:marTop w:val="0"/>
          <w:marBottom w:val="0"/>
          <w:divBdr>
            <w:top w:val="none" w:sz="0" w:space="0" w:color="auto"/>
            <w:left w:val="none" w:sz="0" w:space="0" w:color="auto"/>
            <w:bottom w:val="none" w:sz="0" w:space="0" w:color="auto"/>
            <w:right w:val="none" w:sz="0" w:space="0" w:color="auto"/>
          </w:divBdr>
          <w:divsChild>
            <w:div w:id="1543902934">
              <w:marLeft w:val="0"/>
              <w:marRight w:val="0"/>
              <w:marTop w:val="0"/>
              <w:marBottom w:val="0"/>
              <w:divBdr>
                <w:top w:val="none" w:sz="0" w:space="0" w:color="auto"/>
                <w:left w:val="none" w:sz="0" w:space="0" w:color="auto"/>
                <w:bottom w:val="none" w:sz="0" w:space="0" w:color="auto"/>
                <w:right w:val="none" w:sz="0" w:space="0" w:color="auto"/>
              </w:divBdr>
              <w:divsChild>
                <w:div w:id="628511447">
                  <w:marLeft w:val="0"/>
                  <w:marRight w:val="0"/>
                  <w:marTop w:val="0"/>
                  <w:marBottom w:val="0"/>
                  <w:divBdr>
                    <w:top w:val="none" w:sz="0" w:space="0" w:color="auto"/>
                    <w:left w:val="none" w:sz="0" w:space="0" w:color="auto"/>
                    <w:bottom w:val="none" w:sz="0" w:space="0" w:color="auto"/>
                    <w:right w:val="none" w:sz="0" w:space="0" w:color="auto"/>
                  </w:divBdr>
                </w:div>
                <w:div w:id="509298717">
                  <w:marLeft w:val="0"/>
                  <w:marRight w:val="0"/>
                  <w:marTop w:val="0"/>
                  <w:marBottom w:val="0"/>
                  <w:divBdr>
                    <w:top w:val="none" w:sz="0" w:space="0" w:color="auto"/>
                    <w:left w:val="none" w:sz="0" w:space="0" w:color="auto"/>
                    <w:bottom w:val="none" w:sz="0" w:space="0" w:color="auto"/>
                    <w:right w:val="none" w:sz="0" w:space="0" w:color="auto"/>
                  </w:divBdr>
                </w:div>
                <w:div w:id="982343956">
                  <w:marLeft w:val="0"/>
                  <w:marRight w:val="0"/>
                  <w:marTop w:val="0"/>
                  <w:marBottom w:val="0"/>
                  <w:divBdr>
                    <w:top w:val="none" w:sz="0" w:space="0" w:color="auto"/>
                    <w:left w:val="none" w:sz="0" w:space="0" w:color="auto"/>
                    <w:bottom w:val="none" w:sz="0" w:space="0" w:color="auto"/>
                    <w:right w:val="none" w:sz="0" w:space="0" w:color="auto"/>
                  </w:divBdr>
                  <w:divsChild>
                    <w:div w:id="2133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119758">
      <w:bodyDiv w:val="1"/>
      <w:marLeft w:val="0"/>
      <w:marRight w:val="0"/>
      <w:marTop w:val="0"/>
      <w:marBottom w:val="0"/>
      <w:divBdr>
        <w:top w:val="none" w:sz="0" w:space="0" w:color="auto"/>
        <w:left w:val="none" w:sz="0" w:space="0" w:color="auto"/>
        <w:bottom w:val="none" w:sz="0" w:space="0" w:color="auto"/>
        <w:right w:val="none" w:sz="0" w:space="0" w:color="auto"/>
      </w:divBdr>
      <w:divsChild>
        <w:div w:id="1763139053">
          <w:marLeft w:val="0"/>
          <w:marRight w:val="0"/>
          <w:marTop w:val="0"/>
          <w:marBottom w:val="0"/>
          <w:divBdr>
            <w:top w:val="none" w:sz="0" w:space="0" w:color="auto"/>
            <w:left w:val="none" w:sz="0" w:space="0" w:color="auto"/>
            <w:bottom w:val="none" w:sz="0" w:space="0" w:color="auto"/>
            <w:right w:val="none" w:sz="0" w:space="0" w:color="auto"/>
          </w:divBdr>
        </w:div>
        <w:div w:id="222764483">
          <w:marLeft w:val="0"/>
          <w:marRight w:val="0"/>
          <w:marTop w:val="0"/>
          <w:marBottom w:val="0"/>
          <w:divBdr>
            <w:top w:val="none" w:sz="0" w:space="0" w:color="auto"/>
            <w:left w:val="none" w:sz="0" w:space="0" w:color="auto"/>
            <w:bottom w:val="none" w:sz="0" w:space="0" w:color="auto"/>
            <w:right w:val="none" w:sz="0" w:space="0" w:color="auto"/>
          </w:divBdr>
          <w:divsChild>
            <w:div w:id="17678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3524">
      <w:bodyDiv w:val="1"/>
      <w:marLeft w:val="0"/>
      <w:marRight w:val="0"/>
      <w:marTop w:val="0"/>
      <w:marBottom w:val="0"/>
      <w:divBdr>
        <w:top w:val="none" w:sz="0" w:space="0" w:color="auto"/>
        <w:left w:val="none" w:sz="0" w:space="0" w:color="auto"/>
        <w:bottom w:val="none" w:sz="0" w:space="0" w:color="auto"/>
        <w:right w:val="none" w:sz="0" w:space="0" w:color="auto"/>
      </w:divBdr>
    </w:div>
    <w:div w:id="1156147592">
      <w:bodyDiv w:val="1"/>
      <w:marLeft w:val="0"/>
      <w:marRight w:val="0"/>
      <w:marTop w:val="0"/>
      <w:marBottom w:val="0"/>
      <w:divBdr>
        <w:top w:val="none" w:sz="0" w:space="0" w:color="auto"/>
        <w:left w:val="none" w:sz="0" w:space="0" w:color="auto"/>
        <w:bottom w:val="none" w:sz="0" w:space="0" w:color="auto"/>
        <w:right w:val="none" w:sz="0" w:space="0" w:color="auto"/>
      </w:divBdr>
      <w:divsChild>
        <w:div w:id="1765298263">
          <w:marLeft w:val="0"/>
          <w:marRight w:val="0"/>
          <w:marTop w:val="0"/>
          <w:marBottom w:val="0"/>
          <w:divBdr>
            <w:top w:val="none" w:sz="0" w:space="0" w:color="auto"/>
            <w:left w:val="none" w:sz="0" w:space="0" w:color="auto"/>
            <w:bottom w:val="none" w:sz="0" w:space="0" w:color="auto"/>
            <w:right w:val="none" w:sz="0" w:space="0" w:color="auto"/>
          </w:divBdr>
          <w:divsChild>
            <w:div w:id="989284186">
              <w:marLeft w:val="0"/>
              <w:marRight w:val="0"/>
              <w:marTop w:val="0"/>
              <w:marBottom w:val="0"/>
              <w:divBdr>
                <w:top w:val="none" w:sz="0" w:space="0" w:color="auto"/>
                <w:left w:val="none" w:sz="0" w:space="0" w:color="auto"/>
                <w:bottom w:val="none" w:sz="0" w:space="0" w:color="auto"/>
                <w:right w:val="none" w:sz="0" w:space="0" w:color="auto"/>
              </w:divBdr>
              <w:divsChild>
                <w:div w:id="1208107071">
                  <w:marLeft w:val="0"/>
                  <w:marRight w:val="0"/>
                  <w:marTop w:val="0"/>
                  <w:marBottom w:val="0"/>
                  <w:divBdr>
                    <w:top w:val="none" w:sz="0" w:space="0" w:color="auto"/>
                    <w:left w:val="none" w:sz="0" w:space="0" w:color="auto"/>
                    <w:bottom w:val="none" w:sz="0" w:space="0" w:color="auto"/>
                    <w:right w:val="none" w:sz="0" w:space="0" w:color="auto"/>
                  </w:divBdr>
                </w:div>
                <w:div w:id="1531264369">
                  <w:marLeft w:val="0"/>
                  <w:marRight w:val="0"/>
                  <w:marTop w:val="0"/>
                  <w:marBottom w:val="0"/>
                  <w:divBdr>
                    <w:top w:val="none" w:sz="0" w:space="0" w:color="auto"/>
                    <w:left w:val="none" w:sz="0" w:space="0" w:color="auto"/>
                    <w:bottom w:val="none" w:sz="0" w:space="0" w:color="auto"/>
                    <w:right w:val="none" w:sz="0" w:space="0" w:color="auto"/>
                  </w:divBdr>
                  <w:divsChild>
                    <w:div w:id="13610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012820">
          <w:marLeft w:val="0"/>
          <w:marRight w:val="0"/>
          <w:marTop w:val="0"/>
          <w:marBottom w:val="0"/>
          <w:divBdr>
            <w:top w:val="none" w:sz="0" w:space="0" w:color="auto"/>
            <w:left w:val="none" w:sz="0" w:space="0" w:color="auto"/>
            <w:bottom w:val="none" w:sz="0" w:space="0" w:color="auto"/>
            <w:right w:val="none" w:sz="0" w:space="0" w:color="auto"/>
          </w:divBdr>
          <w:divsChild>
            <w:div w:id="953904497">
              <w:marLeft w:val="0"/>
              <w:marRight w:val="0"/>
              <w:marTop w:val="0"/>
              <w:marBottom w:val="0"/>
              <w:divBdr>
                <w:top w:val="none" w:sz="0" w:space="0" w:color="auto"/>
                <w:left w:val="none" w:sz="0" w:space="0" w:color="auto"/>
                <w:bottom w:val="none" w:sz="0" w:space="0" w:color="auto"/>
                <w:right w:val="none" w:sz="0" w:space="0" w:color="auto"/>
              </w:divBdr>
              <w:divsChild>
                <w:div w:id="1148204953">
                  <w:marLeft w:val="0"/>
                  <w:marRight w:val="0"/>
                  <w:marTop w:val="0"/>
                  <w:marBottom w:val="0"/>
                  <w:divBdr>
                    <w:top w:val="none" w:sz="0" w:space="0" w:color="auto"/>
                    <w:left w:val="none" w:sz="0" w:space="0" w:color="auto"/>
                    <w:bottom w:val="none" w:sz="0" w:space="0" w:color="auto"/>
                    <w:right w:val="none" w:sz="0" w:space="0" w:color="auto"/>
                  </w:divBdr>
                </w:div>
                <w:div w:id="125515588">
                  <w:marLeft w:val="0"/>
                  <w:marRight w:val="0"/>
                  <w:marTop w:val="0"/>
                  <w:marBottom w:val="0"/>
                  <w:divBdr>
                    <w:top w:val="none" w:sz="0" w:space="0" w:color="auto"/>
                    <w:left w:val="none" w:sz="0" w:space="0" w:color="auto"/>
                    <w:bottom w:val="none" w:sz="0" w:space="0" w:color="auto"/>
                    <w:right w:val="none" w:sz="0" w:space="0" w:color="auto"/>
                  </w:divBdr>
                  <w:divsChild>
                    <w:div w:id="19885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107431">
      <w:bodyDiv w:val="1"/>
      <w:marLeft w:val="0"/>
      <w:marRight w:val="0"/>
      <w:marTop w:val="0"/>
      <w:marBottom w:val="0"/>
      <w:divBdr>
        <w:top w:val="none" w:sz="0" w:space="0" w:color="auto"/>
        <w:left w:val="none" w:sz="0" w:space="0" w:color="auto"/>
        <w:bottom w:val="none" w:sz="0" w:space="0" w:color="auto"/>
        <w:right w:val="none" w:sz="0" w:space="0" w:color="auto"/>
      </w:divBdr>
    </w:div>
    <w:div w:id="1192766482">
      <w:bodyDiv w:val="1"/>
      <w:marLeft w:val="0"/>
      <w:marRight w:val="0"/>
      <w:marTop w:val="0"/>
      <w:marBottom w:val="0"/>
      <w:divBdr>
        <w:top w:val="none" w:sz="0" w:space="0" w:color="auto"/>
        <w:left w:val="none" w:sz="0" w:space="0" w:color="auto"/>
        <w:bottom w:val="none" w:sz="0" w:space="0" w:color="auto"/>
        <w:right w:val="none" w:sz="0" w:space="0" w:color="auto"/>
      </w:divBdr>
    </w:div>
    <w:div w:id="1194031097">
      <w:bodyDiv w:val="1"/>
      <w:marLeft w:val="0"/>
      <w:marRight w:val="0"/>
      <w:marTop w:val="0"/>
      <w:marBottom w:val="0"/>
      <w:divBdr>
        <w:top w:val="none" w:sz="0" w:space="0" w:color="auto"/>
        <w:left w:val="none" w:sz="0" w:space="0" w:color="auto"/>
        <w:bottom w:val="none" w:sz="0" w:space="0" w:color="auto"/>
        <w:right w:val="none" w:sz="0" w:space="0" w:color="auto"/>
      </w:divBdr>
      <w:divsChild>
        <w:div w:id="1607696066">
          <w:marLeft w:val="0"/>
          <w:marRight w:val="0"/>
          <w:marTop w:val="0"/>
          <w:marBottom w:val="0"/>
          <w:divBdr>
            <w:top w:val="none" w:sz="0" w:space="0" w:color="auto"/>
            <w:left w:val="none" w:sz="0" w:space="0" w:color="auto"/>
            <w:bottom w:val="none" w:sz="0" w:space="0" w:color="auto"/>
            <w:right w:val="none" w:sz="0" w:space="0" w:color="auto"/>
          </w:divBdr>
          <w:divsChild>
            <w:div w:id="141185434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197547763">
      <w:bodyDiv w:val="1"/>
      <w:marLeft w:val="0"/>
      <w:marRight w:val="0"/>
      <w:marTop w:val="0"/>
      <w:marBottom w:val="0"/>
      <w:divBdr>
        <w:top w:val="none" w:sz="0" w:space="0" w:color="auto"/>
        <w:left w:val="none" w:sz="0" w:space="0" w:color="auto"/>
        <w:bottom w:val="none" w:sz="0" w:space="0" w:color="auto"/>
        <w:right w:val="none" w:sz="0" w:space="0" w:color="auto"/>
      </w:divBdr>
      <w:divsChild>
        <w:div w:id="1418285690">
          <w:marLeft w:val="0"/>
          <w:marRight w:val="0"/>
          <w:marTop w:val="0"/>
          <w:marBottom w:val="0"/>
          <w:divBdr>
            <w:top w:val="none" w:sz="0" w:space="0" w:color="auto"/>
            <w:left w:val="none" w:sz="0" w:space="0" w:color="auto"/>
            <w:bottom w:val="none" w:sz="0" w:space="0" w:color="auto"/>
            <w:right w:val="none" w:sz="0" w:space="0" w:color="auto"/>
          </w:divBdr>
        </w:div>
        <w:div w:id="1044914767">
          <w:marLeft w:val="0"/>
          <w:marRight w:val="0"/>
          <w:marTop w:val="0"/>
          <w:marBottom w:val="0"/>
          <w:divBdr>
            <w:top w:val="none" w:sz="0" w:space="0" w:color="auto"/>
            <w:left w:val="none" w:sz="0" w:space="0" w:color="auto"/>
            <w:bottom w:val="none" w:sz="0" w:space="0" w:color="auto"/>
            <w:right w:val="none" w:sz="0" w:space="0" w:color="auto"/>
          </w:divBdr>
          <w:divsChild>
            <w:div w:id="17784089">
              <w:marLeft w:val="0"/>
              <w:marRight w:val="0"/>
              <w:marTop w:val="0"/>
              <w:marBottom w:val="0"/>
              <w:divBdr>
                <w:top w:val="none" w:sz="0" w:space="0" w:color="auto"/>
                <w:left w:val="none" w:sz="0" w:space="0" w:color="auto"/>
                <w:bottom w:val="none" w:sz="0" w:space="0" w:color="auto"/>
                <w:right w:val="none" w:sz="0" w:space="0" w:color="auto"/>
              </w:divBdr>
              <w:divsChild>
                <w:div w:id="942146917">
                  <w:marLeft w:val="0"/>
                  <w:marRight w:val="0"/>
                  <w:marTop w:val="0"/>
                  <w:marBottom w:val="0"/>
                  <w:divBdr>
                    <w:top w:val="none" w:sz="0" w:space="0" w:color="auto"/>
                    <w:left w:val="none" w:sz="0" w:space="0" w:color="auto"/>
                    <w:bottom w:val="none" w:sz="0" w:space="0" w:color="auto"/>
                    <w:right w:val="none" w:sz="0" w:space="0" w:color="auto"/>
                  </w:divBdr>
                  <w:divsChild>
                    <w:div w:id="911503409">
                      <w:marLeft w:val="0"/>
                      <w:marRight w:val="0"/>
                      <w:marTop w:val="100"/>
                      <w:marBottom w:val="100"/>
                      <w:divBdr>
                        <w:top w:val="none" w:sz="0" w:space="0" w:color="auto"/>
                        <w:left w:val="none" w:sz="0" w:space="0" w:color="auto"/>
                        <w:bottom w:val="none" w:sz="0" w:space="0" w:color="auto"/>
                        <w:right w:val="none" w:sz="0" w:space="0" w:color="auto"/>
                      </w:divBdr>
                      <w:divsChild>
                        <w:div w:id="2140295855">
                          <w:marLeft w:val="0"/>
                          <w:marRight w:val="0"/>
                          <w:marTop w:val="0"/>
                          <w:marBottom w:val="0"/>
                          <w:divBdr>
                            <w:top w:val="none" w:sz="0" w:space="0" w:color="auto"/>
                            <w:left w:val="none" w:sz="0" w:space="0" w:color="auto"/>
                            <w:bottom w:val="none" w:sz="0" w:space="0" w:color="auto"/>
                            <w:right w:val="none" w:sz="0" w:space="0" w:color="auto"/>
                          </w:divBdr>
                          <w:divsChild>
                            <w:div w:id="1092121439">
                              <w:marLeft w:val="0"/>
                              <w:marRight w:val="0"/>
                              <w:marTop w:val="0"/>
                              <w:marBottom w:val="0"/>
                              <w:divBdr>
                                <w:top w:val="none" w:sz="0" w:space="0" w:color="auto"/>
                                <w:left w:val="none" w:sz="0" w:space="0" w:color="auto"/>
                                <w:bottom w:val="none" w:sz="0" w:space="0" w:color="auto"/>
                                <w:right w:val="none" w:sz="0" w:space="0" w:color="auto"/>
                              </w:divBdr>
                              <w:divsChild>
                                <w:div w:id="1311517200">
                                  <w:marLeft w:val="0"/>
                                  <w:marRight w:val="0"/>
                                  <w:marTop w:val="0"/>
                                  <w:marBottom w:val="0"/>
                                  <w:divBdr>
                                    <w:top w:val="none" w:sz="0" w:space="0" w:color="auto"/>
                                    <w:left w:val="none" w:sz="0" w:space="0" w:color="auto"/>
                                    <w:bottom w:val="none" w:sz="0" w:space="0" w:color="auto"/>
                                    <w:right w:val="none" w:sz="0" w:space="0" w:color="auto"/>
                                  </w:divBdr>
                                  <w:divsChild>
                                    <w:div w:id="8341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7196">
                              <w:marLeft w:val="0"/>
                              <w:marRight w:val="0"/>
                              <w:marTop w:val="0"/>
                              <w:marBottom w:val="0"/>
                              <w:divBdr>
                                <w:top w:val="none" w:sz="0" w:space="0" w:color="auto"/>
                                <w:left w:val="none" w:sz="0" w:space="0" w:color="auto"/>
                                <w:bottom w:val="none" w:sz="0" w:space="0" w:color="auto"/>
                                <w:right w:val="none" w:sz="0" w:space="0" w:color="auto"/>
                              </w:divBdr>
                              <w:divsChild>
                                <w:div w:id="54942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241742">
      <w:bodyDiv w:val="1"/>
      <w:marLeft w:val="0"/>
      <w:marRight w:val="0"/>
      <w:marTop w:val="0"/>
      <w:marBottom w:val="0"/>
      <w:divBdr>
        <w:top w:val="none" w:sz="0" w:space="0" w:color="auto"/>
        <w:left w:val="none" w:sz="0" w:space="0" w:color="auto"/>
        <w:bottom w:val="none" w:sz="0" w:space="0" w:color="auto"/>
        <w:right w:val="none" w:sz="0" w:space="0" w:color="auto"/>
      </w:divBdr>
    </w:div>
    <w:div w:id="1207176370">
      <w:bodyDiv w:val="1"/>
      <w:marLeft w:val="0"/>
      <w:marRight w:val="0"/>
      <w:marTop w:val="0"/>
      <w:marBottom w:val="0"/>
      <w:divBdr>
        <w:top w:val="none" w:sz="0" w:space="0" w:color="auto"/>
        <w:left w:val="none" w:sz="0" w:space="0" w:color="auto"/>
        <w:bottom w:val="none" w:sz="0" w:space="0" w:color="auto"/>
        <w:right w:val="none" w:sz="0" w:space="0" w:color="auto"/>
      </w:divBdr>
      <w:divsChild>
        <w:div w:id="701711577">
          <w:marLeft w:val="0"/>
          <w:marRight w:val="0"/>
          <w:marTop w:val="0"/>
          <w:marBottom w:val="0"/>
          <w:divBdr>
            <w:top w:val="none" w:sz="0" w:space="0" w:color="auto"/>
            <w:left w:val="none" w:sz="0" w:space="0" w:color="auto"/>
            <w:bottom w:val="none" w:sz="0" w:space="0" w:color="auto"/>
            <w:right w:val="none" w:sz="0" w:space="0" w:color="auto"/>
          </w:divBdr>
        </w:div>
        <w:div w:id="36585985">
          <w:marLeft w:val="0"/>
          <w:marRight w:val="0"/>
          <w:marTop w:val="0"/>
          <w:marBottom w:val="0"/>
          <w:divBdr>
            <w:top w:val="none" w:sz="0" w:space="0" w:color="auto"/>
            <w:left w:val="none" w:sz="0" w:space="0" w:color="auto"/>
            <w:bottom w:val="none" w:sz="0" w:space="0" w:color="auto"/>
            <w:right w:val="none" w:sz="0" w:space="0" w:color="auto"/>
          </w:divBdr>
          <w:divsChild>
            <w:div w:id="142784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7408">
      <w:bodyDiv w:val="1"/>
      <w:marLeft w:val="0"/>
      <w:marRight w:val="0"/>
      <w:marTop w:val="0"/>
      <w:marBottom w:val="0"/>
      <w:divBdr>
        <w:top w:val="none" w:sz="0" w:space="0" w:color="auto"/>
        <w:left w:val="none" w:sz="0" w:space="0" w:color="auto"/>
        <w:bottom w:val="none" w:sz="0" w:space="0" w:color="auto"/>
        <w:right w:val="none" w:sz="0" w:space="0" w:color="auto"/>
      </w:divBdr>
      <w:divsChild>
        <w:div w:id="818156498">
          <w:marLeft w:val="0"/>
          <w:marRight w:val="0"/>
          <w:marTop w:val="0"/>
          <w:marBottom w:val="0"/>
          <w:divBdr>
            <w:top w:val="none" w:sz="0" w:space="0" w:color="auto"/>
            <w:left w:val="none" w:sz="0" w:space="0" w:color="auto"/>
            <w:bottom w:val="none" w:sz="0" w:space="0" w:color="auto"/>
            <w:right w:val="none" w:sz="0" w:space="0" w:color="auto"/>
          </w:divBdr>
          <w:divsChild>
            <w:div w:id="1724793401">
              <w:marLeft w:val="0"/>
              <w:marRight w:val="0"/>
              <w:marTop w:val="0"/>
              <w:marBottom w:val="0"/>
              <w:divBdr>
                <w:top w:val="none" w:sz="0" w:space="0" w:color="auto"/>
                <w:left w:val="none" w:sz="0" w:space="0" w:color="auto"/>
                <w:bottom w:val="none" w:sz="0" w:space="0" w:color="auto"/>
                <w:right w:val="none" w:sz="0" w:space="0" w:color="auto"/>
              </w:divBdr>
              <w:divsChild>
                <w:div w:id="281420742">
                  <w:marLeft w:val="0"/>
                  <w:marRight w:val="0"/>
                  <w:marTop w:val="0"/>
                  <w:marBottom w:val="0"/>
                  <w:divBdr>
                    <w:top w:val="none" w:sz="0" w:space="0" w:color="auto"/>
                    <w:left w:val="none" w:sz="0" w:space="0" w:color="auto"/>
                    <w:bottom w:val="none" w:sz="0" w:space="0" w:color="auto"/>
                    <w:right w:val="none" w:sz="0" w:space="0" w:color="auto"/>
                  </w:divBdr>
                  <w:divsChild>
                    <w:div w:id="965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20867">
          <w:marLeft w:val="0"/>
          <w:marRight w:val="0"/>
          <w:marTop w:val="0"/>
          <w:marBottom w:val="0"/>
          <w:divBdr>
            <w:top w:val="none" w:sz="0" w:space="0" w:color="auto"/>
            <w:left w:val="none" w:sz="0" w:space="0" w:color="auto"/>
            <w:bottom w:val="none" w:sz="0" w:space="0" w:color="auto"/>
            <w:right w:val="none" w:sz="0" w:space="0" w:color="auto"/>
          </w:divBdr>
          <w:divsChild>
            <w:div w:id="1278834599">
              <w:marLeft w:val="0"/>
              <w:marRight w:val="0"/>
              <w:marTop w:val="0"/>
              <w:marBottom w:val="0"/>
              <w:divBdr>
                <w:top w:val="none" w:sz="0" w:space="0" w:color="auto"/>
                <w:left w:val="none" w:sz="0" w:space="0" w:color="auto"/>
                <w:bottom w:val="none" w:sz="0" w:space="0" w:color="auto"/>
                <w:right w:val="none" w:sz="0" w:space="0" w:color="auto"/>
              </w:divBdr>
              <w:divsChild>
                <w:div w:id="18170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3675">
          <w:marLeft w:val="0"/>
          <w:marRight w:val="0"/>
          <w:marTop w:val="0"/>
          <w:marBottom w:val="0"/>
          <w:divBdr>
            <w:top w:val="none" w:sz="0" w:space="0" w:color="auto"/>
            <w:left w:val="none" w:sz="0" w:space="0" w:color="auto"/>
            <w:bottom w:val="none" w:sz="0" w:space="0" w:color="auto"/>
            <w:right w:val="none" w:sz="0" w:space="0" w:color="auto"/>
          </w:divBdr>
          <w:divsChild>
            <w:div w:id="354884646">
              <w:marLeft w:val="0"/>
              <w:marRight w:val="0"/>
              <w:marTop w:val="0"/>
              <w:marBottom w:val="0"/>
              <w:divBdr>
                <w:top w:val="none" w:sz="0" w:space="0" w:color="auto"/>
                <w:left w:val="none" w:sz="0" w:space="0" w:color="auto"/>
                <w:bottom w:val="none" w:sz="0" w:space="0" w:color="auto"/>
                <w:right w:val="none" w:sz="0" w:space="0" w:color="auto"/>
              </w:divBdr>
              <w:divsChild>
                <w:div w:id="909577474">
                  <w:marLeft w:val="0"/>
                  <w:marRight w:val="0"/>
                  <w:marTop w:val="0"/>
                  <w:marBottom w:val="0"/>
                  <w:divBdr>
                    <w:top w:val="none" w:sz="0" w:space="0" w:color="auto"/>
                    <w:left w:val="none" w:sz="0" w:space="0" w:color="auto"/>
                    <w:bottom w:val="none" w:sz="0" w:space="0" w:color="auto"/>
                    <w:right w:val="none" w:sz="0" w:space="0" w:color="auto"/>
                  </w:divBdr>
                </w:div>
                <w:div w:id="1241600096">
                  <w:marLeft w:val="0"/>
                  <w:marRight w:val="0"/>
                  <w:marTop w:val="0"/>
                  <w:marBottom w:val="0"/>
                  <w:divBdr>
                    <w:top w:val="none" w:sz="0" w:space="0" w:color="auto"/>
                    <w:left w:val="none" w:sz="0" w:space="0" w:color="auto"/>
                    <w:bottom w:val="none" w:sz="0" w:space="0" w:color="auto"/>
                    <w:right w:val="none" w:sz="0" w:space="0" w:color="auto"/>
                  </w:divBdr>
                  <w:divsChild>
                    <w:div w:id="183259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80041">
          <w:marLeft w:val="0"/>
          <w:marRight w:val="0"/>
          <w:marTop w:val="0"/>
          <w:marBottom w:val="0"/>
          <w:divBdr>
            <w:top w:val="none" w:sz="0" w:space="0" w:color="auto"/>
            <w:left w:val="none" w:sz="0" w:space="0" w:color="auto"/>
            <w:bottom w:val="none" w:sz="0" w:space="0" w:color="auto"/>
            <w:right w:val="none" w:sz="0" w:space="0" w:color="auto"/>
          </w:divBdr>
          <w:divsChild>
            <w:div w:id="221260559">
              <w:marLeft w:val="0"/>
              <w:marRight w:val="0"/>
              <w:marTop w:val="0"/>
              <w:marBottom w:val="0"/>
              <w:divBdr>
                <w:top w:val="none" w:sz="0" w:space="0" w:color="auto"/>
                <w:left w:val="none" w:sz="0" w:space="0" w:color="auto"/>
                <w:bottom w:val="none" w:sz="0" w:space="0" w:color="auto"/>
                <w:right w:val="none" w:sz="0" w:space="0" w:color="auto"/>
              </w:divBdr>
              <w:divsChild>
                <w:div w:id="1208298306">
                  <w:marLeft w:val="0"/>
                  <w:marRight w:val="0"/>
                  <w:marTop w:val="0"/>
                  <w:marBottom w:val="0"/>
                  <w:divBdr>
                    <w:top w:val="none" w:sz="0" w:space="0" w:color="auto"/>
                    <w:left w:val="none" w:sz="0" w:space="0" w:color="auto"/>
                    <w:bottom w:val="none" w:sz="0" w:space="0" w:color="auto"/>
                    <w:right w:val="none" w:sz="0" w:space="0" w:color="auto"/>
                  </w:divBdr>
                </w:div>
                <w:div w:id="1934052688">
                  <w:marLeft w:val="0"/>
                  <w:marRight w:val="0"/>
                  <w:marTop w:val="0"/>
                  <w:marBottom w:val="0"/>
                  <w:divBdr>
                    <w:top w:val="none" w:sz="0" w:space="0" w:color="auto"/>
                    <w:left w:val="none" w:sz="0" w:space="0" w:color="auto"/>
                    <w:bottom w:val="none" w:sz="0" w:space="0" w:color="auto"/>
                    <w:right w:val="none" w:sz="0" w:space="0" w:color="auto"/>
                  </w:divBdr>
                  <w:divsChild>
                    <w:div w:id="159089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6017">
          <w:marLeft w:val="0"/>
          <w:marRight w:val="0"/>
          <w:marTop w:val="0"/>
          <w:marBottom w:val="0"/>
          <w:divBdr>
            <w:top w:val="none" w:sz="0" w:space="0" w:color="auto"/>
            <w:left w:val="none" w:sz="0" w:space="0" w:color="auto"/>
            <w:bottom w:val="none" w:sz="0" w:space="0" w:color="auto"/>
            <w:right w:val="none" w:sz="0" w:space="0" w:color="auto"/>
          </w:divBdr>
          <w:divsChild>
            <w:div w:id="1628194239">
              <w:marLeft w:val="0"/>
              <w:marRight w:val="0"/>
              <w:marTop w:val="0"/>
              <w:marBottom w:val="0"/>
              <w:divBdr>
                <w:top w:val="none" w:sz="0" w:space="0" w:color="auto"/>
                <w:left w:val="none" w:sz="0" w:space="0" w:color="auto"/>
                <w:bottom w:val="none" w:sz="0" w:space="0" w:color="auto"/>
                <w:right w:val="none" w:sz="0" w:space="0" w:color="auto"/>
              </w:divBdr>
              <w:divsChild>
                <w:div w:id="1225724553">
                  <w:marLeft w:val="0"/>
                  <w:marRight w:val="0"/>
                  <w:marTop w:val="0"/>
                  <w:marBottom w:val="0"/>
                  <w:divBdr>
                    <w:top w:val="none" w:sz="0" w:space="0" w:color="auto"/>
                    <w:left w:val="none" w:sz="0" w:space="0" w:color="auto"/>
                    <w:bottom w:val="none" w:sz="0" w:space="0" w:color="auto"/>
                    <w:right w:val="none" w:sz="0" w:space="0" w:color="auto"/>
                  </w:divBdr>
                </w:div>
                <w:div w:id="1762482305">
                  <w:marLeft w:val="0"/>
                  <w:marRight w:val="0"/>
                  <w:marTop w:val="0"/>
                  <w:marBottom w:val="0"/>
                  <w:divBdr>
                    <w:top w:val="none" w:sz="0" w:space="0" w:color="auto"/>
                    <w:left w:val="none" w:sz="0" w:space="0" w:color="auto"/>
                    <w:bottom w:val="none" w:sz="0" w:space="0" w:color="auto"/>
                    <w:right w:val="none" w:sz="0" w:space="0" w:color="auto"/>
                  </w:divBdr>
                  <w:divsChild>
                    <w:div w:id="30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08913">
          <w:marLeft w:val="0"/>
          <w:marRight w:val="0"/>
          <w:marTop w:val="0"/>
          <w:marBottom w:val="0"/>
          <w:divBdr>
            <w:top w:val="none" w:sz="0" w:space="0" w:color="auto"/>
            <w:left w:val="none" w:sz="0" w:space="0" w:color="auto"/>
            <w:bottom w:val="none" w:sz="0" w:space="0" w:color="auto"/>
            <w:right w:val="none" w:sz="0" w:space="0" w:color="auto"/>
          </w:divBdr>
          <w:divsChild>
            <w:div w:id="313414258">
              <w:marLeft w:val="0"/>
              <w:marRight w:val="0"/>
              <w:marTop w:val="0"/>
              <w:marBottom w:val="0"/>
              <w:divBdr>
                <w:top w:val="none" w:sz="0" w:space="0" w:color="auto"/>
                <w:left w:val="none" w:sz="0" w:space="0" w:color="auto"/>
                <w:bottom w:val="none" w:sz="0" w:space="0" w:color="auto"/>
                <w:right w:val="none" w:sz="0" w:space="0" w:color="auto"/>
              </w:divBdr>
              <w:divsChild>
                <w:div w:id="779687186">
                  <w:marLeft w:val="0"/>
                  <w:marRight w:val="0"/>
                  <w:marTop w:val="0"/>
                  <w:marBottom w:val="0"/>
                  <w:divBdr>
                    <w:top w:val="none" w:sz="0" w:space="0" w:color="auto"/>
                    <w:left w:val="none" w:sz="0" w:space="0" w:color="auto"/>
                    <w:bottom w:val="none" w:sz="0" w:space="0" w:color="auto"/>
                    <w:right w:val="none" w:sz="0" w:space="0" w:color="auto"/>
                  </w:divBdr>
                </w:div>
                <w:div w:id="1956525337">
                  <w:marLeft w:val="0"/>
                  <w:marRight w:val="0"/>
                  <w:marTop w:val="0"/>
                  <w:marBottom w:val="0"/>
                  <w:divBdr>
                    <w:top w:val="none" w:sz="0" w:space="0" w:color="auto"/>
                    <w:left w:val="none" w:sz="0" w:space="0" w:color="auto"/>
                    <w:bottom w:val="none" w:sz="0" w:space="0" w:color="auto"/>
                    <w:right w:val="none" w:sz="0" w:space="0" w:color="auto"/>
                  </w:divBdr>
                  <w:divsChild>
                    <w:div w:id="6856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171266">
          <w:marLeft w:val="0"/>
          <w:marRight w:val="0"/>
          <w:marTop w:val="0"/>
          <w:marBottom w:val="0"/>
          <w:divBdr>
            <w:top w:val="none" w:sz="0" w:space="0" w:color="auto"/>
            <w:left w:val="none" w:sz="0" w:space="0" w:color="auto"/>
            <w:bottom w:val="none" w:sz="0" w:space="0" w:color="auto"/>
            <w:right w:val="none" w:sz="0" w:space="0" w:color="auto"/>
          </w:divBdr>
          <w:divsChild>
            <w:div w:id="1468548155">
              <w:marLeft w:val="0"/>
              <w:marRight w:val="0"/>
              <w:marTop w:val="0"/>
              <w:marBottom w:val="0"/>
              <w:divBdr>
                <w:top w:val="none" w:sz="0" w:space="0" w:color="auto"/>
                <w:left w:val="none" w:sz="0" w:space="0" w:color="auto"/>
                <w:bottom w:val="none" w:sz="0" w:space="0" w:color="auto"/>
                <w:right w:val="none" w:sz="0" w:space="0" w:color="auto"/>
              </w:divBdr>
              <w:divsChild>
                <w:div w:id="2677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31323">
      <w:bodyDiv w:val="1"/>
      <w:marLeft w:val="0"/>
      <w:marRight w:val="0"/>
      <w:marTop w:val="0"/>
      <w:marBottom w:val="0"/>
      <w:divBdr>
        <w:top w:val="none" w:sz="0" w:space="0" w:color="auto"/>
        <w:left w:val="none" w:sz="0" w:space="0" w:color="auto"/>
        <w:bottom w:val="none" w:sz="0" w:space="0" w:color="auto"/>
        <w:right w:val="none" w:sz="0" w:space="0" w:color="auto"/>
      </w:divBdr>
    </w:div>
    <w:div w:id="1223563681">
      <w:bodyDiv w:val="1"/>
      <w:marLeft w:val="0"/>
      <w:marRight w:val="0"/>
      <w:marTop w:val="0"/>
      <w:marBottom w:val="0"/>
      <w:divBdr>
        <w:top w:val="none" w:sz="0" w:space="0" w:color="auto"/>
        <w:left w:val="none" w:sz="0" w:space="0" w:color="auto"/>
        <w:bottom w:val="none" w:sz="0" w:space="0" w:color="auto"/>
        <w:right w:val="none" w:sz="0" w:space="0" w:color="auto"/>
      </w:divBdr>
      <w:divsChild>
        <w:div w:id="1473791246">
          <w:marLeft w:val="0"/>
          <w:marRight w:val="0"/>
          <w:marTop w:val="0"/>
          <w:marBottom w:val="0"/>
          <w:divBdr>
            <w:top w:val="none" w:sz="0" w:space="0" w:color="auto"/>
            <w:left w:val="none" w:sz="0" w:space="0" w:color="auto"/>
            <w:bottom w:val="none" w:sz="0" w:space="0" w:color="auto"/>
            <w:right w:val="none" w:sz="0" w:space="0" w:color="auto"/>
          </w:divBdr>
          <w:divsChild>
            <w:div w:id="976492975">
              <w:marLeft w:val="0"/>
              <w:marRight w:val="0"/>
              <w:marTop w:val="0"/>
              <w:marBottom w:val="0"/>
              <w:divBdr>
                <w:top w:val="none" w:sz="0" w:space="0" w:color="auto"/>
                <w:left w:val="none" w:sz="0" w:space="0" w:color="auto"/>
                <w:bottom w:val="none" w:sz="0" w:space="0" w:color="auto"/>
                <w:right w:val="none" w:sz="0" w:space="0" w:color="auto"/>
              </w:divBdr>
              <w:divsChild>
                <w:div w:id="1284968310">
                  <w:marLeft w:val="0"/>
                  <w:marRight w:val="0"/>
                  <w:marTop w:val="0"/>
                  <w:marBottom w:val="0"/>
                  <w:divBdr>
                    <w:top w:val="none" w:sz="0" w:space="0" w:color="auto"/>
                    <w:left w:val="none" w:sz="0" w:space="0" w:color="auto"/>
                    <w:bottom w:val="none" w:sz="0" w:space="0" w:color="auto"/>
                    <w:right w:val="none" w:sz="0" w:space="0" w:color="auto"/>
                  </w:divBdr>
                  <w:divsChild>
                    <w:div w:id="1195265018">
                      <w:marLeft w:val="0"/>
                      <w:marRight w:val="0"/>
                      <w:marTop w:val="0"/>
                      <w:marBottom w:val="0"/>
                      <w:divBdr>
                        <w:top w:val="none" w:sz="0" w:space="0" w:color="auto"/>
                        <w:left w:val="none" w:sz="0" w:space="0" w:color="auto"/>
                        <w:bottom w:val="none" w:sz="0" w:space="0" w:color="auto"/>
                        <w:right w:val="none" w:sz="0" w:space="0" w:color="auto"/>
                      </w:divBdr>
                      <w:divsChild>
                        <w:div w:id="11739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06691">
          <w:marLeft w:val="0"/>
          <w:marRight w:val="0"/>
          <w:marTop w:val="0"/>
          <w:marBottom w:val="0"/>
          <w:divBdr>
            <w:top w:val="none" w:sz="0" w:space="0" w:color="auto"/>
            <w:left w:val="none" w:sz="0" w:space="0" w:color="auto"/>
            <w:bottom w:val="none" w:sz="0" w:space="0" w:color="auto"/>
            <w:right w:val="none" w:sz="0" w:space="0" w:color="auto"/>
          </w:divBdr>
          <w:divsChild>
            <w:div w:id="1062561951">
              <w:marLeft w:val="0"/>
              <w:marRight w:val="0"/>
              <w:marTop w:val="0"/>
              <w:marBottom w:val="0"/>
              <w:divBdr>
                <w:top w:val="none" w:sz="0" w:space="0" w:color="auto"/>
                <w:left w:val="none" w:sz="0" w:space="0" w:color="auto"/>
                <w:bottom w:val="none" w:sz="0" w:space="0" w:color="auto"/>
                <w:right w:val="none" w:sz="0" w:space="0" w:color="auto"/>
              </w:divBdr>
              <w:divsChild>
                <w:div w:id="10214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36930">
          <w:marLeft w:val="0"/>
          <w:marRight w:val="0"/>
          <w:marTop w:val="0"/>
          <w:marBottom w:val="0"/>
          <w:divBdr>
            <w:top w:val="none" w:sz="0" w:space="0" w:color="auto"/>
            <w:left w:val="none" w:sz="0" w:space="0" w:color="auto"/>
            <w:bottom w:val="none" w:sz="0" w:space="0" w:color="auto"/>
            <w:right w:val="none" w:sz="0" w:space="0" w:color="auto"/>
          </w:divBdr>
          <w:divsChild>
            <w:div w:id="810636793">
              <w:marLeft w:val="0"/>
              <w:marRight w:val="0"/>
              <w:marTop w:val="0"/>
              <w:marBottom w:val="0"/>
              <w:divBdr>
                <w:top w:val="none" w:sz="0" w:space="0" w:color="auto"/>
                <w:left w:val="none" w:sz="0" w:space="0" w:color="auto"/>
                <w:bottom w:val="none" w:sz="0" w:space="0" w:color="auto"/>
                <w:right w:val="none" w:sz="0" w:space="0" w:color="auto"/>
              </w:divBdr>
              <w:divsChild>
                <w:div w:id="298388462">
                  <w:marLeft w:val="0"/>
                  <w:marRight w:val="0"/>
                  <w:marTop w:val="0"/>
                  <w:marBottom w:val="0"/>
                  <w:divBdr>
                    <w:top w:val="none" w:sz="0" w:space="0" w:color="auto"/>
                    <w:left w:val="none" w:sz="0" w:space="0" w:color="auto"/>
                    <w:bottom w:val="none" w:sz="0" w:space="0" w:color="auto"/>
                    <w:right w:val="none" w:sz="0" w:space="0" w:color="auto"/>
                  </w:divBdr>
                  <w:divsChild>
                    <w:div w:id="2111118977">
                      <w:marLeft w:val="0"/>
                      <w:marRight w:val="0"/>
                      <w:marTop w:val="0"/>
                      <w:marBottom w:val="300"/>
                      <w:divBdr>
                        <w:top w:val="none" w:sz="0" w:space="0" w:color="auto"/>
                        <w:left w:val="none" w:sz="0" w:space="0" w:color="auto"/>
                        <w:bottom w:val="none" w:sz="0" w:space="0" w:color="auto"/>
                        <w:right w:val="none" w:sz="0" w:space="0" w:color="auto"/>
                      </w:divBdr>
                      <w:divsChild>
                        <w:div w:id="396051354">
                          <w:marLeft w:val="0"/>
                          <w:marRight w:val="0"/>
                          <w:marTop w:val="0"/>
                          <w:marBottom w:val="0"/>
                          <w:divBdr>
                            <w:top w:val="none" w:sz="0" w:space="0" w:color="auto"/>
                            <w:left w:val="none" w:sz="0" w:space="0" w:color="auto"/>
                            <w:bottom w:val="none" w:sz="0" w:space="0" w:color="auto"/>
                            <w:right w:val="none" w:sz="0" w:space="0" w:color="auto"/>
                          </w:divBdr>
                        </w:div>
                      </w:divsChild>
                    </w:div>
                    <w:div w:id="1727101290">
                      <w:marLeft w:val="0"/>
                      <w:marRight w:val="0"/>
                      <w:marTop w:val="0"/>
                      <w:marBottom w:val="0"/>
                      <w:divBdr>
                        <w:top w:val="none" w:sz="0" w:space="0" w:color="auto"/>
                        <w:left w:val="none" w:sz="0" w:space="0" w:color="auto"/>
                        <w:bottom w:val="none" w:sz="0" w:space="0" w:color="auto"/>
                        <w:right w:val="none" w:sz="0" w:space="0" w:color="auto"/>
                      </w:divBdr>
                      <w:divsChild>
                        <w:div w:id="87958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797629">
          <w:marLeft w:val="0"/>
          <w:marRight w:val="0"/>
          <w:marTop w:val="0"/>
          <w:marBottom w:val="0"/>
          <w:divBdr>
            <w:top w:val="none" w:sz="0" w:space="0" w:color="auto"/>
            <w:left w:val="none" w:sz="0" w:space="0" w:color="auto"/>
            <w:bottom w:val="none" w:sz="0" w:space="0" w:color="auto"/>
            <w:right w:val="none" w:sz="0" w:space="0" w:color="auto"/>
          </w:divBdr>
          <w:divsChild>
            <w:div w:id="2086143636">
              <w:marLeft w:val="0"/>
              <w:marRight w:val="0"/>
              <w:marTop w:val="0"/>
              <w:marBottom w:val="0"/>
              <w:divBdr>
                <w:top w:val="none" w:sz="0" w:space="0" w:color="auto"/>
                <w:left w:val="none" w:sz="0" w:space="0" w:color="auto"/>
                <w:bottom w:val="none" w:sz="0" w:space="0" w:color="auto"/>
                <w:right w:val="none" w:sz="0" w:space="0" w:color="auto"/>
              </w:divBdr>
              <w:divsChild>
                <w:div w:id="35547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31578">
          <w:marLeft w:val="0"/>
          <w:marRight w:val="0"/>
          <w:marTop w:val="0"/>
          <w:marBottom w:val="0"/>
          <w:divBdr>
            <w:top w:val="none" w:sz="0" w:space="0" w:color="auto"/>
            <w:left w:val="none" w:sz="0" w:space="0" w:color="auto"/>
            <w:bottom w:val="none" w:sz="0" w:space="0" w:color="auto"/>
            <w:right w:val="none" w:sz="0" w:space="0" w:color="auto"/>
          </w:divBdr>
          <w:divsChild>
            <w:div w:id="1844658009">
              <w:marLeft w:val="0"/>
              <w:marRight w:val="0"/>
              <w:marTop w:val="0"/>
              <w:marBottom w:val="0"/>
              <w:divBdr>
                <w:top w:val="none" w:sz="0" w:space="0" w:color="auto"/>
                <w:left w:val="none" w:sz="0" w:space="0" w:color="auto"/>
                <w:bottom w:val="none" w:sz="0" w:space="0" w:color="auto"/>
                <w:right w:val="none" w:sz="0" w:space="0" w:color="auto"/>
              </w:divBdr>
              <w:divsChild>
                <w:div w:id="1019893389">
                  <w:marLeft w:val="0"/>
                  <w:marRight w:val="0"/>
                  <w:marTop w:val="0"/>
                  <w:marBottom w:val="0"/>
                  <w:divBdr>
                    <w:top w:val="none" w:sz="0" w:space="0" w:color="auto"/>
                    <w:left w:val="none" w:sz="0" w:space="0" w:color="auto"/>
                    <w:bottom w:val="none" w:sz="0" w:space="0" w:color="auto"/>
                    <w:right w:val="none" w:sz="0" w:space="0" w:color="auto"/>
                  </w:divBdr>
                  <w:divsChild>
                    <w:div w:id="1151871629">
                      <w:marLeft w:val="0"/>
                      <w:marRight w:val="0"/>
                      <w:marTop w:val="0"/>
                      <w:marBottom w:val="300"/>
                      <w:divBdr>
                        <w:top w:val="none" w:sz="0" w:space="0" w:color="auto"/>
                        <w:left w:val="none" w:sz="0" w:space="0" w:color="auto"/>
                        <w:bottom w:val="none" w:sz="0" w:space="0" w:color="auto"/>
                        <w:right w:val="none" w:sz="0" w:space="0" w:color="auto"/>
                      </w:divBdr>
                      <w:divsChild>
                        <w:div w:id="1813599713">
                          <w:marLeft w:val="0"/>
                          <w:marRight w:val="0"/>
                          <w:marTop w:val="0"/>
                          <w:marBottom w:val="0"/>
                          <w:divBdr>
                            <w:top w:val="none" w:sz="0" w:space="0" w:color="auto"/>
                            <w:left w:val="none" w:sz="0" w:space="0" w:color="auto"/>
                            <w:bottom w:val="none" w:sz="0" w:space="0" w:color="auto"/>
                            <w:right w:val="none" w:sz="0" w:space="0" w:color="auto"/>
                          </w:divBdr>
                        </w:div>
                      </w:divsChild>
                    </w:div>
                    <w:div w:id="2008557249">
                      <w:marLeft w:val="0"/>
                      <w:marRight w:val="0"/>
                      <w:marTop w:val="0"/>
                      <w:marBottom w:val="0"/>
                      <w:divBdr>
                        <w:top w:val="none" w:sz="0" w:space="0" w:color="auto"/>
                        <w:left w:val="none" w:sz="0" w:space="0" w:color="auto"/>
                        <w:bottom w:val="none" w:sz="0" w:space="0" w:color="auto"/>
                        <w:right w:val="none" w:sz="0" w:space="0" w:color="auto"/>
                      </w:divBdr>
                      <w:divsChild>
                        <w:div w:id="897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76076">
          <w:marLeft w:val="0"/>
          <w:marRight w:val="0"/>
          <w:marTop w:val="0"/>
          <w:marBottom w:val="0"/>
          <w:divBdr>
            <w:top w:val="none" w:sz="0" w:space="0" w:color="auto"/>
            <w:left w:val="none" w:sz="0" w:space="0" w:color="auto"/>
            <w:bottom w:val="none" w:sz="0" w:space="0" w:color="auto"/>
            <w:right w:val="none" w:sz="0" w:space="0" w:color="auto"/>
          </w:divBdr>
          <w:divsChild>
            <w:div w:id="1892233727">
              <w:marLeft w:val="0"/>
              <w:marRight w:val="0"/>
              <w:marTop w:val="0"/>
              <w:marBottom w:val="0"/>
              <w:divBdr>
                <w:top w:val="none" w:sz="0" w:space="0" w:color="auto"/>
                <w:left w:val="none" w:sz="0" w:space="0" w:color="auto"/>
                <w:bottom w:val="none" w:sz="0" w:space="0" w:color="auto"/>
                <w:right w:val="none" w:sz="0" w:space="0" w:color="auto"/>
              </w:divBdr>
              <w:divsChild>
                <w:div w:id="1858227618">
                  <w:marLeft w:val="0"/>
                  <w:marRight w:val="0"/>
                  <w:marTop w:val="0"/>
                  <w:marBottom w:val="0"/>
                  <w:divBdr>
                    <w:top w:val="none" w:sz="0" w:space="0" w:color="auto"/>
                    <w:left w:val="none" w:sz="0" w:space="0" w:color="auto"/>
                    <w:bottom w:val="none" w:sz="0" w:space="0" w:color="auto"/>
                    <w:right w:val="none" w:sz="0" w:space="0" w:color="auto"/>
                  </w:divBdr>
                  <w:divsChild>
                    <w:div w:id="923493394">
                      <w:marLeft w:val="0"/>
                      <w:marRight w:val="0"/>
                      <w:marTop w:val="0"/>
                      <w:marBottom w:val="300"/>
                      <w:divBdr>
                        <w:top w:val="none" w:sz="0" w:space="0" w:color="auto"/>
                        <w:left w:val="none" w:sz="0" w:space="0" w:color="auto"/>
                        <w:bottom w:val="none" w:sz="0" w:space="0" w:color="auto"/>
                        <w:right w:val="none" w:sz="0" w:space="0" w:color="auto"/>
                      </w:divBdr>
                      <w:divsChild>
                        <w:div w:id="1137988672">
                          <w:marLeft w:val="0"/>
                          <w:marRight w:val="0"/>
                          <w:marTop w:val="0"/>
                          <w:marBottom w:val="0"/>
                          <w:divBdr>
                            <w:top w:val="none" w:sz="0" w:space="0" w:color="auto"/>
                            <w:left w:val="none" w:sz="0" w:space="0" w:color="auto"/>
                            <w:bottom w:val="none" w:sz="0" w:space="0" w:color="auto"/>
                            <w:right w:val="none" w:sz="0" w:space="0" w:color="auto"/>
                          </w:divBdr>
                        </w:div>
                      </w:divsChild>
                    </w:div>
                    <w:div w:id="537275394">
                      <w:marLeft w:val="0"/>
                      <w:marRight w:val="0"/>
                      <w:marTop w:val="0"/>
                      <w:marBottom w:val="0"/>
                      <w:divBdr>
                        <w:top w:val="none" w:sz="0" w:space="0" w:color="auto"/>
                        <w:left w:val="none" w:sz="0" w:space="0" w:color="auto"/>
                        <w:bottom w:val="none" w:sz="0" w:space="0" w:color="auto"/>
                        <w:right w:val="none" w:sz="0" w:space="0" w:color="auto"/>
                      </w:divBdr>
                      <w:divsChild>
                        <w:div w:id="11615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275137">
          <w:marLeft w:val="0"/>
          <w:marRight w:val="0"/>
          <w:marTop w:val="0"/>
          <w:marBottom w:val="0"/>
          <w:divBdr>
            <w:top w:val="none" w:sz="0" w:space="0" w:color="auto"/>
            <w:left w:val="none" w:sz="0" w:space="0" w:color="auto"/>
            <w:bottom w:val="none" w:sz="0" w:space="0" w:color="auto"/>
            <w:right w:val="none" w:sz="0" w:space="0" w:color="auto"/>
          </w:divBdr>
          <w:divsChild>
            <w:div w:id="1472869598">
              <w:marLeft w:val="0"/>
              <w:marRight w:val="0"/>
              <w:marTop w:val="0"/>
              <w:marBottom w:val="0"/>
              <w:divBdr>
                <w:top w:val="none" w:sz="0" w:space="0" w:color="auto"/>
                <w:left w:val="none" w:sz="0" w:space="0" w:color="auto"/>
                <w:bottom w:val="none" w:sz="0" w:space="0" w:color="auto"/>
                <w:right w:val="none" w:sz="0" w:space="0" w:color="auto"/>
              </w:divBdr>
              <w:divsChild>
                <w:div w:id="9701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4707">
          <w:marLeft w:val="0"/>
          <w:marRight w:val="0"/>
          <w:marTop w:val="0"/>
          <w:marBottom w:val="0"/>
          <w:divBdr>
            <w:top w:val="none" w:sz="0" w:space="0" w:color="auto"/>
            <w:left w:val="none" w:sz="0" w:space="0" w:color="auto"/>
            <w:bottom w:val="none" w:sz="0" w:space="0" w:color="auto"/>
            <w:right w:val="none" w:sz="0" w:space="0" w:color="auto"/>
          </w:divBdr>
          <w:divsChild>
            <w:div w:id="701053674">
              <w:marLeft w:val="0"/>
              <w:marRight w:val="0"/>
              <w:marTop w:val="0"/>
              <w:marBottom w:val="0"/>
              <w:divBdr>
                <w:top w:val="none" w:sz="0" w:space="0" w:color="auto"/>
                <w:left w:val="none" w:sz="0" w:space="0" w:color="auto"/>
                <w:bottom w:val="none" w:sz="0" w:space="0" w:color="auto"/>
                <w:right w:val="none" w:sz="0" w:space="0" w:color="auto"/>
              </w:divBdr>
              <w:divsChild>
                <w:div w:id="1628125042">
                  <w:marLeft w:val="0"/>
                  <w:marRight w:val="0"/>
                  <w:marTop w:val="0"/>
                  <w:marBottom w:val="0"/>
                  <w:divBdr>
                    <w:top w:val="none" w:sz="0" w:space="0" w:color="auto"/>
                    <w:left w:val="none" w:sz="0" w:space="0" w:color="auto"/>
                    <w:bottom w:val="none" w:sz="0" w:space="0" w:color="auto"/>
                    <w:right w:val="none" w:sz="0" w:space="0" w:color="auto"/>
                  </w:divBdr>
                  <w:divsChild>
                    <w:div w:id="1046182153">
                      <w:marLeft w:val="0"/>
                      <w:marRight w:val="0"/>
                      <w:marTop w:val="0"/>
                      <w:marBottom w:val="300"/>
                      <w:divBdr>
                        <w:top w:val="none" w:sz="0" w:space="0" w:color="auto"/>
                        <w:left w:val="none" w:sz="0" w:space="0" w:color="auto"/>
                        <w:bottom w:val="none" w:sz="0" w:space="0" w:color="auto"/>
                        <w:right w:val="none" w:sz="0" w:space="0" w:color="auto"/>
                      </w:divBdr>
                      <w:divsChild>
                        <w:div w:id="879630072">
                          <w:marLeft w:val="0"/>
                          <w:marRight w:val="0"/>
                          <w:marTop w:val="0"/>
                          <w:marBottom w:val="0"/>
                          <w:divBdr>
                            <w:top w:val="none" w:sz="0" w:space="0" w:color="auto"/>
                            <w:left w:val="none" w:sz="0" w:space="0" w:color="auto"/>
                            <w:bottom w:val="none" w:sz="0" w:space="0" w:color="auto"/>
                            <w:right w:val="none" w:sz="0" w:space="0" w:color="auto"/>
                          </w:divBdr>
                        </w:div>
                      </w:divsChild>
                    </w:div>
                    <w:div w:id="657076950">
                      <w:marLeft w:val="0"/>
                      <w:marRight w:val="0"/>
                      <w:marTop w:val="0"/>
                      <w:marBottom w:val="0"/>
                      <w:divBdr>
                        <w:top w:val="none" w:sz="0" w:space="0" w:color="auto"/>
                        <w:left w:val="none" w:sz="0" w:space="0" w:color="auto"/>
                        <w:bottom w:val="none" w:sz="0" w:space="0" w:color="auto"/>
                        <w:right w:val="none" w:sz="0" w:space="0" w:color="auto"/>
                      </w:divBdr>
                      <w:divsChild>
                        <w:div w:id="152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011429">
          <w:marLeft w:val="0"/>
          <w:marRight w:val="0"/>
          <w:marTop w:val="0"/>
          <w:marBottom w:val="0"/>
          <w:divBdr>
            <w:top w:val="none" w:sz="0" w:space="0" w:color="auto"/>
            <w:left w:val="none" w:sz="0" w:space="0" w:color="auto"/>
            <w:bottom w:val="none" w:sz="0" w:space="0" w:color="auto"/>
            <w:right w:val="none" w:sz="0" w:space="0" w:color="auto"/>
          </w:divBdr>
          <w:divsChild>
            <w:div w:id="2070956088">
              <w:marLeft w:val="0"/>
              <w:marRight w:val="0"/>
              <w:marTop w:val="0"/>
              <w:marBottom w:val="0"/>
              <w:divBdr>
                <w:top w:val="none" w:sz="0" w:space="0" w:color="auto"/>
                <w:left w:val="none" w:sz="0" w:space="0" w:color="auto"/>
                <w:bottom w:val="none" w:sz="0" w:space="0" w:color="auto"/>
                <w:right w:val="none" w:sz="0" w:space="0" w:color="auto"/>
              </w:divBdr>
              <w:divsChild>
                <w:div w:id="3539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03036">
          <w:marLeft w:val="0"/>
          <w:marRight w:val="0"/>
          <w:marTop w:val="0"/>
          <w:marBottom w:val="0"/>
          <w:divBdr>
            <w:top w:val="none" w:sz="0" w:space="0" w:color="auto"/>
            <w:left w:val="none" w:sz="0" w:space="0" w:color="auto"/>
            <w:bottom w:val="none" w:sz="0" w:space="0" w:color="auto"/>
            <w:right w:val="none" w:sz="0" w:space="0" w:color="auto"/>
          </w:divBdr>
          <w:divsChild>
            <w:div w:id="478422513">
              <w:marLeft w:val="0"/>
              <w:marRight w:val="0"/>
              <w:marTop w:val="0"/>
              <w:marBottom w:val="0"/>
              <w:divBdr>
                <w:top w:val="none" w:sz="0" w:space="0" w:color="auto"/>
                <w:left w:val="none" w:sz="0" w:space="0" w:color="auto"/>
                <w:bottom w:val="none" w:sz="0" w:space="0" w:color="auto"/>
                <w:right w:val="none" w:sz="0" w:space="0" w:color="auto"/>
              </w:divBdr>
              <w:divsChild>
                <w:div w:id="314913783">
                  <w:marLeft w:val="0"/>
                  <w:marRight w:val="0"/>
                  <w:marTop w:val="0"/>
                  <w:marBottom w:val="0"/>
                  <w:divBdr>
                    <w:top w:val="none" w:sz="0" w:space="0" w:color="auto"/>
                    <w:left w:val="none" w:sz="0" w:space="0" w:color="auto"/>
                    <w:bottom w:val="none" w:sz="0" w:space="0" w:color="auto"/>
                    <w:right w:val="none" w:sz="0" w:space="0" w:color="auto"/>
                  </w:divBdr>
                  <w:divsChild>
                    <w:div w:id="2084375156">
                      <w:marLeft w:val="0"/>
                      <w:marRight w:val="0"/>
                      <w:marTop w:val="0"/>
                      <w:marBottom w:val="300"/>
                      <w:divBdr>
                        <w:top w:val="none" w:sz="0" w:space="0" w:color="auto"/>
                        <w:left w:val="none" w:sz="0" w:space="0" w:color="auto"/>
                        <w:bottom w:val="none" w:sz="0" w:space="0" w:color="auto"/>
                        <w:right w:val="none" w:sz="0" w:space="0" w:color="auto"/>
                      </w:divBdr>
                      <w:divsChild>
                        <w:div w:id="709764412">
                          <w:marLeft w:val="0"/>
                          <w:marRight w:val="0"/>
                          <w:marTop w:val="0"/>
                          <w:marBottom w:val="0"/>
                          <w:divBdr>
                            <w:top w:val="none" w:sz="0" w:space="0" w:color="auto"/>
                            <w:left w:val="none" w:sz="0" w:space="0" w:color="auto"/>
                            <w:bottom w:val="none" w:sz="0" w:space="0" w:color="auto"/>
                            <w:right w:val="none" w:sz="0" w:space="0" w:color="auto"/>
                          </w:divBdr>
                        </w:div>
                      </w:divsChild>
                    </w:div>
                    <w:div w:id="1374882914">
                      <w:marLeft w:val="0"/>
                      <w:marRight w:val="0"/>
                      <w:marTop w:val="0"/>
                      <w:marBottom w:val="0"/>
                      <w:divBdr>
                        <w:top w:val="none" w:sz="0" w:space="0" w:color="auto"/>
                        <w:left w:val="none" w:sz="0" w:space="0" w:color="auto"/>
                        <w:bottom w:val="none" w:sz="0" w:space="0" w:color="auto"/>
                        <w:right w:val="none" w:sz="0" w:space="0" w:color="auto"/>
                      </w:divBdr>
                      <w:divsChild>
                        <w:div w:id="2823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577051">
          <w:marLeft w:val="0"/>
          <w:marRight w:val="0"/>
          <w:marTop w:val="0"/>
          <w:marBottom w:val="0"/>
          <w:divBdr>
            <w:top w:val="none" w:sz="0" w:space="0" w:color="auto"/>
            <w:left w:val="none" w:sz="0" w:space="0" w:color="auto"/>
            <w:bottom w:val="none" w:sz="0" w:space="0" w:color="auto"/>
            <w:right w:val="none" w:sz="0" w:space="0" w:color="auto"/>
          </w:divBdr>
          <w:divsChild>
            <w:div w:id="57556571">
              <w:marLeft w:val="0"/>
              <w:marRight w:val="0"/>
              <w:marTop w:val="0"/>
              <w:marBottom w:val="0"/>
              <w:divBdr>
                <w:top w:val="none" w:sz="0" w:space="0" w:color="auto"/>
                <w:left w:val="none" w:sz="0" w:space="0" w:color="auto"/>
                <w:bottom w:val="none" w:sz="0" w:space="0" w:color="auto"/>
                <w:right w:val="none" w:sz="0" w:space="0" w:color="auto"/>
              </w:divBdr>
              <w:divsChild>
                <w:div w:id="834690521">
                  <w:marLeft w:val="0"/>
                  <w:marRight w:val="0"/>
                  <w:marTop w:val="0"/>
                  <w:marBottom w:val="0"/>
                  <w:divBdr>
                    <w:top w:val="none" w:sz="0" w:space="0" w:color="auto"/>
                    <w:left w:val="none" w:sz="0" w:space="0" w:color="auto"/>
                    <w:bottom w:val="none" w:sz="0" w:space="0" w:color="auto"/>
                    <w:right w:val="none" w:sz="0" w:space="0" w:color="auto"/>
                  </w:divBdr>
                  <w:divsChild>
                    <w:div w:id="1616249428">
                      <w:marLeft w:val="0"/>
                      <w:marRight w:val="0"/>
                      <w:marTop w:val="0"/>
                      <w:marBottom w:val="300"/>
                      <w:divBdr>
                        <w:top w:val="none" w:sz="0" w:space="0" w:color="auto"/>
                        <w:left w:val="none" w:sz="0" w:space="0" w:color="auto"/>
                        <w:bottom w:val="none" w:sz="0" w:space="0" w:color="auto"/>
                        <w:right w:val="none" w:sz="0" w:space="0" w:color="auto"/>
                      </w:divBdr>
                      <w:divsChild>
                        <w:div w:id="73555106">
                          <w:marLeft w:val="0"/>
                          <w:marRight w:val="0"/>
                          <w:marTop w:val="0"/>
                          <w:marBottom w:val="0"/>
                          <w:divBdr>
                            <w:top w:val="none" w:sz="0" w:space="0" w:color="auto"/>
                            <w:left w:val="none" w:sz="0" w:space="0" w:color="auto"/>
                            <w:bottom w:val="none" w:sz="0" w:space="0" w:color="auto"/>
                            <w:right w:val="none" w:sz="0" w:space="0" w:color="auto"/>
                          </w:divBdr>
                        </w:div>
                      </w:divsChild>
                    </w:div>
                    <w:div w:id="1312366495">
                      <w:marLeft w:val="0"/>
                      <w:marRight w:val="0"/>
                      <w:marTop w:val="0"/>
                      <w:marBottom w:val="0"/>
                      <w:divBdr>
                        <w:top w:val="none" w:sz="0" w:space="0" w:color="auto"/>
                        <w:left w:val="none" w:sz="0" w:space="0" w:color="auto"/>
                        <w:bottom w:val="none" w:sz="0" w:space="0" w:color="auto"/>
                        <w:right w:val="none" w:sz="0" w:space="0" w:color="auto"/>
                      </w:divBdr>
                      <w:divsChild>
                        <w:div w:id="3825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1345">
      <w:bodyDiv w:val="1"/>
      <w:marLeft w:val="0"/>
      <w:marRight w:val="0"/>
      <w:marTop w:val="0"/>
      <w:marBottom w:val="0"/>
      <w:divBdr>
        <w:top w:val="none" w:sz="0" w:space="0" w:color="auto"/>
        <w:left w:val="none" w:sz="0" w:space="0" w:color="auto"/>
        <w:bottom w:val="none" w:sz="0" w:space="0" w:color="auto"/>
        <w:right w:val="none" w:sz="0" w:space="0" w:color="auto"/>
      </w:divBdr>
      <w:divsChild>
        <w:div w:id="209728740">
          <w:marLeft w:val="0"/>
          <w:marRight w:val="0"/>
          <w:marTop w:val="0"/>
          <w:marBottom w:val="0"/>
          <w:divBdr>
            <w:top w:val="none" w:sz="0" w:space="0" w:color="auto"/>
            <w:left w:val="none" w:sz="0" w:space="0" w:color="auto"/>
            <w:bottom w:val="none" w:sz="0" w:space="0" w:color="auto"/>
            <w:right w:val="none" w:sz="0" w:space="0" w:color="auto"/>
          </w:divBdr>
          <w:divsChild>
            <w:div w:id="670766258">
              <w:marLeft w:val="0"/>
              <w:marRight w:val="0"/>
              <w:marTop w:val="0"/>
              <w:marBottom w:val="0"/>
              <w:divBdr>
                <w:top w:val="none" w:sz="0" w:space="0" w:color="auto"/>
                <w:left w:val="none" w:sz="0" w:space="0" w:color="auto"/>
                <w:bottom w:val="none" w:sz="0" w:space="0" w:color="auto"/>
                <w:right w:val="none" w:sz="0" w:space="0" w:color="auto"/>
              </w:divBdr>
              <w:divsChild>
                <w:div w:id="2142262302">
                  <w:marLeft w:val="0"/>
                  <w:marRight w:val="0"/>
                  <w:marTop w:val="0"/>
                  <w:marBottom w:val="0"/>
                  <w:divBdr>
                    <w:top w:val="none" w:sz="0" w:space="0" w:color="auto"/>
                    <w:left w:val="none" w:sz="0" w:space="0" w:color="auto"/>
                    <w:bottom w:val="none" w:sz="0" w:space="0" w:color="auto"/>
                    <w:right w:val="none" w:sz="0" w:space="0" w:color="auto"/>
                  </w:divBdr>
                </w:div>
                <w:div w:id="653532133">
                  <w:marLeft w:val="0"/>
                  <w:marRight w:val="0"/>
                  <w:marTop w:val="0"/>
                  <w:marBottom w:val="0"/>
                  <w:divBdr>
                    <w:top w:val="none" w:sz="0" w:space="0" w:color="auto"/>
                    <w:left w:val="none" w:sz="0" w:space="0" w:color="auto"/>
                    <w:bottom w:val="none" w:sz="0" w:space="0" w:color="auto"/>
                    <w:right w:val="none" w:sz="0" w:space="0" w:color="auto"/>
                  </w:divBdr>
                  <w:divsChild>
                    <w:div w:id="8621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2069">
          <w:marLeft w:val="0"/>
          <w:marRight w:val="0"/>
          <w:marTop w:val="0"/>
          <w:marBottom w:val="0"/>
          <w:divBdr>
            <w:top w:val="none" w:sz="0" w:space="0" w:color="auto"/>
            <w:left w:val="none" w:sz="0" w:space="0" w:color="auto"/>
            <w:bottom w:val="none" w:sz="0" w:space="0" w:color="auto"/>
            <w:right w:val="none" w:sz="0" w:space="0" w:color="auto"/>
          </w:divBdr>
          <w:divsChild>
            <w:div w:id="832915814">
              <w:marLeft w:val="0"/>
              <w:marRight w:val="0"/>
              <w:marTop w:val="0"/>
              <w:marBottom w:val="0"/>
              <w:divBdr>
                <w:top w:val="none" w:sz="0" w:space="0" w:color="auto"/>
                <w:left w:val="none" w:sz="0" w:space="0" w:color="auto"/>
                <w:bottom w:val="none" w:sz="0" w:space="0" w:color="auto"/>
                <w:right w:val="none" w:sz="0" w:space="0" w:color="auto"/>
              </w:divBdr>
              <w:divsChild>
                <w:div w:id="379326861">
                  <w:marLeft w:val="0"/>
                  <w:marRight w:val="0"/>
                  <w:marTop w:val="0"/>
                  <w:marBottom w:val="0"/>
                  <w:divBdr>
                    <w:top w:val="none" w:sz="0" w:space="0" w:color="auto"/>
                    <w:left w:val="none" w:sz="0" w:space="0" w:color="auto"/>
                    <w:bottom w:val="none" w:sz="0" w:space="0" w:color="auto"/>
                    <w:right w:val="none" w:sz="0" w:space="0" w:color="auto"/>
                  </w:divBdr>
                </w:div>
                <w:div w:id="2000230660">
                  <w:marLeft w:val="0"/>
                  <w:marRight w:val="0"/>
                  <w:marTop w:val="0"/>
                  <w:marBottom w:val="0"/>
                  <w:divBdr>
                    <w:top w:val="none" w:sz="0" w:space="0" w:color="auto"/>
                    <w:left w:val="none" w:sz="0" w:space="0" w:color="auto"/>
                    <w:bottom w:val="none" w:sz="0" w:space="0" w:color="auto"/>
                    <w:right w:val="none" w:sz="0" w:space="0" w:color="auto"/>
                  </w:divBdr>
                  <w:divsChild>
                    <w:div w:id="184701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21123">
          <w:marLeft w:val="0"/>
          <w:marRight w:val="0"/>
          <w:marTop w:val="0"/>
          <w:marBottom w:val="0"/>
          <w:divBdr>
            <w:top w:val="none" w:sz="0" w:space="0" w:color="auto"/>
            <w:left w:val="none" w:sz="0" w:space="0" w:color="auto"/>
            <w:bottom w:val="none" w:sz="0" w:space="0" w:color="auto"/>
            <w:right w:val="none" w:sz="0" w:space="0" w:color="auto"/>
          </w:divBdr>
          <w:divsChild>
            <w:div w:id="335886191">
              <w:marLeft w:val="0"/>
              <w:marRight w:val="0"/>
              <w:marTop w:val="0"/>
              <w:marBottom w:val="0"/>
              <w:divBdr>
                <w:top w:val="none" w:sz="0" w:space="0" w:color="auto"/>
                <w:left w:val="none" w:sz="0" w:space="0" w:color="auto"/>
                <w:bottom w:val="none" w:sz="0" w:space="0" w:color="auto"/>
                <w:right w:val="none" w:sz="0" w:space="0" w:color="auto"/>
              </w:divBdr>
              <w:divsChild>
                <w:div w:id="166293088">
                  <w:marLeft w:val="0"/>
                  <w:marRight w:val="0"/>
                  <w:marTop w:val="0"/>
                  <w:marBottom w:val="0"/>
                  <w:divBdr>
                    <w:top w:val="none" w:sz="0" w:space="0" w:color="auto"/>
                    <w:left w:val="none" w:sz="0" w:space="0" w:color="auto"/>
                    <w:bottom w:val="none" w:sz="0" w:space="0" w:color="auto"/>
                    <w:right w:val="none" w:sz="0" w:space="0" w:color="auto"/>
                  </w:divBdr>
                </w:div>
                <w:div w:id="2102489840">
                  <w:marLeft w:val="0"/>
                  <w:marRight w:val="0"/>
                  <w:marTop w:val="0"/>
                  <w:marBottom w:val="0"/>
                  <w:divBdr>
                    <w:top w:val="none" w:sz="0" w:space="0" w:color="auto"/>
                    <w:left w:val="none" w:sz="0" w:space="0" w:color="auto"/>
                    <w:bottom w:val="none" w:sz="0" w:space="0" w:color="auto"/>
                    <w:right w:val="none" w:sz="0" w:space="0" w:color="auto"/>
                  </w:divBdr>
                  <w:divsChild>
                    <w:div w:id="19836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329168">
          <w:marLeft w:val="0"/>
          <w:marRight w:val="0"/>
          <w:marTop w:val="0"/>
          <w:marBottom w:val="0"/>
          <w:divBdr>
            <w:top w:val="none" w:sz="0" w:space="0" w:color="auto"/>
            <w:left w:val="none" w:sz="0" w:space="0" w:color="auto"/>
            <w:bottom w:val="none" w:sz="0" w:space="0" w:color="auto"/>
            <w:right w:val="none" w:sz="0" w:space="0" w:color="auto"/>
          </w:divBdr>
          <w:divsChild>
            <w:div w:id="765883995">
              <w:marLeft w:val="0"/>
              <w:marRight w:val="0"/>
              <w:marTop w:val="0"/>
              <w:marBottom w:val="0"/>
              <w:divBdr>
                <w:top w:val="none" w:sz="0" w:space="0" w:color="auto"/>
                <w:left w:val="none" w:sz="0" w:space="0" w:color="auto"/>
                <w:bottom w:val="none" w:sz="0" w:space="0" w:color="auto"/>
                <w:right w:val="none" w:sz="0" w:space="0" w:color="auto"/>
              </w:divBdr>
              <w:divsChild>
                <w:div w:id="1098407112">
                  <w:marLeft w:val="0"/>
                  <w:marRight w:val="0"/>
                  <w:marTop w:val="0"/>
                  <w:marBottom w:val="0"/>
                  <w:divBdr>
                    <w:top w:val="none" w:sz="0" w:space="0" w:color="auto"/>
                    <w:left w:val="none" w:sz="0" w:space="0" w:color="auto"/>
                    <w:bottom w:val="none" w:sz="0" w:space="0" w:color="auto"/>
                    <w:right w:val="none" w:sz="0" w:space="0" w:color="auto"/>
                  </w:divBdr>
                </w:div>
                <w:div w:id="804006412">
                  <w:marLeft w:val="0"/>
                  <w:marRight w:val="0"/>
                  <w:marTop w:val="0"/>
                  <w:marBottom w:val="0"/>
                  <w:divBdr>
                    <w:top w:val="none" w:sz="0" w:space="0" w:color="auto"/>
                    <w:left w:val="none" w:sz="0" w:space="0" w:color="auto"/>
                    <w:bottom w:val="none" w:sz="0" w:space="0" w:color="auto"/>
                    <w:right w:val="none" w:sz="0" w:space="0" w:color="auto"/>
                  </w:divBdr>
                  <w:divsChild>
                    <w:div w:id="84582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41317">
          <w:marLeft w:val="0"/>
          <w:marRight w:val="0"/>
          <w:marTop w:val="0"/>
          <w:marBottom w:val="0"/>
          <w:divBdr>
            <w:top w:val="none" w:sz="0" w:space="0" w:color="auto"/>
            <w:left w:val="none" w:sz="0" w:space="0" w:color="auto"/>
            <w:bottom w:val="none" w:sz="0" w:space="0" w:color="auto"/>
            <w:right w:val="none" w:sz="0" w:space="0" w:color="auto"/>
          </w:divBdr>
          <w:divsChild>
            <w:div w:id="347829771">
              <w:marLeft w:val="0"/>
              <w:marRight w:val="0"/>
              <w:marTop w:val="0"/>
              <w:marBottom w:val="0"/>
              <w:divBdr>
                <w:top w:val="none" w:sz="0" w:space="0" w:color="auto"/>
                <w:left w:val="none" w:sz="0" w:space="0" w:color="auto"/>
                <w:bottom w:val="none" w:sz="0" w:space="0" w:color="auto"/>
                <w:right w:val="none" w:sz="0" w:space="0" w:color="auto"/>
              </w:divBdr>
              <w:divsChild>
                <w:div w:id="32964889">
                  <w:marLeft w:val="0"/>
                  <w:marRight w:val="0"/>
                  <w:marTop w:val="0"/>
                  <w:marBottom w:val="0"/>
                  <w:divBdr>
                    <w:top w:val="none" w:sz="0" w:space="0" w:color="auto"/>
                    <w:left w:val="none" w:sz="0" w:space="0" w:color="auto"/>
                    <w:bottom w:val="none" w:sz="0" w:space="0" w:color="auto"/>
                    <w:right w:val="none" w:sz="0" w:space="0" w:color="auto"/>
                  </w:divBdr>
                </w:div>
                <w:div w:id="28919857">
                  <w:marLeft w:val="0"/>
                  <w:marRight w:val="0"/>
                  <w:marTop w:val="0"/>
                  <w:marBottom w:val="0"/>
                  <w:divBdr>
                    <w:top w:val="none" w:sz="0" w:space="0" w:color="auto"/>
                    <w:left w:val="none" w:sz="0" w:space="0" w:color="auto"/>
                    <w:bottom w:val="none" w:sz="0" w:space="0" w:color="auto"/>
                    <w:right w:val="none" w:sz="0" w:space="0" w:color="auto"/>
                  </w:divBdr>
                  <w:divsChild>
                    <w:div w:id="61251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7234">
          <w:marLeft w:val="0"/>
          <w:marRight w:val="0"/>
          <w:marTop w:val="0"/>
          <w:marBottom w:val="0"/>
          <w:divBdr>
            <w:top w:val="none" w:sz="0" w:space="0" w:color="auto"/>
            <w:left w:val="none" w:sz="0" w:space="0" w:color="auto"/>
            <w:bottom w:val="none" w:sz="0" w:space="0" w:color="auto"/>
            <w:right w:val="none" w:sz="0" w:space="0" w:color="auto"/>
          </w:divBdr>
          <w:divsChild>
            <w:div w:id="1032151384">
              <w:marLeft w:val="0"/>
              <w:marRight w:val="0"/>
              <w:marTop w:val="0"/>
              <w:marBottom w:val="0"/>
              <w:divBdr>
                <w:top w:val="none" w:sz="0" w:space="0" w:color="auto"/>
                <w:left w:val="none" w:sz="0" w:space="0" w:color="auto"/>
                <w:bottom w:val="none" w:sz="0" w:space="0" w:color="auto"/>
                <w:right w:val="none" w:sz="0" w:space="0" w:color="auto"/>
              </w:divBdr>
              <w:divsChild>
                <w:div w:id="1901017063">
                  <w:marLeft w:val="0"/>
                  <w:marRight w:val="0"/>
                  <w:marTop w:val="0"/>
                  <w:marBottom w:val="0"/>
                  <w:divBdr>
                    <w:top w:val="none" w:sz="0" w:space="0" w:color="auto"/>
                    <w:left w:val="none" w:sz="0" w:space="0" w:color="auto"/>
                    <w:bottom w:val="none" w:sz="0" w:space="0" w:color="auto"/>
                    <w:right w:val="none" w:sz="0" w:space="0" w:color="auto"/>
                  </w:divBdr>
                </w:div>
                <w:div w:id="1754930493">
                  <w:marLeft w:val="0"/>
                  <w:marRight w:val="0"/>
                  <w:marTop w:val="0"/>
                  <w:marBottom w:val="0"/>
                  <w:divBdr>
                    <w:top w:val="none" w:sz="0" w:space="0" w:color="auto"/>
                    <w:left w:val="none" w:sz="0" w:space="0" w:color="auto"/>
                    <w:bottom w:val="none" w:sz="0" w:space="0" w:color="auto"/>
                    <w:right w:val="none" w:sz="0" w:space="0" w:color="auto"/>
                  </w:divBdr>
                  <w:divsChild>
                    <w:div w:id="5306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326187">
      <w:bodyDiv w:val="1"/>
      <w:marLeft w:val="0"/>
      <w:marRight w:val="0"/>
      <w:marTop w:val="0"/>
      <w:marBottom w:val="0"/>
      <w:divBdr>
        <w:top w:val="none" w:sz="0" w:space="0" w:color="auto"/>
        <w:left w:val="none" w:sz="0" w:space="0" w:color="auto"/>
        <w:bottom w:val="none" w:sz="0" w:space="0" w:color="auto"/>
        <w:right w:val="none" w:sz="0" w:space="0" w:color="auto"/>
      </w:divBdr>
    </w:div>
    <w:div w:id="1246648598">
      <w:bodyDiv w:val="1"/>
      <w:marLeft w:val="0"/>
      <w:marRight w:val="0"/>
      <w:marTop w:val="0"/>
      <w:marBottom w:val="0"/>
      <w:divBdr>
        <w:top w:val="none" w:sz="0" w:space="0" w:color="auto"/>
        <w:left w:val="none" w:sz="0" w:space="0" w:color="auto"/>
        <w:bottom w:val="none" w:sz="0" w:space="0" w:color="auto"/>
        <w:right w:val="none" w:sz="0" w:space="0" w:color="auto"/>
      </w:divBdr>
      <w:divsChild>
        <w:div w:id="1017266829">
          <w:marLeft w:val="0"/>
          <w:marRight w:val="0"/>
          <w:marTop w:val="0"/>
          <w:marBottom w:val="0"/>
          <w:divBdr>
            <w:top w:val="none" w:sz="0" w:space="0" w:color="auto"/>
            <w:left w:val="none" w:sz="0" w:space="0" w:color="auto"/>
            <w:bottom w:val="none" w:sz="0" w:space="0" w:color="auto"/>
            <w:right w:val="none" w:sz="0" w:space="0" w:color="auto"/>
          </w:divBdr>
          <w:divsChild>
            <w:div w:id="1563829556">
              <w:marLeft w:val="0"/>
              <w:marRight w:val="0"/>
              <w:marTop w:val="0"/>
              <w:marBottom w:val="0"/>
              <w:divBdr>
                <w:top w:val="none" w:sz="0" w:space="0" w:color="auto"/>
                <w:left w:val="none" w:sz="0" w:space="0" w:color="auto"/>
                <w:bottom w:val="none" w:sz="0" w:space="0" w:color="auto"/>
                <w:right w:val="none" w:sz="0" w:space="0" w:color="auto"/>
              </w:divBdr>
              <w:divsChild>
                <w:div w:id="43216918">
                  <w:marLeft w:val="0"/>
                  <w:marRight w:val="0"/>
                  <w:marTop w:val="0"/>
                  <w:marBottom w:val="0"/>
                  <w:divBdr>
                    <w:top w:val="none" w:sz="0" w:space="0" w:color="auto"/>
                    <w:left w:val="none" w:sz="0" w:space="0" w:color="auto"/>
                    <w:bottom w:val="none" w:sz="0" w:space="0" w:color="auto"/>
                    <w:right w:val="none" w:sz="0" w:space="0" w:color="auto"/>
                  </w:divBdr>
                </w:div>
                <w:div w:id="1651910201">
                  <w:marLeft w:val="0"/>
                  <w:marRight w:val="0"/>
                  <w:marTop w:val="0"/>
                  <w:marBottom w:val="0"/>
                  <w:divBdr>
                    <w:top w:val="none" w:sz="0" w:space="0" w:color="auto"/>
                    <w:left w:val="none" w:sz="0" w:space="0" w:color="auto"/>
                    <w:bottom w:val="none" w:sz="0" w:space="0" w:color="auto"/>
                    <w:right w:val="none" w:sz="0" w:space="0" w:color="auto"/>
                  </w:divBdr>
                  <w:divsChild>
                    <w:div w:id="7944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88611">
          <w:marLeft w:val="0"/>
          <w:marRight w:val="0"/>
          <w:marTop w:val="0"/>
          <w:marBottom w:val="0"/>
          <w:divBdr>
            <w:top w:val="none" w:sz="0" w:space="0" w:color="auto"/>
            <w:left w:val="none" w:sz="0" w:space="0" w:color="auto"/>
            <w:bottom w:val="none" w:sz="0" w:space="0" w:color="auto"/>
            <w:right w:val="none" w:sz="0" w:space="0" w:color="auto"/>
          </w:divBdr>
          <w:divsChild>
            <w:div w:id="1390106841">
              <w:marLeft w:val="0"/>
              <w:marRight w:val="0"/>
              <w:marTop w:val="0"/>
              <w:marBottom w:val="0"/>
              <w:divBdr>
                <w:top w:val="none" w:sz="0" w:space="0" w:color="auto"/>
                <w:left w:val="none" w:sz="0" w:space="0" w:color="auto"/>
                <w:bottom w:val="none" w:sz="0" w:space="0" w:color="auto"/>
                <w:right w:val="none" w:sz="0" w:space="0" w:color="auto"/>
              </w:divBdr>
              <w:divsChild>
                <w:div w:id="998921604">
                  <w:marLeft w:val="0"/>
                  <w:marRight w:val="0"/>
                  <w:marTop w:val="0"/>
                  <w:marBottom w:val="0"/>
                  <w:divBdr>
                    <w:top w:val="none" w:sz="0" w:space="0" w:color="auto"/>
                    <w:left w:val="none" w:sz="0" w:space="0" w:color="auto"/>
                    <w:bottom w:val="none" w:sz="0" w:space="0" w:color="auto"/>
                    <w:right w:val="none" w:sz="0" w:space="0" w:color="auto"/>
                  </w:divBdr>
                </w:div>
                <w:div w:id="414088887">
                  <w:marLeft w:val="0"/>
                  <w:marRight w:val="0"/>
                  <w:marTop w:val="0"/>
                  <w:marBottom w:val="0"/>
                  <w:divBdr>
                    <w:top w:val="none" w:sz="0" w:space="0" w:color="auto"/>
                    <w:left w:val="none" w:sz="0" w:space="0" w:color="auto"/>
                    <w:bottom w:val="none" w:sz="0" w:space="0" w:color="auto"/>
                    <w:right w:val="none" w:sz="0" w:space="0" w:color="auto"/>
                  </w:divBdr>
                  <w:divsChild>
                    <w:div w:id="13188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08251">
          <w:marLeft w:val="0"/>
          <w:marRight w:val="0"/>
          <w:marTop w:val="0"/>
          <w:marBottom w:val="0"/>
          <w:divBdr>
            <w:top w:val="none" w:sz="0" w:space="0" w:color="auto"/>
            <w:left w:val="none" w:sz="0" w:space="0" w:color="auto"/>
            <w:bottom w:val="none" w:sz="0" w:space="0" w:color="auto"/>
            <w:right w:val="none" w:sz="0" w:space="0" w:color="auto"/>
          </w:divBdr>
          <w:divsChild>
            <w:div w:id="440491501">
              <w:marLeft w:val="0"/>
              <w:marRight w:val="0"/>
              <w:marTop w:val="0"/>
              <w:marBottom w:val="0"/>
              <w:divBdr>
                <w:top w:val="none" w:sz="0" w:space="0" w:color="auto"/>
                <w:left w:val="none" w:sz="0" w:space="0" w:color="auto"/>
                <w:bottom w:val="none" w:sz="0" w:space="0" w:color="auto"/>
                <w:right w:val="none" w:sz="0" w:space="0" w:color="auto"/>
              </w:divBdr>
              <w:divsChild>
                <w:div w:id="1630164281">
                  <w:marLeft w:val="0"/>
                  <w:marRight w:val="0"/>
                  <w:marTop w:val="0"/>
                  <w:marBottom w:val="0"/>
                  <w:divBdr>
                    <w:top w:val="none" w:sz="0" w:space="0" w:color="auto"/>
                    <w:left w:val="none" w:sz="0" w:space="0" w:color="auto"/>
                    <w:bottom w:val="none" w:sz="0" w:space="0" w:color="auto"/>
                    <w:right w:val="none" w:sz="0" w:space="0" w:color="auto"/>
                  </w:divBdr>
                </w:div>
                <w:div w:id="1278876835">
                  <w:marLeft w:val="0"/>
                  <w:marRight w:val="0"/>
                  <w:marTop w:val="0"/>
                  <w:marBottom w:val="0"/>
                  <w:divBdr>
                    <w:top w:val="none" w:sz="0" w:space="0" w:color="auto"/>
                    <w:left w:val="none" w:sz="0" w:space="0" w:color="auto"/>
                    <w:bottom w:val="none" w:sz="0" w:space="0" w:color="auto"/>
                    <w:right w:val="none" w:sz="0" w:space="0" w:color="auto"/>
                  </w:divBdr>
                  <w:divsChild>
                    <w:div w:id="3995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908079">
          <w:marLeft w:val="0"/>
          <w:marRight w:val="0"/>
          <w:marTop w:val="0"/>
          <w:marBottom w:val="0"/>
          <w:divBdr>
            <w:top w:val="none" w:sz="0" w:space="0" w:color="auto"/>
            <w:left w:val="none" w:sz="0" w:space="0" w:color="auto"/>
            <w:bottom w:val="none" w:sz="0" w:space="0" w:color="auto"/>
            <w:right w:val="none" w:sz="0" w:space="0" w:color="auto"/>
          </w:divBdr>
          <w:divsChild>
            <w:div w:id="254945834">
              <w:marLeft w:val="0"/>
              <w:marRight w:val="0"/>
              <w:marTop w:val="0"/>
              <w:marBottom w:val="0"/>
              <w:divBdr>
                <w:top w:val="none" w:sz="0" w:space="0" w:color="auto"/>
                <w:left w:val="none" w:sz="0" w:space="0" w:color="auto"/>
                <w:bottom w:val="none" w:sz="0" w:space="0" w:color="auto"/>
                <w:right w:val="none" w:sz="0" w:space="0" w:color="auto"/>
              </w:divBdr>
              <w:divsChild>
                <w:div w:id="1216890122">
                  <w:marLeft w:val="0"/>
                  <w:marRight w:val="0"/>
                  <w:marTop w:val="0"/>
                  <w:marBottom w:val="0"/>
                  <w:divBdr>
                    <w:top w:val="none" w:sz="0" w:space="0" w:color="auto"/>
                    <w:left w:val="none" w:sz="0" w:space="0" w:color="auto"/>
                    <w:bottom w:val="none" w:sz="0" w:space="0" w:color="auto"/>
                    <w:right w:val="none" w:sz="0" w:space="0" w:color="auto"/>
                  </w:divBdr>
                </w:div>
                <w:div w:id="563371212">
                  <w:marLeft w:val="0"/>
                  <w:marRight w:val="0"/>
                  <w:marTop w:val="0"/>
                  <w:marBottom w:val="0"/>
                  <w:divBdr>
                    <w:top w:val="none" w:sz="0" w:space="0" w:color="auto"/>
                    <w:left w:val="none" w:sz="0" w:space="0" w:color="auto"/>
                    <w:bottom w:val="none" w:sz="0" w:space="0" w:color="auto"/>
                    <w:right w:val="none" w:sz="0" w:space="0" w:color="auto"/>
                  </w:divBdr>
                  <w:divsChild>
                    <w:div w:id="95914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20345">
          <w:marLeft w:val="0"/>
          <w:marRight w:val="0"/>
          <w:marTop w:val="0"/>
          <w:marBottom w:val="0"/>
          <w:divBdr>
            <w:top w:val="none" w:sz="0" w:space="0" w:color="auto"/>
            <w:left w:val="none" w:sz="0" w:space="0" w:color="auto"/>
            <w:bottom w:val="none" w:sz="0" w:space="0" w:color="auto"/>
            <w:right w:val="none" w:sz="0" w:space="0" w:color="auto"/>
          </w:divBdr>
          <w:divsChild>
            <w:div w:id="520975904">
              <w:marLeft w:val="0"/>
              <w:marRight w:val="0"/>
              <w:marTop w:val="0"/>
              <w:marBottom w:val="0"/>
              <w:divBdr>
                <w:top w:val="none" w:sz="0" w:space="0" w:color="auto"/>
                <w:left w:val="none" w:sz="0" w:space="0" w:color="auto"/>
                <w:bottom w:val="none" w:sz="0" w:space="0" w:color="auto"/>
                <w:right w:val="none" w:sz="0" w:space="0" w:color="auto"/>
              </w:divBdr>
              <w:divsChild>
                <w:div w:id="1106657668">
                  <w:marLeft w:val="0"/>
                  <w:marRight w:val="0"/>
                  <w:marTop w:val="0"/>
                  <w:marBottom w:val="0"/>
                  <w:divBdr>
                    <w:top w:val="none" w:sz="0" w:space="0" w:color="auto"/>
                    <w:left w:val="none" w:sz="0" w:space="0" w:color="auto"/>
                    <w:bottom w:val="none" w:sz="0" w:space="0" w:color="auto"/>
                    <w:right w:val="none" w:sz="0" w:space="0" w:color="auto"/>
                  </w:divBdr>
                </w:div>
                <w:div w:id="2048874957">
                  <w:marLeft w:val="0"/>
                  <w:marRight w:val="0"/>
                  <w:marTop w:val="0"/>
                  <w:marBottom w:val="0"/>
                  <w:divBdr>
                    <w:top w:val="none" w:sz="0" w:space="0" w:color="auto"/>
                    <w:left w:val="none" w:sz="0" w:space="0" w:color="auto"/>
                    <w:bottom w:val="none" w:sz="0" w:space="0" w:color="auto"/>
                    <w:right w:val="none" w:sz="0" w:space="0" w:color="auto"/>
                  </w:divBdr>
                  <w:divsChild>
                    <w:div w:id="637614067">
                      <w:marLeft w:val="0"/>
                      <w:marRight w:val="0"/>
                      <w:marTop w:val="0"/>
                      <w:marBottom w:val="0"/>
                      <w:divBdr>
                        <w:top w:val="none" w:sz="0" w:space="0" w:color="auto"/>
                        <w:left w:val="none" w:sz="0" w:space="0" w:color="auto"/>
                        <w:bottom w:val="none" w:sz="0" w:space="0" w:color="auto"/>
                        <w:right w:val="none" w:sz="0" w:space="0" w:color="auto"/>
                      </w:divBdr>
                      <w:divsChild>
                        <w:div w:id="555243543">
                          <w:marLeft w:val="0"/>
                          <w:marRight w:val="0"/>
                          <w:marTop w:val="0"/>
                          <w:marBottom w:val="0"/>
                          <w:divBdr>
                            <w:top w:val="none" w:sz="0" w:space="0" w:color="auto"/>
                            <w:left w:val="none" w:sz="0" w:space="0" w:color="auto"/>
                            <w:bottom w:val="none" w:sz="0" w:space="0" w:color="auto"/>
                            <w:right w:val="none" w:sz="0" w:space="0" w:color="auto"/>
                          </w:divBdr>
                          <w:divsChild>
                            <w:div w:id="1670139787">
                              <w:marLeft w:val="0"/>
                              <w:marRight w:val="0"/>
                              <w:marTop w:val="100"/>
                              <w:marBottom w:val="100"/>
                              <w:divBdr>
                                <w:top w:val="none" w:sz="0" w:space="0" w:color="auto"/>
                                <w:left w:val="none" w:sz="0" w:space="0" w:color="auto"/>
                                <w:bottom w:val="none" w:sz="0" w:space="0" w:color="auto"/>
                                <w:right w:val="none" w:sz="0" w:space="0" w:color="auto"/>
                              </w:divBdr>
                              <w:divsChild>
                                <w:div w:id="585505119">
                                  <w:marLeft w:val="0"/>
                                  <w:marRight w:val="0"/>
                                  <w:marTop w:val="0"/>
                                  <w:marBottom w:val="0"/>
                                  <w:divBdr>
                                    <w:top w:val="none" w:sz="0" w:space="0" w:color="auto"/>
                                    <w:left w:val="none" w:sz="0" w:space="0" w:color="auto"/>
                                    <w:bottom w:val="none" w:sz="0" w:space="0" w:color="auto"/>
                                    <w:right w:val="none" w:sz="0" w:space="0" w:color="auto"/>
                                  </w:divBdr>
                                  <w:divsChild>
                                    <w:div w:id="1821187147">
                                      <w:marLeft w:val="0"/>
                                      <w:marRight w:val="0"/>
                                      <w:marTop w:val="0"/>
                                      <w:marBottom w:val="0"/>
                                      <w:divBdr>
                                        <w:top w:val="none" w:sz="0" w:space="0" w:color="auto"/>
                                        <w:left w:val="none" w:sz="0" w:space="0" w:color="auto"/>
                                        <w:bottom w:val="none" w:sz="0" w:space="0" w:color="auto"/>
                                        <w:right w:val="none" w:sz="0" w:space="0" w:color="auto"/>
                                      </w:divBdr>
                                      <w:divsChild>
                                        <w:div w:id="1459568650">
                                          <w:marLeft w:val="0"/>
                                          <w:marRight w:val="0"/>
                                          <w:marTop w:val="0"/>
                                          <w:marBottom w:val="0"/>
                                          <w:divBdr>
                                            <w:top w:val="none" w:sz="0" w:space="0" w:color="auto"/>
                                            <w:left w:val="none" w:sz="0" w:space="0" w:color="auto"/>
                                            <w:bottom w:val="none" w:sz="0" w:space="0" w:color="auto"/>
                                            <w:right w:val="none" w:sz="0" w:space="0" w:color="auto"/>
                                          </w:divBdr>
                                          <w:divsChild>
                                            <w:div w:id="3062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84539">
                                      <w:marLeft w:val="0"/>
                                      <w:marRight w:val="0"/>
                                      <w:marTop w:val="0"/>
                                      <w:marBottom w:val="0"/>
                                      <w:divBdr>
                                        <w:top w:val="none" w:sz="0" w:space="0" w:color="auto"/>
                                        <w:left w:val="none" w:sz="0" w:space="0" w:color="auto"/>
                                        <w:bottom w:val="none" w:sz="0" w:space="0" w:color="auto"/>
                                        <w:right w:val="none" w:sz="0" w:space="0" w:color="auto"/>
                                      </w:divBdr>
                                      <w:divsChild>
                                        <w:div w:id="18428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40828">
                          <w:marLeft w:val="0"/>
                          <w:marRight w:val="0"/>
                          <w:marTop w:val="0"/>
                          <w:marBottom w:val="0"/>
                          <w:divBdr>
                            <w:top w:val="none" w:sz="0" w:space="0" w:color="auto"/>
                            <w:left w:val="none" w:sz="0" w:space="0" w:color="auto"/>
                            <w:bottom w:val="none" w:sz="0" w:space="0" w:color="auto"/>
                            <w:right w:val="none" w:sz="0" w:space="0" w:color="auto"/>
                          </w:divBdr>
                          <w:divsChild>
                            <w:div w:id="1758481146">
                              <w:marLeft w:val="0"/>
                              <w:marRight w:val="0"/>
                              <w:marTop w:val="100"/>
                              <w:marBottom w:val="100"/>
                              <w:divBdr>
                                <w:top w:val="none" w:sz="0" w:space="0" w:color="auto"/>
                                <w:left w:val="none" w:sz="0" w:space="0" w:color="auto"/>
                                <w:bottom w:val="none" w:sz="0" w:space="0" w:color="auto"/>
                                <w:right w:val="none" w:sz="0" w:space="0" w:color="auto"/>
                              </w:divBdr>
                              <w:divsChild>
                                <w:div w:id="2137989252">
                                  <w:marLeft w:val="0"/>
                                  <w:marRight w:val="0"/>
                                  <w:marTop w:val="0"/>
                                  <w:marBottom w:val="0"/>
                                  <w:divBdr>
                                    <w:top w:val="none" w:sz="0" w:space="0" w:color="auto"/>
                                    <w:left w:val="none" w:sz="0" w:space="0" w:color="auto"/>
                                    <w:bottom w:val="none" w:sz="0" w:space="0" w:color="auto"/>
                                    <w:right w:val="none" w:sz="0" w:space="0" w:color="auto"/>
                                  </w:divBdr>
                                  <w:divsChild>
                                    <w:div w:id="3571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343935">
          <w:marLeft w:val="0"/>
          <w:marRight w:val="0"/>
          <w:marTop w:val="0"/>
          <w:marBottom w:val="0"/>
          <w:divBdr>
            <w:top w:val="none" w:sz="0" w:space="0" w:color="auto"/>
            <w:left w:val="none" w:sz="0" w:space="0" w:color="auto"/>
            <w:bottom w:val="none" w:sz="0" w:space="0" w:color="auto"/>
            <w:right w:val="none" w:sz="0" w:space="0" w:color="auto"/>
          </w:divBdr>
          <w:divsChild>
            <w:div w:id="1047872895">
              <w:marLeft w:val="0"/>
              <w:marRight w:val="0"/>
              <w:marTop w:val="0"/>
              <w:marBottom w:val="0"/>
              <w:divBdr>
                <w:top w:val="none" w:sz="0" w:space="0" w:color="auto"/>
                <w:left w:val="none" w:sz="0" w:space="0" w:color="auto"/>
                <w:bottom w:val="none" w:sz="0" w:space="0" w:color="auto"/>
                <w:right w:val="none" w:sz="0" w:space="0" w:color="auto"/>
              </w:divBdr>
              <w:divsChild>
                <w:div w:id="20158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325687">
      <w:bodyDiv w:val="1"/>
      <w:marLeft w:val="0"/>
      <w:marRight w:val="0"/>
      <w:marTop w:val="0"/>
      <w:marBottom w:val="0"/>
      <w:divBdr>
        <w:top w:val="none" w:sz="0" w:space="0" w:color="auto"/>
        <w:left w:val="none" w:sz="0" w:space="0" w:color="auto"/>
        <w:bottom w:val="none" w:sz="0" w:space="0" w:color="auto"/>
        <w:right w:val="none" w:sz="0" w:space="0" w:color="auto"/>
      </w:divBdr>
    </w:div>
    <w:div w:id="1258758665">
      <w:bodyDiv w:val="1"/>
      <w:marLeft w:val="0"/>
      <w:marRight w:val="0"/>
      <w:marTop w:val="0"/>
      <w:marBottom w:val="0"/>
      <w:divBdr>
        <w:top w:val="none" w:sz="0" w:space="0" w:color="auto"/>
        <w:left w:val="none" w:sz="0" w:space="0" w:color="auto"/>
        <w:bottom w:val="none" w:sz="0" w:space="0" w:color="auto"/>
        <w:right w:val="none" w:sz="0" w:space="0" w:color="auto"/>
      </w:divBdr>
      <w:divsChild>
        <w:div w:id="35466920">
          <w:marLeft w:val="0"/>
          <w:marRight w:val="0"/>
          <w:marTop w:val="0"/>
          <w:marBottom w:val="0"/>
          <w:divBdr>
            <w:top w:val="none" w:sz="0" w:space="0" w:color="auto"/>
            <w:left w:val="none" w:sz="0" w:space="0" w:color="auto"/>
            <w:bottom w:val="none" w:sz="0" w:space="0" w:color="auto"/>
            <w:right w:val="none" w:sz="0" w:space="0" w:color="auto"/>
          </w:divBdr>
        </w:div>
        <w:div w:id="1371759024">
          <w:marLeft w:val="0"/>
          <w:marRight w:val="0"/>
          <w:marTop w:val="0"/>
          <w:marBottom w:val="0"/>
          <w:divBdr>
            <w:top w:val="none" w:sz="0" w:space="0" w:color="auto"/>
            <w:left w:val="none" w:sz="0" w:space="0" w:color="auto"/>
            <w:bottom w:val="none" w:sz="0" w:space="0" w:color="auto"/>
            <w:right w:val="none" w:sz="0" w:space="0" w:color="auto"/>
          </w:divBdr>
          <w:divsChild>
            <w:div w:id="77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0092">
      <w:bodyDiv w:val="1"/>
      <w:marLeft w:val="0"/>
      <w:marRight w:val="0"/>
      <w:marTop w:val="0"/>
      <w:marBottom w:val="0"/>
      <w:divBdr>
        <w:top w:val="none" w:sz="0" w:space="0" w:color="auto"/>
        <w:left w:val="none" w:sz="0" w:space="0" w:color="auto"/>
        <w:bottom w:val="none" w:sz="0" w:space="0" w:color="auto"/>
        <w:right w:val="none" w:sz="0" w:space="0" w:color="auto"/>
      </w:divBdr>
      <w:divsChild>
        <w:div w:id="903565913">
          <w:marLeft w:val="0"/>
          <w:marRight w:val="0"/>
          <w:marTop w:val="0"/>
          <w:marBottom w:val="0"/>
          <w:divBdr>
            <w:top w:val="none" w:sz="0" w:space="0" w:color="auto"/>
            <w:left w:val="none" w:sz="0" w:space="0" w:color="auto"/>
            <w:bottom w:val="none" w:sz="0" w:space="0" w:color="auto"/>
            <w:right w:val="none" w:sz="0" w:space="0" w:color="auto"/>
          </w:divBdr>
          <w:divsChild>
            <w:div w:id="771629987">
              <w:marLeft w:val="0"/>
              <w:marRight w:val="0"/>
              <w:marTop w:val="0"/>
              <w:marBottom w:val="0"/>
              <w:divBdr>
                <w:top w:val="none" w:sz="0" w:space="0" w:color="auto"/>
                <w:left w:val="none" w:sz="0" w:space="0" w:color="auto"/>
                <w:bottom w:val="none" w:sz="0" w:space="0" w:color="auto"/>
                <w:right w:val="none" w:sz="0" w:space="0" w:color="auto"/>
              </w:divBdr>
              <w:divsChild>
                <w:div w:id="1985498561">
                  <w:marLeft w:val="0"/>
                  <w:marRight w:val="0"/>
                  <w:marTop w:val="0"/>
                  <w:marBottom w:val="0"/>
                  <w:divBdr>
                    <w:top w:val="none" w:sz="0" w:space="0" w:color="auto"/>
                    <w:left w:val="none" w:sz="0" w:space="0" w:color="auto"/>
                    <w:bottom w:val="none" w:sz="0" w:space="0" w:color="auto"/>
                    <w:right w:val="none" w:sz="0" w:space="0" w:color="auto"/>
                  </w:divBdr>
                </w:div>
                <w:div w:id="2072805353">
                  <w:marLeft w:val="0"/>
                  <w:marRight w:val="0"/>
                  <w:marTop w:val="0"/>
                  <w:marBottom w:val="0"/>
                  <w:divBdr>
                    <w:top w:val="none" w:sz="0" w:space="0" w:color="auto"/>
                    <w:left w:val="none" w:sz="0" w:space="0" w:color="auto"/>
                    <w:bottom w:val="none" w:sz="0" w:space="0" w:color="auto"/>
                    <w:right w:val="none" w:sz="0" w:space="0" w:color="auto"/>
                  </w:divBdr>
                  <w:divsChild>
                    <w:div w:id="916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13482">
          <w:marLeft w:val="0"/>
          <w:marRight w:val="0"/>
          <w:marTop w:val="0"/>
          <w:marBottom w:val="0"/>
          <w:divBdr>
            <w:top w:val="none" w:sz="0" w:space="0" w:color="auto"/>
            <w:left w:val="none" w:sz="0" w:space="0" w:color="auto"/>
            <w:bottom w:val="none" w:sz="0" w:space="0" w:color="auto"/>
            <w:right w:val="none" w:sz="0" w:space="0" w:color="auto"/>
          </w:divBdr>
          <w:divsChild>
            <w:div w:id="158666243">
              <w:marLeft w:val="0"/>
              <w:marRight w:val="0"/>
              <w:marTop w:val="0"/>
              <w:marBottom w:val="0"/>
              <w:divBdr>
                <w:top w:val="none" w:sz="0" w:space="0" w:color="auto"/>
                <w:left w:val="none" w:sz="0" w:space="0" w:color="auto"/>
                <w:bottom w:val="none" w:sz="0" w:space="0" w:color="auto"/>
                <w:right w:val="none" w:sz="0" w:space="0" w:color="auto"/>
              </w:divBdr>
              <w:divsChild>
                <w:div w:id="1001199624">
                  <w:marLeft w:val="0"/>
                  <w:marRight w:val="0"/>
                  <w:marTop w:val="0"/>
                  <w:marBottom w:val="0"/>
                  <w:divBdr>
                    <w:top w:val="none" w:sz="0" w:space="0" w:color="auto"/>
                    <w:left w:val="none" w:sz="0" w:space="0" w:color="auto"/>
                    <w:bottom w:val="none" w:sz="0" w:space="0" w:color="auto"/>
                    <w:right w:val="none" w:sz="0" w:space="0" w:color="auto"/>
                  </w:divBdr>
                </w:div>
                <w:div w:id="265818133">
                  <w:marLeft w:val="0"/>
                  <w:marRight w:val="0"/>
                  <w:marTop w:val="0"/>
                  <w:marBottom w:val="0"/>
                  <w:divBdr>
                    <w:top w:val="none" w:sz="0" w:space="0" w:color="auto"/>
                    <w:left w:val="none" w:sz="0" w:space="0" w:color="auto"/>
                    <w:bottom w:val="none" w:sz="0" w:space="0" w:color="auto"/>
                    <w:right w:val="none" w:sz="0" w:space="0" w:color="auto"/>
                  </w:divBdr>
                  <w:divsChild>
                    <w:div w:id="1311669043">
                      <w:marLeft w:val="0"/>
                      <w:marRight w:val="0"/>
                      <w:marTop w:val="0"/>
                      <w:marBottom w:val="0"/>
                      <w:divBdr>
                        <w:top w:val="none" w:sz="0" w:space="0" w:color="auto"/>
                        <w:left w:val="none" w:sz="0" w:space="0" w:color="auto"/>
                        <w:bottom w:val="none" w:sz="0" w:space="0" w:color="auto"/>
                        <w:right w:val="none" w:sz="0" w:space="0" w:color="auto"/>
                      </w:divBdr>
                      <w:divsChild>
                        <w:div w:id="1727944927">
                          <w:marLeft w:val="0"/>
                          <w:marRight w:val="0"/>
                          <w:marTop w:val="0"/>
                          <w:marBottom w:val="0"/>
                          <w:divBdr>
                            <w:top w:val="none" w:sz="0" w:space="0" w:color="auto"/>
                            <w:left w:val="none" w:sz="0" w:space="0" w:color="auto"/>
                            <w:bottom w:val="none" w:sz="0" w:space="0" w:color="auto"/>
                            <w:right w:val="none" w:sz="0" w:space="0" w:color="auto"/>
                          </w:divBdr>
                          <w:divsChild>
                            <w:div w:id="476990385">
                              <w:marLeft w:val="0"/>
                              <w:marRight w:val="0"/>
                              <w:marTop w:val="100"/>
                              <w:marBottom w:val="100"/>
                              <w:divBdr>
                                <w:top w:val="none" w:sz="0" w:space="0" w:color="auto"/>
                                <w:left w:val="none" w:sz="0" w:space="0" w:color="auto"/>
                                <w:bottom w:val="none" w:sz="0" w:space="0" w:color="auto"/>
                                <w:right w:val="none" w:sz="0" w:space="0" w:color="auto"/>
                              </w:divBdr>
                              <w:divsChild>
                                <w:div w:id="1217855712">
                                  <w:marLeft w:val="0"/>
                                  <w:marRight w:val="0"/>
                                  <w:marTop w:val="0"/>
                                  <w:marBottom w:val="0"/>
                                  <w:divBdr>
                                    <w:top w:val="none" w:sz="0" w:space="0" w:color="auto"/>
                                    <w:left w:val="none" w:sz="0" w:space="0" w:color="auto"/>
                                    <w:bottom w:val="none" w:sz="0" w:space="0" w:color="auto"/>
                                    <w:right w:val="none" w:sz="0" w:space="0" w:color="auto"/>
                                  </w:divBdr>
                                  <w:divsChild>
                                    <w:div w:id="1178884693">
                                      <w:marLeft w:val="0"/>
                                      <w:marRight w:val="0"/>
                                      <w:marTop w:val="0"/>
                                      <w:marBottom w:val="0"/>
                                      <w:divBdr>
                                        <w:top w:val="none" w:sz="0" w:space="0" w:color="auto"/>
                                        <w:left w:val="none" w:sz="0" w:space="0" w:color="auto"/>
                                        <w:bottom w:val="none" w:sz="0" w:space="0" w:color="auto"/>
                                        <w:right w:val="none" w:sz="0" w:space="0" w:color="auto"/>
                                      </w:divBdr>
                                      <w:divsChild>
                                        <w:div w:id="2136022890">
                                          <w:marLeft w:val="0"/>
                                          <w:marRight w:val="0"/>
                                          <w:marTop w:val="0"/>
                                          <w:marBottom w:val="0"/>
                                          <w:divBdr>
                                            <w:top w:val="none" w:sz="0" w:space="0" w:color="auto"/>
                                            <w:left w:val="none" w:sz="0" w:space="0" w:color="auto"/>
                                            <w:bottom w:val="none" w:sz="0" w:space="0" w:color="auto"/>
                                            <w:right w:val="none" w:sz="0" w:space="0" w:color="auto"/>
                                          </w:divBdr>
                                          <w:divsChild>
                                            <w:div w:id="195621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4956">
                                      <w:marLeft w:val="0"/>
                                      <w:marRight w:val="0"/>
                                      <w:marTop w:val="0"/>
                                      <w:marBottom w:val="0"/>
                                      <w:divBdr>
                                        <w:top w:val="none" w:sz="0" w:space="0" w:color="auto"/>
                                        <w:left w:val="none" w:sz="0" w:space="0" w:color="auto"/>
                                        <w:bottom w:val="none" w:sz="0" w:space="0" w:color="auto"/>
                                        <w:right w:val="none" w:sz="0" w:space="0" w:color="auto"/>
                                      </w:divBdr>
                                      <w:divsChild>
                                        <w:div w:id="46774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769497">
                          <w:marLeft w:val="0"/>
                          <w:marRight w:val="0"/>
                          <w:marTop w:val="0"/>
                          <w:marBottom w:val="0"/>
                          <w:divBdr>
                            <w:top w:val="none" w:sz="0" w:space="0" w:color="auto"/>
                            <w:left w:val="none" w:sz="0" w:space="0" w:color="auto"/>
                            <w:bottom w:val="none" w:sz="0" w:space="0" w:color="auto"/>
                            <w:right w:val="none" w:sz="0" w:space="0" w:color="auto"/>
                          </w:divBdr>
                          <w:divsChild>
                            <w:div w:id="1961640028">
                              <w:marLeft w:val="0"/>
                              <w:marRight w:val="0"/>
                              <w:marTop w:val="100"/>
                              <w:marBottom w:val="100"/>
                              <w:divBdr>
                                <w:top w:val="none" w:sz="0" w:space="0" w:color="auto"/>
                                <w:left w:val="none" w:sz="0" w:space="0" w:color="auto"/>
                                <w:bottom w:val="none" w:sz="0" w:space="0" w:color="auto"/>
                                <w:right w:val="none" w:sz="0" w:space="0" w:color="auto"/>
                              </w:divBdr>
                              <w:divsChild>
                                <w:div w:id="1674800973">
                                  <w:marLeft w:val="0"/>
                                  <w:marRight w:val="0"/>
                                  <w:marTop w:val="0"/>
                                  <w:marBottom w:val="0"/>
                                  <w:divBdr>
                                    <w:top w:val="none" w:sz="0" w:space="0" w:color="auto"/>
                                    <w:left w:val="none" w:sz="0" w:space="0" w:color="auto"/>
                                    <w:bottom w:val="none" w:sz="0" w:space="0" w:color="auto"/>
                                    <w:right w:val="none" w:sz="0" w:space="0" w:color="auto"/>
                                  </w:divBdr>
                                  <w:divsChild>
                                    <w:div w:id="8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258271">
      <w:bodyDiv w:val="1"/>
      <w:marLeft w:val="0"/>
      <w:marRight w:val="0"/>
      <w:marTop w:val="0"/>
      <w:marBottom w:val="0"/>
      <w:divBdr>
        <w:top w:val="none" w:sz="0" w:space="0" w:color="auto"/>
        <w:left w:val="none" w:sz="0" w:space="0" w:color="auto"/>
        <w:bottom w:val="none" w:sz="0" w:space="0" w:color="auto"/>
        <w:right w:val="none" w:sz="0" w:space="0" w:color="auto"/>
      </w:divBdr>
      <w:divsChild>
        <w:div w:id="519319167">
          <w:marLeft w:val="0"/>
          <w:marRight w:val="0"/>
          <w:marTop w:val="0"/>
          <w:marBottom w:val="0"/>
          <w:divBdr>
            <w:top w:val="none" w:sz="0" w:space="0" w:color="auto"/>
            <w:left w:val="none" w:sz="0" w:space="0" w:color="auto"/>
            <w:bottom w:val="none" w:sz="0" w:space="0" w:color="auto"/>
            <w:right w:val="none" w:sz="0" w:space="0" w:color="auto"/>
          </w:divBdr>
        </w:div>
        <w:div w:id="244539891">
          <w:marLeft w:val="0"/>
          <w:marRight w:val="0"/>
          <w:marTop w:val="0"/>
          <w:marBottom w:val="0"/>
          <w:divBdr>
            <w:top w:val="none" w:sz="0" w:space="0" w:color="auto"/>
            <w:left w:val="none" w:sz="0" w:space="0" w:color="auto"/>
            <w:bottom w:val="none" w:sz="0" w:space="0" w:color="auto"/>
            <w:right w:val="none" w:sz="0" w:space="0" w:color="auto"/>
          </w:divBdr>
          <w:divsChild>
            <w:div w:id="170944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5922">
      <w:bodyDiv w:val="1"/>
      <w:marLeft w:val="0"/>
      <w:marRight w:val="0"/>
      <w:marTop w:val="0"/>
      <w:marBottom w:val="0"/>
      <w:divBdr>
        <w:top w:val="none" w:sz="0" w:space="0" w:color="auto"/>
        <w:left w:val="none" w:sz="0" w:space="0" w:color="auto"/>
        <w:bottom w:val="none" w:sz="0" w:space="0" w:color="auto"/>
        <w:right w:val="none" w:sz="0" w:space="0" w:color="auto"/>
      </w:divBdr>
    </w:div>
    <w:div w:id="1305548231">
      <w:bodyDiv w:val="1"/>
      <w:marLeft w:val="0"/>
      <w:marRight w:val="0"/>
      <w:marTop w:val="0"/>
      <w:marBottom w:val="0"/>
      <w:divBdr>
        <w:top w:val="none" w:sz="0" w:space="0" w:color="auto"/>
        <w:left w:val="none" w:sz="0" w:space="0" w:color="auto"/>
        <w:bottom w:val="none" w:sz="0" w:space="0" w:color="auto"/>
        <w:right w:val="none" w:sz="0" w:space="0" w:color="auto"/>
      </w:divBdr>
      <w:divsChild>
        <w:div w:id="1686908290">
          <w:marLeft w:val="0"/>
          <w:marRight w:val="0"/>
          <w:marTop w:val="0"/>
          <w:marBottom w:val="0"/>
          <w:divBdr>
            <w:top w:val="none" w:sz="0" w:space="0" w:color="auto"/>
            <w:left w:val="none" w:sz="0" w:space="0" w:color="auto"/>
            <w:bottom w:val="none" w:sz="0" w:space="0" w:color="auto"/>
            <w:right w:val="none" w:sz="0" w:space="0" w:color="auto"/>
          </w:divBdr>
          <w:divsChild>
            <w:div w:id="2021661680">
              <w:marLeft w:val="0"/>
              <w:marRight w:val="0"/>
              <w:marTop w:val="0"/>
              <w:marBottom w:val="0"/>
              <w:divBdr>
                <w:top w:val="none" w:sz="0" w:space="0" w:color="auto"/>
                <w:left w:val="none" w:sz="0" w:space="0" w:color="auto"/>
                <w:bottom w:val="none" w:sz="0" w:space="0" w:color="auto"/>
                <w:right w:val="none" w:sz="0" w:space="0" w:color="auto"/>
              </w:divBdr>
              <w:divsChild>
                <w:div w:id="729117407">
                  <w:marLeft w:val="0"/>
                  <w:marRight w:val="0"/>
                  <w:marTop w:val="0"/>
                  <w:marBottom w:val="0"/>
                  <w:divBdr>
                    <w:top w:val="none" w:sz="0" w:space="0" w:color="auto"/>
                    <w:left w:val="none" w:sz="0" w:space="0" w:color="auto"/>
                    <w:bottom w:val="none" w:sz="0" w:space="0" w:color="auto"/>
                    <w:right w:val="none" w:sz="0" w:space="0" w:color="auto"/>
                  </w:divBdr>
                  <w:divsChild>
                    <w:div w:id="13720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879173">
          <w:marLeft w:val="0"/>
          <w:marRight w:val="0"/>
          <w:marTop w:val="0"/>
          <w:marBottom w:val="0"/>
          <w:divBdr>
            <w:top w:val="none" w:sz="0" w:space="0" w:color="auto"/>
            <w:left w:val="none" w:sz="0" w:space="0" w:color="auto"/>
            <w:bottom w:val="none" w:sz="0" w:space="0" w:color="auto"/>
            <w:right w:val="none" w:sz="0" w:space="0" w:color="auto"/>
          </w:divBdr>
          <w:divsChild>
            <w:div w:id="2103063147">
              <w:marLeft w:val="0"/>
              <w:marRight w:val="0"/>
              <w:marTop w:val="0"/>
              <w:marBottom w:val="0"/>
              <w:divBdr>
                <w:top w:val="none" w:sz="0" w:space="0" w:color="auto"/>
                <w:left w:val="none" w:sz="0" w:space="0" w:color="auto"/>
                <w:bottom w:val="none" w:sz="0" w:space="0" w:color="auto"/>
                <w:right w:val="none" w:sz="0" w:space="0" w:color="auto"/>
              </w:divBdr>
              <w:divsChild>
                <w:div w:id="1804809096">
                  <w:marLeft w:val="0"/>
                  <w:marRight w:val="0"/>
                  <w:marTop w:val="0"/>
                  <w:marBottom w:val="0"/>
                  <w:divBdr>
                    <w:top w:val="none" w:sz="0" w:space="0" w:color="auto"/>
                    <w:left w:val="none" w:sz="0" w:space="0" w:color="auto"/>
                    <w:bottom w:val="none" w:sz="0" w:space="0" w:color="auto"/>
                    <w:right w:val="none" w:sz="0" w:space="0" w:color="auto"/>
                  </w:divBdr>
                </w:div>
                <w:div w:id="336419830">
                  <w:marLeft w:val="0"/>
                  <w:marRight w:val="0"/>
                  <w:marTop w:val="0"/>
                  <w:marBottom w:val="0"/>
                  <w:divBdr>
                    <w:top w:val="none" w:sz="0" w:space="0" w:color="auto"/>
                    <w:left w:val="none" w:sz="0" w:space="0" w:color="auto"/>
                    <w:bottom w:val="none" w:sz="0" w:space="0" w:color="auto"/>
                    <w:right w:val="none" w:sz="0" w:space="0" w:color="auto"/>
                  </w:divBdr>
                  <w:divsChild>
                    <w:div w:id="19501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928963">
      <w:bodyDiv w:val="1"/>
      <w:marLeft w:val="0"/>
      <w:marRight w:val="0"/>
      <w:marTop w:val="0"/>
      <w:marBottom w:val="0"/>
      <w:divBdr>
        <w:top w:val="none" w:sz="0" w:space="0" w:color="auto"/>
        <w:left w:val="none" w:sz="0" w:space="0" w:color="auto"/>
        <w:bottom w:val="none" w:sz="0" w:space="0" w:color="auto"/>
        <w:right w:val="none" w:sz="0" w:space="0" w:color="auto"/>
      </w:divBdr>
      <w:divsChild>
        <w:div w:id="273635734">
          <w:marLeft w:val="0"/>
          <w:marRight w:val="0"/>
          <w:marTop w:val="0"/>
          <w:marBottom w:val="0"/>
          <w:divBdr>
            <w:top w:val="none" w:sz="0" w:space="0" w:color="auto"/>
            <w:left w:val="none" w:sz="0" w:space="0" w:color="auto"/>
            <w:bottom w:val="none" w:sz="0" w:space="0" w:color="auto"/>
            <w:right w:val="none" w:sz="0" w:space="0" w:color="auto"/>
          </w:divBdr>
          <w:divsChild>
            <w:div w:id="1934775843">
              <w:marLeft w:val="0"/>
              <w:marRight w:val="0"/>
              <w:marTop w:val="0"/>
              <w:marBottom w:val="0"/>
              <w:divBdr>
                <w:top w:val="none" w:sz="0" w:space="0" w:color="auto"/>
                <w:left w:val="none" w:sz="0" w:space="0" w:color="auto"/>
                <w:bottom w:val="none" w:sz="0" w:space="0" w:color="auto"/>
                <w:right w:val="none" w:sz="0" w:space="0" w:color="auto"/>
              </w:divBdr>
              <w:divsChild>
                <w:div w:id="1307324080">
                  <w:marLeft w:val="0"/>
                  <w:marRight w:val="0"/>
                  <w:marTop w:val="0"/>
                  <w:marBottom w:val="0"/>
                  <w:divBdr>
                    <w:top w:val="none" w:sz="0" w:space="0" w:color="auto"/>
                    <w:left w:val="none" w:sz="0" w:space="0" w:color="auto"/>
                    <w:bottom w:val="none" w:sz="0" w:space="0" w:color="auto"/>
                    <w:right w:val="none" w:sz="0" w:space="0" w:color="auto"/>
                  </w:divBdr>
                </w:div>
                <w:div w:id="1185705541">
                  <w:marLeft w:val="0"/>
                  <w:marRight w:val="0"/>
                  <w:marTop w:val="0"/>
                  <w:marBottom w:val="0"/>
                  <w:divBdr>
                    <w:top w:val="none" w:sz="0" w:space="0" w:color="auto"/>
                    <w:left w:val="none" w:sz="0" w:space="0" w:color="auto"/>
                    <w:bottom w:val="none" w:sz="0" w:space="0" w:color="auto"/>
                    <w:right w:val="none" w:sz="0" w:space="0" w:color="auto"/>
                  </w:divBdr>
                  <w:divsChild>
                    <w:div w:id="4301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1556">
          <w:marLeft w:val="0"/>
          <w:marRight w:val="0"/>
          <w:marTop w:val="0"/>
          <w:marBottom w:val="0"/>
          <w:divBdr>
            <w:top w:val="none" w:sz="0" w:space="0" w:color="auto"/>
            <w:left w:val="none" w:sz="0" w:space="0" w:color="auto"/>
            <w:bottom w:val="none" w:sz="0" w:space="0" w:color="auto"/>
            <w:right w:val="none" w:sz="0" w:space="0" w:color="auto"/>
          </w:divBdr>
          <w:divsChild>
            <w:div w:id="1386372238">
              <w:marLeft w:val="0"/>
              <w:marRight w:val="0"/>
              <w:marTop w:val="0"/>
              <w:marBottom w:val="0"/>
              <w:divBdr>
                <w:top w:val="none" w:sz="0" w:space="0" w:color="auto"/>
                <w:left w:val="none" w:sz="0" w:space="0" w:color="auto"/>
                <w:bottom w:val="none" w:sz="0" w:space="0" w:color="auto"/>
                <w:right w:val="none" w:sz="0" w:space="0" w:color="auto"/>
              </w:divBdr>
              <w:divsChild>
                <w:div w:id="160441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81105">
      <w:bodyDiv w:val="1"/>
      <w:marLeft w:val="0"/>
      <w:marRight w:val="0"/>
      <w:marTop w:val="0"/>
      <w:marBottom w:val="0"/>
      <w:divBdr>
        <w:top w:val="none" w:sz="0" w:space="0" w:color="auto"/>
        <w:left w:val="none" w:sz="0" w:space="0" w:color="auto"/>
        <w:bottom w:val="none" w:sz="0" w:space="0" w:color="auto"/>
        <w:right w:val="none" w:sz="0" w:space="0" w:color="auto"/>
      </w:divBdr>
      <w:divsChild>
        <w:div w:id="1610548693">
          <w:marLeft w:val="0"/>
          <w:marRight w:val="0"/>
          <w:marTop w:val="0"/>
          <w:marBottom w:val="0"/>
          <w:divBdr>
            <w:top w:val="none" w:sz="0" w:space="0" w:color="auto"/>
            <w:left w:val="none" w:sz="0" w:space="0" w:color="auto"/>
            <w:bottom w:val="none" w:sz="0" w:space="0" w:color="auto"/>
            <w:right w:val="none" w:sz="0" w:space="0" w:color="auto"/>
          </w:divBdr>
        </w:div>
        <w:div w:id="1315062500">
          <w:marLeft w:val="0"/>
          <w:marRight w:val="0"/>
          <w:marTop w:val="0"/>
          <w:marBottom w:val="0"/>
          <w:divBdr>
            <w:top w:val="none" w:sz="0" w:space="0" w:color="auto"/>
            <w:left w:val="none" w:sz="0" w:space="0" w:color="auto"/>
            <w:bottom w:val="none" w:sz="0" w:space="0" w:color="auto"/>
            <w:right w:val="none" w:sz="0" w:space="0" w:color="auto"/>
          </w:divBdr>
          <w:divsChild>
            <w:div w:id="164489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8156">
      <w:bodyDiv w:val="1"/>
      <w:marLeft w:val="0"/>
      <w:marRight w:val="0"/>
      <w:marTop w:val="0"/>
      <w:marBottom w:val="0"/>
      <w:divBdr>
        <w:top w:val="none" w:sz="0" w:space="0" w:color="auto"/>
        <w:left w:val="none" w:sz="0" w:space="0" w:color="auto"/>
        <w:bottom w:val="none" w:sz="0" w:space="0" w:color="auto"/>
        <w:right w:val="none" w:sz="0" w:space="0" w:color="auto"/>
      </w:divBdr>
    </w:div>
    <w:div w:id="1312978687">
      <w:bodyDiv w:val="1"/>
      <w:marLeft w:val="0"/>
      <w:marRight w:val="0"/>
      <w:marTop w:val="0"/>
      <w:marBottom w:val="0"/>
      <w:divBdr>
        <w:top w:val="none" w:sz="0" w:space="0" w:color="auto"/>
        <w:left w:val="none" w:sz="0" w:space="0" w:color="auto"/>
        <w:bottom w:val="none" w:sz="0" w:space="0" w:color="auto"/>
        <w:right w:val="none" w:sz="0" w:space="0" w:color="auto"/>
      </w:divBdr>
    </w:div>
    <w:div w:id="1318458316">
      <w:bodyDiv w:val="1"/>
      <w:marLeft w:val="0"/>
      <w:marRight w:val="0"/>
      <w:marTop w:val="0"/>
      <w:marBottom w:val="0"/>
      <w:divBdr>
        <w:top w:val="none" w:sz="0" w:space="0" w:color="auto"/>
        <w:left w:val="none" w:sz="0" w:space="0" w:color="auto"/>
        <w:bottom w:val="none" w:sz="0" w:space="0" w:color="auto"/>
        <w:right w:val="none" w:sz="0" w:space="0" w:color="auto"/>
      </w:divBdr>
      <w:divsChild>
        <w:div w:id="2143962568">
          <w:marLeft w:val="0"/>
          <w:marRight w:val="0"/>
          <w:marTop w:val="0"/>
          <w:marBottom w:val="0"/>
          <w:divBdr>
            <w:top w:val="none" w:sz="0" w:space="0" w:color="auto"/>
            <w:left w:val="none" w:sz="0" w:space="0" w:color="auto"/>
            <w:bottom w:val="none" w:sz="0" w:space="0" w:color="auto"/>
            <w:right w:val="none" w:sz="0" w:space="0" w:color="auto"/>
          </w:divBdr>
        </w:div>
        <w:div w:id="756629814">
          <w:marLeft w:val="0"/>
          <w:marRight w:val="0"/>
          <w:marTop w:val="0"/>
          <w:marBottom w:val="0"/>
          <w:divBdr>
            <w:top w:val="none" w:sz="0" w:space="0" w:color="auto"/>
            <w:left w:val="none" w:sz="0" w:space="0" w:color="auto"/>
            <w:bottom w:val="none" w:sz="0" w:space="0" w:color="auto"/>
            <w:right w:val="none" w:sz="0" w:space="0" w:color="auto"/>
          </w:divBdr>
          <w:divsChild>
            <w:div w:id="6053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0005">
      <w:bodyDiv w:val="1"/>
      <w:marLeft w:val="0"/>
      <w:marRight w:val="0"/>
      <w:marTop w:val="0"/>
      <w:marBottom w:val="0"/>
      <w:divBdr>
        <w:top w:val="none" w:sz="0" w:space="0" w:color="auto"/>
        <w:left w:val="none" w:sz="0" w:space="0" w:color="auto"/>
        <w:bottom w:val="none" w:sz="0" w:space="0" w:color="auto"/>
        <w:right w:val="none" w:sz="0" w:space="0" w:color="auto"/>
      </w:divBdr>
      <w:divsChild>
        <w:div w:id="112984507">
          <w:marLeft w:val="0"/>
          <w:marRight w:val="0"/>
          <w:marTop w:val="0"/>
          <w:marBottom w:val="0"/>
          <w:divBdr>
            <w:top w:val="none" w:sz="0" w:space="0" w:color="auto"/>
            <w:left w:val="none" w:sz="0" w:space="0" w:color="auto"/>
            <w:bottom w:val="none" w:sz="0" w:space="0" w:color="auto"/>
            <w:right w:val="none" w:sz="0" w:space="0" w:color="auto"/>
          </w:divBdr>
          <w:divsChild>
            <w:div w:id="889730032">
              <w:marLeft w:val="0"/>
              <w:marRight w:val="0"/>
              <w:marTop w:val="0"/>
              <w:marBottom w:val="0"/>
              <w:divBdr>
                <w:top w:val="none" w:sz="0" w:space="0" w:color="auto"/>
                <w:left w:val="none" w:sz="0" w:space="0" w:color="auto"/>
                <w:bottom w:val="none" w:sz="0" w:space="0" w:color="auto"/>
                <w:right w:val="none" w:sz="0" w:space="0" w:color="auto"/>
              </w:divBdr>
              <w:divsChild>
                <w:div w:id="708644727">
                  <w:marLeft w:val="0"/>
                  <w:marRight w:val="0"/>
                  <w:marTop w:val="0"/>
                  <w:marBottom w:val="0"/>
                  <w:divBdr>
                    <w:top w:val="none" w:sz="0" w:space="0" w:color="auto"/>
                    <w:left w:val="none" w:sz="0" w:space="0" w:color="auto"/>
                    <w:bottom w:val="none" w:sz="0" w:space="0" w:color="auto"/>
                    <w:right w:val="none" w:sz="0" w:space="0" w:color="auto"/>
                  </w:divBdr>
                </w:div>
                <w:div w:id="180703729">
                  <w:marLeft w:val="0"/>
                  <w:marRight w:val="0"/>
                  <w:marTop w:val="0"/>
                  <w:marBottom w:val="0"/>
                  <w:divBdr>
                    <w:top w:val="none" w:sz="0" w:space="0" w:color="auto"/>
                    <w:left w:val="none" w:sz="0" w:space="0" w:color="auto"/>
                    <w:bottom w:val="none" w:sz="0" w:space="0" w:color="auto"/>
                    <w:right w:val="none" w:sz="0" w:space="0" w:color="auto"/>
                  </w:divBdr>
                  <w:divsChild>
                    <w:div w:id="16413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24714">
          <w:marLeft w:val="0"/>
          <w:marRight w:val="0"/>
          <w:marTop w:val="0"/>
          <w:marBottom w:val="0"/>
          <w:divBdr>
            <w:top w:val="none" w:sz="0" w:space="0" w:color="auto"/>
            <w:left w:val="none" w:sz="0" w:space="0" w:color="auto"/>
            <w:bottom w:val="none" w:sz="0" w:space="0" w:color="auto"/>
            <w:right w:val="none" w:sz="0" w:space="0" w:color="auto"/>
          </w:divBdr>
          <w:divsChild>
            <w:div w:id="1395667573">
              <w:marLeft w:val="0"/>
              <w:marRight w:val="0"/>
              <w:marTop w:val="0"/>
              <w:marBottom w:val="0"/>
              <w:divBdr>
                <w:top w:val="none" w:sz="0" w:space="0" w:color="auto"/>
                <w:left w:val="none" w:sz="0" w:space="0" w:color="auto"/>
                <w:bottom w:val="none" w:sz="0" w:space="0" w:color="auto"/>
                <w:right w:val="none" w:sz="0" w:space="0" w:color="auto"/>
              </w:divBdr>
              <w:divsChild>
                <w:div w:id="1531606628">
                  <w:marLeft w:val="0"/>
                  <w:marRight w:val="0"/>
                  <w:marTop w:val="0"/>
                  <w:marBottom w:val="0"/>
                  <w:divBdr>
                    <w:top w:val="none" w:sz="0" w:space="0" w:color="auto"/>
                    <w:left w:val="none" w:sz="0" w:space="0" w:color="auto"/>
                    <w:bottom w:val="none" w:sz="0" w:space="0" w:color="auto"/>
                    <w:right w:val="none" w:sz="0" w:space="0" w:color="auto"/>
                  </w:divBdr>
                </w:div>
                <w:div w:id="654993007">
                  <w:marLeft w:val="0"/>
                  <w:marRight w:val="0"/>
                  <w:marTop w:val="0"/>
                  <w:marBottom w:val="0"/>
                  <w:divBdr>
                    <w:top w:val="none" w:sz="0" w:space="0" w:color="auto"/>
                    <w:left w:val="none" w:sz="0" w:space="0" w:color="auto"/>
                    <w:bottom w:val="none" w:sz="0" w:space="0" w:color="auto"/>
                    <w:right w:val="none" w:sz="0" w:space="0" w:color="auto"/>
                  </w:divBdr>
                  <w:divsChild>
                    <w:div w:id="21289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89655">
          <w:marLeft w:val="0"/>
          <w:marRight w:val="0"/>
          <w:marTop w:val="0"/>
          <w:marBottom w:val="0"/>
          <w:divBdr>
            <w:top w:val="none" w:sz="0" w:space="0" w:color="auto"/>
            <w:left w:val="none" w:sz="0" w:space="0" w:color="auto"/>
            <w:bottom w:val="none" w:sz="0" w:space="0" w:color="auto"/>
            <w:right w:val="none" w:sz="0" w:space="0" w:color="auto"/>
          </w:divBdr>
          <w:divsChild>
            <w:div w:id="1239287829">
              <w:marLeft w:val="0"/>
              <w:marRight w:val="0"/>
              <w:marTop w:val="0"/>
              <w:marBottom w:val="0"/>
              <w:divBdr>
                <w:top w:val="none" w:sz="0" w:space="0" w:color="auto"/>
                <w:left w:val="none" w:sz="0" w:space="0" w:color="auto"/>
                <w:bottom w:val="none" w:sz="0" w:space="0" w:color="auto"/>
                <w:right w:val="none" w:sz="0" w:space="0" w:color="auto"/>
              </w:divBdr>
              <w:divsChild>
                <w:div w:id="1714575183">
                  <w:marLeft w:val="0"/>
                  <w:marRight w:val="0"/>
                  <w:marTop w:val="0"/>
                  <w:marBottom w:val="0"/>
                  <w:divBdr>
                    <w:top w:val="none" w:sz="0" w:space="0" w:color="auto"/>
                    <w:left w:val="none" w:sz="0" w:space="0" w:color="auto"/>
                    <w:bottom w:val="none" w:sz="0" w:space="0" w:color="auto"/>
                    <w:right w:val="none" w:sz="0" w:space="0" w:color="auto"/>
                  </w:divBdr>
                </w:div>
                <w:div w:id="1332290961">
                  <w:marLeft w:val="0"/>
                  <w:marRight w:val="0"/>
                  <w:marTop w:val="0"/>
                  <w:marBottom w:val="0"/>
                  <w:divBdr>
                    <w:top w:val="none" w:sz="0" w:space="0" w:color="auto"/>
                    <w:left w:val="none" w:sz="0" w:space="0" w:color="auto"/>
                    <w:bottom w:val="none" w:sz="0" w:space="0" w:color="auto"/>
                    <w:right w:val="none" w:sz="0" w:space="0" w:color="auto"/>
                  </w:divBdr>
                  <w:divsChild>
                    <w:div w:id="46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36302">
          <w:marLeft w:val="0"/>
          <w:marRight w:val="0"/>
          <w:marTop w:val="0"/>
          <w:marBottom w:val="0"/>
          <w:divBdr>
            <w:top w:val="none" w:sz="0" w:space="0" w:color="auto"/>
            <w:left w:val="none" w:sz="0" w:space="0" w:color="auto"/>
            <w:bottom w:val="none" w:sz="0" w:space="0" w:color="auto"/>
            <w:right w:val="none" w:sz="0" w:space="0" w:color="auto"/>
          </w:divBdr>
          <w:divsChild>
            <w:div w:id="1024793174">
              <w:marLeft w:val="0"/>
              <w:marRight w:val="0"/>
              <w:marTop w:val="0"/>
              <w:marBottom w:val="0"/>
              <w:divBdr>
                <w:top w:val="none" w:sz="0" w:space="0" w:color="auto"/>
                <w:left w:val="none" w:sz="0" w:space="0" w:color="auto"/>
                <w:bottom w:val="none" w:sz="0" w:space="0" w:color="auto"/>
                <w:right w:val="none" w:sz="0" w:space="0" w:color="auto"/>
              </w:divBdr>
              <w:divsChild>
                <w:div w:id="1974481825">
                  <w:marLeft w:val="0"/>
                  <w:marRight w:val="0"/>
                  <w:marTop w:val="0"/>
                  <w:marBottom w:val="0"/>
                  <w:divBdr>
                    <w:top w:val="none" w:sz="0" w:space="0" w:color="auto"/>
                    <w:left w:val="none" w:sz="0" w:space="0" w:color="auto"/>
                    <w:bottom w:val="none" w:sz="0" w:space="0" w:color="auto"/>
                    <w:right w:val="none" w:sz="0" w:space="0" w:color="auto"/>
                  </w:divBdr>
                </w:div>
                <w:div w:id="1408722265">
                  <w:marLeft w:val="0"/>
                  <w:marRight w:val="0"/>
                  <w:marTop w:val="0"/>
                  <w:marBottom w:val="0"/>
                  <w:divBdr>
                    <w:top w:val="none" w:sz="0" w:space="0" w:color="auto"/>
                    <w:left w:val="none" w:sz="0" w:space="0" w:color="auto"/>
                    <w:bottom w:val="none" w:sz="0" w:space="0" w:color="auto"/>
                    <w:right w:val="none" w:sz="0" w:space="0" w:color="auto"/>
                  </w:divBdr>
                  <w:divsChild>
                    <w:div w:id="91836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956386">
          <w:marLeft w:val="0"/>
          <w:marRight w:val="0"/>
          <w:marTop w:val="0"/>
          <w:marBottom w:val="0"/>
          <w:divBdr>
            <w:top w:val="none" w:sz="0" w:space="0" w:color="auto"/>
            <w:left w:val="none" w:sz="0" w:space="0" w:color="auto"/>
            <w:bottom w:val="none" w:sz="0" w:space="0" w:color="auto"/>
            <w:right w:val="none" w:sz="0" w:space="0" w:color="auto"/>
          </w:divBdr>
          <w:divsChild>
            <w:div w:id="1960136913">
              <w:marLeft w:val="0"/>
              <w:marRight w:val="0"/>
              <w:marTop w:val="0"/>
              <w:marBottom w:val="0"/>
              <w:divBdr>
                <w:top w:val="none" w:sz="0" w:space="0" w:color="auto"/>
                <w:left w:val="none" w:sz="0" w:space="0" w:color="auto"/>
                <w:bottom w:val="none" w:sz="0" w:space="0" w:color="auto"/>
                <w:right w:val="none" w:sz="0" w:space="0" w:color="auto"/>
              </w:divBdr>
              <w:divsChild>
                <w:div w:id="1038509421">
                  <w:marLeft w:val="0"/>
                  <w:marRight w:val="0"/>
                  <w:marTop w:val="0"/>
                  <w:marBottom w:val="0"/>
                  <w:divBdr>
                    <w:top w:val="none" w:sz="0" w:space="0" w:color="auto"/>
                    <w:left w:val="none" w:sz="0" w:space="0" w:color="auto"/>
                    <w:bottom w:val="none" w:sz="0" w:space="0" w:color="auto"/>
                    <w:right w:val="none" w:sz="0" w:space="0" w:color="auto"/>
                  </w:divBdr>
                </w:div>
                <w:div w:id="2082676171">
                  <w:marLeft w:val="0"/>
                  <w:marRight w:val="0"/>
                  <w:marTop w:val="0"/>
                  <w:marBottom w:val="0"/>
                  <w:divBdr>
                    <w:top w:val="none" w:sz="0" w:space="0" w:color="auto"/>
                    <w:left w:val="none" w:sz="0" w:space="0" w:color="auto"/>
                    <w:bottom w:val="none" w:sz="0" w:space="0" w:color="auto"/>
                    <w:right w:val="none" w:sz="0" w:space="0" w:color="auto"/>
                  </w:divBdr>
                  <w:divsChild>
                    <w:div w:id="5001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741919">
          <w:marLeft w:val="0"/>
          <w:marRight w:val="0"/>
          <w:marTop w:val="0"/>
          <w:marBottom w:val="0"/>
          <w:divBdr>
            <w:top w:val="none" w:sz="0" w:space="0" w:color="auto"/>
            <w:left w:val="none" w:sz="0" w:space="0" w:color="auto"/>
            <w:bottom w:val="none" w:sz="0" w:space="0" w:color="auto"/>
            <w:right w:val="none" w:sz="0" w:space="0" w:color="auto"/>
          </w:divBdr>
          <w:divsChild>
            <w:div w:id="543296982">
              <w:marLeft w:val="0"/>
              <w:marRight w:val="0"/>
              <w:marTop w:val="0"/>
              <w:marBottom w:val="0"/>
              <w:divBdr>
                <w:top w:val="none" w:sz="0" w:space="0" w:color="auto"/>
                <w:left w:val="none" w:sz="0" w:space="0" w:color="auto"/>
                <w:bottom w:val="none" w:sz="0" w:space="0" w:color="auto"/>
                <w:right w:val="none" w:sz="0" w:space="0" w:color="auto"/>
              </w:divBdr>
              <w:divsChild>
                <w:div w:id="138160209">
                  <w:marLeft w:val="0"/>
                  <w:marRight w:val="0"/>
                  <w:marTop w:val="0"/>
                  <w:marBottom w:val="0"/>
                  <w:divBdr>
                    <w:top w:val="none" w:sz="0" w:space="0" w:color="auto"/>
                    <w:left w:val="none" w:sz="0" w:space="0" w:color="auto"/>
                    <w:bottom w:val="none" w:sz="0" w:space="0" w:color="auto"/>
                    <w:right w:val="none" w:sz="0" w:space="0" w:color="auto"/>
                  </w:divBdr>
                </w:div>
                <w:div w:id="371615475">
                  <w:marLeft w:val="0"/>
                  <w:marRight w:val="0"/>
                  <w:marTop w:val="0"/>
                  <w:marBottom w:val="0"/>
                  <w:divBdr>
                    <w:top w:val="none" w:sz="0" w:space="0" w:color="auto"/>
                    <w:left w:val="none" w:sz="0" w:space="0" w:color="auto"/>
                    <w:bottom w:val="none" w:sz="0" w:space="0" w:color="auto"/>
                    <w:right w:val="none" w:sz="0" w:space="0" w:color="auto"/>
                  </w:divBdr>
                  <w:divsChild>
                    <w:div w:id="11163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2830">
          <w:marLeft w:val="0"/>
          <w:marRight w:val="0"/>
          <w:marTop w:val="0"/>
          <w:marBottom w:val="0"/>
          <w:divBdr>
            <w:top w:val="none" w:sz="0" w:space="0" w:color="auto"/>
            <w:left w:val="none" w:sz="0" w:space="0" w:color="auto"/>
            <w:bottom w:val="none" w:sz="0" w:space="0" w:color="auto"/>
            <w:right w:val="none" w:sz="0" w:space="0" w:color="auto"/>
          </w:divBdr>
          <w:divsChild>
            <w:div w:id="1323046035">
              <w:marLeft w:val="0"/>
              <w:marRight w:val="0"/>
              <w:marTop w:val="0"/>
              <w:marBottom w:val="0"/>
              <w:divBdr>
                <w:top w:val="none" w:sz="0" w:space="0" w:color="auto"/>
                <w:left w:val="none" w:sz="0" w:space="0" w:color="auto"/>
                <w:bottom w:val="none" w:sz="0" w:space="0" w:color="auto"/>
                <w:right w:val="none" w:sz="0" w:space="0" w:color="auto"/>
              </w:divBdr>
              <w:divsChild>
                <w:div w:id="169360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29795">
      <w:bodyDiv w:val="1"/>
      <w:marLeft w:val="0"/>
      <w:marRight w:val="0"/>
      <w:marTop w:val="0"/>
      <w:marBottom w:val="0"/>
      <w:divBdr>
        <w:top w:val="none" w:sz="0" w:space="0" w:color="auto"/>
        <w:left w:val="none" w:sz="0" w:space="0" w:color="auto"/>
        <w:bottom w:val="none" w:sz="0" w:space="0" w:color="auto"/>
        <w:right w:val="none" w:sz="0" w:space="0" w:color="auto"/>
      </w:divBdr>
    </w:div>
    <w:div w:id="1328901019">
      <w:bodyDiv w:val="1"/>
      <w:marLeft w:val="0"/>
      <w:marRight w:val="0"/>
      <w:marTop w:val="0"/>
      <w:marBottom w:val="0"/>
      <w:divBdr>
        <w:top w:val="none" w:sz="0" w:space="0" w:color="auto"/>
        <w:left w:val="none" w:sz="0" w:space="0" w:color="auto"/>
        <w:bottom w:val="none" w:sz="0" w:space="0" w:color="auto"/>
        <w:right w:val="none" w:sz="0" w:space="0" w:color="auto"/>
      </w:divBdr>
    </w:div>
    <w:div w:id="1333138900">
      <w:bodyDiv w:val="1"/>
      <w:marLeft w:val="0"/>
      <w:marRight w:val="0"/>
      <w:marTop w:val="0"/>
      <w:marBottom w:val="0"/>
      <w:divBdr>
        <w:top w:val="none" w:sz="0" w:space="0" w:color="auto"/>
        <w:left w:val="none" w:sz="0" w:space="0" w:color="auto"/>
        <w:bottom w:val="none" w:sz="0" w:space="0" w:color="auto"/>
        <w:right w:val="none" w:sz="0" w:space="0" w:color="auto"/>
      </w:divBdr>
      <w:divsChild>
        <w:div w:id="1613050700">
          <w:marLeft w:val="0"/>
          <w:marRight w:val="0"/>
          <w:marTop w:val="0"/>
          <w:marBottom w:val="0"/>
          <w:divBdr>
            <w:top w:val="none" w:sz="0" w:space="0" w:color="auto"/>
            <w:left w:val="none" w:sz="0" w:space="0" w:color="auto"/>
            <w:bottom w:val="none" w:sz="0" w:space="0" w:color="auto"/>
            <w:right w:val="none" w:sz="0" w:space="0" w:color="auto"/>
          </w:divBdr>
          <w:divsChild>
            <w:div w:id="627663628">
              <w:marLeft w:val="0"/>
              <w:marRight w:val="0"/>
              <w:marTop w:val="0"/>
              <w:marBottom w:val="0"/>
              <w:divBdr>
                <w:top w:val="none" w:sz="0" w:space="0" w:color="auto"/>
                <w:left w:val="none" w:sz="0" w:space="0" w:color="auto"/>
                <w:bottom w:val="none" w:sz="0" w:space="0" w:color="auto"/>
                <w:right w:val="none" w:sz="0" w:space="0" w:color="auto"/>
              </w:divBdr>
              <w:divsChild>
                <w:div w:id="1863518827">
                  <w:marLeft w:val="0"/>
                  <w:marRight w:val="0"/>
                  <w:marTop w:val="0"/>
                  <w:marBottom w:val="0"/>
                  <w:divBdr>
                    <w:top w:val="none" w:sz="0" w:space="0" w:color="auto"/>
                    <w:left w:val="none" w:sz="0" w:space="0" w:color="auto"/>
                    <w:bottom w:val="none" w:sz="0" w:space="0" w:color="auto"/>
                    <w:right w:val="none" w:sz="0" w:space="0" w:color="auto"/>
                  </w:divBdr>
                </w:div>
                <w:div w:id="982810516">
                  <w:marLeft w:val="0"/>
                  <w:marRight w:val="0"/>
                  <w:marTop w:val="0"/>
                  <w:marBottom w:val="0"/>
                  <w:divBdr>
                    <w:top w:val="none" w:sz="0" w:space="0" w:color="auto"/>
                    <w:left w:val="none" w:sz="0" w:space="0" w:color="auto"/>
                    <w:bottom w:val="none" w:sz="0" w:space="0" w:color="auto"/>
                    <w:right w:val="none" w:sz="0" w:space="0" w:color="auto"/>
                  </w:divBdr>
                </w:div>
                <w:div w:id="2056926206">
                  <w:marLeft w:val="0"/>
                  <w:marRight w:val="0"/>
                  <w:marTop w:val="0"/>
                  <w:marBottom w:val="0"/>
                  <w:divBdr>
                    <w:top w:val="none" w:sz="0" w:space="0" w:color="auto"/>
                    <w:left w:val="none" w:sz="0" w:space="0" w:color="auto"/>
                    <w:bottom w:val="none" w:sz="0" w:space="0" w:color="auto"/>
                    <w:right w:val="none" w:sz="0" w:space="0" w:color="auto"/>
                  </w:divBdr>
                  <w:divsChild>
                    <w:div w:id="196923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7720">
          <w:marLeft w:val="0"/>
          <w:marRight w:val="0"/>
          <w:marTop w:val="0"/>
          <w:marBottom w:val="0"/>
          <w:divBdr>
            <w:top w:val="none" w:sz="0" w:space="0" w:color="auto"/>
            <w:left w:val="none" w:sz="0" w:space="0" w:color="auto"/>
            <w:bottom w:val="none" w:sz="0" w:space="0" w:color="auto"/>
            <w:right w:val="none" w:sz="0" w:space="0" w:color="auto"/>
          </w:divBdr>
          <w:divsChild>
            <w:div w:id="419720020">
              <w:marLeft w:val="0"/>
              <w:marRight w:val="0"/>
              <w:marTop w:val="0"/>
              <w:marBottom w:val="0"/>
              <w:divBdr>
                <w:top w:val="none" w:sz="0" w:space="0" w:color="auto"/>
                <w:left w:val="none" w:sz="0" w:space="0" w:color="auto"/>
                <w:bottom w:val="none" w:sz="0" w:space="0" w:color="auto"/>
                <w:right w:val="none" w:sz="0" w:space="0" w:color="auto"/>
              </w:divBdr>
              <w:divsChild>
                <w:div w:id="1923948287">
                  <w:marLeft w:val="0"/>
                  <w:marRight w:val="0"/>
                  <w:marTop w:val="0"/>
                  <w:marBottom w:val="0"/>
                  <w:divBdr>
                    <w:top w:val="none" w:sz="0" w:space="0" w:color="auto"/>
                    <w:left w:val="none" w:sz="0" w:space="0" w:color="auto"/>
                    <w:bottom w:val="none" w:sz="0" w:space="0" w:color="auto"/>
                    <w:right w:val="none" w:sz="0" w:space="0" w:color="auto"/>
                  </w:divBdr>
                </w:div>
                <w:div w:id="2049600010">
                  <w:marLeft w:val="0"/>
                  <w:marRight w:val="0"/>
                  <w:marTop w:val="0"/>
                  <w:marBottom w:val="0"/>
                  <w:divBdr>
                    <w:top w:val="none" w:sz="0" w:space="0" w:color="auto"/>
                    <w:left w:val="none" w:sz="0" w:space="0" w:color="auto"/>
                    <w:bottom w:val="none" w:sz="0" w:space="0" w:color="auto"/>
                    <w:right w:val="none" w:sz="0" w:space="0" w:color="auto"/>
                  </w:divBdr>
                  <w:divsChild>
                    <w:div w:id="88351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0707">
      <w:bodyDiv w:val="1"/>
      <w:marLeft w:val="0"/>
      <w:marRight w:val="0"/>
      <w:marTop w:val="0"/>
      <w:marBottom w:val="0"/>
      <w:divBdr>
        <w:top w:val="none" w:sz="0" w:space="0" w:color="auto"/>
        <w:left w:val="none" w:sz="0" w:space="0" w:color="auto"/>
        <w:bottom w:val="none" w:sz="0" w:space="0" w:color="auto"/>
        <w:right w:val="none" w:sz="0" w:space="0" w:color="auto"/>
      </w:divBdr>
      <w:divsChild>
        <w:div w:id="155608565">
          <w:marLeft w:val="0"/>
          <w:marRight w:val="0"/>
          <w:marTop w:val="0"/>
          <w:marBottom w:val="0"/>
          <w:divBdr>
            <w:top w:val="none" w:sz="0" w:space="0" w:color="auto"/>
            <w:left w:val="none" w:sz="0" w:space="0" w:color="auto"/>
            <w:bottom w:val="none" w:sz="0" w:space="0" w:color="auto"/>
            <w:right w:val="none" w:sz="0" w:space="0" w:color="auto"/>
          </w:divBdr>
        </w:div>
        <w:div w:id="1702625405">
          <w:marLeft w:val="0"/>
          <w:marRight w:val="0"/>
          <w:marTop w:val="0"/>
          <w:marBottom w:val="0"/>
          <w:divBdr>
            <w:top w:val="none" w:sz="0" w:space="0" w:color="auto"/>
            <w:left w:val="none" w:sz="0" w:space="0" w:color="auto"/>
            <w:bottom w:val="none" w:sz="0" w:space="0" w:color="auto"/>
            <w:right w:val="none" w:sz="0" w:space="0" w:color="auto"/>
          </w:divBdr>
          <w:divsChild>
            <w:div w:id="10836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4256">
      <w:bodyDiv w:val="1"/>
      <w:marLeft w:val="0"/>
      <w:marRight w:val="0"/>
      <w:marTop w:val="0"/>
      <w:marBottom w:val="0"/>
      <w:divBdr>
        <w:top w:val="none" w:sz="0" w:space="0" w:color="auto"/>
        <w:left w:val="none" w:sz="0" w:space="0" w:color="auto"/>
        <w:bottom w:val="none" w:sz="0" w:space="0" w:color="auto"/>
        <w:right w:val="none" w:sz="0" w:space="0" w:color="auto"/>
      </w:divBdr>
      <w:divsChild>
        <w:div w:id="364212571">
          <w:marLeft w:val="0"/>
          <w:marRight w:val="0"/>
          <w:marTop w:val="0"/>
          <w:marBottom w:val="0"/>
          <w:divBdr>
            <w:top w:val="none" w:sz="0" w:space="0" w:color="auto"/>
            <w:left w:val="none" w:sz="0" w:space="0" w:color="auto"/>
            <w:bottom w:val="none" w:sz="0" w:space="0" w:color="auto"/>
            <w:right w:val="none" w:sz="0" w:space="0" w:color="auto"/>
          </w:divBdr>
        </w:div>
        <w:div w:id="358899797">
          <w:marLeft w:val="0"/>
          <w:marRight w:val="0"/>
          <w:marTop w:val="0"/>
          <w:marBottom w:val="0"/>
          <w:divBdr>
            <w:top w:val="none" w:sz="0" w:space="0" w:color="auto"/>
            <w:left w:val="none" w:sz="0" w:space="0" w:color="auto"/>
            <w:bottom w:val="none" w:sz="0" w:space="0" w:color="auto"/>
            <w:right w:val="none" w:sz="0" w:space="0" w:color="auto"/>
          </w:divBdr>
          <w:divsChild>
            <w:div w:id="943002899">
              <w:marLeft w:val="0"/>
              <w:marRight w:val="0"/>
              <w:marTop w:val="0"/>
              <w:marBottom w:val="0"/>
              <w:divBdr>
                <w:top w:val="none" w:sz="0" w:space="0" w:color="auto"/>
                <w:left w:val="none" w:sz="0" w:space="0" w:color="auto"/>
                <w:bottom w:val="none" w:sz="0" w:space="0" w:color="auto"/>
                <w:right w:val="none" w:sz="0" w:space="0" w:color="auto"/>
              </w:divBdr>
              <w:divsChild>
                <w:div w:id="91318661">
                  <w:marLeft w:val="0"/>
                  <w:marRight w:val="0"/>
                  <w:marTop w:val="0"/>
                  <w:marBottom w:val="0"/>
                  <w:divBdr>
                    <w:top w:val="none" w:sz="0" w:space="0" w:color="auto"/>
                    <w:left w:val="none" w:sz="0" w:space="0" w:color="auto"/>
                    <w:bottom w:val="none" w:sz="0" w:space="0" w:color="auto"/>
                    <w:right w:val="none" w:sz="0" w:space="0" w:color="auto"/>
                  </w:divBdr>
                  <w:divsChild>
                    <w:div w:id="1602108667">
                      <w:marLeft w:val="0"/>
                      <w:marRight w:val="0"/>
                      <w:marTop w:val="100"/>
                      <w:marBottom w:val="100"/>
                      <w:divBdr>
                        <w:top w:val="none" w:sz="0" w:space="0" w:color="auto"/>
                        <w:left w:val="none" w:sz="0" w:space="0" w:color="auto"/>
                        <w:bottom w:val="none" w:sz="0" w:space="0" w:color="auto"/>
                        <w:right w:val="none" w:sz="0" w:space="0" w:color="auto"/>
                      </w:divBdr>
                      <w:divsChild>
                        <w:div w:id="1689286957">
                          <w:marLeft w:val="0"/>
                          <w:marRight w:val="0"/>
                          <w:marTop w:val="0"/>
                          <w:marBottom w:val="0"/>
                          <w:divBdr>
                            <w:top w:val="none" w:sz="0" w:space="0" w:color="auto"/>
                            <w:left w:val="none" w:sz="0" w:space="0" w:color="auto"/>
                            <w:bottom w:val="none" w:sz="0" w:space="0" w:color="auto"/>
                            <w:right w:val="none" w:sz="0" w:space="0" w:color="auto"/>
                          </w:divBdr>
                          <w:divsChild>
                            <w:div w:id="974019616">
                              <w:marLeft w:val="0"/>
                              <w:marRight w:val="0"/>
                              <w:marTop w:val="0"/>
                              <w:marBottom w:val="0"/>
                              <w:divBdr>
                                <w:top w:val="none" w:sz="0" w:space="0" w:color="auto"/>
                                <w:left w:val="none" w:sz="0" w:space="0" w:color="auto"/>
                                <w:bottom w:val="none" w:sz="0" w:space="0" w:color="auto"/>
                                <w:right w:val="none" w:sz="0" w:space="0" w:color="auto"/>
                              </w:divBdr>
                              <w:divsChild>
                                <w:div w:id="1004012112">
                                  <w:marLeft w:val="0"/>
                                  <w:marRight w:val="0"/>
                                  <w:marTop w:val="0"/>
                                  <w:marBottom w:val="0"/>
                                  <w:divBdr>
                                    <w:top w:val="none" w:sz="0" w:space="0" w:color="auto"/>
                                    <w:left w:val="none" w:sz="0" w:space="0" w:color="auto"/>
                                    <w:bottom w:val="none" w:sz="0" w:space="0" w:color="auto"/>
                                    <w:right w:val="none" w:sz="0" w:space="0" w:color="auto"/>
                                  </w:divBdr>
                                  <w:divsChild>
                                    <w:div w:id="18045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9043">
                              <w:marLeft w:val="0"/>
                              <w:marRight w:val="0"/>
                              <w:marTop w:val="0"/>
                              <w:marBottom w:val="0"/>
                              <w:divBdr>
                                <w:top w:val="none" w:sz="0" w:space="0" w:color="auto"/>
                                <w:left w:val="none" w:sz="0" w:space="0" w:color="auto"/>
                                <w:bottom w:val="none" w:sz="0" w:space="0" w:color="auto"/>
                                <w:right w:val="none" w:sz="0" w:space="0" w:color="auto"/>
                              </w:divBdr>
                              <w:divsChild>
                                <w:div w:id="124467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866948">
      <w:bodyDiv w:val="1"/>
      <w:marLeft w:val="0"/>
      <w:marRight w:val="0"/>
      <w:marTop w:val="0"/>
      <w:marBottom w:val="0"/>
      <w:divBdr>
        <w:top w:val="none" w:sz="0" w:space="0" w:color="auto"/>
        <w:left w:val="none" w:sz="0" w:space="0" w:color="auto"/>
        <w:bottom w:val="none" w:sz="0" w:space="0" w:color="auto"/>
        <w:right w:val="none" w:sz="0" w:space="0" w:color="auto"/>
      </w:divBdr>
      <w:divsChild>
        <w:div w:id="1278563430">
          <w:marLeft w:val="0"/>
          <w:marRight w:val="0"/>
          <w:marTop w:val="0"/>
          <w:marBottom w:val="0"/>
          <w:divBdr>
            <w:top w:val="none" w:sz="0" w:space="0" w:color="auto"/>
            <w:left w:val="none" w:sz="0" w:space="0" w:color="auto"/>
            <w:bottom w:val="none" w:sz="0" w:space="0" w:color="auto"/>
            <w:right w:val="none" w:sz="0" w:space="0" w:color="auto"/>
          </w:divBdr>
        </w:div>
        <w:div w:id="429398176">
          <w:marLeft w:val="0"/>
          <w:marRight w:val="0"/>
          <w:marTop w:val="0"/>
          <w:marBottom w:val="0"/>
          <w:divBdr>
            <w:top w:val="none" w:sz="0" w:space="0" w:color="auto"/>
            <w:left w:val="none" w:sz="0" w:space="0" w:color="auto"/>
            <w:bottom w:val="none" w:sz="0" w:space="0" w:color="auto"/>
            <w:right w:val="none" w:sz="0" w:space="0" w:color="auto"/>
          </w:divBdr>
          <w:divsChild>
            <w:div w:id="587885132">
              <w:marLeft w:val="0"/>
              <w:marRight w:val="0"/>
              <w:marTop w:val="0"/>
              <w:marBottom w:val="0"/>
              <w:divBdr>
                <w:top w:val="none" w:sz="0" w:space="0" w:color="auto"/>
                <w:left w:val="none" w:sz="0" w:space="0" w:color="auto"/>
                <w:bottom w:val="none" w:sz="0" w:space="0" w:color="auto"/>
                <w:right w:val="none" w:sz="0" w:space="0" w:color="auto"/>
              </w:divBdr>
              <w:divsChild>
                <w:div w:id="1029989247">
                  <w:marLeft w:val="0"/>
                  <w:marRight w:val="0"/>
                  <w:marTop w:val="0"/>
                  <w:marBottom w:val="0"/>
                  <w:divBdr>
                    <w:top w:val="none" w:sz="0" w:space="0" w:color="auto"/>
                    <w:left w:val="none" w:sz="0" w:space="0" w:color="auto"/>
                    <w:bottom w:val="none" w:sz="0" w:space="0" w:color="auto"/>
                    <w:right w:val="none" w:sz="0" w:space="0" w:color="auto"/>
                  </w:divBdr>
                  <w:divsChild>
                    <w:div w:id="826170916">
                      <w:marLeft w:val="0"/>
                      <w:marRight w:val="0"/>
                      <w:marTop w:val="0"/>
                      <w:marBottom w:val="0"/>
                      <w:divBdr>
                        <w:top w:val="none" w:sz="0" w:space="0" w:color="auto"/>
                        <w:left w:val="none" w:sz="0" w:space="0" w:color="auto"/>
                        <w:bottom w:val="none" w:sz="0" w:space="0" w:color="auto"/>
                        <w:right w:val="none" w:sz="0" w:space="0" w:color="auto"/>
                      </w:divBdr>
                      <w:divsChild>
                        <w:div w:id="2144227441">
                          <w:marLeft w:val="0"/>
                          <w:marRight w:val="0"/>
                          <w:marTop w:val="0"/>
                          <w:marBottom w:val="0"/>
                          <w:divBdr>
                            <w:top w:val="none" w:sz="0" w:space="0" w:color="auto"/>
                            <w:left w:val="none" w:sz="0" w:space="0" w:color="auto"/>
                            <w:bottom w:val="none" w:sz="0" w:space="0" w:color="auto"/>
                            <w:right w:val="none" w:sz="0" w:space="0" w:color="auto"/>
                          </w:divBdr>
                          <w:divsChild>
                            <w:div w:id="1646398294">
                              <w:marLeft w:val="0"/>
                              <w:marRight w:val="0"/>
                              <w:marTop w:val="0"/>
                              <w:marBottom w:val="0"/>
                              <w:divBdr>
                                <w:top w:val="none" w:sz="0" w:space="0" w:color="auto"/>
                                <w:left w:val="none" w:sz="0" w:space="0" w:color="auto"/>
                                <w:bottom w:val="none" w:sz="0" w:space="0" w:color="auto"/>
                                <w:right w:val="none" w:sz="0" w:space="0" w:color="auto"/>
                              </w:divBdr>
                              <w:divsChild>
                                <w:div w:id="1632634856">
                                  <w:marLeft w:val="0"/>
                                  <w:marRight w:val="0"/>
                                  <w:marTop w:val="0"/>
                                  <w:marBottom w:val="0"/>
                                  <w:divBdr>
                                    <w:top w:val="none" w:sz="0" w:space="0" w:color="auto"/>
                                    <w:left w:val="none" w:sz="0" w:space="0" w:color="auto"/>
                                    <w:bottom w:val="none" w:sz="0" w:space="0" w:color="auto"/>
                                    <w:right w:val="none" w:sz="0" w:space="0" w:color="auto"/>
                                  </w:divBdr>
                                  <w:divsChild>
                                    <w:div w:id="650789415">
                                      <w:marLeft w:val="0"/>
                                      <w:marRight w:val="0"/>
                                      <w:marTop w:val="100"/>
                                      <w:marBottom w:val="100"/>
                                      <w:divBdr>
                                        <w:top w:val="none" w:sz="0" w:space="0" w:color="auto"/>
                                        <w:left w:val="none" w:sz="0" w:space="0" w:color="auto"/>
                                        <w:bottom w:val="none" w:sz="0" w:space="0" w:color="auto"/>
                                        <w:right w:val="none" w:sz="0" w:space="0" w:color="auto"/>
                                      </w:divBdr>
                                      <w:divsChild>
                                        <w:div w:id="529686102">
                                          <w:marLeft w:val="0"/>
                                          <w:marRight w:val="0"/>
                                          <w:marTop w:val="0"/>
                                          <w:marBottom w:val="0"/>
                                          <w:divBdr>
                                            <w:top w:val="none" w:sz="0" w:space="0" w:color="auto"/>
                                            <w:left w:val="none" w:sz="0" w:space="0" w:color="auto"/>
                                            <w:bottom w:val="none" w:sz="0" w:space="0" w:color="auto"/>
                                            <w:right w:val="none" w:sz="0" w:space="0" w:color="auto"/>
                                          </w:divBdr>
                                          <w:divsChild>
                                            <w:div w:id="737246845">
                                              <w:marLeft w:val="0"/>
                                              <w:marRight w:val="0"/>
                                              <w:marTop w:val="0"/>
                                              <w:marBottom w:val="0"/>
                                              <w:divBdr>
                                                <w:top w:val="none" w:sz="0" w:space="0" w:color="auto"/>
                                                <w:left w:val="none" w:sz="0" w:space="0" w:color="auto"/>
                                                <w:bottom w:val="none" w:sz="0" w:space="0" w:color="auto"/>
                                                <w:right w:val="none" w:sz="0" w:space="0" w:color="auto"/>
                                              </w:divBdr>
                                              <w:divsChild>
                                                <w:div w:id="2077164435">
                                                  <w:marLeft w:val="0"/>
                                                  <w:marRight w:val="0"/>
                                                  <w:marTop w:val="0"/>
                                                  <w:marBottom w:val="0"/>
                                                  <w:divBdr>
                                                    <w:top w:val="none" w:sz="0" w:space="0" w:color="auto"/>
                                                    <w:left w:val="none" w:sz="0" w:space="0" w:color="auto"/>
                                                    <w:bottom w:val="none" w:sz="0" w:space="0" w:color="auto"/>
                                                    <w:right w:val="none" w:sz="0" w:space="0" w:color="auto"/>
                                                  </w:divBdr>
                                                  <w:divsChild>
                                                    <w:div w:id="854804315">
                                                      <w:marLeft w:val="0"/>
                                                      <w:marRight w:val="0"/>
                                                      <w:marTop w:val="0"/>
                                                      <w:marBottom w:val="0"/>
                                                      <w:divBdr>
                                                        <w:top w:val="none" w:sz="0" w:space="0" w:color="auto"/>
                                                        <w:left w:val="none" w:sz="0" w:space="0" w:color="auto"/>
                                                        <w:bottom w:val="none" w:sz="0" w:space="0" w:color="auto"/>
                                                        <w:right w:val="none" w:sz="0" w:space="0" w:color="auto"/>
                                                      </w:divBdr>
                                                      <w:divsChild>
                                                        <w:div w:id="984356113">
                                                          <w:marLeft w:val="0"/>
                                                          <w:marRight w:val="0"/>
                                                          <w:marTop w:val="0"/>
                                                          <w:marBottom w:val="0"/>
                                                          <w:divBdr>
                                                            <w:top w:val="none" w:sz="0" w:space="0" w:color="auto"/>
                                                            <w:left w:val="none" w:sz="0" w:space="0" w:color="auto"/>
                                                            <w:bottom w:val="none" w:sz="0" w:space="0" w:color="auto"/>
                                                            <w:right w:val="none" w:sz="0" w:space="0" w:color="auto"/>
                                                          </w:divBdr>
                                                          <w:divsChild>
                                                            <w:div w:id="290093456">
                                                              <w:marLeft w:val="0"/>
                                                              <w:marRight w:val="0"/>
                                                              <w:marTop w:val="0"/>
                                                              <w:marBottom w:val="0"/>
                                                              <w:divBdr>
                                                                <w:top w:val="none" w:sz="0" w:space="0" w:color="auto"/>
                                                                <w:left w:val="none" w:sz="0" w:space="0" w:color="auto"/>
                                                                <w:bottom w:val="none" w:sz="0" w:space="0" w:color="auto"/>
                                                                <w:right w:val="none" w:sz="0" w:space="0" w:color="auto"/>
                                                              </w:divBdr>
                                                              <w:divsChild>
                                                                <w:div w:id="672416696">
                                                                  <w:marLeft w:val="0"/>
                                                                  <w:marRight w:val="0"/>
                                                                  <w:marTop w:val="0"/>
                                                                  <w:marBottom w:val="0"/>
                                                                  <w:divBdr>
                                                                    <w:top w:val="none" w:sz="0" w:space="0" w:color="auto"/>
                                                                    <w:left w:val="none" w:sz="0" w:space="0" w:color="auto"/>
                                                                    <w:bottom w:val="none" w:sz="0" w:space="0" w:color="auto"/>
                                                                    <w:right w:val="none" w:sz="0" w:space="0" w:color="auto"/>
                                                                  </w:divBdr>
                                                                  <w:divsChild>
                                                                    <w:div w:id="284237260">
                                                                      <w:marLeft w:val="0"/>
                                                                      <w:marRight w:val="0"/>
                                                                      <w:marTop w:val="0"/>
                                                                      <w:marBottom w:val="0"/>
                                                                      <w:divBdr>
                                                                        <w:top w:val="none" w:sz="0" w:space="0" w:color="auto"/>
                                                                        <w:left w:val="none" w:sz="0" w:space="0" w:color="auto"/>
                                                                        <w:bottom w:val="none" w:sz="0" w:space="0" w:color="auto"/>
                                                                        <w:right w:val="none" w:sz="0" w:space="0" w:color="auto"/>
                                                                      </w:divBdr>
                                                                      <w:divsChild>
                                                                        <w:div w:id="1574655383">
                                                                          <w:marLeft w:val="0"/>
                                                                          <w:marRight w:val="0"/>
                                                                          <w:marTop w:val="0"/>
                                                                          <w:marBottom w:val="0"/>
                                                                          <w:divBdr>
                                                                            <w:top w:val="none" w:sz="0" w:space="0" w:color="auto"/>
                                                                            <w:left w:val="none" w:sz="0" w:space="0" w:color="auto"/>
                                                                            <w:bottom w:val="none" w:sz="0" w:space="0" w:color="auto"/>
                                                                            <w:right w:val="none" w:sz="0" w:space="0" w:color="auto"/>
                                                                          </w:divBdr>
                                                                          <w:divsChild>
                                                                            <w:div w:id="2027436959">
                                                                              <w:marLeft w:val="0"/>
                                                                              <w:marRight w:val="0"/>
                                                                              <w:marTop w:val="0"/>
                                                                              <w:marBottom w:val="0"/>
                                                                              <w:divBdr>
                                                                                <w:top w:val="none" w:sz="0" w:space="0" w:color="auto"/>
                                                                                <w:left w:val="none" w:sz="0" w:space="0" w:color="auto"/>
                                                                                <w:bottom w:val="none" w:sz="0" w:space="0" w:color="auto"/>
                                                                                <w:right w:val="none" w:sz="0" w:space="0" w:color="auto"/>
                                                                              </w:divBdr>
                                                                              <w:divsChild>
                                                                                <w:div w:id="1463962776">
                                                                                  <w:marLeft w:val="0"/>
                                                                                  <w:marRight w:val="0"/>
                                                                                  <w:marTop w:val="0"/>
                                                                                  <w:marBottom w:val="0"/>
                                                                                  <w:divBdr>
                                                                                    <w:top w:val="none" w:sz="0" w:space="0" w:color="auto"/>
                                                                                    <w:left w:val="none" w:sz="0" w:space="0" w:color="auto"/>
                                                                                    <w:bottom w:val="none" w:sz="0" w:space="0" w:color="auto"/>
                                                                                    <w:right w:val="none" w:sz="0" w:space="0" w:color="auto"/>
                                                                                  </w:divBdr>
                                                                                  <w:divsChild>
                                                                                    <w:div w:id="958533545">
                                                                                      <w:marLeft w:val="0"/>
                                                                                      <w:marRight w:val="0"/>
                                                                                      <w:marTop w:val="0"/>
                                                                                      <w:marBottom w:val="0"/>
                                                                                      <w:divBdr>
                                                                                        <w:top w:val="none" w:sz="0" w:space="0" w:color="auto"/>
                                                                                        <w:left w:val="none" w:sz="0" w:space="0" w:color="auto"/>
                                                                                        <w:bottom w:val="none" w:sz="0" w:space="0" w:color="auto"/>
                                                                                        <w:right w:val="none" w:sz="0" w:space="0" w:color="auto"/>
                                                                                      </w:divBdr>
                                                                                      <w:divsChild>
                                                                                        <w:div w:id="1599293897">
                                                                                          <w:marLeft w:val="0"/>
                                                                                          <w:marRight w:val="0"/>
                                                                                          <w:marTop w:val="0"/>
                                                                                          <w:marBottom w:val="0"/>
                                                                                          <w:divBdr>
                                                                                            <w:top w:val="none" w:sz="0" w:space="0" w:color="auto"/>
                                                                                            <w:left w:val="none" w:sz="0" w:space="0" w:color="auto"/>
                                                                                            <w:bottom w:val="none" w:sz="0" w:space="0" w:color="auto"/>
                                                                                            <w:right w:val="none" w:sz="0" w:space="0" w:color="auto"/>
                                                                                          </w:divBdr>
                                                                                          <w:divsChild>
                                                                                            <w:div w:id="1150370223">
                                                                                              <w:marLeft w:val="0"/>
                                                                                              <w:marRight w:val="0"/>
                                                                                              <w:marTop w:val="0"/>
                                                                                              <w:marBottom w:val="0"/>
                                                                                              <w:divBdr>
                                                                                                <w:top w:val="none" w:sz="0" w:space="0" w:color="auto"/>
                                                                                                <w:left w:val="none" w:sz="0" w:space="0" w:color="auto"/>
                                                                                                <w:bottom w:val="none" w:sz="0" w:space="0" w:color="auto"/>
                                                                                                <w:right w:val="none" w:sz="0" w:space="0" w:color="auto"/>
                                                                                              </w:divBdr>
                                                                                              <w:divsChild>
                                                                                                <w:div w:id="699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4307519">
      <w:bodyDiv w:val="1"/>
      <w:marLeft w:val="0"/>
      <w:marRight w:val="0"/>
      <w:marTop w:val="0"/>
      <w:marBottom w:val="0"/>
      <w:divBdr>
        <w:top w:val="none" w:sz="0" w:space="0" w:color="auto"/>
        <w:left w:val="none" w:sz="0" w:space="0" w:color="auto"/>
        <w:bottom w:val="none" w:sz="0" w:space="0" w:color="auto"/>
        <w:right w:val="none" w:sz="0" w:space="0" w:color="auto"/>
      </w:divBdr>
      <w:divsChild>
        <w:div w:id="1623265054">
          <w:marLeft w:val="0"/>
          <w:marRight w:val="0"/>
          <w:marTop w:val="0"/>
          <w:marBottom w:val="0"/>
          <w:divBdr>
            <w:top w:val="none" w:sz="0" w:space="0" w:color="auto"/>
            <w:left w:val="none" w:sz="0" w:space="0" w:color="auto"/>
            <w:bottom w:val="none" w:sz="0" w:space="0" w:color="auto"/>
            <w:right w:val="none" w:sz="0" w:space="0" w:color="auto"/>
          </w:divBdr>
        </w:div>
        <w:div w:id="615059125">
          <w:marLeft w:val="0"/>
          <w:marRight w:val="0"/>
          <w:marTop w:val="0"/>
          <w:marBottom w:val="0"/>
          <w:divBdr>
            <w:top w:val="none" w:sz="0" w:space="0" w:color="auto"/>
            <w:left w:val="none" w:sz="0" w:space="0" w:color="auto"/>
            <w:bottom w:val="none" w:sz="0" w:space="0" w:color="auto"/>
            <w:right w:val="none" w:sz="0" w:space="0" w:color="auto"/>
          </w:divBdr>
          <w:divsChild>
            <w:div w:id="21115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87962">
      <w:bodyDiv w:val="1"/>
      <w:marLeft w:val="0"/>
      <w:marRight w:val="0"/>
      <w:marTop w:val="0"/>
      <w:marBottom w:val="0"/>
      <w:divBdr>
        <w:top w:val="none" w:sz="0" w:space="0" w:color="auto"/>
        <w:left w:val="none" w:sz="0" w:space="0" w:color="auto"/>
        <w:bottom w:val="none" w:sz="0" w:space="0" w:color="auto"/>
        <w:right w:val="none" w:sz="0" w:space="0" w:color="auto"/>
      </w:divBdr>
    </w:div>
    <w:div w:id="1358851244">
      <w:bodyDiv w:val="1"/>
      <w:marLeft w:val="0"/>
      <w:marRight w:val="0"/>
      <w:marTop w:val="0"/>
      <w:marBottom w:val="0"/>
      <w:divBdr>
        <w:top w:val="none" w:sz="0" w:space="0" w:color="auto"/>
        <w:left w:val="none" w:sz="0" w:space="0" w:color="auto"/>
        <w:bottom w:val="none" w:sz="0" w:space="0" w:color="auto"/>
        <w:right w:val="none" w:sz="0" w:space="0" w:color="auto"/>
      </w:divBdr>
    </w:div>
    <w:div w:id="1373966034">
      <w:bodyDiv w:val="1"/>
      <w:marLeft w:val="0"/>
      <w:marRight w:val="0"/>
      <w:marTop w:val="0"/>
      <w:marBottom w:val="0"/>
      <w:divBdr>
        <w:top w:val="none" w:sz="0" w:space="0" w:color="auto"/>
        <w:left w:val="none" w:sz="0" w:space="0" w:color="auto"/>
        <w:bottom w:val="none" w:sz="0" w:space="0" w:color="auto"/>
        <w:right w:val="none" w:sz="0" w:space="0" w:color="auto"/>
      </w:divBdr>
      <w:divsChild>
        <w:div w:id="1859856792">
          <w:marLeft w:val="0"/>
          <w:marRight w:val="0"/>
          <w:marTop w:val="0"/>
          <w:marBottom w:val="0"/>
          <w:divBdr>
            <w:top w:val="none" w:sz="0" w:space="0" w:color="auto"/>
            <w:left w:val="none" w:sz="0" w:space="0" w:color="auto"/>
            <w:bottom w:val="none" w:sz="0" w:space="0" w:color="auto"/>
            <w:right w:val="none" w:sz="0" w:space="0" w:color="auto"/>
          </w:divBdr>
        </w:div>
        <w:div w:id="1002853861">
          <w:marLeft w:val="0"/>
          <w:marRight w:val="0"/>
          <w:marTop w:val="0"/>
          <w:marBottom w:val="0"/>
          <w:divBdr>
            <w:top w:val="none" w:sz="0" w:space="0" w:color="auto"/>
            <w:left w:val="none" w:sz="0" w:space="0" w:color="auto"/>
            <w:bottom w:val="none" w:sz="0" w:space="0" w:color="auto"/>
            <w:right w:val="none" w:sz="0" w:space="0" w:color="auto"/>
          </w:divBdr>
          <w:divsChild>
            <w:div w:id="9538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6192">
      <w:bodyDiv w:val="1"/>
      <w:marLeft w:val="0"/>
      <w:marRight w:val="0"/>
      <w:marTop w:val="0"/>
      <w:marBottom w:val="0"/>
      <w:divBdr>
        <w:top w:val="none" w:sz="0" w:space="0" w:color="auto"/>
        <w:left w:val="none" w:sz="0" w:space="0" w:color="auto"/>
        <w:bottom w:val="none" w:sz="0" w:space="0" w:color="auto"/>
        <w:right w:val="none" w:sz="0" w:space="0" w:color="auto"/>
      </w:divBdr>
    </w:div>
    <w:div w:id="1382899230">
      <w:bodyDiv w:val="1"/>
      <w:marLeft w:val="0"/>
      <w:marRight w:val="0"/>
      <w:marTop w:val="0"/>
      <w:marBottom w:val="0"/>
      <w:divBdr>
        <w:top w:val="none" w:sz="0" w:space="0" w:color="auto"/>
        <w:left w:val="none" w:sz="0" w:space="0" w:color="auto"/>
        <w:bottom w:val="none" w:sz="0" w:space="0" w:color="auto"/>
        <w:right w:val="none" w:sz="0" w:space="0" w:color="auto"/>
      </w:divBdr>
      <w:divsChild>
        <w:div w:id="439959163">
          <w:marLeft w:val="0"/>
          <w:marRight w:val="0"/>
          <w:marTop w:val="0"/>
          <w:marBottom w:val="0"/>
          <w:divBdr>
            <w:top w:val="none" w:sz="0" w:space="0" w:color="auto"/>
            <w:left w:val="none" w:sz="0" w:space="0" w:color="auto"/>
            <w:bottom w:val="none" w:sz="0" w:space="0" w:color="auto"/>
            <w:right w:val="none" w:sz="0" w:space="0" w:color="auto"/>
          </w:divBdr>
        </w:div>
        <w:div w:id="1166751810">
          <w:marLeft w:val="0"/>
          <w:marRight w:val="0"/>
          <w:marTop w:val="0"/>
          <w:marBottom w:val="0"/>
          <w:divBdr>
            <w:top w:val="none" w:sz="0" w:space="0" w:color="auto"/>
            <w:left w:val="none" w:sz="0" w:space="0" w:color="auto"/>
            <w:bottom w:val="none" w:sz="0" w:space="0" w:color="auto"/>
            <w:right w:val="none" w:sz="0" w:space="0" w:color="auto"/>
          </w:divBdr>
          <w:divsChild>
            <w:div w:id="5767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3180">
      <w:bodyDiv w:val="1"/>
      <w:marLeft w:val="0"/>
      <w:marRight w:val="0"/>
      <w:marTop w:val="0"/>
      <w:marBottom w:val="0"/>
      <w:divBdr>
        <w:top w:val="none" w:sz="0" w:space="0" w:color="auto"/>
        <w:left w:val="none" w:sz="0" w:space="0" w:color="auto"/>
        <w:bottom w:val="none" w:sz="0" w:space="0" w:color="auto"/>
        <w:right w:val="none" w:sz="0" w:space="0" w:color="auto"/>
      </w:divBdr>
      <w:divsChild>
        <w:div w:id="634137330">
          <w:marLeft w:val="0"/>
          <w:marRight w:val="0"/>
          <w:marTop w:val="0"/>
          <w:marBottom w:val="0"/>
          <w:divBdr>
            <w:top w:val="none" w:sz="0" w:space="0" w:color="auto"/>
            <w:left w:val="none" w:sz="0" w:space="0" w:color="auto"/>
            <w:bottom w:val="none" w:sz="0" w:space="0" w:color="auto"/>
            <w:right w:val="none" w:sz="0" w:space="0" w:color="auto"/>
          </w:divBdr>
          <w:divsChild>
            <w:div w:id="1298992517">
              <w:marLeft w:val="0"/>
              <w:marRight w:val="0"/>
              <w:marTop w:val="0"/>
              <w:marBottom w:val="0"/>
              <w:divBdr>
                <w:top w:val="none" w:sz="0" w:space="0" w:color="auto"/>
                <w:left w:val="none" w:sz="0" w:space="0" w:color="auto"/>
                <w:bottom w:val="none" w:sz="0" w:space="0" w:color="auto"/>
                <w:right w:val="none" w:sz="0" w:space="0" w:color="auto"/>
              </w:divBdr>
              <w:divsChild>
                <w:div w:id="1876767741">
                  <w:marLeft w:val="0"/>
                  <w:marRight w:val="0"/>
                  <w:marTop w:val="0"/>
                  <w:marBottom w:val="0"/>
                  <w:divBdr>
                    <w:top w:val="none" w:sz="0" w:space="0" w:color="auto"/>
                    <w:left w:val="none" w:sz="0" w:space="0" w:color="auto"/>
                    <w:bottom w:val="none" w:sz="0" w:space="0" w:color="auto"/>
                    <w:right w:val="none" w:sz="0" w:space="0" w:color="auto"/>
                  </w:divBdr>
                </w:div>
                <w:div w:id="1010330473">
                  <w:marLeft w:val="0"/>
                  <w:marRight w:val="0"/>
                  <w:marTop w:val="0"/>
                  <w:marBottom w:val="0"/>
                  <w:divBdr>
                    <w:top w:val="none" w:sz="0" w:space="0" w:color="auto"/>
                    <w:left w:val="none" w:sz="0" w:space="0" w:color="auto"/>
                    <w:bottom w:val="none" w:sz="0" w:space="0" w:color="auto"/>
                    <w:right w:val="none" w:sz="0" w:space="0" w:color="auto"/>
                  </w:divBdr>
                  <w:divsChild>
                    <w:div w:id="17924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49318">
          <w:marLeft w:val="0"/>
          <w:marRight w:val="0"/>
          <w:marTop w:val="0"/>
          <w:marBottom w:val="0"/>
          <w:divBdr>
            <w:top w:val="none" w:sz="0" w:space="0" w:color="auto"/>
            <w:left w:val="none" w:sz="0" w:space="0" w:color="auto"/>
            <w:bottom w:val="none" w:sz="0" w:space="0" w:color="auto"/>
            <w:right w:val="none" w:sz="0" w:space="0" w:color="auto"/>
          </w:divBdr>
          <w:divsChild>
            <w:div w:id="831601723">
              <w:marLeft w:val="0"/>
              <w:marRight w:val="0"/>
              <w:marTop w:val="0"/>
              <w:marBottom w:val="0"/>
              <w:divBdr>
                <w:top w:val="none" w:sz="0" w:space="0" w:color="auto"/>
                <w:left w:val="none" w:sz="0" w:space="0" w:color="auto"/>
                <w:bottom w:val="none" w:sz="0" w:space="0" w:color="auto"/>
                <w:right w:val="none" w:sz="0" w:space="0" w:color="auto"/>
              </w:divBdr>
              <w:divsChild>
                <w:div w:id="1650131823">
                  <w:marLeft w:val="0"/>
                  <w:marRight w:val="0"/>
                  <w:marTop w:val="0"/>
                  <w:marBottom w:val="0"/>
                  <w:divBdr>
                    <w:top w:val="none" w:sz="0" w:space="0" w:color="auto"/>
                    <w:left w:val="none" w:sz="0" w:space="0" w:color="auto"/>
                    <w:bottom w:val="none" w:sz="0" w:space="0" w:color="auto"/>
                    <w:right w:val="none" w:sz="0" w:space="0" w:color="auto"/>
                  </w:divBdr>
                  <w:divsChild>
                    <w:div w:id="4516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227383">
      <w:bodyDiv w:val="1"/>
      <w:marLeft w:val="0"/>
      <w:marRight w:val="0"/>
      <w:marTop w:val="0"/>
      <w:marBottom w:val="0"/>
      <w:divBdr>
        <w:top w:val="none" w:sz="0" w:space="0" w:color="auto"/>
        <w:left w:val="none" w:sz="0" w:space="0" w:color="auto"/>
        <w:bottom w:val="none" w:sz="0" w:space="0" w:color="auto"/>
        <w:right w:val="none" w:sz="0" w:space="0" w:color="auto"/>
      </w:divBdr>
    </w:div>
    <w:div w:id="1391609056">
      <w:bodyDiv w:val="1"/>
      <w:marLeft w:val="0"/>
      <w:marRight w:val="0"/>
      <w:marTop w:val="0"/>
      <w:marBottom w:val="0"/>
      <w:divBdr>
        <w:top w:val="none" w:sz="0" w:space="0" w:color="auto"/>
        <w:left w:val="none" w:sz="0" w:space="0" w:color="auto"/>
        <w:bottom w:val="none" w:sz="0" w:space="0" w:color="auto"/>
        <w:right w:val="none" w:sz="0" w:space="0" w:color="auto"/>
      </w:divBdr>
      <w:divsChild>
        <w:div w:id="957638320">
          <w:marLeft w:val="0"/>
          <w:marRight w:val="0"/>
          <w:marTop w:val="0"/>
          <w:marBottom w:val="0"/>
          <w:divBdr>
            <w:top w:val="none" w:sz="0" w:space="0" w:color="auto"/>
            <w:left w:val="none" w:sz="0" w:space="0" w:color="auto"/>
            <w:bottom w:val="none" w:sz="0" w:space="0" w:color="auto"/>
            <w:right w:val="none" w:sz="0" w:space="0" w:color="auto"/>
          </w:divBdr>
          <w:divsChild>
            <w:div w:id="1405641796">
              <w:marLeft w:val="0"/>
              <w:marRight w:val="0"/>
              <w:marTop w:val="0"/>
              <w:marBottom w:val="0"/>
              <w:divBdr>
                <w:top w:val="none" w:sz="0" w:space="0" w:color="auto"/>
                <w:left w:val="none" w:sz="0" w:space="0" w:color="auto"/>
                <w:bottom w:val="none" w:sz="0" w:space="0" w:color="auto"/>
                <w:right w:val="none" w:sz="0" w:space="0" w:color="auto"/>
              </w:divBdr>
              <w:divsChild>
                <w:div w:id="854659188">
                  <w:marLeft w:val="0"/>
                  <w:marRight w:val="0"/>
                  <w:marTop w:val="0"/>
                  <w:marBottom w:val="0"/>
                  <w:divBdr>
                    <w:top w:val="none" w:sz="0" w:space="0" w:color="auto"/>
                    <w:left w:val="none" w:sz="0" w:space="0" w:color="auto"/>
                    <w:bottom w:val="none" w:sz="0" w:space="0" w:color="auto"/>
                    <w:right w:val="none" w:sz="0" w:space="0" w:color="auto"/>
                  </w:divBdr>
                </w:div>
                <w:div w:id="2099213479">
                  <w:marLeft w:val="0"/>
                  <w:marRight w:val="0"/>
                  <w:marTop w:val="0"/>
                  <w:marBottom w:val="0"/>
                  <w:divBdr>
                    <w:top w:val="none" w:sz="0" w:space="0" w:color="auto"/>
                    <w:left w:val="none" w:sz="0" w:space="0" w:color="auto"/>
                    <w:bottom w:val="none" w:sz="0" w:space="0" w:color="auto"/>
                    <w:right w:val="none" w:sz="0" w:space="0" w:color="auto"/>
                  </w:divBdr>
                  <w:divsChild>
                    <w:div w:id="359934048">
                      <w:marLeft w:val="0"/>
                      <w:marRight w:val="0"/>
                      <w:marTop w:val="0"/>
                      <w:marBottom w:val="0"/>
                      <w:divBdr>
                        <w:top w:val="none" w:sz="0" w:space="0" w:color="auto"/>
                        <w:left w:val="none" w:sz="0" w:space="0" w:color="auto"/>
                        <w:bottom w:val="none" w:sz="0" w:space="0" w:color="auto"/>
                        <w:right w:val="none" w:sz="0" w:space="0" w:color="auto"/>
                      </w:divBdr>
                      <w:divsChild>
                        <w:div w:id="1882984520">
                          <w:marLeft w:val="0"/>
                          <w:marRight w:val="0"/>
                          <w:marTop w:val="0"/>
                          <w:marBottom w:val="0"/>
                          <w:divBdr>
                            <w:top w:val="none" w:sz="0" w:space="0" w:color="auto"/>
                            <w:left w:val="none" w:sz="0" w:space="0" w:color="auto"/>
                            <w:bottom w:val="none" w:sz="0" w:space="0" w:color="auto"/>
                            <w:right w:val="none" w:sz="0" w:space="0" w:color="auto"/>
                          </w:divBdr>
                          <w:divsChild>
                            <w:div w:id="822312461">
                              <w:marLeft w:val="0"/>
                              <w:marRight w:val="0"/>
                              <w:marTop w:val="100"/>
                              <w:marBottom w:val="100"/>
                              <w:divBdr>
                                <w:top w:val="none" w:sz="0" w:space="0" w:color="auto"/>
                                <w:left w:val="none" w:sz="0" w:space="0" w:color="auto"/>
                                <w:bottom w:val="none" w:sz="0" w:space="0" w:color="auto"/>
                                <w:right w:val="none" w:sz="0" w:space="0" w:color="auto"/>
                              </w:divBdr>
                              <w:divsChild>
                                <w:div w:id="148788408">
                                  <w:marLeft w:val="0"/>
                                  <w:marRight w:val="0"/>
                                  <w:marTop w:val="0"/>
                                  <w:marBottom w:val="0"/>
                                  <w:divBdr>
                                    <w:top w:val="none" w:sz="0" w:space="0" w:color="auto"/>
                                    <w:left w:val="none" w:sz="0" w:space="0" w:color="auto"/>
                                    <w:bottom w:val="none" w:sz="0" w:space="0" w:color="auto"/>
                                    <w:right w:val="none" w:sz="0" w:space="0" w:color="auto"/>
                                  </w:divBdr>
                                  <w:divsChild>
                                    <w:div w:id="1377506339">
                                      <w:marLeft w:val="0"/>
                                      <w:marRight w:val="0"/>
                                      <w:marTop w:val="0"/>
                                      <w:marBottom w:val="0"/>
                                      <w:divBdr>
                                        <w:top w:val="none" w:sz="0" w:space="0" w:color="auto"/>
                                        <w:left w:val="none" w:sz="0" w:space="0" w:color="auto"/>
                                        <w:bottom w:val="none" w:sz="0" w:space="0" w:color="auto"/>
                                        <w:right w:val="none" w:sz="0" w:space="0" w:color="auto"/>
                                      </w:divBdr>
                                      <w:divsChild>
                                        <w:div w:id="461964534">
                                          <w:marLeft w:val="0"/>
                                          <w:marRight w:val="0"/>
                                          <w:marTop w:val="0"/>
                                          <w:marBottom w:val="0"/>
                                          <w:divBdr>
                                            <w:top w:val="none" w:sz="0" w:space="0" w:color="auto"/>
                                            <w:left w:val="none" w:sz="0" w:space="0" w:color="auto"/>
                                            <w:bottom w:val="none" w:sz="0" w:space="0" w:color="auto"/>
                                            <w:right w:val="none" w:sz="0" w:space="0" w:color="auto"/>
                                          </w:divBdr>
                                          <w:divsChild>
                                            <w:div w:id="81194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5796808">
          <w:marLeft w:val="0"/>
          <w:marRight w:val="0"/>
          <w:marTop w:val="0"/>
          <w:marBottom w:val="0"/>
          <w:divBdr>
            <w:top w:val="none" w:sz="0" w:space="0" w:color="auto"/>
            <w:left w:val="none" w:sz="0" w:space="0" w:color="auto"/>
            <w:bottom w:val="none" w:sz="0" w:space="0" w:color="auto"/>
            <w:right w:val="none" w:sz="0" w:space="0" w:color="auto"/>
          </w:divBdr>
          <w:divsChild>
            <w:div w:id="2132628287">
              <w:marLeft w:val="0"/>
              <w:marRight w:val="0"/>
              <w:marTop w:val="0"/>
              <w:marBottom w:val="0"/>
              <w:divBdr>
                <w:top w:val="none" w:sz="0" w:space="0" w:color="auto"/>
                <w:left w:val="none" w:sz="0" w:space="0" w:color="auto"/>
                <w:bottom w:val="none" w:sz="0" w:space="0" w:color="auto"/>
                <w:right w:val="none" w:sz="0" w:space="0" w:color="auto"/>
              </w:divBdr>
              <w:divsChild>
                <w:div w:id="557134054">
                  <w:marLeft w:val="0"/>
                  <w:marRight w:val="0"/>
                  <w:marTop w:val="0"/>
                  <w:marBottom w:val="0"/>
                  <w:divBdr>
                    <w:top w:val="none" w:sz="0" w:space="0" w:color="auto"/>
                    <w:left w:val="none" w:sz="0" w:space="0" w:color="auto"/>
                    <w:bottom w:val="none" w:sz="0" w:space="0" w:color="auto"/>
                    <w:right w:val="none" w:sz="0" w:space="0" w:color="auto"/>
                  </w:divBdr>
                  <w:divsChild>
                    <w:div w:id="320700215">
                      <w:marLeft w:val="0"/>
                      <w:marRight w:val="0"/>
                      <w:marTop w:val="0"/>
                      <w:marBottom w:val="0"/>
                      <w:divBdr>
                        <w:top w:val="none" w:sz="0" w:space="0" w:color="auto"/>
                        <w:left w:val="none" w:sz="0" w:space="0" w:color="auto"/>
                        <w:bottom w:val="none" w:sz="0" w:space="0" w:color="auto"/>
                        <w:right w:val="none" w:sz="0" w:space="0" w:color="auto"/>
                      </w:divBdr>
                      <w:divsChild>
                        <w:div w:id="632564466">
                          <w:marLeft w:val="0"/>
                          <w:marRight w:val="0"/>
                          <w:marTop w:val="0"/>
                          <w:marBottom w:val="0"/>
                          <w:divBdr>
                            <w:top w:val="none" w:sz="0" w:space="0" w:color="auto"/>
                            <w:left w:val="none" w:sz="0" w:space="0" w:color="auto"/>
                            <w:bottom w:val="none" w:sz="0" w:space="0" w:color="auto"/>
                            <w:right w:val="none" w:sz="0" w:space="0" w:color="auto"/>
                          </w:divBdr>
                          <w:divsChild>
                            <w:div w:id="705133494">
                              <w:marLeft w:val="0"/>
                              <w:marRight w:val="0"/>
                              <w:marTop w:val="100"/>
                              <w:marBottom w:val="100"/>
                              <w:divBdr>
                                <w:top w:val="none" w:sz="0" w:space="0" w:color="auto"/>
                                <w:left w:val="none" w:sz="0" w:space="0" w:color="auto"/>
                                <w:bottom w:val="none" w:sz="0" w:space="0" w:color="auto"/>
                                <w:right w:val="none" w:sz="0" w:space="0" w:color="auto"/>
                              </w:divBdr>
                              <w:divsChild>
                                <w:div w:id="601375466">
                                  <w:marLeft w:val="0"/>
                                  <w:marRight w:val="0"/>
                                  <w:marTop w:val="0"/>
                                  <w:marBottom w:val="0"/>
                                  <w:divBdr>
                                    <w:top w:val="none" w:sz="0" w:space="0" w:color="auto"/>
                                    <w:left w:val="none" w:sz="0" w:space="0" w:color="auto"/>
                                    <w:bottom w:val="none" w:sz="0" w:space="0" w:color="auto"/>
                                    <w:right w:val="none" w:sz="0" w:space="0" w:color="auto"/>
                                  </w:divBdr>
                                  <w:divsChild>
                                    <w:div w:id="276833507">
                                      <w:marLeft w:val="0"/>
                                      <w:marRight w:val="0"/>
                                      <w:marTop w:val="0"/>
                                      <w:marBottom w:val="0"/>
                                      <w:divBdr>
                                        <w:top w:val="none" w:sz="0" w:space="0" w:color="auto"/>
                                        <w:left w:val="none" w:sz="0" w:space="0" w:color="auto"/>
                                        <w:bottom w:val="none" w:sz="0" w:space="0" w:color="auto"/>
                                        <w:right w:val="none" w:sz="0" w:space="0" w:color="auto"/>
                                      </w:divBdr>
                                      <w:divsChild>
                                        <w:div w:id="1649741795">
                                          <w:marLeft w:val="0"/>
                                          <w:marRight w:val="0"/>
                                          <w:marTop w:val="0"/>
                                          <w:marBottom w:val="0"/>
                                          <w:divBdr>
                                            <w:top w:val="none" w:sz="0" w:space="0" w:color="auto"/>
                                            <w:left w:val="none" w:sz="0" w:space="0" w:color="auto"/>
                                            <w:bottom w:val="none" w:sz="0" w:space="0" w:color="auto"/>
                                            <w:right w:val="none" w:sz="0" w:space="0" w:color="auto"/>
                                          </w:divBdr>
                                          <w:divsChild>
                                            <w:div w:id="1272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240144">
          <w:marLeft w:val="0"/>
          <w:marRight w:val="0"/>
          <w:marTop w:val="0"/>
          <w:marBottom w:val="0"/>
          <w:divBdr>
            <w:top w:val="none" w:sz="0" w:space="0" w:color="auto"/>
            <w:left w:val="none" w:sz="0" w:space="0" w:color="auto"/>
            <w:bottom w:val="none" w:sz="0" w:space="0" w:color="auto"/>
            <w:right w:val="none" w:sz="0" w:space="0" w:color="auto"/>
          </w:divBdr>
          <w:divsChild>
            <w:div w:id="1261063577">
              <w:marLeft w:val="0"/>
              <w:marRight w:val="0"/>
              <w:marTop w:val="0"/>
              <w:marBottom w:val="0"/>
              <w:divBdr>
                <w:top w:val="none" w:sz="0" w:space="0" w:color="auto"/>
                <w:left w:val="none" w:sz="0" w:space="0" w:color="auto"/>
                <w:bottom w:val="none" w:sz="0" w:space="0" w:color="auto"/>
                <w:right w:val="none" w:sz="0" w:space="0" w:color="auto"/>
              </w:divBdr>
              <w:divsChild>
                <w:div w:id="286469822">
                  <w:marLeft w:val="0"/>
                  <w:marRight w:val="0"/>
                  <w:marTop w:val="0"/>
                  <w:marBottom w:val="0"/>
                  <w:divBdr>
                    <w:top w:val="none" w:sz="0" w:space="0" w:color="auto"/>
                    <w:left w:val="none" w:sz="0" w:space="0" w:color="auto"/>
                    <w:bottom w:val="none" w:sz="0" w:space="0" w:color="auto"/>
                    <w:right w:val="none" w:sz="0" w:space="0" w:color="auto"/>
                  </w:divBdr>
                  <w:divsChild>
                    <w:div w:id="289170816">
                      <w:marLeft w:val="0"/>
                      <w:marRight w:val="0"/>
                      <w:marTop w:val="0"/>
                      <w:marBottom w:val="0"/>
                      <w:divBdr>
                        <w:top w:val="none" w:sz="0" w:space="0" w:color="auto"/>
                        <w:left w:val="none" w:sz="0" w:space="0" w:color="auto"/>
                        <w:bottom w:val="none" w:sz="0" w:space="0" w:color="auto"/>
                        <w:right w:val="none" w:sz="0" w:space="0" w:color="auto"/>
                      </w:divBdr>
                      <w:divsChild>
                        <w:div w:id="1034311580">
                          <w:marLeft w:val="0"/>
                          <w:marRight w:val="0"/>
                          <w:marTop w:val="0"/>
                          <w:marBottom w:val="0"/>
                          <w:divBdr>
                            <w:top w:val="none" w:sz="0" w:space="0" w:color="auto"/>
                            <w:left w:val="none" w:sz="0" w:space="0" w:color="auto"/>
                            <w:bottom w:val="none" w:sz="0" w:space="0" w:color="auto"/>
                            <w:right w:val="none" w:sz="0" w:space="0" w:color="auto"/>
                          </w:divBdr>
                          <w:divsChild>
                            <w:div w:id="478765191">
                              <w:marLeft w:val="0"/>
                              <w:marRight w:val="0"/>
                              <w:marTop w:val="100"/>
                              <w:marBottom w:val="100"/>
                              <w:divBdr>
                                <w:top w:val="none" w:sz="0" w:space="0" w:color="auto"/>
                                <w:left w:val="none" w:sz="0" w:space="0" w:color="auto"/>
                                <w:bottom w:val="none" w:sz="0" w:space="0" w:color="auto"/>
                                <w:right w:val="none" w:sz="0" w:space="0" w:color="auto"/>
                              </w:divBdr>
                              <w:divsChild>
                                <w:div w:id="1270772324">
                                  <w:marLeft w:val="0"/>
                                  <w:marRight w:val="0"/>
                                  <w:marTop w:val="0"/>
                                  <w:marBottom w:val="0"/>
                                  <w:divBdr>
                                    <w:top w:val="none" w:sz="0" w:space="0" w:color="auto"/>
                                    <w:left w:val="none" w:sz="0" w:space="0" w:color="auto"/>
                                    <w:bottom w:val="none" w:sz="0" w:space="0" w:color="auto"/>
                                    <w:right w:val="none" w:sz="0" w:space="0" w:color="auto"/>
                                  </w:divBdr>
                                  <w:divsChild>
                                    <w:div w:id="309944959">
                                      <w:marLeft w:val="0"/>
                                      <w:marRight w:val="0"/>
                                      <w:marTop w:val="0"/>
                                      <w:marBottom w:val="0"/>
                                      <w:divBdr>
                                        <w:top w:val="none" w:sz="0" w:space="0" w:color="auto"/>
                                        <w:left w:val="none" w:sz="0" w:space="0" w:color="auto"/>
                                        <w:bottom w:val="none" w:sz="0" w:space="0" w:color="auto"/>
                                        <w:right w:val="none" w:sz="0" w:space="0" w:color="auto"/>
                                      </w:divBdr>
                                      <w:divsChild>
                                        <w:div w:id="428086574">
                                          <w:marLeft w:val="0"/>
                                          <w:marRight w:val="0"/>
                                          <w:marTop w:val="0"/>
                                          <w:marBottom w:val="0"/>
                                          <w:divBdr>
                                            <w:top w:val="none" w:sz="0" w:space="0" w:color="auto"/>
                                            <w:left w:val="none" w:sz="0" w:space="0" w:color="auto"/>
                                            <w:bottom w:val="none" w:sz="0" w:space="0" w:color="auto"/>
                                            <w:right w:val="none" w:sz="0" w:space="0" w:color="auto"/>
                                          </w:divBdr>
                                          <w:divsChild>
                                            <w:div w:id="2705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1187096">
          <w:marLeft w:val="0"/>
          <w:marRight w:val="0"/>
          <w:marTop w:val="0"/>
          <w:marBottom w:val="0"/>
          <w:divBdr>
            <w:top w:val="none" w:sz="0" w:space="0" w:color="auto"/>
            <w:left w:val="none" w:sz="0" w:space="0" w:color="auto"/>
            <w:bottom w:val="none" w:sz="0" w:space="0" w:color="auto"/>
            <w:right w:val="none" w:sz="0" w:space="0" w:color="auto"/>
          </w:divBdr>
          <w:divsChild>
            <w:div w:id="411514579">
              <w:marLeft w:val="0"/>
              <w:marRight w:val="0"/>
              <w:marTop w:val="0"/>
              <w:marBottom w:val="0"/>
              <w:divBdr>
                <w:top w:val="none" w:sz="0" w:space="0" w:color="auto"/>
                <w:left w:val="none" w:sz="0" w:space="0" w:color="auto"/>
                <w:bottom w:val="none" w:sz="0" w:space="0" w:color="auto"/>
                <w:right w:val="none" w:sz="0" w:space="0" w:color="auto"/>
              </w:divBdr>
              <w:divsChild>
                <w:div w:id="1627659090">
                  <w:marLeft w:val="0"/>
                  <w:marRight w:val="0"/>
                  <w:marTop w:val="0"/>
                  <w:marBottom w:val="0"/>
                  <w:divBdr>
                    <w:top w:val="none" w:sz="0" w:space="0" w:color="auto"/>
                    <w:left w:val="none" w:sz="0" w:space="0" w:color="auto"/>
                    <w:bottom w:val="none" w:sz="0" w:space="0" w:color="auto"/>
                    <w:right w:val="none" w:sz="0" w:space="0" w:color="auto"/>
                  </w:divBdr>
                  <w:divsChild>
                    <w:div w:id="1377269194">
                      <w:marLeft w:val="0"/>
                      <w:marRight w:val="0"/>
                      <w:marTop w:val="0"/>
                      <w:marBottom w:val="0"/>
                      <w:divBdr>
                        <w:top w:val="none" w:sz="0" w:space="0" w:color="auto"/>
                        <w:left w:val="none" w:sz="0" w:space="0" w:color="auto"/>
                        <w:bottom w:val="none" w:sz="0" w:space="0" w:color="auto"/>
                        <w:right w:val="none" w:sz="0" w:space="0" w:color="auto"/>
                      </w:divBdr>
                      <w:divsChild>
                        <w:div w:id="1598711957">
                          <w:marLeft w:val="0"/>
                          <w:marRight w:val="0"/>
                          <w:marTop w:val="0"/>
                          <w:marBottom w:val="0"/>
                          <w:divBdr>
                            <w:top w:val="none" w:sz="0" w:space="0" w:color="auto"/>
                            <w:left w:val="none" w:sz="0" w:space="0" w:color="auto"/>
                            <w:bottom w:val="none" w:sz="0" w:space="0" w:color="auto"/>
                            <w:right w:val="none" w:sz="0" w:space="0" w:color="auto"/>
                          </w:divBdr>
                          <w:divsChild>
                            <w:div w:id="1501461932">
                              <w:marLeft w:val="0"/>
                              <w:marRight w:val="0"/>
                              <w:marTop w:val="100"/>
                              <w:marBottom w:val="100"/>
                              <w:divBdr>
                                <w:top w:val="none" w:sz="0" w:space="0" w:color="auto"/>
                                <w:left w:val="none" w:sz="0" w:space="0" w:color="auto"/>
                                <w:bottom w:val="none" w:sz="0" w:space="0" w:color="auto"/>
                                <w:right w:val="none" w:sz="0" w:space="0" w:color="auto"/>
                              </w:divBdr>
                              <w:divsChild>
                                <w:div w:id="1964114730">
                                  <w:marLeft w:val="0"/>
                                  <w:marRight w:val="0"/>
                                  <w:marTop w:val="0"/>
                                  <w:marBottom w:val="0"/>
                                  <w:divBdr>
                                    <w:top w:val="none" w:sz="0" w:space="0" w:color="auto"/>
                                    <w:left w:val="none" w:sz="0" w:space="0" w:color="auto"/>
                                    <w:bottom w:val="none" w:sz="0" w:space="0" w:color="auto"/>
                                    <w:right w:val="none" w:sz="0" w:space="0" w:color="auto"/>
                                  </w:divBdr>
                                  <w:divsChild>
                                    <w:div w:id="1274937874">
                                      <w:marLeft w:val="0"/>
                                      <w:marRight w:val="0"/>
                                      <w:marTop w:val="0"/>
                                      <w:marBottom w:val="0"/>
                                      <w:divBdr>
                                        <w:top w:val="none" w:sz="0" w:space="0" w:color="auto"/>
                                        <w:left w:val="none" w:sz="0" w:space="0" w:color="auto"/>
                                        <w:bottom w:val="none" w:sz="0" w:space="0" w:color="auto"/>
                                        <w:right w:val="none" w:sz="0" w:space="0" w:color="auto"/>
                                      </w:divBdr>
                                      <w:divsChild>
                                        <w:div w:id="432634430">
                                          <w:marLeft w:val="0"/>
                                          <w:marRight w:val="0"/>
                                          <w:marTop w:val="0"/>
                                          <w:marBottom w:val="0"/>
                                          <w:divBdr>
                                            <w:top w:val="none" w:sz="0" w:space="0" w:color="auto"/>
                                            <w:left w:val="none" w:sz="0" w:space="0" w:color="auto"/>
                                            <w:bottom w:val="none" w:sz="0" w:space="0" w:color="auto"/>
                                            <w:right w:val="none" w:sz="0" w:space="0" w:color="auto"/>
                                          </w:divBdr>
                                          <w:divsChild>
                                            <w:div w:id="18400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2581889">
      <w:bodyDiv w:val="1"/>
      <w:marLeft w:val="0"/>
      <w:marRight w:val="0"/>
      <w:marTop w:val="0"/>
      <w:marBottom w:val="0"/>
      <w:divBdr>
        <w:top w:val="none" w:sz="0" w:space="0" w:color="auto"/>
        <w:left w:val="none" w:sz="0" w:space="0" w:color="auto"/>
        <w:bottom w:val="none" w:sz="0" w:space="0" w:color="auto"/>
        <w:right w:val="none" w:sz="0" w:space="0" w:color="auto"/>
      </w:divBdr>
      <w:divsChild>
        <w:div w:id="1420718423">
          <w:marLeft w:val="0"/>
          <w:marRight w:val="0"/>
          <w:marTop w:val="0"/>
          <w:marBottom w:val="0"/>
          <w:divBdr>
            <w:top w:val="none" w:sz="0" w:space="0" w:color="auto"/>
            <w:left w:val="none" w:sz="0" w:space="0" w:color="auto"/>
            <w:bottom w:val="none" w:sz="0" w:space="0" w:color="auto"/>
            <w:right w:val="none" w:sz="0" w:space="0" w:color="auto"/>
          </w:divBdr>
          <w:divsChild>
            <w:div w:id="1743480034">
              <w:marLeft w:val="0"/>
              <w:marRight w:val="0"/>
              <w:marTop w:val="0"/>
              <w:marBottom w:val="0"/>
              <w:divBdr>
                <w:top w:val="none" w:sz="0" w:space="0" w:color="auto"/>
                <w:left w:val="none" w:sz="0" w:space="0" w:color="auto"/>
                <w:bottom w:val="none" w:sz="0" w:space="0" w:color="auto"/>
                <w:right w:val="none" w:sz="0" w:space="0" w:color="auto"/>
              </w:divBdr>
              <w:divsChild>
                <w:div w:id="294726892">
                  <w:marLeft w:val="0"/>
                  <w:marRight w:val="0"/>
                  <w:marTop w:val="0"/>
                  <w:marBottom w:val="0"/>
                  <w:divBdr>
                    <w:top w:val="none" w:sz="0" w:space="0" w:color="auto"/>
                    <w:left w:val="none" w:sz="0" w:space="0" w:color="auto"/>
                    <w:bottom w:val="none" w:sz="0" w:space="0" w:color="auto"/>
                    <w:right w:val="none" w:sz="0" w:space="0" w:color="auto"/>
                  </w:divBdr>
                </w:div>
                <w:div w:id="1729455531">
                  <w:marLeft w:val="0"/>
                  <w:marRight w:val="0"/>
                  <w:marTop w:val="0"/>
                  <w:marBottom w:val="0"/>
                  <w:divBdr>
                    <w:top w:val="none" w:sz="0" w:space="0" w:color="auto"/>
                    <w:left w:val="none" w:sz="0" w:space="0" w:color="auto"/>
                    <w:bottom w:val="none" w:sz="0" w:space="0" w:color="auto"/>
                    <w:right w:val="none" w:sz="0" w:space="0" w:color="auto"/>
                  </w:divBdr>
                  <w:divsChild>
                    <w:div w:id="19124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66243">
          <w:marLeft w:val="0"/>
          <w:marRight w:val="0"/>
          <w:marTop w:val="0"/>
          <w:marBottom w:val="0"/>
          <w:divBdr>
            <w:top w:val="none" w:sz="0" w:space="0" w:color="auto"/>
            <w:left w:val="none" w:sz="0" w:space="0" w:color="auto"/>
            <w:bottom w:val="none" w:sz="0" w:space="0" w:color="auto"/>
            <w:right w:val="none" w:sz="0" w:space="0" w:color="auto"/>
          </w:divBdr>
          <w:divsChild>
            <w:div w:id="1993479446">
              <w:marLeft w:val="0"/>
              <w:marRight w:val="0"/>
              <w:marTop w:val="0"/>
              <w:marBottom w:val="0"/>
              <w:divBdr>
                <w:top w:val="none" w:sz="0" w:space="0" w:color="auto"/>
                <w:left w:val="none" w:sz="0" w:space="0" w:color="auto"/>
                <w:bottom w:val="none" w:sz="0" w:space="0" w:color="auto"/>
                <w:right w:val="none" w:sz="0" w:space="0" w:color="auto"/>
              </w:divBdr>
              <w:divsChild>
                <w:div w:id="10144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25840">
          <w:marLeft w:val="0"/>
          <w:marRight w:val="0"/>
          <w:marTop w:val="0"/>
          <w:marBottom w:val="0"/>
          <w:divBdr>
            <w:top w:val="none" w:sz="0" w:space="0" w:color="auto"/>
            <w:left w:val="none" w:sz="0" w:space="0" w:color="auto"/>
            <w:bottom w:val="none" w:sz="0" w:space="0" w:color="auto"/>
            <w:right w:val="none" w:sz="0" w:space="0" w:color="auto"/>
          </w:divBdr>
          <w:divsChild>
            <w:div w:id="70931734">
              <w:marLeft w:val="0"/>
              <w:marRight w:val="0"/>
              <w:marTop w:val="0"/>
              <w:marBottom w:val="0"/>
              <w:divBdr>
                <w:top w:val="none" w:sz="0" w:space="0" w:color="auto"/>
                <w:left w:val="none" w:sz="0" w:space="0" w:color="auto"/>
                <w:bottom w:val="none" w:sz="0" w:space="0" w:color="auto"/>
                <w:right w:val="none" w:sz="0" w:space="0" w:color="auto"/>
              </w:divBdr>
              <w:divsChild>
                <w:div w:id="350373466">
                  <w:marLeft w:val="0"/>
                  <w:marRight w:val="0"/>
                  <w:marTop w:val="0"/>
                  <w:marBottom w:val="0"/>
                  <w:divBdr>
                    <w:top w:val="none" w:sz="0" w:space="0" w:color="auto"/>
                    <w:left w:val="none" w:sz="0" w:space="0" w:color="auto"/>
                    <w:bottom w:val="none" w:sz="0" w:space="0" w:color="auto"/>
                    <w:right w:val="none" w:sz="0" w:space="0" w:color="auto"/>
                  </w:divBdr>
                </w:div>
                <w:div w:id="1709260271">
                  <w:marLeft w:val="0"/>
                  <w:marRight w:val="0"/>
                  <w:marTop w:val="0"/>
                  <w:marBottom w:val="0"/>
                  <w:divBdr>
                    <w:top w:val="none" w:sz="0" w:space="0" w:color="auto"/>
                    <w:left w:val="none" w:sz="0" w:space="0" w:color="auto"/>
                    <w:bottom w:val="none" w:sz="0" w:space="0" w:color="auto"/>
                    <w:right w:val="none" w:sz="0" w:space="0" w:color="auto"/>
                  </w:divBdr>
                  <w:divsChild>
                    <w:div w:id="20376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61510">
          <w:marLeft w:val="0"/>
          <w:marRight w:val="0"/>
          <w:marTop w:val="0"/>
          <w:marBottom w:val="0"/>
          <w:divBdr>
            <w:top w:val="none" w:sz="0" w:space="0" w:color="auto"/>
            <w:left w:val="none" w:sz="0" w:space="0" w:color="auto"/>
            <w:bottom w:val="none" w:sz="0" w:space="0" w:color="auto"/>
            <w:right w:val="none" w:sz="0" w:space="0" w:color="auto"/>
          </w:divBdr>
          <w:divsChild>
            <w:div w:id="490679280">
              <w:marLeft w:val="0"/>
              <w:marRight w:val="0"/>
              <w:marTop w:val="0"/>
              <w:marBottom w:val="0"/>
              <w:divBdr>
                <w:top w:val="none" w:sz="0" w:space="0" w:color="auto"/>
                <w:left w:val="none" w:sz="0" w:space="0" w:color="auto"/>
                <w:bottom w:val="none" w:sz="0" w:space="0" w:color="auto"/>
                <w:right w:val="none" w:sz="0" w:space="0" w:color="auto"/>
              </w:divBdr>
              <w:divsChild>
                <w:div w:id="620307249">
                  <w:marLeft w:val="0"/>
                  <w:marRight w:val="0"/>
                  <w:marTop w:val="0"/>
                  <w:marBottom w:val="0"/>
                  <w:divBdr>
                    <w:top w:val="none" w:sz="0" w:space="0" w:color="auto"/>
                    <w:left w:val="none" w:sz="0" w:space="0" w:color="auto"/>
                    <w:bottom w:val="none" w:sz="0" w:space="0" w:color="auto"/>
                    <w:right w:val="none" w:sz="0" w:space="0" w:color="auto"/>
                  </w:divBdr>
                </w:div>
                <w:div w:id="1835293583">
                  <w:marLeft w:val="0"/>
                  <w:marRight w:val="0"/>
                  <w:marTop w:val="0"/>
                  <w:marBottom w:val="0"/>
                  <w:divBdr>
                    <w:top w:val="none" w:sz="0" w:space="0" w:color="auto"/>
                    <w:left w:val="none" w:sz="0" w:space="0" w:color="auto"/>
                    <w:bottom w:val="none" w:sz="0" w:space="0" w:color="auto"/>
                    <w:right w:val="none" w:sz="0" w:space="0" w:color="auto"/>
                  </w:divBdr>
                  <w:divsChild>
                    <w:div w:id="4322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93493">
          <w:marLeft w:val="0"/>
          <w:marRight w:val="0"/>
          <w:marTop w:val="0"/>
          <w:marBottom w:val="0"/>
          <w:divBdr>
            <w:top w:val="none" w:sz="0" w:space="0" w:color="auto"/>
            <w:left w:val="none" w:sz="0" w:space="0" w:color="auto"/>
            <w:bottom w:val="none" w:sz="0" w:space="0" w:color="auto"/>
            <w:right w:val="none" w:sz="0" w:space="0" w:color="auto"/>
          </w:divBdr>
          <w:divsChild>
            <w:div w:id="1410083265">
              <w:marLeft w:val="0"/>
              <w:marRight w:val="0"/>
              <w:marTop w:val="0"/>
              <w:marBottom w:val="0"/>
              <w:divBdr>
                <w:top w:val="none" w:sz="0" w:space="0" w:color="auto"/>
                <w:left w:val="none" w:sz="0" w:space="0" w:color="auto"/>
                <w:bottom w:val="none" w:sz="0" w:space="0" w:color="auto"/>
                <w:right w:val="none" w:sz="0" w:space="0" w:color="auto"/>
              </w:divBdr>
              <w:divsChild>
                <w:div w:id="1311329963">
                  <w:marLeft w:val="0"/>
                  <w:marRight w:val="0"/>
                  <w:marTop w:val="0"/>
                  <w:marBottom w:val="0"/>
                  <w:divBdr>
                    <w:top w:val="none" w:sz="0" w:space="0" w:color="auto"/>
                    <w:left w:val="none" w:sz="0" w:space="0" w:color="auto"/>
                    <w:bottom w:val="none" w:sz="0" w:space="0" w:color="auto"/>
                    <w:right w:val="none" w:sz="0" w:space="0" w:color="auto"/>
                  </w:divBdr>
                </w:div>
                <w:div w:id="1613320977">
                  <w:marLeft w:val="0"/>
                  <w:marRight w:val="0"/>
                  <w:marTop w:val="0"/>
                  <w:marBottom w:val="0"/>
                  <w:divBdr>
                    <w:top w:val="none" w:sz="0" w:space="0" w:color="auto"/>
                    <w:left w:val="none" w:sz="0" w:space="0" w:color="auto"/>
                    <w:bottom w:val="none" w:sz="0" w:space="0" w:color="auto"/>
                    <w:right w:val="none" w:sz="0" w:space="0" w:color="auto"/>
                  </w:divBdr>
                  <w:divsChild>
                    <w:div w:id="12500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12442">
          <w:marLeft w:val="0"/>
          <w:marRight w:val="0"/>
          <w:marTop w:val="0"/>
          <w:marBottom w:val="0"/>
          <w:divBdr>
            <w:top w:val="none" w:sz="0" w:space="0" w:color="auto"/>
            <w:left w:val="none" w:sz="0" w:space="0" w:color="auto"/>
            <w:bottom w:val="none" w:sz="0" w:space="0" w:color="auto"/>
            <w:right w:val="none" w:sz="0" w:space="0" w:color="auto"/>
          </w:divBdr>
          <w:divsChild>
            <w:div w:id="1934240887">
              <w:marLeft w:val="0"/>
              <w:marRight w:val="0"/>
              <w:marTop w:val="0"/>
              <w:marBottom w:val="0"/>
              <w:divBdr>
                <w:top w:val="none" w:sz="0" w:space="0" w:color="auto"/>
                <w:left w:val="none" w:sz="0" w:space="0" w:color="auto"/>
                <w:bottom w:val="none" w:sz="0" w:space="0" w:color="auto"/>
                <w:right w:val="none" w:sz="0" w:space="0" w:color="auto"/>
              </w:divBdr>
              <w:divsChild>
                <w:div w:id="25641487">
                  <w:marLeft w:val="0"/>
                  <w:marRight w:val="0"/>
                  <w:marTop w:val="0"/>
                  <w:marBottom w:val="0"/>
                  <w:divBdr>
                    <w:top w:val="none" w:sz="0" w:space="0" w:color="auto"/>
                    <w:left w:val="none" w:sz="0" w:space="0" w:color="auto"/>
                    <w:bottom w:val="none" w:sz="0" w:space="0" w:color="auto"/>
                    <w:right w:val="none" w:sz="0" w:space="0" w:color="auto"/>
                  </w:divBdr>
                </w:div>
                <w:div w:id="672298239">
                  <w:marLeft w:val="0"/>
                  <w:marRight w:val="0"/>
                  <w:marTop w:val="0"/>
                  <w:marBottom w:val="0"/>
                  <w:divBdr>
                    <w:top w:val="none" w:sz="0" w:space="0" w:color="auto"/>
                    <w:left w:val="none" w:sz="0" w:space="0" w:color="auto"/>
                    <w:bottom w:val="none" w:sz="0" w:space="0" w:color="auto"/>
                    <w:right w:val="none" w:sz="0" w:space="0" w:color="auto"/>
                  </w:divBdr>
                  <w:divsChild>
                    <w:div w:id="212121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780798">
          <w:marLeft w:val="0"/>
          <w:marRight w:val="0"/>
          <w:marTop w:val="0"/>
          <w:marBottom w:val="0"/>
          <w:divBdr>
            <w:top w:val="none" w:sz="0" w:space="0" w:color="auto"/>
            <w:left w:val="none" w:sz="0" w:space="0" w:color="auto"/>
            <w:bottom w:val="none" w:sz="0" w:space="0" w:color="auto"/>
            <w:right w:val="none" w:sz="0" w:space="0" w:color="auto"/>
          </w:divBdr>
          <w:divsChild>
            <w:div w:id="757289799">
              <w:marLeft w:val="0"/>
              <w:marRight w:val="0"/>
              <w:marTop w:val="0"/>
              <w:marBottom w:val="0"/>
              <w:divBdr>
                <w:top w:val="none" w:sz="0" w:space="0" w:color="auto"/>
                <w:left w:val="none" w:sz="0" w:space="0" w:color="auto"/>
                <w:bottom w:val="none" w:sz="0" w:space="0" w:color="auto"/>
                <w:right w:val="none" w:sz="0" w:space="0" w:color="auto"/>
              </w:divBdr>
              <w:divsChild>
                <w:div w:id="91567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651">
          <w:marLeft w:val="0"/>
          <w:marRight w:val="0"/>
          <w:marTop w:val="0"/>
          <w:marBottom w:val="0"/>
          <w:divBdr>
            <w:top w:val="none" w:sz="0" w:space="0" w:color="auto"/>
            <w:left w:val="none" w:sz="0" w:space="0" w:color="auto"/>
            <w:bottom w:val="none" w:sz="0" w:space="0" w:color="auto"/>
            <w:right w:val="none" w:sz="0" w:space="0" w:color="auto"/>
          </w:divBdr>
          <w:divsChild>
            <w:div w:id="1468816389">
              <w:marLeft w:val="0"/>
              <w:marRight w:val="0"/>
              <w:marTop w:val="0"/>
              <w:marBottom w:val="0"/>
              <w:divBdr>
                <w:top w:val="none" w:sz="0" w:space="0" w:color="auto"/>
                <w:left w:val="none" w:sz="0" w:space="0" w:color="auto"/>
                <w:bottom w:val="none" w:sz="0" w:space="0" w:color="auto"/>
                <w:right w:val="none" w:sz="0" w:space="0" w:color="auto"/>
              </w:divBdr>
              <w:divsChild>
                <w:div w:id="516651346">
                  <w:marLeft w:val="0"/>
                  <w:marRight w:val="0"/>
                  <w:marTop w:val="0"/>
                  <w:marBottom w:val="0"/>
                  <w:divBdr>
                    <w:top w:val="none" w:sz="0" w:space="0" w:color="auto"/>
                    <w:left w:val="none" w:sz="0" w:space="0" w:color="auto"/>
                    <w:bottom w:val="none" w:sz="0" w:space="0" w:color="auto"/>
                    <w:right w:val="none" w:sz="0" w:space="0" w:color="auto"/>
                  </w:divBdr>
                </w:div>
                <w:div w:id="648636192">
                  <w:marLeft w:val="0"/>
                  <w:marRight w:val="0"/>
                  <w:marTop w:val="0"/>
                  <w:marBottom w:val="0"/>
                  <w:divBdr>
                    <w:top w:val="none" w:sz="0" w:space="0" w:color="auto"/>
                    <w:left w:val="none" w:sz="0" w:space="0" w:color="auto"/>
                    <w:bottom w:val="none" w:sz="0" w:space="0" w:color="auto"/>
                    <w:right w:val="none" w:sz="0" w:space="0" w:color="auto"/>
                  </w:divBdr>
                  <w:divsChild>
                    <w:div w:id="16544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10903">
          <w:marLeft w:val="0"/>
          <w:marRight w:val="0"/>
          <w:marTop w:val="0"/>
          <w:marBottom w:val="0"/>
          <w:divBdr>
            <w:top w:val="none" w:sz="0" w:space="0" w:color="auto"/>
            <w:left w:val="none" w:sz="0" w:space="0" w:color="auto"/>
            <w:bottom w:val="none" w:sz="0" w:space="0" w:color="auto"/>
            <w:right w:val="none" w:sz="0" w:space="0" w:color="auto"/>
          </w:divBdr>
          <w:divsChild>
            <w:div w:id="1436438215">
              <w:marLeft w:val="0"/>
              <w:marRight w:val="0"/>
              <w:marTop w:val="0"/>
              <w:marBottom w:val="0"/>
              <w:divBdr>
                <w:top w:val="none" w:sz="0" w:space="0" w:color="auto"/>
                <w:left w:val="none" w:sz="0" w:space="0" w:color="auto"/>
                <w:bottom w:val="none" w:sz="0" w:space="0" w:color="auto"/>
                <w:right w:val="none" w:sz="0" w:space="0" w:color="auto"/>
              </w:divBdr>
              <w:divsChild>
                <w:div w:id="1059013016">
                  <w:marLeft w:val="0"/>
                  <w:marRight w:val="0"/>
                  <w:marTop w:val="0"/>
                  <w:marBottom w:val="0"/>
                  <w:divBdr>
                    <w:top w:val="none" w:sz="0" w:space="0" w:color="auto"/>
                    <w:left w:val="none" w:sz="0" w:space="0" w:color="auto"/>
                    <w:bottom w:val="none" w:sz="0" w:space="0" w:color="auto"/>
                    <w:right w:val="none" w:sz="0" w:space="0" w:color="auto"/>
                  </w:divBdr>
                </w:div>
                <w:div w:id="890460829">
                  <w:marLeft w:val="0"/>
                  <w:marRight w:val="0"/>
                  <w:marTop w:val="0"/>
                  <w:marBottom w:val="0"/>
                  <w:divBdr>
                    <w:top w:val="none" w:sz="0" w:space="0" w:color="auto"/>
                    <w:left w:val="none" w:sz="0" w:space="0" w:color="auto"/>
                    <w:bottom w:val="none" w:sz="0" w:space="0" w:color="auto"/>
                    <w:right w:val="none" w:sz="0" w:space="0" w:color="auto"/>
                  </w:divBdr>
                  <w:divsChild>
                    <w:div w:id="2851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84698">
          <w:marLeft w:val="0"/>
          <w:marRight w:val="0"/>
          <w:marTop w:val="0"/>
          <w:marBottom w:val="0"/>
          <w:divBdr>
            <w:top w:val="none" w:sz="0" w:space="0" w:color="auto"/>
            <w:left w:val="none" w:sz="0" w:space="0" w:color="auto"/>
            <w:bottom w:val="none" w:sz="0" w:space="0" w:color="auto"/>
            <w:right w:val="none" w:sz="0" w:space="0" w:color="auto"/>
          </w:divBdr>
          <w:divsChild>
            <w:div w:id="1947106324">
              <w:marLeft w:val="0"/>
              <w:marRight w:val="0"/>
              <w:marTop w:val="0"/>
              <w:marBottom w:val="0"/>
              <w:divBdr>
                <w:top w:val="none" w:sz="0" w:space="0" w:color="auto"/>
                <w:left w:val="none" w:sz="0" w:space="0" w:color="auto"/>
                <w:bottom w:val="none" w:sz="0" w:space="0" w:color="auto"/>
                <w:right w:val="none" w:sz="0" w:space="0" w:color="auto"/>
              </w:divBdr>
              <w:divsChild>
                <w:div w:id="574366123">
                  <w:marLeft w:val="0"/>
                  <w:marRight w:val="0"/>
                  <w:marTop w:val="0"/>
                  <w:marBottom w:val="0"/>
                  <w:divBdr>
                    <w:top w:val="none" w:sz="0" w:space="0" w:color="auto"/>
                    <w:left w:val="none" w:sz="0" w:space="0" w:color="auto"/>
                    <w:bottom w:val="none" w:sz="0" w:space="0" w:color="auto"/>
                    <w:right w:val="none" w:sz="0" w:space="0" w:color="auto"/>
                  </w:divBdr>
                </w:div>
                <w:div w:id="1118571430">
                  <w:marLeft w:val="0"/>
                  <w:marRight w:val="0"/>
                  <w:marTop w:val="0"/>
                  <w:marBottom w:val="0"/>
                  <w:divBdr>
                    <w:top w:val="none" w:sz="0" w:space="0" w:color="auto"/>
                    <w:left w:val="none" w:sz="0" w:space="0" w:color="auto"/>
                    <w:bottom w:val="none" w:sz="0" w:space="0" w:color="auto"/>
                    <w:right w:val="none" w:sz="0" w:space="0" w:color="auto"/>
                  </w:divBdr>
                  <w:divsChild>
                    <w:div w:id="20788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90720">
          <w:marLeft w:val="0"/>
          <w:marRight w:val="0"/>
          <w:marTop w:val="0"/>
          <w:marBottom w:val="0"/>
          <w:divBdr>
            <w:top w:val="none" w:sz="0" w:space="0" w:color="auto"/>
            <w:left w:val="none" w:sz="0" w:space="0" w:color="auto"/>
            <w:bottom w:val="none" w:sz="0" w:space="0" w:color="auto"/>
            <w:right w:val="none" w:sz="0" w:space="0" w:color="auto"/>
          </w:divBdr>
          <w:divsChild>
            <w:div w:id="2127387935">
              <w:marLeft w:val="0"/>
              <w:marRight w:val="0"/>
              <w:marTop w:val="0"/>
              <w:marBottom w:val="0"/>
              <w:divBdr>
                <w:top w:val="none" w:sz="0" w:space="0" w:color="auto"/>
                <w:left w:val="none" w:sz="0" w:space="0" w:color="auto"/>
                <w:bottom w:val="none" w:sz="0" w:space="0" w:color="auto"/>
                <w:right w:val="none" w:sz="0" w:space="0" w:color="auto"/>
              </w:divBdr>
              <w:divsChild>
                <w:div w:id="686517536">
                  <w:marLeft w:val="0"/>
                  <w:marRight w:val="0"/>
                  <w:marTop w:val="0"/>
                  <w:marBottom w:val="0"/>
                  <w:divBdr>
                    <w:top w:val="none" w:sz="0" w:space="0" w:color="auto"/>
                    <w:left w:val="none" w:sz="0" w:space="0" w:color="auto"/>
                    <w:bottom w:val="none" w:sz="0" w:space="0" w:color="auto"/>
                    <w:right w:val="none" w:sz="0" w:space="0" w:color="auto"/>
                  </w:divBdr>
                </w:div>
                <w:div w:id="734546399">
                  <w:marLeft w:val="0"/>
                  <w:marRight w:val="0"/>
                  <w:marTop w:val="0"/>
                  <w:marBottom w:val="0"/>
                  <w:divBdr>
                    <w:top w:val="none" w:sz="0" w:space="0" w:color="auto"/>
                    <w:left w:val="none" w:sz="0" w:space="0" w:color="auto"/>
                    <w:bottom w:val="none" w:sz="0" w:space="0" w:color="auto"/>
                    <w:right w:val="none" w:sz="0" w:space="0" w:color="auto"/>
                  </w:divBdr>
                  <w:divsChild>
                    <w:div w:id="14472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09494">
          <w:marLeft w:val="0"/>
          <w:marRight w:val="0"/>
          <w:marTop w:val="0"/>
          <w:marBottom w:val="0"/>
          <w:divBdr>
            <w:top w:val="none" w:sz="0" w:space="0" w:color="auto"/>
            <w:left w:val="none" w:sz="0" w:space="0" w:color="auto"/>
            <w:bottom w:val="none" w:sz="0" w:space="0" w:color="auto"/>
            <w:right w:val="none" w:sz="0" w:space="0" w:color="auto"/>
          </w:divBdr>
          <w:divsChild>
            <w:div w:id="1741102363">
              <w:marLeft w:val="0"/>
              <w:marRight w:val="0"/>
              <w:marTop w:val="0"/>
              <w:marBottom w:val="0"/>
              <w:divBdr>
                <w:top w:val="none" w:sz="0" w:space="0" w:color="auto"/>
                <w:left w:val="none" w:sz="0" w:space="0" w:color="auto"/>
                <w:bottom w:val="none" w:sz="0" w:space="0" w:color="auto"/>
                <w:right w:val="none" w:sz="0" w:space="0" w:color="auto"/>
              </w:divBdr>
              <w:divsChild>
                <w:div w:id="18598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23527">
          <w:marLeft w:val="0"/>
          <w:marRight w:val="0"/>
          <w:marTop w:val="0"/>
          <w:marBottom w:val="0"/>
          <w:divBdr>
            <w:top w:val="none" w:sz="0" w:space="0" w:color="auto"/>
            <w:left w:val="none" w:sz="0" w:space="0" w:color="auto"/>
            <w:bottom w:val="none" w:sz="0" w:space="0" w:color="auto"/>
            <w:right w:val="none" w:sz="0" w:space="0" w:color="auto"/>
          </w:divBdr>
          <w:divsChild>
            <w:div w:id="1442455053">
              <w:marLeft w:val="0"/>
              <w:marRight w:val="0"/>
              <w:marTop w:val="0"/>
              <w:marBottom w:val="0"/>
              <w:divBdr>
                <w:top w:val="none" w:sz="0" w:space="0" w:color="auto"/>
                <w:left w:val="none" w:sz="0" w:space="0" w:color="auto"/>
                <w:bottom w:val="none" w:sz="0" w:space="0" w:color="auto"/>
                <w:right w:val="none" w:sz="0" w:space="0" w:color="auto"/>
              </w:divBdr>
              <w:divsChild>
                <w:div w:id="1125343382">
                  <w:marLeft w:val="0"/>
                  <w:marRight w:val="0"/>
                  <w:marTop w:val="0"/>
                  <w:marBottom w:val="0"/>
                  <w:divBdr>
                    <w:top w:val="none" w:sz="0" w:space="0" w:color="auto"/>
                    <w:left w:val="none" w:sz="0" w:space="0" w:color="auto"/>
                    <w:bottom w:val="none" w:sz="0" w:space="0" w:color="auto"/>
                    <w:right w:val="none" w:sz="0" w:space="0" w:color="auto"/>
                  </w:divBdr>
                </w:div>
                <w:div w:id="1845708997">
                  <w:marLeft w:val="0"/>
                  <w:marRight w:val="0"/>
                  <w:marTop w:val="0"/>
                  <w:marBottom w:val="0"/>
                  <w:divBdr>
                    <w:top w:val="none" w:sz="0" w:space="0" w:color="auto"/>
                    <w:left w:val="none" w:sz="0" w:space="0" w:color="auto"/>
                    <w:bottom w:val="none" w:sz="0" w:space="0" w:color="auto"/>
                    <w:right w:val="none" w:sz="0" w:space="0" w:color="auto"/>
                  </w:divBdr>
                  <w:divsChild>
                    <w:div w:id="2738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9463">
          <w:marLeft w:val="0"/>
          <w:marRight w:val="0"/>
          <w:marTop w:val="0"/>
          <w:marBottom w:val="0"/>
          <w:divBdr>
            <w:top w:val="none" w:sz="0" w:space="0" w:color="auto"/>
            <w:left w:val="none" w:sz="0" w:space="0" w:color="auto"/>
            <w:bottom w:val="none" w:sz="0" w:space="0" w:color="auto"/>
            <w:right w:val="none" w:sz="0" w:space="0" w:color="auto"/>
          </w:divBdr>
          <w:divsChild>
            <w:div w:id="757864940">
              <w:marLeft w:val="0"/>
              <w:marRight w:val="0"/>
              <w:marTop w:val="0"/>
              <w:marBottom w:val="0"/>
              <w:divBdr>
                <w:top w:val="none" w:sz="0" w:space="0" w:color="auto"/>
                <w:left w:val="none" w:sz="0" w:space="0" w:color="auto"/>
                <w:bottom w:val="none" w:sz="0" w:space="0" w:color="auto"/>
                <w:right w:val="none" w:sz="0" w:space="0" w:color="auto"/>
              </w:divBdr>
              <w:divsChild>
                <w:div w:id="551187226">
                  <w:marLeft w:val="0"/>
                  <w:marRight w:val="0"/>
                  <w:marTop w:val="0"/>
                  <w:marBottom w:val="0"/>
                  <w:divBdr>
                    <w:top w:val="none" w:sz="0" w:space="0" w:color="auto"/>
                    <w:left w:val="none" w:sz="0" w:space="0" w:color="auto"/>
                    <w:bottom w:val="none" w:sz="0" w:space="0" w:color="auto"/>
                    <w:right w:val="none" w:sz="0" w:space="0" w:color="auto"/>
                  </w:divBdr>
                </w:div>
                <w:div w:id="165368342">
                  <w:marLeft w:val="0"/>
                  <w:marRight w:val="0"/>
                  <w:marTop w:val="0"/>
                  <w:marBottom w:val="0"/>
                  <w:divBdr>
                    <w:top w:val="none" w:sz="0" w:space="0" w:color="auto"/>
                    <w:left w:val="none" w:sz="0" w:space="0" w:color="auto"/>
                    <w:bottom w:val="none" w:sz="0" w:space="0" w:color="auto"/>
                    <w:right w:val="none" w:sz="0" w:space="0" w:color="auto"/>
                  </w:divBdr>
                  <w:divsChild>
                    <w:div w:id="425422085">
                      <w:marLeft w:val="0"/>
                      <w:marRight w:val="0"/>
                      <w:marTop w:val="0"/>
                      <w:marBottom w:val="0"/>
                      <w:divBdr>
                        <w:top w:val="none" w:sz="0" w:space="0" w:color="auto"/>
                        <w:left w:val="none" w:sz="0" w:space="0" w:color="auto"/>
                        <w:bottom w:val="none" w:sz="0" w:space="0" w:color="auto"/>
                        <w:right w:val="none" w:sz="0" w:space="0" w:color="auto"/>
                      </w:divBdr>
                      <w:divsChild>
                        <w:div w:id="4626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14529">
          <w:marLeft w:val="0"/>
          <w:marRight w:val="0"/>
          <w:marTop w:val="0"/>
          <w:marBottom w:val="0"/>
          <w:divBdr>
            <w:top w:val="none" w:sz="0" w:space="0" w:color="auto"/>
            <w:left w:val="none" w:sz="0" w:space="0" w:color="auto"/>
            <w:bottom w:val="none" w:sz="0" w:space="0" w:color="auto"/>
            <w:right w:val="none" w:sz="0" w:space="0" w:color="auto"/>
          </w:divBdr>
          <w:divsChild>
            <w:div w:id="5136566">
              <w:marLeft w:val="0"/>
              <w:marRight w:val="0"/>
              <w:marTop w:val="0"/>
              <w:marBottom w:val="0"/>
              <w:divBdr>
                <w:top w:val="none" w:sz="0" w:space="0" w:color="auto"/>
                <w:left w:val="none" w:sz="0" w:space="0" w:color="auto"/>
                <w:bottom w:val="none" w:sz="0" w:space="0" w:color="auto"/>
                <w:right w:val="none" w:sz="0" w:space="0" w:color="auto"/>
              </w:divBdr>
              <w:divsChild>
                <w:div w:id="1971280465">
                  <w:marLeft w:val="0"/>
                  <w:marRight w:val="0"/>
                  <w:marTop w:val="0"/>
                  <w:marBottom w:val="0"/>
                  <w:divBdr>
                    <w:top w:val="none" w:sz="0" w:space="0" w:color="auto"/>
                    <w:left w:val="none" w:sz="0" w:space="0" w:color="auto"/>
                    <w:bottom w:val="none" w:sz="0" w:space="0" w:color="auto"/>
                    <w:right w:val="none" w:sz="0" w:space="0" w:color="auto"/>
                  </w:divBdr>
                </w:div>
                <w:div w:id="1375691426">
                  <w:marLeft w:val="0"/>
                  <w:marRight w:val="0"/>
                  <w:marTop w:val="0"/>
                  <w:marBottom w:val="0"/>
                  <w:divBdr>
                    <w:top w:val="none" w:sz="0" w:space="0" w:color="auto"/>
                    <w:left w:val="none" w:sz="0" w:space="0" w:color="auto"/>
                    <w:bottom w:val="none" w:sz="0" w:space="0" w:color="auto"/>
                    <w:right w:val="none" w:sz="0" w:space="0" w:color="auto"/>
                  </w:divBdr>
                  <w:divsChild>
                    <w:div w:id="120317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878809">
          <w:marLeft w:val="0"/>
          <w:marRight w:val="0"/>
          <w:marTop w:val="0"/>
          <w:marBottom w:val="0"/>
          <w:divBdr>
            <w:top w:val="none" w:sz="0" w:space="0" w:color="auto"/>
            <w:left w:val="none" w:sz="0" w:space="0" w:color="auto"/>
            <w:bottom w:val="none" w:sz="0" w:space="0" w:color="auto"/>
            <w:right w:val="none" w:sz="0" w:space="0" w:color="auto"/>
          </w:divBdr>
          <w:divsChild>
            <w:div w:id="1664777103">
              <w:marLeft w:val="0"/>
              <w:marRight w:val="0"/>
              <w:marTop w:val="0"/>
              <w:marBottom w:val="0"/>
              <w:divBdr>
                <w:top w:val="none" w:sz="0" w:space="0" w:color="auto"/>
                <w:left w:val="none" w:sz="0" w:space="0" w:color="auto"/>
                <w:bottom w:val="none" w:sz="0" w:space="0" w:color="auto"/>
                <w:right w:val="none" w:sz="0" w:space="0" w:color="auto"/>
              </w:divBdr>
              <w:divsChild>
                <w:div w:id="919758361">
                  <w:marLeft w:val="0"/>
                  <w:marRight w:val="0"/>
                  <w:marTop w:val="0"/>
                  <w:marBottom w:val="0"/>
                  <w:divBdr>
                    <w:top w:val="none" w:sz="0" w:space="0" w:color="auto"/>
                    <w:left w:val="none" w:sz="0" w:space="0" w:color="auto"/>
                    <w:bottom w:val="none" w:sz="0" w:space="0" w:color="auto"/>
                    <w:right w:val="none" w:sz="0" w:space="0" w:color="auto"/>
                  </w:divBdr>
                </w:div>
                <w:div w:id="1288269677">
                  <w:marLeft w:val="0"/>
                  <w:marRight w:val="0"/>
                  <w:marTop w:val="0"/>
                  <w:marBottom w:val="0"/>
                  <w:divBdr>
                    <w:top w:val="none" w:sz="0" w:space="0" w:color="auto"/>
                    <w:left w:val="none" w:sz="0" w:space="0" w:color="auto"/>
                    <w:bottom w:val="none" w:sz="0" w:space="0" w:color="auto"/>
                    <w:right w:val="none" w:sz="0" w:space="0" w:color="auto"/>
                  </w:divBdr>
                  <w:divsChild>
                    <w:div w:id="1976369631">
                      <w:marLeft w:val="0"/>
                      <w:marRight w:val="0"/>
                      <w:marTop w:val="0"/>
                      <w:marBottom w:val="0"/>
                      <w:divBdr>
                        <w:top w:val="none" w:sz="0" w:space="0" w:color="auto"/>
                        <w:left w:val="none" w:sz="0" w:space="0" w:color="auto"/>
                        <w:bottom w:val="none" w:sz="0" w:space="0" w:color="auto"/>
                        <w:right w:val="none" w:sz="0" w:space="0" w:color="auto"/>
                      </w:divBdr>
                      <w:divsChild>
                        <w:div w:id="1214972948">
                          <w:marLeft w:val="0"/>
                          <w:marRight w:val="0"/>
                          <w:marTop w:val="0"/>
                          <w:marBottom w:val="0"/>
                          <w:divBdr>
                            <w:top w:val="none" w:sz="0" w:space="0" w:color="auto"/>
                            <w:left w:val="none" w:sz="0" w:space="0" w:color="auto"/>
                            <w:bottom w:val="none" w:sz="0" w:space="0" w:color="auto"/>
                            <w:right w:val="none" w:sz="0" w:space="0" w:color="auto"/>
                          </w:divBdr>
                          <w:divsChild>
                            <w:div w:id="901796448">
                              <w:marLeft w:val="0"/>
                              <w:marRight w:val="0"/>
                              <w:marTop w:val="100"/>
                              <w:marBottom w:val="100"/>
                              <w:divBdr>
                                <w:top w:val="none" w:sz="0" w:space="0" w:color="auto"/>
                                <w:left w:val="none" w:sz="0" w:space="0" w:color="auto"/>
                                <w:bottom w:val="none" w:sz="0" w:space="0" w:color="auto"/>
                                <w:right w:val="none" w:sz="0" w:space="0" w:color="auto"/>
                              </w:divBdr>
                              <w:divsChild>
                                <w:div w:id="707608792">
                                  <w:marLeft w:val="0"/>
                                  <w:marRight w:val="0"/>
                                  <w:marTop w:val="0"/>
                                  <w:marBottom w:val="0"/>
                                  <w:divBdr>
                                    <w:top w:val="none" w:sz="0" w:space="0" w:color="auto"/>
                                    <w:left w:val="none" w:sz="0" w:space="0" w:color="auto"/>
                                    <w:bottom w:val="none" w:sz="0" w:space="0" w:color="auto"/>
                                    <w:right w:val="none" w:sz="0" w:space="0" w:color="auto"/>
                                  </w:divBdr>
                                  <w:divsChild>
                                    <w:div w:id="530798773">
                                      <w:marLeft w:val="0"/>
                                      <w:marRight w:val="0"/>
                                      <w:marTop w:val="0"/>
                                      <w:marBottom w:val="0"/>
                                      <w:divBdr>
                                        <w:top w:val="none" w:sz="0" w:space="0" w:color="auto"/>
                                        <w:left w:val="none" w:sz="0" w:space="0" w:color="auto"/>
                                        <w:bottom w:val="none" w:sz="0" w:space="0" w:color="auto"/>
                                        <w:right w:val="none" w:sz="0" w:space="0" w:color="auto"/>
                                      </w:divBdr>
                                      <w:divsChild>
                                        <w:div w:id="1857622198">
                                          <w:marLeft w:val="0"/>
                                          <w:marRight w:val="0"/>
                                          <w:marTop w:val="0"/>
                                          <w:marBottom w:val="0"/>
                                          <w:divBdr>
                                            <w:top w:val="none" w:sz="0" w:space="0" w:color="auto"/>
                                            <w:left w:val="none" w:sz="0" w:space="0" w:color="auto"/>
                                            <w:bottom w:val="none" w:sz="0" w:space="0" w:color="auto"/>
                                            <w:right w:val="none" w:sz="0" w:space="0" w:color="auto"/>
                                          </w:divBdr>
                                          <w:divsChild>
                                            <w:div w:id="13836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3451407">
          <w:marLeft w:val="0"/>
          <w:marRight w:val="0"/>
          <w:marTop w:val="0"/>
          <w:marBottom w:val="0"/>
          <w:divBdr>
            <w:top w:val="none" w:sz="0" w:space="0" w:color="auto"/>
            <w:left w:val="none" w:sz="0" w:space="0" w:color="auto"/>
            <w:bottom w:val="none" w:sz="0" w:space="0" w:color="auto"/>
            <w:right w:val="none" w:sz="0" w:space="0" w:color="auto"/>
          </w:divBdr>
          <w:divsChild>
            <w:div w:id="1109815724">
              <w:marLeft w:val="0"/>
              <w:marRight w:val="0"/>
              <w:marTop w:val="0"/>
              <w:marBottom w:val="0"/>
              <w:divBdr>
                <w:top w:val="none" w:sz="0" w:space="0" w:color="auto"/>
                <w:left w:val="none" w:sz="0" w:space="0" w:color="auto"/>
                <w:bottom w:val="none" w:sz="0" w:space="0" w:color="auto"/>
                <w:right w:val="none" w:sz="0" w:space="0" w:color="auto"/>
              </w:divBdr>
              <w:divsChild>
                <w:div w:id="17985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34449">
          <w:marLeft w:val="0"/>
          <w:marRight w:val="0"/>
          <w:marTop w:val="0"/>
          <w:marBottom w:val="0"/>
          <w:divBdr>
            <w:top w:val="none" w:sz="0" w:space="0" w:color="auto"/>
            <w:left w:val="none" w:sz="0" w:space="0" w:color="auto"/>
            <w:bottom w:val="none" w:sz="0" w:space="0" w:color="auto"/>
            <w:right w:val="none" w:sz="0" w:space="0" w:color="auto"/>
          </w:divBdr>
          <w:divsChild>
            <w:div w:id="1653943989">
              <w:marLeft w:val="0"/>
              <w:marRight w:val="0"/>
              <w:marTop w:val="0"/>
              <w:marBottom w:val="0"/>
              <w:divBdr>
                <w:top w:val="none" w:sz="0" w:space="0" w:color="auto"/>
                <w:left w:val="none" w:sz="0" w:space="0" w:color="auto"/>
                <w:bottom w:val="none" w:sz="0" w:space="0" w:color="auto"/>
                <w:right w:val="none" w:sz="0" w:space="0" w:color="auto"/>
              </w:divBdr>
              <w:divsChild>
                <w:div w:id="91902223">
                  <w:marLeft w:val="0"/>
                  <w:marRight w:val="0"/>
                  <w:marTop w:val="0"/>
                  <w:marBottom w:val="0"/>
                  <w:divBdr>
                    <w:top w:val="none" w:sz="0" w:space="0" w:color="auto"/>
                    <w:left w:val="none" w:sz="0" w:space="0" w:color="auto"/>
                    <w:bottom w:val="none" w:sz="0" w:space="0" w:color="auto"/>
                    <w:right w:val="none" w:sz="0" w:space="0" w:color="auto"/>
                  </w:divBdr>
                </w:div>
                <w:div w:id="1361009069">
                  <w:marLeft w:val="0"/>
                  <w:marRight w:val="0"/>
                  <w:marTop w:val="0"/>
                  <w:marBottom w:val="0"/>
                  <w:divBdr>
                    <w:top w:val="none" w:sz="0" w:space="0" w:color="auto"/>
                    <w:left w:val="none" w:sz="0" w:space="0" w:color="auto"/>
                    <w:bottom w:val="none" w:sz="0" w:space="0" w:color="auto"/>
                    <w:right w:val="none" w:sz="0" w:space="0" w:color="auto"/>
                  </w:divBdr>
                  <w:divsChild>
                    <w:div w:id="96889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06916">
          <w:marLeft w:val="0"/>
          <w:marRight w:val="0"/>
          <w:marTop w:val="0"/>
          <w:marBottom w:val="0"/>
          <w:divBdr>
            <w:top w:val="none" w:sz="0" w:space="0" w:color="auto"/>
            <w:left w:val="none" w:sz="0" w:space="0" w:color="auto"/>
            <w:bottom w:val="none" w:sz="0" w:space="0" w:color="auto"/>
            <w:right w:val="none" w:sz="0" w:space="0" w:color="auto"/>
          </w:divBdr>
          <w:divsChild>
            <w:div w:id="40057535">
              <w:marLeft w:val="0"/>
              <w:marRight w:val="0"/>
              <w:marTop w:val="0"/>
              <w:marBottom w:val="0"/>
              <w:divBdr>
                <w:top w:val="none" w:sz="0" w:space="0" w:color="auto"/>
                <w:left w:val="none" w:sz="0" w:space="0" w:color="auto"/>
                <w:bottom w:val="none" w:sz="0" w:space="0" w:color="auto"/>
                <w:right w:val="none" w:sz="0" w:space="0" w:color="auto"/>
              </w:divBdr>
              <w:divsChild>
                <w:div w:id="1314219229">
                  <w:marLeft w:val="0"/>
                  <w:marRight w:val="0"/>
                  <w:marTop w:val="0"/>
                  <w:marBottom w:val="0"/>
                  <w:divBdr>
                    <w:top w:val="none" w:sz="0" w:space="0" w:color="auto"/>
                    <w:left w:val="none" w:sz="0" w:space="0" w:color="auto"/>
                    <w:bottom w:val="none" w:sz="0" w:space="0" w:color="auto"/>
                    <w:right w:val="none" w:sz="0" w:space="0" w:color="auto"/>
                  </w:divBdr>
                </w:div>
                <w:div w:id="1723554595">
                  <w:marLeft w:val="0"/>
                  <w:marRight w:val="0"/>
                  <w:marTop w:val="0"/>
                  <w:marBottom w:val="0"/>
                  <w:divBdr>
                    <w:top w:val="none" w:sz="0" w:space="0" w:color="auto"/>
                    <w:left w:val="none" w:sz="0" w:space="0" w:color="auto"/>
                    <w:bottom w:val="none" w:sz="0" w:space="0" w:color="auto"/>
                    <w:right w:val="none" w:sz="0" w:space="0" w:color="auto"/>
                  </w:divBdr>
                  <w:divsChild>
                    <w:div w:id="4100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721187">
          <w:marLeft w:val="0"/>
          <w:marRight w:val="0"/>
          <w:marTop w:val="0"/>
          <w:marBottom w:val="0"/>
          <w:divBdr>
            <w:top w:val="none" w:sz="0" w:space="0" w:color="auto"/>
            <w:left w:val="none" w:sz="0" w:space="0" w:color="auto"/>
            <w:bottom w:val="none" w:sz="0" w:space="0" w:color="auto"/>
            <w:right w:val="none" w:sz="0" w:space="0" w:color="auto"/>
          </w:divBdr>
          <w:divsChild>
            <w:div w:id="1109466647">
              <w:marLeft w:val="0"/>
              <w:marRight w:val="0"/>
              <w:marTop w:val="0"/>
              <w:marBottom w:val="0"/>
              <w:divBdr>
                <w:top w:val="none" w:sz="0" w:space="0" w:color="auto"/>
                <w:left w:val="none" w:sz="0" w:space="0" w:color="auto"/>
                <w:bottom w:val="none" w:sz="0" w:space="0" w:color="auto"/>
                <w:right w:val="none" w:sz="0" w:space="0" w:color="auto"/>
              </w:divBdr>
              <w:divsChild>
                <w:div w:id="1217623876">
                  <w:marLeft w:val="0"/>
                  <w:marRight w:val="0"/>
                  <w:marTop w:val="0"/>
                  <w:marBottom w:val="0"/>
                  <w:divBdr>
                    <w:top w:val="none" w:sz="0" w:space="0" w:color="auto"/>
                    <w:left w:val="none" w:sz="0" w:space="0" w:color="auto"/>
                    <w:bottom w:val="none" w:sz="0" w:space="0" w:color="auto"/>
                    <w:right w:val="none" w:sz="0" w:space="0" w:color="auto"/>
                  </w:divBdr>
                </w:div>
                <w:div w:id="1222517314">
                  <w:marLeft w:val="0"/>
                  <w:marRight w:val="0"/>
                  <w:marTop w:val="0"/>
                  <w:marBottom w:val="0"/>
                  <w:divBdr>
                    <w:top w:val="none" w:sz="0" w:space="0" w:color="auto"/>
                    <w:left w:val="none" w:sz="0" w:space="0" w:color="auto"/>
                    <w:bottom w:val="none" w:sz="0" w:space="0" w:color="auto"/>
                    <w:right w:val="none" w:sz="0" w:space="0" w:color="auto"/>
                  </w:divBdr>
                  <w:divsChild>
                    <w:div w:id="1540901435">
                      <w:marLeft w:val="0"/>
                      <w:marRight w:val="0"/>
                      <w:marTop w:val="0"/>
                      <w:marBottom w:val="0"/>
                      <w:divBdr>
                        <w:top w:val="none" w:sz="0" w:space="0" w:color="auto"/>
                        <w:left w:val="none" w:sz="0" w:space="0" w:color="auto"/>
                        <w:bottom w:val="none" w:sz="0" w:space="0" w:color="auto"/>
                        <w:right w:val="none" w:sz="0" w:space="0" w:color="auto"/>
                      </w:divBdr>
                      <w:divsChild>
                        <w:div w:id="1965193566">
                          <w:marLeft w:val="0"/>
                          <w:marRight w:val="0"/>
                          <w:marTop w:val="0"/>
                          <w:marBottom w:val="0"/>
                          <w:divBdr>
                            <w:top w:val="none" w:sz="0" w:space="0" w:color="auto"/>
                            <w:left w:val="none" w:sz="0" w:space="0" w:color="auto"/>
                            <w:bottom w:val="none" w:sz="0" w:space="0" w:color="auto"/>
                            <w:right w:val="none" w:sz="0" w:space="0" w:color="auto"/>
                          </w:divBdr>
                          <w:divsChild>
                            <w:div w:id="375396940">
                              <w:marLeft w:val="0"/>
                              <w:marRight w:val="0"/>
                              <w:marTop w:val="0"/>
                              <w:marBottom w:val="0"/>
                              <w:divBdr>
                                <w:top w:val="none" w:sz="0" w:space="0" w:color="auto"/>
                                <w:left w:val="none" w:sz="0" w:space="0" w:color="auto"/>
                                <w:bottom w:val="none" w:sz="0" w:space="0" w:color="auto"/>
                                <w:right w:val="none" w:sz="0" w:space="0" w:color="auto"/>
                              </w:divBdr>
                            </w:div>
                          </w:divsChild>
                        </w:div>
                        <w:div w:id="807548841">
                          <w:marLeft w:val="0"/>
                          <w:marRight w:val="0"/>
                          <w:marTop w:val="0"/>
                          <w:marBottom w:val="0"/>
                          <w:divBdr>
                            <w:top w:val="none" w:sz="0" w:space="0" w:color="auto"/>
                            <w:left w:val="none" w:sz="0" w:space="0" w:color="auto"/>
                            <w:bottom w:val="none" w:sz="0" w:space="0" w:color="auto"/>
                            <w:right w:val="none" w:sz="0" w:space="0" w:color="auto"/>
                          </w:divBdr>
                          <w:divsChild>
                            <w:div w:id="120097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503256">
          <w:marLeft w:val="0"/>
          <w:marRight w:val="0"/>
          <w:marTop w:val="0"/>
          <w:marBottom w:val="0"/>
          <w:divBdr>
            <w:top w:val="none" w:sz="0" w:space="0" w:color="auto"/>
            <w:left w:val="none" w:sz="0" w:space="0" w:color="auto"/>
            <w:bottom w:val="none" w:sz="0" w:space="0" w:color="auto"/>
            <w:right w:val="none" w:sz="0" w:space="0" w:color="auto"/>
          </w:divBdr>
          <w:divsChild>
            <w:div w:id="849878641">
              <w:marLeft w:val="0"/>
              <w:marRight w:val="0"/>
              <w:marTop w:val="0"/>
              <w:marBottom w:val="0"/>
              <w:divBdr>
                <w:top w:val="none" w:sz="0" w:space="0" w:color="auto"/>
                <w:left w:val="none" w:sz="0" w:space="0" w:color="auto"/>
                <w:bottom w:val="none" w:sz="0" w:space="0" w:color="auto"/>
                <w:right w:val="none" w:sz="0" w:space="0" w:color="auto"/>
              </w:divBdr>
              <w:divsChild>
                <w:div w:id="213825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49284">
          <w:marLeft w:val="0"/>
          <w:marRight w:val="0"/>
          <w:marTop w:val="0"/>
          <w:marBottom w:val="0"/>
          <w:divBdr>
            <w:top w:val="none" w:sz="0" w:space="0" w:color="auto"/>
            <w:left w:val="none" w:sz="0" w:space="0" w:color="auto"/>
            <w:bottom w:val="none" w:sz="0" w:space="0" w:color="auto"/>
            <w:right w:val="none" w:sz="0" w:space="0" w:color="auto"/>
          </w:divBdr>
          <w:divsChild>
            <w:div w:id="1900822200">
              <w:marLeft w:val="0"/>
              <w:marRight w:val="0"/>
              <w:marTop w:val="0"/>
              <w:marBottom w:val="0"/>
              <w:divBdr>
                <w:top w:val="none" w:sz="0" w:space="0" w:color="auto"/>
                <w:left w:val="none" w:sz="0" w:space="0" w:color="auto"/>
                <w:bottom w:val="none" w:sz="0" w:space="0" w:color="auto"/>
                <w:right w:val="none" w:sz="0" w:space="0" w:color="auto"/>
              </w:divBdr>
              <w:divsChild>
                <w:div w:id="1659765024">
                  <w:marLeft w:val="0"/>
                  <w:marRight w:val="0"/>
                  <w:marTop w:val="0"/>
                  <w:marBottom w:val="0"/>
                  <w:divBdr>
                    <w:top w:val="none" w:sz="0" w:space="0" w:color="auto"/>
                    <w:left w:val="none" w:sz="0" w:space="0" w:color="auto"/>
                    <w:bottom w:val="none" w:sz="0" w:space="0" w:color="auto"/>
                    <w:right w:val="none" w:sz="0" w:space="0" w:color="auto"/>
                  </w:divBdr>
                </w:div>
                <w:div w:id="850802234">
                  <w:marLeft w:val="0"/>
                  <w:marRight w:val="0"/>
                  <w:marTop w:val="0"/>
                  <w:marBottom w:val="0"/>
                  <w:divBdr>
                    <w:top w:val="none" w:sz="0" w:space="0" w:color="auto"/>
                    <w:left w:val="none" w:sz="0" w:space="0" w:color="auto"/>
                    <w:bottom w:val="none" w:sz="0" w:space="0" w:color="auto"/>
                    <w:right w:val="none" w:sz="0" w:space="0" w:color="auto"/>
                  </w:divBdr>
                  <w:divsChild>
                    <w:div w:id="58746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858112">
          <w:marLeft w:val="0"/>
          <w:marRight w:val="0"/>
          <w:marTop w:val="0"/>
          <w:marBottom w:val="0"/>
          <w:divBdr>
            <w:top w:val="none" w:sz="0" w:space="0" w:color="auto"/>
            <w:left w:val="none" w:sz="0" w:space="0" w:color="auto"/>
            <w:bottom w:val="none" w:sz="0" w:space="0" w:color="auto"/>
            <w:right w:val="none" w:sz="0" w:space="0" w:color="auto"/>
          </w:divBdr>
          <w:divsChild>
            <w:div w:id="1621375312">
              <w:marLeft w:val="0"/>
              <w:marRight w:val="0"/>
              <w:marTop w:val="0"/>
              <w:marBottom w:val="0"/>
              <w:divBdr>
                <w:top w:val="none" w:sz="0" w:space="0" w:color="auto"/>
                <w:left w:val="none" w:sz="0" w:space="0" w:color="auto"/>
                <w:bottom w:val="none" w:sz="0" w:space="0" w:color="auto"/>
                <w:right w:val="none" w:sz="0" w:space="0" w:color="auto"/>
              </w:divBdr>
              <w:divsChild>
                <w:div w:id="1628855561">
                  <w:marLeft w:val="0"/>
                  <w:marRight w:val="0"/>
                  <w:marTop w:val="0"/>
                  <w:marBottom w:val="0"/>
                  <w:divBdr>
                    <w:top w:val="none" w:sz="0" w:space="0" w:color="auto"/>
                    <w:left w:val="none" w:sz="0" w:space="0" w:color="auto"/>
                    <w:bottom w:val="none" w:sz="0" w:space="0" w:color="auto"/>
                    <w:right w:val="none" w:sz="0" w:space="0" w:color="auto"/>
                  </w:divBdr>
                </w:div>
                <w:div w:id="404449480">
                  <w:marLeft w:val="0"/>
                  <w:marRight w:val="0"/>
                  <w:marTop w:val="0"/>
                  <w:marBottom w:val="0"/>
                  <w:divBdr>
                    <w:top w:val="none" w:sz="0" w:space="0" w:color="auto"/>
                    <w:left w:val="none" w:sz="0" w:space="0" w:color="auto"/>
                    <w:bottom w:val="none" w:sz="0" w:space="0" w:color="auto"/>
                    <w:right w:val="none" w:sz="0" w:space="0" w:color="auto"/>
                  </w:divBdr>
                  <w:divsChild>
                    <w:div w:id="2895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46452">
          <w:marLeft w:val="0"/>
          <w:marRight w:val="0"/>
          <w:marTop w:val="0"/>
          <w:marBottom w:val="0"/>
          <w:divBdr>
            <w:top w:val="none" w:sz="0" w:space="0" w:color="auto"/>
            <w:left w:val="none" w:sz="0" w:space="0" w:color="auto"/>
            <w:bottom w:val="none" w:sz="0" w:space="0" w:color="auto"/>
            <w:right w:val="none" w:sz="0" w:space="0" w:color="auto"/>
          </w:divBdr>
          <w:divsChild>
            <w:div w:id="1966505014">
              <w:marLeft w:val="0"/>
              <w:marRight w:val="0"/>
              <w:marTop w:val="0"/>
              <w:marBottom w:val="0"/>
              <w:divBdr>
                <w:top w:val="none" w:sz="0" w:space="0" w:color="auto"/>
                <w:left w:val="none" w:sz="0" w:space="0" w:color="auto"/>
                <w:bottom w:val="none" w:sz="0" w:space="0" w:color="auto"/>
                <w:right w:val="none" w:sz="0" w:space="0" w:color="auto"/>
              </w:divBdr>
              <w:divsChild>
                <w:div w:id="15281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4243">
          <w:marLeft w:val="0"/>
          <w:marRight w:val="0"/>
          <w:marTop w:val="0"/>
          <w:marBottom w:val="0"/>
          <w:divBdr>
            <w:top w:val="none" w:sz="0" w:space="0" w:color="auto"/>
            <w:left w:val="none" w:sz="0" w:space="0" w:color="auto"/>
            <w:bottom w:val="none" w:sz="0" w:space="0" w:color="auto"/>
            <w:right w:val="none" w:sz="0" w:space="0" w:color="auto"/>
          </w:divBdr>
          <w:divsChild>
            <w:div w:id="1069572658">
              <w:marLeft w:val="0"/>
              <w:marRight w:val="0"/>
              <w:marTop w:val="0"/>
              <w:marBottom w:val="0"/>
              <w:divBdr>
                <w:top w:val="none" w:sz="0" w:space="0" w:color="auto"/>
                <w:left w:val="none" w:sz="0" w:space="0" w:color="auto"/>
                <w:bottom w:val="none" w:sz="0" w:space="0" w:color="auto"/>
                <w:right w:val="none" w:sz="0" w:space="0" w:color="auto"/>
              </w:divBdr>
              <w:divsChild>
                <w:div w:id="1102840730">
                  <w:marLeft w:val="0"/>
                  <w:marRight w:val="0"/>
                  <w:marTop w:val="0"/>
                  <w:marBottom w:val="0"/>
                  <w:divBdr>
                    <w:top w:val="none" w:sz="0" w:space="0" w:color="auto"/>
                    <w:left w:val="none" w:sz="0" w:space="0" w:color="auto"/>
                    <w:bottom w:val="none" w:sz="0" w:space="0" w:color="auto"/>
                    <w:right w:val="none" w:sz="0" w:space="0" w:color="auto"/>
                  </w:divBdr>
                </w:div>
                <w:div w:id="1951274494">
                  <w:marLeft w:val="0"/>
                  <w:marRight w:val="0"/>
                  <w:marTop w:val="0"/>
                  <w:marBottom w:val="0"/>
                  <w:divBdr>
                    <w:top w:val="none" w:sz="0" w:space="0" w:color="auto"/>
                    <w:left w:val="none" w:sz="0" w:space="0" w:color="auto"/>
                    <w:bottom w:val="none" w:sz="0" w:space="0" w:color="auto"/>
                    <w:right w:val="none" w:sz="0" w:space="0" w:color="auto"/>
                  </w:divBdr>
                  <w:divsChild>
                    <w:div w:id="110396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8611">
          <w:marLeft w:val="0"/>
          <w:marRight w:val="0"/>
          <w:marTop w:val="0"/>
          <w:marBottom w:val="0"/>
          <w:divBdr>
            <w:top w:val="none" w:sz="0" w:space="0" w:color="auto"/>
            <w:left w:val="none" w:sz="0" w:space="0" w:color="auto"/>
            <w:bottom w:val="none" w:sz="0" w:space="0" w:color="auto"/>
            <w:right w:val="none" w:sz="0" w:space="0" w:color="auto"/>
          </w:divBdr>
          <w:divsChild>
            <w:div w:id="920405660">
              <w:marLeft w:val="0"/>
              <w:marRight w:val="0"/>
              <w:marTop w:val="0"/>
              <w:marBottom w:val="0"/>
              <w:divBdr>
                <w:top w:val="none" w:sz="0" w:space="0" w:color="auto"/>
                <w:left w:val="none" w:sz="0" w:space="0" w:color="auto"/>
                <w:bottom w:val="none" w:sz="0" w:space="0" w:color="auto"/>
                <w:right w:val="none" w:sz="0" w:space="0" w:color="auto"/>
              </w:divBdr>
              <w:divsChild>
                <w:div w:id="92946391">
                  <w:marLeft w:val="0"/>
                  <w:marRight w:val="0"/>
                  <w:marTop w:val="0"/>
                  <w:marBottom w:val="0"/>
                  <w:divBdr>
                    <w:top w:val="none" w:sz="0" w:space="0" w:color="auto"/>
                    <w:left w:val="none" w:sz="0" w:space="0" w:color="auto"/>
                    <w:bottom w:val="none" w:sz="0" w:space="0" w:color="auto"/>
                    <w:right w:val="none" w:sz="0" w:space="0" w:color="auto"/>
                  </w:divBdr>
                </w:div>
                <w:div w:id="311446418">
                  <w:marLeft w:val="0"/>
                  <w:marRight w:val="0"/>
                  <w:marTop w:val="0"/>
                  <w:marBottom w:val="0"/>
                  <w:divBdr>
                    <w:top w:val="none" w:sz="0" w:space="0" w:color="auto"/>
                    <w:left w:val="none" w:sz="0" w:space="0" w:color="auto"/>
                    <w:bottom w:val="none" w:sz="0" w:space="0" w:color="auto"/>
                    <w:right w:val="none" w:sz="0" w:space="0" w:color="auto"/>
                  </w:divBdr>
                  <w:divsChild>
                    <w:div w:id="214265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2907">
          <w:marLeft w:val="0"/>
          <w:marRight w:val="0"/>
          <w:marTop w:val="0"/>
          <w:marBottom w:val="0"/>
          <w:divBdr>
            <w:top w:val="none" w:sz="0" w:space="0" w:color="auto"/>
            <w:left w:val="none" w:sz="0" w:space="0" w:color="auto"/>
            <w:bottom w:val="none" w:sz="0" w:space="0" w:color="auto"/>
            <w:right w:val="none" w:sz="0" w:space="0" w:color="auto"/>
          </w:divBdr>
          <w:divsChild>
            <w:div w:id="345401011">
              <w:marLeft w:val="0"/>
              <w:marRight w:val="0"/>
              <w:marTop w:val="0"/>
              <w:marBottom w:val="0"/>
              <w:divBdr>
                <w:top w:val="none" w:sz="0" w:space="0" w:color="auto"/>
                <w:left w:val="none" w:sz="0" w:space="0" w:color="auto"/>
                <w:bottom w:val="none" w:sz="0" w:space="0" w:color="auto"/>
                <w:right w:val="none" w:sz="0" w:space="0" w:color="auto"/>
              </w:divBdr>
              <w:divsChild>
                <w:div w:id="1635330683">
                  <w:marLeft w:val="0"/>
                  <w:marRight w:val="0"/>
                  <w:marTop w:val="0"/>
                  <w:marBottom w:val="0"/>
                  <w:divBdr>
                    <w:top w:val="none" w:sz="0" w:space="0" w:color="auto"/>
                    <w:left w:val="none" w:sz="0" w:space="0" w:color="auto"/>
                    <w:bottom w:val="none" w:sz="0" w:space="0" w:color="auto"/>
                    <w:right w:val="none" w:sz="0" w:space="0" w:color="auto"/>
                  </w:divBdr>
                </w:div>
                <w:div w:id="688995206">
                  <w:marLeft w:val="0"/>
                  <w:marRight w:val="0"/>
                  <w:marTop w:val="0"/>
                  <w:marBottom w:val="0"/>
                  <w:divBdr>
                    <w:top w:val="none" w:sz="0" w:space="0" w:color="auto"/>
                    <w:left w:val="none" w:sz="0" w:space="0" w:color="auto"/>
                    <w:bottom w:val="none" w:sz="0" w:space="0" w:color="auto"/>
                    <w:right w:val="none" w:sz="0" w:space="0" w:color="auto"/>
                  </w:divBdr>
                  <w:divsChild>
                    <w:div w:id="11779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99008">
          <w:marLeft w:val="0"/>
          <w:marRight w:val="0"/>
          <w:marTop w:val="0"/>
          <w:marBottom w:val="0"/>
          <w:divBdr>
            <w:top w:val="none" w:sz="0" w:space="0" w:color="auto"/>
            <w:left w:val="none" w:sz="0" w:space="0" w:color="auto"/>
            <w:bottom w:val="none" w:sz="0" w:space="0" w:color="auto"/>
            <w:right w:val="none" w:sz="0" w:space="0" w:color="auto"/>
          </w:divBdr>
          <w:divsChild>
            <w:div w:id="1401295155">
              <w:marLeft w:val="0"/>
              <w:marRight w:val="0"/>
              <w:marTop w:val="0"/>
              <w:marBottom w:val="0"/>
              <w:divBdr>
                <w:top w:val="none" w:sz="0" w:space="0" w:color="auto"/>
                <w:left w:val="none" w:sz="0" w:space="0" w:color="auto"/>
                <w:bottom w:val="none" w:sz="0" w:space="0" w:color="auto"/>
                <w:right w:val="none" w:sz="0" w:space="0" w:color="auto"/>
              </w:divBdr>
              <w:divsChild>
                <w:div w:id="3839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9283">
          <w:marLeft w:val="0"/>
          <w:marRight w:val="0"/>
          <w:marTop w:val="0"/>
          <w:marBottom w:val="0"/>
          <w:divBdr>
            <w:top w:val="none" w:sz="0" w:space="0" w:color="auto"/>
            <w:left w:val="none" w:sz="0" w:space="0" w:color="auto"/>
            <w:bottom w:val="none" w:sz="0" w:space="0" w:color="auto"/>
            <w:right w:val="none" w:sz="0" w:space="0" w:color="auto"/>
          </w:divBdr>
          <w:divsChild>
            <w:div w:id="1548563837">
              <w:marLeft w:val="0"/>
              <w:marRight w:val="0"/>
              <w:marTop w:val="0"/>
              <w:marBottom w:val="0"/>
              <w:divBdr>
                <w:top w:val="none" w:sz="0" w:space="0" w:color="auto"/>
                <w:left w:val="none" w:sz="0" w:space="0" w:color="auto"/>
                <w:bottom w:val="none" w:sz="0" w:space="0" w:color="auto"/>
                <w:right w:val="none" w:sz="0" w:space="0" w:color="auto"/>
              </w:divBdr>
              <w:divsChild>
                <w:div w:id="431898402">
                  <w:marLeft w:val="0"/>
                  <w:marRight w:val="0"/>
                  <w:marTop w:val="0"/>
                  <w:marBottom w:val="0"/>
                  <w:divBdr>
                    <w:top w:val="none" w:sz="0" w:space="0" w:color="auto"/>
                    <w:left w:val="none" w:sz="0" w:space="0" w:color="auto"/>
                    <w:bottom w:val="none" w:sz="0" w:space="0" w:color="auto"/>
                    <w:right w:val="none" w:sz="0" w:space="0" w:color="auto"/>
                  </w:divBdr>
                </w:div>
                <w:div w:id="2001884895">
                  <w:marLeft w:val="0"/>
                  <w:marRight w:val="0"/>
                  <w:marTop w:val="0"/>
                  <w:marBottom w:val="0"/>
                  <w:divBdr>
                    <w:top w:val="none" w:sz="0" w:space="0" w:color="auto"/>
                    <w:left w:val="none" w:sz="0" w:space="0" w:color="auto"/>
                    <w:bottom w:val="none" w:sz="0" w:space="0" w:color="auto"/>
                    <w:right w:val="none" w:sz="0" w:space="0" w:color="auto"/>
                  </w:divBdr>
                  <w:divsChild>
                    <w:div w:id="2278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222846">
          <w:marLeft w:val="0"/>
          <w:marRight w:val="0"/>
          <w:marTop w:val="0"/>
          <w:marBottom w:val="0"/>
          <w:divBdr>
            <w:top w:val="none" w:sz="0" w:space="0" w:color="auto"/>
            <w:left w:val="none" w:sz="0" w:space="0" w:color="auto"/>
            <w:bottom w:val="none" w:sz="0" w:space="0" w:color="auto"/>
            <w:right w:val="none" w:sz="0" w:space="0" w:color="auto"/>
          </w:divBdr>
          <w:divsChild>
            <w:div w:id="1754816032">
              <w:marLeft w:val="0"/>
              <w:marRight w:val="0"/>
              <w:marTop w:val="0"/>
              <w:marBottom w:val="0"/>
              <w:divBdr>
                <w:top w:val="none" w:sz="0" w:space="0" w:color="auto"/>
                <w:left w:val="none" w:sz="0" w:space="0" w:color="auto"/>
                <w:bottom w:val="none" w:sz="0" w:space="0" w:color="auto"/>
                <w:right w:val="none" w:sz="0" w:space="0" w:color="auto"/>
              </w:divBdr>
              <w:divsChild>
                <w:div w:id="1020543033">
                  <w:marLeft w:val="0"/>
                  <w:marRight w:val="0"/>
                  <w:marTop w:val="0"/>
                  <w:marBottom w:val="0"/>
                  <w:divBdr>
                    <w:top w:val="none" w:sz="0" w:space="0" w:color="auto"/>
                    <w:left w:val="none" w:sz="0" w:space="0" w:color="auto"/>
                    <w:bottom w:val="none" w:sz="0" w:space="0" w:color="auto"/>
                    <w:right w:val="none" w:sz="0" w:space="0" w:color="auto"/>
                  </w:divBdr>
                </w:div>
                <w:div w:id="125390039">
                  <w:marLeft w:val="0"/>
                  <w:marRight w:val="0"/>
                  <w:marTop w:val="0"/>
                  <w:marBottom w:val="0"/>
                  <w:divBdr>
                    <w:top w:val="none" w:sz="0" w:space="0" w:color="auto"/>
                    <w:left w:val="none" w:sz="0" w:space="0" w:color="auto"/>
                    <w:bottom w:val="none" w:sz="0" w:space="0" w:color="auto"/>
                    <w:right w:val="none" w:sz="0" w:space="0" w:color="auto"/>
                  </w:divBdr>
                  <w:divsChild>
                    <w:div w:id="193524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05660">
          <w:marLeft w:val="0"/>
          <w:marRight w:val="0"/>
          <w:marTop w:val="0"/>
          <w:marBottom w:val="0"/>
          <w:divBdr>
            <w:top w:val="none" w:sz="0" w:space="0" w:color="auto"/>
            <w:left w:val="none" w:sz="0" w:space="0" w:color="auto"/>
            <w:bottom w:val="none" w:sz="0" w:space="0" w:color="auto"/>
            <w:right w:val="none" w:sz="0" w:space="0" w:color="auto"/>
          </w:divBdr>
          <w:divsChild>
            <w:div w:id="715205390">
              <w:marLeft w:val="0"/>
              <w:marRight w:val="0"/>
              <w:marTop w:val="0"/>
              <w:marBottom w:val="0"/>
              <w:divBdr>
                <w:top w:val="none" w:sz="0" w:space="0" w:color="auto"/>
                <w:left w:val="none" w:sz="0" w:space="0" w:color="auto"/>
                <w:bottom w:val="none" w:sz="0" w:space="0" w:color="auto"/>
                <w:right w:val="none" w:sz="0" w:space="0" w:color="auto"/>
              </w:divBdr>
              <w:divsChild>
                <w:div w:id="10952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89717">
          <w:marLeft w:val="0"/>
          <w:marRight w:val="0"/>
          <w:marTop w:val="0"/>
          <w:marBottom w:val="0"/>
          <w:divBdr>
            <w:top w:val="none" w:sz="0" w:space="0" w:color="auto"/>
            <w:left w:val="none" w:sz="0" w:space="0" w:color="auto"/>
            <w:bottom w:val="none" w:sz="0" w:space="0" w:color="auto"/>
            <w:right w:val="none" w:sz="0" w:space="0" w:color="auto"/>
          </w:divBdr>
          <w:divsChild>
            <w:div w:id="1558933332">
              <w:marLeft w:val="0"/>
              <w:marRight w:val="0"/>
              <w:marTop w:val="0"/>
              <w:marBottom w:val="0"/>
              <w:divBdr>
                <w:top w:val="none" w:sz="0" w:space="0" w:color="auto"/>
                <w:left w:val="none" w:sz="0" w:space="0" w:color="auto"/>
                <w:bottom w:val="none" w:sz="0" w:space="0" w:color="auto"/>
                <w:right w:val="none" w:sz="0" w:space="0" w:color="auto"/>
              </w:divBdr>
              <w:divsChild>
                <w:div w:id="486017429">
                  <w:marLeft w:val="0"/>
                  <w:marRight w:val="0"/>
                  <w:marTop w:val="0"/>
                  <w:marBottom w:val="0"/>
                  <w:divBdr>
                    <w:top w:val="none" w:sz="0" w:space="0" w:color="auto"/>
                    <w:left w:val="none" w:sz="0" w:space="0" w:color="auto"/>
                    <w:bottom w:val="none" w:sz="0" w:space="0" w:color="auto"/>
                    <w:right w:val="none" w:sz="0" w:space="0" w:color="auto"/>
                  </w:divBdr>
                </w:div>
                <w:div w:id="241381005">
                  <w:marLeft w:val="0"/>
                  <w:marRight w:val="0"/>
                  <w:marTop w:val="0"/>
                  <w:marBottom w:val="0"/>
                  <w:divBdr>
                    <w:top w:val="none" w:sz="0" w:space="0" w:color="auto"/>
                    <w:left w:val="none" w:sz="0" w:space="0" w:color="auto"/>
                    <w:bottom w:val="none" w:sz="0" w:space="0" w:color="auto"/>
                    <w:right w:val="none" w:sz="0" w:space="0" w:color="auto"/>
                  </w:divBdr>
                  <w:divsChild>
                    <w:div w:id="29498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04032">
          <w:marLeft w:val="0"/>
          <w:marRight w:val="0"/>
          <w:marTop w:val="0"/>
          <w:marBottom w:val="0"/>
          <w:divBdr>
            <w:top w:val="none" w:sz="0" w:space="0" w:color="auto"/>
            <w:left w:val="none" w:sz="0" w:space="0" w:color="auto"/>
            <w:bottom w:val="none" w:sz="0" w:space="0" w:color="auto"/>
            <w:right w:val="none" w:sz="0" w:space="0" w:color="auto"/>
          </w:divBdr>
          <w:divsChild>
            <w:div w:id="1703165730">
              <w:marLeft w:val="0"/>
              <w:marRight w:val="0"/>
              <w:marTop w:val="0"/>
              <w:marBottom w:val="0"/>
              <w:divBdr>
                <w:top w:val="none" w:sz="0" w:space="0" w:color="auto"/>
                <w:left w:val="none" w:sz="0" w:space="0" w:color="auto"/>
                <w:bottom w:val="none" w:sz="0" w:space="0" w:color="auto"/>
                <w:right w:val="none" w:sz="0" w:space="0" w:color="auto"/>
              </w:divBdr>
              <w:divsChild>
                <w:div w:id="2012639486">
                  <w:marLeft w:val="0"/>
                  <w:marRight w:val="0"/>
                  <w:marTop w:val="0"/>
                  <w:marBottom w:val="0"/>
                  <w:divBdr>
                    <w:top w:val="none" w:sz="0" w:space="0" w:color="auto"/>
                    <w:left w:val="none" w:sz="0" w:space="0" w:color="auto"/>
                    <w:bottom w:val="none" w:sz="0" w:space="0" w:color="auto"/>
                    <w:right w:val="none" w:sz="0" w:space="0" w:color="auto"/>
                  </w:divBdr>
                </w:div>
                <w:div w:id="240068537">
                  <w:marLeft w:val="0"/>
                  <w:marRight w:val="0"/>
                  <w:marTop w:val="0"/>
                  <w:marBottom w:val="0"/>
                  <w:divBdr>
                    <w:top w:val="none" w:sz="0" w:space="0" w:color="auto"/>
                    <w:left w:val="none" w:sz="0" w:space="0" w:color="auto"/>
                    <w:bottom w:val="none" w:sz="0" w:space="0" w:color="auto"/>
                    <w:right w:val="none" w:sz="0" w:space="0" w:color="auto"/>
                  </w:divBdr>
                  <w:divsChild>
                    <w:div w:id="19012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543382">
          <w:marLeft w:val="0"/>
          <w:marRight w:val="0"/>
          <w:marTop w:val="0"/>
          <w:marBottom w:val="0"/>
          <w:divBdr>
            <w:top w:val="none" w:sz="0" w:space="0" w:color="auto"/>
            <w:left w:val="none" w:sz="0" w:space="0" w:color="auto"/>
            <w:bottom w:val="none" w:sz="0" w:space="0" w:color="auto"/>
            <w:right w:val="none" w:sz="0" w:space="0" w:color="auto"/>
          </w:divBdr>
          <w:divsChild>
            <w:div w:id="1942688741">
              <w:marLeft w:val="0"/>
              <w:marRight w:val="0"/>
              <w:marTop w:val="0"/>
              <w:marBottom w:val="0"/>
              <w:divBdr>
                <w:top w:val="none" w:sz="0" w:space="0" w:color="auto"/>
                <w:left w:val="none" w:sz="0" w:space="0" w:color="auto"/>
                <w:bottom w:val="none" w:sz="0" w:space="0" w:color="auto"/>
                <w:right w:val="none" w:sz="0" w:space="0" w:color="auto"/>
              </w:divBdr>
              <w:divsChild>
                <w:div w:id="419110339">
                  <w:marLeft w:val="0"/>
                  <w:marRight w:val="0"/>
                  <w:marTop w:val="0"/>
                  <w:marBottom w:val="0"/>
                  <w:divBdr>
                    <w:top w:val="none" w:sz="0" w:space="0" w:color="auto"/>
                    <w:left w:val="none" w:sz="0" w:space="0" w:color="auto"/>
                    <w:bottom w:val="none" w:sz="0" w:space="0" w:color="auto"/>
                    <w:right w:val="none" w:sz="0" w:space="0" w:color="auto"/>
                  </w:divBdr>
                </w:div>
                <w:div w:id="843710770">
                  <w:marLeft w:val="0"/>
                  <w:marRight w:val="0"/>
                  <w:marTop w:val="0"/>
                  <w:marBottom w:val="0"/>
                  <w:divBdr>
                    <w:top w:val="none" w:sz="0" w:space="0" w:color="auto"/>
                    <w:left w:val="none" w:sz="0" w:space="0" w:color="auto"/>
                    <w:bottom w:val="none" w:sz="0" w:space="0" w:color="auto"/>
                    <w:right w:val="none" w:sz="0" w:space="0" w:color="auto"/>
                  </w:divBdr>
                  <w:divsChild>
                    <w:div w:id="13772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086419">
          <w:marLeft w:val="0"/>
          <w:marRight w:val="0"/>
          <w:marTop w:val="0"/>
          <w:marBottom w:val="0"/>
          <w:divBdr>
            <w:top w:val="none" w:sz="0" w:space="0" w:color="auto"/>
            <w:left w:val="none" w:sz="0" w:space="0" w:color="auto"/>
            <w:bottom w:val="none" w:sz="0" w:space="0" w:color="auto"/>
            <w:right w:val="none" w:sz="0" w:space="0" w:color="auto"/>
          </w:divBdr>
          <w:divsChild>
            <w:div w:id="913315617">
              <w:marLeft w:val="0"/>
              <w:marRight w:val="0"/>
              <w:marTop w:val="0"/>
              <w:marBottom w:val="0"/>
              <w:divBdr>
                <w:top w:val="none" w:sz="0" w:space="0" w:color="auto"/>
                <w:left w:val="none" w:sz="0" w:space="0" w:color="auto"/>
                <w:bottom w:val="none" w:sz="0" w:space="0" w:color="auto"/>
                <w:right w:val="none" w:sz="0" w:space="0" w:color="auto"/>
              </w:divBdr>
              <w:divsChild>
                <w:div w:id="170952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7885">
          <w:marLeft w:val="0"/>
          <w:marRight w:val="0"/>
          <w:marTop w:val="0"/>
          <w:marBottom w:val="0"/>
          <w:divBdr>
            <w:top w:val="none" w:sz="0" w:space="0" w:color="auto"/>
            <w:left w:val="none" w:sz="0" w:space="0" w:color="auto"/>
            <w:bottom w:val="none" w:sz="0" w:space="0" w:color="auto"/>
            <w:right w:val="none" w:sz="0" w:space="0" w:color="auto"/>
          </w:divBdr>
          <w:divsChild>
            <w:div w:id="702362482">
              <w:marLeft w:val="0"/>
              <w:marRight w:val="0"/>
              <w:marTop w:val="0"/>
              <w:marBottom w:val="0"/>
              <w:divBdr>
                <w:top w:val="none" w:sz="0" w:space="0" w:color="auto"/>
                <w:left w:val="none" w:sz="0" w:space="0" w:color="auto"/>
                <w:bottom w:val="none" w:sz="0" w:space="0" w:color="auto"/>
                <w:right w:val="none" w:sz="0" w:space="0" w:color="auto"/>
              </w:divBdr>
              <w:divsChild>
                <w:div w:id="1213886138">
                  <w:marLeft w:val="0"/>
                  <w:marRight w:val="0"/>
                  <w:marTop w:val="0"/>
                  <w:marBottom w:val="0"/>
                  <w:divBdr>
                    <w:top w:val="none" w:sz="0" w:space="0" w:color="auto"/>
                    <w:left w:val="none" w:sz="0" w:space="0" w:color="auto"/>
                    <w:bottom w:val="none" w:sz="0" w:space="0" w:color="auto"/>
                    <w:right w:val="none" w:sz="0" w:space="0" w:color="auto"/>
                  </w:divBdr>
                </w:div>
                <w:div w:id="689263890">
                  <w:marLeft w:val="0"/>
                  <w:marRight w:val="0"/>
                  <w:marTop w:val="0"/>
                  <w:marBottom w:val="0"/>
                  <w:divBdr>
                    <w:top w:val="none" w:sz="0" w:space="0" w:color="auto"/>
                    <w:left w:val="none" w:sz="0" w:space="0" w:color="auto"/>
                    <w:bottom w:val="none" w:sz="0" w:space="0" w:color="auto"/>
                    <w:right w:val="none" w:sz="0" w:space="0" w:color="auto"/>
                  </w:divBdr>
                  <w:divsChild>
                    <w:div w:id="556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8554">
      <w:bodyDiv w:val="1"/>
      <w:marLeft w:val="0"/>
      <w:marRight w:val="0"/>
      <w:marTop w:val="0"/>
      <w:marBottom w:val="0"/>
      <w:divBdr>
        <w:top w:val="none" w:sz="0" w:space="0" w:color="auto"/>
        <w:left w:val="none" w:sz="0" w:space="0" w:color="auto"/>
        <w:bottom w:val="none" w:sz="0" w:space="0" w:color="auto"/>
        <w:right w:val="none" w:sz="0" w:space="0" w:color="auto"/>
      </w:divBdr>
      <w:divsChild>
        <w:div w:id="1152334582">
          <w:marLeft w:val="0"/>
          <w:marRight w:val="0"/>
          <w:marTop w:val="0"/>
          <w:marBottom w:val="0"/>
          <w:divBdr>
            <w:top w:val="none" w:sz="0" w:space="0" w:color="auto"/>
            <w:left w:val="none" w:sz="0" w:space="0" w:color="auto"/>
            <w:bottom w:val="none" w:sz="0" w:space="0" w:color="auto"/>
            <w:right w:val="none" w:sz="0" w:space="0" w:color="auto"/>
          </w:divBdr>
          <w:divsChild>
            <w:div w:id="120851492">
              <w:marLeft w:val="0"/>
              <w:marRight w:val="0"/>
              <w:marTop w:val="0"/>
              <w:marBottom w:val="0"/>
              <w:divBdr>
                <w:top w:val="none" w:sz="0" w:space="0" w:color="auto"/>
                <w:left w:val="none" w:sz="0" w:space="0" w:color="auto"/>
                <w:bottom w:val="none" w:sz="0" w:space="0" w:color="auto"/>
                <w:right w:val="none" w:sz="0" w:space="0" w:color="auto"/>
              </w:divBdr>
              <w:divsChild>
                <w:div w:id="767432038">
                  <w:marLeft w:val="0"/>
                  <w:marRight w:val="0"/>
                  <w:marTop w:val="0"/>
                  <w:marBottom w:val="0"/>
                  <w:divBdr>
                    <w:top w:val="none" w:sz="0" w:space="0" w:color="auto"/>
                    <w:left w:val="none" w:sz="0" w:space="0" w:color="auto"/>
                    <w:bottom w:val="none" w:sz="0" w:space="0" w:color="auto"/>
                    <w:right w:val="none" w:sz="0" w:space="0" w:color="auto"/>
                  </w:divBdr>
                </w:div>
                <w:div w:id="1616131503">
                  <w:marLeft w:val="0"/>
                  <w:marRight w:val="0"/>
                  <w:marTop w:val="0"/>
                  <w:marBottom w:val="0"/>
                  <w:divBdr>
                    <w:top w:val="none" w:sz="0" w:space="0" w:color="auto"/>
                    <w:left w:val="none" w:sz="0" w:space="0" w:color="auto"/>
                    <w:bottom w:val="none" w:sz="0" w:space="0" w:color="auto"/>
                    <w:right w:val="none" w:sz="0" w:space="0" w:color="auto"/>
                  </w:divBdr>
                  <w:divsChild>
                    <w:div w:id="1687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466047">
          <w:marLeft w:val="0"/>
          <w:marRight w:val="0"/>
          <w:marTop w:val="0"/>
          <w:marBottom w:val="0"/>
          <w:divBdr>
            <w:top w:val="none" w:sz="0" w:space="0" w:color="auto"/>
            <w:left w:val="none" w:sz="0" w:space="0" w:color="auto"/>
            <w:bottom w:val="none" w:sz="0" w:space="0" w:color="auto"/>
            <w:right w:val="none" w:sz="0" w:space="0" w:color="auto"/>
          </w:divBdr>
          <w:divsChild>
            <w:div w:id="707753537">
              <w:marLeft w:val="0"/>
              <w:marRight w:val="0"/>
              <w:marTop w:val="0"/>
              <w:marBottom w:val="0"/>
              <w:divBdr>
                <w:top w:val="none" w:sz="0" w:space="0" w:color="auto"/>
                <w:left w:val="none" w:sz="0" w:space="0" w:color="auto"/>
                <w:bottom w:val="none" w:sz="0" w:space="0" w:color="auto"/>
                <w:right w:val="none" w:sz="0" w:space="0" w:color="auto"/>
              </w:divBdr>
              <w:divsChild>
                <w:div w:id="269436087">
                  <w:marLeft w:val="0"/>
                  <w:marRight w:val="0"/>
                  <w:marTop w:val="0"/>
                  <w:marBottom w:val="0"/>
                  <w:divBdr>
                    <w:top w:val="none" w:sz="0" w:space="0" w:color="auto"/>
                    <w:left w:val="none" w:sz="0" w:space="0" w:color="auto"/>
                    <w:bottom w:val="none" w:sz="0" w:space="0" w:color="auto"/>
                    <w:right w:val="none" w:sz="0" w:space="0" w:color="auto"/>
                  </w:divBdr>
                </w:div>
                <w:div w:id="1364790754">
                  <w:marLeft w:val="0"/>
                  <w:marRight w:val="0"/>
                  <w:marTop w:val="0"/>
                  <w:marBottom w:val="0"/>
                  <w:divBdr>
                    <w:top w:val="none" w:sz="0" w:space="0" w:color="auto"/>
                    <w:left w:val="none" w:sz="0" w:space="0" w:color="auto"/>
                    <w:bottom w:val="none" w:sz="0" w:space="0" w:color="auto"/>
                    <w:right w:val="none" w:sz="0" w:space="0" w:color="auto"/>
                  </w:divBdr>
                  <w:divsChild>
                    <w:div w:id="114107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285962">
      <w:bodyDiv w:val="1"/>
      <w:marLeft w:val="0"/>
      <w:marRight w:val="0"/>
      <w:marTop w:val="0"/>
      <w:marBottom w:val="0"/>
      <w:divBdr>
        <w:top w:val="none" w:sz="0" w:space="0" w:color="auto"/>
        <w:left w:val="none" w:sz="0" w:space="0" w:color="auto"/>
        <w:bottom w:val="none" w:sz="0" w:space="0" w:color="auto"/>
        <w:right w:val="none" w:sz="0" w:space="0" w:color="auto"/>
      </w:divBdr>
    </w:div>
    <w:div w:id="1419987875">
      <w:bodyDiv w:val="1"/>
      <w:marLeft w:val="0"/>
      <w:marRight w:val="0"/>
      <w:marTop w:val="0"/>
      <w:marBottom w:val="0"/>
      <w:divBdr>
        <w:top w:val="none" w:sz="0" w:space="0" w:color="auto"/>
        <w:left w:val="none" w:sz="0" w:space="0" w:color="auto"/>
        <w:bottom w:val="none" w:sz="0" w:space="0" w:color="auto"/>
        <w:right w:val="none" w:sz="0" w:space="0" w:color="auto"/>
      </w:divBdr>
      <w:divsChild>
        <w:div w:id="368653148">
          <w:marLeft w:val="0"/>
          <w:marRight w:val="0"/>
          <w:marTop w:val="0"/>
          <w:marBottom w:val="0"/>
          <w:divBdr>
            <w:top w:val="none" w:sz="0" w:space="0" w:color="auto"/>
            <w:left w:val="none" w:sz="0" w:space="0" w:color="auto"/>
            <w:bottom w:val="none" w:sz="0" w:space="0" w:color="auto"/>
            <w:right w:val="none" w:sz="0" w:space="0" w:color="auto"/>
          </w:divBdr>
          <w:divsChild>
            <w:div w:id="1433355926">
              <w:marLeft w:val="0"/>
              <w:marRight w:val="0"/>
              <w:marTop w:val="0"/>
              <w:marBottom w:val="0"/>
              <w:divBdr>
                <w:top w:val="none" w:sz="0" w:space="0" w:color="auto"/>
                <w:left w:val="none" w:sz="0" w:space="0" w:color="auto"/>
                <w:bottom w:val="none" w:sz="0" w:space="0" w:color="auto"/>
                <w:right w:val="none" w:sz="0" w:space="0" w:color="auto"/>
              </w:divBdr>
              <w:divsChild>
                <w:div w:id="1883706334">
                  <w:marLeft w:val="0"/>
                  <w:marRight w:val="0"/>
                  <w:marTop w:val="0"/>
                  <w:marBottom w:val="0"/>
                  <w:divBdr>
                    <w:top w:val="none" w:sz="0" w:space="0" w:color="auto"/>
                    <w:left w:val="none" w:sz="0" w:space="0" w:color="auto"/>
                    <w:bottom w:val="none" w:sz="0" w:space="0" w:color="auto"/>
                    <w:right w:val="none" w:sz="0" w:space="0" w:color="auto"/>
                  </w:divBdr>
                </w:div>
                <w:div w:id="512037411">
                  <w:marLeft w:val="0"/>
                  <w:marRight w:val="0"/>
                  <w:marTop w:val="0"/>
                  <w:marBottom w:val="0"/>
                  <w:divBdr>
                    <w:top w:val="none" w:sz="0" w:space="0" w:color="auto"/>
                    <w:left w:val="none" w:sz="0" w:space="0" w:color="auto"/>
                    <w:bottom w:val="none" w:sz="0" w:space="0" w:color="auto"/>
                    <w:right w:val="none" w:sz="0" w:space="0" w:color="auto"/>
                  </w:divBdr>
                  <w:divsChild>
                    <w:div w:id="70752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58306">
          <w:marLeft w:val="0"/>
          <w:marRight w:val="0"/>
          <w:marTop w:val="0"/>
          <w:marBottom w:val="0"/>
          <w:divBdr>
            <w:top w:val="none" w:sz="0" w:space="0" w:color="auto"/>
            <w:left w:val="none" w:sz="0" w:space="0" w:color="auto"/>
            <w:bottom w:val="none" w:sz="0" w:space="0" w:color="auto"/>
            <w:right w:val="none" w:sz="0" w:space="0" w:color="auto"/>
          </w:divBdr>
          <w:divsChild>
            <w:div w:id="1374579724">
              <w:marLeft w:val="0"/>
              <w:marRight w:val="0"/>
              <w:marTop w:val="0"/>
              <w:marBottom w:val="0"/>
              <w:divBdr>
                <w:top w:val="none" w:sz="0" w:space="0" w:color="auto"/>
                <w:left w:val="none" w:sz="0" w:space="0" w:color="auto"/>
                <w:bottom w:val="none" w:sz="0" w:space="0" w:color="auto"/>
                <w:right w:val="none" w:sz="0" w:space="0" w:color="auto"/>
              </w:divBdr>
              <w:divsChild>
                <w:div w:id="2040471874">
                  <w:marLeft w:val="0"/>
                  <w:marRight w:val="0"/>
                  <w:marTop w:val="0"/>
                  <w:marBottom w:val="0"/>
                  <w:divBdr>
                    <w:top w:val="none" w:sz="0" w:space="0" w:color="auto"/>
                    <w:left w:val="none" w:sz="0" w:space="0" w:color="auto"/>
                    <w:bottom w:val="none" w:sz="0" w:space="0" w:color="auto"/>
                    <w:right w:val="none" w:sz="0" w:space="0" w:color="auto"/>
                  </w:divBdr>
                </w:div>
                <w:div w:id="1930503119">
                  <w:marLeft w:val="0"/>
                  <w:marRight w:val="0"/>
                  <w:marTop w:val="0"/>
                  <w:marBottom w:val="0"/>
                  <w:divBdr>
                    <w:top w:val="none" w:sz="0" w:space="0" w:color="auto"/>
                    <w:left w:val="none" w:sz="0" w:space="0" w:color="auto"/>
                    <w:bottom w:val="none" w:sz="0" w:space="0" w:color="auto"/>
                    <w:right w:val="none" w:sz="0" w:space="0" w:color="auto"/>
                  </w:divBdr>
                  <w:divsChild>
                    <w:div w:id="19478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494500">
      <w:bodyDiv w:val="1"/>
      <w:marLeft w:val="0"/>
      <w:marRight w:val="0"/>
      <w:marTop w:val="0"/>
      <w:marBottom w:val="0"/>
      <w:divBdr>
        <w:top w:val="none" w:sz="0" w:space="0" w:color="auto"/>
        <w:left w:val="none" w:sz="0" w:space="0" w:color="auto"/>
        <w:bottom w:val="none" w:sz="0" w:space="0" w:color="auto"/>
        <w:right w:val="none" w:sz="0" w:space="0" w:color="auto"/>
      </w:divBdr>
      <w:divsChild>
        <w:div w:id="808278560">
          <w:marLeft w:val="0"/>
          <w:marRight w:val="0"/>
          <w:marTop w:val="0"/>
          <w:marBottom w:val="0"/>
          <w:divBdr>
            <w:top w:val="none" w:sz="0" w:space="0" w:color="auto"/>
            <w:left w:val="none" w:sz="0" w:space="0" w:color="auto"/>
            <w:bottom w:val="none" w:sz="0" w:space="0" w:color="auto"/>
            <w:right w:val="none" w:sz="0" w:space="0" w:color="auto"/>
          </w:divBdr>
          <w:divsChild>
            <w:div w:id="646593918">
              <w:marLeft w:val="0"/>
              <w:marRight w:val="0"/>
              <w:marTop w:val="0"/>
              <w:marBottom w:val="0"/>
              <w:divBdr>
                <w:top w:val="none" w:sz="0" w:space="0" w:color="auto"/>
                <w:left w:val="none" w:sz="0" w:space="0" w:color="auto"/>
                <w:bottom w:val="none" w:sz="0" w:space="0" w:color="auto"/>
                <w:right w:val="none" w:sz="0" w:space="0" w:color="auto"/>
              </w:divBdr>
              <w:divsChild>
                <w:div w:id="4293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01422">
          <w:marLeft w:val="0"/>
          <w:marRight w:val="0"/>
          <w:marTop w:val="0"/>
          <w:marBottom w:val="0"/>
          <w:divBdr>
            <w:top w:val="none" w:sz="0" w:space="0" w:color="auto"/>
            <w:left w:val="none" w:sz="0" w:space="0" w:color="auto"/>
            <w:bottom w:val="none" w:sz="0" w:space="0" w:color="auto"/>
            <w:right w:val="none" w:sz="0" w:space="0" w:color="auto"/>
          </w:divBdr>
          <w:divsChild>
            <w:div w:id="1591353719">
              <w:marLeft w:val="0"/>
              <w:marRight w:val="0"/>
              <w:marTop w:val="0"/>
              <w:marBottom w:val="0"/>
              <w:divBdr>
                <w:top w:val="none" w:sz="0" w:space="0" w:color="auto"/>
                <w:left w:val="none" w:sz="0" w:space="0" w:color="auto"/>
                <w:bottom w:val="none" w:sz="0" w:space="0" w:color="auto"/>
                <w:right w:val="none" w:sz="0" w:space="0" w:color="auto"/>
              </w:divBdr>
              <w:divsChild>
                <w:div w:id="557321067">
                  <w:marLeft w:val="0"/>
                  <w:marRight w:val="0"/>
                  <w:marTop w:val="0"/>
                  <w:marBottom w:val="0"/>
                  <w:divBdr>
                    <w:top w:val="none" w:sz="0" w:space="0" w:color="auto"/>
                    <w:left w:val="none" w:sz="0" w:space="0" w:color="auto"/>
                    <w:bottom w:val="none" w:sz="0" w:space="0" w:color="auto"/>
                    <w:right w:val="none" w:sz="0" w:space="0" w:color="auto"/>
                  </w:divBdr>
                </w:div>
                <w:div w:id="1155729788">
                  <w:marLeft w:val="0"/>
                  <w:marRight w:val="0"/>
                  <w:marTop w:val="0"/>
                  <w:marBottom w:val="0"/>
                  <w:divBdr>
                    <w:top w:val="none" w:sz="0" w:space="0" w:color="auto"/>
                    <w:left w:val="none" w:sz="0" w:space="0" w:color="auto"/>
                    <w:bottom w:val="none" w:sz="0" w:space="0" w:color="auto"/>
                    <w:right w:val="none" w:sz="0" w:space="0" w:color="auto"/>
                  </w:divBdr>
                  <w:divsChild>
                    <w:div w:id="615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156384">
      <w:bodyDiv w:val="1"/>
      <w:marLeft w:val="0"/>
      <w:marRight w:val="0"/>
      <w:marTop w:val="0"/>
      <w:marBottom w:val="0"/>
      <w:divBdr>
        <w:top w:val="none" w:sz="0" w:space="0" w:color="auto"/>
        <w:left w:val="none" w:sz="0" w:space="0" w:color="auto"/>
        <w:bottom w:val="none" w:sz="0" w:space="0" w:color="auto"/>
        <w:right w:val="none" w:sz="0" w:space="0" w:color="auto"/>
      </w:divBdr>
      <w:divsChild>
        <w:div w:id="1819957618">
          <w:marLeft w:val="0"/>
          <w:marRight w:val="0"/>
          <w:marTop w:val="0"/>
          <w:marBottom w:val="0"/>
          <w:divBdr>
            <w:top w:val="none" w:sz="0" w:space="0" w:color="auto"/>
            <w:left w:val="none" w:sz="0" w:space="0" w:color="auto"/>
            <w:bottom w:val="none" w:sz="0" w:space="0" w:color="auto"/>
            <w:right w:val="none" w:sz="0" w:space="0" w:color="auto"/>
          </w:divBdr>
          <w:divsChild>
            <w:div w:id="183633106">
              <w:marLeft w:val="0"/>
              <w:marRight w:val="0"/>
              <w:marTop w:val="0"/>
              <w:marBottom w:val="0"/>
              <w:divBdr>
                <w:top w:val="none" w:sz="0" w:space="0" w:color="auto"/>
                <w:left w:val="none" w:sz="0" w:space="0" w:color="auto"/>
                <w:bottom w:val="none" w:sz="0" w:space="0" w:color="auto"/>
                <w:right w:val="none" w:sz="0" w:space="0" w:color="auto"/>
              </w:divBdr>
              <w:divsChild>
                <w:div w:id="854196430">
                  <w:marLeft w:val="0"/>
                  <w:marRight w:val="0"/>
                  <w:marTop w:val="0"/>
                  <w:marBottom w:val="0"/>
                  <w:divBdr>
                    <w:top w:val="none" w:sz="0" w:space="0" w:color="auto"/>
                    <w:left w:val="none" w:sz="0" w:space="0" w:color="auto"/>
                    <w:bottom w:val="none" w:sz="0" w:space="0" w:color="auto"/>
                    <w:right w:val="none" w:sz="0" w:space="0" w:color="auto"/>
                  </w:divBdr>
                </w:div>
                <w:div w:id="276370814">
                  <w:marLeft w:val="0"/>
                  <w:marRight w:val="0"/>
                  <w:marTop w:val="0"/>
                  <w:marBottom w:val="0"/>
                  <w:divBdr>
                    <w:top w:val="none" w:sz="0" w:space="0" w:color="auto"/>
                    <w:left w:val="none" w:sz="0" w:space="0" w:color="auto"/>
                    <w:bottom w:val="none" w:sz="0" w:space="0" w:color="auto"/>
                    <w:right w:val="none" w:sz="0" w:space="0" w:color="auto"/>
                  </w:divBdr>
                  <w:divsChild>
                    <w:div w:id="170952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649195">
          <w:marLeft w:val="0"/>
          <w:marRight w:val="0"/>
          <w:marTop w:val="0"/>
          <w:marBottom w:val="0"/>
          <w:divBdr>
            <w:top w:val="none" w:sz="0" w:space="0" w:color="auto"/>
            <w:left w:val="none" w:sz="0" w:space="0" w:color="auto"/>
            <w:bottom w:val="none" w:sz="0" w:space="0" w:color="auto"/>
            <w:right w:val="none" w:sz="0" w:space="0" w:color="auto"/>
          </w:divBdr>
          <w:divsChild>
            <w:div w:id="562301080">
              <w:marLeft w:val="0"/>
              <w:marRight w:val="0"/>
              <w:marTop w:val="0"/>
              <w:marBottom w:val="0"/>
              <w:divBdr>
                <w:top w:val="none" w:sz="0" w:space="0" w:color="auto"/>
                <w:left w:val="none" w:sz="0" w:space="0" w:color="auto"/>
                <w:bottom w:val="none" w:sz="0" w:space="0" w:color="auto"/>
                <w:right w:val="none" w:sz="0" w:space="0" w:color="auto"/>
              </w:divBdr>
              <w:divsChild>
                <w:div w:id="442304606">
                  <w:marLeft w:val="0"/>
                  <w:marRight w:val="0"/>
                  <w:marTop w:val="0"/>
                  <w:marBottom w:val="0"/>
                  <w:divBdr>
                    <w:top w:val="none" w:sz="0" w:space="0" w:color="auto"/>
                    <w:left w:val="none" w:sz="0" w:space="0" w:color="auto"/>
                    <w:bottom w:val="none" w:sz="0" w:space="0" w:color="auto"/>
                    <w:right w:val="none" w:sz="0" w:space="0" w:color="auto"/>
                  </w:divBdr>
                </w:div>
                <w:div w:id="1860926940">
                  <w:marLeft w:val="0"/>
                  <w:marRight w:val="0"/>
                  <w:marTop w:val="0"/>
                  <w:marBottom w:val="0"/>
                  <w:divBdr>
                    <w:top w:val="none" w:sz="0" w:space="0" w:color="auto"/>
                    <w:left w:val="none" w:sz="0" w:space="0" w:color="auto"/>
                    <w:bottom w:val="none" w:sz="0" w:space="0" w:color="auto"/>
                    <w:right w:val="none" w:sz="0" w:space="0" w:color="auto"/>
                  </w:divBdr>
                  <w:divsChild>
                    <w:div w:id="1556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084304">
      <w:bodyDiv w:val="1"/>
      <w:marLeft w:val="0"/>
      <w:marRight w:val="0"/>
      <w:marTop w:val="0"/>
      <w:marBottom w:val="0"/>
      <w:divBdr>
        <w:top w:val="none" w:sz="0" w:space="0" w:color="auto"/>
        <w:left w:val="none" w:sz="0" w:space="0" w:color="auto"/>
        <w:bottom w:val="none" w:sz="0" w:space="0" w:color="auto"/>
        <w:right w:val="none" w:sz="0" w:space="0" w:color="auto"/>
      </w:divBdr>
      <w:divsChild>
        <w:div w:id="1431008366">
          <w:marLeft w:val="0"/>
          <w:marRight w:val="0"/>
          <w:marTop w:val="0"/>
          <w:marBottom w:val="0"/>
          <w:divBdr>
            <w:top w:val="none" w:sz="0" w:space="0" w:color="auto"/>
            <w:left w:val="none" w:sz="0" w:space="0" w:color="auto"/>
            <w:bottom w:val="none" w:sz="0" w:space="0" w:color="auto"/>
            <w:right w:val="none" w:sz="0" w:space="0" w:color="auto"/>
          </w:divBdr>
        </w:div>
        <w:div w:id="1912226229">
          <w:marLeft w:val="0"/>
          <w:marRight w:val="0"/>
          <w:marTop w:val="0"/>
          <w:marBottom w:val="0"/>
          <w:divBdr>
            <w:top w:val="none" w:sz="0" w:space="0" w:color="auto"/>
            <w:left w:val="none" w:sz="0" w:space="0" w:color="auto"/>
            <w:bottom w:val="none" w:sz="0" w:space="0" w:color="auto"/>
            <w:right w:val="none" w:sz="0" w:space="0" w:color="auto"/>
          </w:divBdr>
          <w:divsChild>
            <w:div w:id="15110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92502">
      <w:bodyDiv w:val="1"/>
      <w:marLeft w:val="0"/>
      <w:marRight w:val="0"/>
      <w:marTop w:val="0"/>
      <w:marBottom w:val="0"/>
      <w:divBdr>
        <w:top w:val="none" w:sz="0" w:space="0" w:color="auto"/>
        <w:left w:val="none" w:sz="0" w:space="0" w:color="auto"/>
        <w:bottom w:val="none" w:sz="0" w:space="0" w:color="auto"/>
        <w:right w:val="none" w:sz="0" w:space="0" w:color="auto"/>
      </w:divBdr>
    </w:div>
    <w:div w:id="1468861993">
      <w:bodyDiv w:val="1"/>
      <w:marLeft w:val="0"/>
      <w:marRight w:val="0"/>
      <w:marTop w:val="0"/>
      <w:marBottom w:val="0"/>
      <w:divBdr>
        <w:top w:val="none" w:sz="0" w:space="0" w:color="auto"/>
        <w:left w:val="none" w:sz="0" w:space="0" w:color="auto"/>
        <w:bottom w:val="none" w:sz="0" w:space="0" w:color="auto"/>
        <w:right w:val="none" w:sz="0" w:space="0" w:color="auto"/>
      </w:divBdr>
    </w:div>
    <w:div w:id="1477144324">
      <w:bodyDiv w:val="1"/>
      <w:marLeft w:val="0"/>
      <w:marRight w:val="0"/>
      <w:marTop w:val="0"/>
      <w:marBottom w:val="0"/>
      <w:divBdr>
        <w:top w:val="none" w:sz="0" w:space="0" w:color="auto"/>
        <w:left w:val="none" w:sz="0" w:space="0" w:color="auto"/>
        <w:bottom w:val="none" w:sz="0" w:space="0" w:color="auto"/>
        <w:right w:val="none" w:sz="0" w:space="0" w:color="auto"/>
      </w:divBdr>
    </w:div>
    <w:div w:id="1489785900">
      <w:bodyDiv w:val="1"/>
      <w:marLeft w:val="0"/>
      <w:marRight w:val="0"/>
      <w:marTop w:val="0"/>
      <w:marBottom w:val="0"/>
      <w:divBdr>
        <w:top w:val="none" w:sz="0" w:space="0" w:color="auto"/>
        <w:left w:val="none" w:sz="0" w:space="0" w:color="auto"/>
        <w:bottom w:val="none" w:sz="0" w:space="0" w:color="auto"/>
        <w:right w:val="none" w:sz="0" w:space="0" w:color="auto"/>
      </w:divBdr>
    </w:div>
    <w:div w:id="1491290935">
      <w:bodyDiv w:val="1"/>
      <w:marLeft w:val="0"/>
      <w:marRight w:val="0"/>
      <w:marTop w:val="0"/>
      <w:marBottom w:val="0"/>
      <w:divBdr>
        <w:top w:val="none" w:sz="0" w:space="0" w:color="auto"/>
        <w:left w:val="none" w:sz="0" w:space="0" w:color="auto"/>
        <w:bottom w:val="none" w:sz="0" w:space="0" w:color="auto"/>
        <w:right w:val="none" w:sz="0" w:space="0" w:color="auto"/>
      </w:divBdr>
      <w:divsChild>
        <w:div w:id="470287229">
          <w:marLeft w:val="0"/>
          <w:marRight w:val="0"/>
          <w:marTop w:val="0"/>
          <w:marBottom w:val="0"/>
          <w:divBdr>
            <w:top w:val="none" w:sz="0" w:space="0" w:color="auto"/>
            <w:left w:val="none" w:sz="0" w:space="0" w:color="auto"/>
            <w:bottom w:val="none" w:sz="0" w:space="0" w:color="auto"/>
            <w:right w:val="none" w:sz="0" w:space="0" w:color="auto"/>
          </w:divBdr>
          <w:divsChild>
            <w:div w:id="627856290">
              <w:marLeft w:val="0"/>
              <w:marRight w:val="0"/>
              <w:marTop w:val="0"/>
              <w:marBottom w:val="0"/>
              <w:divBdr>
                <w:top w:val="none" w:sz="0" w:space="0" w:color="auto"/>
                <w:left w:val="none" w:sz="0" w:space="0" w:color="auto"/>
                <w:bottom w:val="none" w:sz="0" w:space="0" w:color="auto"/>
                <w:right w:val="none" w:sz="0" w:space="0" w:color="auto"/>
              </w:divBdr>
              <w:divsChild>
                <w:div w:id="1553884045">
                  <w:marLeft w:val="0"/>
                  <w:marRight w:val="0"/>
                  <w:marTop w:val="0"/>
                  <w:marBottom w:val="0"/>
                  <w:divBdr>
                    <w:top w:val="none" w:sz="0" w:space="0" w:color="auto"/>
                    <w:left w:val="none" w:sz="0" w:space="0" w:color="auto"/>
                    <w:bottom w:val="none" w:sz="0" w:space="0" w:color="auto"/>
                    <w:right w:val="none" w:sz="0" w:space="0" w:color="auto"/>
                  </w:divBdr>
                </w:div>
                <w:div w:id="1792825221">
                  <w:marLeft w:val="0"/>
                  <w:marRight w:val="0"/>
                  <w:marTop w:val="0"/>
                  <w:marBottom w:val="0"/>
                  <w:divBdr>
                    <w:top w:val="none" w:sz="0" w:space="0" w:color="auto"/>
                    <w:left w:val="none" w:sz="0" w:space="0" w:color="auto"/>
                    <w:bottom w:val="none" w:sz="0" w:space="0" w:color="auto"/>
                    <w:right w:val="none" w:sz="0" w:space="0" w:color="auto"/>
                  </w:divBdr>
                  <w:divsChild>
                    <w:div w:id="81318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931600">
          <w:marLeft w:val="0"/>
          <w:marRight w:val="0"/>
          <w:marTop w:val="0"/>
          <w:marBottom w:val="0"/>
          <w:divBdr>
            <w:top w:val="none" w:sz="0" w:space="0" w:color="auto"/>
            <w:left w:val="none" w:sz="0" w:space="0" w:color="auto"/>
            <w:bottom w:val="none" w:sz="0" w:space="0" w:color="auto"/>
            <w:right w:val="none" w:sz="0" w:space="0" w:color="auto"/>
          </w:divBdr>
          <w:divsChild>
            <w:div w:id="1634363412">
              <w:marLeft w:val="0"/>
              <w:marRight w:val="0"/>
              <w:marTop w:val="0"/>
              <w:marBottom w:val="0"/>
              <w:divBdr>
                <w:top w:val="none" w:sz="0" w:space="0" w:color="auto"/>
                <w:left w:val="none" w:sz="0" w:space="0" w:color="auto"/>
                <w:bottom w:val="none" w:sz="0" w:space="0" w:color="auto"/>
                <w:right w:val="none" w:sz="0" w:space="0" w:color="auto"/>
              </w:divBdr>
              <w:divsChild>
                <w:div w:id="16658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6154">
          <w:marLeft w:val="0"/>
          <w:marRight w:val="0"/>
          <w:marTop w:val="0"/>
          <w:marBottom w:val="0"/>
          <w:divBdr>
            <w:top w:val="none" w:sz="0" w:space="0" w:color="auto"/>
            <w:left w:val="none" w:sz="0" w:space="0" w:color="auto"/>
            <w:bottom w:val="none" w:sz="0" w:space="0" w:color="auto"/>
            <w:right w:val="none" w:sz="0" w:space="0" w:color="auto"/>
          </w:divBdr>
          <w:divsChild>
            <w:div w:id="415244621">
              <w:marLeft w:val="0"/>
              <w:marRight w:val="0"/>
              <w:marTop w:val="0"/>
              <w:marBottom w:val="0"/>
              <w:divBdr>
                <w:top w:val="none" w:sz="0" w:space="0" w:color="auto"/>
                <w:left w:val="none" w:sz="0" w:space="0" w:color="auto"/>
                <w:bottom w:val="none" w:sz="0" w:space="0" w:color="auto"/>
                <w:right w:val="none" w:sz="0" w:space="0" w:color="auto"/>
              </w:divBdr>
              <w:divsChild>
                <w:div w:id="512767854">
                  <w:marLeft w:val="0"/>
                  <w:marRight w:val="0"/>
                  <w:marTop w:val="0"/>
                  <w:marBottom w:val="0"/>
                  <w:divBdr>
                    <w:top w:val="none" w:sz="0" w:space="0" w:color="auto"/>
                    <w:left w:val="none" w:sz="0" w:space="0" w:color="auto"/>
                    <w:bottom w:val="none" w:sz="0" w:space="0" w:color="auto"/>
                    <w:right w:val="none" w:sz="0" w:space="0" w:color="auto"/>
                  </w:divBdr>
                </w:div>
                <w:div w:id="1214654898">
                  <w:marLeft w:val="0"/>
                  <w:marRight w:val="0"/>
                  <w:marTop w:val="0"/>
                  <w:marBottom w:val="0"/>
                  <w:divBdr>
                    <w:top w:val="none" w:sz="0" w:space="0" w:color="auto"/>
                    <w:left w:val="none" w:sz="0" w:space="0" w:color="auto"/>
                    <w:bottom w:val="none" w:sz="0" w:space="0" w:color="auto"/>
                    <w:right w:val="none" w:sz="0" w:space="0" w:color="auto"/>
                  </w:divBdr>
                  <w:divsChild>
                    <w:div w:id="21470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43249">
      <w:bodyDiv w:val="1"/>
      <w:marLeft w:val="0"/>
      <w:marRight w:val="0"/>
      <w:marTop w:val="0"/>
      <w:marBottom w:val="0"/>
      <w:divBdr>
        <w:top w:val="none" w:sz="0" w:space="0" w:color="auto"/>
        <w:left w:val="none" w:sz="0" w:space="0" w:color="auto"/>
        <w:bottom w:val="none" w:sz="0" w:space="0" w:color="auto"/>
        <w:right w:val="none" w:sz="0" w:space="0" w:color="auto"/>
      </w:divBdr>
    </w:div>
    <w:div w:id="1495493874">
      <w:bodyDiv w:val="1"/>
      <w:marLeft w:val="0"/>
      <w:marRight w:val="0"/>
      <w:marTop w:val="0"/>
      <w:marBottom w:val="0"/>
      <w:divBdr>
        <w:top w:val="none" w:sz="0" w:space="0" w:color="auto"/>
        <w:left w:val="none" w:sz="0" w:space="0" w:color="auto"/>
        <w:bottom w:val="none" w:sz="0" w:space="0" w:color="auto"/>
        <w:right w:val="none" w:sz="0" w:space="0" w:color="auto"/>
      </w:divBdr>
      <w:divsChild>
        <w:div w:id="1001660493">
          <w:marLeft w:val="0"/>
          <w:marRight w:val="0"/>
          <w:marTop w:val="0"/>
          <w:marBottom w:val="0"/>
          <w:divBdr>
            <w:top w:val="none" w:sz="0" w:space="0" w:color="auto"/>
            <w:left w:val="none" w:sz="0" w:space="0" w:color="auto"/>
            <w:bottom w:val="none" w:sz="0" w:space="0" w:color="auto"/>
            <w:right w:val="none" w:sz="0" w:space="0" w:color="auto"/>
          </w:divBdr>
        </w:div>
        <w:div w:id="1383169515">
          <w:marLeft w:val="0"/>
          <w:marRight w:val="0"/>
          <w:marTop w:val="0"/>
          <w:marBottom w:val="0"/>
          <w:divBdr>
            <w:top w:val="none" w:sz="0" w:space="0" w:color="auto"/>
            <w:left w:val="none" w:sz="0" w:space="0" w:color="auto"/>
            <w:bottom w:val="none" w:sz="0" w:space="0" w:color="auto"/>
            <w:right w:val="none" w:sz="0" w:space="0" w:color="auto"/>
          </w:divBdr>
          <w:divsChild>
            <w:div w:id="123674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28791">
      <w:bodyDiv w:val="1"/>
      <w:marLeft w:val="0"/>
      <w:marRight w:val="0"/>
      <w:marTop w:val="0"/>
      <w:marBottom w:val="0"/>
      <w:divBdr>
        <w:top w:val="none" w:sz="0" w:space="0" w:color="auto"/>
        <w:left w:val="none" w:sz="0" w:space="0" w:color="auto"/>
        <w:bottom w:val="none" w:sz="0" w:space="0" w:color="auto"/>
        <w:right w:val="none" w:sz="0" w:space="0" w:color="auto"/>
      </w:divBdr>
      <w:divsChild>
        <w:div w:id="538129643">
          <w:marLeft w:val="0"/>
          <w:marRight w:val="0"/>
          <w:marTop w:val="0"/>
          <w:marBottom w:val="0"/>
          <w:divBdr>
            <w:top w:val="none" w:sz="0" w:space="0" w:color="auto"/>
            <w:left w:val="none" w:sz="0" w:space="0" w:color="auto"/>
            <w:bottom w:val="none" w:sz="0" w:space="0" w:color="auto"/>
            <w:right w:val="none" w:sz="0" w:space="0" w:color="auto"/>
          </w:divBdr>
          <w:divsChild>
            <w:div w:id="268128229">
              <w:marLeft w:val="0"/>
              <w:marRight w:val="0"/>
              <w:marTop w:val="0"/>
              <w:marBottom w:val="0"/>
              <w:divBdr>
                <w:top w:val="none" w:sz="0" w:space="0" w:color="auto"/>
                <w:left w:val="none" w:sz="0" w:space="0" w:color="auto"/>
                <w:bottom w:val="none" w:sz="0" w:space="0" w:color="auto"/>
                <w:right w:val="none" w:sz="0" w:space="0" w:color="auto"/>
              </w:divBdr>
              <w:divsChild>
                <w:div w:id="1891116467">
                  <w:marLeft w:val="0"/>
                  <w:marRight w:val="0"/>
                  <w:marTop w:val="0"/>
                  <w:marBottom w:val="0"/>
                  <w:divBdr>
                    <w:top w:val="none" w:sz="0" w:space="0" w:color="auto"/>
                    <w:left w:val="none" w:sz="0" w:space="0" w:color="auto"/>
                    <w:bottom w:val="none" w:sz="0" w:space="0" w:color="auto"/>
                    <w:right w:val="none" w:sz="0" w:space="0" w:color="auto"/>
                  </w:divBdr>
                </w:div>
                <w:div w:id="1419868659">
                  <w:marLeft w:val="0"/>
                  <w:marRight w:val="0"/>
                  <w:marTop w:val="0"/>
                  <w:marBottom w:val="0"/>
                  <w:divBdr>
                    <w:top w:val="none" w:sz="0" w:space="0" w:color="auto"/>
                    <w:left w:val="none" w:sz="0" w:space="0" w:color="auto"/>
                    <w:bottom w:val="none" w:sz="0" w:space="0" w:color="auto"/>
                    <w:right w:val="none" w:sz="0" w:space="0" w:color="auto"/>
                  </w:divBdr>
                  <w:divsChild>
                    <w:div w:id="13835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813331">
          <w:marLeft w:val="0"/>
          <w:marRight w:val="0"/>
          <w:marTop w:val="0"/>
          <w:marBottom w:val="0"/>
          <w:divBdr>
            <w:top w:val="none" w:sz="0" w:space="0" w:color="auto"/>
            <w:left w:val="none" w:sz="0" w:space="0" w:color="auto"/>
            <w:bottom w:val="none" w:sz="0" w:space="0" w:color="auto"/>
            <w:right w:val="none" w:sz="0" w:space="0" w:color="auto"/>
          </w:divBdr>
          <w:divsChild>
            <w:div w:id="362557250">
              <w:marLeft w:val="0"/>
              <w:marRight w:val="0"/>
              <w:marTop w:val="0"/>
              <w:marBottom w:val="0"/>
              <w:divBdr>
                <w:top w:val="none" w:sz="0" w:space="0" w:color="auto"/>
                <w:left w:val="none" w:sz="0" w:space="0" w:color="auto"/>
                <w:bottom w:val="none" w:sz="0" w:space="0" w:color="auto"/>
                <w:right w:val="none" w:sz="0" w:space="0" w:color="auto"/>
              </w:divBdr>
              <w:divsChild>
                <w:div w:id="827938804">
                  <w:marLeft w:val="0"/>
                  <w:marRight w:val="0"/>
                  <w:marTop w:val="0"/>
                  <w:marBottom w:val="0"/>
                  <w:divBdr>
                    <w:top w:val="none" w:sz="0" w:space="0" w:color="auto"/>
                    <w:left w:val="none" w:sz="0" w:space="0" w:color="auto"/>
                    <w:bottom w:val="none" w:sz="0" w:space="0" w:color="auto"/>
                    <w:right w:val="none" w:sz="0" w:space="0" w:color="auto"/>
                  </w:divBdr>
                </w:div>
                <w:div w:id="614487784">
                  <w:marLeft w:val="0"/>
                  <w:marRight w:val="0"/>
                  <w:marTop w:val="0"/>
                  <w:marBottom w:val="0"/>
                  <w:divBdr>
                    <w:top w:val="none" w:sz="0" w:space="0" w:color="auto"/>
                    <w:left w:val="none" w:sz="0" w:space="0" w:color="auto"/>
                    <w:bottom w:val="none" w:sz="0" w:space="0" w:color="auto"/>
                    <w:right w:val="none" w:sz="0" w:space="0" w:color="auto"/>
                  </w:divBdr>
                  <w:divsChild>
                    <w:div w:id="214001642">
                      <w:marLeft w:val="0"/>
                      <w:marRight w:val="0"/>
                      <w:marTop w:val="0"/>
                      <w:marBottom w:val="0"/>
                      <w:divBdr>
                        <w:top w:val="none" w:sz="0" w:space="0" w:color="auto"/>
                        <w:left w:val="none" w:sz="0" w:space="0" w:color="auto"/>
                        <w:bottom w:val="none" w:sz="0" w:space="0" w:color="auto"/>
                        <w:right w:val="none" w:sz="0" w:space="0" w:color="auto"/>
                      </w:divBdr>
                      <w:divsChild>
                        <w:div w:id="1772240474">
                          <w:marLeft w:val="0"/>
                          <w:marRight w:val="0"/>
                          <w:marTop w:val="0"/>
                          <w:marBottom w:val="0"/>
                          <w:divBdr>
                            <w:top w:val="none" w:sz="0" w:space="0" w:color="auto"/>
                            <w:left w:val="none" w:sz="0" w:space="0" w:color="auto"/>
                            <w:bottom w:val="none" w:sz="0" w:space="0" w:color="auto"/>
                            <w:right w:val="none" w:sz="0" w:space="0" w:color="auto"/>
                          </w:divBdr>
                          <w:divsChild>
                            <w:div w:id="363023585">
                              <w:marLeft w:val="0"/>
                              <w:marRight w:val="0"/>
                              <w:marTop w:val="100"/>
                              <w:marBottom w:val="100"/>
                              <w:divBdr>
                                <w:top w:val="none" w:sz="0" w:space="0" w:color="auto"/>
                                <w:left w:val="none" w:sz="0" w:space="0" w:color="auto"/>
                                <w:bottom w:val="none" w:sz="0" w:space="0" w:color="auto"/>
                                <w:right w:val="none" w:sz="0" w:space="0" w:color="auto"/>
                              </w:divBdr>
                              <w:divsChild>
                                <w:div w:id="789477482">
                                  <w:marLeft w:val="0"/>
                                  <w:marRight w:val="0"/>
                                  <w:marTop w:val="0"/>
                                  <w:marBottom w:val="0"/>
                                  <w:divBdr>
                                    <w:top w:val="none" w:sz="0" w:space="0" w:color="auto"/>
                                    <w:left w:val="none" w:sz="0" w:space="0" w:color="auto"/>
                                    <w:bottom w:val="none" w:sz="0" w:space="0" w:color="auto"/>
                                    <w:right w:val="none" w:sz="0" w:space="0" w:color="auto"/>
                                  </w:divBdr>
                                  <w:divsChild>
                                    <w:div w:id="881135748">
                                      <w:marLeft w:val="0"/>
                                      <w:marRight w:val="0"/>
                                      <w:marTop w:val="0"/>
                                      <w:marBottom w:val="0"/>
                                      <w:divBdr>
                                        <w:top w:val="none" w:sz="0" w:space="0" w:color="auto"/>
                                        <w:left w:val="none" w:sz="0" w:space="0" w:color="auto"/>
                                        <w:bottom w:val="none" w:sz="0" w:space="0" w:color="auto"/>
                                        <w:right w:val="none" w:sz="0" w:space="0" w:color="auto"/>
                                      </w:divBdr>
                                      <w:divsChild>
                                        <w:div w:id="485322154">
                                          <w:marLeft w:val="0"/>
                                          <w:marRight w:val="0"/>
                                          <w:marTop w:val="0"/>
                                          <w:marBottom w:val="0"/>
                                          <w:divBdr>
                                            <w:top w:val="none" w:sz="0" w:space="0" w:color="auto"/>
                                            <w:left w:val="none" w:sz="0" w:space="0" w:color="auto"/>
                                            <w:bottom w:val="none" w:sz="0" w:space="0" w:color="auto"/>
                                            <w:right w:val="none" w:sz="0" w:space="0" w:color="auto"/>
                                          </w:divBdr>
                                          <w:divsChild>
                                            <w:div w:id="160769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5212224">
          <w:marLeft w:val="0"/>
          <w:marRight w:val="0"/>
          <w:marTop w:val="0"/>
          <w:marBottom w:val="0"/>
          <w:divBdr>
            <w:top w:val="none" w:sz="0" w:space="0" w:color="auto"/>
            <w:left w:val="none" w:sz="0" w:space="0" w:color="auto"/>
            <w:bottom w:val="none" w:sz="0" w:space="0" w:color="auto"/>
            <w:right w:val="none" w:sz="0" w:space="0" w:color="auto"/>
          </w:divBdr>
          <w:divsChild>
            <w:div w:id="186528984">
              <w:marLeft w:val="0"/>
              <w:marRight w:val="0"/>
              <w:marTop w:val="0"/>
              <w:marBottom w:val="0"/>
              <w:divBdr>
                <w:top w:val="none" w:sz="0" w:space="0" w:color="auto"/>
                <w:left w:val="none" w:sz="0" w:space="0" w:color="auto"/>
                <w:bottom w:val="none" w:sz="0" w:space="0" w:color="auto"/>
                <w:right w:val="none" w:sz="0" w:space="0" w:color="auto"/>
              </w:divBdr>
              <w:divsChild>
                <w:div w:id="358118781">
                  <w:marLeft w:val="0"/>
                  <w:marRight w:val="0"/>
                  <w:marTop w:val="0"/>
                  <w:marBottom w:val="0"/>
                  <w:divBdr>
                    <w:top w:val="none" w:sz="0" w:space="0" w:color="auto"/>
                    <w:left w:val="none" w:sz="0" w:space="0" w:color="auto"/>
                    <w:bottom w:val="none" w:sz="0" w:space="0" w:color="auto"/>
                    <w:right w:val="none" w:sz="0" w:space="0" w:color="auto"/>
                  </w:divBdr>
                </w:div>
                <w:div w:id="2141456912">
                  <w:marLeft w:val="0"/>
                  <w:marRight w:val="0"/>
                  <w:marTop w:val="0"/>
                  <w:marBottom w:val="0"/>
                  <w:divBdr>
                    <w:top w:val="none" w:sz="0" w:space="0" w:color="auto"/>
                    <w:left w:val="none" w:sz="0" w:space="0" w:color="auto"/>
                    <w:bottom w:val="none" w:sz="0" w:space="0" w:color="auto"/>
                    <w:right w:val="none" w:sz="0" w:space="0" w:color="auto"/>
                  </w:divBdr>
                  <w:divsChild>
                    <w:div w:id="4630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509465">
      <w:bodyDiv w:val="1"/>
      <w:marLeft w:val="0"/>
      <w:marRight w:val="0"/>
      <w:marTop w:val="0"/>
      <w:marBottom w:val="0"/>
      <w:divBdr>
        <w:top w:val="none" w:sz="0" w:space="0" w:color="auto"/>
        <w:left w:val="none" w:sz="0" w:space="0" w:color="auto"/>
        <w:bottom w:val="none" w:sz="0" w:space="0" w:color="auto"/>
        <w:right w:val="none" w:sz="0" w:space="0" w:color="auto"/>
      </w:divBdr>
      <w:divsChild>
        <w:div w:id="800462961">
          <w:marLeft w:val="0"/>
          <w:marRight w:val="0"/>
          <w:marTop w:val="0"/>
          <w:marBottom w:val="0"/>
          <w:divBdr>
            <w:top w:val="none" w:sz="0" w:space="0" w:color="auto"/>
            <w:left w:val="none" w:sz="0" w:space="0" w:color="auto"/>
            <w:bottom w:val="none" w:sz="0" w:space="0" w:color="auto"/>
            <w:right w:val="none" w:sz="0" w:space="0" w:color="auto"/>
          </w:divBdr>
          <w:divsChild>
            <w:div w:id="827743330">
              <w:marLeft w:val="0"/>
              <w:marRight w:val="0"/>
              <w:marTop w:val="0"/>
              <w:marBottom w:val="0"/>
              <w:divBdr>
                <w:top w:val="none" w:sz="0" w:space="0" w:color="auto"/>
                <w:left w:val="none" w:sz="0" w:space="0" w:color="auto"/>
                <w:bottom w:val="none" w:sz="0" w:space="0" w:color="auto"/>
                <w:right w:val="none" w:sz="0" w:space="0" w:color="auto"/>
              </w:divBdr>
              <w:divsChild>
                <w:div w:id="124290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935">
          <w:marLeft w:val="0"/>
          <w:marRight w:val="0"/>
          <w:marTop w:val="0"/>
          <w:marBottom w:val="0"/>
          <w:divBdr>
            <w:top w:val="none" w:sz="0" w:space="0" w:color="auto"/>
            <w:left w:val="none" w:sz="0" w:space="0" w:color="auto"/>
            <w:bottom w:val="none" w:sz="0" w:space="0" w:color="auto"/>
            <w:right w:val="none" w:sz="0" w:space="0" w:color="auto"/>
          </w:divBdr>
          <w:divsChild>
            <w:div w:id="1723402907">
              <w:marLeft w:val="0"/>
              <w:marRight w:val="0"/>
              <w:marTop w:val="0"/>
              <w:marBottom w:val="0"/>
              <w:divBdr>
                <w:top w:val="none" w:sz="0" w:space="0" w:color="auto"/>
                <w:left w:val="none" w:sz="0" w:space="0" w:color="auto"/>
                <w:bottom w:val="none" w:sz="0" w:space="0" w:color="auto"/>
                <w:right w:val="none" w:sz="0" w:space="0" w:color="auto"/>
              </w:divBdr>
              <w:divsChild>
                <w:div w:id="1076515018">
                  <w:marLeft w:val="0"/>
                  <w:marRight w:val="0"/>
                  <w:marTop w:val="0"/>
                  <w:marBottom w:val="0"/>
                  <w:divBdr>
                    <w:top w:val="none" w:sz="0" w:space="0" w:color="auto"/>
                    <w:left w:val="none" w:sz="0" w:space="0" w:color="auto"/>
                    <w:bottom w:val="none" w:sz="0" w:space="0" w:color="auto"/>
                    <w:right w:val="none" w:sz="0" w:space="0" w:color="auto"/>
                  </w:divBdr>
                </w:div>
                <w:div w:id="1818834296">
                  <w:marLeft w:val="0"/>
                  <w:marRight w:val="0"/>
                  <w:marTop w:val="0"/>
                  <w:marBottom w:val="0"/>
                  <w:divBdr>
                    <w:top w:val="none" w:sz="0" w:space="0" w:color="auto"/>
                    <w:left w:val="none" w:sz="0" w:space="0" w:color="auto"/>
                    <w:bottom w:val="none" w:sz="0" w:space="0" w:color="auto"/>
                    <w:right w:val="none" w:sz="0" w:space="0" w:color="auto"/>
                  </w:divBdr>
                  <w:divsChild>
                    <w:div w:id="93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487927">
      <w:bodyDiv w:val="1"/>
      <w:marLeft w:val="0"/>
      <w:marRight w:val="0"/>
      <w:marTop w:val="0"/>
      <w:marBottom w:val="0"/>
      <w:divBdr>
        <w:top w:val="none" w:sz="0" w:space="0" w:color="auto"/>
        <w:left w:val="none" w:sz="0" w:space="0" w:color="auto"/>
        <w:bottom w:val="none" w:sz="0" w:space="0" w:color="auto"/>
        <w:right w:val="none" w:sz="0" w:space="0" w:color="auto"/>
      </w:divBdr>
    </w:div>
    <w:div w:id="1524126741">
      <w:bodyDiv w:val="1"/>
      <w:marLeft w:val="0"/>
      <w:marRight w:val="0"/>
      <w:marTop w:val="0"/>
      <w:marBottom w:val="0"/>
      <w:divBdr>
        <w:top w:val="none" w:sz="0" w:space="0" w:color="auto"/>
        <w:left w:val="none" w:sz="0" w:space="0" w:color="auto"/>
        <w:bottom w:val="none" w:sz="0" w:space="0" w:color="auto"/>
        <w:right w:val="none" w:sz="0" w:space="0" w:color="auto"/>
      </w:divBdr>
    </w:div>
    <w:div w:id="1529298591">
      <w:bodyDiv w:val="1"/>
      <w:marLeft w:val="0"/>
      <w:marRight w:val="0"/>
      <w:marTop w:val="0"/>
      <w:marBottom w:val="0"/>
      <w:divBdr>
        <w:top w:val="none" w:sz="0" w:space="0" w:color="auto"/>
        <w:left w:val="none" w:sz="0" w:space="0" w:color="auto"/>
        <w:bottom w:val="none" w:sz="0" w:space="0" w:color="auto"/>
        <w:right w:val="none" w:sz="0" w:space="0" w:color="auto"/>
      </w:divBdr>
    </w:div>
    <w:div w:id="1549563283">
      <w:bodyDiv w:val="1"/>
      <w:marLeft w:val="0"/>
      <w:marRight w:val="0"/>
      <w:marTop w:val="0"/>
      <w:marBottom w:val="0"/>
      <w:divBdr>
        <w:top w:val="none" w:sz="0" w:space="0" w:color="auto"/>
        <w:left w:val="none" w:sz="0" w:space="0" w:color="auto"/>
        <w:bottom w:val="none" w:sz="0" w:space="0" w:color="auto"/>
        <w:right w:val="none" w:sz="0" w:space="0" w:color="auto"/>
      </w:divBdr>
      <w:divsChild>
        <w:div w:id="1643004051">
          <w:marLeft w:val="0"/>
          <w:marRight w:val="0"/>
          <w:marTop w:val="0"/>
          <w:marBottom w:val="0"/>
          <w:divBdr>
            <w:top w:val="none" w:sz="0" w:space="0" w:color="auto"/>
            <w:left w:val="none" w:sz="0" w:space="0" w:color="auto"/>
            <w:bottom w:val="none" w:sz="0" w:space="0" w:color="auto"/>
            <w:right w:val="none" w:sz="0" w:space="0" w:color="auto"/>
          </w:divBdr>
          <w:divsChild>
            <w:div w:id="1290432999">
              <w:marLeft w:val="0"/>
              <w:marRight w:val="0"/>
              <w:marTop w:val="0"/>
              <w:marBottom w:val="0"/>
              <w:divBdr>
                <w:top w:val="none" w:sz="0" w:space="0" w:color="auto"/>
                <w:left w:val="none" w:sz="0" w:space="0" w:color="auto"/>
                <w:bottom w:val="none" w:sz="0" w:space="0" w:color="auto"/>
                <w:right w:val="none" w:sz="0" w:space="0" w:color="auto"/>
              </w:divBdr>
              <w:divsChild>
                <w:div w:id="1455635832">
                  <w:marLeft w:val="0"/>
                  <w:marRight w:val="0"/>
                  <w:marTop w:val="0"/>
                  <w:marBottom w:val="0"/>
                  <w:divBdr>
                    <w:top w:val="none" w:sz="0" w:space="0" w:color="auto"/>
                    <w:left w:val="none" w:sz="0" w:space="0" w:color="auto"/>
                    <w:bottom w:val="none" w:sz="0" w:space="0" w:color="auto"/>
                    <w:right w:val="none" w:sz="0" w:space="0" w:color="auto"/>
                  </w:divBdr>
                </w:div>
                <w:div w:id="1352798381">
                  <w:marLeft w:val="0"/>
                  <w:marRight w:val="0"/>
                  <w:marTop w:val="0"/>
                  <w:marBottom w:val="0"/>
                  <w:divBdr>
                    <w:top w:val="none" w:sz="0" w:space="0" w:color="auto"/>
                    <w:left w:val="none" w:sz="0" w:space="0" w:color="auto"/>
                    <w:bottom w:val="none" w:sz="0" w:space="0" w:color="auto"/>
                    <w:right w:val="none" w:sz="0" w:space="0" w:color="auto"/>
                  </w:divBdr>
                  <w:divsChild>
                    <w:div w:id="128969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14462">
          <w:marLeft w:val="0"/>
          <w:marRight w:val="0"/>
          <w:marTop w:val="0"/>
          <w:marBottom w:val="0"/>
          <w:divBdr>
            <w:top w:val="none" w:sz="0" w:space="0" w:color="auto"/>
            <w:left w:val="none" w:sz="0" w:space="0" w:color="auto"/>
            <w:bottom w:val="none" w:sz="0" w:space="0" w:color="auto"/>
            <w:right w:val="none" w:sz="0" w:space="0" w:color="auto"/>
          </w:divBdr>
          <w:divsChild>
            <w:div w:id="346837069">
              <w:marLeft w:val="0"/>
              <w:marRight w:val="0"/>
              <w:marTop w:val="0"/>
              <w:marBottom w:val="0"/>
              <w:divBdr>
                <w:top w:val="none" w:sz="0" w:space="0" w:color="auto"/>
                <w:left w:val="none" w:sz="0" w:space="0" w:color="auto"/>
                <w:bottom w:val="none" w:sz="0" w:space="0" w:color="auto"/>
                <w:right w:val="none" w:sz="0" w:space="0" w:color="auto"/>
              </w:divBdr>
              <w:divsChild>
                <w:div w:id="1906867697">
                  <w:marLeft w:val="0"/>
                  <w:marRight w:val="0"/>
                  <w:marTop w:val="0"/>
                  <w:marBottom w:val="0"/>
                  <w:divBdr>
                    <w:top w:val="none" w:sz="0" w:space="0" w:color="auto"/>
                    <w:left w:val="none" w:sz="0" w:space="0" w:color="auto"/>
                    <w:bottom w:val="none" w:sz="0" w:space="0" w:color="auto"/>
                    <w:right w:val="none" w:sz="0" w:space="0" w:color="auto"/>
                  </w:divBdr>
                </w:div>
                <w:div w:id="1507402271">
                  <w:marLeft w:val="0"/>
                  <w:marRight w:val="0"/>
                  <w:marTop w:val="0"/>
                  <w:marBottom w:val="0"/>
                  <w:divBdr>
                    <w:top w:val="none" w:sz="0" w:space="0" w:color="auto"/>
                    <w:left w:val="none" w:sz="0" w:space="0" w:color="auto"/>
                    <w:bottom w:val="none" w:sz="0" w:space="0" w:color="auto"/>
                    <w:right w:val="none" w:sz="0" w:space="0" w:color="auto"/>
                  </w:divBdr>
                  <w:divsChild>
                    <w:div w:id="9342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06553">
          <w:marLeft w:val="0"/>
          <w:marRight w:val="0"/>
          <w:marTop w:val="0"/>
          <w:marBottom w:val="0"/>
          <w:divBdr>
            <w:top w:val="none" w:sz="0" w:space="0" w:color="auto"/>
            <w:left w:val="none" w:sz="0" w:space="0" w:color="auto"/>
            <w:bottom w:val="none" w:sz="0" w:space="0" w:color="auto"/>
            <w:right w:val="none" w:sz="0" w:space="0" w:color="auto"/>
          </w:divBdr>
          <w:divsChild>
            <w:div w:id="44530795">
              <w:marLeft w:val="0"/>
              <w:marRight w:val="0"/>
              <w:marTop w:val="0"/>
              <w:marBottom w:val="0"/>
              <w:divBdr>
                <w:top w:val="none" w:sz="0" w:space="0" w:color="auto"/>
                <w:left w:val="none" w:sz="0" w:space="0" w:color="auto"/>
                <w:bottom w:val="none" w:sz="0" w:space="0" w:color="auto"/>
                <w:right w:val="none" w:sz="0" w:space="0" w:color="auto"/>
              </w:divBdr>
              <w:divsChild>
                <w:div w:id="378475730">
                  <w:marLeft w:val="0"/>
                  <w:marRight w:val="0"/>
                  <w:marTop w:val="0"/>
                  <w:marBottom w:val="0"/>
                  <w:divBdr>
                    <w:top w:val="none" w:sz="0" w:space="0" w:color="auto"/>
                    <w:left w:val="none" w:sz="0" w:space="0" w:color="auto"/>
                    <w:bottom w:val="none" w:sz="0" w:space="0" w:color="auto"/>
                    <w:right w:val="none" w:sz="0" w:space="0" w:color="auto"/>
                  </w:divBdr>
                </w:div>
                <w:div w:id="1751463049">
                  <w:marLeft w:val="0"/>
                  <w:marRight w:val="0"/>
                  <w:marTop w:val="0"/>
                  <w:marBottom w:val="0"/>
                  <w:divBdr>
                    <w:top w:val="none" w:sz="0" w:space="0" w:color="auto"/>
                    <w:left w:val="none" w:sz="0" w:space="0" w:color="auto"/>
                    <w:bottom w:val="none" w:sz="0" w:space="0" w:color="auto"/>
                    <w:right w:val="none" w:sz="0" w:space="0" w:color="auto"/>
                  </w:divBdr>
                  <w:divsChild>
                    <w:div w:id="150381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97954">
      <w:bodyDiv w:val="1"/>
      <w:marLeft w:val="0"/>
      <w:marRight w:val="0"/>
      <w:marTop w:val="0"/>
      <w:marBottom w:val="0"/>
      <w:divBdr>
        <w:top w:val="none" w:sz="0" w:space="0" w:color="auto"/>
        <w:left w:val="none" w:sz="0" w:space="0" w:color="auto"/>
        <w:bottom w:val="none" w:sz="0" w:space="0" w:color="auto"/>
        <w:right w:val="none" w:sz="0" w:space="0" w:color="auto"/>
      </w:divBdr>
    </w:div>
    <w:div w:id="1561483335">
      <w:bodyDiv w:val="1"/>
      <w:marLeft w:val="0"/>
      <w:marRight w:val="0"/>
      <w:marTop w:val="0"/>
      <w:marBottom w:val="0"/>
      <w:divBdr>
        <w:top w:val="none" w:sz="0" w:space="0" w:color="auto"/>
        <w:left w:val="none" w:sz="0" w:space="0" w:color="auto"/>
        <w:bottom w:val="none" w:sz="0" w:space="0" w:color="auto"/>
        <w:right w:val="none" w:sz="0" w:space="0" w:color="auto"/>
      </w:divBdr>
      <w:divsChild>
        <w:div w:id="1283925072">
          <w:marLeft w:val="0"/>
          <w:marRight w:val="0"/>
          <w:marTop w:val="0"/>
          <w:marBottom w:val="0"/>
          <w:divBdr>
            <w:top w:val="none" w:sz="0" w:space="0" w:color="auto"/>
            <w:left w:val="none" w:sz="0" w:space="0" w:color="auto"/>
            <w:bottom w:val="none" w:sz="0" w:space="0" w:color="auto"/>
            <w:right w:val="none" w:sz="0" w:space="0" w:color="auto"/>
          </w:divBdr>
          <w:divsChild>
            <w:div w:id="868680753">
              <w:marLeft w:val="0"/>
              <w:marRight w:val="0"/>
              <w:marTop w:val="0"/>
              <w:marBottom w:val="0"/>
              <w:divBdr>
                <w:top w:val="none" w:sz="0" w:space="0" w:color="auto"/>
                <w:left w:val="none" w:sz="0" w:space="0" w:color="auto"/>
                <w:bottom w:val="none" w:sz="0" w:space="0" w:color="auto"/>
                <w:right w:val="none" w:sz="0" w:space="0" w:color="auto"/>
              </w:divBdr>
              <w:divsChild>
                <w:div w:id="1531456850">
                  <w:marLeft w:val="0"/>
                  <w:marRight w:val="0"/>
                  <w:marTop w:val="0"/>
                  <w:marBottom w:val="0"/>
                  <w:divBdr>
                    <w:top w:val="none" w:sz="0" w:space="0" w:color="auto"/>
                    <w:left w:val="none" w:sz="0" w:space="0" w:color="auto"/>
                    <w:bottom w:val="none" w:sz="0" w:space="0" w:color="auto"/>
                    <w:right w:val="none" w:sz="0" w:space="0" w:color="auto"/>
                  </w:divBdr>
                  <w:divsChild>
                    <w:div w:id="21878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87154">
          <w:marLeft w:val="0"/>
          <w:marRight w:val="0"/>
          <w:marTop w:val="0"/>
          <w:marBottom w:val="0"/>
          <w:divBdr>
            <w:top w:val="none" w:sz="0" w:space="0" w:color="auto"/>
            <w:left w:val="none" w:sz="0" w:space="0" w:color="auto"/>
            <w:bottom w:val="none" w:sz="0" w:space="0" w:color="auto"/>
            <w:right w:val="none" w:sz="0" w:space="0" w:color="auto"/>
          </w:divBdr>
          <w:divsChild>
            <w:div w:id="1891334168">
              <w:marLeft w:val="0"/>
              <w:marRight w:val="0"/>
              <w:marTop w:val="0"/>
              <w:marBottom w:val="0"/>
              <w:divBdr>
                <w:top w:val="none" w:sz="0" w:space="0" w:color="auto"/>
                <w:left w:val="none" w:sz="0" w:space="0" w:color="auto"/>
                <w:bottom w:val="none" w:sz="0" w:space="0" w:color="auto"/>
                <w:right w:val="none" w:sz="0" w:space="0" w:color="auto"/>
              </w:divBdr>
              <w:divsChild>
                <w:div w:id="634456357">
                  <w:marLeft w:val="0"/>
                  <w:marRight w:val="0"/>
                  <w:marTop w:val="0"/>
                  <w:marBottom w:val="0"/>
                  <w:divBdr>
                    <w:top w:val="none" w:sz="0" w:space="0" w:color="auto"/>
                    <w:left w:val="none" w:sz="0" w:space="0" w:color="auto"/>
                    <w:bottom w:val="none" w:sz="0" w:space="0" w:color="auto"/>
                    <w:right w:val="none" w:sz="0" w:space="0" w:color="auto"/>
                  </w:divBdr>
                </w:div>
                <w:div w:id="1965112641">
                  <w:marLeft w:val="0"/>
                  <w:marRight w:val="0"/>
                  <w:marTop w:val="0"/>
                  <w:marBottom w:val="0"/>
                  <w:divBdr>
                    <w:top w:val="none" w:sz="0" w:space="0" w:color="auto"/>
                    <w:left w:val="none" w:sz="0" w:space="0" w:color="auto"/>
                    <w:bottom w:val="none" w:sz="0" w:space="0" w:color="auto"/>
                    <w:right w:val="none" w:sz="0" w:space="0" w:color="auto"/>
                  </w:divBdr>
                  <w:divsChild>
                    <w:div w:id="162650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526950">
      <w:bodyDiv w:val="1"/>
      <w:marLeft w:val="0"/>
      <w:marRight w:val="0"/>
      <w:marTop w:val="0"/>
      <w:marBottom w:val="0"/>
      <w:divBdr>
        <w:top w:val="none" w:sz="0" w:space="0" w:color="auto"/>
        <w:left w:val="none" w:sz="0" w:space="0" w:color="auto"/>
        <w:bottom w:val="none" w:sz="0" w:space="0" w:color="auto"/>
        <w:right w:val="none" w:sz="0" w:space="0" w:color="auto"/>
      </w:divBdr>
      <w:divsChild>
        <w:div w:id="198785961">
          <w:marLeft w:val="0"/>
          <w:marRight w:val="0"/>
          <w:marTop w:val="0"/>
          <w:marBottom w:val="0"/>
          <w:divBdr>
            <w:top w:val="none" w:sz="0" w:space="0" w:color="auto"/>
            <w:left w:val="none" w:sz="0" w:space="0" w:color="auto"/>
            <w:bottom w:val="none" w:sz="0" w:space="0" w:color="auto"/>
            <w:right w:val="none" w:sz="0" w:space="0" w:color="auto"/>
          </w:divBdr>
          <w:divsChild>
            <w:div w:id="1644461072">
              <w:marLeft w:val="0"/>
              <w:marRight w:val="0"/>
              <w:marTop w:val="0"/>
              <w:marBottom w:val="0"/>
              <w:divBdr>
                <w:top w:val="none" w:sz="0" w:space="0" w:color="auto"/>
                <w:left w:val="none" w:sz="0" w:space="0" w:color="auto"/>
                <w:bottom w:val="none" w:sz="0" w:space="0" w:color="auto"/>
                <w:right w:val="none" w:sz="0" w:space="0" w:color="auto"/>
              </w:divBdr>
              <w:divsChild>
                <w:div w:id="1430346360">
                  <w:marLeft w:val="0"/>
                  <w:marRight w:val="0"/>
                  <w:marTop w:val="0"/>
                  <w:marBottom w:val="0"/>
                  <w:divBdr>
                    <w:top w:val="none" w:sz="0" w:space="0" w:color="auto"/>
                    <w:left w:val="none" w:sz="0" w:space="0" w:color="auto"/>
                    <w:bottom w:val="none" w:sz="0" w:space="0" w:color="auto"/>
                    <w:right w:val="none" w:sz="0" w:space="0" w:color="auto"/>
                  </w:divBdr>
                  <w:divsChild>
                    <w:div w:id="194406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25429">
          <w:marLeft w:val="0"/>
          <w:marRight w:val="0"/>
          <w:marTop w:val="0"/>
          <w:marBottom w:val="0"/>
          <w:divBdr>
            <w:top w:val="none" w:sz="0" w:space="0" w:color="auto"/>
            <w:left w:val="none" w:sz="0" w:space="0" w:color="auto"/>
            <w:bottom w:val="none" w:sz="0" w:space="0" w:color="auto"/>
            <w:right w:val="none" w:sz="0" w:space="0" w:color="auto"/>
          </w:divBdr>
          <w:divsChild>
            <w:div w:id="1978873886">
              <w:marLeft w:val="0"/>
              <w:marRight w:val="0"/>
              <w:marTop w:val="0"/>
              <w:marBottom w:val="0"/>
              <w:divBdr>
                <w:top w:val="none" w:sz="0" w:space="0" w:color="auto"/>
                <w:left w:val="none" w:sz="0" w:space="0" w:color="auto"/>
                <w:bottom w:val="none" w:sz="0" w:space="0" w:color="auto"/>
                <w:right w:val="none" w:sz="0" w:space="0" w:color="auto"/>
              </w:divBdr>
              <w:divsChild>
                <w:div w:id="1295673597">
                  <w:marLeft w:val="0"/>
                  <w:marRight w:val="0"/>
                  <w:marTop w:val="0"/>
                  <w:marBottom w:val="0"/>
                  <w:divBdr>
                    <w:top w:val="none" w:sz="0" w:space="0" w:color="auto"/>
                    <w:left w:val="none" w:sz="0" w:space="0" w:color="auto"/>
                    <w:bottom w:val="none" w:sz="0" w:space="0" w:color="auto"/>
                    <w:right w:val="none" w:sz="0" w:space="0" w:color="auto"/>
                  </w:divBdr>
                </w:div>
                <w:div w:id="1211650891">
                  <w:marLeft w:val="0"/>
                  <w:marRight w:val="0"/>
                  <w:marTop w:val="0"/>
                  <w:marBottom w:val="0"/>
                  <w:divBdr>
                    <w:top w:val="none" w:sz="0" w:space="0" w:color="auto"/>
                    <w:left w:val="none" w:sz="0" w:space="0" w:color="auto"/>
                    <w:bottom w:val="none" w:sz="0" w:space="0" w:color="auto"/>
                    <w:right w:val="none" w:sz="0" w:space="0" w:color="auto"/>
                  </w:divBdr>
                  <w:divsChild>
                    <w:div w:id="12633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992811">
      <w:bodyDiv w:val="1"/>
      <w:marLeft w:val="0"/>
      <w:marRight w:val="0"/>
      <w:marTop w:val="0"/>
      <w:marBottom w:val="0"/>
      <w:divBdr>
        <w:top w:val="none" w:sz="0" w:space="0" w:color="auto"/>
        <w:left w:val="none" w:sz="0" w:space="0" w:color="auto"/>
        <w:bottom w:val="none" w:sz="0" w:space="0" w:color="auto"/>
        <w:right w:val="none" w:sz="0" w:space="0" w:color="auto"/>
      </w:divBdr>
      <w:divsChild>
        <w:div w:id="25450483">
          <w:marLeft w:val="0"/>
          <w:marRight w:val="0"/>
          <w:marTop w:val="0"/>
          <w:marBottom w:val="0"/>
          <w:divBdr>
            <w:top w:val="none" w:sz="0" w:space="0" w:color="auto"/>
            <w:left w:val="none" w:sz="0" w:space="0" w:color="auto"/>
            <w:bottom w:val="none" w:sz="0" w:space="0" w:color="auto"/>
            <w:right w:val="none" w:sz="0" w:space="0" w:color="auto"/>
          </w:divBdr>
          <w:divsChild>
            <w:div w:id="40138817">
              <w:marLeft w:val="0"/>
              <w:marRight w:val="0"/>
              <w:marTop w:val="0"/>
              <w:marBottom w:val="0"/>
              <w:divBdr>
                <w:top w:val="none" w:sz="0" w:space="0" w:color="auto"/>
                <w:left w:val="none" w:sz="0" w:space="0" w:color="auto"/>
                <w:bottom w:val="none" w:sz="0" w:space="0" w:color="auto"/>
                <w:right w:val="none" w:sz="0" w:space="0" w:color="auto"/>
              </w:divBdr>
              <w:divsChild>
                <w:div w:id="1629776941">
                  <w:marLeft w:val="0"/>
                  <w:marRight w:val="0"/>
                  <w:marTop w:val="0"/>
                  <w:marBottom w:val="0"/>
                  <w:divBdr>
                    <w:top w:val="none" w:sz="0" w:space="0" w:color="auto"/>
                    <w:left w:val="none" w:sz="0" w:space="0" w:color="auto"/>
                    <w:bottom w:val="none" w:sz="0" w:space="0" w:color="auto"/>
                    <w:right w:val="none" w:sz="0" w:space="0" w:color="auto"/>
                  </w:divBdr>
                </w:div>
                <w:div w:id="1982347745">
                  <w:marLeft w:val="0"/>
                  <w:marRight w:val="0"/>
                  <w:marTop w:val="0"/>
                  <w:marBottom w:val="0"/>
                  <w:divBdr>
                    <w:top w:val="none" w:sz="0" w:space="0" w:color="auto"/>
                    <w:left w:val="none" w:sz="0" w:space="0" w:color="auto"/>
                    <w:bottom w:val="none" w:sz="0" w:space="0" w:color="auto"/>
                    <w:right w:val="none" w:sz="0" w:space="0" w:color="auto"/>
                  </w:divBdr>
                  <w:divsChild>
                    <w:div w:id="38758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442146">
          <w:marLeft w:val="0"/>
          <w:marRight w:val="0"/>
          <w:marTop w:val="0"/>
          <w:marBottom w:val="0"/>
          <w:divBdr>
            <w:top w:val="none" w:sz="0" w:space="0" w:color="auto"/>
            <w:left w:val="none" w:sz="0" w:space="0" w:color="auto"/>
            <w:bottom w:val="none" w:sz="0" w:space="0" w:color="auto"/>
            <w:right w:val="none" w:sz="0" w:space="0" w:color="auto"/>
          </w:divBdr>
          <w:divsChild>
            <w:div w:id="1345664538">
              <w:marLeft w:val="0"/>
              <w:marRight w:val="0"/>
              <w:marTop w:val="0"/>
              <w:marBottom w:val="0"/>
              <w:divBdr>
                <w:top w:val="none" w:sz="0" w:space="0" w:color="auto"/>
                <w:left w:val="none" w:sz="0" w:space="0" w:color="auto"/>
                <w:bottom w:val="none" w:sz="0" w:space="0" w:color="auto"/>
                <w:right w:val="none" w:sz="0" w:space="0" w:color="auto"/>
              </w:divBdr>
              <w:divsChild>
                <w:div w:id="980966367">
                  <w:marLeft w:val="0"/>
                  <w:marRight w:val="0"/>
                  <w:marTop w:val="0"/>
                  <w:marBottom w:val="0"/>
                  <w:divBdr>
                    <w:top w:val="none" w:sz="0" w:space="0" w:color="auto"/>
                    <w:left w:val="none" w:sz="0" w:space="0" w:color="auto"/>
                    <w:bottom w:val="none" w:sz="0" w:space="0" w:color="auto"/>
                    <w:right w:val="none" w:sz="0" w:space="0" w:color="auto"/>
                  </w:divBdr>
                </w:div>
                <w:div w:id="1285497614">
                  <w:marLeft w:val="0"/>
                  <w:marRight w:val="0"/>
                  <w:marTop w:val="0"/>
                  <w:marBottom w:val="0"/>
                  <w:divBdr>
                    <w:top w:val="none" w:sz="0" w:space="0" w:color="auto"/>
                    <w:left w:val="none" w:sz="0" w:space="0" w:color="auto"/>
                    <w:bottom w:val="none" w:sz="0" w:space="0" w:color="auto"/>
                    <w:right w:val="none" w:sz="0" w:space="0" w:color="auto"/>
                  </w:divBdr>
                  <w:divsChild>
                    <w:div w:id="2679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03824">
      <w:bodyDiv w:val="1"/>
      <w:marLeft w:val="0"/>
      <w:marRight w:val="0"/>
      <w:marTop w:val="0"/>
      <w:marBottom w:val="0"/>
      <w:divBdr>
        <w:top w:val="none" w:sz="0" w:space="0" w:color="auto"/>
        <w:left w:val="none" w:sz="0" w:space="0" w:color="auto"/>
        <w:bottom w:val="none" w:sz="0" w:space="0" w:color="auto"/>
        <w:right w:val="none" w:sz="0" w:space="0" w:color="auto"/>
      </w:divBdr>
      <w:divsChild>
        <w:div w:id="864904180">
          <w:marLeft w:val="0"/>
          <w:marRight w:val="0"/>
          <w:marTop w:val="0"/>
          <w:marBottom w:val="0"/>
          <w:divBdr>
            <w:top w:val="none" w:sz="0" w:space="0" w:color="auto"/>
            <w:left w:val="none" w:sz="0" w:space="0" w:color="auto"/>
            <w:bottom w:val="none" w:sz="0" w:space="0" w:color="auto"/>
            <w:right w:val="none" w:sz="0" w:space="0" w:color="auto"/>
          </w:divBdr>
        </w:div>
        <w:div w:id="85661149">
          <w:marLeft w:val="0"/>
          <w:marRight w:val="0"/>
          <w:marTop w:val="0"/>
          <w:marBottom w:val="0"/>
          <w:divBdr>
            <w:top w:val="none" w:sz="0" w:space="0" w:color="auto"/>
            <w:left w:val="none" w:sz="0" w:space="0" w:color="auto"/>
            <w:bottom w:val="none" w:sz="0" w:space="0" w:color="auto"/>
            <w:right w:val="none" w:sz="0" w:space="0" w:color="auto"/>
          </w:divBdr>
          <w:divsChild>
            <w:div w:id="4916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2584">
      <w:bodyDiv w:val="1"/>
      <w:marLeft w:val="0"/>
      <w:marRight w:val="0"/>
      <w:marTop w:val="0"/>
      <w:marBottom w:val="0"/>
      <w:divBdr>
        <w:top w:val="none" w:sz="0" w:space="0" w:color="auto"/>
        <w:left w:val="none" w:sz="0" w:space="0" w:color="auto"/>
        <w:bottom w:val="none" w:sz="0" w:space="0" w:color="auto"/>
        <w:right w:val="none" w:sz="0" w:space="0" w:color="auto"/>
      </w:divBdr>
      <w:divsChild>
        <w:div w:id="1587031576">
          <w:marLeft w:val="0"/>
          <w:marRight w:val="0"/>
          <w:marTop w:val="0"/>
          <w:marBottom w:val="0"/>
          <w:divBdr>
            <w:top w:val="none" w:sz="0" w:space="0" w:color="auto"/>
            <w:left w:val="none" w:sz="0" w:space="0" w:color="auto"/>
            <w:bottom w:val="none" w:sz="0" w:space="0" w:color="auto"/>
            <w:right w:val="none" w:sz="0" w:space="0" w:color="auto"/>
          </w:divBdr>
        </w:div>
        <w:div w:id="1617638376">
          <w:marLeft w:val="0"/>
          <w:marRight w:val="0"/>
          <w:marTop w:val="0"/>
          <w:marBottom w:val="0"/>
          <w:divBdr>
            <w:top w:val="none" w:sz="0" w:space="0" w:color="auto"/>
            <w:left w:val="none" w:sz="0" w:space="0" w:color="auto"/>
            <w:bottom w:val="none" w:sz="0" w:space="0" w:color="auto"/>
            <w:right w:val="none" w:sz="0" w:space="0" w:color="auto"/>
          </w:divBdr>
          <w:divsChild>
            <w:div w:id="1893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7839">
      <w:bodyDiv w:val="1"/>
      <w:marLeft w:val="0"/>
      <w:marRight w:val="0"/>
      <w:marTop w:val="0"/>
      <w:marBottom w:val="0"/>
      <w:divBdr>
        <w:top w:val="none" w:sz="0" w:space="0" w:color="auto"/>
        <w:left w:val="none" w:sz="0" w:space="0" w:color="auto"/>
        <w:bottom w:val="none" w:sz="0" w:space="0" w:color="auto"/>
        <w:right w:val="none" w:sz="0" w:space="0" w:color="auto"/>
      </w:divBdr>
      <w:divsChild>
        <w:div w:id="448594774">
          <w:marLeft w:val="0"/>
          <w:marRight w:val="0"/>
          <w:marTop w:val="0"/>
          <w:marBottom w:val="0"/>
          <w:divBdr>
            <w:top w:val="none" w:sz="0" w:space="0" w:color="auto"/>
            <w:left w:val="none" w:sz="0" w:space="0" w:color="auto"/>
            <w:bottom w:val="none" w:sz="0" w:space="0" w:color="auto"/>
            <w:right w:val="none" w:sz="0" w:space="0" w:color="auto"/>
          </w:divBdr>
          <w:divsChild>
            <w:div w:id="409274819">
              <w:marLeft w:val="0"/>
              <w:marRight w:val="0"/>
              <w:marTop w:val="0"/>
              <w:marBottom w:val="0"/>
              <w:divBdr>
                <w:top w:val="none" w:sz="0" w:space="0" w:color="auto"/>
                <w:left w:val="none" w:sz="0" w:space="0" w:color="auto"/>
                <w:bottom w:val="none" w:sz="0" w:space="0" w:color="auto"/>
                <w:right w:val="none" w:sz="0" w:space="0" w:color="auto"/>
              </w:divBdr>
              <w:divsChild>
                <w:div w:id="1807433830">
                  <w:marLeft w:val="0"/>
                  <w:marRight w:val="0"/>
                  <w:marTop w:val="0"/>
                  <w:marBottom w:val="0"/>
                  <w:divBdr>
                    <w:top w:val="none" w:sz="0" w:space="0" w:color="auto"/>
                    <w:left w:val="none" w:sz="0" w:space="0" w:color="auto"/>
                    <w:bottom w:val="none" w:sz="0" w:space="0" w:color="auto"/>
                    <w:right w:val="none" w:sz="0" w:space="0" w:color="auto"/>
                  </w:divBdr>
                </w:div>
                <w:div w:id="457455904">
                  <w:marLeft w:val="0"/>
                  <w:marRight w:val="0"/>
                  <w:marTop w:val="0"/>
                  <w:marBottom w:val="0"/>
                  <w:divBdr>
                    <w:top w:val="none" w:sz="0" w:space="0" w:color="auto"/>
                    <w:left w:val="none" w:sz="0" w:space="0" w:color="auto"/>
                    <w:bottom w:val="none" w:sz="0" w:space="0" w:color="auto"/>
                    <w:right w:val="none" w:sz="0" w:space="0" w:color="auto"/>
                  </w:divBdr>
                  <w:divsChild>
                    <w:div w:id="6108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431211">
          <w:marLeft w:val="0"/>
          <w:marRight w:val="0"/>
          <w:marTop w:val="0"/>
          <w:marBottom w:val="0"/>
          <w:divBdr>
            <w:top w:val="none" w:sz="0" w:space="0" w:color="auto"/>
            <w:left w:val="none" w:sz="0" w:space="0" w:color="auto"/>
            <w:bottom w:val="none" w:sz="0" w:space="0" w:color="auto"/>
            <w:right w:val="none" w:sz="0" w:space="0" w:color="auto"/>
          </w:divBdr>
          <w:divsChild>
            <w:div w:id="625740019">
              <w:marLeft w:val="0"/>
              <w:marRight w:val="0"/>
              <w:marTop w:val="0"/>
              <w:marBottom w:val="0"/>
              <w:divBdr>
                <w:top w:val="none" w:sz="0" w:space="0" w:color="auto"/>
                <w:left w:val="none" w:sz="0" w:space="0" w:color="auto"/>
                <w:bottom w:val="none" w:sz="0" w:space="0" w:color="auto"/>
                <w:right w:val="none" w:sz="0" w:space="0" w:color="auto"/>
              </w:divBdr>
              <w:divsChild>
                <w:div w:id="269897671">
                  <w:marLeft w:val="0"/>
                  <w:marRight w:val="0"/>
                  <w:marTop w:val="0"/>
                  <w:marBottom w:val="0"/>
                  <w:divBdr>
                    <w:top w:val="none" w:sz="0" w:space="0" w:color="auto"/>
                    <w:left w:val="none" w:sz="0" w:space="0" w:color="auto"/>
                    <w:bottom w:val="none" w:sz="0" w:space="0" w:color="auto"/>
                    <w:right w:val="none" w:sz="0" w:space="0" w:color="auto"/>
                  </w:divBdr>
                </w:div>
                <w:div w:id="681471351">
                  <w:marLeft w:val="0"/>
                  <w:marRight w:val="0"/>
                  <w:marTop w:val="0"/>
                  <w:marBottom w:val="0"/>
                  <w:divBdr>
                    <w:top w:val="none" w:sz="0" w:space="0" w:color="auto"/>
                    <w:left w:val="none" w:sz="0" w:space="0" w:color="auto"/>
                    <w:bottom w:val="none" w:sz="0" w:space="0" w:color="auto"/>
                    <w:right w:val="none" w:sz="0" w:space="0" w:color="auto"/>
                  </w:divBdr>
                  <w:divsChild>
                    <w:div w:id="7046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01938">
          <w:marLeft w:val="0"/>
          <w:marRight w:val="0"/>
          <w:marTop w:val="0"/>
          <w:marBottom w:val="0"/>
          <w:divBdr>
            <w:top w:val="none" w:sz="0" w:space="0" w:color="auto"/>
            <w:left w:val="none" w:sz="0" w:space="0" w:color="auto"/>
            <w:bottom w:val="none" w:sz="0" w:space="0" w:color="auto"/>
            <w:right w:val="none" w:sz="0" w:space="0" w:color="auto"/>
          </w:divBdr>
          <w:divsChild>
            <w:div w:id="1901403937">
              <w:marLeft w:val="0"/>
              <w:marRight w:val="0"/>
              <w:marTop w:val="0"/>
              <w:marBottom w:val="0"/>
              <w:divBdr>
                <w:top w:val="none" w:sz="0" w:space="0" w:color="auto"/>
                <w:left w:val="none" w:sz="0" w:space="0" w:color="auto"/>
                <w:bottom w:val="none" w:sz="0" w:space="0" w:color="auto"/>
                <w:right w:val="none" w:sz="0" w:space="0" w:color="auto"/>
              </w:divBdr>
              <w:divsChild>
                <w:div w:id="131679318">
                  <w:marLeft w:val="0"/>
                  <w:marRight w:val="0"/>
                  <w:marTop w:val="0"/>
                  <w:marBottom w:val="0"/>
                  <w:divBdr>
                    <w:top w:val="none" w:sz="0" w:space="0" w:color="auto"/>
                    <w:left w:val="none" w:sz="0" w:space="0" w:color="auto"/>
                    <w:bottom w:val="none" w:sz="0" w:space="0" w:color="auto"/>
                    <w:right w:val="none" w:sz="0" w:space="0" w:color="auto"/>
                  </w:divBdr>
                </w:div>
                <w:div w:id="201478730">
                  <w:marLeft w:val="0"/>
                  <w:marRight w:val="0"/>
                  <w:marTop w:val="0"/>
                  <w:marBottom w:val="0"/>
                  <w:divBdr>
                    <w:top w:val="none" w:sz="0" w:space="0" w:color="auto"/>
                    <w:left w:val="none" w:sz="0" w:space="0" w:color="auto"/>
                    <w:bottom w:val="none" w:sz="0" w:space="0" w:color="auto"/>
                    <w:right w:val="none" w:sz="0" w:space="0" w:color="auto"/>
                  </w:divBdr>
                  <w:divsChild>
                    <w:div w:id="5609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837824">
      <w:bodyDiv w:val="1"/>
      <w:marLeft w:val="0"/>
      <w:marRight w:val="0"/>
      <w:marTop w:val="0"/>
      <w:marBottom w:val="0"/>
      <w:divBdr>
        <w:top w:val="none" w:sz="0" w:space="0" w:color="auto"/>
        <w:left w:val="none" w:sz="0" w:space="0" w:color="auto"/>
        <w:bottom w:val="none" w:sz="0" w:space="0" w:color="auto"/>
        <w:right w:val="none" w:sz="0" w:space="0" w:color="auto"/>
      </w:divBdr>
    </w:div>
    <w:div w:id="1600872518">
      <w:bodyDiv w:val="1"/>
      <w:marLeft w:val="0"/>
      <w:marRight w:val="0"/>
      <w:marTop w:val="0"/>
      <w:marBottom w:val="0"/>
      <w:divBdr>
        <w:top w:val="none" w:sz="0" w:space="0" w:color="auto"/>
        <w:left w:val="none" w:sz="0" w:space="0" w:color="auto"/>
        <w:bottom w:val="none" w:sz="0" w:space="0" w:color="auto"/>
        <w:right w:val="none" w:sz="0" w:space="0" w:color="auto"/>
      </w:divBdr>
    </w:div>
    <w:div w:id="1606185588">
      <w:bodyDiv w:val="1"/>
      <w:marLeft w:val="0"/>
      <w:marRight w:val="0"/>
      <w:marTop w:val="0"/>
      <w:marBottom w:val="0"/>
      <w:divBdr>
        <w:top w:val="none" w:sz="0" w:space="0" w:color="auto"/>
        <w:left w:val="none" w:sz="0" w:space="0" w:color="auto"/>
        <w:bottom w:val="none" w:sz="0" w:space="0" w:color="auto"/>
        <w:right w:val="none" w:sz="0" w:space="0" w:color="auto"/>
      </w:divBdr>
      <w:divsChild>
        <w:div w:id="938098603">
          <w:marLeft w:val="0"/>
          <w:marRight w:val="0"/>
          <w:marTop w:val="0"/>
          <w:marBottom w:val="0"/>
          <w:divBdr>
            <w:top w:val="none" w:sz="0" w:space="0" w:color="auto"/>
            <w:left w:val="none" w:sz="0" w:space="0" w:color="auto"/>
            <w:bottom w:val="none" w:sz="0" w:space="0" w:color="auto"/>
            <w:right w:val="none" w:sz="0" w:space="0" w:color="auto"/>
          </w:divBdr>
          <w:divsChild>
            <w:div w:id="62530093">
              <w:marLeft w:val="0"/>
              <w:marRight w:val="0"/>
              <w:marTop w:val="0"/>
              <w:marBottom w:val="0"/>
              <w:divBdr>
                <w:top w:val="none" w:sz="0" w:space="0" w:color="auto"/>
                <w:left w:val="none" w:sz="0" w:space="0" w:color="auto"/>
                <w:bottom w:val="none" w:sz="0" w:space="0" w:color="auto"/>
                <w:right w:val="none" w:sz="0" w:space="0" w:color="auto"/>
              </w:divBdr>
              <w:divsChild>
                <w:div w:id="1470004685">
                  <w:marLeft w:val="0"/>
                  <w:marRight w:val="0"/>
                  <w:marTop w:val="0"/>
                  <w:marBottom w:val="0"/>
                  <w:divBdr>
                    <w:top w:val="none" w:sz="0" w:space="0" w:color="auto"/>
                    <w:left w:val="none" w:sz="0" w:space="0" w:color="auto"/>
                    <w:bottom w:val="none" w:sz="0" w:space="0" w:color="auto"/>
                    <w:right w:val="none" w:sz="0" w:space="0" w:color="auto"/>
                  </w:divBdr>
                </w:div>
                <w:div w:id="547912105">
                  <w:marLeft w:val="0"/>
                  <w:marRight w:val="0"/>
                  <w:marTop w:val="0"/>
                  <w:marBottom w:val="0"/>
                  <w:divBdr>
                    <w:top w:val="none" w:sz="0" w:space="0" w:color="auto"/>
                    <w:left w:val="none" w:sz="0" w:space="0" w:color="auto"/>
                    <w:bottom w:val="none" w:sz="0" w:space="0" w:color="auto"/>
                    <w:right w:val="none" w:sz="0" w:space="0" w:color="auto"/>
                  </w:divBdr>
                  <w:divsChild>
                    <w:div w:id="13078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900399">
          <w:marLeft w:val="0"/>
          <w:marRight w:val="0"/>
          <w:marTop w:val="0"/>
          <w:marBottom w:val="0"/>
          <w:divBdr>
            <w:top w:val="none" w:sz="0" w:space="0" w:color="auto"/>
            <w:left w:val="none" w:sz="0" w:space="0" w:color="auto"/>
            <w:bottom w:val="none" w:sz="0" w:space="0" w:color="auto"/>
            <w:right w:val="none" w:sz="0" w:space="0" w:color="auto"/>
          </w:divBdr>
          <w:divsChild>
            <w:div w:id="581834357">
              <w:marLeft w:val="0"/>
              <w:marRight w:val="0"/>
              <w:marTop w:val="0"/>
              <w:marBottom w:val="0"/>
              <w:divBdr>
                <w:top w:val="none" w:sz="0" w:space="0" w:color="auto"/>
                <w:left w:val="none" w:sz="0" w:space="0" w:color="auto"/>
                <w:bottom w:val="none" w:sz="0" w:space="0" w:color="auto"/>
                <w:right w:val="none" w:sz="0" w:space="0" w:color="auto"/>
              </w:divBdr>
              <w:divsChild>
                <w:div w:id="429010881">
                  <w:marLeft w:val="0"/>
                  <w:marRight w:val="0"/>
                  <w:marTop w:val="0"/>
                  <w:marBottom w:val="0"/>
                  <w:divBdr>
                    <w:top w:val="none" w:sz="0" w:space="0" w:color="auto"/>
                    <w:left w:val="none" w:sz="0" w:space="0" w:color="auto"/>
                    <w:bottom w:val="none" w:sz="0" w:space="0" w:color="auto"/>
                    <w:right w:val="none" w:sz="0" w:space="0" w:color="auto"/>
                  </w:divBdr>
                </w:div>
                <w:div w:id="746418962">
                  <w:marLeft w:val="0"/>
                  <w:marRight w:val="0"/>
                  <w:marTop w:val="0"/>
                  <w:marBottom w:val="0"/>
                  <w:divBdr>
                    <w:top w:val="none" w:sz="0" w:space="0" w:color="auto"/>
                    <w:left w:val="none" w:sz="0" w:space="0" w:color="auto"/>
                    <w:bottom w:val="none" w:sz="0" w:space="0" w:color="auto"/>
                    <w:right w:val="none" w:sz="0" w:space="0" w:color="auto"/>
                  </w:divBdr>
                  <w:divsChild>
                    <w:div w:id="3300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771616">
      <w:bodyDiv w:val="1"/>
      <w:marLeft w:val="0"/>
      <w:marRight w:val="0"/>
      <w:marTop w:val="0"/>
      <w:marBottom w:val="0"/>
      <w:divBdr>
        <w:top w:val="none" w:sz="0" w:space="0" w:color="auto"/>
        <w:left w:val="none" w:sz="0" w:space="0" w:color="auto"/>
        <w:bottom w:val="none" w:sz="0" w:space="0" w:color="auto"/>
        <w:right w:val="none" w:sz="0" w:space="0" w:color="auto"/>
      </w:divBdr>
    </w:div>
    <w:div w:id="1662078064">
      <w:bodyDiv w:val="1"/>
      <w:marLeft w:val="0"/>
      <w:marRight w:val="0"/>
      <w:marTop w:val="0"/>
      <w:marBottom w:val="0"/>
      <w:divBdr>
        <w:top w:val="none" w:sz="0" w:space="0" w:color="auto"/>
        <w:left w:val="none" w:sz="0" w:space="0" w:color="auto"/>
        <w:bottom w:val="none" w:sz="0" w:space="0" w:color="auto"/>
        <w:right w:val="none" w:sz="0" w:space="0" w:color="auto"/>
      </w:divBdr>
    </w:div>
    <w:div w:id="1663506799">
      <w:bodyDiv w:val="1"/>
      <w:marLeft w:val="0"/>
      <w:marRight w:val="0"/>
      <w:marTop w:val="0"/>
      <w:marBottom w:val="0"/>
      <w:divBdr>
        <w:top w:val="none" w:sz="0" w:space="0" w:color="auto"/>
        <w:left w:val="none" w:sz="0" w:space="0" w:color="auto"/>
        <w:bottom w:val="none" w:sz="0" w:space="0" w:color="auto"/>
        <w:right w:val="none" w:sz="0" w:space="0" w:color="auto"/>
      </w:divBdr>
      <w:divsChild>
        <w:div w:id="193468095">
          <w:marLeft w:val="0"/>
          <w:marRight w:val="0"/>
          <w:marTop w:val="0"/>
          <w:marBottom w:val="0"/>
          <w:divBdr>
            <w:top w:val="none" w:sz="0" w:space="0" w:color="auto"/>
            <w:left w:val="none" w:sz="0" w:space="0" w:color="auto"/>
            <w:bottom w:val="none" w:sz="0" w:space="0" w:color="auto"/>
            <w:right w:val="none" w:sz="0" w:space="0" w:color="auto"/>
          </w:divBdr>
          <w:divsChild>
            <w:div w:id="173496346">
              <w:marLeft w:val="0"/>
              <w:marRight w:val="0"/>
              <w:marTop w:val="0"/>
              <w:marBottom w:val="0"/>
              <w:divBdr>
                <w:top w:val="none" w:sz="0" w:space="0" w:color="auto"/>
                <w:left w:val="none" w:sz="0" w:space="0" w:color="auto"/>
                <w:bottom w:val="none" w:sz="0" w:space="0" w:color="auto"/>
                <w:right w:val="none" w:sz="0" w:space="0" w:color="auto"/>
              </w:divBdr>
              <w:divsChild>
                <w:div w:id="582959926">
                  <w:marLeft w:val="0"/>
                  <w:marRight w:val="0"/>
                  <w:marTop w:val="0"/>
                  <w:marBottom w:val="0"/>
                  <w:divBdr>
                    <w:top w:val="none" w:sz="0" w:space="0" w:color="auto"/>
                    <w:left w:val="none" w:sz="0" w:space="0" w:color="auto"/>
                    <w:bottom w:val="none" w:sz="0" w:space="0" w:color="auto"/>
                    <w:right w:val="none" w:sz="0" w:space="0" w:color="auto"/>
                  </w:divBdr>
                </w:div>
                <w:div w:id="1430344677">
                  <w:marLeft w:val="0"/>
                  <w:marRight w:val="0"/>
                  <w:marTop w:val="0"/>
                  <w:marBottom w:val="0"/>
                  <w:divBdr>
                    <w:top w:val="none" w:sz="0" w:space="0" w:color="auto"/>
                    <w:left w:val="none" w:sz="0" w:space="0" w:color="auto"/>
                    <w:bottom w:val="none" w:sz="0" w:space="0" w:color="auto"/>
                    <w:right w:val="none" w:sz="0" w:space="0" w:color="auto"/>
                  </w:divBdr>
                  <w:divsChild>
                    <w:div w:id="1633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3896">
          <w:marLeft w:val="0"/>
          <w:marRight w:val="0"/>
          <w:marTop w:val="0"/>
          <w:marBottom w:val="0"/>
          <w:divBdr>
            <w:top w:val="none" w:sz="0" w:space="0" w:color="auto"/>
            <w:left w:val="none" w:sz="0" w:space="0" w:color="auto"/>
            <w:bottom w:val="none" w:sz="0" w:space="0" w:color="auto"/>
            <w:right w:val="none" w:sz="0" w:space="0" w:color="auto"/>
          </w:divBdr>
          <w:divsChild>
            <w:div w:id="1975407896">
              <w:marLeft w:val="0"/>
              <w:marRight w:val="0"/>
              <w:marTop w:val="0"/>
              <w:marBottom w:val="0"/>
              <w:divBdr>
                <w:top w:val="none" w:sz="0" w:space="0" w:color="auto"/>
                <w:left w:val="none" w:sz="0" w:space="0" w:color="auto"/>
                <w:bottom w:val="none" w:sz="0" w:space="0" w:color="auto"/>
                <w:right w:val="none" w:sz="0" w:space="0" w:color="auto"/>
              </w:divBdr>
              <w:divsChild>
                <w:div w:id="615406862">
                  <w:marLeft w:val="0"/>
                  <w:marRight w:val="0"/>
                  <w:marTop w:val="0"/>
                  <w:marBottom w:val="0"/>
                  <w:divBdr>
                    <w:top w:val="none" w:sz="0" w:space="0" w:color="auto"/>
                    <w:left w:val="none" w:sz="0" w:space="0" w:color="auto"/>
                    <w:bottom w:val="none" w:sz="0" w:space="0" w:color="auto"/>
                    <w:right w:val="none" w:sz="0" w:space="0" w:color="auto"/>
                  </w:divBdr>
                </w:div>
                <w:div w:id="24838691">
                  <w:marLeft w:val="0"/>
                  <w:marRight w:val="0"/>
                  <w:marTop w:val="0"/>
                  <w:marBottom w:val="0"/>
                  <w:divBdr>
                    <w:top w:val="none" w:sz="0" w:space="0" w:color="auto"/>
                    <w:left w:val="none" w:sz="0" w:space="0" w:color="auto"/>
                    <w:bottom w:val="none" w:sz="0" w:space="0" w:color="auto"/>
                    <w:right w:val="none" w:sz="0" w:space="0" w:color="auto"/>
                  </w:divBdr>
                  <w:divsChild>
                    <w:div w:id="2707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264789">
          <w:marLeft w:val="0"/>
          <w:marRight w:val="0"/>
          <w:marTop w:val="0"/>
          <w:marBottom w:val="0"/>
          <w:divBdr>
            <w:top w:val="none" w:sz="0" w:space="0" w:color="auto"/>
            <w:left w:val="none" w:sz="0" w:space="0" w:color="auto"/>
            <w:bottom w:val="none" w:sz="0" w:space="0" w:color="auto"/>
            <w:right w:val="none" w:sz="0" w:space="0" w:color="auto"/>
          </w:divBdr>
          <w:divsChild>
            <w:div w:id="1685009253">
              <w:marLeft w:val="0"/>
              <w:marRight w:val="0"/>
              <w:marTop w:val="0"/>
              <w:marBottom w:val="0"/>
              <w:divBdr>
                <w:top w:val="none" w:sz="0" w:space="0" w:color="auto"/>
                <w:left w:val="none" w:sz="0" w:space="0" w:color="auto"/>
                <w:bottom w:val="none" w:sz="0" w:space="0" w:color="auto"/>
                <w:right w:val="none" w:sz="0" w:space="0" w:color="auto"/>
              </w:divBdr>
              <w:divsChild>
                <w:div w:id="7069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91010">
          <w:marLeft w:val="0"/>
          <w:marRight w:val="0"/>
          <w:marTop w:val="0"/>
          <w:marBottom w:val="0"/>
          <w:divBdr>
            <w:top w:val="none" w:sz="0" w:space="0" w:color="auto"/>
            <w:left w:val="none" w:sz="0" w:space="0" w:color="auto"/>
            <w:bottom w:val="none" w:sz="0" w:space="0" w:color="auto"/>
            <w:right w:val="none" w:sz="0" w:space="0" w:color="auto"/>
          </w:divBdr>
          <w:divsChild>
            <w:div w:id="934169461">
              <w:marLeft w:val="0"/>
              <w:marRight w:val="0"/>
              <w:marTop w:val="0"/>
              <w:marBottom w:val="0"/>
              <w:divBdr>
                <w:top w:val="none" w:sz="0" w:space="0" w:color="auto"/>
                <w:left w:val="none" w:sz="0" w:space="0" w:color="auto"/>
                <w:bottom w:val="none" w:sz="0" w:space="0" w:color="auto"/>
                <w:right w:val="none" w:sz="0" w:space="0" w:color="auto"/>
              </w:divBdr>
              <w:divsChild>
                <w:div w:id="1678997652">
                  <w:marLeft w:val="0"/>
                  <w:marRight w:val="0"/>
                  <w:marTop w:val="0"/>
                  <w:marBottom w:val="0"/>
                  <w:divBdr>
                    <w:top w:val="none" w:sz="0" w:space="0" w:color="auto"/>
                    <w:left w:val="none" w:sz="0" w:space="0" w:color="auto"/>
                    <w:bottom w:val="none" w:sz="0" w:space="0" w:color="auto"/>
                    <w:right w:val="none" w:sz="0" w:space="0" w:color="auto"/>
                  </w:divBdr>
                </w:div>
                <w:div w:id="918179450">
                  <w:marLeft w:val="0"/>
                  <w:marRight w:val="0"/>
                  <w:marTop w:val="0"/>
                  <w:marBottom w:val="0"/>
                  <w:divBdr>
                    <w:top w:val="none" w:sz="0" w:space="0" w:color="auto"/>
                    <w:left w:val="none" w:sz="0" w:space="0" w:color="auto"/>
                    <w:bottom w:val="none" w:sz="0" w:space="0" w:color="auto"/>
                    <w:right w:val="none" w:sz="0" w:space="0" w:color="auto"/>
                  </w:divBdr>
                  <w:divsChild>
                    <w:div w:id="601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11242">
          <w:marLeft w:val="0"/>
          <w:marRight w:val="0"/>
          <w:marTop w:val="0"/>
          <w:marBottom w:val="0"/>
          <w:divBdr>
            <w:top w:val="none" w:sz="0" w:space="0" w:color="auto"/>
            <w:left w:val="none" w:sz="0" w:space="0" w:color="auto"/>
            <w:bottom w:val="none" w:sz="0" w:space="0" w:color="auto"/>
            <w:right w:val="none" w:sz="0" w:space="0" w:color="auto"/>
          </w:divBdr>
          <w:divsChild>
            <w:div w:id="806700006">
              <w:marLeft w:val="0"/>
              <w:marRight w:val="0"/>
              <w:marTop w:val="0"/>
              <w:marBottom w:val="0"/>
              <w:divBdr>
                <w:top w:val="none" w:sz="0" w:space="0" w:color="auto"/>
                <w:left w:val="none" w:sz="0" w:space="0" w:color="auto"/>
                <w:bottom w:val="none" w:sz="0" w:space="0" w:color="auto"/>
                <w:right w:val="none" w:sz="0" w:space="0" w:color="auto"/>
              </w:divBdr>
              <w:divsChild>
                <w:div w:id="187523938">
                  <w:marLeft w:val="0"/>
                  <w:marRight w:val="0"/>
                  <w:marTop w:val="0"/>
                  <w:marBottom w:val="0"/>
                  <w:divBdr>
                    <w:top w:val="none" w:sz="0" w:space="0" w:color="auto"/>
                    <w:left w:val="none" w:sz="0" w:space="0" w:color="auto"/>
                    <w:bottom w:val="none" w:sz="0" w:space="0" w:color="auto"/>
                    <w:right w:val="none" w:sz="0" w:space="0" w:color="auto"/>
                  </w:divBdr>
                </w:div>
                <w:div w:id="2104958716">
                  <w:marLeft w:val="0"/>
                  <w:marRight w:val="0"/>
                  <w:marTop w:val="0"/>
                  <w:marBottom w:val="0"/>
                  <w:divBdr>
                    <w:top w:val="none" w:sz="0" w:space="0" w:color="auto"/>
                    <w:left w:val="none" w:sz="0" w:space="0" w:color="auto"/>
                    <w:bottom w:val="none" w:sz="0" w:space="0" w:color="auto"/>
                    <w:right w:val="none" w:sz="0" w:space="0" w:color="auto"/>
                  </w:divBdr>
                  <w:divsChild>
                    <w:div w:id="14829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17842">
      <w:bodyDiv w:val="1"/>
      <w:marLeft w:val="0"/>
      <w:marRight w:val="0"/>
      <w:marTop w:val="0"/>
      <w:marBottom w:val="0"/>
      <w:divBdr>
        <w:top w:val="none" w:sz="0" w:space="0" w:color="auto"/>
        <w:left w:val="none" w:sz="0" w:space="0" w:color="auto"/>
        <w:bottom w:val="none" w:sz="0" w:space="0" w:color="auto"/>
        <w:right w:val="none" w:sz="0" w:space="0" w:color="auto"/>
      </w:divBdr>
      <w:divsChild>
        <w:div w:id="1334187422">
          <w:marLeft w:val="0"/>
          <w:marRight w:val="0"/>
          <w:marTop w:val="0"/>
          <w:marBottom w:val="0"/>
          <w:divBdr>
            <w:top w:val="none" w:sz="0" w:space="0" w:color="auto"/>
            <w:left w:val="none" w:sz="0" w:space="0" w:color="auto"/>
            <w:bottom w:val="none" w:sz="0" w:space="0" w:color="auto"/>
            <w:right w:val="none" w:sz="0" w:space="0" w:color="auto"/>
          </w:divBdr>
        </w:div>
        <w:div w:id="32311833">
          <w:marLeft w:val="0"/>
          <w:marRight w:val="0"/>
          <w:marTop w:val="0"/>
          <w:marBottom w:val="0"/>
          <w:divBdr>
            <w:top w:val="none" w:sz="0" w:space="0" w:color="auto"/>
            <w:left w:val="none" w:sz="0" w:space="0" w:color="auto"/>
            <w:bottom w:val="none" w:sz="0" w:space="0" w:color="auto"/>
            <w:right w:val="none" w:sz="0" w:space="0" w:color="auto"/>
          </w:divBdr>
          <w:divsChild>
            <w:div w:id="18568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6588">
      <w:bodyDiv w:val="1"/>
      <w:marLeft w:val="0"/>
      <w:marRight w:val="0"/>
      <w:marTop w:val="0"/>
      <w:marBottom w:val="0"/>
      <w:divBdr>
        <w:top w:val="none" w:sz="0" w:space="0" w:color="auto"/>
        <w:left w:val="none" w:sz="0" w:space="0" w:color="auto"/>
        <w:bottom w:val="none" w:sz="0" w:space="0" w:color="auto"/>
        <w:right w:val="none" w:sz="0" w:space="0" w:color="auto"/>
      </w:divBdr>
      <w:divsChild>
        <w:div w:id="2050300377">
          <w:marLeft w:val="0"/>
          <w:marRight w:val="0"/>
          <w:marTop w:val="0"/>
          <w:marBottom w:val="0"/>
          <w:divBdr>
            <w:top w:val="none" w:sz="0" w:space="0" w:color="auto"/>
            <w:left w:val="none" w:sz="0" w:space="0" w:color="auto"/>
            <w:bottom w:val="none" w:sz="0" w:space="0" w:color="auto"/>
            <w:right w:val="none" w:sz="0" w:space="0" w:color="auto"/>
          </w:divBdr>
        </w:div>
        <w:div w:id="279338063">
          <w:marLeft w:val="0"/>
          <w:marRight w:val="0"/>
          <w:marTop w:val="0"/>
          <w:marBottom w:val="0"/>
          <w:divBdr>
            <w:top w:val="none" w:sz="0" w:space="0" w:color="auto"/>
            <w:left w:val="none" w:sz="0" w:space="0" w:color="auto"/>
            <w:bottom w:val="none" w:sz="0" w:space="0" w:color="auto"/>
            <w:right w:val="none" w:sz="0" w:space="0" w:color="auto"/>
          </w:divBdr>
          <w:divsChild>
            <w:div w:id="100088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40875">
      <w:bodyDiv w:val="1"/>
      <w:marLeft w:val="0"/>
      <w:marRight w:val="0"/>
      <w:marTop w:val="0"/>
      <w:marBottom w:val="0"/>
      <w:divBdr>
        <w:top w:val="none" w:sz="0" w:space="0" w:color="auto"/>
        <w:left w:val="none" w:sz="0" w:space="0" w:color="auto"/>
        <w:bottom w:val="none" w:sz="0" w:space="0" w:color="auto"/>
        <w:right w:val="none" w:sz="0" w:space="0" w:color="auto"/>
      </w:divBdr>
    </w:div>
    <w:div w:id="1685281193">
      <w:bodyDiv w:val="1"/>
      <w:marLeft w:val="0"/>
      <w:marRight w:val="0"/>
      <w:marTop w:val="0"/>
      <w:marBottom w:val="0"/>
      <w:divBdr>
        <w:top w:val="none" w:sz="0" w:space="0" w:color="auto"/>
        <w:left w:val="none" w:sz="0" w:space="0" w:color="auto"/>
        <w:bottom w:val="none" w:sz="0" w:space="0" w:color="auto"/>
        <w:right w:val="none" w:sz="0" w:space="0" w:color="auto"/>
      </w:divBdr>
      <w:divsChild>
        <w:div w:id="1960337572">
          <w:marLeft w:val="-113"/>
          <w:marRight w:val="-113"/>
          <w:marTop w:val="0"/>
          <w:marBottom w:val="0"/>
          <w:divBdr>
            <w:top w:val="none" w:sz="0" w:space="0" w:color="auto"/>
            <w:left w:val="none" w:sz="0" w:space="0" w:color="auto"/>
            <w:bottom w:val="none" w:sz="0" w:space="0" w:color="auto"/>
            <w:right w:val="none" w:sz="0" w:space="0" w:color="auto"/>
          </w:divBdr>
          <w:divsChild>
            <w:div w:id="1361784962">
              <w:marLeft w:val="0"/>
              <w:marRight w:val="0"/>
              <w:marTop w:val="0"/>
              <w:marBottom w:val="0"/>
              <w:divBdr>
                <w:top w:val="none" w:sz="0" w:space="0" w:color="auto"/>
                <w:left w:val="none" w:sz="0" w:space="0" w:color="auto"/>
                <w:bottom w:val="none" w:sz="0" w:space="0" w:color="auto"/>
                <w:right w:val="none" w:sz="0" w:space="0" w:color="auto"/>
              </w:divBdr>
              <w:divsChild>
                <w:div w:id="907887056">
                  <w:marLeft w:val="0"/>
                  <w:marRight w:val="0"/>
                  <w:marTop w:val="0"/>
                  <w:marBottom w:val="0"/>
                  <w:divBdr>
                    <w:top w:val="none" w:sz="0" w:space="0" w:color="auto"/>
                    <w:left w:val="none" w:sz="0" w:space="0" w:color="auto"/>
                    <w:bottom w:val="none" w:sz="0" w:space="0" w:color="auto"/>
                    <w:right w:val="none" w:sz="0" w:space="0" w:color="auto"/>
                  </w:divBdr>
                  <w:divsChild>
                    <w:div w:id="193154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369211">
          <w:marLeft w:val="0"/>
          <w:marRight w:val="0"/>
          <w:marTop w:val="0"/>
          <w:marBottom w:val="0"/>
          <w:divBdr>
            <w:top w:val="none" w:sz="0" w:space="0" w:color="auto"/>
            <w:left w:val="none" w:sz="0" w:space="0" w:color="auto"/>
            <w:bottom w:val="none" w:sz="0" w:space="0" w:color="auto"/>
            <w:right w:val="none" w:sz="0" w:space="0" w:color="auto"/>
          </w:divBdr>
        </w:div>
        <w:div w:id="460343071">
          <w:marLeft w:val="-113"/>
          <w:marRight w:val="-113"/>
          <w:marTop w:val="0"/>
          <w:marBottom w:val="0"/>
          <w:divBdr>
            <w:top w:val="none" w:sz="0" w:space="0" w:color="auto"/>
            <w:left w:val="none" w:sz="0" w:space="0" w:color="auto"/>
            <w:bottom w:val="none" w:sz="0" w:space="0" w:color="auto"/>
            <w:right w:val="none" w:sz="0" w:space="0" w:color="auto"/>
          </w:divBdr>
          <w:divsChild>
            <w:div w:id="1843204420">
              <w:marLeft w:val="0"/>
              <w:marRight w:val="0"/>
              <w:marTop w:val="0"/>
              <w:marBottom w:val="0"/>
              <w:divBdr>
                <w:top w:val="none" w:sz="0" w:space="0" w:color="auto"/>
                <w:left w:val="none" w:sz="0" w:space="0" w:color="auto"/>
                <w:bottom w:val="none" w:sz="0" w:space="0" w:color="auto"/>
                <w:right w:val="none" w:sz="0" w:space="0" w:color="auto"/>
              </w:divBdr>
              <w:divsChild>
                <w:div w:id="1899591855">
                  <w:marLeft w:val="0"/>
                  <w:marRight w:val="0"/>
                  <w:marTop w:val="0"/>
                  <w:marBottom w:val="0"/>
                  <w:divBdr>
                    <w:top w:val="none" w:sz="0" w:space="0" w:color="auto"/>
                    <w:left w:val="none" w:sz="0" w:space="0" w:color="auto"/>
                    <w:bottom w:val="none" w:sz="0" w:space="0" w:color="auto"/>
                    <w:right w:val="none" w:sz="0" w:space="0" w:color="auto"/>
                  </w:divBdr>
                  <w:divsChild>
                    <w:div w:id="1292321776">
                      <w:marLeft w:val="0"/>
                      <w:marRight w:val="0"/>
                      <w:marTop w:val="0"/>
                      <w:marBottom w:val="0"/>
                      <w:divBdr>
                        <w:top w:val="none" w:sz="0" w:space="0" w:color="auto"/>
                        <w:left w:val="none" w:sz="0" w:space="0" w:color="auto"/>
                        <w:bottom w:val="none" w:sz="0" w:space="0" w:color="auto"/>
                        <w:right w:val="none" w:sz="0" w:space="0" w:color="auto"/>
                      </w:divBdr>
                      <w:divsChild>
                        <w:div w:id="1349411605">
                          <w:marLeft w:val="0"/>
                          <w:marRight w:val="0"/>
                          <w:marTop w:val="0"/>
                          <w:marBottom w:val="525"/>
                          <w:divBdr>
                            <w:top w:val="none" w:sz="0" w:space="0" w:color="auto"/>
                            <w:left w:val="none" w:sz="0" w:space="0" w:color="auto"/>
                            <w:bottom w:val="none" w:sz="0" w:space="0" w:color="auto"/>
                            <w:right w:val="none" w:sz="0" w:space="0" w:color="auto"/>
                          </w:divBdr>
                          <w:divsChild>
                            <w:div w:id="65549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71574">
              <w:marLeft w:val="0"/>
              <w:marRight w:val="0"/>
              <w:marTop w:val="0"/>
              <w:marBottom w:val="0"/>
              <w:divBdr>
                <w:top w:val="none" w:sz="0" w:space="0" w:color="auto"/>
                <w:left w:val="none" w:sz="0" w:space="0" w:color="auto"/>
                <w:bottom w:val="none" w:sz="0" w:space="0" w:color="auto"/>
                <w:right w:val="none" w:sz="0" w:space="0" w:color="auto"/>
              </w:divBdr>
              <w:divsChild>
                <w:div w:id="1670476586">
                  <w:marLeft w:val="0"/>
                  <w:marRight w:val="0"/>
                  <w:marTop w:val="0"/>
                  <w:marBottom w:val="0"/>
                  <w:divBdr>
                    <w:top w:val="none" w:sz="0" w:space="0" w:color="auto"/>
                    <w:left w:val="none" w:sz="0" w:space="0" w:color="auto"/>
                    <w:bottom w:val="none" w:sz="0" w:space="0" w:color="auto"/>
                    <w:right w:val="none" w:sz="0" w:space="0" w:color="auto"/>
                  </w:divBdr>
                  <w:divsChild>
                    <w:div w:id="974796526">
                      <w:marLeft w:val="0"/>
                      <w:marRight w:val="0"/>
                      <w:marTop w:val="0"/>
                      <w:marBottom w:val="0"/>
                      <w:divBdr>
                        <w:top w:val="none" w:sz="0" w:space="0" w:color="auto"/>
                        <w:left w:val="none" w:sz="0" w:space="0" w:color="auto"/>
                        <w:bottom w:val="none" w:sz="0" w:space="0" w:color="auto"/>
                        <w:right w:val="none" w:sz="0" w:space="0" w:color="auto"/>
                      </w:divBdr>
                      <w:divsChild>
                        <w:div w:id="163597035">
                          <w:marLeft w:val="0"/>
                          <w:marRight w:val="0"/>
                          <w:marTop w:val="0"/>
                          <w:marBottom w:val="525"/>
                          <w:divBdr>
                            <w:top w:val="none" w:sz="0" w:space="0" w:color="auto"/>
                            <w:left w:val="none" w:sz="0" w:space="0" w:color="auto"/>
                            <w:bottom w:val="none" w:sz="0" w:space="0" w:color="auto"/>
                            <w:right w:val="none" w:sz="0" w:space="0" w:color="auto"/>
                          </w:divBdr>
                          <w:divsChild>
                            <w:div w:id="179512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453914">
          <w:marLeft w:val="0"/>
          <w:marRight w:val="0"/>
          <w:marTop w:val="0"/>
          <w:marBottom w:val="525"/>
          <w:divBdr>
            <w:top w:val="none" w:sz="0" w:space="0" w:color="auto"/>
            <w:left w:val="none" w:sz="0" w:space="0" w:color="auto"/>
            <w:bottom w:val="none" w:sz="0" w:space="0" w:color="auto"/>
            <w:right w:val="none" w:sz="0" w:space="0" w:color="auto"/>
          </w:divBdr>
          <w:divsChild>
            <w:div w:id="382678360">
              <w:marLeft w:val="0"/>
              <w:marRight w:val="0"/>
              <w:marTop w:val="0"/>
              <w:marBottom w:val="0"/>
              <w:divBdr>
                <w:top w:val="none" w:sz="0" w:space="0" w:color="auto"/>
                <w:left w:val="none" w:sz="0" w:space="0" w:color="auto"/>
                <w:bottom w:val="none" w:sz="0" w:space="0" w:color="auto"/>
                <w:right w:val="none" w:sz="0" w:space="0" w:color="auto"/>
              </w:divBdr>
            </w:div>
          </w:divsChild>
        </w:div>
        <w:div w:id="1213733108">
          <w:marLeft w:val="0"/>
          <w:marRight w:val="0"/>
          <w:marTop w:val="0"/>
          <w:marBottom w:val="525"/>
          <w:divBdr>
            <w:top w:val="none" w:sz="0" w:space="0" w:color="auto"/>
            <w:left w:val="none" w:sz="0" w:space="0" w:color="auto"/>
            <w:bottom w:val="none" w:sz="0" w:space="0" w:color="auto"/>
            <w:right w:val="none" w:sz="0" w:space="0" w:color="auto"/>
          </w:divBdr>
          <w:divsChild>
            <w:div w:id="582568627">
              <w:marLeft w:val="0"/>
              <w:marRight w:val="0"/>
              <w:marTop w:val="0"/>
              <w:marBottom w:val="0"/>
              <w:divBdr>
                <w:top w:val="none" w:sz="0" w:space="0" w:color="auto"/>
                <w:left w:val="none" w:sz="0" w:space="0" w:color="auto"/>
                <w:bottom w:val="none" w:sz="0" w:space="0" w:color="auto"/>
                <w:right w:val="none" w:sz="0" w:space="0" w:color="auto"/>
              </w:divBdr>
            </w:div>
          </w:divsChild>
        </w:div>
        <w:div w:id="1368678819">
          <w:marLeft w:val="-263"/>
          <w:marRight w:val="-263"/>
          <w:marTop w:val="0"/>
          <w:marBottom w:val="0"/>
          <w:divBdr>
            <w:top w:val="none" w:sz="0" w:space="0" w:color="auto"/>
            <w:left w:val="none" w:sz="0" w:space="0" w:color="auto"/>
            <w:bottom w:val="none" w:sz="0" w:space="0" w:color="auto"/>
            <w:right w:val="none" w:sz="0" w:space="0" w:color="auto"/>
          </w:divBdr>
          <w:divsChild>
            <w:div w:id="283199955">
              <w:marLeft w:val="0"/>
              <w:marRight w:val="0"/>
              <w:marTop w:val="0"/>
              <w:marBottom w:val="0"/>
              <w:divBdr>
                <w:top w:val="none" w:sz="0" w:space="0" w:color="auto"/>
                <w:left w:val="none" w:sz="0" w:space="0" w:color="auto"/>
                <w:bottom w:val="none" w:sz="0" w:space="0" w:color="auto"/>
                <w:right w:val="none" w:sz="0" w:space="0" w:color="auto"/>
              </w:divBdr>
              <w:divsChild>
                <w:div w:id="2066444203">
                  <w:marLeft w:val="0"/>
                  <w:marRight w:val="0"/>
                  <w:marTop w:val="0"/>
                  <w:marBottom w:val="0"/>
                  <w:divBdr>
                    <w:top w:val="none" w:sz="0" w:space="0" w:color="auto"/>
                    <w:left w:val="none" w:sz="0" w:space="0" w:color="auto"/>
                    <w:bottom w:val="none" w:sz="0" w:space="0" w:color="auto"/>
                    <w:right w:val="none" w:sz="0" w:space="0" w:color="auto"/>
                  </w:divBdr>
                  <w:divsChild>
                    <w:div w:id="562449920">
                      <w:marLeft w:val="0"/>
                      <w:marRight w:val="0"/>
                      <w:marTop w:val="0"/>
                      <w:marBottom w:val="0"/>
                      <w:divBdr>
                        <w:top w:val="none" w:sz="0" w:space="0" w:color="auto"/>
                        <w:left w:val="none" w:sz="0" w:space="0" w:color="auto"/>
                        <w:bottom w:val="none" w:sz="0" w:space="0" w:color="auto"/>
                        <w:right w:val="none" w:sz="0" w:space="0" w:color="auto"/>
                      </w:divBdr>
                      <w:divsChild>
                        <w:div w:id="848328156">
                          <w:marLeft w:val="0"/>
                          <w:marRight w:val="0"/>
                          <w:marTop w:val="0"/>
                          <w:marBottom w:val="525"/>
                          <w:divBdr>
                            <w:top w:val="none" w:sz="0" w:space="0" w:color="auto"/>
                            <w:left w:val="none" w:sz="0" w:space="0" w:color="auto"/>
                            <w:bottom w:val="none" w:sz="0" w:space="0" w:color="auto"/>
                            <w:right w:val="none" w:sz="0" w:space="0" w:color="auto"/>
                          </w:divBdr>
                          <w:divsChild>
                            <w:div w:id="5901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337086">
          <w:marLeft w:val="-263"/>
          <w:marRight w:val="-263"/>
          <w:marTop w:val="0"/>
          <w:marBottom w:val="0"/>
          <w:divBdr>
            <w:top w:val="none" w:sz="0" w:space="0" w:color="auto"/>
            <w:left w:val="none" w:sz="0" w:space="0" w:color="auto"/>
            <w:bottom w:val="none" w:sz="0" w:space="0" w:color="auto"/>
            <w:right w:val="none" w:sz="0" w:space="0" w:color="auto"/>
          </w:divBdr>
          <w:divsChild>
            <w:div w:id="1412697902">
              <w:marLeft w:val="0"/>
              <w:marRight w:val="0"/>
              <w:marTop w:val="0"/>
              <w:marBottom w:val="0"/>
              <w:divBdr>
                <w:top w:val="none" w:sz="0" w:space="0" w:color="auto"/>
                <w:left w:val="none" w:sz="0" w:space="0" w:color="auto"/>
                <w:bottom w:val="none" w:sz="0" w:space="0" w:color="auto"/>
                <w:right w:val="none" w:sz="0" w:space="0" w:color="auto"/>
              </w:divBdr>
              <w:divsChild>
                <w:div w:id="991908091">
                  <w:marLeft w:val="0"/>
                  <w:marRight w:val="0"/>
                  <w:marTop w:val="0"/>
                  <w:marBottom w:val="0"/>
                  <w:divBdr>
                    <w:top w:val="none" w:sz="0" w:space="0" w:color="auto"/>
                    <w:left w:val="none" w:sz="0" w:space="0" w:color="auto"/>
                    <w:bottom w:val="none" w:sz="0" w:space="0" w:color="auto"/>
                    <w:right w:val="none" w:sz="0" w:space="0" w:color="auto"/>
                  </w:divBdr>
                  <w:divsChild>
                    <w:div w:id="1507133482">
                      <w:marLeft w:val="0"/>
                      <w:marRight w:val="0"/>
                      <w:marTop w:val="0"/>
                      <w:marBottom w:val="0"/>
                      <w:divBdr>
                        <w:top w:val="none" w:sz="0" w:space="0" w:color="auto"/>
                        <w:left w:val="none" w:sz="0" w:space="0" w:color="auto"/>
                        <w:bottom w:val="none" w:sz="0" w:space="0" w:color="auto"/>
                        <w:right w:val="none" w:sz="0" w:space="0" w:color="auto"/>
                      </w:divBdr>
                      <w:divsChild>
                        <w:div w:id="1057514238">
                          <w:marLeft w:val="0"/>
                          <w:marRight w:val="0"/>
                          <w:marTop w:val="0"/>
                          <w:marBottom w:val="525"/>
                          <w:divBdr>
                            <w:top w:val="none" w:sz="0" w:space="0" w:color="auto"/>
                            <w:left w:val="none" w:sz="0" w:space="0" w:color="auto"/>
                            <w:bottom w:val="none" w:sz="0" w:space="0" w:color="auto"/>
                            <w:right w:val="none" w:sz="0" w:space="0" w:color="auto"/>
                          </w:divBdr>
                          <w:divsChild>
                            <w:div w:id="14945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284666">
          <w:marLeft w:val="-263"/>
          <w:marRight w:val="-263"/>
          <w:marTop w:val="0"/>
          <w:marBottom w:val="0"/>
          <w:divBdr>
            <w:top w:val="none" w:sz="0" w:space="0" w:color="auto"/>
            <w:left w:val="none" w:sz="0" w:space="0" w:color="auto"/>
            <w:bottom w:val="none" w:sz="0" w:space="0" w:color="auto"/>
            <w:right w:val="none" w:sz="0" w:space="0" w:color="auto"/>
          </w:divBdr>
          <w:divsChild>
            <w:div w:id="1688949265">
              <w:marLeft w:val="0"/>
              <w:marRight w:val="0"/>
              <w:marTop w:val="0"/>
              <w:marBottom w:val="0"/>
              <w:divBdr>
                <w:top w:val="none" w:sz="0" w:space="0" w:color="auto"/>
                <w:left w:val="none" w:sz="0" w:space="0" w:color="auto"/>
                <w:bottom w:val="none" w:sz="0" w:space="0" w:color="auto"/>
                <w:right w:val="none" w:sz="0" w:space="0" w:color="auto"/>
              </w:divBdr>
              <w:divsChild>
                <w:div w:id="1083256047">
                  <w:marLeft w:val="0"/>
                  <w:marRight w:val="0"/>
                  <w:marTop w:val="0"/>
                  <w:marBottom w:val="0"/>
                  <w:divBdr>
                    <w:top w:val="none" w:sz="0" w:space="0" w:color="auto"/>
                    <w:left w:val="none" w:sz="0" w:space="0" w:color="auto"/>
                    <w:bottom w:val="none" w:sz="0" w:space="0" w:color="auto"/>
                    <w:right w:val="none" w:sz="0" w:space="0" w:color="auto"/>
                  </w:divBdr>
                  <w:divsChild>
                    <w:div w:id="42950314">
                      <w:marLeft w:val="0"/>
                      <w:marRight w:val="0"/>
                      <w:marTop w:val="0"/>
                      <w:marBottom w:val="0"/>
                      <w:divBdr>
                        <w:top w:val="none" w:sz="0" w:space="0" w:color="auto"/>
                        <w:left w:val="none" w:sz="0" w:space="0" w:color="auto"/>
                        <w:bottom w:val="none" w:sz="0" w:space="0" w:color="auto"/>
                        <w:right w:val="none" w:sz="0" w:space="0" w:color="auto"/>
                      </w:divBdr>
                      <w:divsChild>
                        <w:div w:id="1637300004">
                          <w:marLeft w:val="0"/>
                          <w:marRight w:val="0"/>
                          <w:marTop w:val="0"/>
                          <w:marBottom w:val="525"/>
                          <w:divBdr>
                            <w:top w:val="none" w:sz="0" w:space="0" w:color="auto"/>
                            <w:left w:val="none" w:sz="0" w:space="0" w:color="auto"/>
                            <w:bottom w:val="none" w:sz="0" w:space="0" w:color="auto"/>
                            <w:right w:val="none" w:sz="0" w:space="0" w:color="auto"/>
                          </w:divBdr>
                          <w:divsChild>
                            <w:div w:id="9097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857815">
          <w:marLeft w:val="-263"/>
          <w:marRight w:val="-263"/>
          <w:marTop w:val="0"/>
          <w:marBottom w:val="0"/>
          <w:divBdr>
            <w:top w:val="none" w:sz="0" w:space="0" w:color="auto"/>
            <w:left w:val="none" w:sz="0" w:space="0" w:color="auto"/>
            <w:bottom w:val="none" w:sz="0" w:space="0" w:color="auto"/>
            <w:right w:val="none" w:sz="0" w:space="0" w:color="auto"/>
          </w:divBdr>
          <w:divsChild>
            <w:div w:id="652753175">
              <w:marLeft w:val="0"/>
              <w:marRight w:val="0"/>
              <w:marTop w:val="0"/>
              <w:marBottom w:val="0"/>
              <w:divBdr>
                <w:top w:val="none" w:sz="0" w:space="0" w:color="auto"/>
                <w:left w:val="none" w:sz="0" w:space="0" w:color="auto"/>
                <w:bottom w:val="none" w:sz="0" w:space="0" w:color="auto"/>
                <w:right w:val="none" w:sz="0" w:space="0" w:color="auto"/>
              </w:divBdr>
              <w:divsChild>
                <w:div w:id="496965004">
                  <w:marLeft w:val="0"/>
                  <w:marRight w:val="0"/>
                  <w:marTop w:val="0"/>
                  <w:marBottom w:val="0"/>
                  <w:divBdr>
                    <w:top w:val="none" w:sz="0" w:space="0" w:color="auto"/>
                    <w:left w:val="none" w:sz="0" w:space="0" w:color="auto"/>
                    <w:bottom w:val="none" w:sz="0" w:space="0" w:color="auto"/>
                    <w:right w:val="none" w:sz="0" w:space="0" w:color="auto"/>
                  </w:divBdr>
                  <w:divsChild>
                    <w:div w:id="1287200691">
                      <w:marLeft w:val="0"/>
                      <w:marRight w:val="0"/>
                      <w:marTop w:val="0"/>
                      <w:marBottom w:val="0"/>
                      <w:divBdr>
                        <w:top w:val="none" w:sz="0" w:space="0" w:color="auto"/>
                        <w:left w:val="none" w:sz="0" w:space="0" w:color="auto"/>
                        <w:bottom w:val="none" w:sz="0" w:space="0" w:color="auto"/>
                        <w:right w:val="none" w:sz="0" w:space="0" w:color="auto"/>
                      </w:divBdr>
                      <w:divsChild>
                        <w:div w:id="1573202529">
                          <w:marLeft w:val="0"/>
                          <w:marRight w:val="0"/>
                          <w:marTop w:val="0"/>
                          <w:marBottom w:val="525"/>
                          <w:divBdr>
                            <w:top w:val="none" w:sz="0" w:space="0" w:color="auto"/>
                            <w:left w:val="none" w:sz="0" w:space="0" w:color="auto"/>
                            <w:bottom w:val="none" w:sz="0" w:space="0" w:color="auto"/>
                            <w:right w:val="none" w:sz="0" w:space="0" w:color="auto"/>
                          </w:divBdr>
                          <w:divsChild>
                            <w:div w:id="65465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241346">
          <w:marLeft w:val="-263"/>
          <w:marRight w:val="-263"/>
          <w:marTop w:val="0"/>
          <w:marBottom w:val="0"/>
          <w:divBdr>
            <w:top w:val="none" w:sz="0" w:space="0" w:color="auto"/>
            <w:left w:val="none" w:sz="0" w:space="0" w:color="auto"/>
            <w:bottom w:val="none" w:sz="0" w:space="0" w:color="auto"/>
            <w:right w:val="none" w:sz="0" w:space="0" w:color="auto"/>
          </w:divBdr>
          <w:divsChild>
            <w:div w:id="498231018">
              <w:marLeft w:val="0"/>
              <w:marRight w:val="0"/>
              <w:marTop w:val="0"/>
              <w:marBottom w:val="0"/>
              <w:divBdr>
                <w:top w:val="none" w:sz="0" w:space="0" w:color="auto"/>
                <w:left w:val="none" w:sz="0" w:space="0" w:color="auto"/>
                <w:bottom w:val="none" w:sz="0" w:space="0" w:color="auto"/>
                <w:right w:val="none" w:sz="0" w:space="0" w:color="auto"/>
              </w:divBdr>
              <w:divsChild>
                <w:div w:id="1881674103">
                  <w:marLeft w:val="0"/>
                  <w:marRight w:val="0"/>
                  <w:marTop w:val="0"/>
                  <w:marBottom w:val="0"/>
                  <w:divBdr>
                    <w:top w:val="none" w:sz="0" w:space="0" w:color="auto"/>
                    <w:left w:val="none" w:sz="0" w:space="0" w:color="auto"/>
                    <w:bottom w:val="none" w:sz="0" w:space="0" w:color="auto"/>
                    <w:right w:val="none" w:sz="0" w:space="0" w:color="auto"/>
                  </w:divBdr>
                  <w:divsChild>
                    <w:div w:id="991177113">
                      <w:marLeft w:val="0"/>
                      <w:marRight w:val="0"/>
                      <w:marTop w:val="0"/>
                      <w:marBottom w:val="0"/>
                      <w:divBdr>
                        <w:top w:val="none" w:sz="0" w:space="0" w:color="auto"/>
                        <w:left w:val="none" w:sz="0" w:space="0" w:color="auto"/>
                        <w:bottom w:val="none" w:sz="0" w:space="0" w:color="auto"/>
                        <w:right w:val="none" w:sz="0" w:space="0" w:color="auto"/>
                      </w:divBdr>
                      <w:divsChild>
                        <w:div w:id="1982954551">
                          <w:marLeft w:val="0"/>
                          <w:marRight w:val="0"/>
                          <w:marTop w:val="0"/>
                          <w:marBottom w:val="525"/>
                          <w:divBdr>
                            <w:top w:val="none" w:sz="0" w:space="0" w:color="auto"/>
                            <w:left w:val="none" w:sz="0" w:space="0" w:color="auto"/>
                            <w:bottom w:val="none" w:sz="0" w:space="0" w:color="auto"/>
                            <w:right w:val="none" w:sz="0" w:space="0" w:color="auto"/>
                          </w:divBdr>
                          <w:divsChild>
                            <w:div w:id="26875969">
                              <w:marLeft w:val="0"/>
                              <w:marRight w:val="0"/>
                              <w:marTop w:val="0"/>
                              <w:marBottom w:val="0"/>
                              <w:divBdr>
                                <w:top w:val="none" w:sz="0" w:space="0" w:color="auto"/>
                                <w:left w:val="none" w:sz="0" w:space="0" w:color="auto"/>
                                <w:bottom w:val="none" w:sz="0" w:space="0" w:color="auto"/>
                                <w:right w:val="none" w:sz="0" w:space="0" w:color="auto"/>
                              </w:divBdr>
                            </w:div>
                          </w:divsChild>
                        </w:div>
                        <w:div w:id="1728842607">
                          <w:marLeft w:val="0"/>
                          <w:marRight w:val="0"/>
                          <w:marTop w:val="0"/>
                          <w:marBottom w:val="525"/>
                          <w:divBdr>
                            <w:top w:val="none" w:sz="0" w:space="0" w:color="auto"/>
                            <w:left w:val="none" w:sz="0" w:space="0" w:color="auto"/>
                            <w:bottom w:val="none" w:sz="0" w:space="0" w:color="auto"/>
                            <w:right w:val="none" w:sz="0" w:space="0" w:color="auto"/>
                          </w:divBdr>
                          <w:divsChild>
                            <w:div w:id="1168324054">
                              <w:marLeft w:val="0"/>
                              <w:marRight w:val="0"/>
                              <w:marTop w:val="0"/>
                              <w:marBottom w:val="0"/>
                              <w:divBdr>
                                <w:top w:val="none" w:sz="0" w:space="0" w:color="auto"/>
                                <w:left w:val="none" w:sz="0" w:space="0" w:color="auto"/>
                                <w:bottom w:val="none" w:sz="0" w:space="0" w:color="auto"/>
                                <w:right w:val="none" w:sz="0" w:space="0" w:color="auto"/>
                              </w:divBdr>
                              <w:divsChild>
                                <w:div w:id="4227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738543">
          <w:marLeft w:val="-263"/>
          <w:marRight w:val="-263"/>
          <w:marTop w:val="0"/>
          <w:marBottom w:val="0"/>
          <w:divBdr>
            <w:top w:val="none" w:sz="0" w:space="0" w:color="auto"/>
            <w:left w:val="none" w:sz="0" w:space="0" w:color="auto"/>
            <w:bottom w:val="none" w:sz="0" w:space="0" w:color="auto"/>
            <w:right w:val="none" w:sz="0" w:space="0" w:color="auto"/>
          </w:divBdr>
          <w:divsChild>
            <w:div w:id="526720164">
              <w:marLeft w:val="0"/>
              <w:marRight w:val="0"/>
              <w:marTop w:val="0"/>
              <w:marBottom w:val="0"/>
              <w:divBdr>
                <w:top w:val="none" w:sz="0" w:space="0" w:color="auto"/>
                <w:left w:val="none" w:sz="0" w:space="0" w:color="auto"/>
                <w:bottom w:val="none" w:sz="0" w:space="0" w:color="auto"/>
                <w:right w:val="none" w:sz="0" w:space="0" w:color="auto"/>
              </w:divBdr>
              <w:divsChild>
                <w:div w:id="834370790">
                  <w:marLeft w:val="0"/>
                  <w:marRight w:val="0"/>
                  <w:marTop w:val="0"/>
                  <w:marBottom w:val="0"/>
                  <w:divBdr>
                    <w:top w:val="none" w:sz="0" w:space="0" w:color="auto"/>
                    <w:left w:val="none" w:sz="0" w:space="0" w:color="auto"/>
                    <w:bottom w:val="none" w:sz="0" w:space="0" w:color="auto"/>
                    <w:right w:val="none" w:sz="0" w:space="0" w:color="auto"/>
                  </w:divBdr>
                  <w:divsChild>
                    <w:div w:id="1040209927">
                      <w:marLeft w:val="0"/>
                      <w:marRight w:val="0"/>
                      <w:marTop w:val="0"/>
                      <w:marBottom w:val="0"/>
                      <w:divBdr>
                        <w:top w:val="none" w:sz="0" w:space="0" w:color="auto"/>
                        <w:left w:val="none" w:sz="0" w:space="0" w:color="auto"/>
                        <w:bottom w:val="none" w:sz="0" w:space="0" w:color="auto"/>
                        <w:right w:val="none" w:sz="0" w:space="0" w:color="auto"/>
                      </w:divBdr>
                      <w:divsChild>
                        <w:div w:id="1621839862">
                          <w:marLeft w:val="0"/>
                          <w:marRight w:val="0"/>
                          <w:marTop w:val="0"/>
                          <w:marBottom w:val="525"/>
                          <w:divBdr>
                            <w:top w:val="none" w:sz="0" w:space="0" w:color="auto"/>
                            <w:left w:val="none" w:sz="0" w:space="0" w:color="auto"/>
                            <w:bottom w:val="none" w:sz="0" w:space="0" w:color="auto"/>
                            <w:right w:val="none" w:sz="0" w:space="0" w:color="auto"/>
                          </w:divBdr>
                          <w:divsChild>
                            <w:div w:id="286593254">
                              <w:marLeft w:val="0"/>
                              <w:marRight w:val="0"/>
                              <w:marTop w:val="0"/>
                              <w:marBottom w:val="0"/>
                              <w:divBdr>
                                <w:top w:val="none" w:sz="0" w:space="0" w:color="auto"/>
                                <w:left w:val="none" w:sz="0" w:space="0" w:color="auto"/>
                                <w:bottom w:val="none" w:sz="0" w:space="0" w:color="auto"/>
                                <w:right w:val="none" w:sz="0" w:space="0" w:color="auto"/>
                              </w:divBdr>
                            </w:div>
                          </w:divsChild>
                        </w:div>
                        <w:div w:id="561915801">
                          <w:marLeft w:val="0"/>
                          <w:marRight w:val="0"/>
                          <w:marTop w:val="0"/>
                          <w:marBottom w:val="525"/>
                          <w:divBdr>
                            <w:top w:val="none" w:sz="0" w:space="0" w:color="auto"/>
                            <w:left w:val="none" w:sz="0" w:space="0" w:color="auto"/>
                            <w:bottom w:val="none" w:sz="0" w:space="0" w:color="auto"/>
                            <w:right w:val="none" w:sz="0" w:space="0" w:color="auto"/>
                          </w:divBdr>
                          <w:divsChild>
                            <w:div w:id="8612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471948">
          <w:marLeft w:val="-263"/>
          <w:marRight w:val="-263"/>
          <w:marTop w:val="0"/>
          <w:marBottom w:val="0"/>
          <w:divBdr>
            <w:top w:val="none" w:sz="0" w:space="0" w:color="auto"/>
            <w:left w:val="none" w:sz="0" w:space="0" w:color="auto"/>
            <w:bottom w:val="none" w:sz="0" w:space="0" w:color="auto"/>
            <w:right w:val="none" w:sz="0" w:space="0" w:color="auto"/>
          </w:divBdr>
          <w:divsChild>
            <w:div w:id="1727606460">
              <w:marLeft w:val="0"/>
              <w:marRight w:val="0"/>
              <w:marTop w:val="0"/>
              <w:marBottom w:val="0"/>
              <w:divBdr>
                <w:top w:val="none" w:sz="0" w:space="0" w:color="auto"/>
                <w:left w:val="none" w:sz="0" w:space="0" w:color="auto"/>
                <w:bottom w:val="none" w:sz="0" w:space="0" w:color="auto"/>
                <w:right w:val="none" w:sz="0" w:space="0" w:color="auto"/>
              </w:divBdr>
              <w:divsChild>
                <w:div w:id="137505247">
                  <w:marLeft w:val="0"/>
                  <w:marRight w:val="0"/>
                  <w:marTop w:val="0"/>
                  <w:marBottom w:val="0"/>
                  <w:divBdr>
                    <w:top w:val="none" w:sz="0" w:space="0" w:color="auto"/>
                    <w:left w:val="none" w:sz="0" w:space="0" w:color="auto"/>
                    <w:bottom w:val="none" w:sz="0" w:space="0" w:color="auto"/>
                    <w:right w:val="none" w:sz="0" w:space="0" w:color="auto"/>
                  </w:divBdr>
                  <w:divsChild>
                    <w:div w:id="1704211907">
                      <w:marLeft w:val="0"/>
                      <w:marRight w:val="0"/>
                      <w:marTop w:val="0"/>
                      <w:marBottom w:val="0"/>
                      <w:divBdr>
                        <w:top w:val="none" w:sz="0" w:space="0" w:color="auto"/>
                        <w:left w:val="none" w:sz="0" w:space="0" w:color="auto"/>
                        <w:bottom w:val="none" w:sz="0" w:space="0" w:color="auto"/>
                        <w:right w:val="none" w:sz="0" w:space="0" w:color="auto"/>
                      </w:divBdr>
                      <w:divsChild>
                        <w:div w:id="1580822508">
                          <w:marLeft w:val="0"/>
                          <w:marRight w:val="0"/>
                          <w:marTop w:val="0"/>
                          <w:marBottom w:val="525"/>
                          <w:divBdr>
                            <w:top w:val="none" w:sz="0" w:space="0" w:color="auto"/>
                            <w:left w:val="none" w:sz="0" w:space="0" w:color="auto"/>
                            <w:bottom w:val="none" w:sz="0" w:space="0" w:color="auto"/>
                            <w:right w:val="none" w:sz="0" w:space="0" w:color="auto"/>
                          </w:divBdr>
                          <w:divsChild>
                            <w:div w:id="14735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380731">
          <w:marLeft w:val="-263"/>
          <w:marRight w:val="-263"/>
          <w:marTop w:val="0"/>
          <w:marBottom w:val="0"/>
          <w:divBdr>
            <w:top w:val="none" w:sz="0" w:space="0" w:color="auto"/>
            <w:left w:val="none" w:sz="0" w:space="0" w:color="auto"/>
            <w:bottom w:val="none" w:sz="0" w:space="0" w:color="auto"/>
            <w:right w:val="none" w:sz="0" w:space="0" w:color="auto"/>
          </w:divBdr>
          <w:divsChild>
            <w:div w:id="1330017600">
              <w:marLeft w:val="0"/>
              <w:marRight w:val="0"/>
              <w:marTop w:val="0"/>
              <w:marBottom w:val="0"/>
              <w:divBdr>
                <w:top w:val="none" w:sz="0" w:space="0" w:color="auto"/>
                <w:left w:val="none" w:sz="0" w:space="0" w:color="auto"/>
                <w:bottom w:val="none" w:sz="0" w:space="0" w:color="auto"/>
                <w:right w:val="none" w:sz="0" w:space="0" w:color="auto"/>
              </w:divBdr>
              <w:divsChild>
                <w:div w:id="1610552954">
                  <w:marLeft w:val="0"/>
                  <w:marRight w:val="0"/>
                  <w:marTop w:val="0"/>
                  <w:marBottom w:val="0"/>
                  <w:divBdr>
                    <w:top w:val="none" w:sz="0" w:space="0" w:color="auto"/>
                    <w:left w:val="none" w:sz="0" w:space="0" w:color="auto"/>
                    <w:bottom w:val="none" w:sz="0" w:space="0" w:color="auto"/>
                    <w:right w:val="none" w:sz="0" w:space="0" w:color="auto"/>
                  </w:divBdr>
                  <w:divsChild>
                    <w:div w:id="250747254">
                      <w:marLeft w:val="0"/>
                      <w:marRight w:val="0"/>
                      <w:marTop w:val="0"/>
                      <w:marBottom w:val="0"/>
                      <w:divBdr>
                        <w:top w:val="none" w:sz="0" w:space="0" w:color="auto"/>
                        <w:left w:val="none" w:sz="0" w:space="0" w:color="auto"/>
                        <w:bottom w:val="none" w:sz="0" w:space="0" w:color="auto"/>
                        <w:right w:val="none" w:sz="0" w:space="0" w:color="auto"/>
                      </w:divBdr>
                      <w:divsChild>
                        <w:div w:id="1771655070">
                          <w:marLeft w:val="0"/>
                          <w:marRight w:val="0"/>
                          <w:marTop w:val="0"/>
                          <w:marBottom w:val="525"/>
                          <w:divBdr>
                            <w:top w:val="none" w:sz="0" w:space="0" w:color="auto"/>
                            <w:left w:val="none" w:sz="0" w:space="0" w:color="auto"/>
                            <w:bottom w:val="none" w:sz="0" w:space="0" w:color="auto"/>
                            <w:right w:val="none" w:sz="0" w:space="0" w:color="auto"/>
                          </w:divBdr>
                          <w:divsChild>
                            <w:div w:id="150806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311239">
          <w:marLeft w:val="0"/>
          <w:marRight w:val="0"/>
          <w:marTop w:val="0"/>
          <w:marBottom w:val="525"/>
          <w:divBdr>
            <w:top w:val="none" w:sz="0" w:space="0" w:color="auto"/>
            <w:left w:val="none" w:sz="0" w:space="0" w:color="auto"/>
            <w:bottom w:val="none" w:sz="0" w:space="0" w:color="auto"/>
            <w:right w:val="none" w:sz="0" w:space="0" w:color="auto"/>
          </w:divBdr>
          <w:divsChild>
            <w:div w:id="15429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66465">
      <w:bodyDiv w:val="1"/>
      <w:marLeft w:val="0"/>
      <w:marRight w:val="0"/>
      <w:marTop w:val="0"/>
      <w:marBottom w:val="0"/>
      <w:divBdr>
        <w:top w:val="none" w:sz="0" w:space="0" w:color="auto"/>
        <w:left w:val="none" w:sz="0" w:space="0" w:color="auto"/>
        <w:bottom w:val="none" w:sz="0" w:space="0" w:color="auto"/>
        <w:right w:val="none" w:sz="0" w:space="0" w:color="auto"/>
      </w:divBdr>
    </w:div>
    <w:div w:id="1723089302">
      <w:bodyDiv w:val="1"/>
      <w:marLeft w:val="0"/>
      <w:marRight w:val="0"/>
      <w:marTop w:val="0"/>
      <w:marBottom w:val="0"/>
      <w:divBdr>
        <w:top w:val="none" w:sz="0" w:space="0" w:color="auto"/>
        <w:left w:val="none" w:sz="0" w:space="0" w:color="auto"/>
        <w:bottom w:val="none" w:sz="0" w:space="0" w:color="auto"/>
        <w:right w:val="none" w:sz="0" w:space="0" w:color="auto"/>
      </w:divBdr>
      <w:divsChild>
        <w:div w:id="1911844315">
          <w:marLeft w:val="0"/>
          <w:marRight w:val="0"/>
          <w:marTop w:val="0"/>
          <w:marBottom w:val="0"/>
          <w:divBdr>
            <w:top w:val="none" w:sz="0" w:space="0" w:color="auto"/>
            <w:left w:val="none" w:sz="0" w:space="0" w:color="auto"/>
            <w:bottom w:val="none" w:sz="0" w:space="0" w:color="auto"/>
            <w:right w:val="none" w:sz="0" w:space="0" w:color="auto"/>
          </w:divBdr>
          <w:divsChild>
            <w:div w:id="836848551">
              <w:marLeft w:val="0"/>
              <w:marRight w:val="0"/>
              <w:marTop w:val="0"/>
              <w:marBottom w:val="0"/>
              <w:divBdr>
                <w:top w:val="none" w:sz="0" w:space="0" w:color="auto"/>
                <w:left w:val="none" w:sz="0" w:space="0" w:color="auto"/>
                <w:bottom w:val="none" w:sz="0" w:space="0" w:color="auto"/>
                <w:right w:val="none" w:sz="0" w:space="0" w:color="auto"/>
              </w:divBdr>
              <w:divsChild>
                <w:div w:id="12723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4140">
          <w:marLeft w:val="0"/>
          <w:marRight w:val="0"/>
          <w:marTop w:val="0"/>
          <w:marBottom w:val="0"/>
          <w:divBdr>
            <w:top w:val="none" w:sz="0" w:space="0" w:color="auto"/>
            <w:left w:val="none" w:sz="0" w:space="0" w:color="auto"/>
            <w:bottom w:val="none" w:sz="0" w:space="0" w:color="auto"/>
            <w:right w:val="none" w:sz="0" w:space="0" w:color="auto"/>
          </w:divBdr>
          <w:divsChild>
            <w:div w:id="1514949640">
              <w:marLeft w:val="0"/>
              <w:marRight w:val="0"/>
              <w:marTop w:val="0"/>
              <w:marBottom w:val="0"/>
              <w:divBdr>
                <w:top w:val="none" w:sz="0" w:space="0" w:color="auto"/>
                <w:left w:val="none" w:sz="0" w:space="0" w:color="auto"/>
                <w:bottom w:val="none" w:sz="0" w:space="0" w:color="auto"/>
                <w:right w:val="none" w:sz="0" w:space="0" w:color="auto"/>
              </w:divBdr>
              <w:divsChild>
                <w:div w:id="418867172">
                  <w:marLeft w:val="0"/>
                  <w:marRight w:val="0"/>
                  <w:marTop w:val="0"/>
                  <w:marBottom w:val="0"/>
                  <w:divBdr>
                    <w:top w:val="none" w:sz="0" w:space="0" w:color="auto"/>
                    <w:left w:val="none" w:sz="0" w:space="0" w:color="auto"/>
                    <w:bottom w:val="none" w:sz="0" w:space="0" w:color="auto"/>
                    <w:right w:val="none" w:sz="0" w:space="0" w:color="auto"/>
                  </w:divBdr>
                </w:div>
                <w:div w:id="1252737481">
                  <w:marLeft w:val="0"/>
                  <w:marRight w:val="0"/>
                  <w:marTop w:val="0"/>
                  <w:marBottom w:val="0"/>
                  <w:divBdr>
                    <w:top w:val="none" w:sz="0" w:space="0" w:color="auto"/>
                    <w:left w:val="none" w:sz="0" w:space="0" w:color="auto"/>
                    <w:bottom w:val="none" w:sz="0" w:space="0" w:color="auto"/>
                    <w:right w:val="none" w:sz="0" w:space="0" w:color="auto"/>
                  </w:divBdr>
                  <w:divsChild>
                    <w:div w:id="11653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22203">
      <w:bodyDiv w:val="1"/>
      <w:marLeft w:val="0"/>
      <w:marRight w:val="0"/>
      <w:marTop w:val="0"/>
      <w:marBottom w:val="0"/>
      <w:divBdr>
        <w:top w:val="none" w:sz="0" w:space="0" w:color="auto"/>
        <w:left w:val="none" w:sz="0" w:space="0" w:color="auto"/>
        <w:bottom w:val="none" w:sz="0" w:space="0" w:color="auto"/>
        <w:right w:val="none" w:sz="0" w:space="0" w:color="auto"/>
      </w:divBdr>
    </w:div>
    <w:div w:id="1735277708">
      <w:bodyDiv w:val="1"/>
      <w:marLeft w:val="0"/>
      <w:marRight w:val="0"/>
      <w:marTop w:val="0"/>
      <w:marBottom w:val="0"/>
      <w:divBdr>
        <w:top w:val="none" w:sz="0" w:space="0" w:color="auto"/>
        <w:left w:val="none" w:sz="0" w:space="0" w:color="auto"/>
        <w:bottom w:val="none" w:sz="0" w:space="0" w:color="auto"/>
        <w:right w:val="none" w:sz="0" w:space="0" w:color="auto"/>
      </w:divBdr>
    </w:div>
    <w:div w:id="1747800365">
      <w:bodyDiv w:val="1"/>
      <w:marLeft w:val="0"/>
      <w:marRight w:val="0"/>
      <w:marTop w:val="0"/>
      <w:marBottom w:val="0"/>
      <w:divBdr>
        <w:top w:val="none" w:sz="0" w:space="0" w:color="auto"/>
        <w:left w:val="none" w:sz="0" w:space="0" w:color="auto"/>
        <w:bottom w:val="none" w:sz="0" w:space="0" w:color="auto"/>
        <w:right w:val="none" w:sz="0" w:space="0" w:color="auto"/>
      </w:divBdr>
      <w:divsChild>
        <w:div w:id="1934051541">
          <w:marLeft w:val="0"/>
          <w:marRight w:val="0"/>
          <w:marTop w:val="0"/>
          <w:marBottom w:val="0"/>
          <w:divBdr>
            <w:top w:val="none" w:sz="0" w:space="0" w:color="auto"/>
            <w:left w:val="none" w:sz="0" w:space="0" w:color="auto"/>
            <w:bottom w:val="none" w:sz="0" w:space="0" w:color="auto"/>
            <w:right w:val="none" w:sz="0" w:space="0" w:color="auto"/>
          </w:divBdr>
          <w:divsChild>
            <w:div w:id="1109473604">
              <w:marLeft w:val="0"/>
              <w:marRight w:val="0"/>
              <w:marTop w:val="0"/>
              <w:marBottom w:val="0"/>
              <w:divBdr>
                <w:top w:val="none" w:sz="0" w:space="0" w:color="auto"/>
                <w:left w:val="none" w:sz="0" w:space="0" w:color="auto"/>
                <w:bottom w:val="none" w:sz="0" w:space="0" w:color="auto"/>
                <w:right w:val="none" w:sz="0" w:space="0" w:color="auto"/>
              </w:divBdr>
              <w:divsChild>
                <w:div w:id="339433043">
                  <w:marLeft w:val="0"/>
                  <w:marRight w:val="0"/>
                  <w:marTop w:val="0"/>
                  <w:marBottom w:val="0"/>
                  <w:divBdr>
                    <w:top w:val="none" w:sz="0" w:space="0" w:color="auto"/>
                    <w:left w:val="none" w:sz="0" w:space="0" w:color="auto"/>
                    <w:bottom w:val="none" w:sz="0" w:space="0" w:color="auto"/>
                    <w:right w:val="none" w:sz="0" w:space="0" w:color="auto"/>
                  </w:divBdr>
                </w:div>
                <w:div w:id="1514491738">
                  <w:marLeft w:val="0"/>
                  <w:marRight w:val="0"/>
                  <w:marTop w:val="0"/>
                  <w:marBottom w:val="0"/>
                  <w:divBdr>
                    <w:top w:val="none" w:sz="0" w:space="0" w:color="auto"/>
                    <w:left w:val="none" w:sz="0" w:space="0" w:color="auto"/>
                    <w:bottom w:val="none" w:sz="0" w:space="0" w:color="auto"/>
                    <w:right w:val="none" w:sz="0" w:space="0" w:color="auto"/>
                  </w:divBdr>
                  <w:divsChild>
                    <w:div w:id="142627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26442">
          <w:marLeft w:val="0"/>
          <w:marRight w:val="0"/>
          <w:marTop w:val="0"/>
          <w:marBottom w:val="0"/>
          <w:divBdr>
            <w:top w:val="none" w:sz="0" w:space="0" w:color="auto"/>
            <w:left w:val="none" w:sz="0" w:space="0" w:color="auto"/>
            <w:bottom w:val="none" w:sz="0" w:space="0" w:color="auto"/>
            <w:right w:val="none" w:sz="0" w:space="0" w:color="auto"/>
          </w:divBdr>
          <w:divsChild>
            <w:div w:id="1641959179">
              <w:marLeft w:val="0"/>
              <w:marRight w:val="0"/>
              <w:marTop w:val="0"/>
              <w:marBottom w:val="0"/>
              <w:divBdr>
                <w:top w:val="none" w:sz="0" w:space="0" w:color="auto"/>
                <w:left w:val="none" w:sz="0" w:space="0" w:color="auto"/>
                <w:bottom w:val="none" w:sz="0" w:space="0" w:color="auto"/>
                <w:right w:val="none" w:sz="0" w:space="0" w:color="auto"/>
              </w:divBdr>
              <w:divsChild>
                <w:div w:id="639192894">
                  <w:marLeft w:val="0"/>
                  <w:marRight w:val="0"/>
                  <w:marTop w:val="0"/>
                  <w:marBottom w:val="0"/>
                  <w:divBdr>
                    <w:top w:val="none" w:sz="0" w:space="0" w:color="auto"/>
                    <w:left w:val="none" w:sz="0" w:space="0" w:color="auto"/>
                    <w:bottom w:val="none" w:sz="0" w:space="0" w:color="auto"/>
                    <w:right w:val="none" w:sz="0" w:space="0" w:color="auto"/>
                  </w:divBdr>
                </w:div>
                <w:div w:id="85618301">
                  <w:marLeft w:val="0"/>
                  <w:marRight w:val="0"/>
                  <w:marTop w:val="0"/>
                  <w:marBottom w:val="0"/>
                  <w:divBdr>
                    <w:top w:val="none" w:sz="0" w:space="0" w:color="auto"/>
                    <w:left w:val="none" w:sz="0" w:space="0" w:color="auto"/>
                    <w:bottom w:val="none" w:sz="0" w:space="0" w:color="auto"/>
                    <w:right w:val="none" w:sz="0" w:space="0" w:color="auto"/>
                  </w:divBdr>
                  <w:divsChild>
                    <w:div w:id="6705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117982">
      <w:bodyDiv w:val="1"/>
      <w:marLeft w:val="0"/>
      <w:marRight w:val="0"/>
      <w:marTop w:val="0"/>
      <w:marBottom w:val="0"/>
      <w:divBdr>
        <w:top w:val="none" w:sz="0" w:space="0" w:color="auto"/>
        <w:left w:val="none" w:sz="0" w:space="0" w:color="auto"/>
        <w:bottom w:val="none" w:sz="0" w:space="0" w:color="auto"/>
        <w:right w:val="none" w:sz="0" w:space="0" w:color="auto"/>
      </w:divBdr>
      <w:divsChild>
        <w:div w:id="944732087">
          <w:marLeft w:val="0"/>
          <w:marRight w:val="0"/>
          <w:marTop w:val="0"/>
          <w:marBottom w:val="0"/>
          <w:divBdr>
            <w:top w:val="none" w:sz="0" w:space="0" w:color="auto"/>
            <w:left w:val="none" w:sz="0" w:space="0" w:color="auto"/>
            <w:bottom w:val="none" w:sz="0" w:space="0" w:color="auto"/>
            <w:right w:val="none" w:sz="0" w:space="0" w:color="auto"/>
          </w:divBdr>
        </w:div>
        <w:div w:id="1343973956">
          <w:marLeft w:val="0"/>
          <w:marRight w:val="0"/>
          <w:marTop w:val="0"/>
          <w:marBottom w:val="0"/>
          <w:divBdr>
            <w:top w:val="none" w:sz="0" w:space="0" w:color="auto"/>
            <w:left w:val="none" w:sz="0" w:space="0" w:color="auto"/>
            <w:bottom w:val="none" w:sz="0" w:space="0" w:color="auto"/>
            <w:right w:val="none" w:sz="0" w:space="0" w:color="auto"/>
          </w:divBdr>
        </w:div>
        <w:div w:id="836844441">
          <w:marLeft w:val="0"/>
          <w:marRight w:val="0"/>
          <w:marTop w:val="0"/>
          <w:marBottom w:val="0"/>
          <w:divBdr>
            <w:top w:val="none" w:sz="0" w:space="0" w:color="auto"/>
            <w:left w:val="none" w:sz="0" w:space="0" w:color="auto"/>
            <w:bottom w:val="none" w:sz="0" w:space="0" w:color="auto"/>
            <w:right w:val="none" w:sz="0" w:space="0" w:color="auto"/>
          </w:divBdr>
          <w:divsChild>
            <w:div w:id="176560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00399">
      <w:bodyDiv w:val="1"/>
      <w:marLeft w:val="0"/>
      <w:marRight w:val="0"/>
      <w:marTop w:val="0"/>
      <w:marBottom w:val="0"/>
      <w:divBdr>
        <w:top w:val="none" w:sz="0" w:space="0" w:color="auto"/>
        <w:left w:val="none" w:sz="0" w:space="0" w:color="auto"/>
        <w:bottom w:val="none" w:sz="0" w:space="0" w:color="auto"/>
        <w:right w:val="none" w:sz="0" w:space="0" w:color="auto"/>
      </w:divBdr>
    </w:div>
    <w:div w:id="1760326971">
      <w:bodyDiv w:val="1"/>
      <w:marLeft w:val="0"/>
      <w:marRight w:val="0"/>
      <w:marTop w:val="0"/>
      <w:marBottom w:val="0"/>
      <w:divBdr>
        <w:top w:val="none" w:sz="0" w:space="0" w:color="auto"/>
        <w:left w:val="none" w:sz="0" w:space="0" w:color="auto"/>
        <w:bottom w:val="none" w:sz="0" w:space="0" w:color="auto"/>
        <w:right w:val="none" w:sz="0" w:space="0" w:color="auto"/>
      </w:divBdr>
    </w:div>
    <w:div w:id="1762680785">
      <w:bodyDiv w:val="1"/>
      <w:marLeft w:val="0"/>
      <w:marRight w:val="0"/>
      <w:marTop w:val="0"/>
      <w:marBottom w:val="0"/>
      <w:divBdr>
        <w:top w:val="none" w:sz="0" w:space="0" w:color="auto"/>
        <w:left w:val="none" w:sz="0" w:space="0" w:color="auto"/>
        <w:bottom w:val="none" w:sz="0" w:space="0" w:color="auto"/>
        <w:right w:val="none" w:sz="0" w:space="0" w:color="auto"/>
      </w:divBdr>
    </w:div>
    <w:div w:id="1773238281">
      <w:bodyDiv w:val="1"/>
      <w:marLeft w:val="0"/>
      <w:marRight w:val="0"/>
      <w:marTop w:val="0"/>
      <w:marBottom w:val="0"/>
      <w:divBdr>
        <w:top w:val="none" w:sz="0" w:space="0" w:color="auto"/>
        <w:left w:val="none" w:sz="0" w:space="0" w:color="auto"/>
        <w:bottom w:val="none" w:sz="0" w:space="0" w:color="auto"/>
        <w:right w:val="none" w:sz="0" w:space="0" w:color="auto"/>
      </w:divBdr>
    </w:div>
    <w:div w:id="1773669664">
      <w:bodyDiv w:val="1"/>
      <w:marLeft w:val="0"/>
      <w:marRight w:val="0"/>
      <w:marTop w:val="0"/>
      <w:marBottom w:val="0"/>
      <w:divBdr>
        <w:top w:val="none" w:sz="0" w:space="0" w:color="auto"/>
        <w:left w:val="none" w:sz="0" w:space="0" w:color="auto"/>
        <w:bottom w:val="none" w:sz="0" w:space="0" w:color="auto"/>
        <w:right w:val="none" w:sz="0" w:space="0" w:color="auto"/>
      </w:divBdr>
      <w:divsChild>
        <w:div w:id="1377506987">
          <w:marLeft w:val="0"/>
          <w:marRight w:val="0"/>
          <w:marTop w:val="0"/>
          <w:marBottom w:val="0"/>
          <w:divBdr>
            <w:top w:val="none" w:sz="0" w:space="0" w:color="auto"/>
            <w:left w:val="none" w:sz="0" w:space="0" w:color="auto"/>
            <w:bottom w:val="none" w:sz="0" w:space="0" w:color="auto"/>
            <w:right w:val="none" w:sz="0" w:space="0" w:color="auto"/>
          </w:divBdr>
          <w:divsChild>
            <w:div w:id="200244859">
              <w:marLeft w:val="0"/>
              <w:marRight w:val="0"/>
              <w:marTop w:val="0"/>
              <w:marBottom w:val="0"/>
              <w:divBdr>
                <w:top w:val="none" w:sz="0" w:space="0" w:color="auto"/>
                <w:left w:val="none" w:sz="0" w:space="0" w:color="auto"/>
                <w:bottom w:val="none" w:sz="0" w:space="0" w:color="auto"/>
                <w:right w:val="none" w:sz="0" w:space="0" w:color="auto"/>
              </w:divBdr>
              <w:divsChild>
                <w:div w:id="11738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6436">
          <w:marLeft w:val="0"/>
          <w:marRight w:val="0"/>
          <w:marTop w:val="0"/>
          <w:marBottom w:val="0"/>
          <w:divBdr>
            <w:top w:val="none" w:sz="0" w:space="0" w:color="auto"/>
            <w:left w:val="none" w:sz="0" w:space="0" w:color="auto"/>
            <w:bottom w:val="none" w:sz="0" w:space="0" w:color="auto"/>
            <w:right w:val="none" w:sz="0" w:space="0" w:color="auto"/>
          </w:divBdr>
          <w:divsChild>
            <w:div w:id="1097099594">
              <w:marLeft w:val="0"/>
              <w:marRight w:val="0"/>
              <w:marTop w:val="0"/>
              <w:marBottom w:val="0"/>
              <w:divBdr>
                <w:top w:val="none" w:sz="0" w:space="0" w:color="auto"/>
                <w:left w:val="none" w:sz="0" w:space="0" w:color="auto"/>
                <w:bottom w:val="none" w:sz="0" w:space="0" w:color="auto"/>
                <w:right w:val="none" w:sz="0" w:space="0" w:color="auto"/>
              </w:divBdr>
              <w:divsChild>
                <w:div w:id="102848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01778">
      <w:bodyDiv w:val="1"/>
      <w:marLeft w:val="0"/>
      <w:marRight w:val="0"/>
      <w:marTop w:val="0"/>
      <w:marBottom w:val="0"/>
      <w:divBdr>
        <w:top w:val="none" w:sz="0" w:space="0" w:color="auto"/>
        <w:left w:val="none" w:sz="0" w:space="0" w:color="auto"/>
        <w:bottom w:val="none" w:sz="0" w:space="0" w:color="auto"/>
        <w:right w:val="none" w:sz="0" w:space="0" w:color="auto"/>
      </w:divBdr>
      <w:divsChild>
        <w:div w:id="1306159697">
          <w:marLeft w:val="0"/>
          <w:marRight w:val="0"/>
          <w:marTop w:val="0"/>
          <w:marBottom w:val="0"/>
          <w:divBdr>
            <w:top w:val="none" w:sz="0" w:space="0" w:color="auto"/>
            <w:left w:val="none" w:sz="0" w:space="0" w:color="auto"/>
            <w:bottom w:val="none" w:sz="0" w:space="0" w:color="auto"/>
            <w:right w:val="none" w:sz="0" w:space="0" w:color="auto"/>
          </w:divBdr>
          <w:divsChild>
            <w:div w:id="1295402057">
              <w:marLeft w:val="0"/>
              <w:marRight w:val="0"/>
              <w:marTop w:val="0"/>
              <w:marBottom w:val="0"/>
              <w:divBdr>
                <w:top w:val="none" w:sz="0" w:space="0" w:color="auto"/>
                <w:left w:val="none" w:sz="0" w:space="0" w:color="auto"/>
                <w:bottom w:val="none" w:sz="0" w:space="0" w:color="auto"/>
                <w:right w:val="none" w:sz="0" w:space="0" w:color="auto"/>
              </w:divBdr>
              <w:divsChild>
                <w:div w:id="1591156176">
                  <w:marLeft w:val="0"/>
                  <w:marRight w:val="0"/>
                  <w:marTop w:val="0"/>
                  <w:marBottom w:val="0"/>
                  <w:divBdr>
                    <w:top w:val="none" w:sz="0" w:space="0" w:color="auto"/>
                    <w:left w:val="none" w:sz="0" w:space="0" w:color="auto"/>
                    <w:bottom w:val="none" w:sz="0" w:space="0" w:color="auto"/>
                    <w:right w:val="none" w:sz="0" w:space="0" w:color="auto"/>
                  </w:divBdr>
                </w:div>
                <w:div w:id="1542405106">
                  <w:marLeft w:val="0"/>
                  <w:marRight w:val="0"/>
                  <w:marTop w:val="0"/>
                  <w:marBottom w:val="0"/>
                  <w:divBdr>
                    <w:top w:val="none" w:sz="0" w:space="0" w:color="auto"/>
                    <w:left w:val="none" w:sz="0" w:space="0" w:color="auto"/>
                    <w:bottom w:val="none" w:sz="0" w:space="0" w:color="auto"/>
                    <w:right w:val="none" w:sz="0" w:space="0" w:color="auto"/>
                  </w:divBdr>
                  <w:divsChild>
                    <w:div w:id="9151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05681">
          <w:marLeft w:val="0"/>
          <w:marRight w:val="0"/>
          <w:marTop w:val="0"/>
          <w:marBottom w:val="0"/>
          <w:divBdr>
            <w:top w:val="none" w:sz="0" w:space="0" w:color="auto"/>
            <w:left w:val="none" w:sz="0" w:space="0" w:color="auto"/>
            <w:bottom w:val="none" w:sz="0" w:space="0" w:color="auto"/>
            <w:right w:val="none" w:sz="0" w:space="0" w:color="auto"/>
          </w:divBdr>
          <w:divsChild>
            <w:div w:id="924076936">
              <w:marLeft w:val="0"/>
              <w:marRight w:val="0"/>
              <w:marTop w:val="0"/>
              <w:marBottom w:val="0"/>
              <w:divBdr>
                <w:top w:val="none" w:sz="0" w:space="0" w:color="auto"/>
                <w:left w:val="none" w:sz="0" w:space="0" w:color="auto"/>
                <w:bottom w:val="none" w:sz="0" w:space="0" w:color="auto"/>
                <w:right w:val="none" w:sz="0" w:space="0" w:color="auto"/>
              </w:divBdr>
              <w:divsChild>
                <w:div w:id="1040667868">
                  <w:marLeft w:val="0"/>
                  <w:marRight w:val="0"/>
                  <w:marTop w:val="0"/>
                  <w:marBottom w:val="0"/>
                  <w:divBdr>
                    <w:top w:val="none" w:sz="0" w:space="0" w:color="auto"/>
                    <w:left w:val="none" w:sz="0" w:space="0" w:color="auto"/>
                    <w:bottom w:val="none" w:sz="0" w:space="0" w:color="auto"/>
                    <w:right w:val="none" w:sz="0" w:space="0" w:color="auto"/>
                  </w:divBdr>
                </w:div>
                <w:div w:id="1373533824">
                  <w:marLeft w:val="0"/>
                  <w:marRight w:val="0"/>
                  <w:marTop w:val="0"/>
                  <w:marBottom w:val="0"/>
                  <w:divBdr>
                    <w:top w:val="none" w:sz="0" w:space="0" w:color="auto"/>
                    <w:left w:val="none" w:sz="0" w:space="0" w:color="auto"/>
                    <w:bottom w:val="none" w:sz="0" w:space="0" w:color="auto"/>
                    <w:right w:val="none" w:sz="0" w:space="0" w:color="auto"/>
                  </w:divBdr>
                  <w:divsChild>
                    <w:div w:id="5754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78128">
          <w:marLeft w:val="0"/>
          <w:marRight w:val="0"/>
          <w:marTop w:val="0"/>
          <w:marBottom w:val="0"/>
          <w:divBdr>
            <w:top w:val="none" w:sz="0" w:space="0" w:color="auto"/>
            <w:left w:val="none" w:sz="0" w:space="0" w:color="auto"/>
            <w:bottom w:val="none" w:sz="0" w:space="0" w:color="auto"/>
            <w:right w:val="none" w:sz="0" w:space="0" w:color="auto"/>
          </w:divBdr>
          <w:divsChild>
            <w:div w:id="1864316594">
              <w:marLeft w:val="0"/>
              <w:marRight w:val="0"/>
              <w:marTop w:val="0"/>
              <w:marBottom w:val="0"/>
              <w:divBdr>
                <w:top w:val="none" w:sz="0" w:space="0" w:color="auto"/>
                <w:left w:val="none" w:sz="0" w:space="0" w:color="auto"/>
                <w:bottom w:val="none" w:sz="0" w:space="0" w:color="auto"/>
                <w:right w:val="none" w:sz="0" w:space="0" w:color="auto"/>
              </w:divBdr>
              <w:divsChild>
                <w:div w:id="74980325">
                  <w:marLeft w:val="0"/>
                  <w:marRight w:val="0"/>
                  <w:marTop w:val="0"/>
                  <w:marBottom w:val="0"/>
                  <w:divBdr>
                    <w:top w:val="none" w:sz="0" w:space="0" w:color="auto"/>
                    <w:left w:val="none" w:sz="0" w:space="0" w:color="auto"/>
                    <w:bottom w:val="none" w:sz="0" w:space="0" w:color="auto"/>
                    <w:right w:val="none" w:sz="0" w:space="0" w:color="auto"/>
                  </w:divBdr>
                </w:div>
                <w:div w:id="1174419883">
                  <w:marLeft w:val="0"/>
                  <w:marRight w:val="0"/>
                  <w:marTop w:val="0"/>
                  <w:marBottom w:val="0"/>
                  <w:divBdr>
                    <w:top w:val="none" w:sz="0" w:space="0" w:color="auto"/>
                    <w:left w:val="none" w:sz="0" w:space="0" w:color="auto"/>
                    <w:bottom w:val="none" w:sz="0" w:space="0" w:color="auto"/>
                    <w:right w:val="none" w:sz="0" w:space="0" w:color="auto"/>
                  </w:divBdr>
                  <w:divsChild>
                    <w:div w:id="83784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476720">
      <w:bodyDiv w:val="1"/>
      <w:marLeft w:val="0"/>
      <w:marRight w:val="0"/>
      <w:marTop w:val="0"/>
      <w:marBottom w:val="0"/>
      <w:divBdr>
        <w:top w:val="none" w:sz="0" w:space="0" w:color="auto"/>
        <w:left w:val="none" w:sz="0" w:space="0" w:color="auto"/>
        <w:bottom w:val="none" w:sz="0" w:space="0" w:color="auto"/>
        <w:right w:val="none" w:sz="0" w:space="0" w:color="auto"/>
      </w:divBdr>
      <w:divsChild>
        <w:div w:id="2087485246">
          <w:marLeft w:val="0"/>
          <w:marRight w:val="0"/>
          <w:marTop w:val="0"/>
          <w:marBottom w:val="0"/>
          <w:divBdr>
            <w:top w:val="none" w:sz="0" w:space="0" w:color="auto"/>
            <w:left w:val="none" w:sz="0" w:space="0" w:color="auto"/>
            <w:bottom w:val="none" w:sz="0" w:space="0" w:color="auto"/>
            <w:right w:val="none" w:sz="0" w:space="0" w:color="auto"/>
          </w:divBdr>
          <w:divsChild>
            <w:div w:id="1927029108">
              <w:marLeft w:val="0"/>
              <w:marRight w:val="0"/>
              <w:marTop w:val="0"/>
              <w:marBottom w:val="0"/>
              <w:divBdr>
                <w:top w:val="none" w:sz="0" w:space="0" w:color="auto"/>
                <w:left w:val="none" w:sz="0" w:space="0" w:color="auto"/>
                <w:bottom w:val="none" w:sz="0" w:space="0" w:color="auto"/>
                <w:right w:val="none" w:sz="0" w:space="0" w:color="auto"/>
              </w:divBdr>
              <w:divsChild>
                <w:div w:id="847333715">
                  <w:marLeft w:val="0"/>
                  <w:marRight w:val="0"/>
                  <w:marTop w:val="0"/>
                  <w:marBottom w:val="0"/>
                  <w:divBdr>
                    <w:top w:val="none" w:sz="0" w:space="0" w:color="auto"/>
                    <w:left w:val="none" w:sz="0" w:space="0" w:color="auto"/>
                    <w:bottom w:val="none" w:sz="0" w:space="0" w:color="auto"/>
                    <w:right w:val="none" w:sz="0" w:space="0" w:color="auto"/>
                  </w:divBdr>
                </w:div>
                <w:div w:id="2102218327">
                  <w:marLeft w:val="0"/>
                  <w:marRight w:val="0"/>
                  <w:marTop w:val="0"/>
                  <w:marBottom w:val="0"/>
                  <w:divBdr>
                    <w:top w:val="none" w:sz="0" w:space="0" w:color="auto"/>
                    <w:left w:val="none" w:sz="0" w:space="0" w:color="auto"/>
                    <w:bottom w:val="none" w:sz="0" w:space="0" w:color="auto"/>
                    <w:right w:val="none" w:sz="0" w:space="0" w:color="auto"/>
                  </w:divBdr>
                  <w:divsChild>
                    <w:div w:id="4851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839589">
          <w:marLeft w:val="0"/>
          <w:marRight w:val="0"/>
          <w:marTop w:val="0"/>
          <w:marBottom w:val="0"/>
          <w:divBdr>
            <w:top w:val="none" w:sz="0" w:space="0" w:color="auto"/>
            <w:left w:val="none" w:sz="0" w:space="0" w:color="auto"/>
            <w:bottom w:val="none" w:sz="0" w:space="0" w:color="auto"/>
            <w:right w:val="none" w:sz="0" w:space="0" w:color="auto"/>
          </w:divBdr>
          <w:divsChild>
            <w:div w:id="1450080406">
              <w:marLeft w:val="0"/>
              <w:marRight w:val="0"/>
              <w:marTop w:val="0"/>
              <w:marBottom w:val="0"/>
              <w:divBdr>
                <w:top w:val="none" w:sz="0" w:space="0" w:color="auto"/>
                <w:left w:val="none" w:sz="0" w:space="0" w:color="auto"/>
                <w:bottom w:val="none" w:sz="0" w:space="0" w:color="auto"/>
                <w:right w:val="none" w:sz="0" w:space="0" w:color="auto"/>
              </w:divBdr>
              <w:divsChild>
                <w:div w:id="611590510">
                  <w:marLeft w:val="0"/>
                  <w:marRight w:val="0"/>
                  <w:marTop w:val="0"/>
                  <w:marBottom w:val="0"/>
                  <w:divBdr>
                    <w:top w:val="none" w:sz="0" w:space="0" w:color="auto"/>
                    <w:left w:val="none" w:sz="0" w:space="0" w:color="auto"/>
                    <w:bottom w:val="none" w:sz="0" w:space="0" w:color="auto"/>
                    <w:right w:val="none" w:sz="0" w:space="0" w:color="auto"/>
                  </w:divBdr>
                </w:div>
                <w:div w:id="373848205">
                  <w:marLeft w:val="0"/>
                  <w:marRight w:val="0"/>
                  <w:marTop w:val="0"/>
                  <w:marBottom w:val="0"/>
                  <w:divBdr>
                    <w:top w:val="none" w:sz="0" w:space="0" w:color="auto"/>
                    <w:left w:val="none" w:sz="0" w:space="0" w:color="auto"/>
                    <w:bottom w:val="none" w:sz="0" w:space="0" w:color="auto"/>
                    <w:right w:val="none" w:sz="0" w:space="0" w:color="auto"/>
                  </w:divBdr>
                  <w:divsChild>
                    <w:div w:id="21318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058268">
          <w:marLeft w:val="0"/>
          <w:marRight w:val="0"/>
          <w:marTop w:val="0"/>
          <w:marBottom w:val="0"/>
          <w:divBdr>
            <w:top w:val="none" w:sz="0" w:space="0" w:color="auto"/>
            <w:left w:val="none" w:sz="0" w:space="0" w:color="auto"/>
            <w:bottom w:val="none" w:sz="0" w:space="0" w:color="auto"/>
            <w:right w:val="none" w:sz="0" w:space="0" w:color="auto"/>
          </w:divBdr>
          <w:divsChild>
            <w:div w:id="1923446736">
              <w:marLeft w:val="0"/>
              <w:marRight w:val="0"/>
              <w:marTop w:val="0"/>
              <w:marBottom w:val="0"/>
              <w:divBdr>
                <w:top w:val="none" w:sz="0" w:space="0" w:color="auto"/>
                <w:left w:val="none" w:sz="0" w:space="0" w:color="auto"/>
                <w:bottom w:val="none" w:sz="0" w:space="0" w:color="auto"/>
                <w:right w:val="none" w:sz="0" w:space="0" w:color="auto"/>
              </w:divBdr>
              <w:divsChild>
                <w:div w:id="18772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10546">
      <w:bodyDiv w:val="1"/>
      <w:marLeft w:val="0"/>
      <w:marRight w:val="0"/>
      <w:marTop w:val="0"/>
      <w:marBottom w:val="0"/>
      <w:divBdr>
        <w:top w:val="none" w:sz="0" w:space="0" w:color="auto"/>
        <w:left w:val="none" w:sz="0" w:space="0" w:color="auto"/>
        <w:bottom w:val="none" w:sz="0" w:space="0" w:color="auto"/>
        <w:right w:val="none" w:sz="0" w:space="0" w:color="auto"/>
      </w:divBdr>
    </w:div>
    <w:div w:id="1785886436">
      <w:bodyDiv w:val="1"/>
      <w:marLeft w:val="0"/>
      <w:marRight w:val="0"/>
      <w:marTop w:val="0"/>
      <w:marBottom w:val="0"/>
      <w:divBdr>
        <w:top w:val="none" w:sz="0" w:space="0" w:color="auto"/>
        <w:left w:val="none" w:sz="0" w:space="0" w:color="auto"/>
        <w:bottom w:val="none" w:sz="0" w:space="0" w:color="auto"/>
        <w:right w:val="none" w:sz="0" w:space="0" w:color="auto"/>
      </w:divBdr>
      <w:divsChild>
        <w:div w:id="1185829791">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sChild>
            <w:div w:id="3208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86112">
      <w:bodyDiv w:val="1"/>
      <w:marLeft w:val="0"/>
      <w:marRight w:val="0"/>
      <w:marTop w:val="0"/>
      <w:marBottom w:val="0"/>
      <w:divBdr>
        <w:top w:val="none" w:sz="0" w:space="0" w:color="auto"/>
        <w:left w:val="none" w:sz="0" w:space="0" w:color="auto"/>
        <w:bottom w:val="none" w:sz="0" w:space="0" w:color="auto"/>
        <w:right w:val="none" w:sz="0" w:space="0" w:color="auto"/>
      </w:divBdr>
      <w:divsChild>
        <w:div w:id="893347084">
          <w:marLeft w:val="0"/>
          <w:marRight w:val="0"/>
          <w:marTop w:val="0"/>
          <w:marBottom w:val="0"/>
          <w:divBdr>
            <w:top w:val="none" w:sz="0" w:space="0" w:color="auto"/>
            <w:left w:val="none" w:sz="0" w:space="0" w:color="auto"/>
            <w:bottom w:val="none" w:sz="0" w:space="0" w:color="auto"/>
            <w:right w:val="none" w:sz="0" w:space="0" w:color="auto"/>
          </w:divBdr>
        </w:div>
        <w:div w:id="1289093363">
          <w:marLeft w:val="0"/>
          <w:marRight w:val="0"/>
          <w:marTop w:val="0"/>
          <w:marBottom w:val="0"/>
          <w:divBdr>
            <w:top w:val="none" w:sz="0" w:space="0" w:color="auto"/>
            <w:left w:val="none" w:sz="0" w:space="0" w:color="auto"/>
            <w:bottom w:val="none" w:sz="0" w:space="0" w:color="auto"/>
            <w:right w:val="none" w:sz="0" w:space="0" w:color="auto"/>
          </w:divBdr>
          <w:divsChild>
            <w:div w:id="5275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77">
      <w:bodyDiv w:val="1"/>
      <w:marLeft w:val="0"/>
      <w:marRight w:val="0"/>
      <w:marTop w:val="0"/>
      <w:marBottom w:val="0"/>
      <w:divBdr>
        <w:top w:val="none" w:sz="0" w:space="0" w:color="auto"/>
        <w:left w:val="none" w:sz="0" w:space="0" w:color="auto"/>
        <w:bottom w:val="none" w:sz="0" w:space="0" w:color="auto"/>
        <w:right w:val="none" w:sz="0" w:space="0" w:color="auto"/>
      </w:divBdr>
      <w:divsChild>
        <w:div w:id="1644385004">
          <w:marLeft w:val="0"/>
          <w:marRight w:val="0"/>
          <w:marTop w:val="0"/>
          <w:marBottom w:val="0"/>
          <w:divBdr>
            <w:top w:val="none" w:sz="0" w:space="0" w:color="auto"/>
            <w:left w:val="none" w:sz="0" w:space="0" w:color="auto"/>
            <w:bottom w:val="none" w:sz="0" w:space="0" w:color="auto"/>
            <w:right w:val="none" w:sz="0" w:space="0" w:color="auto"/>
          </w:divBdr>
        </w:div>
        <w:div w:id="1885480979">
          <w:marLeft w:val="0"/>
          <w:marRight w:val="0"/>
          <w:marTop w:val="0"/>
          <w:marBottom w:val="0"/>
          <w:divBdr>
            <w:top w:val="none" w:sz="0" w:space="0" w:color="auto"/>
            <w:left w:val="none" w:sz="0" w:space="0" w:color="auto"/>
            <w:bottom w:val="none" w:sz="0" w:space="0" w:color="auto"/>
            <w:right w:val="none" w:sz="0" w:space="0" w:color="auto"/>
          </w:divBdr>
          <w:divsChild>
            <w:div w:id="19272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44319">
      <w:bodyDiv w:val="1"/>
      <w:marLeft w:val="0"/>
      <w:marRight w:val="0"/>
      <w:marTop w:val="0"/>
      <w:marBottom w:val="0"/>
      <w:divBdr>
        <w:top w:val="none" w:sz="0" w:space="0" w:color="auto"/>
        <w:left w:val="none" w:sz="0" w:space="0" w:color="auto"/>
        <w:bottom w:val="none" w:sz="0" w:space="0" w:color="auto"/>
        <w:right w:val="none" w:sz="0" w:space="0" w:color="auto"/>
      </w:divBdr>
      <w:divsChild>
        <w:div w:id="1145897386">
          <w:marLeft w:val="0"/>
          <w:marRight w:val="0"/>
          <w:marTop w:val="0"/>
          <w:marBottom w:val="0"/>
          <w:divBdr>
            <w:top w:val="none" w:sz="0" w:space="0" w:color="auto"/>
            <w:left w:val="none" w:sz="0" w:space="0" w:color="auto"/>
            <w:bottom w:val="none" w:sz="0" w:space="0" w:color="auto"/>
            <w:right w:val="none" w:sz="0" w:space="0" w:color="auto"/>
          </w:divBdr>
          <w:divsChild>
            <w:div w:id="914320473">
              <w:marLeft w:val="0"/>
              <w:marRight w:val="0"/>
              <w:marTop w:val="0"/>
              <w:marBottom w:val="0"/>
              <w:divBdr>
                <w:top w:val="none" w:sz="0" w:space="0" w:color="auto"/>
                <w:left w:val="none" w:sz="0" w:space="0" w:color="auto"/>
                <w:bottom w:val="none" w:sz="0" w:space="0" w:color="auto"/>
                <w:right w:val="none" w:sz="0" w:space="0" w:color="auto"/>
              </w:divBdr>
              <w:divsChild>
                <w:div w:id="905380372">
                  <w:marLeft w:val="0"/>
                  <w:marRight w:val="0"/>
                  <w:marTop w:val="0"/>
                  <w:marBottom w:val="0"/>
                  <w:divBdr>
                    <w:top w:val="none" w:sz="0" w:space="0" w:color="auto"/>
                    <w:left w:val="none" w:sz="0" w:space="0" w:color="auto"/>
                    <w:bottom w:val="none" w:sz="0" w:space="0" w:color="auto"/>
                    <w:right w:val="none" w:sz="0" w:space="0" w:color="auto"/>
                  </w:divBdr>
                </w:div>
                <w:div w:id="74322583">
                  <w:marLeft w:val="0"/>
                  <w:marRight w:val="0"/>
                  <w:marTop w:val="0"/>
                  <w:marBottom w:val="0"/>
                  <w:divBdr>
                    <w:top w:val="none" w:sz="0" w:space="0" w:color="auto"/>
                    <w:left w:val="none" w:sz="0" w:space="0" w:color="auto"/>
                    <w:bottom w:val="none" w:sz="0" w:space="0" w:color="auto"/>
                    <w:right w:val="none" w:sz="0" w:space="0" w:color="auto"/>
                  </w:divBdr>
                  <w:divsChild>
                    <w:div w:id="10345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76321">
          <w:marLeft w:val="0"/>
          <w:marRight w:val="0"/>
          <w:marTop w:val="0"/>
          <w:marBottom w:val="0"/>
          <w:divBdr>
            <w:top w:val="none" w:sz="0" w:space="0" w:color="auto"/>
            <w:left w:val="none" w:sz="0" w:space="0" w:color="auto"/>
            <w:bottom w:val="none" w:sz="0" w:space="0" w:color="auto"/>
            <w:right w:val="none" w:sz="0" w:space="0" w:color="auto"/>
          </w:divBdr>
          <w:divsChild>
            <w:div w:id="1975787645">
              <w:marLeft w:val="0"/>
              <w:marRight w:val="0"/>
              <w:marTop w:val="0"/>
              <w:marBottom w:val="0"/>
              <w:divBdr>
                <w:top w:val="none" w:sz="0" w:space="0" w:color="auto"/>
                <w:left w:val="none" w:sz="0" w:space="0" w:color="auto"/>
                <w:bottom w:val="none" w:sz="0" w:space="0" w:color="auto"/>
                <w:right w:val="none" w:sz="0" w:space="0" w:color="auto"/>
              </w:divBdr>
              <w:divsChild>
                <w:div w:id="1906380826">
                  <w:marLeft w:val="0"/>
                  <w:marRight w:val="0"/>
                  <w:marTop w:val="0"/>
                  <w:marBottom w:val="0"/>
                  <w:divBdr>
                    <w:top w:val="none" w:sz="0" w:space="0" w:color="auto"/>
                    <w:left w:val="none" w:sz="0" w:space="0" w:color="auto"/>
                    <w:bottom w:val="none" w:sz="0" w:space="0" w:color="auto"/>
                    <w:right w:val="none" w:sz="0" w:space="0" w:color="auto"/>
                  </w:divBdr>
                </w:div>
                <w:div w:id="1297957162">
                  <w:marLeft w:val="0"/>
                  <w:marRight w:val="0"/>
                  <w:marTop w:val="0"/>
                  <w:marBottom w:val="0"/>
                  <w:divBdr>
                    <w:top w:val="none" w:sz="0" w:space="0" w:color="auto"/>
                    <w:left w:val="none" w:sz="0" w:space="0" w:color="auto"/>
                    <w:bottom w:val="none" w:sz="0" w:space="0" w:color="auto"/>
                    <w:right w:val="none" w:sz="0" w:space="0" w:color="auto"/>
                  </w:divBdr>
                  <w:divsChild>
                    <w:div w:id="12951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747197">
      <w:bodyDiv w:val="1"/>
      <w:marLeft w:val="0"/>
      <w:marRight w:val="0"/>
      <w:marTop w:val="0"/>
      <w:marBottom w:val="0"/>
      <w:divBdr>
        <w:top w:val="none" w:sz="0" w:space="0" w:color="auto"/>
        <w:left w:val="none" w:sz="0" w:space="0" w:color="auto"/>
        <w:bottom w:val="none" w:sz="0" w:space="0" w:color="auto"/>
        <w:right w:val="none" w:sz="0" w:space="0" w:color="auto"/>
      </w:divBdr>
      <w:divsChild>
        <w:div w:id="640621306">
          <w:marLeft w:val="0"/>
          <w:marRight w:val="0"/>
          <w:marTop w:val="0"/>
          <w:marBottom w:val="0"/>
          <w:divBdr>
            <w:top w:val="none" w:sz="0" w:space="0" w:color="auto"/>
            <w:left w:val="none" w:sz="0" w:space="0" w:color="auto"/>
            <w:bottom w:val="none" w:sz="0" w:space="0" w:color="auto"/>
            <w:right w:val="none" w:sz="0" w:space="0" w:color="auto"/>
          </w:divBdr>
          <w:divsChild>
            <w:div w:id="266011956">
              <w:marLeft w:val="0"/>
              <w:marRight w:val="0"/>
              <w:marTop w:val="0"/>
              <w:marBottom w:val="0"/>
              <w:divBdr>
                <w:top w:val="none" w:sz="0" w:space="0" w:color="auto"/>
                <w:left w:val="none" w:sz="0" w:space="0" w:color="auto"/>
                <w:bottom w:val="none" w:sz="0" w:space="0" w:color="auto"/>
                <w:right w:val="none" w:sz="0" w:space="0" w:color="auto"/>
              </w:divBdr>
              <w:divsChild>
                <w:div w:id="10280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3852">
          <w:marLeft w:val="0"/>
          <w:marRight w:val="0"/>
          <w:marTop w:val="0"/>
          <w:marBottom w:val="0"/>
          <w:divBdr>
            <w:top w:val="none" w:sz="0" w:space="0" w:color="auto"/>
            <w:left w:val="none" w:sz="0" w:space="0" w:color="auto"/>
            <w:bottom w:val="none" w:sz="0" w:space="0" w:color="auto"/>
            <w:right w:val="none" w:sz="0" w:space="0" w:color="auto"/>
          </w:divBdr>
          <w:divsChild>
            <w:div w:id="421145778">
              <w:marLeft w:val="0"/>
              <w:marRight w:val="0"/>
              <w:marTop w:val="0"/>
              <w:marBottom w:val="0"/>
              <w:divBdr>
                <w:top w:val="none" w:sz="0" w:space="0" w:color="auto"/>
                <w:left w:val="none" w:sz="0" w:space="0" w:color="auto"/>
                <w:bottom w:val="none" w:sz="0" w:space="0" w:color="auto"/>
                <w:right w:val="none" w:sz="0" w:space="0" w:color="auto"/>
              </w:divBdr>
              <w:divsChild>
                <w:div w:id="151651909">
                  <w:marLeft w:val="0"/>
                  <w:marRight w:val="0"/>
                  <w:marTop w:val="0"/>
                  <w:marBottom w:val="0"/>
                  <w:divBdr>
                    <w:top w:val="none" w:sz="0" w:space="0" w:color="auto"/>
                    <w:left w:val="none" w:sz="0" w:space="0" w:color="auto"/>
                    <w:bottom w:val="none" w:sz="0" w:space="0" w:color="auto"/>
                    <w:right w:val="none" w:sz="0" w:space="0" w:color="auto"/>
                  </w:divBdr>
                </w:div>
                <w:div w:id="1278835398">
                  <w:marLeft w:val="0"/>
                  <w:marRight w:val="0"/>
                  <w:marTop w:val="0"/>
                  <w:marBottom w:val="0"/>
                  <w:divBdr>
                    <w:top w:val="none" w:sz="0" w:space="0" w:color="auto"/>
                    <w:left w:val="none" w:sz="0" w:space="0" w:color="auto"/>
                    <w:bottom w:val="none" w:sz="0" w:space="0" w:color="auto"/>
                    <w:right w:val="none" w:sz="0" w:space="0" w:color="auto"/>
                  </w:divBdr>
                  <w:divsChild>
                    <w:div w:id="46485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34079">
          <w:marLeft w:val="0"/>
          <w:marRight w:val="0"/>
          <w:marTop w:val="0"/>
          <w:marBottom w:val="0"/>
          <w:divBdr>
            <w:top w:val="none" w:sz="0" w:space="0" w:color="auto"/>
            <w:left w:val="none" w:sz="0" w:space="0" w:color="auto"/>
            <w:bottom w:val="none" w:sz="0" w:space="0" w:color="auto"/>
            <w:right w:val="none" w:sz="0" w:space="0" w:color="auto"/>
          </w:divBdr>
          <w:divsChild>
            <w:div w:id="728184557">
              <w:marLeft w:val="0"/>
              <w:marRight w:val="0"/>
              <w:marTop w:val="0"/>
              <w:marBottom w:val="0"/>
              <w:divBdr>
                <w:top w:val="none" w:sz="0" w:space="0" w:color="auto"/>
                <w:left w:val="none" w:sz="0" w:space="0" w:color="auto"/>
                <w:bottom w:val="none" w:sz="0" w:space="0" w:color="auto"/>
                <w:right w:val="none" w:sz="0" w:space="0" w:color="auto"/>
              </w:divBdr>
              <w:divsChild>
                <w:div w:id="1127775378">
                  <w:marLeft w:val="0"/>
                  <w:marRight w:val="0"/>
                  <w:marTop w:val="0"/>
                  <w:marBottom w:val="0"/>
                  <w:divBdr>
                    <w:top w:val="none" w:sz="0" w:space="0" w:color="auto"/>
                    <w:left w:val="none" w:sz="0" w:space="0" w:color="auto"/>
                    <w:bottom w:val="none" w:sz="0" w:space="0" w:color="auto"/>
                    <w:right w:val="none" w:sz="0" w:space="0" w:color="auto"/>
                  </w:divBdr>
                </w:div>
                <w:div w:id="342556953">
                  <w:marLeft w:val="0"/>
                  <w:marRight w:val="0"/>
                  <w:marTop w:val="0"/>
                  <w:marBottom w:val="0"/>
                  <w:divBdr>
                    <w:top w:val="none" w:sz="0" w:space="0" w:color="auto"/>
                    <w:left w:val="none" w:sz="0" w:space="0" w:color="auto"/>
                    <w:bottom w:val="none" w:sz="0" w:space="0" w:color="auto"/>
                    <w:right w:val="none" w:sz="0" w:space="0" w:color="auto"/>
                  </w:divBdr>
                  <w:divsChild>
                    <w:div w:id="50818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7956">
          <w:marLeft w:val="0"/>
          <w:marRight w:val="0"/>
          <w:marTop w:val="0"/>
          <w:marBottom w:val="0"/>
          <w:divBdr>
            <w:top w:val="none" w:sz="0" w:space="0" w:color="auto"/>
            <w:left w:val="none" w:sz="0" w:space="0" w:color="auto"/>
            <w:bottom w:val="none" w:sz="0" w:space="0" w:color="auto"/>
            <w:right w:val="none" w:sz="0" w:space="0" w:color="auto"/>
          </w:divBdr>
          <w:divsChild>
            <w:div w:id="1084453540">
              <w:marLeft w:val="0"/>
              <w:marRight w:val="0"/>
              <w:marTop w:val="0"/>
              <w:marBottom w:val="0"/>
              <w:divBdr>
                <w:top w:val="none" w:sz="0" w:space="0" w:color="auto"/>
                <w:left w:val="none" w:sz="0" w:space="0" w:color="auto"/>
                <w:bottom w:val="none" w:sz="0" w:space="0" w:color="auto"/>
                <w:right w:val="none" w:sz="0" w:space="0" w:color="auto"/>
              </w:divBdr>
              <w:divsChild>
                <w:div w:id="1294139528">
                  <w:marLeft w:val="0"/>
                  <w:marRight w:val="0"/>
                  <w:marTop w:val="0"/>
                  <w:marBottom w:val="0"/>
                  <w:divBdr>
                    <w:top w:val="none" w:sz="0" w:space="0" w:color="auto"/>
                    <w:left w:val="none" w:sz="0" w:space="0" w:color="auto"/>
                    <w:bottom w:val="none" w:sz="0" w:space="0" w:color="auto"/>
                    <w:right w:val="none" w:sz="0" w:space="0" w:color="auto"/>
                  </w:divBdr>
                </w:div>
                <w:div w:id="2111586677">
                  <w:marLeft w:val="0"/>
                  <w:marRight w:val="0"/>
                  <w:marTop w:val="0"/>
                  <w:marBottom w:val="0"/>
                  <w:divBdr>
                    <w:top w:val="none" w:sz="0" w:space="0" w:color="auto"/>
                    <w:left w:val="none" w:sz="0" w:space="0" w:color="auto"/>
                    <w:bottom w:val="none" w:sz="0" w:space="0" w:color="auto"/>
                    <w:right w:val="none" w:sz="0" w:space="0" w:color="auto"/>
                  </w:divBdr>
                  <w:divsChild>
                    <w:div w:id="5675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263497">
          <w:marLeft w:val="0"/>
          <w:marRight w:val="0"/>
          <w:marTop w:val="0"/>
          <w:marBottom w:val="0"/>
          <w:divBdr>
            <w:top w:val="none" w:sz="0" w:space="0" w:color="auto"/>
            <w:left w:val="none" w:sz="0" w:space="0" w:color="auto"/>
            <w:bottom w:val="none" w:sz="0" w:space="0" w:color="auto"/>
            <w:right w:val="none" w:sz="0" w:space="0" w:color="auto"/>
          </w:divBdr>
          <w:divsChild>
            <w:div w:id="391199476">
              <w:marLeft w:val="0"/>
              <w:marRight w:val="0"/>
              <w:marTop w:val="0"/>
              <w:marBottom w:val="0"/>
              <w:divBdr>
                <w:top w:val="none" w:sz="0" w:space="0" w:color="auto"/>
                <w:left w:val="none" w:sz="0" w:space="0" w:color="auto"/>
                <w:bottom w:val="none" w:sz="0" w:space="0" w:color="auto"/>
                <w:right w:val="none" w:sz="0" w:space="0" w:color="auto"/>
              </w:divBdr>
              <w:divsChild>
                <w:div w:id="1325860273">
                  <w:marLeft w:val="0"/>
                  <w:marRight w:val="0"/>
                  <w:marTop w:val="0"/>
                  <w:marBottom w:val="0"/>
                  <w:divBdr>
                    <w:top w:val="none" w:sz="0" w:space="0" w:color="auto"/>
                    <w:left w:val="none" w:sz="0" w:space="0" w:color="auto"/>
                    <w:bottom w:val="none" w:sz="0" w:space="0" w:color="auto"/>
                    <w:right w:val="none" w:sz="0" w:space="0" w:color="auto"/>
                  </w:divBdr>
                </w:div>
                <w:div w:id="1401564751">
                  <w:marLeft w:val="0"/>
                  <w:marRight w:val="0"/>
                  <w:marTop w:val="0"/>
                  <w:marBottom w:val="0"/>
                  <w:divBdr>
                    <w:top w:val="none" w:sz="0" w:space="0" w:color="auto"/>
                    <w:left w:val="none" w:sz="0" w:space="0" w:color="auto"/>
                    <w:bottom w:val="none" w:sz="0" w:space="0" w:color="auto"/>
                    <w:right w:val="none" w:sz="0" w:space="0" w:color="auto"/>
                  </w:divBdr>
                  <w:divsChild>
                    <w:div w:id="17875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9909">
      <w:bodyDiv w:val="1"/>
      <w:marLeft w:val="0"/>
      <w:marRight w:val="0"/>
      <w:marTop w:val="0"/>
      <w:marBottom w:val="0"/>
      <w:divBdr>
        <w:top w:val="none" w:sz="0" w:space="0" w:color="auto"/>
        <w:left w:val="none" w:sz="0" w:space="0" w:color="auto"/>
        <w:bottom w:val="none" w:sz="0" w:space="0" w:color="auto"/>
        <w:right w:val="none" w:sz="0" w:space="0" w:color="auto"/>
      </w:divBdr>
    </w:div>
    <w:div w:id="1812941377">
      <w:bodyDiv w:val="1"/>
      <w:marLeft w:val="0"/>
      <w:marRight w:val="0"/>
      <w:marTop w:val="0"/>
      <w:marBottom w:val="0"/>
      <w:divBdr>
        <w:top w:val="none" w:sz="0" w:space="0" w:color="auto"/>
        <w:left w:val="none" w:sz="0" w:space="0" w:color="auto"/>
        <w:bottom w:val="none" w:sz="0" w:space="0" w:color="auto"/>
        <w:right w:val="none" w:sz="0" w:space="0" w:color="auto"/>
      </w:divBdr>
      <w:divsChild>
        <w:div w:id="1614435369">
          <w:marLeft w:val="0"/>
          <w:marRight w:val="0"/>
          <w:marTop w:val="0"/>
          <w:marBottom w:val="0"/>
          <w:divBdr>
            <w:top w:val="none" w:sz="0" w:space="0" w:color="auto"/>
            <w:left w:val="none" w:sz="0" w:space="0" w:color="auto"/>
            <w:bottom w:val="none" w:sz="0" w:space="0" w:color="auto"/>
            <w:right w:val="none" w:sz="0" w:space="0" w:color="auto"/>
          </w:divBdr>
        </w:div>
        <w:div w:id="414283083">
          <w:marLeft w:val="0"/>
          <w:marRight w:val="0"/>
          <w:marTop w:val="0"/>
          <w:marBottom w:val="0"/>
          <w:divBdr>
            <w:top w:val="none" w:sz="0" w:space="0" w:color="auto"/>
            <w:left w:val="none" w:sz="0" w:space="0" w:color="auto"/>
            <w:bottom w:val="none" w:sz="0" w:space="0" w:color="auto"/>
            <w:right w:val="none" w:sz="0" w:space="0" w:color="auto"/>
          </w:divBdr>
          <w:divsChild>
            <w:div w:id="11986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3605">
      <w:bodyDiv w:val="1"/>
      <w:marLeft w:val="0"/>
      <w:marRight w:val="0"/>
      <w:marTop w:val="0"/>
      <w:marBottom w:val="0"/>
      <w:divBdr>
        <w:top w:val="none" w:sz="0" w:space="0" w:color="auto"/>
        <w:left w:val="none" w:sz="0" w:space="0" w:color="auto"/>
        <w:bottom w:val="none" w:sz="0" w:space="0" w:color="auto"/>
        <w:right w:val="none" w:sz="0" w:space="0" w:color="auto"/>
      </w:divBdr>
    </w:div>
    <w:div w:id="1829053512">
      <w:bodyDiv w:val="1"/>
      <w:marLeft w:val="0"/>
      <w:marRight w:val="0"/>
      <w:marTop w:val="0"/>
      <w:marBottom w:val="0"/>
      <w:divBdr>
        <w:top w:val="none" w:sz="0" w:space="0" w:color="auto"/>
        <w:left w:val="none" w:sz="0" w:space="0" w:color="auto"/>
        <w:bottom w:val="none" w:sz="0" w:space="0" w:color="auto"/>
        <w:right w:val="none" w:sz="0" w:space="0" w:color="auto"/>
      </w:divBdr>
    </w:div>
    <w:div w:id="1831948223">
      <w:bodyDiv w:val="1"/>
      <w:marLeft w:val="0"/>
      <w:marRight w:val="0"/>
      <w:marTop w:val="0"/>
      <w:marBottom w:val="0"/>
      <w:divBdr>
        <w:top w:val="none" w:sz="0" w:space="0" w:color="auto"/>
        <w:left w:val="none" w:sz="0" w:space="0" w:color="auto"/>
        <w:bottom w:val="none" w:sz="0" w:space="0" w:color="auto"/>
        <w:right w:val="none" w:sz="0" w:space="0" w:color="auto"/>
      </w:divBdr>
      <w:divsChild>
        <w:div w:id="451939571">
          <w:marLeft w:val="0"/>
          <w:marRight w:val="0"/>
          <w:marTop w:val="0"/>
          <w:marBottom w:val="0"/>
          <w:divBdr>
            <w:top w:val="none" w:sz="0" w:space="0" w:color="auto"/>
            <w:left w:val="none" w:sz="0" w:space="0" w:color="auto"/>
            <w:bottom w:val="none" w:sz="0" w:space="0" w:color="auto"/>
            <w:right w:val="none" w:sz="0" w:space="0" w:color="auto"/>
          </w:divBdr>
          <w:divsChild>
            <w:div w:id="930622434">
              <w:marLeft w:val="0"/>
              <w:marRight w:val="0"/>
              <w:marTop w:val="0"/>
              <w:marBottom w:val="0"/>
              <w:divBdr>
                <w:top w:val="none" w:sz="0" w:space="0" w:color="auto"/>
                <w:left w:val="none" w:sz="0" w:space="0" w:color="auto"/>
                <w:bottom w:val="none" w:sz="0" w:space="0" w:color="auto"/>
                <w:right w:val="none" w:sz="0" w:space="0" w:color="auto"/>
              </w:divBdr>
              <w:divsChild>
                <w:div w:id="1391418499">
                  <w:marLeft w:val="0"/>
                  <w:marRight w:val="0"/>
                  <w:marTop w:val="0"/>
                  <w:marBottom w:val="0"/>
                  <w:divBdr>
                    <w:top w:val="none" w:sz="0" w:space="0" w:color="auto"/>
                    <w:left w:val="none" w:sz="0" w:space="0" w:color="auto"/>
                    <w:bottom w:val="none" w:sz="0" w:space="0" w:color="auto"/>
                    <w:right w:val="none" w:sz="0" w:space="0" w:color="auto"/>
                  </w:divBdr>
                </w:div>
                <w:div w:id="1337928395">
                  <w:marLeft w:val="0"/>
                  <w:marRight w:val="0"/>
                  <w:marTop w:val="0"/>
                  <w:marBottom w:val="0"/>
                  <w:divBdr>
                    <w:top w:val="none" w:sz="0" w:space="0" w:color="auto"/>
                    <w:left w:val="none" w:sz="0" w:space="0" w:color="auto"/>
                    <w:bottom w:val="none" w:sz="0" w:space="0" w:color="auto"/>
                    <w:right w:val="none" w:sz="0" w:space="0" w:color="auto"/>
                  </w:divBdr>
                  <w:divsChild>
                    <w:div w:id="51762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314331">
          <w:marLeft w:val="0"/>
          <w:marRight w:val="0"/>
          <w:marTop w:val="0"/>
          <w:marBottom w:val="0"/>
          <w:divBdr>
            <w:top w:val="none" w:sz="0" w:space="0" w:color="auto"/>
            <w:left w:val="none" w:sz="0" w:space="0" w:color="auto"/>
            <w:bottom w:val="none" w:sz="0" w:space="0" w:color="auto"/>
            <w:right w:val="none" w:sz="0" w:space="0" w:color="auto"/>
          </w:divBdr>
          <w:divsChild>
            <w:div w:id="1838223981">
              <w:marLeft w:val="0"/>
              <w:marRight w:val="0"/>
              <w:marTop w:val="0"/>
              <w:marBottom w:val="0"/>
              <w:divBdr>
                <w:top w:val="none" w:sz="0" w:space="0" w:color="auto"/>
                <w:left w:val="none" w:sz="0" w:space="0" w:color="auto"/>
                <w:bottom w:val="none" w:sz="0" w:space="0" w:color="auto"/>
                <w:right w:val="none" w:sz="0" w:space="0" w:color="auto"/>
              </w:divBdr>
              <w:divsChild>
                <w:div w:id="1286162122">
                  <w:marLeft w:val="0"/>
                  <w:marRight w:val="0"/>
                  <w:marTop w:val="0"/>
                  <w:marBottom w:val="0"/>
                  <w:divBdr>
                    <w:top w:val="none" w:sz="0" w:space="0" w:color="auto"/>
                    <w:left w:val="none" w:sz="0" w:space="0" w:color="auto"/>
                    <w:bottom w:val="none" w:sz="0" w:space="0" w:color="auto"/>
                    <w:right w:val="none" w:sz="0" w:space="0" w:color="auto"/>
                  </w:divBdr>
                </w:div>
                <w:div w:id="1717045949">
                  <w:marLeft w:val="0"/>
                  <w:marRight w:val="0"/>
                  <w:marTop w:val="0"/>
                  <w:marBottom w:val="0"/>
                  <w:divBdr>
                    <w:top w:val="none" w:sz="0" w:space="0" w:color="auto"/>
                    <w:left w:val="none" w:sz="0" w:space="0" w:color="auto"/>
                    <w:bottom w:val="none" w:sz="0" w:space="0" w:color="auto"/>
                    <w:right w:val="none" w:sz="0" w:space="0" w:color="auto"/>
                  </w:divBdr>
                  <w:divsChild>
                    <w:div w:id="11641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99999">
          <w:marLeft w:val="0"/>
          <w:marRight w:val="0"/>
          <w:marTop w:val="0"/>
          <w:marBottom w:val="0"/>
          <w:divBdr>
            <w:top w:val="none" w:sz="0" w:space="0" w:color="auto"/>
            <w:left w:val="none" w:sz="0" w:space="0" w:color="auto"/>
            <w:bottom w:val="none" w:sz="0" w:space="0" w:color="auto"/>
            <w:right w:val="none" w:sz="0" w:space="0" w:color="auto"/>
          </w:divBdr>
          <w:divsChild>
            <w:div w:id="386688713">
              <w:marLeft w:val="0"/>
              <w:marRight w:val="0"/>
              <w:marTop w:val="0"/>
              <w:marBottom w:val="0"/>
              <w:divBdr>
                <w:top w:val="none" w:sz="0" w:space="0" w:color="auto"/>
                <w:left w:val="none" w:sz="0" w:space="0" w:color="auto"/>
                <w:bottom w:val="none" w:sz="0" w:space="0" w:color="auto"/>
                <w:right w:val="none" w:sz="0" w:space="0" w:color="auto"/>
              </w:divBdr>
              <w:divsChild>
                <w:div w:id="12919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139998">
      <w:bodyDiv w:val="1"/>
      <w:marLeft w:val="0"/>
      <w:marRight w:val="0"/>
      <w:marTop w:val="0"/>
      <w:marBottom w:val="0"/>
      <w:divBdr>
        <w:top w:val="none" w:sz="0" w:space="0" w:color="auto"/>
        <w:left w:val="none" w:sz="0" w:space="0" w:color="auto"/>
        <w:bottom w:val="none" w:sz="0" w:space="0" w:color="auto"/>
        <w:right w:val="none" w:sz="0" w:space="0" w:color="auto"/>
      </w:divBdr>
      <w:divsChild>
        <w:div w:id="567306122">
          <w:marLeft w:val="0"/>
          <w:marRight w:val="0"/>
          <w:marTop w:val="0"/>
          <w:marBottom w:val="0"/>
          <w:divBdr>
            <w:top w:val="none" w:sz="0" w:space="0" w:color="auto"/>
            <w:left w:val="none" w:sz="0" w:space="0" w:color="auto"/>
            <w:bottom w:val="none" w:sz="0" w:space="0" w:color="auto"/>
            <w:right w:val="none" w:sz="0" w:space="0" w:color="auto"/>
          </w:divBdr>
          <w:divsChild>
            <w:div w:id="269778754">
              <w:marLeft w:val="0"/>
              <w:marRight w:val="0"/>
              <w:marTop w:val="0"/>
              <w:marBottom w:val="0"/>
              <w:divBdr>
                <w:top w:val="none" w:sz="0" w:space="0" w:color="auto"/>
                <w:left w:val="none" w:sz="0" w:space="0" w:color="auto"/>
                <w:bottom w:val="none" w:sz="0" w:space="0" w:color="auto"/>
                <w:right w:val="none" w:sz="0" w:space="0" w:color="auto"/>
              </w:divBdr>
            </w:div>
          </w:divsChild>
        </w:div>
        <w:div w:id="866286413">
          <w:marLeft w:val="0"/>
          <w:marRight w:val="0"/>
          <w:marTop w:val="0"/>
          <w:marBottom w:val="0"/>
          <w:divBdr>
            <w:top w:val="none" w:sz="0" w:space="0" w:color="auto"/>
            <w:left w:val="none" w:sz="0" w:space="0" w:color="auto"/>
            <w:bottom w:val="none" w:sz="0" w:space="0" w:color="auto"/>
            <w:right w:val="none" w:sz="0" w:space="0" w:color="auto"/>
          </w:divBdr>
          <w:divsChild>
            <w:div w:id="862665929">
              <w:marLeft w:val="0"/>
              <w:marRight w:val="0"/>
              <w:marTop w:val="0"/>
              <w:marBottom w:val="0"/>
              <w:divBdr>
                <w:top w:val="none" w:sz="0" w:space="0" w:color="auto"/>
                <w:left w:val="none" w:sz="0" w:space="0" w:color="auto"/>
                <w:bottom w:val="none" w:sz="0" w:space="0" w:color="auto"/>
                <w:right w:val="none" w:sz="0" w:space="0" w:color="auto"/>
              </w:divBdr>
              <w:divsChild>
                <w:div w:id="573200301">
                  <w:marLeft w:val="0"/>
                  <w:marRight w:val="0"/>
                  <w:marTop w:val="0"/>
                  <w:marBottom w:val="0"/>
                  <w:divBdr>
                    <w:top w:val="none" w:sz="0" w:space="0" w:color="auto"/>
                    <w:left w:val="none" w:sz="0" w:space="0" w:color="auto"/>
                    <w:bottom w:val="none" w:sz="0" w:space="0" w:color="auto"/>
                    <w:right w:val="none" w:sz="0" w:space="0" w:color="auto"/>
                  </w:divBdr>
                </w:div>
              </w:divsChild>
            </w:div>
            <w:div w:id="1180312193">
              <w:marLeft w:val="0"/>
              <w:marRight w:val="0"/>
              <w:marTop w:val="0"/>
              <w:marBottom w:val="0"/>
              <w:divBdr>
                <w:top w:val="none" w:sz="0" w:space="0" w:color="auto"/>
                <w:left w:val="none" w:sz="0" w:space="0" w:color="auto"/>
                <w:bottom w:val="none" w:sz="0" w:space="0" w:color="auto"/>
                <w:right w:val="none" w:sz="0" w:space="0" w:color="auto"/>
              </w:divBdr>
              <w:divsChild>
                <w:div w:id="153827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78082">
      <w:bodyDiv w:val="1"/>
      <w:marLeft w:val="0"/>
      <w:marRight w:val="0"/>
      <w:marTop w:val="0"/>
      <w:marBottom w:val="0"/>
      <w:divBdr>
        <w:top w:val="none" w:sz="0" w:space="0" w:color="auto"/>
        <w:left w:val="none" w:sz="0" w:space="0" w:color="auto"/>
        <w:bottom w:val="none" w:sz="0" w:space="0" w:color="auto"/>
        <w:right w:val="none" w:sz="0" w:space="0" w:color="auto"/>
      </w:divBdr>
      <w:divsChild>
        <w:div w:id="1620643417">
          <w:marLeft w:val="0"/>
          <w:marRight w:val="0"/>
          <w:marTop w:val="0"/>
          <w:marBottom w:val="0"/>
          <w:divBdr>
            <w:top w:val="none" w:sz="0" w:space="0" w:color="auto"/>
            <w:left w:val="none" w:sz="0" w:space="0" w:color="auto"/>
            <w:bottom w:val="none" w:sz="0" w:space="0" w:color="auto"/>
            <w:right w:val="none" w:sz="0" w:space="0" w:color="auto"/>
          </w:divBdr>
          <w:divsChild>
            <w:div w:id="217323564">
              <w:marLeft w:val="0"/>
              <w:marRight w:val="0"/>
              <w:marTop w:val="0"/>
              <w:marBottom w:val="0"/>
              <w:divBdr>
                <w:top w:val="none" w:sz="0" w:space="0" w:color="auto"/>
                <w:left w:val="none" w:sz="0" w:space="0" w:color="auto"/>
                <w:bottom w:val="none" w:sz="0" w:space="0" w:color="auto"/>
                <w:right w:val="none" w:sz="0" w:space="0" w:color="auto"/>
              </w:divBdr>
              <w:divsChild>
                <w:div w:id="72333868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697657145">
          <w:marLeft w:val="0"/>
          <w:marRight w:val="0"/>
          <w:marTop w:val="0"/>
          <w:marBottom w:val="0"/>
          <w:divBdr>
            <w:top w:val="none" w:sz="0" w:space="0" w:color="auto"/>
            <w:left w:val="none" w:sz="0" w:space="0" w:color="auto"/>
            <w:bottom w:val="none" w:sz="0" w:space="0" w:color="auto"/>
            <w:right w:val="none" w:sz="0" w:space="0" w:color="auto"/>
          </w:divBdr>
          <w:divsChild>
            <w:div w:id="1760563117">
              <w:marLeft w:val="0"/>
              <w:marRight w:val="0"/>
              <w:marTop w:val="0"/>
              <w:marBottom w:val="0"/>
              <w:divBdr>
                <w:top w:val="none" w:sz="0" w:space="0" w:color="auto"/>
                <w:left w:val="none" w:sz="0" w:space="0" w:color="auto"/>
                <w:bottom w:val="none" w:sz="0" w:space="0" w:color="auto"/>
                <w:right w:val="none" w:sz="0" w:space="0" w:color="auto"/>
              </w:divBdr>
              <w:divsChild>
                <w:div w:id="361324857">
                  <w:marLeft w:val="0"/>
                  <w:marRight w:val="0"/>
                  <w:marTop w:val="0"/>
                  <w:marBottom w:val="0"/>
                  <w:divBdr>
                    <w:top w:val="none" w:sz="0" w:space="0" w:color="auto"/>
                    <w:left w:val="none" w:sz="0" w:space="0" w:color="auto"/>
                    <w:bottom w:val="none" w:sz="0" w:space="0" w:color="auto"/>
                    <w:right w:val="none" w:sz="0" w:space="0" w:color="auto"/>
                  </w:divBdr>
                  <w:divsChild>
                    <w:div w:id="1149326486">
                      <w:marLeft w:val="0"/>
                      <w:marRight w:val="0"/>
                      <w:marTop w:val="0"/>
                      <w:marBottom w:val="0"/>
                      <w:divBdr>
                        <w:top w:val="none" w:sz="0" w:space="0" w:color="auto"/>
                        <w:left w:val="none" w:sz="0" w:space="0" w:color="auto"/>
                        <w:bottom w:val="none" w:sz="0" w:space="0" w:color="auto"/>
                        <w:right w:val="none" w:sz="0" w:space="0" w:color="auto"/>
                      </w:divBdr>
                      <w:divsChild>
                        <w:div w:id="1130981021">
                          <w:marLeft w:val="0"/>
                          <w:marRight w:val="0"/>
                          <w:marTop w:val="0"/>
                          <w:marBottom w:val="0"/>
                          <w:divBdr>
                            <w:top w:val="none" w:sz="0" w:space="0" w:color="auto"/>
                            <w:left w:val="none" w:sz="0" w:space="0" w:color="auto"/>
                            <w:bottom w:val="none" w:sz="0" w:space="0" w:color="auto"/>
                            <w:right w:val="none" w:sz="0" w:space="0" w:color="auto"/>
                          </w:divBdr>
                          <w:divsChild>
                            <w:div w:id="21268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343674">
      <w:bodyDiv w:val="1"/>
      <w:marLeft w:val="0"/>
      <w:marRight w:val="0"/>
      <w:marTop w:val="0"/>
      <w:marBottom w:val="0"/>
      <w:divBdr>
        <w:top w:val="none" w:sz="0" w:space="0" w:color="auto"/>
        <w:left w:val="none" w:sz="0" w:space="0" w:color="auto"/>
        <w:bottom w:val="none" w:sz="0" w:space="0" w:color="auto"/>
        <w:right w:val="none" w:sz="0" w:space="0" w:color="auto"/>
      </w:divBdr>
      <w:divsChild>
        <w:div w:id="744567767">
          <w:marLeft w:val="0"/>
          <w:marRight w:val="0"/>
          <w:marTop w:val="0"/>
          <w:marBottom w:val="0"/>
          <w:divBdr>
            <w:top w:val="none" w:sz="0" w:space="0" w:color="auto"/>
            <w:left w:val="none" w:sz="0" w:space="0" w:color="auto"/>
            <w:bottom w:val="none" w:sz="0" w:space="0" w:color="auto"/>
            <w:right w:val="none" w:sz="0" w:space="0" w:color="auto"/>
          </w:divBdr>
        </w:div>
        <w:div w:id="1528985351">
          <w:marLeft w:val="0"/>
          <w:marRight w:val="0"/>
          <w:marTop w:val="0"/>
          <w:marBottom w:val="0"/>
          <w:divBdr>
            <w:top w:val="none" w:sz="0" w:space="0" w:color="auto"/>
            <w:left w:val="none" w:sz="0" w:space="0" w:color="auto"/>
            <w:bottom w:val="none" w:sz="0" w:space="0" w:color="auto"/>
            <w:right w:val="none" w:sz="0" w:space="0" w:color="auto"/>
          </w:divBdr>
          <w:divsChild>
            <w:div w:id="12525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40179">
      <w:bodyDiv w:val="1"/>
      <w:marLeft w:val="0"/>
      <w:marRight w:val="0"/>
      <w:marTop w:val="0"/>
      <w:marBottom w:val="0"/>
      <w:divBdr>
        <w:top w:val="none" w:sz="0" w:space="0" w:color="auto"/>
        <w:left w:val="none" w:sz="0" w:space="0" w:color="auto"/>
        <w:bottom w:val="none" w:sz="0" w:space="0" w:color="auto"/>
        <w:right w:val="none" w:sz="0" w:space="0" w:color="auto"/>
      </w:divBdr>
    </w:div>
    <w:div w:id="1851335333">
      <w:bodyDiv w:val="1"/>
      <w:marLeft w:val="0"/>
      <w:marRight w:val="0"/>
      <w:marTop w:val="0"/>
      <w:marBottom w:val="0"/>
      <w:divBdr>
        <w:top w:val="none" w:sz="0" w:space="0" w:color="auto"/>
        <w:left w:val="none" w:sz="0" w:space="0" w:color="auto"/>
        <w:bottom w:val="none" w:sz="0" w:space="0" w:color="auto"/>
        <w:right w:val="none" w:sz="0" w:space="0" w:color="auto"/>
      </w:divBdr>
    </w:div>
    <w:div w:id="1852525420">
      <w:bodyDiv w:val="1"/>
      <w:marLeft w:val="0"/>
      <w:marRight w:val="0"/>
      <w:marTop w:val="0"/>
      <w:marBottom w:val="0"/>
      <w:divBdr>
        <w:top w:val="none" w:sz="0" w:space="0" w:color="auto"/>
        <w:left w:val="none" w:sz="0" w:space="0" w:color="auto"/>
        <w:bottom w:val="none" w:sz="0" w:space="0" w:color="auto"/>
        <w:right w:val="none" w:sz="0" w:space="0" w:color="auto"/>
      </w:divBdr>
      <w:divsChild>
        <w:div w:id="1062488007">
          <w:marLeft w:val="0"/>
          <w:marRight w:val="0"/>
          <w:marTop w:val="0"/>
          <w:marBottom w:val="0"/>
          <w:divBdr>
            <w:top w:val="none" w:sz="0" w:space="0" w:color="auto"/>
            <w:left w:val="none" w:sz="0" w:space="0" w:color="auto"/>
            <w:bottom w:val="none" w:sz="0" w:space="0" w:color="auto"/>
            <w:right w:val="none" w:sz="0" w:space="0" w:color="auto"/>
          </w:divBdr>
          <w:divsChild>
            <w:div w:id="1688828785">
              <w:marLeft w:val="0"/>
              <w:marRight w:val="0"/>
              <w:marTop w:val="0"/>
              <w:marBottom w:val="0"/>
              <w:divBdr>
                <w:top w:val="none" w:sz="0" w:space="0" w:color="auto"/>
                <w:left w:val="none" w:sz="0" w:space="0" w:color="auto"/>
                <w:bottom w:val="none" w:sz="0" w:space="0" w:color="auto"/>
                <w:right w:val="none" w:sz="0" w:space="0" w:color="auto"/>
              </w:divBdr>
              <w:divsChild>
                <w:div w:id="1862888888">
                  <w:marLeft w:val="0"/>
                  <w:marRight w:val="0"/>
                  <w:marTop w:val="0"/>
                  <w:marBottom w:val="0"/>
                  <w:divBdr>
                    <w:top w:val="none" w:sz="0" w:space="0" w:color="auto"/>
                    <w:left w:val="none" w:sz="0" w:space="0" w:color="auto"/>
                    <w:bottom w:val="none" w:sz="0" w:space="0" w:color="auto"/>
                    <w:right w:val="none" w:sz="0" w:space="0" w:color="auto"/>
                  </w:divBdr>
                </w:div>
                <w:div w:id="1090546595">
                  <w:marLeft w:val="0"/>
                  <w:marRight w:val="0"/>
                  <w:marTop w:val="0"/>
                  <w:marBottom w:val="0"/>
                  <w:divBdr>
                    <w:top w:val="none" w:sz="0" w:space="0" w:color="auto"/>
                    <w:left w:val="none" w:sz="0" w:space="0" w:color="auto"/>
                    <w:bottom w:val="none" w:sz="0" w:space="0" w:color="auto"/>
                    <w:right w:val="none" w:sz="0" w:space="0" w:color="auto"/>
                  </w:divBdr>
                  <w:divsChild>
                    <w:div w:id="14135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565183">
          <w:marLeft w:val="0"/>
          <w:marRight w:val="0"/>
          <w:marTop w:val="0"/>
          <w:marBottom w:val="0"/>
          <w:divBdr>
            <w:top w:val="none" w:sz="0" w:space="0" w:color="auto"/>
            <w:left w:val="none" w:sz="0" w:space="0" w:color="auto"/>
            <w:bottom w:val="none" w:sz="0" w:space="0" w:color="auto"/>
            <w:right w:val="none" w:sz="0" w:space="0" w:color="auto"/>
          </w:divBdr>
          <w:divsChild>
            <w:div w:id="205021006">
              <w:marLeft w:val="0"/>
              <w:marRight w:val="0"/>
              <w:marTop w:val="0"/>
              <w:marBottom w:val="0"/>
              <w:divBdr>
                <w:top w:val="none" w:sz="0" w:space="0" w:color="auto"/>
                <w:left w:val="none" w:sz="0" w:space="0" w:color="auto"/>
                <w:bottom w:val="none" w:sz="0" w:space="0" w:color="auto"/>
                <w:right w:val="none" w:sz="0" w:space="0" w:color="auto"/>
              </w:divBdr>
              <w:divsChild>
                <w:div w:id="750854969">
                  <w:marLeft w:val="0"/>
                  <w:marRight w:val="0"/>
                  <w:marTop w:val="0"/>
                  <w:marBottom w:val="0"/>
                  <w:divBdr>
                    <w:top w:val="none" w:sz="0" w:space="0" w:color="auto"/>
                    <w:left w:val="none" w:sz="0" w:space="0" w:color="auto"/>
                    <w:bottom w:val="none" w:sz="0" w:space="0" w:color="auto"/>
                    <w:right w:val="none" w:sz="0" w:space="0" w:color="auto"/>
                  </w:divBdr>
                </w:div>
                <w:div w:id="1734817406">
                  <w:marLeft w:val="0"/>
                  <w:marRight w:val="0"/>
                  <w:marTop w:val="0"/>
                  <w:marBottom w:val="0"/>
                  <w:divBdr>
                    <w:top w:val="none" w:sz="0" w:space="0" w:color="auto"/>
                    <w:left w:val="none" w:sz="0" w:space="0" w:color="auto"/>
                    <w:bottom w:val="none" w:sz="0" w:space="0" w:color="auto"/>
                    <w:right w:val="none" w:sz="0" w:space="0" w:color="auto"/>
                  </w:divBdr>
                  <w:divsChild>
                    <w:div w:id="11209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833882">
      <w:bodyDiv w:val="1"/>
      <w:marLeft w:val="0"/>
      <w:marRight w:val="0"/>
      <w:marTop w:val="0"/>
      <w:marBottom w:val="0"/>
      <w:divBdr>
        <w:top w:val="none" w:sz="0" w:space="0" w:color="auto"/>
        <w:left w:val="none" w:sz="0" w:space="0" w:color="auto"/>
        <w:bottom w:val="none" w:sz="0" w:space="0" w:color="auto"/>
        <w:right w:val="none" w:sz="0" w:space="0" w:color="auto"/>
      </w:divBdr>
      <w:divsChild>
        <w:div w:id="2090543400">
          <w:marLeft w:val="0"/>
          <w:marRight w:val="0"/>
          <w:marTop w:val="0"/>
          <w:marBottom w:val="0"/>
          <w:divBdr>
            <w:top w:val="none" w:sz="0" w:space="0" w:color="auto"/>
            <w:left w:val="none" w:sz="0" w:space="0" w:color="auto"/>
            <w:bottom w:val="none" w:sz="0" w:space="0" w:color="auto"/>
            <w:right w:val="none" w:sz="0" w:space="0" w:color="auto"/>
          </w:divBdr>
        </w:div>
        <w:div w:id="253053506">
          <w:marLeft w:val="0"/>
          <w:marRight w:val="0"/>
          <w:marTop w:val="0"/>
          <w:marBottom w:val="0"/>
          <w:divBdr>
            <w:top w:val="none" w:sz="0" w:space="0" w:color="auto"/>
            <w:left w:val="none" w:sz="0" w:space="0" w:color="auto"/>
            <w:bottom w:val="none" w:sz="0" w:space="0" w:color="auto"/>
            <w:right w:val="none" w:sz="0" w:space="0" w:color="auto"/>
          </w:divBdr>
          <w:divsChild>
            <w:div w:id="1105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7265">
      <w:bodyDiv w:val="1"/>
      <w:marLeft w:val="0"/>
      <w:marRight w:val="0"/>
      <w:marTop w:val="0"/>
      <w:marBottom w:val="0"/>
      <w:divBdr>
        <w:top w:val="none" w:sz="0" w:space="0" w:color="auto"/>
        <w:left w:val="none" w:sz="0" w:space="0" w:color="auto"/>
        <w:bottom w:val="none" w:sz="0" w:space="0" w:color="auto"/>
        <w:right w:val="none" w:sz="0" w:space="0" w:color="auto"/>
      </w:divBdr>
      <w:divsChild>
        <w:div w:id="1189639683">
          <w:marLeft w:val="0"/>
          <w:marRight w:val="0"/>
          <w:marTop w:val="0"/>
          <w:marBottom w:val="0"/>
          <w:divBdr>
            <w:top w:val="none" w:sz="0" w:space="0" w:color="auto"/>
            <w:left w:val="none" w:sz="0" w:space="0" w:color="auto"/>
            <w:bottom w:val="none" w:sz="0" w:space="0" w:color="auto"/>
            <w:right w:val="none" w:sz="0" w:space="0" w:color="auto"/>
          </w:divBdr>
        </w:div>
        <w:div w:id="1089699311">
          <w:marLeft w:val="0"/>
          <w:marRight w:val="0"/>
          <w:marTop w:val="0"/>
          <w:marBottom w:val="0"/>
          <w:divBdr>
            <w:top w:val="none" w:sz="0" w:space="0" w:color="auto"/>
            <w:left w:val="none" w:sz="0" w:space="0" w:color="auto"/>
            <w:bottom w:val="none" w:sz="0" w:space="0" w:color="auto"/>
            <w:right w:val="none" w:sz="0" w:space="0" w:color="auto"/>
          </w:divBdr>
          <w:divsChild>
            <w:div w:id="2019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7258">
      <w:bodyDiv w:val="1"/>
      <w:marLeft w:val="0"/>
      <w:marRight w:val="0"/>
      <w:marTop w:val="0"/>
      <w:marBottom w:val="0"/>
      <w:divBdr>
        <w:top w:val="none" w:sz="0" w:space="0" w:color="auto"/>
        <w:left w:val="none" w:sz="0" w:space="0" w:color="auto"/>
        <w:bottom w:val="none" w:sz="0" w:space="0" w:color="auto"/>
        <w:right w:val="none" w:sz="0" w:space="0" w:color="auto"/>
      </w:divBdr>
      <w:divsChild>
        <w:div w:id="1397127433">
          <w:marLeft w:val="0"/>
          <w:marRight w:val="0"/>
          <w:marTop w:val="0"/>
          <w:marBottom w:val="0"/>
          <w:divBdr>
            <w:top w:val="none" w:sz="0" w:space="0" w:color="auto"/>
            <w:left w:val="none" w:sz="0" w:space="0" w:color="auto"/>
            <w:bottom w:val="none" w:sz="0" w:space="0" w:color="auto"/>
            <w:right w:val="none" w:sz="0" w:space="0" w:color="auto"/>
          </w:divBdr>
          <w:divsChild>
            <w:div w:id="464398414">
              <w:marLeft w:val="0"/>
              <w:marRight w:val="0"/>
              <w:marTop w:val="0"/>
              <w:marBottom w:val="0"/>
              <w:divBdr>
                <w:top w:val="none" w:sz="0" w:space="0" w:color="auto"/>
                <w:left w:val="none" w:sz="0" w:space="0" w:color="auto"/>
                <w:bottom w:val="none" w:sz="0" w:space="0" w:color="auto"/>
                <w:right w:val="none" w:sz="0" w:space="0" w:color="auto"/>
              </w:divBdr>
              <w:divsChild>
                <w:div w:id="79032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69492">
          <w:marLeft w:val="0"/>
          <w:marRight w:val="0"/>
          <w:marTop w:val="0"/>
          <w:marBottom w:val="0"/>
          <w:divBdr>
            <w:top w:val="none" w:sz="0" w:space="0" w:color="auto"/>
            <w:left w:val="none" w:sz="0" w:space="0" w:color="auto"/>
            <w:bottom w:val="none" w:sz="0" w:space="0" w:color="auto"/>
            <w:right w:val="none" w:sz="0" w:space="0" w:color="auto"/>
          </w:divBdr>
          <w:divsChild>
            <w:div w:id="1424884190">
              <w:marLeft w:val="0"/>
              <w:marRight w:val="0"/>
              <w:marTop w:val="0"/>
              <w:marBottom w:val="0"/>
              <w:divBdr>
                <w:top w:val="none" w:sz="0" w:space="0" w:color="auto"/>
                <w:left w:val="none" w:sz="0" w:space="0" w:color="auto"/>
                <w:bottom w:val="none" w:sz="0" w:space="0" w:color="auto"/>
                <w:right w:val="none" w:sz="0" w:space="0" w:color="auto"/>
              </w:divBdr>
              <w:divsChild>
                <w:div w:id="151875420">
                  <w:marLeft w:val="0"/>
                  <w:marRight w:val="0"/>
                  <w:marTop w:val="0"/>
                  <w:marBottom w:val="0"/>
                  <w:divBdr>
                    <w:top w:val="none" w:sz="0" w:space="0" w:color="auto"/>
                    <w:left w:val="none" w:sz="0" w:space="0" w:color="auto"/>
                    <w:bottom w:val="none" w:sz="0" w:space="0" w:color="auto"/>
                    <w:right w:val="none" w:sz="0" w:space="0" w:color="auto"/>
                  </w:divBdr>
                </w:div>
                <w:div w:id="755520520">
                  <w:marLeft w:val="0"/>
                  <w:marRight w:val="0"/>
                  <w:marTop w:val="0"/>
                  <w:marBottom w:val="0"/>
                  <w:divBdr>
                    <w:top w:val="none" w:sz="0" w:space="0" w:color="auto"/>
                    <w:left w:val="none" w:sz="0" w:space="0" w:color="auto"/>
                    <w:bottom w:val="none" w:sz="0" w:space="0" w:color="auto"/>
                    <w:right w:val="none" w:sz="0" w:space="0" w:color="auto"/>
                  </w:divBdr>
                  <w:divsChild>
                    <w:div w:id="129559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5008">
          <w:marLeft w:val="0"/>
          <w:marRight w:val="0"/>
          <w:marTop w:val="0"/>
          <w:marBottom w:val="0"/>
          <w:divBdr>
            <w:top w:val="none" w:sz="0" w:space="0" w:color="auto"/>
            <w:left w:val="none" w:sz="0" w:space="0" w:color="auto"/>
            <w:bottom w:val="none" w:sz="0" w:space="0" w:color="auto"/>
            <w:right w:val="none" w:sz="0" w:space="0" w:color="auto"/>
          </w:divBdr>
          <w:divsChild>
            <w:div w:id="1659268467">
              <w:marLeft w:val="0"/>
              <w:marRight w:val="0"/>
              <w:marTop w:val="0"/>
              <w:marBottom w:val="0"/>
              <w:divBdr>
                <w:top w:val="none" w:sz="0" w:space="0" w:color="auto"/>
                <w:left w:val="none" w:sz="0" w:space="0" w:color="auto"/>
                <w:bottom w:val="none" w:sz="0" w:space="0" w:color="auto"/>
                <w:right w:val="none" w:sz="0" w:space="0" w:color="auto"/>
              </w:divBdr>
              <w:divsChild>
                <w:div w:id="1601334490">
                  <w:marLeft w:val="0"/>
                  <w:marRight w:val="0"/>
                  <w:marTop w:val="0"/>
                  <w:marBottom w:val="0"/>
                  <w:divBdr>
                    <w:top w:val="none" w:sz="0" w:space="0" w:color="auto"/>
                    <w:left w:val="none" w:sz="0" w:space="0" w:color="auto"/>
                    <w:bottom w:val="none" w:sz="0" w:space="0" w:color="auto"/>
                    <w:right w:val="none" w:sz="0" w:space="0" w:color="auto"/>
                  </w:divBdr>
                </w:div>
                <w:div w:id="758063069">
                  <w:marLeft w:val="0"/>
                  <w:marRight w:val="0"/>
                  <w:marTop w:val="0"/>
                  <w:marBottom w:val="0"/>
                  <w:divBdr>
                    <w:top w:val="none" w:sz="0" w:space="0" w:color="auto"/>
                    <w:left w:val="none" w:sz="0" w:space="0" w:color="auto"/>
                    <w:bottom w:val="none" w:sz="0" w:space="0" w:color="auto"/>
                    <w:right w:val="none" w:sz="0" w:space="0" w:color="auto"/>
                  </w:divBdr>
                  <w:divsChild>
                    <w:div w:id="19411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257015">
          <w:marLeft w:val="0"/>
          <w:marRight w:val="0"/>
          <w:marTop w:val="0"/>
          <w:marBottom w:val="0"/>
          <w:divBdr>
            <w:top w:val="none" w:sz="0" w:space="0" w:color="auto"/>
            <w:left w:val="none" w:sz="0" w:space="0" w:color="auto"/>
            <w:bottom w:val="none" w:sz="0" w:space="0" w:color="auto"/>
            <w:right w:val="none" w:sz="0" w:space="0" w:color="auto"/>
          </w:divBdr>
          <w:divsChild>
            <w:div w:id="1110121733">
              <w:marLeft w:val="0"/>
              <w:marRight w:val="0"/>
              <w:marTop w:val="0"/>
              <w:marBottom w:val="0"/>
              <w:divBdr>
                <w:top w:val="none" w:sz="0" w:space="0" w:color="auto"/>
                <w:left w:val="none" w:sz="0" w:space="0" w:color="auto"/>
                <w:bottom w:val="none" w:sz="0" w:space="0" w:color="auto"/>
                <w:right w:val="none" w:sz="0" w:space="0" w:color="auto"/>
              </w:divBdr>
              <w:divsChild>
                <w:div w:id="1519393664">
                  <w:marLeft w:val="0"/>
                  <w:marRight w:val="0"/>
                  <w:marTop w:val="0"/>
                  <w:marBottom w:val="0"/>
                  <w:divBdr>
                    <w:top w:val="none" w:sz="0" w:space="0" w:color="auto"/>
                    <w:left w:val="none" w:sz="0" w:space="0" w:color="auto"/>
                    <w:bottom w:val="none" w:sz="0" w:space="0" w:color="auto"/>
                    <w:right w:val="none" w:sz="0" w:space="0" w:color="auto"/>
                  </w:divBdr>
                </w:div>
                <w:div w:id="1659993452">
                  <w:marLeft w:val="0"/>
                  <w:marRight w:val="0"/>
                  <w:marTop w:val="0"/>
                  <w:marBottom w:val="0"/>
                  <w:divBdr>
                    <w:top w:val="none" w:sz="0" w:space="0" w:color="auto"/>
                    <w:left w:val="none" w:sz="0" w:space="0" w:color="auto"/>
                    <w:bottom w:val="none" w:sz="0" w:space="0" w:color="auto"/>
                    <w:right w:val="none" w:sz="0" w:space="0" w:color="auto"/>
                  </w:divBdr>
                  <w:divsChild>
                    <w:div w:id="10810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27488">
          <w:marLeft w:val="0"/>
          <w:marRight w:val="0"/>
          <w:marTop w:val="0"/>
          <w:marBottom w:val="0"/>
          <w:divBdr>
            <w:top w:val="none" w:sz="0" w:space="0" w:color="auto"/>
            <w:left w:val="none" w:sz="0" w:space="0" w:color="auto"/>
            <w:bottom w:val="none" w:sz="0" w:space="0" w:color="auto"/>
            <w:right w:val="none" w:sz="0" w:space="0" w:color="auto"/>
          </w:divBdr>
          <w:divsChild>
            <w:div w:id="861092030">
              <w:marLeft w:val="0"/>
              <w:marRight w:val="0"/>
              <w:marTop w:val="0"/>
              <w:marBottom w:val="0"/>
              <w:divBdr>
                <w:top w:val="none" w:sz="0" w:space="0" w:color="auto"/>
                <w:left w:val="none" w:sz="0" w:space="0" w:color="auto"/>
                <w:bottom w:val="none" w:sz="0" w:space="0" w:color="auto"/>
                <w:right w:val="none" w:sz="0" w:space="0" w:color="auto"/>
              </w:divBdr>
              <w:divsChild>
                <w:div w:id="364065698">
                  <w:marLeft w:val="0"/>
                  <w:marRight w:val="0"/>
                  <w:marTop w:val="0"/>
                  <w:marBottom w:val="0"/>
                  <w:divBdr>
                    <w:top w:val="none" w:sz="0" w:space="0" w:color="auto"/>
                    <w:left w:val="none" w:sz="0" w:space="0" w:color="auto"/>
                    <w:bottom w:val="none" w:sz="0" w:space="0" w:color="auto"/>
                    <w:right w:val="none" w:sz="0" w:space="0" w:color="auto"/>
                  </w:divBdr>
                </w:div>
                <w:div w:id="659961704">
                  <w:marLeft w:val="0"/>
                  <w:marRight w:val="0"/>
                  <w:marTop w:val="0"/>
                  <w:marBottom w:val="0"/>
                  <w:divBdr>
                    <w:top w:val="none" w:sz="0" w:space="0" w:color="auto"/>
                    <w:left w:val="none" w:sz="0" w:space="0" w:color="auto"/>
                    <w:bottom w:val="none" w:sz="0" w:space="0" w:color="auto"/>
                    <w:right w:val="none" w:sz="0" w:space="0" w:color="auto"/>
                  </w:divBdr>
                  <w:divsChild>
                    <w:div w:id="157045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397523">
          <w:marLeft w:val="0"/>
          <w:marRight w:val="0"/>
          <w:marTop w:val="0"/>
          <w:marBottom w:val="0"/>
          <w:divBdr>
            <w:top w:val="none" w:sz="0" w:space="0" w:color="auto"/>
            <w:left w:val="none" w:sz="0" w:space="0" w:color="auto"/>
            <w:bottom w:val="none" w:sz="0" w:space="0" w:color="auto"/>
            <w:right w:val="none" w:sz="0" w:space="0" w:color="auto"/>
          </w:divBdr>
          <w:divsChild>
            <w:div w:id="2110545525">
              <w:marLeft w:val="0"/>
              <w:marRight w:val="0"/>
              <w:marTop w:val="0"/>
              <w:marBottom w:val="0"/>
              <w:divBdr>
                <w:top w:val="none" w:sz="0" w:space="0" w:color="auto"/>
                <w:left w:val="none" w:sz="0" w:space="0" w:color="auto"/>
                <w:bottom w:val="none" w:sz="0" w:space="0" w:color="auto"/>
                <w:right w:val="none" w:sz="0" w:space="0" w:color="auto"/>
              </w:divBdr>
              <w:divsChild>
                <w:div w:id="10500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97835">
          <w:marLeft w:val="0"/>
          <w:marRight w:val="0"/>
          <w:marTop w:val="0"/>
          <w:marBottom w:val="0"/>
          <w:divBdr>
            <w:top w:val="none" w:sz="0" w:space="0" w:color="auto"/>
            <w:left w:val="none" w:sz="0" w:space="0" w:color="auto"/>
            <w:bottom w:val="none" w:sz="0" w:space="0" w:color="auto"/>
            <w:right w:val="none" w:sz="0" w:space="0" w:color="auto"/>
          </w:divBdr>
          <w:divsChild>
            <w:div w:id="377628741">
              <w:marLeft w:val="0"/>
              <w:marRight w:val="0"/>
              <w:marTop w:val="0"/>
              <w:marBottom w:val="0"/>
              <w:divBdr>
                <w:top w:val="none" w:sz="0" w:space="0" w:color="auto"/>
                <w:left w:val="none" w:sz="0" w:space="0" w:color="auto"/>
                <w:bottom w:val="none" w:sz="0" w:space="0" w:color="auto"/>
                <w:right w:val="none" w:sz="0" w:space="0" w:color="auto"/>
              </w:divBdr>
              <w:divsChild>
                <w:div w:id="1449735824">
                  <w:marLeft w:val="0"/>
                  <w:marRight w:val="0"/>
                  <w:marTop w:val="0"/>
                  <w:marBottom w:val="0"/>
                  <w:divBdr>
                    <w:top w:val="none" w:sz="0" w:space="0" w:color="auto"/>
                    <w:left w:val="none" w:sz="0" w:space="0" w:color="auto"/>
                    <w:bottom w:val="none" w:sz="0" w:space="0" w:color="auto"/>
                    <w:right w:val="none" w:sz="0" w:space="0" w:color="auto"/>
                  </w:divBdr>
                </w:div>
                <w:div w:id="8066260">
                  <w:marLeft w:val="0"/>
                  <w:marRight w:val="0"/>
                  <w:marTop w:val="0"/>
                  <w:marBottom w:val="0"/>
                  <w:divBdr>
                    <w:top w:val="none" w:sz="0" w:space="0" w:color="auto"/>
                    <w:left w:val="none" w:sz="0" w:space="0" w:color="auto"/>
                    <w:bottom w:val="none" w:sz="0" w:space="0" w:color="auto"/>
                    <w:right w:val="none" w:sz="0" w:space="0" w:color="auto"/>
                  </w:divBdr>
                  <w:divsChild>
                    <w:div w:id="15701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5144">
          <w:marLeft w:val="0"/>
          <w:marRight w:val="0"/>
          <w:marTop w:val="0"/>
          <w:marBottom w:val="0"/>
          <w:divBdr>
            <w:top w:val="none" w:sz="0" w:space="0" w:color="auto"/>
            <w:left w:val="none" w:sz="0" w:space="0" w:color="auto"/>
            <w:bottom w:val="none" w:sz="0" w:space="0" w:color="auto"/>
            <w:right w:val="none" w:sz="0" w:space="0" w:color="auto"/>
          </w:divBdr>
          <w:divsChild>
            <w:div w:id="371199547">
              <w:marLeft w:val="0"/>
              <w:marRight w:val="0"/>
              <w:marTop w:val="0"/>
              <w:marBottom w:val="0"/>
              <w:divBdr>
                <w:top w:val="none" w:sz="0" w:space="0" w:color="auto"/>
                <w:left w:val="none" w:sz="0" w:space="0" w:color="auto"/>
                <w:bottom w:val="none" w:sz="0" w:space="0" w:color="auto"/>
                <w:right w:val="none" w:sz="0" w:space="0" w:color="auto"/>
              </w:divBdr>
              <w:divsChild>
                <w:div w:id="204173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55741">
          <w:marLeft w:val="0"/>
          <w:marRight w:val="0"/>
          <w:marTop w:val="0"/>
          <w:marBottom w:val="0"/>
          <w:divBdr>
            <w:top w:val="none" w:sz="0" w:space="0" w:color="auto"/>
            <w:left w:val="none" w:sz="0" w:space="0" w:color="auto"/>
            <w:bottom w:val="none" w:sz="0" w:space="0" w:color="auto"/>
            <w:right w:val="none" w:sz="0" w:space="0" w:color="auto"/>
          </w:divBdr>
          <w:divsChild>
            <w:div w:id="573593266">
              <w:marLeft w:val="0"/>
              <w:marRight w:val="0"/>
              <w:marTop w:val="0"/>
              <w:marBottom w:val="0"/>
              <w:divBdr>
                <w:top w:val="none" w:sz="0" w:space="0" w:color="auto"/>
                <w:left w:val="none" w:sz="0" w:space="0" w:color="auto"/>
                <w:bottom w:val="none" w:sz="0" w:space="0" w:color="auto"/>
                <w:right w:val="none" w:sz="0" w:space="0" w:color="auto"/>
              </w:divBdr>
              <w:divsChild>
                <w:div w:id="754202977">
                  <w:marLeft w:val="0"/>
                  <w:marRight w:val="0"/>
                  <w:marTop w:val="0"/>
                  <w:marBottom w:val="0"/>
                  <w:divBdr>
                    <w:top w:val="none" w:sz="0" w:space="0" w:color="auto"/>
                    <w:left w:val="none" w:sz="0" w:space="0" w:color="auto"/>
                    <w:bottom w:val="none" w:sz="0" w:space="0" w:color="auto"/>
                    <w:right w:val="none" w:sz="0" w:space="0" w:color="auto"/>
                  </w:divBdr>
                </w:div>
                <w:div w:id="1463310243">
                  <w:marLeft w:val="0"/>
                  <w:marRight w:val="0"/>
                  <w:marTop w:val="0"/>
                  <w:marBottom w:val="0"/>
                  <w:divBdr>
                    <w:top w:val="none" w:sz="0" w:space="0" w:color="auto"/>
                    <w:left w:val="none" w:sz="0" w:space="0" w:color="auto"/>
                    <w:bottom w:val="none" w:sz="0" w:space="0" w:color="auto"/>
                    <w:right w:val="none" w:sz="0" w:space="0" w:color="auto"/>
                  </w:divBdr>
                  <w:divsChild>
                    <w:div w:id="2010673809">
                      <w:marLeft w:val="0"/>
                      <w:marRight w:val="0"/>
                      <w:marTop w:val="0"/>
                      <w:marBottom w:val="0"/>
                      <w:divBdr>
                        <w:top w:val="none" w:sz="0" w:space="0" w:color="auto"/>
                        <w:left w:val="none" w:sz="0" w:space="0" w:color="auto"/>
                        <w:bottom w:val="none" w:sz="0" w:space="0" w:color="auto"/>
                        <w:right w:val="none" w:sz="0" w:space="0" w:color="auto"/>
                      </w:divBdr>
                      <w:divsChild>
                        <w:div w:id="1434470908">
                          <w:marLeft w:val="0"/>
                          <w:marRight w:val="0"/>
                          <w:marTop w:val="0"/>
                          <w:marBottom w:val="0"/>
                          <w:divBdr>
                            <w:top w:val="none" w:sz="0" w:space="0" w:color="auto"/>
                            <w:left w:val="none" w:sz="0" w:space="0" w:color="auto"/>
                            <w:bottom w:val="none" w:sz="0" w:space="0" w:color="auto"/>
                            <w:right w:val="none" w:sz="0" w:space="0" w:color="auto"/>
                          </w:divBdr>
                          <w:divsChild>
                            <w:div w:id="525945216">
                              <w:marLeft w:val="0"/>
                              <w:marRight w:val="0"/>
                              <w:marTop w:val="0"/>
                              <w:marBottom w:val="0"/>
                              <w:divBdr>
                                <w:top w:val="none" w:sz="0" w:space="0" w:color="auto"/>
                                <w:left w:val="none" w:sz="0" w:space="0" w:color="auto"/>
                                <w:bottom w:val="none" w:sz="0" w:space="0" w:color="auto"/>
                                <w:right w:val="none" w:sz="0" w:space="0" w:color="auto"/>
                              </w:divBdr>
                              <w:divsChild>
                                <w:div w:id="278801912">
                                  <w:marLeft w:val="0"/>
                                  <w:marRight w:val="0"/>
                                  <w:marTop w:val="0"/>
                                  <w:marBottom w:val="0"/>
                                  <w:divBdr>
                                    <w:top w:val="none" w:sz="0" w:space="0" w:color="auto"/>
                                    <w:left w:val="none" w:sz="0" w:space="0" w:color="auto"/>
                                    <w:bottom w:val="none" w:sz="0" w:space="0" w:color="auto"/>
                                    <w:right w:val="none" w:sz="0" w:space="0" w:color="auto"/>
                                  </w:divBdr>
                                  <w:divsChild>
                                    <w:div w:id="284047988">
                                      <w:marLeft w:val="0"/>
                                      <w:marRight w:val="0"/>
                                      <w:marTop w:val="0"/>
                                      <w:marBottom w:val="0"/>
                                      <w:divBdr>
                                        <w:top w:val="none" w:sz="0" w:space="0" w:color="auto"/>
                                        <w:left w:val="none" w:sz="0" w:space="0" w:color="auto"/>
                                        <w:bottom w:val="none" w:sz="0" w:space="0" w:color="auto"/>
                                        <w:right w:val="none" w:sz="0" w:space="0" w:color="auto"/>
                                      </w:divBdr>
                                      <w:divsChild>
                                        <w:div w:id="643507036">
                                          <w:marLeft w:val="0"/>
                                          <w:marRight w:val="0"/>
                                          <w:marTop w:val="0"/>
                                          <w:marBottom w:val="0"/>
                                          <w:divBdr>
                                            <w:top w:val="none" w:sz="0" w:space="0" w:color="auto"/>
                                            <w:left w:val="none" w:sz="0" w:space="0" w:color="auto"/>
                                            <w:bottom w:val="none" w:sz="0" w:space="0" w:color="auto"/>
                                            <w:right w:val="none" w:sz="0" w:space="0" w:color="auto"/>
                                          </w:divBdr>
                                          <w:divsChild>
                                            <w:div w:id="1195727732">
                                              <w:marLeft w:val="0"/>
                                              <w:marRight w:val="0"/>
                                              <w:marTop w:val="100"/>
                                              <w:marBottom w:val="100"/>
                                              <w:divBdr>
                                                <w:top w:val="none" w:sz="0" w:space="0" w:color="auto"/>
                                                <w:left w:val="none" w:sz="0" w:space="0" w:color="auto"/>
                                                <w:bottom w:val="none" w:sz="0" w:space="0" w:color="auto"/>
                                                <w:right w:val="none" w:sz="0" w:space="0" w:color="auto"/>
                                              </w:divBdr>
                                              <w:divsChild>
                                                <w:div w:id="988631661">
                                                  <w:marLeft w:val="0"/>
                                                  <w:marRight w:val="0"/>
                                                  <w:marTop w:val="0"/>
                                                  <w:marBottom w:val="0"/>
                                                  <w:divBdr>
                                                    <w:top w:val="none" w:sz="0" w:space="0" w:color="auto"/>
                                                    <w:left w:val="none" w:sz="0" w:space="0" w:color="auto"/>
                                                    <w:bottom w:val="none" w:sz="0" w:space="0" w:color="auto"/>
                                                    <w:right w:val="none" w:sz="0" w:space="0" w:color="auto"/>
                                                  </w:divBdr>
                                                  <w:divsChild>
                                                    <w:div w:id="284240580">
                                                      <w:marLeft w:val="0"/>
                                                      <w:marRight w:val="0"/>
                                                      <w:marTop w:val="0"/>
                                                      <w:marBottom w:val="0"/>
                                                      <w:divBdr>
                                                        <w:top w:val="none" w:sz="0" w:space="0" w:color="auto"/>
                                                        <w:left w:val="none" w:sz="0" w:space="0" w:color="auto"/>
                                                        <w:bottom w:val="none" w:sz="0" w:space="0" w:color="auto"/>
                                                        <w:right w:val="none" w:sz="0" w:space="0" w:color="auto"/>
                                                      </w:divBdr>
                                                      <w:divsChild>
                                                        <w:div w:id="916479600">
                                                          <w:marLeft w:val="0"/>
                                                          <w:marRight w:val="0"/>
                                                          <w:marTop w:val="0"/>
                                                          <w:marBottom w:val="0"/>
                                                          <w:divBdr>
                                                            <w:top w:val="none" w:sz="0" w:space="0" w:color="auto"/>
                                                            <w:left w:val="none" w:sz="0" w:space="0" w:color="auto"/>
                                                            <w:bottom w:val="none" w:sz="0" w:space="0" w:color="auto"/>
                                                            <w:right w:val="none" w:sz="0" w:space="0" w:color="auto"/>
                                                          </w:divBdr>
                                                          <w:divsChild>
                                                            <w:div w:id="16033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5249344">
      <w:bodyDiv w:val="1"/>
      <w:marLeft w:val="0"/>
      <w:marRight w:val="0"/>
      <w:marTop w:val="0"/>
      <w:marBottom w:val="0"/>
      <w:divBdr>
        <w:top w:val="none" w:sz="0" w:space="0" w:color="auto"/>
        <w:left w:val="none" w:sz="0" w:space="0" w:color="auto"/>
        <w:bottom w:val="none" w:sz="0" w:space="0" w:color="auto"/>
        <w:right w:val="none" w:sz="0" w:space="0" w:color="auto"/>
      </w:divBdr>
    </w:div>
    <w:div w:id="1881624408">
      <w:bodyDiv w:val="1"/>
      <w:marLeft w:val="0"/>
      <w:marRight w:val="0"/>
      <w:marTop w:val="0"/>
      <w:marBottom w:val="0"/>
      <w:divBdr>
        <w:top w:val="none" w:sz="0" w:space="0" w:color="auto"/>
        <w:left w:val="none" w:sz="0" w:space="0" w:color="auto"/>
        <w:bottom w:val="none" w:sz="0" w:space="0" w:color="auto"/>
        <w:right w:val="none" w:sz="0" w:space="0" w:color="auto"/>
      </w:divBdr>
    </w:div>
    <w:div w:id="1897277465">
      <w:bodyDiv w:val="1"/>
      <w:marLeft w:val="0"/>
      <w:marRight w:val="0"/>
      <w:marTop w:val="0"/>
      <w:marBottom w:val="0"/>
      <w:divBdr>
        <w:top w:val="none" w:sz="0" w:space="0" w:color="auto"/>
        <w:left w:val="none" w:sz="0" w:space="0" w:color="auto"/>
        <w:bottom w:val="none" w:sz="0" w:space="0" w:color="auto"/>
        <w:right w:val="none" w:sz="0" w:space="0" w:color="auto"/>
      </w:divBdr>
    </w:div>
    <w:div w:id="1900045401">
      <w:bodyDiv w:val="1"/>
      <w:marLeft w:val="0"/>
      <w:marRight w:val="0"/>
      <w:marTop w:val="0"/>
      <w:marBottom w:val="0"/>
      <w:divBdr>
        <w:top w:val="none" w:sz="0" w:space="0" w:color="auto"/>
        <w:left w:val="none" w:sz="0" w:space="0" w:color="auto"/>
        <w:bottom w:val="none" w:sz="0" w:space="0" w:color="auto"/>
        <w:right w:val="none" w:sz="0" w:space="0" w:color="auto"/>
      </w:divBdr>
      <w:divsChild>
        <w:div w:id="1273124726">
          <w:marLeft w:val="0"/>
          <w:marRight w:val="0"/>
          <w:marTop w:val="0"/>
          <w:marBottom w:val="0"/>
          <w:divBdr>
            <w:top w:val="none" w:sz="0" w:space="0" w:color="auto"/>
            <w:left w:val="none" w:sz="0" w:space="0" w:color="auto"/>
            <w:bottom w:val="none" w:sz="0" w:space="0" w:color="auto"/>
            <w:right w:val="none" w:sz="0" w:space="0" w:color="auto"/>
          </w:divBdr>
          <w:divsChild>
            <w:div w:id="1215505713">
              <w:marLeft w:val="0"/>
              <w:marRight w:val="0"/>
              <w:marTop w:val="0"/>
              <w:marBottom w:val="0"/>
              <w:divBdr>
                <w:top w:val="none" w:sz="0" w:space="0" w:color="auto"/>
                <w:left w:val="none" w:sz="0" w:space="0" w:color="auto"/>
                <w:bottom w:val="none" w:sz="0" w:space="0" w:color="auto"/>
                <w:right w:val="none" w:sz="0" w:space="0" w:color="auto"/>
              </w:divBdr>
              <w:divsChild>
                <w:div w:id="2138445674">
                  <w:marLeft w:val="0"/>
                  <w:marRight w:val="0"/>
                  <w:marTop w:val="0"/>
                  <w:marBottom w:val="0"/>
                  <w:divBdr>
                    <w:top w:val="none" w:sz="0" w:space="0" w:color="auto"/>
                    <w:left w:val="none" w:sz="0" w:space="0" w:color="auto"/>
                    <w:bottom w:val="none" w:sz="0" w:space="0" w:color="auto"/>
                    <w:right w:val="none" w:sz="0" w:space="0" w:color="auto"/>
                  </w:divBdr>
                </w:div>
                <w:div w:id="823662675">
                  <w:marLeft w:val="0"/>
                  <w:marRight w:val="0"/>
                  <w:marTop w:val="0"/>
                  <w:marBottom w:val="0"/>
                  <w:divBdr>
                    <w:top w:val="none" w:sz="0" w:space="0" w:color="auto"/>
                    <w:left w:val="none" w:sz="0" w:space="0" w:color="auto"/>
                    <w:bottom w:val="none" w:sz="0" w:space="0" w:color="auto"/>
                    <w:right w:val="none" w:sz="0" w:space="0" w:color="auto"/>
                  </w:divBdr>
                  <w:divsChild>
                    <w:div w:id="112769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837515">
          <w:marLeft w:val="0"/>
          <w:marRight w:val="0"/>
          <w:marTop w:val="0"/>
          <w:marBottom w:val="0"/>
          <w:divBdr>
            <w:top w:val="none" w:sz="0" w:space="0" w:color="auto"/>
            <w:left w:val="none" w:sz="0" w:space="0" w:color="auto"/>
            <w:bottom w:val="none" w:sz="0" w:space="0" w:color="auto"/>
            <w:right w:val="none" w:sz="0" w:space="0" w:color="auto"/>
          </w:divBdr>
          <w:divsChild>
            <w:div w:id="1675182328">
              <w:marLeft w:val="0"/>
              <w:marRight w:val="0"/>
              <w:marTop w:val="0"/>
              <w:marBottom w:val="0"/>
              <w:divBdr>
                <w:top w:val="none" w:sz="0" w:space="0" w:color="auto"/>
                <w:left w:val="none" w:sz="0" w:space="0" w:color="auto"/>
                <w:bottom w:val="none" w:sz="0" w:space="0" w:color="auto"/>
                <w:right w:val="none" w:sz="0" w:space="0" w:color="auto"/>
              </w:divBdr>
              <w:divsChild>
                <w:div w:id="1797021764">
                  <w:marLeft w:val="0"/>
                  <w:marRight w:val="0"/>
                  <w:marTop w:val="0"/>
                  <w:marBottom w:val="0"/>
                  <w:divBdr>
                    <w:top w:val="none" w:sz="0" w:space="0" w:color="auto"/>
                    <w:left w:val="none" w:sz="0" w:space="0" w:color="auto"/>
                    <w:bottom w:val="none" w:sz="0" w:space="0" w:color="auto"/>
                    <w:right w:val="none" w:sz="0" w:space="0" w:color="auto"/>
                  </w:divBdr>
                </w:div>
                <w:div w:id="985083706">
                  <w:marLeft w:val="0"/>
                  <w:marRight w:val="0"/>
                  <w:marTop w:val="0"/>
                  <w:marBottom w:val="0"/>
                  <w:divBdr>
                    <w:top w:val="none" w:sz="0" w:space="0" w:color="auto"/>
                    <w:left w:val="none" w:sz="0" w:space="0" w:color="auto"/>
                    <w:bottom w:val="none" w:sz="0" w:space="0" w:color="auto"/>
                    <w:right w:val="none" w:sz="0" w:space="0" w:color="auto"/>
                  </w:divBdr>
                  <w:divsChild>
                    <w:div w:id="110010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966237">
      <w:bodyDiv w:val="1"/>
      <w:marLeft w:val="0"/>
      <w:marRight w:val="0"/>
      <w:marTop w:val="0"/>
      <w:marBottom w:val="0"/>
      <w:divBdr>
        <w:top w:val="none" w:sz="0" w:space="0" w:color="auto"/>
        <w:left w:val="none" w:sz="0" w:space="0" w:color="auto"/>
        <w:bottom w:val="none" w:sz="0" w:space="0" w:color="auto"/>
        <w:right w:val="none" w:sz="0" w:space="0" w:color="auto"/>
      </w:divBdr>
      <w:divsChild>
        <w:div w:id="1111321992">
          <w:marLeft w:val="0"/>
          <w:marRight w:val="0"/>
          <w:marTop w:val="0"/>
          <w:marBottom w:val="0"/>
          <w:divBdr>
            <w:top w:val="none" w:sz="0" w:space="0" w:color="auto"/>
            <w:left w:val="none" w:sz="0" w:space="0" w:color="auto"/>
            <w:bottom w:val="none" w:sz="0" w:space="0" w:color="auto"/>
            <w:right w:val="none" w:sz="0" w:space="0" w:color="auto"/>
          </w:divBdr>
        </w:div>
        <w:div w:id="1983608746">
          <w:marLeft w:val="0"/>
          <w:marRight w:val="0"/>
          <w:marTop w:val="0"/>
          <w:marBottom w:val="0"/>
          <w:divBdr>
            <w:top w:val="none" w:sz="0" w:space="0" w:color="auto"/>
            <w:left w:val="none" w:sz="0" w:space="0" w:color="auto"/>
            <w:bottom w:val="none" w:sz="0" w:space="0" w:color="auto"/>
            <w:right w:val="none" w:sz="0" w:space="0" w:color="auto"/>
          </w:divBdr>
          <w:divsChild>
            <w:div w:id="38962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545">
      <w:bodyDiv w:val="1"/>
      <w:marLeft w:val="0"/>
      <w:marRight w:val="0"/>
      <w:marTop w:val="0"/>
      <w:marBottom w:val="0"/>
      <w:divBdr>
        <w:top w:val="none" w:sz="0" w:space="0" w:color="auto"/>
        <w:left w:val="none" w:sz="0" w:space="0" w:color="auto"/>
        <w:bottom w:val="none" w:sz="0" w:space="0" w:color="auto"/>
        <w:right w:val="none" w:sz="0" w:space="0" w:color="auto"/>
      </w:divBdr>
      <w:divsChild>
        <w:div w:id="744112040">
          <w:marLeft w:val="0"/>
          <w:marRight w:val="0"/>
          <w:marTop w:val="0"/>
          <w:marBottom w:val="0"/>
          <w:divBdr>
            <w:top w:val="none" w:sz="0" w:space="0" w:color="auto"/>
            <w:left w:val="none" w:sz="0" w:space="0" w:color="auto"/>
            <w:bottom w:val="none" w:sz="0" w:space="0" w:color="auto"/>
            <w:right w:val="none" w:sz="0" w:space="0" w:color="auto"/>
          </w:divBdr>
        </w:div>
        <w:div w:id="2010981211">
          <w:marLeft w:val="0"/>
          <w:marRight w:val="0"/>
          <w:marTop w:val="0"/>
          <w:marBottom w:val="0"/>
          <w:divBdr>
            <w:top w:val="none" w:sz="0" w:space="0" w:color="auto"/>
            <w:left w:val="none" w:sz="0" w:space="0" w:color="auto"/>
            <w:bottom w:val="none" w:sz="0" w:space="0" w:color="auto"/>
            <w:right w:val="none" w:sz="0" w:space="0" w:color="auto"/>
          </w:divBdr>
          <w:divsChild>
            <w:div w:id="20551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06465">
      <w:bodyDiv w:val="1"/>
      <w:marLeft w:val="0"/>
      <w:marRight w:val="0"/>
      <w:marTop w:val="0"/>
      <w:marBottom w:val="0"/>
      <w:divBdr>
        <w:top w:val="none" w:sz="0" w:space="0" w:color="auto"/>
        <w:left w:val="none" w:sz="0" w:space="0" w:color="auto"/>
        <w:bottom w:val="none" w:sz="0" w:space="0" w:color="auto"/>
        <w:right w:val="none" w:sz="0" w:space="0" w:color="auto"/>
      </w:divBdr>
      <w:divsChild>
        <w:div w:id="1056011667">
          <w:marLeft w:val="0"/>
          <w:marRight w:val="0"/>
          <w:marTop w:val="0"/>
          <w:marBottom w:val="0"/>
          <w:divBdr>
            <w:top w:val="none" w:sz="0" w:space="0" w:color="auto"/>
            <w:left w:val="none" w:sz="0" w:space="0" w:color="auto"/>
            <w:bottom w:val="none" w:sz="0" w:space="0" w:color="auto"/>
            <w:right w:val="none" w:sz="0" w:space="0" w:color="auto"/>
          </w:divBdr>
          <w:divsChild>
            <w:div w:id="1616861625">
              <w:marLeft w:val="0"/>
              <w:marRight w:val="0"/>
              <w:marTop w:val="0"/>
              <w:marBottom w:val="0"/>
              <w:divBdr>
                <w:top w:val="none" w:sz="0" w:space="0" w:color="auto"/>
                <w:left w:val="none" w:sz="0" w:space="0" w:color="auto"/>
                <w:bottom w:val="none" w:sz="0" w:space="0" w:color="auto"/>
                <w:right w:val="none" w:sz="0" w:space="0" w:color="auto"/>
              </w:divBdr>
              <w:divsChild>
                <w:div w:id="4479334">
                  <w:marLeft w:val="0"/>
                  <w:marRight w:val="0"/>
                  <w:marTop w:val="0"/>
                  <w:marBottom w:val="0"/>
                  <w:divBdr>
                    <w:top w:val="none" w:sz="0" w:space="0" w:color="auto"/>
                    <w:left w:val="none" w:sz="0" w:space="0" w:color="auto"/>
                    <w:bottom w:val="none" w:sz="0" w:space="0" w:color="auto"/>
                    <w:right w:val="none" w:sz="0" w:space="0" w:color="auto"/>
                  </w:divBdr>
                </w:div>
                <w:div w:id="1845826497">
                  <w:marLeft w:val="0"/>
                  <w:marRight w:val="0"/>
                  <w:marTop w:val="0"/>
                  <w:marBottom w:val="0"/>
                  <w:divBdr>
                    <w:top w:val="none" w:sz="0" w:space="0" w:color="auto"/>
                    <w:left w:val="none" w:sz="0" w:space="0" w:color="auto"/>
                    <w:bottom w:val="none" w:sz="0" w:space="0" w:color="auto"/>
                    <w:right w:val="none" w:sz="0" w:space="0" w:color="auto"/>
                  </w:divBdr>
                  <w:divsChild>
                    <w:div w:id="80859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3820">
          <w:marLeft w:val="0"/>
          <w:marRight w:val="0"/>
          <w:marTop w:val="0"/>
          <w:marBottom w:val="0"/>
          <w:divBdr>
            <w:top w:val="none" w:sz="0" w:space="0" w:color="auto"/>
            <w:left w:val="none" w:sz="0" w:space="0" w:color="auto"/>
            <w:bottom w:val="none" w:sz="0" w:space="0" w:color="auto"/>
            <w:right w:val="none" w:sz="0" w:space="0" w:color="auto"/>
          </w:divBdr>
          <w:divsChild>
            <w:div w:id="772557786">
              <w:marLeft w:val="0"/>
              <w:marRight w:val="0"/>
              <w:marTop w:val="0"/>
              <w:marBottom w:val="0"/>
              <w:divBdr>
                <w:top w:val="none" w:sz="0" w:space="0" w:color="auto"/>
                <w:left w:val="none" w:sz="0" w:space="0" w:color="auto"/>
                <w:bottom w:val="none" w:sz="0" w:space="0" w:color="auto"/>
                <w:right w:val="none" w:sz="0" w:space="0" w:color="auto"/>
              </w:divBdr>
              <w:divsChild>
                <w:div w:id="11672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9986">
          <w:marLeft w:val="0"/>
          <w:marRight w:val="0"/>
          <w:marTop w:val="0"/>
          <w:marBottom w:val="0"/>
          <w:divBdr>
            <w:top w:val="none" w:sz="0" w:space="0" w:color="auto"/>
            <w:left w:val="none" w:sz="0" w:space="0" w:color="auto"/>
            <w:bottom w:val="none" w:sz="0" w:space="0" w:color="auto"/>
            <w:right w:val="none" w:sz="0" w:space="0" w:color="auto"/>
          </w:divBdr>
          <w:divsChild>
            <w:div w:id="327363885">
              <w:marLeft w:val="0"/>
              <w:marRight w:val="0"/>
              <w:marTop w:val="0"/>
              <w:marBottom w:val="0"/>
              <w:divBdr>
                <w:top w:val="none" w:sz="0" w:space="0" w:color="auto"/>
                <w:left w:val="none" w:sz="0" w:space="0" w:color="auto"/>
                <w:bottom w:val="none" w:sz="0" w:space="0" w:color="auto"/>
                <w:right w:val="none" w:sz="0" w:space="0" w:color="auto"/>
              </w:divBdr>
              <w:divsChild>
                <w:div w:id="1550916291">
                  <w:marLeft w:val="0"/>
                  <w:marRight w:val="0"/>
                  <w:marTop w:val="0"/>
                  <w:marBottom w:val="0"/>
                  <w:divBdr>
                    <w:top w:val="none" w:sz="0" w:space="0" w:color="auto"/>
                    <w:left w:val="none" w:sz="0" w:space="0" w:color="auto"/>
                    <w:bottom w:val="none" w:sz="0" w:space="0" w:color="auto"/>
                    <w:right w:val="none" w:sz="0" w:space="0" w:color="auto"/>
                  </w:divBdr>
                </w:div>
                <w:div w:id="1131636704">
                  <w:marLeft w:val="0"/>
                  <w:marRight w:val="0"/>
                  <w:marTop w:val="0"/>
                  <w:marBottom w:val="0"/>
                  <w:divBdr>
                    <w:top w:val="none" w:sz="0" w:space="0" w:color="auto"/>
                    <w:left w:val="none" w:sz="0" w:space="0" w:color="auto"/>
                    <w:bottom w:val="none" w:sz="0" w:space="0" w:color="auto"/>
                    <w:right w:val="none" w:sz="0" w:space="0" w:color="auto"/>
                  </w:divBdr>
                  <w:divsChild>
                    <w:div w:id="85269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79762">
          <w:marLeft w:val="0"/>
          <w:marRight w:val="0"/>
          <w:marTop w:val="0"/>
          <w:marBottom w:val="0"/>
          <w:divBdr>
            <w:top w:val="none" w:sz="0" w:space="0" w:color="auto"/>
            <w:left w:val="none" w:sz="0" w:space="0" w:color="auto"/>
            <w:bottom w:val="none" w:sz="0" w:space="0" w:color="auto"/>
            <w:right w:val="none" w:sz="0" w:space="0" w:color="auto"/>
          </w:divBdr>
          <w:divsChild>
            <w:div w:id="1637485848">
              <w:marLeft w:val="0"/>
              <w:marRight w:val="0"/>
              <w:marTop w:val="0"/>
              <w:marBottom w:val="0"/>
              <w:divBdr>
                <w:top w:val="none" w:sz="0" w:space="0" w:color="auto"/>
                <w:left w:val="none" w:sz="0" w:space="0" w:color="auto"/>
                <w:bottom w:val="none" w:sz="0" w:space="0" w:color="auto"/>
                <w:right w:val="none" w:sz="0" w:space="0" w:color="auto"/>
              </w:divBdr>
              <w:divsChild>
                <w:div w:id="1568295833">
                  <w:marLeft w:val="0"/>
                  <w:marRight w:val="0"/>
                  <w:marTop w:val="0"/>
                  <w:marBottom w:val="0"/>
                  <w:divBdr>
                    <w:top w:val="none" w:sz="0" w:space="0" w:color="auto"/>
                    <w:left w:val="none" w:sz="0" w:space="0" w:color="auto"/>
                    <w:bottom w:val="none" w:sz="0" w:space="0" w:color="auto"/>
                    <w:right w:val="none" w:sz="0" w:space="0" w:color="auto"/>
                  </w:divBdr>
                </w:div>
                <w:div w:id="1854758871">
                  <w:marLeft w:val="0"/>
                  <w:marRight w:val="0"/>
                  <w:marTop w:val="0"/>
                  <w:marBottom w:val="0"/>
                  <w:divBdr>
                    <w:top w:val="none" w:sz="0" w:space="0" w:color="auto"/>
                    <w:left w:val="none" w:sz="0" w:space="0" w:color="auto"/>
                    <w:bottom w:val="none" w:sz="0" w:space="0" w:color="auto"/>
                    <w:right w:val="none" w:sz="0" w:space="0" w:color="auto"/>
                  </w:divBdr>
                  <w:divsChild>
                    <w:div w:id="118883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3356">
          <w:marLeft w:val="0"/>
          <w:marRight w:val="0"/>
          <w:marTop w:val="0"/>
          <w:marBottom w:val="0"/>
          <w:divBdr>
            <w:top w:val="none" w:sz="0" w:space="0" w:color="auto"/>
            <w:left w:val="none" w:sz="0" w:space="0" w:color="auto"/>
            <w:bottom w:val="none" w:sz="0" w:space="0" w:color="auto"/>
            <w:right w:val="none" w:sz="0" w:space="0" w:color="auto"/>
          </w:divBdr>
          <w:divsChild>
            <w:div w:id="1752040585">
              <w:marLeft w:val="0"/>
              <w:marRight w:val="0"/>
              <w:marTop w:val="0"/>
              <w:marBottom w:val="0"/>
              <w:divBdr>
                <w:top w:val="none" w:sz="0" w:space="0" w:color="auto"/>
                <w:left w:val="none" w:sz="0" w:space="0" w:color="auto"/>
                <w:bottom w:val="none" w:sz="0" w:space="0" w:color="auto"/>
                <w:right w:val="none" w:sz="0" w:space="0" w:color="auto"/>
              </w:divBdr>
              <w:divsChild>
                <w:div w:id="88764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48847">
          <w:marLeft w:val="0"/>
          <w:marRight w:val="0"/>
          <w:marTop w:val="0"/>
          <w:marBottom w:val="0"/>
          <w:divBdr>
            <w:top w:val="none" w:sz="0" w:space="0" w:color="auto"/>
            <w:left w:val="none" w:sz="0" w:space="0" w:color="auto"/>
            <w:bottom w:val="none" w:sz="0" w:space="0" w:color="auto"/>
            <w:right w:val="none" w:sz="0" w:space="0" w:color="auto"/>
          </w:divBdr>
          <w:divsChild>
            <w:div w:id="699860981">
              <w:marLeft w:val="0"/>
              <w:marRight w:val="0"/>
              <w:marTop w:val="0"/>
              <w:marBottom w:val="0"/>
              <w:divBdr>
                <w:top w:val="none" w:sz="0" w:space="0" w:color="auto"/>
                <w:left w:val="none" w:sz="0" w:space="0" w:color="auto"/>
                <w:bottom w:val="none" w:sz="0" w:space="0" w:color="auto"/>
                <w:right w:val="none" w:sz="0" w:space="0" w:color="auto"/>
              </w:divBdr>
              <w:divsChild>
                <w:div w:id="327253634">
                  <w:marLeft w:val="0"/>
                  <w:marRight w:val="0"/>
                  <w:marTop w:val="0"/>
                  <w:marBottom w:val="0"/>
                  <w:divBdr>
                    <w:top w:val="none" w:sz="0" w:space="0" w:color="auto"/>
                    <w:left w:val="none" w:sz="0" w:space="0" w:color="auto"/>
                    <w:bottom w:val="none" w:sz="0" w:space="0" w:color="auto"/>
                    <w:right w:val="none" w:sz="0" w:space="0" w:color="auto"/>
                  </w:divBdr>
                </w:div>
                <w:div w:id="150026705">
                  <w:marLeft w:val="0"/>
                  <w:marRight w:val="0"/>
                  <w:marTop w:val="0"/>
                  <w:marBottom w:val="0"/>
                  <w:divBdr>
                    <w:top w:val="none" w:sz="0" w:space="0" w:color="auto"/>
                    <w:left w:val="none" w:sz="0" w:space="0" w:color="auto"/>
                    <w:bottom w:val="none" w:sz="0" w:space="0" w:color="auto"/>
                    <w:right w:val="none" w:sz="0" w:space="0" w:color="auto"/>
                  </w:divBdr>
                  <w:divsChild>
                    <w:div w:id="16495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636153">
          <w:marLeft w:val="0"/>
          <w:marRight w:val="0"/>
          <w:marTop w:val="0"/>
          <w:marBottom w:val="0"/>
          <w:divBdr>
            <w:top w:val="none" w:sz="0" w:space="0" w:color="auto"/>
            <w:left w:val="none" w:sz="0" w:space="0" w:color="auto"/>
            <w:bottom w:val="none" w:sz="0" w:space="0" w:color="auto"/>
            <w:right w:val="none" w:sz="0" w:space="0" w:color="auto"/>
          </w:divBdr>
          <w:divsChild>
            <w:div w:id="1576937093">
              <w:marLeft w:val="0"/>
              <w:marRight w:val="0"/>
              <w:marTop w:val="0"/>
              <w:marBottom w:val="0"/>
              <w:divBdr>
                <w:top w:val="none" w:sz="0" w:space="0" w:color="auto"/>
                <w:left w:val="none" w:sz="0" w:space="0" w:color="auto"/>
                <w:bottom w:val="none" w:sz="0" w:space="0" w:color="auto"/>
                <w:right w:val="none" w:sz="0" w:space="0" w:color="auto"/>
              </w:divBdr>
              <w:divsChild>
                <w:div w:id="1402017882">
                  <w:marLeft w:val="0"/>
                  <w:marRight w:val="0"/>
                  <w:marTop w:val="0"/>
                  <w:marBottom w:val="0"/>
                  <w:divBdr>
                    <w:top w:val="none" w:sz="0" w:space="0" w:color="auto"/>
                    <w:left w:val="none" w:sz="0" w:space="0" w:color="auto"/>
                    <w:bottom w:val="none" w:sz="0" w:space="0" w:color="auto"/>
                    <w:right w:val="none" w:sz="0" w:space="0" w:color="auto"/>
                  </w:divBdr>
                </w:div>
                <w:div w:id="1532955314">
                  <w:marLeft w:val="0"/>
                  <w:marRight w:val="0"/>
                  <w:marTop w:val="0"/>
                  <w:marBottom w:val="0"/>
                  <w:divBdr>
                    <w:top w:val="none" w:sz="0" w:space="0" w:color="auto"/>
                    <w:left w:val="none" w:sz="0" w:space="0" w:color="auto"/>
                    <w:bottom w:val="none" w:sz="0" w:space="0" w:color="auto"/>
                    <w:right w:val="none" w:sz="0" w:space="0" w:color="auto"/>
                  </w:divBdr>
                  <w:divsChild>
                    <w:div w:id="10464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723880">
          <w:marLeft w:val="0"/>
          <w:marRight w:val="0"/>
          <w:marTop w:val="0"/>
          <w:marBottom w:val="0"/>
          <w:divBdr>
            <w:top w:val="none" w:sz="0" w:space="0" w:color="auto"/>
            <w:left w:val="none" w:sz="0" w:space="0" w:color="auto"/>
            <w:bottom w:val="none" w:sz="0" w:space="0" w:color="auto"/>
            <w:right w:val="none" w:sz="0" w:space="0" w:color="auto"/>
          </w:divBdr>
          <w:divsChild>
            <w:div w:id="1216428327">
              <w:marLeft w:val="0"/>
              <w:marRight w:val="0"/>
              <w:marTop w:val="0"/>
              <w:marBottom w:val="0"/>
              <w:divBdr>
                <w:top w:val="none" w:sz="0" w:space="0" w:color="auto"/>
                <w:left w:val="none" w:sz="0" w:space="0" w:color="auto"/>
                <w:bottom w:val="none" w:sz="0" w:space="0" w:color="auto"/>
                <w:right w:val="none" w:sz="0" w:space="0" w:color="auto"/>
              </w:divBdr>
              <w:divsChild>
                <w:div w:id="258410977">
                  <w:marLeft w:val="0"/>
                  <w:marRight w:val="0"/>
                  <w:marTop w:val="0"/>
                  <w:marBottom w:val="0"/>
                  <w:divBdr>
                    <w:top w:val="none" w:sz="0" w:space="0" w:color="auto"/>
                    <w:left w:val="none" w:sz="0" w:space="0" w:color="auto"/>
                    <w:bottom w:val="none" w:sz="0" w:space="0" w:color="auto"/>
                    <w:right w:val="none" w:sz="0" w:space="0" w:color="auto"/>
                  </w:divBdr>
                </w:div>
                <w:div w:id="927007205">
                  <w:marLeft w:val="0"/>
                  <w:marRight w:val="0"/>
                  <w:marTop w:val="0"/>
                  <w:marBottom w:val="0"/>
                  <w:divBdr>
                    <w:top w:val="none" w:sz="0" w:space="0" w:color="auto"/>
                    <w:left w:val="none" w:sz="0" w:space="0" w:color="auto"/>
                    <w:bottom w:val="none" w:sz="0" w:space="0" w:color="auto"/>
                    <w:right w:val="none" w:sz="0" w:space="0" w:color="auto"/>
                  </w:divBdr>
                  <w:divsChild>
                    <w:div w:id="31025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60246">
          <w:marLeft w:val="0"/>
          <w:marRight w:val="0"/>
          <w:marTop w:val="0"/>
          <w:marBottom w:val="0"/>
          <w:divBdr>
            <w:top w:val="none" w:sz="0" w:space="0" w:color="auto"/>
            <w:left w:val="none" w:sz="0" w:space="0" w:color="auto"/>
            <w:bottom w:val="none" w:sz="0" w:space="0" w:color="auto"/>
            <w:right w:val="none" w:sz="0" w:space="0" w:color="auto"/>
          </w:divBdr>
          <w:divsChild>
            <w:div w:id="660356968">
              <w:marLeft w:val="0"/>
              <w:marRight w:val="0"/>
              <w:marTop w:val="0"/>
              <w:marBottom w:val="0"/>
              <w:divBdr>
                <w:top w:val="none" w:sz="0" w:space="0" w:color="auto"/>
                <w:left w:val="none" w:sz="0" w:space="0" w:color="auto"/>
                <w:bottom w:val="none" w:sz="0" w:space="0" w:color="auto"/>
                <w:right w:val="none" w:sz="0" w:space="0" w:color="auto"/>
              </w:divBdr>
              <w:divsChild>
                <w:div w:id="1797137380">
                  <w:marLeft w:val="0"/>
                  <w:marRight w:val="0"/>
                  <w:marTop w:val="0"/>
                  <w:marBottom w:val="0"/>
                  <w:divBdr>
                    <w:top w:val="none" w:sz="0" w:space="0" w:color="auto"/>
                    <w:left w:val="none" w:sz="0" w:space="0" w:color="auto"/>
                    <w:bottom w:val="none" w:sz="0" w:space="0" w:color="auto"/>
                    <w:right w:val="none" w:sz="0" w:space="0" w:color="auto"/>
                  </w:divBdr>
                </w:div>
                <w:div w:id="1870800419">
                  <w:marLeft w:val="0"/>
                  <w:marRight w:val="0"/>
                  <w:marTop w:val="0"/>
                  <w:marBottom w:val="0"/>
                  <w:divBdr>
                    <w:top w:val="none" w:sz="0" w:space="0" w:color="auto"/>
                    <w:left w:val="none" w:sz="0" w:space="0" w:color="auto"/>
                    <w:bottom w:val="none" w:sz="0" w:space="0" w:color="auto"/>
                    <w:right w:val="none" w:sz="0" w:space="0" w:color="auto"/>
                  </w:divBdr>
                  <w:divsChild>
                    <w:div w:id="19979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0382">
          <w:marLeft w:val="0"/>
          <w:marRight w:val="0"/>
          <w:marTop w:val="0"/>
          <w:marBottom w:val="0"/>
          <w:divBdr>
            <w:top w:val="none" w:sz="0" w:space="0" w:color="auto"/>
            <w:left w:val="none" w:sz="0" w:space="0" w:color="auto"/>
            <w:bottom w:val="none" w:sz="0" w:space="0" w:color="auto"/>
            <w:right w:val="none" w:sz="0" w:space="0" w:color="auto"/>
          </w:divBdr>
          <w:divsChild>
            <w:div w:id="1430352602">
              <w:marLeft w:val="0"/>
              <w:marRight w:val="0"/>
              <w:marTop w:val="0"/>
              <w:marBottom w:val="0"/>
              <w:divBdr>
                <w:top w:val="none" w:sz="0" w:space="0" w:color="auto"/>
                <w:left w:val="none" w:sz="0" w:space="0" w:color="auto"/>
                <w:bottom w:val="none" w:sz="0" w:space="0" w:color="auto"/>
                <w:right w:val="none" w:sz="0" w:space="0" w:color="auto"/>
              </w:divBdr>
              <w:divsChild>
                <w:div w:id="170701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8488">
          <w:marLeft w:val="0"/>
          <w:marRight w:val="0"/>
          <w:marTop w:val="0"/>
          <w:marBottom w:val="0"/>
          <w:divBdr>
            <w:top w:val="none" w:sz="0" w:space="0" w:color="auto"/>
            <w:left w:val="none" w:sz="0" w:space="0" w:color="auto"/>
            <w:bottom w:val="none" w:sz="0" w:space="0" w:color="auto"/>
            <w:right w:val="none" w:sz="0" w:space="0" w:color="auto"/>
          </w:divBdr>
          <w:divsChild>
            <w:div w:id="61872390">
              <w:marLeft w:val="0"/>
              <w:marRight w:val="0"/>
              <w:marTop w:val="0"/>
              <w:marBottom w:val="0"/>
              <w:divBdr>
                <w:top w:val="none" w:sz="0" w:space="0" w:color="auto"/>
                <w:left w:val="none" w:sz="0" w:space="0" w:color="auto"/>
                <w:bottom w:val="none" w:sz="0" w:space="0" w:color="auto"/>
                <w:right w:val="none" w:sz="0" w:space="0" w:color="auto"/>
              </w:divBdr>
              <w:divsChild>
                <w:div w:id="680936268">
                  <w:marLeft w:val="0"/>
                  <w:marRight w:val="0"/>
                  <w:marTop w:val="0"/>
                  <w:marBottom w:val="0"/>
                  <w:divBdr>
                    <w:top w:val="none" w:sz="0" w:space="0" w:color="auto"/>
                    <w:left w:val="none" w:sz="0" w:space="0" w:color="auto"/>
                    <w:bottom w:val="none" w:sz="0" w:space="0" w:color="auto"/>
                    <w:right w:val="none" w:sz="0" w:space="0" w:color="auto"/>
                  </w:divBdr>
                </w:div>
                <w:div w:id="389502845">
                  <w:marLeft w:val="0"/>
                  <w:marRight w:val="0"/>
                  <w:marTop w:val="0"/>
                  <w:marBottom w:val="0"/>
                  <w:divBdr>
                    <w:top w:val="none" w:sz="0" w:space="0" w:color="auto"/>
                    <w:left w:val="none" w:sz="0" w:space="0" w:color="auto"/>
                    <w:bottom w:val="none" w:sz="0" w:space="0" w:color="auto"/>
                    <w:right w:val="none" w:sz="0" w:space="0" w:color="auto"/>
                  </w:divBdr>
                  <w:divsChild>
                    <w:div w:id="157917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77592">
          <w:marLeft w:val="0"/>
          <w:marRight w:val="0"/>
          <w:marTop w:val="0"/>
          <w:marBottom w:val="0"/>
          <w:divBdr>
            <w:top w:val="none" w:sz="0" w:space="0" w:color="auto"/>
            <w:left w:val="none" w:sz="0" w:space="0" w:color="auto"/>
            <w:bottom w:val="none" w:sz="0" w:space="0" w:color="auto"/>
            <w:right w:val="none" w:sz="0" w:space="0" w:color="auto"/>
          </w:divBdr>
          <w:divsChild>
            <w:div w:id="1969972352">
              <w:marLeft w:val="0"/>
              <w:marRight w:val="0"/>
              <w:marTop w:val="0"/>
              <w:marBottom w:val="0"/>
              <w:divBdr>
                <w:top w:val="none" w:sz="0" w:space="0" w:color="auto"/>
                <w:left w:val="none" w:sz="0" w:space="0" w:color="auto"/>
                <w:bottom w:val="none" w:sz="0" w:space="0" w:color="auto"/>
                <w:right w:val="none" w:sz="0" w:space="0" w:color="auto"/>
              </w:divBdr>
              <w:divsChild>
                <w:div w:id="1546327354">
                  <w:marLeft w:val="0"/>
                  <w:marRight w:val="0"/>
                  <w:marTop w:val="0"/>
                  <w:marBottom w:val="0"/>
                  <w:divBdr>
                    <w:top w:val="none" w:sz="0" w:space="0" w:color="auto"/>
                    <w:left w:val="none" w:sz="0" w:space="0" w:color="auto"/>
                    <w:bottom w:val="none" w:sz="0" w:space="0" w:color="auto"/>
                    <w:right w:val="none" w:sz="0" w:space="0" w:color="auto"/>
                  </w:divBdr>
                </w:div>
                <w:div w:id="1575508144">
                  <w:marLeft w:val="0"/>
                  <w:marRight w:val="0"/>
                  <w:marTop w:val="0"/>
                  <w:marBottom w:val="0"/>
                  <w:divBdr>
                    <w:top w:val="none" w:sz="0" w:space="0" w:color="auto"/>
                    <w:left w:val="none" w:sz="0" w:space="0" w:color="auto"/>
                    <w:bottom w:val="none" w:sz="0" w:space="0" w:color="auto"/>
                    <w:right w:val="none" w:sz="0" w:space="0" w:color="auto"/>
                  </w:divBdr>
                  <w:divsChild>
                    <w:div w:id="18944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4547">
          <w:marLeft w:val="0"/>
          <w:marRight w:val="0"/>
          <w:marTop w:val="0"/>
          <w:marBottom w:val="0"/>
          <w:divBdr>
            <w:top w:val="none" w:sz="0" w:space="0" w:color="auto"/>
            <w:left w:val="none" w:sz="0" w:space="0" w:color="auto"/>
            <w:bottom w:val="none" w:sz="0" w:space="0" w:color="auto"/>
            <w:right w:val="none" w:sz="0" w:space="0" w:color="auto"/>
          </w:divBdr>
          <w:divsChild>
            <w:div w:id="1316496927">
              <w:marLeft w:val="0"/>
              <w:marRight w:val="0"/>
              <w:marTop w:val="0"/>
              <w:marBottom w:val="0"/>
              <w:divBdr>
                <w:top w:val="none" w:sz="0" w:space="0" w:color="auto"/>
                <w:left w:val="none" w:sz="0" w:space="0" w:color="auto"/>
                <w:bottom w:val="none" w:sz="0" w:space="0" w:color="auto"/>
                <w:right w:val="none" w:sz="0" w:space="0" w:color="auto"/>
              </w:divBdr>
              <w:divsChild>
                <w:div w:id="20080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2717">
          <w:marLeft w:val="0"/>
          <w:marRight w:val="0"/>
          <w:marTop w:val="0"/>
          <w:marBottom w:val="0"/>
          <w:divBdr>
            <w:top w:val="none" w:sz="0" w:space="0" w:color="auto"/>
            <w:left w:val="none" w:sz="0" w:space="0" w:color="auto"/>
            <w:bottom w:val="none" w:sz="0" w:space="0" w:color="auto"/>
            <w:right w:val="none" w:sz="0" w:space="0" w:color="auto"/>
          </w:divBdr>
          <w:divsChild>
            <w:div w:id="710223835">
              <w:marLeft w:val="0"/>
              <w:marRight w:val="0"/>
              <w:marTop w:val="0"/>
              <w:marBottom w:val="0"/>
              <w:divBdr>
                <w:top w:val="none" w:sz="0" w:space="0" w:color="auto"/>
                <w:left w:val="none" w:sz="0" w:space="0" w:color="auto"/>
                <w:bottom w:val="none" w:sz="0" w:space="0" w:color="auto"/>
                <w:right w:val="none" w:sz="0" w:space="0" w:color="auto"/>
              </w:divBdr>
              <w:divsChild>
                <w:div w:id="1376276616">
                  <w:marLeft w:val="0"/>
                  <w:marRight w:val="0"/>
                  <w:marTop w:val="0"/>
                  <w:marBottom w:val="0"/>
                  <w:divBdr>
                    <w:top w:val="none" w:sz="0" w:space="0" w:color="auto"/>
                    <w:left w:val="none" w:sz="0" w:space="0" w:color="auto"/>
                    <w:bottom w:val="none" w:sz="0" w:space="0" w:color="auto"/>
                    <w:right w:val="none" w:sz="0" w:space="0" w:color="auto"/>
                  </w:divBdr>
                </w:div>
                <w:div w:id="2145850110">
                  <w:marLeft w:val="0"/>
                  <w:marRight w:val="0"/>
                  <w:marTop w:val="0"/>
                  <w:marBottom w:val="0"/>
                  <w:divBdr>
                    <w:top w:val="none" w:sz="0" w:space="0" w:color="auto"/>
                    <w:left w:val="none" w:sz="0" w:space="0" w:color="auto"/>
                    <w:bottom w:val="none" w:sz="0" w:space="0" w:color="auto"/>
                    <w:right w:val="none" w:sz="0" w:space="0" w:color="auto"/>
                  </w:divBdr>
                  <w:divsChild>
                    <w:div w:id="1763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151613">
          <w:marLeft w:val="0"/>
          <w:marRight w:val="0"/>
          <w:marTop w:val="0"/>
          <w:marBottom w:val="0"/>
          <w:divBdr>
            <w:top w:val="none" w:sz="0" w:space="0" w:color="auto"/>
            <w:left w:val="none" w:sz="0" w:space="0" w:color="auto"/>
            <w:bottom w:val="none" w:sz="0" w:space="0" w:color="auto"/>
            <w:right w:val="none" w:sz="0" w:space="0" w:color="auto"/>
          </w:divBdr>
          <w:divsChild>
            <w:div w:id="602345177">
              <w:marLeft w:val="0"/>
              <w:marRight w:val="0"/>
              <w:marTop w:val="0"/>
              <w:marBottom w:val="0"/>
              <w:divBdr>
                <w:top w:val="none" w:sz="0" w:space="0" w:color="auto"/>
                <w:left w:val="none" w:sz="0" w:space="0" w:color="auto"/>
                <w:bottom w:val="none" w:sz="0" w:space="0" w:color="auto"/>
                <w:right w:val="none" w:sz="0" w:space="0" w:color="auto"/>
              </w:divBdr>
              <w:divsChild>
                <w:div w:id="1124159136">
                  <w:marLeft w:val="0"/>
                  <w:marRight w:val="0"/>
                  <w:marTop w:val="0"/>
                  <w:marBottom w:val="0"/>
                  <w:divBdr>
                    <w:top w:val="none" w:sz="0" w:space="0" w:color="auto"/>
                    <w:left w:val="none" w:sz="0" w:space="0" w:color="auto"/>
                    <w:bottom w:val="none" w:sz="0" w:space="0" w:color="auto"/>
                    <w:right w:val="none" w:sz="0" w:space="0" w:color="auto"/>
                  </w:divBdr>
                </w:div>
                <w:div w:id="1529676938">
                  <w:marLeft w:val="0"/>
                  <w:marRight w:val="0"/>
                  <w:marTop w:val="0"/>
                  <w:marBottom w:val="0"/>
                  <w:divBdr>
                    <w:top w:val="none" w:sz="0" w:space="0" w:color="auto"/>
                    <w:left w:val="none" w:sz="0" w:space="0" w:color="auto"/>
                    <w:bottom w:val="none" w:sz="0" w:space="0" w:color="auto"/>
                    <w:right w:val="none" w:sz="0" w:space="0" w:color="auto"/>
                  </w:divBdr>
                  <w:divsChild>
                    <w:div w:id="20807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68737">
          <w:marLeft w:val="0"/>
          <w:marRight w:val="0"/>
          <w:marTop w:val="0"/>
          <w:marBottom w:val="0"/>
          <w:divBdr>
            <w:top w:val="none" w:sz="0" w:space="0" w:color="auto"/>
            <w:left w:val="none" w:sz="0" w:space="0" w:color="auto"/>
            <w:bottom w:val="none" w:sz="0" w:space="0" w:color="auto"/>
            <w:right w:val="none" w:sz="0" w:space="0" w:color="auto"/>
          </w:divBdr>
          <w:divsChild>
            <w:div w:id="1708677654">
              <w:marLeft w:val="0"/>
              <w:marRight w:val="0"/>
              <w:marTop w:val="0"/>
              <w:marBottom w:val="0"/>
              <w:divBdr>
                <w:top w:val="none" w:sz="0" w:space="0" w:color="auto"/>
                <w:left w:val="none" w:sz="0" w:space="0" w:color="auto"/>
                <w:bottom w:val="none" w:sz="0" w:space="0" w:color="auto"/>
                <w:right w:val="none" w:sz="0" w:space="0" w:color="auto"/>
              </w:divBdr>
              <w:divsChild>
                <w:div w:id="1078362013">
                  <w:marLeft w:val="0"/>
                  <w:marRight w:val="0"/>
                  <w:marTop w:val="0"/>
                  <w:marBottom w:val="0"/>
                  <w:divBdr>
                    <w:top w:val="none" w:sz="0" w:space="0" w:color="auto"/>
                    <w:left w:val="none" w:sz="0" w:space="0" w:color="auto"/>
                    <w:bottom w:val="none" w:sz="0" w:space="0" w:color="auto"/>
                    <w:right w:val="none" w:sz="0" w:space="0" w:color="auto"/>
                  </w:divBdr>
                </w:div>
                <w:div w:id="1801263942">
                  <w:marLeft w:val="0"/>
                  <w:marRight w:val="0"/>
                  <w:marTop w:val="0"/>
                  <w:marBottom w:val="0"/>
                  <w:divBdr>
                    <w:top w:val="none" w:sz="0" w:space="0" w:color="auto"/>
                    <w:left w:val="none" w:sz="0" w:space="0" w:color="auto"/>
                    <w:bottom w:val="none" w:sz="0" w:space="0" w:color="auto"/>
                    <w:right w:val="none" w:sz="0" w:space="0" w:color="auto"/>
                  </w:divBdr>
                  <w:divsChild>
                    <w:div w:id="148781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9498">
          <w:marLeft w:val="0"/>
          <w:marRight w:val="0"/>
          <w:marTop w:val="0"/>
          <w:marBottom w:val="0"/>
          <w:divBdr>
            <w:top w:val="none" w:sz="0" w:space="0" w:color="auto"/>
            <w:left w:val="none" w:sz="0" w:space="0" w:color="auto"/>
            <w:bottom w:val="none" w:sz="0" w:space="0" w:color="auto"/>
            <w:right w:val="none" w:sz="0" w:space="0" w:color="auto"/>
          </w:divBdr>
          <w:divsChild>
            <w:div w:id="897783249">
              <w:marLeft w:val="0"/>
              <w:marRight w:val="0"/>
              <w:marTop w:val="0"/>
              <w:marBottom w:val="0"/>
              <w:divBdr>
                <w:top w:val="none" w:sz="0" w:space="0" w:color="auto"/>
                <w:left w:val="none" w:sz="0" w:space="0" w:color="auto"/>
                <w:bottom w:val="none" w:sz="0" w:space="0" w:color="auto"/>
                <w:right w:val="none" w:sz="0" w:space="0" w:color="auto"/>
              </w:divBdr>
              <w:divsChild>
                <w:div w:id="104879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73809">
          <w:marLeft w:val="0"/>
          <w:marRight w:val="0"/>
          <w:marTop w:val="0"/>
          <w:marBottom w:val="0"/>
          <w:divBdr>
            <w:top w:val="none" w:sz="0" w:space="0" w:color="auto"/>
            <w:left w:val="none" w:sz="0" w:space="0" w:color="auto"/>
            <w:bottom w:val="none" w:sz="0" w:space="0" w:color="auto"/>
            <w:right w:val="none" w:sz="0" w:space="0" w:color="auto"/>
          </w:divBdr>
          <w:divsChild>
            <w:div w:id="1149328337">
              <w:marLeft w:val="0"/>
              <w:marRight w:val="0"/>
              <w:marTop w:val="0"/>
              <w:marBottom w:val="0"/>
              <w:divBdr>
                <w:top w:val="none" w:sz="0" w:space="0" w:color="auto"/>
                <w:left w:val="none" w:sz="0" w:space="0" w:color="auto"/>
                <w:bottom w:val="none" w:sz="0" w:space="0" w:color="auto"/>
                <w:right w:val="none" w:sz="0" w:space="0" w:color="auto"/>
              </w:divBdr>
              <w:divsChild>
                <w:div w:id="1952274483">
                  <w:marLeft w:val="0"/>
                  <w:marRight w:val="0"/>
                  <w:marTop w:val="0"/>
                  <w:marBottom w:val="0"/>
                  <w:divBdr>
                    <w:top w:val="none" w:sz="0" w:space="0" w:color="auto"/>
                    <w:left w:val="none" w:sz="0" w:space="0" w:color="auto"/>
                    <w:bottom w:val="none" w:sz="0" w:space="0" w:color="auto"/>
                    <w:right w:val="none" w:sz="0" w:space="0" w:color="auto"/>
                  </w:divBdr>
                </w:div>
                <w:div w:id="2027444999">
                  <w:marLeft w:val="0"/>
                  <w:marRight w:val="0"/>
                  <w:marTop w:val="0"/>
                  <w:marBottom w:val="0"/>
                  <w:divBdr>
                    <w:top w:val="none" w:sz="0" w:space="0" w:color="auto"/>
                    <w:left w:val="none" w:sz="0" w:space="0" w:color="auto"/>
                    <w:bottom w:val="none" w:sz="0" w:space="0" w:color="auto"/>
                    <w:right w:val="none" w:sz="0" w:space="0" w:color="auto"/>
                  </w:divBdr>
                  <w:divsChild>
                    <w:div w:id="3240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680725">
      <w:bodyDiv w:val="1"/>
      <w:marLeft w:val="0"/>
      <w:marRight w:val="0"/>
      <w:marTop w:val="0"/>
      <w:marBottom w:val="0"/>
      <w:divBdr>
        <w:top w:val="none" w:sz="0" w:space="0" w:color="auto"/>
        <w:left w:val="none" w:sz="0" w:space="0" w:color="auto"/>
        <w:bottom w:val="none" w:sz="0" w:space="0" w:color="auto"/>
        <w:right w:val="none" w:sz="0" w:space="0" w:color="auto"/>
      </w:divBdr>
      <w:divsChild>
        <w:div w:id="1921329689">
          <w:marLeft w:val="0"/>
          <w:marRight w:val="0"/>
          <w:marTop w:val="0"/>
          <w:marBottom w:val="0"/>
          <w:divBdr>
            <w:top w:val="none" w:sz="0" w:space="0" w:color="auto"/>
            <w:left w:val="none" w:sz="0" w:space="0" w:color="auto"/>
            <w:bottom w:val="none" w:sz="0" w:space="0" w:color="auto"/>
            <w:right w:val="none" w:sz="0" w:space="0" w:color="auto"/>
          </w:divBdr>
        </w:div>
        <w:div w:id="868908330">
          <w:marLeft w:val="0"/>
          <w:marRight w:val="0"/>
          <w:marTop w:val="0"/>
          <w:marBottom w:val="0"/>
          <w:divBdr>
            <w:top w:val="none" w:sz="0" w:space="0" w:color="auto"/>
            <w:left w:val="none" w:sz="0" w:space="0" w:color="auto"/>
            <w:bottom w:val="none" w:sz="0" w:space="0" w:color="auto"/>
            <w:right w:val="none" w:sz="0" w:space="0" w:color="auto"/>
          </w:divBdr>
          <w:divsChild>
            <w:div w:id="717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0134">
      <w:bodyDiv w:val="1"/>
      <w:marLeft w:val="0"/>
      <w:marRight w:val="0"/>
      <w:marTop w:val="0"/>
      <w:marBottom w:val="0"/>
      <w:divBdr>
        <w:top w:val="none" w:sz="0" w:space="0" w:color="auto"/>
        <w:left w:val="none" w:sz="0" w:space="0" w:color="auto"/>
        <w:bottom w:val="none" w:sz="0" w:space="0" w:color="auto"/>
        <w:right w:val="none" w:sz="0" w:space="0" w:color="auto"/>
      </w:divBdr>
    </w:div>
    <w:div w:id="1990865530">
      <w:bodyDiv w:val="1"/>
      <w:marLeft w:val="0"/>
      <w:marRight w:val="0"/>
      <w:marTop w:val="0"/>
      <w:marBottom w:val="0"/>
      <w:divBdr>
        <w:top w:val="none" w:sz="0" w:space="0" w:color="auto"/>
        <w:left w:val="none" w:sz="0" w:space="0" w:color="auto"/>
        <w:bottom w:val="none" w:sz="0" w:space="0" w:color="auto"/>
        <w:right w:val="none" w:sz="0" w:space="0" w:color="auto"/>
      </w:divBdr>
      <w:divsChild>
        <w:div w:id="825123478">
          <w:marLeft w:val="0"/>
          <w:marRight w:val="0"/>
          <w:marTop w:val="0"/>
          <w:marBottom w:val="0"/>
          <w:divBdr>
            <w:top w:val="none" w:sz="0" w:space="0" w:color="auto"/>
            <w:left w:val="none" w:sz="0" w:space="0" w:color="auto"/>
            <w:bottom w:val="none" w:sz="0" w:space="0" w:color="auto"/>
            <w:right w:val="none" w:sz="0" w:space="0" w:color="auto"/>
          </w:divBdr>
        </w:div>
        <w:div w:id="1275357074">
          <w:marLeft w:val="0"/>
          <w:marRight w:val="0"/>
          <w:marTop w:val="0"/>
          <w:marBottom w:val="0"/>
          <w:divBdr>
            <w:top w:val="none" w:sz="0" w:space="0" w:color="auto"/>
            <w:left w:val="none" w:sz="0" w:space="0" w:color="auto"/>
            <w:bottom w:val="none" w:sz="0" w:space="0" w:color="auto"/>
            <w:right w:val="none" w:sz="0" w:space="0" w:color="auto"/>
          </w:divBdr>
          <w:divsChild>
            <w:div w:id="7174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6784">
      <w:bodyDiv w:val="1"/>
      <w:marLeft w:val="0"/>
      <w:marRight w:val="0"/>
      <w:marTop w:val="0"/>
      <w:marBottom w:val="0"/>
      <w:divBdr>
        <w:top w:val="none" w:sz="0" w:space="0" w:color="auto"/>
        <w:left w:val="none" w:sz="0" w:space="0" w:color="auto"/>
        <w:bottom w:val="none" w:sz="0" w:space="0" w:color="auto"/>
        <w:right w:val="none" w:sz="0" w:space="0" w:color="auto"/>
      </w:divBdr>
      <w:divsChild>
        <w:div w:id="1249728592">
          <w:marLeft w:val="0"/>
          <w:marRight w:val="0"/>
          <w:marTop w:val="0"/>
          <w:marBottom w:val="0"/>
          <w:divBdr>
            <w:top w:val="none" w:sz="0" w:space="0" w:color="auto"/>
            <w:left w:val="none" w:sz="0" w:space="0" w:color="auto"/>
            <w:bottom w:val="none" w:sz="0" w:space="0" w:color="auto"/>
            <w:right w:val="none" w:sz="0" w:space="0" w:color="auto"/>
          </w:divBdr>
          <w:divsChild>
            <w:div w:id="24521649">
              <w:marLeft w:val="0"/>
              <w:marRight w:val="0"/>
              <w:marTop w:val="0"/>
              <w:marBottom w:val="0"/>
              <w:divBdr>
                <w:top w:val="none" w:sz="0" w:space="0" w:color="auto"/>
                <w:left w:val="none" w:sz="0" w:space="0" w:color="auto"/>
                <w:bottom w:val="none" w:sz="0" w:space="0" w:color="auto"/>
                <w:right w:val="none" w:sz="0" w:space="0" w:color="auto"/>
              </w:divBdr>
              <w:divsChild>
                <w:div w:id="1277952771">
                  <w:marLeft w:val="0"/>
                  <w:marRight w:val="0"/>
                  <w:marTop w:val="0"/>
                  <w:marBottom w:val="0"/>
                  <w:divBdr>
                    <w:top w:val="none" w:sz="0" w:space="0" w:color="auto"/>
                    <w:left w:val="none" w:sz="0" w:space="0" w:color="auto"/>
                    <w:bottom w:val="none" w:sz="0" w:space="0" w:color="auto"/>
                    <w:right w:val="none" w:sz="0" w:space="0" w:color="auto"/>
                  </w:divBdr>
                  <w:divsChild>
                    <w:div w:id="57436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36171">
          <w:marLeft w:val="0"/>
          <w:marRight w:val="0"/>
          <w:marTop w:val="0"/>
          <w:marBottom w:val="0"/>
          <w:divBdr>
            <w:top w:val="none" w:sz="0" w:space="0" w:color="auto"/>
            <w:left w:val="none" w:sz="0" w:space="0" w:color="auto"/>
            <w:bottom w:val="none" w:sz="0" w:space="0" w:color="auto"/>
            <w:right w:val="none" w:sz="0" w:space="0" w:color="auto"/>
          </w:divBdr>
          <w:divsChild>
            <w:div w:id="199175196">
              <w:marLeft w:val="0"/>
              <w:marRight w:val="0"/>
              <w:marTop w:val="0"/>
              <w:marBottom w:val="0"/>
              <w:divBdr>
                <w:top w:val="none" w:sz="0" w:space="0" w:color="auto"/>
                <w:left w:val="none" w:sz="0" w:space="0" w:color="auto"/>
                <w:bottom w:val="none" w:sz="0" w:space="0" w:color="auto"/>
                <w:right w:val="none" w:sz="0" w:space="0" w:color="auto"/>
              </w:divBdr>
              <w:divsChild>
                <w:div w:id="2685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5406">
          <w:marLeft w:val="0"/>
          <w:marRight w:val="0"/>
          <w:marTop w:val="0"/>
          <w:marBottom w:val="0"/>
          <w:divBdr>
            <w:top w:val="none" w:sz="0" w:space="0" w:color="auto"/>
            <w:left w:val="none" w:sz="0" w:space="0" w:color="auto"/>
            <w:bottom w:val="none" w:sz="0" w:space="0" w:color="auto"/>
            <w:right w:val="none" w:sz="0" w:space="0" w:color="auto"/>
          </w:divBdr>
          <w:divsChild>
            <w:div w:id="849299734">
              <w:marLeft w:val="0"/>
              <w:marRight w:val="0"/>
              <w:marTop w:val="0"/>
              <w:marBottom w:val="0"/>
              <w:divBdr>
                <w:top w:val="none" w:sz="0" w:space="0" w:color="auto"/>
                <w:left w:val="none" w:sz="0" w:space="0" w:color="auto"/>
                <w:bottom w:val="none" w:sz="0" w:space="0" w:color="auto"/>
                <w:right w:val="none" w:sz="0" w:space="0" w:color="auto"/>
              </w:divBdr>
              <w:divsChild>
                <w:div w:id="1685475053">
                  <w:marLeft w:val="0"/>
                  <w:marRight w:val="0"/>
                  <w:marTop w:val="0"/>
                  <w:marBottom w:val="0"/>
                  <w:divBdr>
                    <w:top w:val="none" w:sz="0" w:space="0" w:color="auto"/>
                    <w:left w:val="none" w:sz="0" w:space="0" w:color="auto"/>
                    <w:bottom w:val="none" w:sz="0" w:space="0" w:color="auto"/>
                    <w:right w:val="none" w:sz="0" w:space="0" w:color="auto"/>
                  </w:divBdr>
                </w:div>
                <w:div w:id="80293769">
                  <w:marLeft w:val="0"/>
                  <w:marRight w:val="0"/>
                  <w:marTop w:val="0"/>
                  <w:marBottom w:val="0"/>
                  <w:divBdr>
                    <w:top w:val="none" w:sz="0" w:space="0" w:color="auto"/>
                    <w:left w:val="none" w:sz="0" w:space="0" w:color="auto"/>
                    <w:bottom w:val="none" w:sz="0" w:space="0" w:color="auto"/>
                    <w:right w:val="none" w:sz="0" w:space="0" w:color="auto"/>
                  </w:divBdr>
                  <w:divsChild>
                    <w:div w:id="174471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73722">
          <w:marLeft w:val="0"/>
          <w:marRight w:val="0"/>
          <w:marTop w:val="0"/>
          <w:marBottom w:val="0"/>
          <w:divBdr>
            <w:top w:val="none" w:sz="0" w:space="0" w:color="auto"/>
            <w:left w:val="none" w:sz="0" w:space="0" w:color="auto"/>
            <w:bottom w:val="none" w:sz="0" w:space="0" w:color="auto"/>
            <w:right w:val="none" w:sz="0" w:space="0" w:color="auto"/>
          </w:divBdr>
          <w:divsChild>
            <w:div w:id="2002922582">
              <w:marLeft w:val="0"/>
              <w:marRight w:val="0"/>
              <w:marTop w:val="0"/>
              <w:marBottom w:val="0"/>
              <w:divBdr>
                <w:top w:val="none" w:sz="0" w:space="0" w:color="auto"/>
                <w:left w:val="none" w:sz="0" w:space="0" w:color="auto"/>
                <w:bottom w:val="none" w:sz="0" w:space="0" w:color="auto"/>
                <w:right w:val="none" w:sz="0" w:space="0" w:color="auto"/>
              </w:divBdr>
              <w:divsChild>
                <w:div w:id="620304851">
                  <w:marLeft w:val="0"/>
                  <w:marRight w:val="0"/>
                  <w:marTop w:val="0"/>
                  <w:marBottom w:val="0"/>
                  <w:divBdr>
                    <w:top w:val="none" w:sz="0" w:space="0" w:color="auto"/>
                    <w:left w:val="none" w:sz="0" w:space="0" w:color="auto"/>
                    <w:bottom w:val="none" w:sz="0" w:space="0" w:color="auto"/>
                    <w:right w:val="none" w:sz="0" w:space="0" w:color="auto"/>
                  </w:divBdr>
                </w:div>
                <w:div w:id="1978101767">
                  <w:marLeft w:val="0"/>
                  <w:marRight w:val="0"/>
                  <w:marTop w:val="0"/>
                  <w:marBottom w:val="0"/>
                  <w:divBdr>
                    <w:top w:val="none" w:sz="0" w:space="0" w:color="auto"/>
                    <w:left w:val="none" w:sz="0" w:space="0" w:color="auto"/>
                    <w:bottom w:val="none" w:sz="0" w:space="0" w:color="auto"/>
                    <w:right w:val="none" w:sz="0" w:space="0" w:color="auto"/>
                  </w:divBdr>
                  <w:divsChild>
                    <w:div w:id="10165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17211">
          <w:marLeft w:val="0"/>
          <w:marRight w:val="0"/>
          <w:marTop w:val="0"/>
          <w:marBottom w:val="0"/>
          <w:divBdr>
            <w:top w:val="none" w:sz="0" w:space="0" w:color="auto"/>
            <w:left w:val="none" w:sz="0" w:space="0" w:color="auto"/>
            <w:bottom w:val="none" w:sz="0" w:space="0" w:color="auto"/>
            <w:right w:val="none" w:sz="0" w:space="0" w:color="auto"/>
          </w:divBdr>
          <w:divsChild>
            <w:div w:id="1431314046">
              <w:marLeft w:val="0"/>
              <w:marRight w:val="0"/>
              <w:marTop w:val="0"/>
              <w:marBottom w:val="0"/>
              <w:divBdr>
                <w:top w:val="none" w:sz="0" w:space="0" w:color="auto"/>
                <w:left w:val="none" w:sz="0" w:space="0" w:color="auto"/>
                <w:bottom w:val="none" w:sz="0" w:space="0" w:color="auto"/>
                <w:right w:val="none" w:sz="0" w:space="0" w:color="auto"/>
              </w:divBdr>
              <w:divsChild>
                <w:div w:id="520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94061">
          <w:marLeft w:val="0"/>
          <w:marRight w:val="0"/>
          <w:marTop w:val="0"/>
          <w:marBottom w:val="0"/>
          <w:divBdr>
            <w:top w:val="none" w:sz="0" w:space="0" w:color="auto"/>
            <w:left w:val="none" w:sz="0" w:space="0" w:color="auto"/>
            <w:bottom w:val="none" w:sz="0" w:space="0" w:color="auto"/>
            <w:right w:val="none" w:sz="0" w:space="0" w:color="auto"/>
          </w:divBdr>
          <w:divsChild>
            <w:div w:id="1328358624">
              <w:marLeft w:val="0"/>
              <w:marRight w:val="0"/>
              <w:marTop w:val="0"/>
              <w:marBottom w:val="0"/>
              <w:divBdr>
                <w:top w:val="none" w:sz="0" w:space="0" w:color="auto"/>
                <w:left w:val="none" w:sz="0" w:space="0" w:color="auto"/>
                <w:bottom w:val="none" w:sz="0" w:space="0" w:color="auto"/>
                <w:right w:val="none" w:sz="0" w:space="0" w:color="auto"/>
              </w:divBdr>
              <w:divsChild>
                <w:div w:id="1221014031">
                  <w:marLeft w:val="0"/>
                  <w:marRight w:val="0"/>
                  <w:marTop w:val="0"/>
                  <w:marBottom w:val="0"/>
                  <w:divBdr>
                    <w:top w:val="none" w:sz="0" w:space="0" w:color="auto"/>
                    <w:left w:val="none" w:sz="0" w:space="0" w:color="auto"/>
                    <w:bottom w:val="none" w:sz="0" w:space="0" w:color="auto"/>
                    <w:right w:val="none" w:sz="0" w:space="0" w:color="auto"/>
                  </w:divBdr>
                </w:div>
                <w:div w:id="1337265322">
                  <w:marLeft w:val="0"/>
                  <w:marRight w:val="0"/>
                  <w:marTop w:val="0"/>
                  <w:marBottom w:val="0"/>
                  <w:divBdr>
                    <w:top w:val="none" w:sz="0" w:space="0" w:color="auto"/>
                    <w:left w:val="none" w:sz="0" w:space="0" w:color="auto"/>
                    <w:bottom w:val="none" w:sz="0" w:space="0" w:color="auto"/>
                    <w:right w:val="none" w:sz="0" w:space="0" w:color="auto"/>
                  </w:divBdr>
                  <w:divsChild>
                    <w:div w:id="510805172">
                      <w:marLeft w:val="0"/>
                      <w:marRight w:val="0"/>
                      <w:marTop w:val="0"/>
                      <w:marBottom w:val="0"/>
                      <w:divBdr>
                        <w:top w:val="none" w:sz="0" w:space="0" w:color="auto"/>
                        <w:left w:val="none" w:sz="0" w:space="0" w:color="auto"/>
                        <w:bottom w:val="none" w:sz="0" w:space="0" w:color="auto"/>
                        <w:right w:val="none" w:sz="0" w:space="0" w:color="auto"/>
                      </w:divBdr>
                      <w:divsChild>
                        <w:div w:id="1797136684">
                          <w:marLeft w:val="0"/>
                          <w:marRight w:val="0"/>
                          <w:marTop w:val="0"/>
                          <w:marBottom w:val="0"/>
                          <w:divBdr>
                            <w:top w:val="none" w:sz="0" w:space="0" w:color="auto"/>
                            <w:left w:val="none" w:sz="0" w:space="0" w:color="auto"/>
                            <w:bottom w:val="none" w:sz="0" w:space="0" w:color="auto"/>
                            <w:right w:val="none" w:sz="0" w:space="0" w:color="auto"/>
                          </w:divBdr>
                          <w:divsChild>
                            <w:div w:id="1904946515">
                              <w:marLeft w:val="0"/>
                              <w:marRight w:val="0"/>
                              <w:marTop w:val="100"/>
                              <w:marBottom w:val="100"/>
                              <w:divBdr>
                                <w:top w:val="none" w:sz="0" w:space="0" w:color="auto"/>
                                <w:left w:val="none" w:sz="0" w:space="0" w:color="auto"/>
                                <w:bottom w:val="none" w:sz="0" w:space="0" w:color="auto"/>
                                <w:right w:val="none" w:sz="0" w:space="0" w:color="auto"/>
                              </w:divBdr>
                              <w:divsChild>
                                <w:div w:id="1487624915">
                                  <w:marLeft w:val="0"/>
                                  <w:marRight w:val="0"/>
                                  <w:marTop w:val="0"/>
                                  <w:marBottom w:val="0"/>
                                  <w:divBdr>
                                    <w:top w:val="none" w:sz="0" w:space="0" w:color="auto"/>
                                    <w:left w:val="none" w:sz="0" w:space="0" w:color="auto"/>
                                    <w:bottom w:val="none" w:sz="0" w:space="0" w:color="auto"/>
                                    <w:right w:val="none" w:sz="0" w:space="0" w:color="auto"/>
                                  </w:divBdr>
                                  <w:divsChild>
                                    <w:div w:id="372929123">
                                      <w:marLeft w:val="0"/>
                                      <w:marRight w:val="0"/>
                                      <w:marTop w:val="0"/>
                                      <w:marBottom w:val="0"/>
                                      <w:divBdr>
                                        <w:top w:val="none" w:sz="0" w:space="0" w:color="auto"/>
                                        <w:left w:val="none" w:sz="0" w:space="0" w:color="auto"/>
                                        <w:bottom w:val="none" w:sz="0" w:space="0" w:color="auto"/>
                                        <w:right w:val="none" w:sz="0" w:space="0" w:color="auto"/>
                                      </w:divBdr>
                                      <w:divsChild>
                                        <w:div w:id="198400707">
                                          <w:marLeft w:val="0"/>
                                          <w:marRight w:val="0"/>
                                          <w:marTop w:val="0"/>
                                          <w:marBottom w:val="0"/>
                                          <w:divBdr>
                                            <w:top w:val="none" w:sz="0" w:space="0" w:color="auto"/>
                                            <w:left w:val="none" w:sz="0" w:space="0" w:color="auto"/>
                                            <w:bottom w:val="none" w:sz="0" w:space="0" w:color="auto"/>
                                            <w:right w:val="none" w:sz="0" w:space="0" w:color="auto"/>
                                          </w:divBdr>
                                          <w:divsChild>
                                            <w:div w:id="20607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818064">
          <w:marLeft w:val="0"/>
          <w:marRight w:val="0"/>
          <w:marTop w:val="0"/>
          <w:marBottom w:val="0"/>
          <w:divBdr>
            <w:top w:val="none" w:sz="0" w:space="0" w:color="auto"/>
            <w:left w:val="none" w:sz="0" w:space="0" w:color="auto"/>
            <w:bottom w:val="none" w:sz="0" w:space="0" w:color="auto"/>
            <w:right w:val="none" w:sz="0" w:space="0" w:color="auto"/>
          </w:divBdr>
          <w:divsChild>
            <w:div w:id="616136646">
              <w:marLeft w:val="0"/>
              <w:marRight w:val="0"/>
              <w:marTop w:val="0"/>
              <w:marBottom w:val="0"/>
              <w:divBdr>
                <w:top w:val="none" w:sz="0" w:space="0" w:color="auto"/>
                <w:left w:val="none" w:sz="0" w:space="0" w:color="auto"/>
                <w:bottom w:val="none" w:sz="0" w:space="0" w:color="auto"/>
                <w:right w:val="none" w:sz="0" w:space="0" w:color="auto"/>
              </w:divBdr>
              <w:divsChild>
                <w:div w:id="1310086755">
                  <w:marLeft w:val="0"/>
                  <w:marRight w:val="0"/>
                  <w:marTop w:val="0"/>
                  <w:marBottom w:val="0"/>
                  <w:divBdr>
                    <w:top w:val="none" w:sz="0" w:space="0" w:color="auto"/>
                    <w:left w:val="none" w:sz="0" w:space="0" w:color="auto"/>
                    <w:bottom w:val="none" w:sz="0" w:space="0" w:color="auto"/>
                    <w:right w:val="none" w:sz="0" w:space="0" w:color="auto"/>
                  </w:divBdr>
                </w:div>
                <w:div w:id="1181358433">
                  <w:marLeft w:val="0"/>
                  <w:marRight w:val="0"/>
                  <w:marTop w:val="0"/>
                  <w:marBottom w:val="0"/>
                  <w:divBdr>
                    <w:top w:val="none" w:sz="0" w:space="0" w:color="auto"/>
                    <w:left w:val="none" w:sz="0" w:space="0" w:color="auto"/>
                    <w:bottom w:val="none" w:sz="0" w:space="0" w:color="auto"/>
                    <w:right w:val="none" w:sz="0" w:space="0" w:color="auto"/>
                  </w:divBdr>
                  <w:divsChild>
                    <w:div w:id="790325531">
                      <w:marLeft w:val="0"/>
                      <w:marRight w:val="0"/>
                      <w:marTop w:val="0"/>
                      <w:marBottom w:val="0"/>
                      <w:divBdr>
                        <w:top w:val="none" w:sz="0" w:space="0" w:color="auto"/>
                        <w:left w:val="none" w:sz="0" w:space="0" w:color="auto"/>
                        <w:bottom w:val="none" w:sz="0" w:space="0" w:color="auto"/>
                        <w:right w:val="none" w:sz="0" w:space="0" w:color="auto"/>
                      </w:divBdr>
                      <w:divsChild>
                        <w:div w:id="1266768667">
                          <w:marLeft w:val="0"/>
                          <w:marRight w:val="0"/>
                          <w:marTop w:val="0"/>
                          <w:marBottom w:val="0"/>
                          <w:divBdr>
                            <w:top w:val="none" w:sz="0" w:space="0" w:color="auto"/>
                            <w:left w:val="none" w:sz="0" w:space="0" w:color="auto"/>
                            <w:bottom w:val="none" w:sz="0" w:space="0" w:color="auto"/>
                            <w:right w:val="none" w:sz="0" w:space="0" w:color="auto"/>
                          </w:divBdr>
                          <w:divsChild>
                            <w:div w:id="1994487181">
                              <w:marLeft w:val="0"/>
                              <w:marRight w:val="0"/>
                              <w:marTop w:val="100"/>
                              <w:marBottom w:val="100"/>
                              <w:divBdr>
                                <w:top w:val="none" w:sz="0" w:space="0" w:color="auto"/>
                                <w:left w:val="none" w:sz="0" w:space="0" w:color="auto"/>
                                <w:bottom w:val="none" w:sz="0" w:space="0" w:color="auto"/>
                                <w:right w:val="none" w:sz="0" w:space="0" w:color="auto"/>
                              </w:divBdr>
                              <w:divsChild>
                                <w:div w:id="757023642">
                                  <w:marLeft w:val="0"/>
                                  <w:marRight w:val="0"/>
                                  <w:marTop w:val="0"/>
                                  <w:marBottom w:val="0"/>
                                  <w:divBdr>
                                    <w:top w:val="none" w:sz="0" w:space="0" w:color="auto"/>
                                    <w:left w:val="none" w:sz="0" w:space="0" w:color="auto"/>
                                    <w:bottom w:val="none" w:sz="0" w:space="0" w:color="auto"/>
                                    <w:right w:val="none" w:sz="0" w:space="0" w:color="auto"/>
                                  </w:divBdr>
                                  <w:divsChild>
                                    <w:div w:id="982195053">
                                      <w:marLeft w:val="0"/>
                                      <w:marRight w:val="0"/>
                                      <w:marTop w:val="0"/>
                                      <w:marBottom w:val="0"/>
                                      <w:divBdr>
                                        <w:top w:val="none" w:sz="0" w:space="0" w:color="auto"/>
                                        <w:left w:val="none" w:sz="0" w:space="0" w:color="auto"/>
                                        <w:bottom w:val="none" w:sz="0" w:space="0" w:color="auto"/>
                                        <w:right w:val="none" w:sz="0" w:space="0" w:color="auto"/>
                                      </w:divBdr>
                                      <w:divsChild>
                                        <w:div w:id="1392656386">
                                          <w:marLeft w:val="0"/>
                                          <w:marRight w:val="0"/>
                                          <w:marTop w:val="0"/>
                                          <w:marBottom w:val="0"/>
                                          <w:divBdr>
                                            <w:top w:val="none" w:sz="0" w:space="0" w:color="auto"/>
                                            <w:left w:val="none" w:sz="0" w:space="0" w:color="auto"/>
                                            <w:bottom w:val="none" w:sz="0" w:space="0" w:color="auto"/>
                                            <w:right w:val="none" w:sz="0" w:space="0" w:color="auto"/>
                                          </w:divBdr>
                                          <w:divsChild>
                                            <w:div w:id="97911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5840614">
          <w:marLeft w:val="0"/>
          <w:marRight w:val="0"/>
          <w:marTop w:val="0"/>
          <w:marBottom w:val="0"/>
          <w:divBdr>
            <w:top w:val="none" w:sz="0" w:space="0" w:color="auto"/>
            <w:left w:val="none" w:sz="0" w:space="0" w:color="auto"/>
            <w:bottom w:val="none" w:sz="0" w:space="0" w:color="auto"/>
            <w:right w:val="none" w:sz="0" w:space="0" w:color="auto"/>
          </w:divBdr>
          <w:divsChild>
            <w:div w:id="638417502">
              <w:marLeft w:val="0"/>
              <w:marRight w:val="0"/>
              <w:marTop w:val="0"/>
              <w:marBottom w:val="0"/>
              <w:divBdr>
                <w:top w:val="none" w:sz="0" w:space="0" w:color="auto"/>
                <w:left w:val="none" w:sz="0" w:space="0" w:color="auto"/>
                <w:bottom w:val="none" w:sz="0" w:space="0" w:color="auto"/>
                <w:right w:val="none" w:sz="0" w:space="0" w:color="auto"/>
              </w:divBdr>
              <w:divsChild>
                <w:div w:id="1196695541">
                  <w:marLeft w:val="0"/>
                  <w:marRight w:val="0"/>
                  <w:marTop w:val="0"/>
                  <w:marBottom w:val="0"/>
                  <w:divBdr>
                    <w:top w:val="none" w:sz="0" w:space="0" w:color="auto"/>
                    <w:left w:val="none" w:sz="0" w:space="0" w:color="auto"/>
                    <w:bottom w:val="none" w:sz="0" w:space="0" w:color="auto"/>
                    <w:right w:val="none" w:sz="0" w:space="0" w:color="auto"/>
                  </w:divBdr>
                </w:div>
                <w:div w:id="1016269976">
                  <w:marLeft w:val="0"/>
                  <w:marRight w:val="0"/>
                  <w:marTop w:val="0"/>
                  <w:marBottom w:val="0"/>
                  <w:divBdr>
                    <w:top w:val="none" w:sz="0" w:space="0" w:color="auto"/>
                    <w:left w:val="none" w:sz="0" w:space="0" w:color="auto"/>
                    <w:bottom w:val="none" w:sz="0" w:space="0" w:color="auto"/>
                    <w:right w:val="none" w:sz="0" w:space="0" w:color="auto"/>
                  </w:divBdr>
                  <w:divsChild>
                    <w:div w:id="1274944112">
                      <w:marLeft w:val="0"/>
                      <w:marRight w:val="0"/>
                      <w:marTop w:val="0"/>
                      <w:marBottom w:val="0"/>
                      <w:divBdr>
                        <w:top w:val="none" w:sz="0" w:space="0" w:color="auto"/>
                        <w:left w:val="none" w:sz="0" w:space="0" w:color="auto"/>
                        <w:bottom w:val="none" w:sz="0" w:space="0" w:color="auto"/>
                        <w:right w:val="none" w:sz="0" w:space="0" w:color="auto"/>
                      </w:divBdr>
                      <w:divsChild>
                        <w:div w:id="293948220">
                          <w:marLeft w:val="0"/>
                          <w:marRight w:val="0"/>
                          <w:marTop w:val="0"/>
                          <w:marBottom w:val="0"/>
                          <w:divBdr>
                            <w:top w:val="none" w:sz="0" w:space="0" w:color="auto"/>
                            <w:left w:val="none" w:sz="0" w:space="0" w:color="auto"/>
                            <w:bottom w:val="none" w:sz="0" w:space="0" w:color="auto"/>
                            <w:right w:val="none" w:sz="0" w:space="0" w:color="auto"/>
                          </w:divBdr>
                          <w:divsChild>
                            <w:div w:id="1264269490">
                              <w:marLeft w:val="0"/>
                              <w:marRight w:val="0"/>
                              <w:marTop w:val="100"/>
                              <w:marBottom w:val="100"/>
                              <w:divBdr>
                                <w:top w:val="none" w:sz="0" w:space="0" w:color="auto"/>
                                <w:left w:val="none" w:sz="0" w:space="0" w:color="auto"/>
                                <w:bottom w:val="none" w:sz="0" w:space="0" w:color="auto"/>
                                <w:right w:val="none" w:sz="0" w:space="0" w:color="auto"/>
                              </w:divBdr>
                              <w:divsChild>
                                <w:div w:id="2076462995">
                                  <w:marLeft w:val="0"/>
                                  <w:marRight w:val="0"/>
                                  <w:marTop w:val="0"/>
                                  <w:marBottom w:val="0"/>
                                  <w:divBdr>
                                    <w:top w:val="none" w:sz="0" w:space="0" w:color="auto"/>
                                    <w:left w:val="none" w:sz="0" w:space="0" w:color="auto"/>
                                    <w:bottom w:val="none" w:sz="0" w:space="0" w:color="auto"/>
                                    <w:right w:val="none" w:sz="0" w:space="0" w:color="auto"/>
                                  </w:divBdr>
                                  <w:divsChild>
                                    <w:div w:id="1199008475">
                                      <w:marLeft w:val="0"/>
                                      <w:marRight w:val="0"/>
                                      <w:marTop w:val="0"/>
                                      <w:marBottom w:val="0"/>
                                      <w:divBdr>
                                        <w:top w:val="none" w:sz="0" w:space="0" w:color="auto"/>
                                        <w:left w:val="none" w:sz="0" w:space="0" w:color="auto"/>
                                        <w:bottom w:val="none" w:sz="0" w:space="0" w:color="auto"/>
                                        <w:right w:val="none" w:sz="0" w:space="0" w:color="auto"/>
                                      </w:divBdr>
                                      <w:divsChild>
                                        <w:div w:id="550458009">
                                          <w:marLeft w:val="0"/>
                                          <w:marRight w:val="0"/>
                                          <w:marTop w:val="0"/>
                                          <w:marBottom w:val="0"/>
                                          <w:divBdr>
                                            <w:top w:val="none" w:sz="0" w:space="0" w:color="auto"/>
                                            <w:left w:val="none" w:sz="0" w:space="0" w:color="auto"/>
                                            <w:bottom w:val="none" w:sz="0" w:space="0" w:color="auto"/>
                                            <w:right w:val="none" w:sz="0" w:space="0" w:color="auto"/>
                                          </w:divBdr>
                                          <w:divsChild>
                                            <w:div w:id="203772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8946397">
          <w:marLeft w:val="0"/>
          <w:marRight w:val="0"/>
          <w:marTop w:val="0"/>
          <w:marBottom w:val="0"/>
          <w:divBdr>
            <w:top w:val="none" w:sz="0" w:space="0" w:color="auto"/>
            <w:left w:val="none" w:sz="0" w:space="0" w:color="auto"/>
            <w:bottom w:val="none" w:sz="0" w:space="0" w:color="auto"/>
            <w:right w:val="none" w:sz="0" w:space="0" w:color="auto"/>
          </w:divBdr>
          <w:divsChild>
            <w:div w:id="1135024080">
              <w:marLeft w:val="0"/>
              <w:marRight w:val="0"/>
              <w:marTop w:val="0"/>
              <w:marBottom w:val="0"/>
              <w:divBdr>
                <w:top w:val="none" w:sz="0" w:space="0" w:color="auto"/>
                <w:left w:val="none" w:sz="0" w:space="0" w:color="auto"/>
                <w:bottom w:val="none" w:sz="0" w:space="0" w:color="auto"/>
                <w:right w:val="none" w:sz="0" w:space="0" w:color="auto"/>
              </w:divBdr>
              <w:divsChild>
                <w:div w:id="1835299831">
                  <w:marLeft w:val="0"/>
                  <w:marRight w:val="0"/>
                  <w:marTop w:val="0"/>
                  <w:marBottom w:val="0"/>
                  <w:divBdr>
                    <w:top w:val="none" w:sz="0" w:space="0" w:color="auto"/>
                    <w:left w:val="none" w:sz="0" w:space="0" w:color="auto"/>
                    <w:bottom w:val="none" w:sz="0" w:space="0" w:color="auto"/>
                    <w:right w:val="none" w:sz="0" w:space="0" w:color="auto"/>
                  </w:divBdr>
                </w:div>
                <w:div w:id="1461916285">
                  <w:marLeft w:val="0"/>
                  <w:marRight w:val="0"/>
                  <w:marTop w:val="0"/>
                  <w:marBottom w:val="0"/>
                  <w:divBdr>
                    <w:top w:val="none" w:sz="0" w:space="0" w:color="auto"/>
                    <w:left w:val="none" w:sz="0" w:space="0" w:color="auto"/>
                    <w:bottom w:val="none" w:sz="0" w:space="0" w:color="auto"/>
                    <w:right w:val="none" w:sz="0" w:space="0" w:color="auto"/>
                  </w:divBdr>
                  <w:divsChild>
                    <w:div w:id="248388345">
                      <w:marLeft w:val="0"/>
                      <w:marRight w:val="0"/>
                      <w:marTop w:val="0"/>
                      <w:marBottom w:val="0"/>
                      <w:divBdr>
                        <w:top w:val="none" w:sz="0" w:space="0" w:color="auto"/>
                        <w:left w:val="none" w:sz="0" w:space="0" w:color="auto"/>
                        <w:bottom w:val="none" w:sz="0" w:space="0" w:color="auto"/>
                        <w:right w:val="none" w:sz="0" w:space="0" w:color="auto"/>
                      </w:divBdr>
                      <w:divsChild>
                        <w:div w:id="646012985">
                          <w:marLeft w:val="0"/>
                          <w:marRight w:val="0"/>
                          <w:marTop w:val="0"/>
                          <w:marBottom w:val="0"/>
                          <w:divBdr>
                            <w:top w:val="none" w:sz="0" w:space="0" w:color="auto"/>
                            <w:left w:val="none" w:sz="0" w:space="0" w:color="auto"/>
                            <w:bottom w:val="none" w:sz="0" w:space="0" w:color="auto"/>
                            <w:right w:val="none" w:sz="0" w:space="0" w:color="auto"/>
                          </w:divBdr>
                          <w:divsChild>
                            <w:div w:id="109858142">
                              <w:marLeft w:val="0"/>
                              <w:marRight w:val="0"/>
                              <w:marTop w:val="100"/>
                              <w:marBottom w:val="100"/>
                              <w:divBdr>
                                <w:top w:val="none" w:sz="0" w:space="0" w:color="auto"/>
                                <w:left w:val="none" w:sz="0" w:space="0" w:color="auto"/>
                                <w:bottom w:val="none" w:sz="0" w:space="0" w:color="auto"/>
                                <w:right w:val="none" w:sz="0" w:space="0" w:color="auto"/>
                              </w:divBdr>
                              <w:divsChild>
                                <w:div w:id="701903395">
                                  <w:marLeft w:val="0"/>
                                  <w:marRight w:val="0"/>
                                  <w:marTop w:val="0"/>
                                  <w:marBottom w:val="0"/>
                                  <w:divBdr>
                                    <w:top w:val="none" w:sz="0" w:space="0" w:color="auto"/>
                                    <w:left w:val="none" w:sz="0" w:space="0" w:color="auto"/>
                                    <w:bottom w:val="none" w:sz="0" w:space="0" w:color="auto"/>
                                    <w:right w:val="none" w:sz="0" w:space="0" w:color="auto"/>
                                  </w:divBdr>
                                  <w:divsChild>
                                    <w:div w:id="732587206">
                                      <w:marLeft w:val="0"/>
                                      <w:marRight w:val="0"/>
                                      <w:marTop w:val="0"/>
                                      <w:marBottom w:val="0"/>
                                      <w:divBdr>
                                        <w:top w:val="none" w:sz="0" w:space="0" w:color="auto"/>
                                        <w:left w:val="none" w:sz="0" w:space="0" w:color="auto"/>
                                        <w:bottom w:val="none" w:sz="0" w:space="0" w:color="auto"/>
                                        <w:right w:val="none" w:sz="0" w:space="0" w:color="auto"/>
                                      </w:divBdr>
                                      <w:divsChild>
                                        <w:div w:id="385303905">
                                          <w:marLeft w:val="0"/>
                                          <w:marRight w:val="0"/>
                                          <w:marTop w:val="0"/>
                                          <w:marBottom w:val="0"/>
                                          <w:divBdr>
                                            <w:top w:val="none" w:sz="0" w:space="0" w:color="auto"/>
                                            <w:left w:val="none" w:sz="0" w:space="0" w:color="auto"/>
                                            <w:bottom w:val="none" w:sz="0" w:space="0" w:color="auto"/>
                                            <w:right w:val="none" w:sz="0" w:space="0" w:color="auto"/>
                                          </w:divBdr>
                                          <w:divsChild>
                                            <w:div w:id="16546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1246279">
          <w:marLeft w:val="0"/>
          <w:marRight w:val="0"/>
          <w:marTop w:val="0"/>
          <w:marBottom w:val="0"/>
          <w:divBdr>
            <w:top w:val="none" w:sz="0" w:space="0" w:color="auto"/>
            <w:left w:val="none" w:sz="0" w:space="0" w:color="auto"/>
            <w:bottom w:val="none" w:sz="0" w:space="0" w:color="auto"/>
            <w:right w:val="none" w:sz="0" w:space="0" w:color="auto"/>
          </w:divBdr>
          <w:divsChild>
            <w:div w:id="1857229065">
              <w:marLeft w:val="0"/>
              <w:marRight w:val="0"/>
              <w:marTop w:val="0"/>
              <w:marBottom w:val="0"/>
              <w:divBdr>
                <w:top w:val="none" w:sz="0" w:space="0" w:color="auto"/>
                <w:left w:val="none" w:sz="0" w:space="0" w:color="auto"/>
                <w:bottom w:val="none" w:sz="0" w:space="0" w:color="auto"/>
                <w:right w:val="none" w:sz="0" w:space="0" w:color="auto"/>
              </w:divBdr>
              <w:divsChild>
                <w:div w:id="698967767">
                  <w:marLeft w:val="0"/>
                  <w:marRight w:val="0"/>
                  <w:marTop w:val="0"/>
                  <w:marBottom w:val="0"/>
                  <w:divBdr>
                    <w:top w:val="none" w:sz="0" w:space="0" w:color="auto"/>
                    <w:left w:val="none" w:sz="0" w:space="0" w:color="auto"/>
                    <w:bottom w:val="none" w:sz="0" w:space="0" w:color="auto"/>
                    <w:right w:val="none" w:sz="0" w:space="0" w:color="auto"/>
                  </w:divBdr>
                </w:div>
                <w:div w:id="1590000755">
                  <w:marLeft w:val="0"/>
                  <w:marRight w:val="0"/>
                  <w:marTop w:val="0"/>
                  <w:marBottom w:val="0"/>
                  <w:divBdr>
                    <w:top w:val="none" w:sz="0" w:space="0" w:color="auto"/>
                    <w:left w:val="none" w:sz="0" w:space="0" w:color="auto"/>
                    <w:bottom w:val="none" w:sz="0" w:space="0" w:color="auto"/>
                    <w:right w:val="none" w:sz="0" w:space="0" w:color="auto"/>
                  </w:divBdr>
                </w:div>
                <w:div w:id="1774200200">
                  <w:marLeft w:val="0"/>
                  <w:marRight w:val="0"/>
                  <w:marTop w:val="0"/>
                  <w:marBottom w:val="0"/>
                  <w:divBdr>
                    <w:top w:val="none" w:sz="0" w:space="0" w:color="auto"/>
                    <w:left w:val="none" w:sz="0" w:space="0" w:color="auto"/>
                    <w:bottom w:val="none" w:sz="0" w:space="0" w:color="auto"/>
                    <w:right w:val="none" w:sz="0" w:space="0" w:color="auto"/>
                  </w:divBdr>
                  <w:divsChild>
                    <w:div w:id="669136252">
                      <w:marLeft w:val="0"/>
                      <w:marRight w:val="0"/>
                      <w:marTop w:val="0"/>
                      <w:marBottom w:val="0"/>
                      <w:divBdr>
                        <w:top w:val="none" w:sz="0" w:space="0" w:color="auto"/>
                        <w:left w:val="none" w:sz="0" w:space="0" w:color="auto"/>
                        <w:bottom w:val="none" w:sz="0" w:space="0" w:color="auto"/>
                        <w:right w:val="none" w:sz="0" w:space="0" w:color="auto"/>
                      </w:divBdr>
                      <w:divsChild>
                        <w:div w:id="1835608632">
                          <w:marLeft w:val="0"/>
                          <w:marRight w:val="0"/>
                          <w:marTop w:val="0"/>
                          <w:marBottom w:val="0"/>
                          <w:divBdr>
                            <w:top w:val="none" w:sz="0" w:space="0" w:color="auto"/>
                            <w:left w:val="none" w:sz="0" w:space="0" w:color="auto"/>
                            <w:bottom w:val="none" w:sz="0" w:space="0" w:color="auto"/>
                            <w:right w:val="none" w:sz="0" w:space="0" w:color="auto"/>
                          </w:divBdr>
                          <w:divsChild>
                            <w:div w:id="407772068">
                              <w:marLeft w:val="0"/>
                              <w:marRight w:val="0"/>
                              <w:marTop w:val="100"/>
                              <w:marBottom w:val="100"/>
                              <w:divBdr>
                                <w:top w:val="none" w:sz="0" w:space="0" w:color="auto"/>
                                <w:left w:val="none" w:sz="0" w:space="0" w:color="auto"/>
                                <w:bottom w:val="none" w:sz="0" w:space="0" w:color="auto"/>
                                <w:right w:val="none" w:sz="0" w:space="0" w:color="auto"/>
                              </w:divBdr>
                              <w:divsChild>
                                <w:div w:id="246110238">
                                  <w:marLeft w:val="0"/>
                                  <w:marRight w:val="0"/>
                                  <w:marTop w:val="0"/>
                                  <w:marBottom w:val="0"/>
                                  <w:divBdr>
                                    <w:top w:val="none" w:sz="0" w:space="0" w:color="auto"/>
                                    <w:left w:val="none" w:sz="0" w:space="0" w:color="auto"/>
                                    <w:bottom w:val="none" w:sz="0" w:space="0" w:color="auto"/>
                                    <w:right w:val="none" w:sz="0" w:space="0" w:color="auto"/>
                                  </w:divBdr>
                                  <w:divsChild>
                                    <w:div w:id="1042439385">
                                      <w:marLeft w:val="0"/>
                                      <w:marRight w:val="0"/>
                                      <w:marTop w:val="0"/>
                                      <w:marBottom w:val="0"/>
                                      <w:divBdr>
                                        <w:top w:val="none" w:sz="0" w:space="0" w:color="auto"/>
                                        <w:left w:val="none" w:sz="0" w:space="0" w:color="auto"/>
                                        <w:bottom w:val="none" w:sz="0" w:space="0" w:color="auto"/>
                                        <w:right w:val="none" w:sz="0" w:space="0" w:color="auto"/>
                                      </w:divBdr>
                                      <w:divsChild>
                                        <w:div w:id="57561983">
                                          <w:marLeft w:val="0"/>
                                          <w:marRight w:val="0"/>
                                          <w:marTop w:val="0"/>
                                          <w:marBottom w:val="0"/>
                                          <w:divBdr>
                                            <w:top w:val="none" w:sz="0" w:space="0" w:color="auto"/>
                                            <w:left w:val="none" w:sz="0" w:space="0" w:color="auto"/>
                                            <w:bottom w:val="none" w:sz="0" w:space="0" w:color="auto"/>
                                            <w:right w:val="none" w:sz="0" w:space="0" w:color="auto"/>
                                          </w:divBdr>
                                          <w:divsChild>
                                            <w:div w:id="16566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641762">
          <w:marLeft w:val="0"/>
          <w:marRight w:val="0"/>
          <w:marTop w:val="0"/>
          <w:marBottom w:val="0"/>
          <w:divBdr>
            <w:top w:val="none" w:sz="0" w:space="0" w:color="auto"/>
            <w:left w:val="none" w:sz="0" w:space="0" w:color="auto"/>
            <w:bottom w:val="none" w:sz="0" w:space="0" w:color="auto"/>
            <w:right w:val="none" w:sz="0" w:space="0" w:color="auto"/>
          </w:divBdr>
          <w:divsChild>
            <w:div w:id="58722159">
              <w:marLeft w:val="0"/>
              <w:marRight w:val="0"/>
              <w:marTop w:val="0"/>
              <w:marBottom w:val="0"/>
              <w:divBdr>
                <w:top w:val="none" w:sz="0" w:space="0" w:color="auto"/>
                <w:left w:val="none" w:sz="0" w:space="0" w:color="auto"/>
                <w:bottom w:val="none" w:sz="0" w:space="0" w:color="auto"/>
                <w:right w:val="none" w:sz="0" w:space="0" w:color="auto"/>
              </w:divBdr>
              <w:divsChild>
                <w:div w:id="1519849005">
                  <w:marLeft w:val="0"/>
                  <w:marRight w:val="0"/>
                  <w:marTop w:val="0"/>
                  <w:marBottom w:val="0"/>
                  <w:divBdr>
                    <w:top w:val="none" w:sz="0" w:space="0" w:color="auto"/>
                    <w:left w:val="none" w:sz="0" w:space="0" w:color="auto"/>
                    <w:bottom w:val="none" w:sz="0" w:space="0" w:color="auto"/>
                    <w:right w:val="none" w:sz="0" w:space="0" w:color="auto"/>
                  </w:divBdr>
                </w:div>
                <w:div w:id="54935166">
                  <w:marLeft w:val="0"/>
                  <w:marRight w:val="0"/>
                  <w:marTop w:val="0"/>
                  <w:marBottom w:val="0"/>
                  <w:divBdr>
                    <w:top w:val="none" w:sz="0" w:space="0" w:color="auto"/>
                    <w:left w:val="none" w:sz="0" w:space="0" w:color="auto"/>
                    <w:bottom w:val="none" w:sz="0" w:space="0" w:color="auto"/>
                    <w:right w:val="none" w:sz="0" w:space="0" w:color="auto"/>
                  </w:divBdr>
                  <w:divsChild>
                    <w:div w:id="1623457839">
                      <w:marLeft w:val="0"/>
                      <w:marRight w:val="0"/>
                      <w:marTop w:val="0"/>
                      <w:marBottom w:val="0"/>
                      <w:divBdr>
                        <w:top w:val="none" w:sz="0" w:space="0" w:color="auto"/>
                        <w:left w:val="none" w:sz="0" w:space="0" w:color="auto"/>
                        <w:bottom w:val="none" w:sz="0" w:space="0" w:color="auto"/>
                        <w:right w:val="none" w:sz="0" w:space="0" w:color="auto"/>
                      </w:divBdr>
                      <w:divsChild>
                        <w:div w:id="1804688313">
                          <w:marLeft w:val="0"/>
                          <w:marRight w:val="0"/>
                          <w:marTop w:val="0"/>
                          <w:marBottom w:val="0"/>
                          <w:divBdr>
                            <w:top w:val="none" w:sz="0" w:space="0" w:color="auto"/>
                            <w:left w:val="none" w:sz="0" w:space="0" w:color="auto"/>
                            <w:bottom w:val="none" w:sz="0" w:space="0" w:color="auto"/>
                            <w:right w:val="none" w:sz="0" w:space="0" w:color="auto"/>
                          </w:divBdr>
                          <w:divsChild>
                            <w:div w:id="293562621">
                              <w:marLeft w:val="0"/>
                              <w:marRight w:val="0"/>
                              <w:marTop w:val="100"/>
                              <w:marBottom w:val="100"/>
                              <w:divBdr>
                                <w:top w:val="none" w:sz="0" w:space="0" w:color="auto"/>
                                <w:left w:val="none" w:sz="0" w:space="0" w:color="auto"/>
                                <w:bottom w:val="none" w:sz="0" w:space="0" w:color="auto"/>
                                <w:right w:val="none" w:sz="0" w:space="0" w:color="auto"/>
                              </w:divBdr>
                              <w:divsChild>
                                <w:div w:id="40253431">
                                  <w:marLeft w:val="0"/>
                                  <w:marRight w:val="0"/>
                                  <w:marTop w:val="0"/>
                                  <w:marBottom w:val="0"/>
                                  <w:divBdr>
                                    <w:top w:val="none" w:sz="0" w:space="0" w:color="auto"/>
                                    <w:left w:val="none" w:sz="0" w:space="0" w:color="auto"/>
                                    <w:bottom w:val="none" w:sz="0" w:space="0" w:color="auto"/>
                                    <w:right w:val="none" w:sz="0" w:space="0" w:color="auto"/>
                                  </w:divBdr>
                                  <w:divsChild>
                                    <w:div w:id="24991026">
                                      <w:marLeft w:val="0"/>
                                      <w:marRight w:val="0"/>
                                      <w:marTop w:val="0"/>
                                      <w:marBottom w:val="0"/>
                                      <w:divBdr>
                                        <w:top w:val="none" w:sz="0" w:space="0" w:color="auto"/>
                                        <w:left w:val="none" w:sz="0" w:space="0" w:color="auto"/>
                                        <w:bottom w:val="none" w:sz="0" w:space="0" w:color="auto"/>
                                        <w:right w:val="none" w:sz="0" w:space="0" w:color="auto"/>
                                      </w:divBdr>
                                      <w:divsChild>
                                        <w:div w:id="335302051">
                                          <w:marLeft w:val="0"/>
                                          <w:marRight w:val="0"/>
                                          <w:marTop w:val="0"/>
                                          <w:marBottom w:val="0"/>
                                          <w:divBdr>
                                            <w:top w:val="none" w:sz="0" w:space="0" w:color="auto"/>
                                            <w:left w:val="none" w:sz="0" w:space="0" w:color="auto"/>
                                            <w:bottom w:val="none" w:sz="0" w:space="0" w:color="auto"/>
                                            <w:right w:val="none" w:sz="0" w:space="0" w:color="auto"/>
                                          </w:divBdr>
                                          <w:divsChild>
                                            <w:div w:id="15396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1872894">
          <w:marLeft w:val="0"/>
          <w:marRight w:val="0"/>
          <w:marTop w:val="0"/>
          <w:marBottom w:val="0"/>
          <w:divBdr>
            <w:top w:val="none" w:sz="0" w:space="0" w:color="auto"/>
            <w:left w:val="none" w:sz="0" w:space="0" w:color="auto"/>
            <w:bottom w:val="none" w:sz="0" w:space="0" w:color="auto"/>
            <w:right w:val="none" w:sz="0" w:space="0" w:color="auto"/>
          </w:divBdr>
          <w:divsChild>
            <w:div w:id="545878628">
              <w:marLeft w:val="0"/>
              <w:marRight w:val="0"/>
              <w:marTop w:val="0"/>
              <w:marBottom w:val="0"/>
              <w:divBdr>
                <w:top w:val="none" w:sz="0" w:space="0" w:color="auto"/>
                <w:left w:val="none" w:sz="0" w:space="0" w:color="auto"/>
                <w:bottom w:val="none" w:sz="0" w:space="0" w:color="auto"/>
                <w:right w:val="none" w:sz="0" w:space="0" w:color="auto"/>
              </w:divBdr>
              <w:divsChild>
                <w:div w:id="98720405">
                  <w:marLeft w:val="0"/>
                  <w:marRight w:val="0"/>
                  <w:marTop w:val="0"/>
                  <w:marBottom w:val="0"/>
                  <w:divBdr>
                    <w:top w:val="none" w:sz="0" w:space="0" w:color="auto"/>
                    <w:left w:val="none" w:sz="0" w:space="0" w:color="auto"/>
                    <w:bottom w:val="none" w:sz="0" w:space="0" w:color="auto"/>
                    <w:right w:val="none" w:sz="0" w:space="0" w:color="auto"/>
                  </w:divBdr>
                </w:div>
                <w:div w:id="460463994">
                  <w:marLeft w:val="0"/>
                  <w:marRight w:val="0"/>
                  <w:marTop w:val="0"/>
                  <w:marBottom w:val="0"/>
                  <w:divBdr>
                    <w:top w:val="none" w:sz="0" w:space="0" w:color="auto"/>
                    <w:left w:val="none" w:sz="0" w:space="0" w:color="auto"/>
                    <w:bottom w:val="none" w:sz="0" w:space="0" w:color="auto"/>
                    <w:right w:val="none" w:sz="0" w:space="0" w:color="auto"/>
                  </w:divBdr>
                </w:div>
                <w:div w:id="1359089109">
                  <w:marLeft w:val="0"/>
                  <w:marRight w:val="0"/>
                  <w:marTop w:val="0"/>
                  <w:marBottom w:val="0"/>
                  <w:divBdr>
                    <w:top w:val="none" w:sz="0" w:space="0" w:color="auto"/>
                    <w:left w:val="none" w:sz="0" w:space="0" w:color="auto"/>
                    <w:bottom w:val="none" w:sz="0" w:space="0" w:color="auto"/>
                    <w:right w:val="none" w:sz="0" w:space="0" w:color="auto"/>
                  </w:divBdr>
                  <w:divsChild>
                    <w:div w:id="2130859376">
                      <w:marLeft w:val="0"/>
                      <w:marRight w:val="0"/>
                      <w:marTop w:val="0"/>
                      <w:marBottom w:val="0"/>
                      <w:divBdr>
                        <w:top w:val="none" w:sz="0" w:space="0" w:color="auto"/>
                        <w:left w:val="none" w:sz="0" w:space="0" w:color="auto"/>
                        <w:bottom w:val="none" w:sz="0" w:space="0" w:color="auto"/>
                        <w:right w:val="none" w:sz="0" w:space="0" w:color="auto"/>
                      </w:divBdr>
                      <w:divsChild>
                        <w:div w:id="816142052">
                          <w:marLeft w:val="0"/>
                          <w:marRight w:val="0"/>
                          <w:marTop w:val="0"/>
                          <w:marBottom w:val="0"/>
                          <w:divBdr>
                            <w:top w:val="none" w:sz="0" w:space="0" w:color="auto"/>
                            <w:left w:val="none" w:sz="0" w:space="0" w:color="auto"/>
                            <w:bottom w:val="none" w:sz="0" w:space="0" w:color="auto"/>
                            <w:right w:val="none" w:sz="0" w:space="0" w:color="auto"/>
                          </w:divBdr>
                          <w:divsChild>
                            <w:div w:id="509687773">
                              <w:marLeft w:val="0"/>
                              <w:marRight w:val="0"/>
                              <w:marTop w:val="100"/>
                              <w:marBottom w:val="100"/>
                              <w:divBdr>
                                <w:top w:val="none" w:sz="0" w:space="0" w:color="auto"/>
                                <w:left w:val="none" w:sz="0" w:space="0" w:color="auto"/>
                                <w:bottom w:val="none" w:sz="0" w:space="0" w:color="auto"/>
                                <w:right w:val="none" w:sz="0" w:space="0" w:color="auto"/>
                              </w:divBdr>
                              <w:divsChild>
                                <w:div w:id="1594776683">
                                  <w:marLeft w:val="0"/>
                                  <w:marRight w:val="0"/>
                                  <w:marTop w:val="0"/>
                                  <w:marBottom w:val="0"/>
                                  <w:divBdr>
                                    <w:top w:val="none" w:sz="0" w:space="0" w:color="auto"/>
                                    <w:left w:val="none" w:sz="0" w:space="0" w:color="auto"/>
                                    <w:bottom w:val="none" w:sz="0" w:space="0" w:color="auto"/>
                                    <w:right w:val="none" w:sz="0" w:space="0" w:color="auto"/>
                                  </w:divBdr>
                                  <w:divsChild>
                                    <w:div w:id="1449660276">
                                      <w:marLeft w:val="0"/>
                                      <w:marRight w:val="0"/>
                                      <w:marTop w:val="0"/>
                                      <w:marBottom w:val="0"/>
                                      <w:divBdr>
                                        <w:top w:val="none" w:sz="0" w:space="0" w:color="auto"/>
                                        <w:left w:val="none" w:sz="0" w:space="0" w:color="auto"/>
                                        <w:bottom w:val="none" w:sz="0" w:space="0" w:color="auto"/>
                                        <w:right w:val="none" w:sz="0" w:space="0" w:color="auto"/>
                                      </w:divBdr>
                                      <w:divsChild>
                                        <w:div w:id="407191862">
                                          <w:marLeft w:val="0"/>
                                          <w:marRight w:val="0"/>
                                          <w:marTop w:val="0"/>
                                          <w:marBottom w:val="0"/>
                                          <w:divBdr>
                                            <w:top w:val="none" w:sz="0" w:space="0" w:color="auto"/>
                                            <w:left w:val="none" w:sz="0" w:space="0" w:color="auto"/>
                                            <w:bottom w:val="none" w:sz="0" w:space="0" w:color="auto"/>
                                            <w:right w:val="none" w:sz="0" w:space="0" w:color="auto"/>
                                          </w:divBdr>
                                          <w:divsChild>
                                            <w:div w:id="20243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2972011">
          <w:marLeft w:val="0"/>
          <w:marRight w:val="0"/>
          <w:marTop w:val="0"/>
          <w:marBottom w:val="0"/>
          <w:divBdr>
            <w:top w:val="none" w:sz="0" w:space="0" w:color="auto"/>
            <w:left w:val="none" w:sz="0" w:space="0" w:color="auto"/>
            <w:bottom w:val="none" w:sz="0" w:space="0" w:color="auto"/>
            <w:right w:val="none" w:sz="0" w:space="0" w:color="auto"/>
          </w:divBdr>
          <w:divsChild>
            <w:div w:id="1590236433">
              <w:marLeft w:val="0"/>
              <w:marRight w:val="0"/>
              <w:marTop w:val="0"/>
              <w:marBottom w:val="0"/>
              <w:divBdr>
                <w:top w:val="none" w:sz="0" w:space="0" w:color="auto"/>
                <w:left w:val="none" w:sz="0" w:space="0" w:color="auto"/>
                <w:bottom w:val="none" w:sz="0" w:space="0" w:color="auto"/>
                <w:right w:val="none" w:sz="0" w:space="0" w:color="auto"/>
              </w:divBdr>
              <w:divsChild>
                <w:div w:id="1747412281">
                  <w:marLeft w:val="0"/>
                  <w:marRight w:val="0"/>
                  <w:marTop w:val="0"/>
                  <w:marBottom w:val="0"/>
                  <w:divBdr>
                    <w:top w:val="none" w:sz="0" w:space="0" w:color="auto"/>
                    <w:left w:val="none" w:sz="0" w:space="0" w:color="auto"/>
                    <w:bottom w:val="none" w:sz="0" w:space="0" w:color="auto"/>
                    <w:right w:val="none" w:sz="0" w:space="0" w:color="auto"/>
                  </w:divBdr>
                </w:div>
                <w:div w:id="1773282002">
                  <w:marLeft w:val="0"/>
                  <w:marRight w:val="0"/>
                  <w:marTop w:val="0"/>
                  <w:marBottom w:val="0"/>
                  <w:divBdr>
                    <w:top w:val="none" w:sz="0" w:space="0" w:color="auto"/>
                    <w:left w:val="none" w:sz="0" w:space="0" w:color="auto"/>
                    <w:bottom w:val="none" w:sz="0" w:space="0" w:color="auto"/>
                    <w:right w:val="none" w:sz="0" w:space="0" w:color="auto"/>
                  </w:divBdr>
                  <w:divsChild>
                    <w:div w:id="1580754597">
                      <w:marLeft w:val="0"/>
                      <w:marRight w:val="0"/>
                      <w:marTop w:val="0"/>
                      <w:marBottom w:val="0"/>
                      <w:divBdr>
                        <w:top w:val="none" w:sz="0" w:space="0" w:color="auto"/>
                        <w:left w:val="none" w:sz="0" w:space="0" w:color="auto"/>
                        <w:bottom w:val="none" w:sz="0" w:space="0" w:color="auto"/>
                        <w:right w:val="none" w:sz="0" w:space="0" w:color="auto"/>
                      </w:divBdr>
                      <w:divsChild>
                        <w:div w:id="919019858">
                          <w:marLeft w:val="0"/>
                          <w:marRight w:val="0"/>
                          <w:marTop w:val="0"/>
                          <w:marBottom w:val="0"/>
                          <w:divBdr>
                            <w:top w:val="none" w:sz="0" w:space="0" w:color="auto"/>
                            <w:left w:val="none" w:sz="0" w:space="0" w:color="auto"/>
                            <w:bottom w:val="none" w:sz="0" w:space="0" w:color="auto"/>
                            <w:right w:val="none" w:sz="0" w:space="0" w:color="auto"/>
                          </w:divBdr>
                          <w:divsChild>
                            <w:div w:id="303121454">
                              <w:marLeft w:val="0"/>
                              <w:marRight w:val="0"/>
                              <w:marTop w:val="100"/>
                              <w:marBottom w:val="100"/>
                              <w:divBdr>
                                <w:top w:val="none" w:sz="0" w:space="0" w:color="auto"/>
                                <w:left w:val="none" w:sz="0" w:space="0" w:color="auto"/>
                                <w:bottom w:val="none" w:sz="0" w:space="0" w:color="auto"/>
                                <w:right w:val="none" w:sz="0" w:space="0" w:color="auto"/>
                              </w:divBdr>
                              <w:divsChild>
                                <w:div w:id="1955401693">
                                  <w:marLeft w:val="0"/>
                                  <w:marRight w:val="0"/>
                                  <w:marTop w:val="0"/>
                                  <w:marBottom w:val="0"/>
                                  <w:divBdr>
                                    <w:top w:val="none" w:sz="0" w:space="0" w:color="auto"/>
                                    <w:left w:val="none" w:sz="0" w:space="0" w:color="auto"/>
                                    <w:bottom w:val="none" w:sz="0" w:space="0" w:color="auto"/>
                                    <w:right w:val="none" w:sz="0" w:space="0" w:color="auto"/>
                                  </w:divBdr>
                                  <w:divsChild>
                                    <w:div w:id="759256927">
                                      <w:marLeft w:val="0"/>
                                      <w:marRight w:val="0"/>
                                      <w:marTop w:val="0"/>
                                      <w:marBottom w:val="0"/>
                                      <w:divBdr>
                                        <w:top w:val="none" w:sz="0" w:space="0" w:color="auto"/>
                                        <w:left w:val="none" w:sz="0" w:space="0" w:color="auto"/>
                                        <w:bottom w:val="none" w:sz="0" w:space="0" w:color="auto"/>
                                        <w:right w:val="none" w:sz="0" w:space="0" w:color="auto"/>
                                      </w:divBdr>
                                      <w:divsChild>
                                        <w:div w:id="507712805">
                                          <w:marLeft w:val="0"/>
                                          <w:marRight w:val="0"/>
                                          <w:marTop w:val="0"/>
                                          <w:marBottom w:val="0"/>
                                          <w:divBdr>
                                            <w:top w:val="none" w:sz="0" w:space="0" w:color="auto"/>
                                            <w:left w:val="none" w:sz="0" w:space="0" w:color="auto"/>
                                            <w:bottom w:val="none" w:sz="0" w:space="0" w:color="auto"/>
                                            <w:right w:val="none" w:sz="0" w:space="0" w:color="auto"/>
                                          </w:divBdr>
                                          <w:divsChild>
                                            <w:div w:id="11949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4732174">
          <w:marLeft w:val="0"/>
          <w:marRight w:val="0"/>
          <w:marTop w:val="0"/>
          <w:marBottom w:val="0"/>
          <w:divBdr>
            <w:top w:val="none" w:sz="0" w:space="0" w:color="auto"/>
            <w:left w:val="none" w:sz="0" w:space="0" w:color="auto"/>
            <w:bottom w:val="none" w:sz="0" w:space="0" w:color="auto"/>
            <w:right w:val="none" w:sz="0" w:space="0" w:color="auto"/>
          </w:divBdr>
          <w:divsChild>
            <w:div w:id="602155126">
              <w:marLeft w:val="0"/>
              <w:marRight w:val="0"/>
              <w:marTop w:val="0"/>
              <w:marBottom w:val="0"/>
              <w:divBdr>
                <w:top w:val="none" w:sz="0" w:space="0" w:color="auto"/>
                <w:left w:val="none" w:sz="0" w:space="0" w:color="auto"/>
                <w:bottom w:val="none" w:sz="0" w:space="0" w:color="auto"/>
                <w:right w:val="none" w:sz="0" w:space="0" w:color="auto"/>
              </w:divBdr>
              <w:divsChild>
                <w:div w:id="375592961">
                  <w:marLeft w:val="0"/>
                  <w:marRight w:val="0"/>
                  <w:marTop w:val="0"/>
                  <w:marBottom w:val="0"/>
                  <w:divBdr>
                    <w:top w:val="none" w:sz="0" w:space="0" w:color="auto"/>
                    <w:left w:val="none" w:sz="0" w:space="0" w:color="auto"/>
                    <w:bottom w:val="none" w:sz="0" w:space="0" w:color="auto"/>
                    <w:right w:val="none" w:sz="0" w:space="0" w:color="auto"/>
                  </w:divBdr>
                </w:div>
                <w:div w:id="1848400121">
                  <w:marLeft w:val="0"/>
                  <w:marRight w:val="0"/>
                  <w:marTop w:val="0"/>
                  <w:marBottom w:val="0"/>
                  <w:divBdr>
                    <w:top w:val="none" w:sz="0" w:space="0" w:color="auto"/>
                    <w:left w:val="none" w:sz="0" w:space="0" w:color="auto"/>
                    <w:bottom w:val="none" w:sz="0" w:space="0" w:color="auto"/>
                    <w:right w:val="none" w:sz="0" w:space="0" w:color="auto"/>
                  </w:divBdr>
                </w:div>
                <w:div w:id="1808694989">
                  <w:marLeft w:val="0"/>
                  <w:marRight w:val="0"/>
                  <w:marTop w:val="0"/>
                  <w:marBottom w:val="0"/>
                  <w:divBdr>
                    <w:top w:val="none" w:sz="0" w:space="0" w:color="auto"/>
                    <w:left w:val="none" w:sz="0" w:space="0" w:color="auto"/>
                    <w:bottom w:val="none" w:sz="0" w:space="0" w:color="auto"/>
                    <w:right w:val="none" w:sz="0" w:space="0" w:color="auto"/>
                  </w:divBdr>
                  <w:divsChild>
                    <w:div w:id="198838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7840">
          <w:marLeft w:val="0"/>
          <w:marRight w:val="0"/>
          <w:marTop w:val="0"/>
          <w:marBottom w:val="0"/>
          <w:divBdr>
            <w:top w:val="none" w:sz="0" w:space="0" w:color="auto"/>
            <w:left w:val="none" w:sz="0" w:space="0" w:color="auto"/>
            <w:bottom w:val="none" w:sz="0" w:space="0" w:color="auto"/>
            <w:right w:val="none" w:sz="0" w:space="0" w:color="auto"/>
          </w:divBdr>
          <w:divsChild>
            <w:div w:id="1978451">
              <w:marLeft w:val="0"/>
              <w:marRight w:val="0"/>
              <w:marTop w:val="0"/>
              <w:marBottom w:val="0"/>
              <w:divBdr>
                <w:top w:val="none" w:sz="0" w:space="0" w:color="auto"/>
                <w:left w:val="none" w:sz="0" w:space="0" w:color="auto"/>
                <w:bottom w:val="none" w:sz="0" w:space="0" w:color="auto"/>
                <w:right w:val="none" w:sz="0" w:space="0" w:color="auto"/>
              </w:divBdr>
              <w:divsChild>
                <w:div w:id="1176459749">
                  <w:marLeft w:val="0"/>
                  <w:marRight w:val="0"/>
                  <w:marTop w:val="0"/>
                  <w:marBottom w:val="0"/>
                  <w:divBdr>
                    <w:top w:val="none" w:sz="0" w:space="0" w:color="auto"/>
                    <w:left w:val="none" w:sz="0" w:space="0" w:color="auto"/>
                    <w:bottom w:val="none" w:sz="0" w:space="0" w:color="auto"/>
                    <w:right w:val="none" w:sz="0" w:space="0" w:color="auto"/>
                  </w:divBdr>
                </w:div>
                <w:div w:id="1651009807">
                  <w:marLeft w:val="0"/>
                  <w:marRight w:val="0"/>
                  <w:marTop w:val="0"/>
                  <w:marBottom w:val="0"/>
                  <w:divBdr>
                    <w:top w:val="none" w:sz="0" w:space="0" w:color="auto"/>
                    <w:left w:val="none" w:sz="0" w:space="0" w:color="auto"/>
                    <w:bottom w:val="none" w:sz="0" w:space="0" w:color="auto"/>
                    <w:right w:val="none" w:sz="0" w:space="0" w:color="auto"/>
                  </w:divBdr>
                  <w:divsChild>
                    <w:div w:id="7353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075036">
          <w:marLeft w:val="0"/>
          <w:marRight w:val="0"/>
          <w:marTop w:val="0"/>
          <w:marBottom w:val="0"/>
          <w:divBdr>
            <w:top w:val="none" w:sz="0" w:space="0" w:color="auto"/>
            <w:left w:val="none" w:sz="0" w:space="0" w:color="auto"/>
            <w:bottom w:val="none" w:sz="0" w:space="0" w:color="auto"/>
            <w:right w:val="none" w:sz="0" w:space="0" w:color="auto"/>
          </w:divBdr>
          <w:divsChild>
            <w:div w:id="354313526">
              <w:marLeft w:val="0"/>
              <w:marRight w:val="0"/>
              <w:marTop w:val="0"/>
              <w:marBottom w:val="0"/>
              <w:divBdr>
                <w:top w:val="none" w:sz="0" w:space="0" w:color="auto"/>
                <w:left w:val="none" w:sz="0" w:space="0" w:color="auto"/>
                <w:bottom w:val="none" w:sz="0" w:space="0" w:color="auto"/>
                <w:right w:val="none" w:sz="0" w:space="0" w:color="auto"/>
              </w:divBdr>
              <w:divsChild>
                <w:div w:id="909921004">
                  <w:marLeft w:val="0"/>
                  <w:marRight w:val="0"/>
                  <w:marTop w:val="0"/>
                  <w:marBottom w:val="0"/>
                  <w:divBdr>
                    <w:top w:val="none" w:sz="0" w:space="0" w:color="auto"/>
                    <w:left w:val="none" w:sz="0" w:space="0" w:color="auto"/>
                    <w:bottom w:val="none" w:sz="0" w:space="0" w:color="auto"/>
                    <w:right w:val="none" w:sz="0" w:space="0" w:color="auto"/>
                  </w:divBdr>
                </w:div>
                <w:div w:id="1180509724">
                  <w:marLeft w:val="0"/>
                  <w:marRight w:val="0"/>
                  <w:marTop w:val="0"/>
                  <w:marBottom w:val="0"/>
                  <w:divBdr>
                    <w:top w:val="none" w:sz="0" w:space="0" w:color="auto"/>
                    <w:left w:val="none" w:sz="0" w:space="0" w:color="auto"/>
                    <w:bottom w:val="none" w:sz="0" w:space="0" w:color="auto"/>
                    <w:right w:val="none" w:sz="0" w:space="0" w:color="auto"/>
                  </w:divBdr>
                  <w:divsChild>
                    <w:div w:id="175315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36428">
          <w:marLeft w:val="0"/>
          <w:marRight w:val="0"/>
          <w:marTop w:val="0"/>
          <w:marBottom w:val="0"/>
          <w:divBdr>
            <w:top w:val="none" w:sz="0" w:space="0" w:color="auto"/>
            <w:left w:val="none" w:sz="0" w:space="0" w:color="auto"/>
            <w:bottom w:val="none" w:sz="0" w:space="0" w:color="auto"/>
            <w:right w:val="none" w:sz="0" w:space="0" w:color="auto"/>
          </w:divBdr>
          <w:divsChild>
            <w:div w:id="993995678">
              <w:marLeft w:val="0"/>
              <w:marRight w:val="0"/>
              <w:marTop w:val="0"/>
              <w:marBottom w:val="0"/>
              <w:divBdr>
                <w:top w:val="none" w:sz="0" w:space="0" w:color="auto"/>
                <w:left w:val="none" w:sz="0" w:space="0" w:color="auto"/>
                <w:bottom w:val="none" w:sz="0" w:space="0" w:color="auto"/>
                <w:right w:val="none" w:sz="0" w:space="0" w:color="auto"/>
              </w:divBdr>
              <w:divsChild>
                <w:div w:id="20470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7427">
          <w:marLeft w:val="0"/>
          <w:marRight w:val="0"/>
          <w:marTop w:val="0"/>
          <w:marBottom w:val="0"/>
          <w:divBdr>
            <w:top w:val="none" w:sz="0" w:space="0" w:color="auto"/>
            <w:left w:val="none" w:sz="0" w:space="0" w:color="auto"/>
            <w:bottom w:val="none" w:sz="0" w:space="0" w:color="auto"/>
            <w:right w:val="none" w:sz="0" w:space="0" w:color="auto"/>
          </w:divBdr>
          <w:divsChild>
            <w:div w:id="1015813761">
              <w:marLeft w:val="0"/>
              <w:marRight w:val="0"/>
              <w:marTop w:val="0"/>
              <w:marBottom w:val="0"/>
              <w:divBdr>
                <w:top w:val="none" w:sz="0" w:space="0" w:color="auto"/>
                <w:left w:val="none" w:sz="0" w:space="0" w:color="auto"/>
                <w:bottom w:val="none" w:sz="0" w:space="0" w:color="auto"/>
                <w:right w:val="none" w:sz="0" w:space="0" w:color="auto"/>
              </w:divBdr>
              <w:divsChild>
                <w:div w:id="2063363048">
                  <w:marLeft w:val="0"/>
                  <w:marRight w:val="0"/>
                  <w:marTop w:val="0"/>
                  <w:marBottom w:val="0"/>
                  <w:divBdr>
                    <w:top w:val="none" w:sz="0" w:space="0" w:color="auto"/>
                    <w:left w:val="none" w:sz="0" w:space="0" w:color="auto"/>
                    <w:bottom w:val="none" w:sz="0" w:space="0" w:color="auto"/>
                    <w:right w:val="none" w:sz="0" w:space="0" w:color="auto"/>
                  </w:divBdr>
                </w:div>
                <w:div w:id="2070573466">
                  <w:marLeft w:val="0"/>
                  <w:marRight w:val="0"/>
                  <w:marTop w:val="0"/>
                  <w:marBottom w:val="0"/>
                  <w:divBdr>
                    <w:top w:val="none" w:sz="0" w:space="0" w:color="auto"/>
                    <w:left w:val="none" w:sz="0" w:space="0" w:color="auto"/>
                    <w:bottom w:val="none" w:sz="0" w:space="0" w:color="auto"/>
                    <w:right w:val="none" w:sz="0" w:space="0" w:color="auto"/>
                  </w:divBdr>
                  <w:divsChild>
                    <w:div w:id="12430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879131">
          <w:marLeft w:val="0"/>
          <w:marRight w:val="0"/>
          <w:marTop w:val="0"/>
          <w:marBottom w:val="0"/>
          <w:divBdr>
            <w:top w:val="none" w:sz="0" w:space="0" w:color="auto"/>
            <w:left w:val="none" w:sz="0" w:space="0" w:color="auto"/>
            <w:bottom w:val="none" w:sz="0" w:space="0" w:color="auto"/>
            <w:right w:val="none" w:sz="0" w:space="0" w:color="auto"/>
          </w:divBdr>
          <w:divsChild>
            <w:div w:id="260381782">
              <w:marLeft w:val="0"/>
              <w:marRight w:val="0"/>
              <w:marTop w:val="0"/>
              <w:marBottom w:val="0"/>
              <w:divBdr>
                <w:top w:val="none" w:sz="0" w:space="0" w:color="auto"/>
                <w:left w:val="none" w:sz="0" w:space="0" w:color="auto"/>
                <w:bottom w:val="none" w:sz="0" w:space="0" w:color="auto"/>
                <w:right w:val="none" w:sz="0" w:space="0" w:color="auto"/>
              </w:divBdr>
              <w:divsChild>
                <w:div w:id="1452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63213">
          <w:marLeft w:val="0"/>
          <w:marRight w:val="0"/>
          <w:marTop w:val="0"/>
          <w:marBottom w:val="0"/>
          <w:divBdr>
            <w:top w:val="none" w:sz="0" w:space="0" w:color="auto"/>
            <w:left w:val="none" w:sz="0" w:space="0" w:color="auto"/>
            <w:bottom w:val="none" w:sz="0" w:space="0" w:color="auto"/>
            <w:right w:val="none" w:sz="0" w:space="0" w:color="auto"/>
          </w:divBdr>
          <w:divsChild>
            <w:div w:id="1824201237">
              <w:marLeft w:val="0"/>
              <w:marRight w:val="0"/>
              <w:marTop w:val="0"/>
              <w:marBottom w:val="0"/>
              <w:divBdr>
                <w:top w:val="none" w:sz="0" w:space="0" w:color="auto"/>
                <w:left w:val="none" w:sz="0" w:space="0" w:color="auto"/>
                <w:bottom w:val="none" w:sz="0" w:space="0" w:color="auto"/>
                <w:right w:val="none" w:sz="0" w:space="0" w:color="auto"/>
              </w:divBdr>
              <w:divsChild>
                <w:div w:id="782458727">
                  <w:marLeft w:val="0"/>
                  <w:marRight w:val="0"/>
                  <w:marTop w:val="0"/>
                  <w:marBottom w:val="0"/>
                  <w:divBdr>
                    <w:top w:val="none" w:sz="0" w:space="0" w:color="auto"/>
                    <w:left w:val="none" w:sz="0" w:space="0" w:color="auto"/>
                    <w:bottom w:val="none" w:sz="0" w:space="0" w:color="auto"/>
                    <w:right w:val="none" w:sz="0" w:space="0" w:color="auto"/>
                  </w:divBdr>
                </w:div>
                <w:div w:id="1644702459">
                  <w:marLeft w:val="0"/>
                  <w:marRight w:val="0"/>
                  <w:marTop w:val="0"/>
                  <w:marBottom w:val="0"/>
                  <w:divBdr>
                    <w:top w:val="none" w:sz="0" w:space="0" w:color="auto"/>
                    <w:left w:val="none" w:sz="0" w:space="0" w:color="auto"/>
                    <w:bottom w:val="none" w:sz="0" w:space="0" w:color="auto"/>
                    <w:right w:val="none" w:sz="0" w:space="0" w:color="auto"/>
                  </w:divBdr>
                  <w:divsChild>
                    <w:div w:id="57142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000983">
          <w:marLeft w:val="0"/>
          <w:marRight w:val="0"/>
          <w:marTop w:val="0"/>
          <w:marBottom w:val="0"/>
          <w:divBdr>
            <w:top w:val="none" w:sz="0" w:space="0" w:color="auto"/>
            <w:left w:val="none" w:sz="0" w:space="0" w:color="auto"/>
            <w:bottom w:val="none" w:sz="0" w:space="0" w:color="auto"/>
            <w:right w:val="none" w:sz="0" w:space="0" w:color="auto"/>
          </w:divBdr>
          <w:divsChild>
            <w:div w:id="1940679136">
              <w:marLeft w:val="0"/>
              <w:marRight w:val="0"/>
              <w:marTop w:val="0"/>
              <w:marBottom w:val="0"/>
              <w:divBdr>
                <w:top w:val="none" w:sz="0" w:space="0" w:color="auto"/>
                <w:left w:val="none" w:sz="0" w:space="0" w:color="auto"/>
                <w:bottom w:val="none" w:sz="0" w:space="0" w:color="auto"/>
                <w:right w:val="none" w:sz="0" w:space="0" w:color="auto"/>
              </w:divBdr>
              <w:divsChild>
                <w:div w:id="304744438">
                  <w:marLeft w:val="0"/>
                  <w:marRight w:val="0"/>
                  <w:marTop w:val="0"/>
                  <w:marBottom w:val="0"/>
                  <w:divBdr>
                    <w:top w:val="none" w:sz="0" w:space="0" w:color="auto"/>
                    <w:left w:val="none" w:sz="0" w:space="0" w:color="auto"/>
                    <w:bottom w:val="none" w:sz="0" w:space="0" w:color="auto"/>
                    <w:right w:val="none" w:sz="0" w:space="0" w:color="auto"/>
                  </w:divBdr>
                </w:div>
                <w:div w:id="361787816">
                  <w:marLeft w:val="0"/>
                  <w:marRight w:val="0"/>
                  <w:marTop w:val="0"/>
                  <w:marBottom w:val="0"/>
                  <w:divBdr>
                    <w:top w:val="none" w:sz="0" w:space="0" w:color="auto"/>
                    <w:left w:val="none" w:sz="0" w:space="0" w:color="auto"/>
                    <w:bottom w:val="none" w:sz="0" w:space="0" w:color="auto"/>
                    <w:right w:val="none" w:sz="0" w:space="0" w:color="auto"/>
                  </w:divBdr>
                  <w:divsChild>
                    <w:div w:id="620310015">
                      <w:marLeft w:val="0"/>
                      <w:marRight w:val="0"/>
                      <w:marTop w:val="0"/>
                      <w:marBottom w:val="0"/>
                      <w:divBdr>
                        <w:top w:val="none" w:sz="0" w:space="0" w:color="auto"/>
                        <w:left w:val="none" w:sz="0" w:space="0" w:color="auto"/>
                        <w:bottom w:val="none" w:sz="0" w:space="0" w:color="auto"/>
                        <w:right w:val="none" w:sz="0" w:space="0" w:color="auto"/>
                      </w:divBdr>
                      <w:divsChild>
                        <w:div w:id="1451708202">
                          <w:marLeft w:val="0"/>
                          <w:marRight w:val="0"/>
                          <w:marTop w:val="0"/>
                          <w:marBottom w:val="0"/>
                          <w:divBdr>
                            <w:top w:val="none" w:sz="0" w:space="0" w:color="auto"/>
                            <w:left w:val="none" w:sz="0" w:space="0" w:color="auto"/>
                            <w:bottom w:val="none" w:sz="0" w:space="0" w:color="auto"/>
                            <w:right w:val="none" w:sz="0" w:space="0" w:color="auto"/>
                          </w:divBdr>
                          <w:divsChild>
                            <w:div w:id="1646741238">
                              <w:marLeft w:val="0"/>
                              <w:marRight w:val="0"/>
                              <w:marTop w:val="100"/>
                              <w:marBottom w:val="100"/>
                              <w:divBdr>
                                <w:top w:val="none" w:sz="0" w:space="0" w:color="auto"/>
                                <w:left w:val="none" w:sz="0" w:space="0" w:color="auto"/>
                                <w:bottom w:val="none" w:sz="0" w:space="0" w:color="auto"/>
                                <w:right w:val="none" w:sz="0" w:space="0" w:color="auto"/>
                              </w:divBdr>
                              <w:divsChild>
                                <w:div w:id="1568801761">
                                  <w:marLeft w:val="0"/>
                                  <w:marRight w:val="0"/>
                                  <w:marTop w:val="0"/>
                                  <w:marBottom w:val="0"/>
                                  <w:divBdr>
                                    <w:top w:val="none" w:sz="0" w:space="0" w:color="auto"/>
                                    <w:left w:val="none" w:sz="0" w:space="0" w:color="auto"/>
                                    <w:bottom w:val="none" w:sz="0" w:space="0" w:color="auto"/>
                                    <w:right w:val="none" w:sz="0" w:space="0" w:color="auto"/>
                                  </w:divBdr>
                                  <w:divsChild>
                                    <w:div w:id="1802260161">
                                      <w:marLeft w:val="0"/>
                                      <w:marRight w:val="0"/>
                                      <w:marTop w:val="0"/>
                                      <w:marBottom w:val="0"/>
                                      <w:divBdr>
                                        <w:top w:val="none" w:sz="0" w:space="0" w:color="auto"/>
                                        <w:left w:val="none" w:sz="0" w:space="0" w:color="auto"/>
                                        <w:bottom w:val="none" w:sz="0" w:space="0" w:color="auto"/>
                                        <w:right w:val="none" w:sz="0" w:space="0" w:color="auto"/>
                                      </w:divBdr>
                                      <w:divsChild>
                                        <w:div w:id="401828607">
                                          <w:marLeft w:val="0"/>
                                          <w:marRight w:val="0"/>
                                          <w:marTop w:val="0"/>
                                          <w:marBottom w:val="0"/>
                                          <w:divBdr>
                                            <w:top w:val="none" w:sz="0" w:space="0" w:color="auto"/>
                                            <w:left w:val="none" w:sz="0" w:space="0" w:color="auto"/>
                                            <w:bottom w:val="none" w:sz="0" w:space="0" w:color="auto"/>
                                            <w:right w:val="none" w:sz="0" w:space="0" w:color="auto"/>
                                          </w:divBdr>
                                          <w:divsChild>
                                            <w:div w:id="18013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4327">
                                      <w:marLeft w:val="0"/>
                                      <w:marRight w:val="0"/>
                                      <w:marTop w:val="0"/>
                                      <w:marBottom w:val="0"/>
                                      <w:divBdr>
                                        <w:top w:val="none" w:sz="0" w:space="0" w:color="auto"/>
                                        <w:left w:val="none" w:sz="0" w:space="0" w:color="auto"/>
                                        <w:bottom w:val="none" w:sz="0" w:space="0" w:color="auto"/>
                                        <w:right w:val="none" w:sz="0" w:space="0" w:color="auto"/>
                                      </w:divBdr>
                                      <w:divsChild>
                                        <w:div w:id="275598113">
                                          <w:marLeft w:val="0"/>
                                          <w:marRight w:val="0"/>
                                          <w:marTop w:val="0"/>
                                          <w:marBottom w:val="0"/>
                                          <w:divBdr>
                                            <w:top w:val="none" w:sz="0" w:space="0" w:color="auto"/>
                                            <w:left w:val="none" w:sz="0" w:space="0" w:color="auto"/>
                                            <w:bottom w:val="none" w:sz="0" w:space="0" w:color="auto"/>
                                            <w:right w:val="none" w:sz="0" w:space="0" w:color="auto"/>
                                          </w:divBdr>
                                          <w:divsChild>
                                            <w:div w:id="158218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9364866">
      <w:bodyDiv w:val="1"/>
      <w:marLeft w:val="0"/>
      <w:marRight w:val="0"/>
      <w:marTop w:val="0"/>
      <w:marBottom w:val="0"/>
      <w:divBdr>
        <w:top w:val="none" w:sz="0" w:space="0" w:color="auto"/>
        <w:left w:val="none" w:sz="0" w:space="0" w:color="auto"/>
        <w:bottom w:val="none" w:sz="0" w:space="0" w:color="auto"/>
        <w:right w:val="none" w:sz="0" w:space="0" w:color="auto"/>
      </w:divBdr>
    </w:div>
    <w:div w:id="2012178000">
      <w:bodyDiv w:val="1"/>
      <w:marLeft w:val="0"/>
      <w:marRight w:val="0"/>
      <w:marTop w:val="0"/>
      <w:marBottom w:val="0"/>
      <w:divBdr>
        <w:top w:val="none" w:sz="0" w:space="0" w:color="auto"/>
        <w:left w:val="none" w:sz="0" w:space="0" w:color="auto"/>
        <w:bottom w:val="none" w:sz="0" w:space="0" w:color="auto"/>
        <w:right w:val="none" w:sz="0" w:space="0" w:color="auto"/>
      </w:divBdr>
    </w:div>
    <w:div w:id="2017344030">
      <w:bodyDiv w:val="1"/>
      <w:marLeft w:val="0"/>
      <w:marRight w:val="0"/>
      <w:marTop w:val="0"/>
      <w:marBottom w:val="0"/>
      <w:divBdr>
        <w:top w:val="none" w:sz="0" w:space="0" w:color="auto"/>
        <w:left w:val="none" w:sz="0" w:space="0" w:color="auto"/>
        <w:bottom w:val="none" w:sz="0" w:space="0" w:color="auto"/>
        <w:right w:val="none" w:sz="0" w:space="0" w:color="auto"/>
      </w:divBdr>
    </w:div>
    <w:div w:id="2018649352">
      <w:bodyDiv w:val="1"/>
      <w:marLeft w:val="0"/>
      <w:marRight w:val="0"/>
      <w:marTop w:val="0"/>
      <w:marBottom w:val="0"/>
      <w:divBdr>
        <w:top w:val="none" w:sz="0" w:space="0" w:color="auto"/>
        <w:left w:val="none" w:sz="0" w:space="0" w:color="auto"/>
        <w:bottom w:val="none" w:sz="0" w:space="0" w:color="auto"/>
        <w:right w:val="none" w:sz="0" w:space="0" w:color="auto"/>
      </w:divBdr>
    </w:div>
    <w:div w:id="2024352633">
      <w:bodyDiv w:val="1"/>
      <w:marLeft w:val="0"/>
      <w:marRight w:val="0"/>
      <w:marTop w:val="0"/>
      <w:marBottom w:val="0"/>
      <w:divBdr>
        <w:top w:val="none" w:sz="0" w:space="0" w:color="auto"/>
        <w:left w:val="none" w:sz="0" w:space="0" w:color="auto"/>
        <w:bottom w:val="none" w:sz="0" w:space="0" w:color="auto"/>
        <w:right w:val="none" w:sz="0" w:space="0" w:color="auto"/>
      </w:divBdr>
      <w:divsChild>
        <w:div w:id="1736588894">
          <w:marLeft w:val="0"/>
          <w:marRight w:val="0"/>
          <w:marTop w:val="0"/>
          <w:marBottom w:val="0"/>
          <w:divBdr>
            <w:top w:val="none" w:sz="0" w:space="0" w:color="auto"/>
            <w:left w:val="none" w:sz="0" w:space="0" w:color="auto"/>
            <w:bottom w:val="none" w:sz="0" w:space="0" w:color="auto"/>
            <w:right w:val="none" w:sz="0" w:space="0" w:color="auto"/>
          </w:divBdr>
        </w:div>
        <w:div w:id="1326742286">
          <w:marLeft w:val="0"/>
          <w:marRight w:val="0"/>
          <w:marTop w:val="0"/>
          <w:marBottom w:val="0"/>
          <w:divBdr>
            <w:top w:val="none" w:sz="0" w:space="0" w:color="auto"/>
            <w:left w:val="none" w:sz="0" w:space="0" w:color="auto"/>
            <w:bottom w:val="none" w:sz="0" w:space="0" w:color="auto"/>
            <w:right w:val="none" w:sz="0" w:space="0" w:color="auto"/>
          </w:divBdr>
          <w:divsChild>
            <w:div w:id="86914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76467">
      <w:bodyDiv w:val="1"/>
      <w:marLeft w:val="0"/>
      <w:marRight w:val="0"/>
      <w:marTop w:val="0"/>
      <w:marBottom w:val="0"/>
      <w:divBdr>
        <w:top w:val="none" w:sz="0" w:space="0" w:color="auto"/>
        <w:left w:val="none" w:sz="0" w:space="0" w:color="auto"/>
        <w:bottom w:val="none" w:sz="0" w:space="0" w:color="auto"/>
        <w:right w:val="none" w:sz="0" w:space="0" w:color="auto"/>
      </w:divBdr>
      <w:divsChild>
        <w:div w:id="1803575357">
          <w:marLeft w:val="0"/>
          <w:marRight w:val="0"/>
          <w:marTop w:val="0"/>
          <w:marBottom w:val="0"/>
          <w:divBdr>
            <w:top w:val="none" w:sz="0" w:space="0" w:color="auto"/>
            <w:left w:val="none" w:sz="0" w:space="0" w:color="auto"/>
            <w:bottom w:val="none" w:sz="0" w:space="0" w:color="auto"/>
            <w:right w:val="none" w:sz="0" w:space="0" w:color="auto"/>
          </w:divBdr>
          <w:divsChild>
            <w:div w:id="1982075394">
              <w:marLeft w:val="0"/>
              <w:marRight w:val="0"/>
              <w:marTop w:val="0"/>
              <w:marBottom w:val="0"/>
              <w:divBdr>
                <w:top w:val="none" w:sz="0" w:space="0" w:color="auto"/>
                <w:left w:val="none" w:sz="0" w:space="0" w:color="auto"/>
                <w:bottom w:val="none" w:sz="0" w:space="0" w:color="auto"/>
                <w:right w:val="none" w:sz="0" w:space="0" w:color="auto"/>
              </w:divBdr>
              <w:divsChild>
                <w:div w:id="427311414">
                  <w:marLeft w:val="0"/>
                  <w:marRight w:val="0"/>
                  <w:marTop w:val="0"/>
                  <w:marBottom w:val="0"/>
                  <w:divBdr>
                    <w:top w:val="none" w:sz="0" w:space="0" w:color="auto"/>
                    <w:left w:val="none" w:sz="0" w:space="0" w:color="auto"/>
                    <w:bottom w:val="none" w:sz="0" w:space="0" w:color="auto"/>
                    <w:right w:val="none" w:sz="0" w:space="0" w:color="auto"/>
                  </w:divBdr>
                </w:div>
                <w:div w:id="855118265">
                  <w:marLeft w:val="0"/>
                  <w:marRight w:val="0"/>
                  <w:marTop w:val="0"/>
                  <w:marBottom w:val="0"/>
                  <w:divBdr>
                    <w:top w:val="none" w:sz="0" w:space="0" w:color="auto"/>
                    <w:left w:val="none" w:sz="0" w:space="0" w:color="auto"/>
                    <w:bottom w:val="none" w:sz="0" w:space="0" w:color="auto"/>
                    <w:right w:val="none" w:sz="0" w:space="0" w:color="auto"/>
                  </w:divBdr>
                  <w:divsChild>
                    <w:div w:id="135273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691420">
          <w:marLeft w:val="0"/>
          <w:marRight w:val="0"/>
          <w:marTop w:val="0"/>
          <w:marBottom w:val="0"/>
          <w:divBdr>
            <w:top w:val="none" w:sz="0" w:space="0" w:color="auto"/>
            <w:left w:val="none" w:sz="0" w:space="0" w:color="auto"/>
            <w:bottom w:val="none" w:sz="0" w:space="0" w:color="auto"/>
            <w:right w:val="none" w:sz="0" w:space="0" w:color="auto"/>
          </w:divBdr>
          <w:divsChild>
            <w:div w:id="1158033299">
              <w:marLeft w:val="0"/>
              <w:marRight w:val="0"/>
              <w:marTop w:val="0"/>
              <w:marBottom w:val="0"/>
              <w:divBdr>
                <w:top w:val="none" w:sz="0" w:space="0" w:color="auto"/>
                <w:left w:val="none" w:sz="0" w:space="0" w:color="auto"/>
                <w:bottom w:val="none" w:sz="0" w:space="0" w:color="auto"/>
                <w:right w:val="none" w:sz="0" w:space="0" w:color="auto"/>
              </w:divBdr>
              <w:divsChild>
                <w:div w:id="3832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961486">
          <w:marLeft w:val="0"/>
          <w:marRight w:val="0"/>
          <w:marTop w:val="0"/>
          <w:marBottom w:val="0"/>
          <w:divBdr>
            <w:top w:val="none" w:sz="0" w:space="0" w:color="auto"/>
            <w:left w:val="none" w:sz="0" w:space="0" w:color="auto"/>
            <w:bottom w:val="none" w:sz="0" w:space="0" w:color="auto"/>
            <w:right w:val="none" w:sz="0" w:space="0" w:color="auto"/>
          </w:divBdr>
          <w:divsChild>
            <w:div w:id="412245286">
              <w:marLeft w:val="0"/>
              <w:marRight w:val="0"/>
              <w:marTop w:val="0"/>
              <w:marBottom w:val="0"/>
              <w:divBdr>
                <w:top w:val="none" w:sz="0" w:space="0" w:color="auto"/>
                <w:left w:val="none" w:sz="0" w:space="0" w:color="auto"/>
                <w:bottom w:val="none" w:sz="0" w:space="0" w:color="auto"/>
                <w:right w:val="none" w:sz="0" w:space="0" w:color="auto"/>
              </w:divBdr>
              <w:divsChild>
                <w:div w:id="2000230847">
                  <w:marLeft w:val="0"/>
                  <w:marRight w:val="0"/>
                  <w:marTop w:val="0"/>
                  <w:marBottom w:val="0"/>
                  <w:divBdr>
                    <w:top w:val="none" w:sz="0" w:space="0" w:color="auto"/>
                    <w:left w:val="none" w:sz="0" w:space="0" w:color="auto"/>
                    <w:bottom w:val="none" w:sz="0" w:space="0" w:color="auto"/>
                    <w:right w:val="none" w:sz="0" w:space="0" w:color="auto"/>
                  </w:divBdr>
                </w:div>
                <w:div w:id="1062755588">
                  <w:marLeft w:val="0"/>
                  <w:marRight w:val="0"/>
                  <w:marTop w:val="0"/>
                  <w:marBottom w:val="0"/>
                  <w:divBdr>
                    <w:top w:val="none" w:sz="0" w:space="0" w:color="auto"/>
                    <w:left w:val="none" w:sz="0" w:space="0" w:color="auto"/>
                    <w:bottom w:val="none" w:sz="0" w:space="0" w:color="auto"/>
                    <w:right w:val="none" w:sz="0" w:space="0" w:color="auto"/>
                  </w:divBdr>
                  <w:divsChild>
                    <w:div w:id="12322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994789">
          <w:marLeft w:val="0"/>
          <w:marRight w:val="0"/>
          <w:marTop w:val="0"/>
          <w:marBottom w:val="0"/>
          <w:divBdr>
            <w:top w:val="none" w:sz="0" w:space="0" w:color="auto"/>
            <w:left w:val="none" w:sz="0" w:space="0" w:color="auto"/>
            <w:bottom w:val="none" w:sz="0" w:space="0" w:color="auto"/>
            <w:right w:val="none" w:sz="0" w:space="0" w:color="auto"/>
          </w:divBdr>
          <w:divsChild>
            <w:div w:id="554775965">
              <w:marLeft w:val="0"/>
              <w:marRight w:val="0"/>
              <w:marTop w:val="0"/>
              <w:marBottom w:val="0"/>
              <w:divBdr>
                <w:top w:val="none" w:sz="0" w:space="0" w:color="auto"/>
                <w:left w:val="none" w:sz="0" w:space="0" w:color="auto"/>
                <w:bottom w:val="none" w:sz="0" w:space="0" w:color="auto"/>
                <w:right w:val="none" w:sz="0" w:space="0" w:color="auto"/>
              </w:divBdr>
              <w:divsChild>
                <w:div w:id="2129082658">
                  <w:marLeft w:val="0"/>
                  <w:marRight w:val="0"/>
                  <w:marTop w:val="0"/>
                  <w:marBottom w:val="0"/>
                  <w:divBdr>
                    <w:top w:val="none" w:sz="0" w:space="0" w:color="auto"/>
                    <w:left w:val="none" w:sz="0" w:space="0" w:color="auto"/>
                    <w:bottom w:val="none" w:sz="0" w:space="0" w:color="auto"/>
                    <w:right w:val="none" w:sz="0" w:space="0" w:color="auto"/>
                  </w:divBdr>
                </w:div>
                <w:div w:id="252934937">
                  <w:marLeft w:val="0"/>
                  <w:marRight w:val="0"/>
                  <w:marTop w:val="0"/>
                  <w:marBottom w:val="0"/>
                  <w:divBdr>
                    <w:top w:val="none" w:sz="0" w:space="0" w:color="auto"/>
                    <w:left w:val="none" w:sz="0" w:space="0" w:color="auto"/>
                    <w:bottom w:val="none" w:sz="0" w:space="0" w:color="auto"/>
                    <w:right w:val="none" w:sz="0" w:space="0" w:color="auto"/>
                  </w:divBdr>
                  <w:divsChild>
                    <w:div w:id="15564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75421">
          <w:marLeft w:val="0"/>
          <w:marRight w:val="0"/>
          <w:marTop w:val="0"/>
          <w:marBottom w:val="0"/>
          <w:divBdr>
            <w:top w:val="none" w:sz="0" w:space="0" w:color="auto"/>
            <w:left w:val="none" w:sz="0" w:space="0" w:color="auto"/>
            <w:bottom w:val="none" w:sz="0" w:space="0" w:color="auto"/>
            <w:right w:val="none" w:sz="0" w:space="0" w:color="auto"/>
          </w:divBdr>
          <w:divsChild>
            <w:div w:id="1889687741">
              <w:marLeft w:val="0"/>
              <w:marRight w:val="0"/>
              <w:marTop w:val="0"/>
              <w:marBottom w:val="0"/>
              <w:divBdr>
                <w:top w:val="none" w:sz="0" w:space="0" w:color="auto"/>
                <w:left w:val="none" w:sz="0" w:space="0" w:color="auto"/>
                <w:bottom w:val="none" w:sz="0" w:space="0" w:color="auto"/>
                <w:right w:val="none" w:sz="0" w:space="0" w:color="auto"/>
              </w:divBdr>
              <w:divsChild>
                <w:div w:id="1597400107">
                  <w:marLeft w:val="0"/>
                  <w:marRight w:val="0"/>
                  <w:marTop w:val="0"/>
                  <w:marBottom w:val="0"/>
                  <w:divBdr>
                    <w:top w:val="none" w:sz="0" w:space="0" w:color="auto"/>
                    <w:left w:val="none" w:sz="0" w:space="0" w:color="auto"/>
                    <w:bottom w:val="none" w:sz="0" w:space="0" w:color="auto"/>
                    <w:right w:val="none" w:sz="0" w:space="0" w:color="auto"/>
                  </w:divBdr>
                </w:div>
                <w:div w:id="351151613">
                  <w:marLeft w:val="0"/>
                  <w:marRight w:val="0"/>
                  <w:marTop w:val="0"/>
                  <w:marBottom w:val="0"/>
                  <w:divBdr>
                    <w:top w:val="none" w:sz="0" w:space="0" w:color="auto"/>
                    <w:left w:val="none" w:sz="0" w:space="0" w:color="auto"/>
                    <w:bottom w:val="none" w:sz="0" w:space="0" w:color="auto"/>
                    <w:right w:val="none" w:sz="0" w:space="0" w:color="auto"/>
                  </w:divBdr>
                  <w:divsChild>
                    <w:div w:id="15012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5246">
          <w:marLeft w:val="0"/>
          <w:marRight w:val="0"/>
          <w:marTop w:val="0"/>
          <w:marBottom w:val="0"/>
          <w:divBdr>
            <w:top w:val="none" w:sz="0" w:space="0" w:color="auto"/>
            <w:left w:val="none" w:sz="0" w:space="0" w:color="auto"/>
            <w:bottom w:val="none" w:sz="0" w:space="0" w:color="auto"/>
            <w:right w:val="none" w:sz="0" w:space="0" w:color="auto"/>
          </w:divBdr>
          <w:divsChild>
            <w:div w:id="215091724">
              <w:marLeft w:val="0"/>
              <w:marRight w:val="0"/>
              <w:marTop w:val="0"/>
              <w:marBottom w:val="0"/>
              <w:divBdr>
                <w:top w:val="none" w:sz="0" w:space="0" w:color="auto"/>
                <w:left w:val="none" w:sz="0" w:space="0" w:color="auto"/>
                <w:bottom w:val="none" w:sz="0" w:space="0" w:color="auto"/>
                <w:right w:val="none" w:sz="0" w:space="0" w:color="auto"/>
              </w:divBdr>
              <w:divsChild>
                <w:div w:id="1280138909">
                  <w:marLeft w:val="0"/>
                  <w:marRight w:val="0"/>
                  <w:marTop w:val="0"/>
                  <w:marBottom w:val="0"/>
                  <w:divBdr>
                    <w:top w:val="none" w:sz="0" w:space="0" w:color="auto"/>
                    <w:left w:val="none" w:sz="0" w:space="0" w:color="auto"/>
                    <w:bottom w:val="none" w:sz="0" w:space="0" w:color="auto"/>
                    <w:right w:val="none" w:sz="0" w:space="0" w:color="auto"/>
                  </w:divBdr>
                </w:div>
                <w:div w:id="1941717627">
                  <w:marLeft w:val="0"/>
                  <w:marRight w:val="0"/>
                  <w:marTop w:val="0"/>
                  <w:marBottom w:val="0"/>
                  <w:divBdr>
                    <w:top w:val="none" w:sz="0" w:space="0" w:color="auto"/>
                    <w:left w:val="none" w:sz="0" w:space="0" w:color="auto"/>
                    <w:bottom w:val="none" w:sz="0" w:space="0" w:color="auto"/>
                    <w:right w:val="none" w:sz="0" w:space="0" w:color="auto"/>
                  </w:divBdr>
                  <w:divsChild>
                    <w:div w:id="11622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85409">
          <w:marLeft w:val="0"/>
          <w:marRight w:val="0"/>
          <w:marTop w:val="0"/>
          <w:marBottom w:val="0"/>
          <w:divBdr>
            <w:top w:val="none" w:sz="0" w:space="0" w:color="auto"/>
            <w:left w:val="none" w:sz="0" w:space="0" w:color="auto"/>
            <w:bottom w:val="none" w:sz="0" w:space="0" w:color="auto"/>
            <w:right w:val="none" w:sz="0" w:space="0" w:color="auto"/>
          </w:divBdr>
          <w:divsChild>
            <w:div w:id="1514419298">
              <w:marLeft w:val="0"/>
              <w:marRight w:val="0"/>
              <w:marTop w:val="0"/>
              <w:marBottom w:val="0"/>
              <w:divBdr>
                <w:top w:val="none" w:sz="0" w:space="0" w:color="auto"/>
                <w:left w:val="none" w:sz="0" w:space="0" w:color="auto"/>
                <w:bottom w:val="none" w:sz="0" w:space="0" w:color="auto"/>
                <w:right w:val="none" w:sz="0" w:space="0" w:color="auto"/>
              </w:divBdr>
              <w:divsChild>
                <w:div w:id="142148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649">
          <w:marLeft w:val="0"/>
          <w:marRight w:val="0"/>
          <w:marTop w:val="0"/>
          <w:marBottom w:val="0"/>
          <w:divBdr>
            <w:top w:val="none" w:sz="0" w:space="0" w:color="auto"/>
            <w:left w:val="none" w:sz="0" w:space="0" w:color="auto"/>
            <w:bottom w:val="none" w:sz="0" w:space="0" w:color="auto"/>
            <w:right w:val="none" w:sz="0" w:space="0" w:color="auto"/>
          </w:divBdr>
          <w:divsChild>
            <w:div w:id="513150877">
              <w:marLeft w:val="0"/>
              <w:marRight w:val="0"/>
              <w:marTop w:val="0"/>
              <w:marBottom w:val="0"/>
              <w:divBdr>
                <w:top w:val="none" w:sz="0" w:space="0" w:color="auto"/>
                <w:left w:val="none" w:sz="0" w:space="0" w:color="auto"/>
                <w:bottom w:val="none" w:sz="0" w:space="0" w:color="auto"/>
                <w:right w:val="none" w:sz="0" w:space="0" w:color="auto"/>
              </w:divBdr>
              <w:divsChild>
                <w:div w:id="1604263219">
                  <w:marLeft w:val="0"/>
                  <w:marRight w:val="0"/>
                  <w:marTop w:val="0"/>
                  <w:marBottom w:val="0"/>
                  <w:divBdr>
                    <w:top w:val="none" w:sz="0" w:space="0" w:color="auto"/>
                    <w:left w:val="none" w:sz="0" w:space="0" w:color="auto"/>
                    <w:bottom w:val="none" w:sz="0" w:space="0" w:color="auto"/>
                    <w:right w:val="none" w:sz="0" w:space="0" w:color="auto"/>
                  </w:divBdr>
                </w:div>
                <w:div w:id="965351460">
                  <w:marLeft w:val="0"/>
                  <w:marRight w:val="0"/>
                  <w:marTop w:val="0"/>
                  <w:marBottom w:val="0"/>
                  <w:divBdr>
                    <w:top w:val="none" w:sz="0" w:space="0" w:color="auto"/>
                    <w:left w:val="none" w:sz="0" w:space="0" w:color="auto"/>
                    <w:bottom w:val="none" w:sz="0" w:space="0" w:color="auto"/>
                    <w:right w:val="none" w:sz="0" w:space="0" w:color="auto"/>
                  </w:divBdr>
                  <w:divsChild>
                    <w:div w:id="132959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6955">
          <w:marLeft w:val="0"/>
          <w:marRight w:val="0"/>
          <w:marTop w:val="0"/>
          <w:marBottom w:val="0"/>
          <w:divBdr>
            <w:top w:val="none" w:sz="0" w:space="0" w:color="auto"/>
            <w:left w:val="none" w:sz="0" w:space="0" w:color="auto"/>
            <w:bottom w:val="none" w:sz="0" w:space="0" w:color="auto"/>
            <w:right w:val="none" w:sz="0" w:space="0" w:color="auto"/>
          </w:divBdr>
          <w:divsChild>
            <w:div w:id="1884514036">
              <w:marLeft w:val="0"/>
              <w:marRight w:val="0"/>
              <w:marTop w:val="0"/>
              <w:marBottom w:val="0"/>
              <w:divBdr>
                <w:top w:val="none" w:sz="0" w:space="0" w:color="auto"/>
                <w:left w:val="none" w:sz="0" w:space="0" w:color="auto"/>
                <w:bottom w:val="none" w:sz="0" w:space="0" w:color="auto"/>
                <w:right w:val="none" w:sz="0" w:space="0" w:color="auto"/>
              </w:divBdr>
              <w:divsChild>
                <w:div w:id="54591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5998">
          <w:marLeft w:val="0"/>
          <w:marRight w:val="0"/>
          <w:marTop w:val="0"/>
          <w:marBottom w:val="0"/>
          <w:divBdr>
            <w:top w:val="none" w:sz="0" w:space="0" w:color="auto"/>
            <w:left w:val="none" w:sz="0" w:space="0" w:color="auto"/>
            <w:bottom w:val="none" w:sz="0" w:space="0" w:color="auto"/>
            <w:right w:val="none" w:sz="0" w:space="0" w:color="auto"/>
          </w:divBdr>
          <w:divsChild>
            <w:div w:id="1259563515">
              <w:marLeft w:val="0"/>
              <w:marRight w:val="0"/>
              <w:marTop w:val="0"/>
              <w:marBottom w:val="0"/>
              <w:divBdr>
                <w:top w:val="none" w:sz="0" w:space="0" w:color="auto"/>
                <w:left w:val="none" w:sz="0" w:space="0" w:color="auto"/>
                <w:bottom w:val="none" w:sz="0" w:space="0" w:color="auto"/>
                <w:right w:val="none" w:sz="0" w:space="0" w:color="auto"/>
              </w:divBdr>
              <w:divsChild>
                <w:div w:id="138963574">
                  <w:marLeft w:val="0"/>
                  <w:marRight w:val="0"/>
                  <w:marTop w:val="0"/>
                  <w:marBottom w:val="0"/>
                  <w:divBdr>
                    <w:top w:val="none" w:sz="0" w:space="0" w:color="auto"/>
                    <w:left w:val="none" w:sz="0" w:space="0" w:color="auto"/>
                    <w:bottom w:val="none" w:sz="0" w:space="0" w:color="auto"/>
                    <w:right w:val="none" w:sz="0" w:space="0" w:color="auto"/>
                  </w:divBdr>
                </w:div>
                <w:div w:id="921337053">
                  <w:marLeft w:val="0"/>
                  <w:marRight w:val="0"/>
                  <w:marTop w:val="0"/>
                  <w:marBottom w:val="0"/>
                  <w:divBdr>
                    <w:top w:val="none" w:sz="0" w:space="0" w:color="auto"/>
                    <w:left w:val="none" w:sz="0" w:space="0" w:color="auto"/>
                    <w:bottom w:val="none" w:sz="0" w:space="0" w:color="auto"/>
                    <w:right w:val="none" w:sz="0" w:space="0" w:color="auto"/>
                  </w:divBdr>
                  <w:divsChild>
                    <w:div w:id="136170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55832">
          <w:marLeft w:val="0"/>
          <w:marRight w:val="0"/>
          <w:marTop w:val="0"/>
          <w:marBottom w:val="0"/>
          <w:divBdr>
            <w:top w:val="none" w:sz="0" w:space="0" w:color="auto"/>
            <w:left w:val="none" w:sz="0" w:space="0" w:color="auto"/>
            <w:bottom w:val="none" w:sz="0" w:space="0" w:color="auto"/>
            <w:right w:val="none" w:sz="0" w:space="0" w:color="auto"/>
          </w:divBdr>
          <w:divsChild>
            <w:div w:id="1936402257">
              <w:marLeft w:val="0"/>
              <w:marRight w:val="0"/>
              <w:marTop w:val="0"/>
              <w:marBottom w:val="0"/>
              <w:divBdr>
                <w:top w:val="none" w:sz="0" w:space="0" w:color="auto"/>
                <w:left w:val="none" w:sz="0" w:space="0" w:color="auto"/>
                <w:bottom w:val="none" w:sz="0" w:space="0" w:color="auto"/>
                <w:right w:val="none" w:sz="0" w:space="0" w:color="auto"/>
              </w:divBdr>
              <w:divsChild>
                <w:div w:id="1992369362">
                  <w:marLeft w:val="0"/>
                  <w:marRight w:val="0"/>
                  <w:marTop w:val="0"/>
                  <w:marBottom w:val="0"/>
                  <w:divBdr>
                    <w:top w:val="none" w:sz="0" w:space="0" w:color="auto"/>
                    <w:left w:val="none" w:sz="0" w:space="0" w:color="auto"/>
                    <w:bottom w:val="none" w:sz="0" w:space="0" w:color="auto"/>
                    <w:right w:val="none" w:sz="0" w:space="0" w:color="auto"/>
                  </w:divBdr>
                </w:div>
                <w:div w:id="854851750">
                  <w:marLeft w:val="0"/>
                  <w:marRight w:val="0"/>
                  <w:marTop w:val="0"/>
                  <w:marBottom w:val="0"/>
                  <w:divBdr>
                    <w:top w:val="none" w:sz="0" w:space="0" w:color="auto"/>
                    <w:left w:val="none" w:sz="0" w:space="0" w:color="auto"/>
                    <w:bottom w:val="none" w:sz="0" w:space="0" w:color="auto"/>
                    <w:right w:val="none" w:sz="0" w:space="0" w:color="auto"/>
                  </w:divBdr>
                  <w:divsChild>
                    <w:div w:id="5031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74512">
          <w:marLeft w:val="0"/>
          <w:marRight w:val="0"/>
          <w:marTop w:val="0"/>
          <w:marBottom w:val="0"/>
          <w:divBdr>
            <w:top w:val="none" w:sz="0" w:space="0" w:color="auto"/>
            <w:left w:val="none" w:sz="0" w:space="0" w:color="auto"/>
            <w:bottom w:val="none" w:sz="0" w:space="0" w:color="auto"/>
            <w:right w:val="none" w:sz="0" w:space="0" w:color="auto"/>
          </w:divBdr>
          <w:divsChild>
            <w:div w:id="38359715">
              <w:marLeft w:val="0"/>
              <w:marRight w:val="0"/>
              <w:marTop w:val="0"/>
              <w:marBottom w:val="0"/>
              <w:divBdr>
                <w:top w:val="none" w:sz="0" w:space="0" w:color="auto"/>
                <w:left w:val="none" w:sz="0" w:space="0" w:color="auto"/>
                <w:bottom w:val="none" w:sz="0" w:space="0" w:color="auto"/>
                <w:right w:val="none" w:sz="0" w:space="0" w:color="auto"/>
              </w:divBdr>
              <w:divsChild>
                <w:div w:id="9679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59808">
          <w:marLeft w:val="0"/>
          <w:marRight w:val="0"/>
          <w:marTop w:val="0"/>
          <w:marBottom w:val="0"/>
          <w:divBdr>
            <w:top w:val="none" w:sz="0" w:space="0" w:color="auto"/>
            <w:left w:val="none" w:sz="0" w:space="0" w:color="auto"/>
            <w:bottom w:val="none" w:sz="0" w:space="0" w:color="auto"/>
            <w:right w:val="none" w:sz="0" w:space="0" w:color="auto"/>
          </w:divBdr>
          <w:divsChild>
            <w:div w:id="1807551925">
              <w:marLeft w:val="0"/>
              <w:marRight w:val="0"/>
              <w:marTop w:val="0"/>
              <w:marBottom w:val="0"/>
              <w:divBdr>
                <w:top w:val="none" w:sz="0" w:space="0" w:color="auto"/>
                <w:left w:val="none" w:sz="0" w:space="0" w:color="auto"/>
                <w:bottom w:val="none" w:sz="0" w:space="0" w:color="auto"/>
                <w:right w:val="none" w:sz="0" w:space="0" w:color="auto"/>
              </w:divBdr>
              <w:divsChild>
                <w:div w:id="714351916">
                  <w:marLeft w:val="0"/>
                  <w:marRight w:val="0"/>
                  <w:marTop w:val="0"/>
                  <w:marBottom w:val="0"/>
                  <w:divBdr>
                    <w:top w:val="none" w:sz="0" w:space="0" w:color="auto"/>
                    <w:left w:val="none" w:sz="0" w:space="0" w:color="auto"/>
                    <w:bottom w:val="none" w:sz="0" w:space="0" w:color="auto"/>
                    <w:right w:val="none" w:sz="0" w:space="0" w:color="auto"/>
                  </w:divBdr>
                </w:div>
                <w:div w:id="409275943">
                  <w:marLeft w:val="0"/>
                  <w:marRight w:val="0"/>
                  <w:marTop w:val="0"/>
                  <w:marBottom w:val="0"/>
                  <w:divBdr>
                    <w:top w:val="none" w:sz="0" w:space="0" w:color="auto"/>
                    <w:left w:val="none" w:sz="0" w:space="0" w:color="auto"/>
                    <w:bottom w:val="none" w:sz="0" w:space="0" w:color="auto"/>
                    <w:right w:val="none" w:sz="0" w:space="0" w:color="auto"/>
                  </w:divBdr>
                  <w:divsChild>
                    <w:div w:id="19145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326894">
          <w:marLeft w:val="0"/>
          <w:marRight w:val="0"/>
          <w:marTop w:val="0"/>
          <w:marBottom w:val="0"/>
          <w:divBdr>
            <w:top w:val="none" w:sz="0" w:space="0" w:color="auto"/>
            <w:left w:val="none" w:sz="0" w:space="0" w:color="auto"/>
            <w:bottom w:val="none" w:sz="0" w:space="0" w:color="auto"/>
            <w:right w:val="none" w:sz="0" w:space="0" w:color="auto"/>
          </w:divBdr>
          <w:divsChild>
            <w:div w:id="1669094525">
              <w:marLeft w:val="0"/>
              <w:marRight w:val="0"/>
              <w:marTop w:val="0"/>
              <w:marBottom w:val="0"/>
              <w:divBdr>
                <w:top w:val="none" w:sz="0" w:space="0" w:color="auto"/>
                <w:left w:val="none" w:sz="0" w:space="0" w:color="auto"/>
                <w:bottom w:val="none" w:sz="0" w:space="0" w:color="auto"/>
                <w:right w:val="none" w:sz="0" w:space="0" w:color="auto"/>
              </w:divBdr>
              <w:divsChild>
                <w:div w:id="764115960">
                  <w:marLeft w:val="0"/>
                  <w:marRight w:val="0"/>
                  <w:marTop w:val="0"/>
                  <w:marBottom w:val="0"/>
                  <w:divBdr>
                    <w:top w:val="none" w:sz="0" w:space="0" w:color="auto"/>
                    <w:left w:val="none" w:sz="0" w:space="0" w:color="auto"/>
                    <w:bottom w:val="none" w:sz="0" w:space="0" w:color="auto"/>
                    <w:right w:val="none" w:sz="0" w:space="0" w:color="auto"/>
                  </w:divBdr>
                </w:div>
                <w:div w:id="1493138313">
                  <w:marLeft w:val="0"/>
                  <w:marRight w:val="0"/>
                  <w:marTop w:val="0"/>
                  <w:marBottom w:val="0"/>
                  <w:divBdr>
                    <w:top w:val="none" w:sz="0" w:space="0" w:color="auto"/>
                    <w:left w:val="none" w:sz="0" w:space="0" w:color="auto"/>
                    <w:bottom w:val="none" w:sz="0" w:space="0" w:color="auto"/>
                    <w:right w:val="none" w:sz="0" w:space="0" w:color="auto"/>
                  </w:divBdr>
                  <w:divsChild>
                    <w:div w:id="163972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793974">
      <w:bodyDiv w:val="1"/>
      <w:marLeft w:val="0"/>
      <w:marRight w:val="0"/>
      <w:marTop w:val="0"/>
      <w:marBottom w:val="0"/>
      <w:divBdr>
        <w:top w:val="none" w:sz="0" w:space="0" w:color="auto"/>
        <w:left w:val="none" w:sz="0" w:space="0" w:color="auto"/>
        <w:bottom w:val="none" w:sz="0" w:space="0" w:color="auto"/>
        <w:right w:val="none" w:sz="0" w:space="0" w:color="auto"/>
      </w:divBdr>
      <w:divsChild>
        <w:div w:id="1633444908">
          <w:marLeft w:val="0"/>
          <w:marRight w:val="0"/>
          <w:marTop w:val="0"/>
          <w:marBottom w:val="0"/>
          <w:divBdr>
            <w:top w:val="none" w:sz="0" w:space="0" w:color="auto"/>
            <w:left w:val="none" w:sz="0" w:space="0" w:color="auto"/>
            <w:bottom w:val="none" w:sz="0" w:space="0" w:color="auto"/>
            <w:right w:val="none" w:sz="0" w:space="0" w:color="auto"/>
          </w:divBdr>
          <w:divsChild>
            <w:div w:id="464009436">
              <w:marLeft w:val="0"/>
              <w:marRight w:val="0"/>
              <w:marTop w:val="0"/>
              <w:marBottom w:val="0"/>
              <w:divBdr>
                <w:top w:val="none" w:sz="0" w:space="0" w:color="auto"/>
                <w:left w:val="none" w:sz="0" w:space="0" w:color="auto"/>
                <w:bottom w:val="none" w:sz="0" w:space="0" w:color="auto"/>
                <w:right w:val="none" w:sz="0" w:space="0" w:color="auto"/>
              </w:divBdr>
              <w:divsChild>
                <w:div w:id="2109500129">
                  <w:marLeft w:val="0"/>
                  <w:marRight w:val="0"/>
                  <w:marTop w:val="0"/>
                  <w:marBottom w:val="0"/>
                  <w:divBdr>
                    <w:top w:val="none" w:sz="0" w:space="0" w:color="auto"/>
                    <w:left w:val="none" w:sz="0" w:space="0" w:color="auto"/>
                    <w:bottom w:val="none" w:sz="0" w:space="0" w:color="auto"/>
                    <w:right w:val="none" w:sz="0" w:space="0" w:color="auto"/>
                  </w:divBdr>
                  <w:divsChild>
                    <w:div w:id="871311446">
                      <w:marLeft w:val="0"/>
                      <w:marRight w:val="0"/>
                      <w:marTop w:val="0"/>
                      <w:marBottom w:val="0"/>
                      <w:divBdr>
                        <w:top w:val="none" w:sz="0" w:space="0" w:color="auto"/>
                        <w:left w:val="none" w:sz="0" w:space="0" w:color="auto"/>
                        <w:bottom w:val="none" w:sz="0" w:space="0" w:color="auto"/>
                        <w:right w:val="none" w:sz="0" w:space="0" w:color="auto"/>
                      </w:divBdr>
                    </w:div>
                  </w:divsChild>
                </w:div>
                <w:div w:id="19116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83299">
          <w:marLeft w:val="0"/>
          <w:marRight w:val="0"/>
          <w:marTop w:val="0"/>
          <w:marBottom w:val="0"/>
          <w:divBdr>
            <w:top w:val="none" w:sz="0" w:space="0" w:color="auto"/>
            <w:left w:val="none" w:sz="0" w:space="0" w:color="auto"/>
            <w:bottom w:val="none" w:sz="0" w:space="0" w:color="auto"/>
            <w:right w:val="none" w:sz="0" w:space="0" w:color="auto"/>
          </w:divBdr>
          <w:divsChild>
            <w:div w:id="912467115">
              <w:marLeft w:val="0"/>
              <w:marRight w:val="0"/>
              <w:marTop w:val="0"/>
              <w:marBottom w:val="0"/>
              <w:divBdr>
                <w:top w:val="none" w:sz="0" w:space="0" w:color="auto"/>
                <w:left w:val="none" w:sz="0" w:space="0" w:color="auto"/>
                <w:bottom w:val="none" w:sz="0" w:space="0" w:color="auto"/>
                <w:right w:val="none" w:sz="0" w:space="0" w:color="auto"/>
              </w:divBdr>
              <w:divsChild>
                <w:div w:id="2128042948">
                  <w:marLeft w:val="0"/>
                  <w:marRight w:val="0"/>
                  <w:marTop w:val="0"/>
                  <w:marBottom w:val="0"/>
                  <w:divBdr>
                    <w:top w:val="none" w:sz="0" w:space="0" w:color="auto"/>
                    <w:left w:val="none" w:sz="0" w:space="0" w:color="auto"/>
                    <w:bottom w:val="none" w:sz="0" w:space="0" w:color="auto"/>
                    <w:right w:val="none" w:sz="0" w:space="0" w:color="auto"/>
                  </w:divBdr>
                </w:div>
                <w:div w:id="1248535526">
                  <w:marLeft w:val="0"/>
                  <w:marRight w:val="0"/>
                  <w:marTop w:val="0"/>
                  <w:marBottom w:val="0"/>
                  <w:divBdr>
                    <w:top w:val="none" w:sz="0" w:space="0" w:color="auto"/>
                    <w:left w:val="none" w:sz="0" w:space="0" w:color="auto"/>
                    <w:bottom w:val="none" w:sz="0" w:space="0" w:color="auto"/>
                    <w:right w:val="none" w:sz="0" w:space="0" w:color="auto"/>
                  </w:divBdr>
                  <w:divsChild>
                    <w:div w:id="1579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949726">
          <w:marLeft w:val="0"/>
          <w:marRight w:val="0"/>
          <w:marTop w:val="0"/>
          <w:marBottom w:val="0"/>
          <w:divBdr>
            <w:top w:val="none" w:sz="0" w:space="0" w:color="auto"/>
            <w:left w:val="none" w:sz="0" w:space="0" w:color="auto"/>
            <w:bottom w:val="none" w:sz="0" w:space="0" w:color="auto"/>
            <w:right w:val="none" w:sz="0" w:space="0" w:color="auto"/>
          </w:divBdr>
          <w:divsChild>
            <w:div w:id="1489399585">
              <w:marLeft w:val="0"/>
              <w:marRight w:val="0"/>
              <w:marTop w:val="0"/>
              <w:marBottom w:val="0"/>
              <w:divBdr>
                <w:top w:val="none" w:sz="0" w:space="0" w:color="auto"/>
                <w:left w:val="none" w:sz="0" w:space="0" w:color="auto"/>
                <w:bottom w:val="none" w:sz="0" w:space="0" w:color="auto"/>
                <w:right w:val="none" w:sz="0" w:space="0" w:color="auto"/>
              </w:divBdr>
              <w:divsChild>
                <w:div w:id="80786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2759">
          <w:marLeft w:val="0"/>
          <w:marRight w:val="0"/>
          <w:marTop w:val="0"/>
          <w:marBottom w:val="0"/>
          <w:divBdr>
            <w:top w:val="none" w:sz="0" w:space="0" w:color="auto"/>
            <w:left w:val="none" w:sz="0" w:space="0" w:color="auto"/>
            <w:bottom w:val="none" w:sz="0" w:space="0" w:color="auto"/>
            <w:right w:val="none" w:sz="0" w:space="0" w:color="auto"/>
          </w:divBdr>
          <w:divsChild>
            <w:div w:id="1436831419">
              <w:marLeft w:val="0"/>
              <w:marRight w:val="0"/>
              <w:marTop w:val="0"/>
              <w:marBottom w:val="0"/>
              <w:divBdr>
                <w:top w:val="none" w:sz="0" w:space="0" w:color="auto"/>
                <w:left w:val="none" w:sz="0" w:space="0" w:color="auto"/>
                <w:bottom w:val="none" w:sz="0" w:space="0" w:color="auto"/>
                <w:right w:val="none" w:sz="0" w:space="0" w:color="auto"/>
              </w:divBdr>
              <w:divsChild>
                <w:div w:id="1613707109">
                  <w:marLeft w:val="0"/>
                  <w:marRight w:val="0"/>
                  <w:marTop w:val="0"/>
                  <w:marBottom w:val="0"/>
                  <w:divBdr>
                    <w:top w:val="none" w:sz="0" w:space="0" w:color="auto"/>
                    <w:left w:val="none" w:sz="0" w:space="0" w:color="auto"/>
                    <w:bottom w:val="none" w:sz="0" w:space="0" w:color="auto"/>
                    <w:right w:val="none" w:sz="0" w:space="0" w:color="auto"/>
                  </w:divBdr>
                </w:div>
                <w:div w:id="1283029036">
                  <w:marLeft w:val="0"/>
                  <w:marRight w:val="0"/>
                  <w:marTop w:val="0"/>
                  <w:marBottom w:val="0"/>
                  <w:divBdr>
                    <w:top w:val="none" w:sz="0" w:space="0" w:color="auto"/>
                    <w:left w:val="none" w:sz="0" w:space="0" w:color="auto"/>
                    <w:bottom w:val="none" w:sz="0" w:space="0" w:color="auto"/>
                    <w:right w:val="none" w:sz="0" w:space="0" w:color="auto"/>
                  </w:divBdr>
                  <w:divsChild>
                    <w:div w:id="14939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6443">
          <w:marLeft w:val="0"/>
          <w:marRight w:val="0"/>
          <w:marTop w:val="0"/>
          <w:marBottom w:val="0"/>
          <w:divBdr>
            <w:top w:val="none" w:sz="0" w:space="0" w:color="auto"/>
            <w:left w:val="none" w:sz="0" w:space="0" w:color="auto"/>
            <w:bottom w:val="none" w:sz="0" w:space="0" w:color="auto"/>
            <w:right w:val="none" w:sz="0" w:space="0" w:color="auto"/>
          </w:divBdr>
          <w:divsChild>
            <w:div w:id="161287811">
              <w:marLeft w:val="0"/>
              <w:marRight w:val="0"/>
              <w:marTop w:val="0"/>
              <w:marBottom w:val="0"/>
              <w:divBdr>
                <w:top w:val="none" w:sz="0" w:space="0" w:color="auto"/>
                <w:left w:val="none" w:sz="0" w:space="0" w:color="auto"/>
                <w:bottom w:val="none" w:sz="0" w:space="0" w:color="auto"/>
                <w:right w:val="none" w:sz="0" w:space="0" w:color="auto"/>
              </w:divBdr>
              <w:divsChild>
                <w:div w:id="841093128">
                  <w:marLeft w:val="0"/>
                  <w:marRight w:val="0"/>
                  <w:marTop w:val="0"/>
                  <w:marBottom w:val="0"/>
                  <w:divBdr>
                    <w:top w:val="none" w:sz="0" w:space="0" w:color="auto"/>
                    <w:left w:val="none" w:sz="0" w:space="0" w:color="auto"/>
                    <w:bottom w:val="none" w:sz="0" w:space="0" w:color="auto"/>
                    <w:right w:val="none" w:sz="0" w:space="0" w:color="auto"/>
                  </w:divBdr>
                  <w:divsChild>
                    <w:div w:id="20295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6599">
          <w:marLeft w:val="0"/>
          <w:marRight w:val="0"/>
          <w:marTop w:val="0"/>
          <w:marBottom w:val="0"/>
          <w:divBdr>
            <w:top w:val="none" w:sz="0" w:space="0" w:color="auto"/>
            <w:left w:val="none" w:sz="0" w:space="0" w:color="auto"/>
            <w:bottom w:val="none" w:sz="0" w:space="0" w:color="auto"/>
            <w:right w:val="none" w:sz="0" w:space="0" w:color="auto"/>
          </w:divBdr>
          <w:divsChild>
            <w:div w:id="1516191288">
              <w:marLeft w:val="0"/>
              <w:marRight w:val="0"/>
              <w:marTop w:val="0"/>
              <w:marBottom w:val="0"/>
              <w:divBdr>
                <w:top w:val="none" w:sz="0" w:space="0" w:color="auto"/>
                <w:left w:val="none" w:sz="0" w:space="0" w:color="auto"/>
                <w:bottom w:val="none" w:sz="0" w:space="0" w:color="auto"/>
                <w:right w:val="none" w:sz="0" w:space="0" w:color="auto"/>
              </w:divBdr>
              <w:divsChild>
                <w:div w:id="588537361">
                  <w:marLeft w:val="0"/>
                  <w:marRight w:val="0"/>
                  <w:marTop w:val="0"/>
                  <w:marBottom w:val="0"/>
                  <w:divBdr>
                    <w:top w:val="none" w:sz="0" w:space="0" w:color="auto"/>
                    <w:left w:val="none" w:sz="0" w:space="0" w:color="auto"/>
                    <w:bottom w:val="none" w:sz="0" w:space="0" w:color="auto"/>
                    <w:right w:val="none" w:sz="0" w:space="0" w:color="auto"/>
                  </w:divBdr>
                  <w:divsChild>
                    <w:div w:id="3805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5238">
          <w:marLeft w:val="0"/>
          <w:marRight w:val="0"/>
          <w:marTop w:val="0"/>
          <w:marBottom w:val="0"/>
          <w:divBdr>
            <w:top w:val="none" w:sz="0" w:space="0" w:color="auto"/>
            <w:left w:val="none" w:sz="0" w:space="0" w:color="auto"/>
            <w:bottom w:val="none" w:sz="0" w:space="0" w:color="auto"/>
            <w:right w:val="none" w:sz="0" w:space="0" w:color="auto"/>
          </w:divBdr>
          <w:divsChild>
            <w:div w:id="747926260">
              <w:marLeft w:val="0"/>
              <w:marRight w:val="0"/>
              <w:marTop w:val="0"/>
              <w:marBottom w:val="0"/>
              <w:divBdr>
                <w:top w:val="none" w:sz="0" w:space="0" w:color="auto"/>
                <w:left w:val="none" w:sz="0" w:space="0" w:color="auto"/>
                <w:bottom w:val="none" w:sz="0" w:space="0" w:color="auto"/>
                <w:right w:val="none" w:sz="0" w:space="0" w:color="auto"/>
              </w:divBdr>
              <w:divsChild>
                <w:div w:id="712576509">
                  <w:marLeft w:val="0"/>
                  <w:marRight w:val="0"/>
                  <w:marTop w:val="0"/>
                  <w:marBottom w:val="0"/>
                  <w:divBdr>
                    <w:top w:val="none" w:sz="0" w:space="0" w:color="auto"/>
                    <w:left w:val="none" w:sz="0" w:space="0" w:color="auto"/>
                    <w:bottom w:val="none" w:sz="0" w:space="0" w:color="auto"/>
                    <w:right w:val="none" w:sz="0" w:space="0" w:color="auto"/>
                  </w:divBdr>
                  <w:divsChild>
                    <w:div w:id="10297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8205">
          <w:marLeft w:val="0"/>
          <w:marRight w:val="0"/>
          <w:marTop w:val="0"/>
          <w:marBottom w:val="0"/>
          <w:divBdr>
            <w:top w:val="none" w:sz="0" w:space="0" w:color="auto"/>
            <w:left w:val="none" w:sz="0" w:space="0" w:color="auto"/>
            <w:bottom w:val="none" w:sz="0" w:space="0" w:color="auto"/>
            <w:right w:val="none" w:sz="0" w:space="0" w:color="auto"/>
          </w:divBdr>
          <w:divsChild>
            <w:div w:id="1902789045">
              <w:marLeft w:val="0"/>
              <w:marRight w:val="0"/>
              <w:marTop w:val="0"/>
              <w:marBottom w:val="0"/>
              <w:divBdr>
                <w:top w:val="none" w:sz="0" w:space="0" w:color="auto"/>
                <w:left w:val="none" w:sz="0" w:space="0" w:color="auto"/>
                <w:bottom w:val="none" w:sz="0" w:space="0" w:color="auto"/>
                <w:right w:val="none" w:sz="0" w:space="0" w:color="auto"/>
              </w:divBdr>
              <w:divsChild>
                <w:div w:id="1509325669">
                  <w:marLeft w:val="0"/>
                  <w:marRight w:val="0"/>
                  <w:marTop w:val="0"/>
                  <w:marBottom w:val="0"/>
                  <w:divBdr>
                    <w:top w:val="none" w:sz="0" w:space="0" w:color="auto"/>
                    <w:left w:val="none" w:sz="0" w:space="0" w:color="auto"/>
                    <w:bottom w:val="none" w:sz="0" w:space="0" w:color="auto"/>
                    <w:right w:val="none" w:sz="0" w:space="0" w:color="auto"/>
                  </w:divBdr>
                  <w:divsChild>
                    <w:div w:id="13291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15585">
          <w:marLeft w:val="0"/>
          <w:marRight w:val="0"/>
          <w:marTop w:val="0"/>
          <w:marBottom w:val="0"/>
          <w:divBdr>
            <w:top w:val="none" w:sz="0" w:space="0" w:color="auto"/>
            <w:left w:val="none" w:sz="0" w:space="0" w:color="auto"/>
            <w:bottom w:val="none" w:sz="0" w:space="0" w:color="auto"/>
            <w:right w:val="none" w:sz="0" w:space="0" w:color="auto"/>
          </w:divBdr>
          <w:divsChild>
            <w:div w:id="663817386">
              <w:marLeft w:val="0"/>
              <w:marRight w:val="0"/>
              <w:marTop w:val="0"/>
              <w:marBottom w:val="0"/>
              <w:divBdr>
                <w:top w:val="none" w:sz="0" w:space="0" w:color="auto"/>
                <w:left w:val="none" w:sz="0" w:space="0" w:color="auto"/>
                <w:bottom w:val="none" w:sz="0" w:space="0" w:color="auto"/>
                <w:right w:val="none" w:sz="0" w:space="0" w:color="auto"/>
              </w:divBdr>
              <w:divsChild>
                <w:div w:id="6448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1093">
          <w:marLeft w:val="0"/>
          <w:marRight w:val="0"/>
          <w:marTop w:val="0"/>
          <w:marBottom w:val="0"/>
          <w:divBdr>
            <w:top w:val="none" w:sz="0" w:space="0" w:color="auto"/>
            <w:left w:val="none" w:sz="0" w:space="0" w:color="auto"/>
            <w:bottom w:val="none" w:sz="0" w:space="0" w:color="auto"/>
            <w:right w:val="none" w:sz="0" w:space="0" w:color="auto"/>
          </w:divBdr>
          <w:divsChild>
            <w:div w:id="865020706">
              <w:marLeft w:val="0"/>
              <w:marRight w:val="0"/>
              <w:marTop w:val="0"/>
              <w:marBottom w:val="0"/>
              <w:divBdr>
                <w:top w:val="none" w:sz="0" w:space="0" w:color="auto"/>
                <w:left w:val="none" w:sz="0" w:space="0" w:color="auto"/>
                <w:bottom w:val="none" w:sz="0" w:space="0" w:color="auto"/>
                <w:right w:val="none" w:sz="0" w:space="0" w:color="auto"/>
              </w:divBdr>
              <w:divsChild>
                <w:div w:id="157815622">
                  <w:marLeft w:val="0"/>
                  <w:marRight w:val="0"/>
                  <w:marTop w:val="0"/>
                  <w:marBottom w:val="0"/>
                  <w:divBdr>
                    <w:top w:val="none" w:sz="0" w:space="0" w:color="auto"/>
                    <w:left w:val="none" w:sz="0" w:space="0" w:color="auto"/>
                    <w:bottom w:val="none" w:sz="0" w:space="0" w:color="auto"/>
                    <w:right w:val="none" w:sz="0" w:space="0" w:color="auto"/>
                  </w:divBdr>
                </w:div>
                <w:div w:id="412897343">
                  <w:marLeft w:val="0"/>
                  <w:marRight w:val="0"/>
                  <w:marTop w:val="0"/>
                  <w:marBottom w:val="0"/>
                  <w:divBdr>
                    <w:top w:val="none" w:sz="0" w:space="0" w:color="auto"/>
                    <w:left w:val="none" w:sz="0" w:space="0" w:color="auto"/>
                    <w:bottom w:val="none" w:sz="0" w:space="0" w:color="auto"/>
                    <w:right w:val="none" w:sz="0" w:space="0" w:color="auto"/>
                  </w:divBdr>
                  <w:divsChild>
                    <w:div w:id="14817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82159">
          <w:marLeft w:val="0"/>
          <w:marRight w:val="0"/>
          <w:marTop w:val="0"/>
          <w:marBottom w:val="0"/>
          <w:divBdr>
            <w:top w:val="none" w:sz="0" w:space="0" w:color="auto"/>
            <w:left w:val="none" w:sz="0" w:space="0" w:color="auto"/>
            <w:bottom w:val="none" w:sz="0" w:space="0" w:color="auto"/>
            <w:right w:val="none" w:sz="0" w:space="0" w:color="auto"/>
          </w:divBdr>
          <w:divsChild>
            <w:div w:id="1083259223">
              <w:marLeft w:val="0"/>
              <w:marRight w:val="0"/>
              <w:marTop w:val="0"/>
              <w:marBottom w:val="0"/>
              <w:divBdr>
                <w:top w:val="none" w:sz="0" w:space="0" w:color="auto"/>
                <w:left w:val="none" w:sz="0" w:space="0" w:color="auto"/>
                <w:bottom w:val="none" w:sz="0" w:space="0" w:color="auto"/>
                <w:right w:val="none" w:sz="0" w:space="0" w:color="auto"/>
              </w:divBdr>
              <w:divsChild>
                <w:div w:id="1212382335">
                  <w:marLeft w:val="0"/>
                  <w:marRight w:val="0"/>
                  <w:marTop w:val="0"/>
                  <w:marBottom w:val="0"/>
                  <w:divBdr>
                    <w:top w:val="none" w:sz="0" w:space="0" w:color="auto"/>
                    <w:left w:val="none" w:sz="0" w:space="0" w:color="auto"/>
                    <w:bottom w:val="none" w:sz="0" w:space="0" w:color="auto"/>
                    <w:right w:val="none" w:sz="0" w:space="0" w:color="auto"/>
                  </w:divBdr>
                  <w:divsChild>
                    <w:div w:id="16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09573">
          <w:marLeft w:val="0"/>
          <w:marRight w:val="0"/>
          <w:marTop w:val="0"/>
          <w:marBottom w:val="0"/>
          <w:divBdr>
            <w:top w:val="none" w:sz="0" w:space="0" w:color="auto"/>
            <w:left w:val="none" w:sz="0" w:space="0" w:color="auto"/>
            <w:bottom w:val="none" w:sz="0" w:space="0" w:color="auto"/>
            <w:right w:val="none" w:sz="0" w:space="0" w:color="auto"/>
          </w:divBdr>
          <w:divsChild>
            <w:div w:id="1945189752">
              <w:marLeft w:val="0"/>
              <w:marRight w:val="0"/>
              <w:marTop w:val="0"/>
              <w:marBottom w:val="0"/>
              <w:divBdr>
                <w:top w:val="none" w:sz="0" w:space="0" w:color="auto"/>
                <w:left w:val="none" w:sz="0" w:space="0" w:color="auto"/>
                <w:bottom w:val="none" w:sz="0" w:space="0" w:color="auto"/>
                <w:right w:val="none" w:sz="0" w:space="0" w:color="auto"/>
              </w:divBdr>
              <w:divsChild>
                <w:div w:id="472525356">
                  <w:marLeft w:val="0"/>
                  <w:marRight w:val="0"/>
                  <w:marTop w:val="0"/>
                  <w:marBottom w:val="0"/>
                  <w:divBdr>
                    <w:top w:val="none" w:sz="0" w:space="0" w:color="auto"/>
                    <w:left w:val="none" w:sz="0" w:space="0" w:color="auto"/>
                    <w:bottom w:val="none" w:sz="0" w:space="0" w:color="auto"/>
                    <w:right w:val="none" w:sz="0" w:space="0" w:color="auto"/>
                  </w:divBdr>
                  <w:divsChild>
                    <w:div w:id="17054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677036">
          <w:marLeft w:val="0"/>
          <w:marRight w:val="0"/>
          <w:marTop w:val="0"/>
          <w:marBottom w:val="0"/>
          <w:divBdr>
            <w:top w:val="none" w:sz="0" w:space="0" w:color="auto"/>
            <w:left w:val="none" w:sz="0" w:space="0" w:color="auto"/>
            <w:bottom w:val="none" w:sz="0" w:space="0" w:color="auto"/>
            <w:right w:val="none" w:sz="0" w:space="0" w:color="auto"/>
          </w:divBdr>
          <w:divsChild>
            <w:div w:id="1272207755">
              <w:marLeft w:val="0"/>
              <w:marRight w:val="0"/>
              <w:marTop w:val="0"/>
              <w:marBottom w:val="0"/>
              <w:divBdr>
                <w:top w:val="none" w:sz="0" w:space="0" w:color="auto"/>
                <w:left w:val="none" w:sz="0" w:space="0" w:color="auto"/>
                <w:bottom w:val="none" w:sz="0" w:space="0" w:color="auto"/>
                <w:right w:val="none" w:sz="0" w:space="0" w:color="auto"/>
              </w:divBdr>
              <w:divsChild>
                <w:div w:id="12917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7730">
          <w:marLeft w:val="0"/>
          <w:marRight w:val="0"/>
          <w:marTop w:val="0"/>
          <w:marBottom w:val="0"/>
          <w:divBdr>
            <w:top w:val="none" w:sz="0" w:space="0" w:color="auto"/>
            <w:left w:val="none" w:sz="0" w:space="0" w:color="auto"/>
            <w:bottom w:val="none" w:sz="0" w:space="0" w:color="auto"/>
            <w:right w:val="none" w:sz="0" w:space="0" w:color="auto"/>
          </w:divBdr>
          <w:divsChild>
            <w:div w:id="709691231">
              <w:marLeft w:val="0"/>
              <w:marRight w:val="0"/>
              <w:marTop w:val="0"/>
              <w:marBottom w:val="0"/>
              <w:divBdr>
                <w:top w:val="none" w:sz="0" w:space="0" w:color="auto"/>
                <w:left w:val="none" w:sz="0" w:space="0" w:color="auto"/>
                <w:bottom w:val="none" w:sz="0" w:space="0" w:color="auto"/>
                <w:right w:val="none" w:sz="0" w:space="0" w:color="auto"/>
              </w:divBdr>
              <w:divsChild>
                <w:div w:id="803081621">
                  <w:marLeft w:val="0"/>
                  <w:marRight w:val="0"/>
                  <w:marTop w:val="0"/>
                  <w:marBottom w:val="0"/>
                  <w:divBdr>
                    <w:top w:val="none" w:sz="0" w:space="0" w:color="auto"/>
                    <w:left w:val="none" w:sz="0" w:space="0" w:color="auto"/>
                    <w:bottom w:val="none" w:sz="0" w:space="0" w:color="auto"/>
                    <w:right w:val="none" w:sz="0" w:space="0" w:color="auto"/>
                  </w:divBdr>
                </w:div>
                <w:div w:id="1952980168">
                  <w:marLeft w:val="0"/>
                  <w:marRight w:val="0"/>
                  <w:marTop w:val="0"/>
                  <w:marBottom w:val="0"/>
                  <w:divBdr>
                    <w:top w:val="none" w:sz="0" w:space="0" w:color="auto"/>
                    <w:left w:val="none" w:sz="0" w:space="0" w:color="auto"/>
                    <w:bottom w:val="none" w:sz="0" w:space="0" w:color="auto"/>
                    <w:right w:val="none" w:sz="0" w:space="0" w:color="auto"/>
                  </w:divBdr>
                  <w:divsChild>
                    <w:div w:id="2099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556408">
          <w:marLeft w:val="0"/>
          <w:marRight w:val="0"/>
          <w:marTop w:val="0"/>
          <w:marBottom w:val="0"/>
          <w:divBdr>
            <w:top w:val="none" w:sz="0" w:space="0" w:color="auto"/>
            <w:left w:val="none" w:sz="0" w:space="0" w:color="auto"/>
            <w:bottom w:val="none" w:sz="0" w:space="0" w:color="auto"/>
            <w:right w:val="none" w:sz="0" w:space="0" w:color="auto"/>
          </w:divBdr>
          <w:divsChild>
            <w:div w:id="2019308532">
              <w:marLeft w:val="0"/>
              <w:marRight w:val="0"/>
              <w:marTop w:val="0"/>
              <w:marBottom w:val="0"/>
              <w:divBdr>
                <w:top w:val="none" w:sz="0" w:space="0" w:color="auto"/>
                <w:left w:val="none" w:sz="0" w:space="0" w:color="auto"/>
                <w:bottom w:val="none" w:sz="0" w:space="0" w:color="auto"/>
                <w:right w:val="none" w:sz="0" w:space="0" w:color="auto"/>
              </w:divBdr>
              <w:divsChild>
                <w:div w:id="6358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2836">
          <w:marLeft w:val="0"/>
          <w:marRight w:val="0"/>
          <w:marTop w:val="0"/>
          <w:marBottom w:val="0"/>
          <w:divBdr>
            <w:top w:val="none" w:sz="0" w:space="0" w:color="auto"/>
            <w:left w:val="none" w:sz="0" w:space="0" w:color="auto"/>
            <w:bottom w:val="none" w:sz="0" w:space="0" w:color="auto"/>
            <w:right w:val="none" w:sz="0" w:space="0" w:color="auto"/>
          </w:divBdr>
          <w:divsChild>
            <w:div w:id="1636258211">
              <w:marLeft w:val="0"/>
              <w:marRight w:val="0"/>
              <w:marTop w:val="0"/>
              <w:marBottom w:val="0"/>
              <w:divBdr>
                <w:top w:val="none" w:sz="0" w:space="0" w:color="auto"/>
                <w:left w:val="none" w:sz="0" w:space="0" w:color="auto"/>
                <w:bottom w:val="none" w:sz="0" w:space="0" w:color="auto"/>
                <w:right w:val="none" w:sz="0" w:space="0" w:color="auto"/>
              </w:divBdr>
              <w:divsChild>
                <w:div w:id="151795832">
                  <w:marLeft w:val="0"/>
                  <w:marRight w:val="0"/>
                  <w:marTop w:val="0"/>
                  <w:marBottom w:val="0"/>
                  <w:divBdr>
                    <w:top w:val="none" w:sz="0" w:space="0" w:color="auto"/>
                    <w:left w:val="none" w:sz="0" w:space="0" w:color="auto"/>
                    <w:bottom w:val="none" w:sz="0" w:space="0" w:color="auto"/>
                    <w:right w:val="none" w:sz="0" w:space="0" w:color="auto"/>
                  </w:divBdr>
                </w:div>
                <w:div w:id="1891725446">
                  <w:marLeft w:val="0"/>
                  <w:marRight w:val="0"/>
                  <w:marTop w:val="0"/>
                  <w:marBottom w:val="0"/>
                  <w:divBdr>
                    <w:top w:val="none" w:sz="0" w:space="0" w:color="auto"/>
                    <w:left w:val="none" w:sz="0" w:space="0" w:color="auto"/>
                    <w:bottom w:val="none" w:sz="0" w:space="0" w:color="auto"/>
                    <w:right w:val="none" w:sz="0" w:space="0" w:color="auto"/>
                  </w:divBdr>
                </w:div>
                <w:div w:id="1876232305">
                  <w:marLeft w:val="0"/>
                  <w:marRight w:val="0"/>
                  <w:marTop w:val="0"/>
                  <w:marBottom w:val="0"/>
                  <w:divBdr>
                    <w:top w:val="none" w:sz="0" w:space="0" w:color="auto"/>
                    <w:left w:val="none" w:sz="0" w:space="0" w:color="auto"/>
                    <w:bottom w:val="none" w:sz="0" w:space="0" w:color="auto"/>
                    <w:right w:val="none" w:sz="0" w:space="0" w:color="auto"/>
                  </w:divBdr>
                  <w:divsChild>
                    <w:div w:id="7340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965069">
          <w:marLeft w:val="0"/>
          <w:marRight w:val="0"/>
          <w:marTop w:val="0"/>
          <w:marBottom w:val="0"/>
          <w:divBdr>
            <w:top w:val="none" w:sz="0" w:space="0" w:color="auto"/>
            <w:left w:val="none" w:sz="0" w:space="0" w:color="auto"/>
            <w:bottom w:val="none" w:sz="0" w:space="0" w:color="auto"/>
            <w:right w:val="none" w:sz="0" w:space="0" w:color="auto"/>
          </w:divBdr>
          <w:divsChild>
            <w:div w:id="1550220295">
              <w:marLeft w:val="0"/>
              <w:marRight w:val="0"/>
              <w:marTop w:val="0"/>
              <w:marBottom w:val="0"/>
              <w:divBdr>
                <w:top w:val="none" w:sz="0" w:space="0" w:color="auto"/>
                <w:left w:val="none" w:sz="0" w:space="0" w:color="auto"/>
                <w:bottom w:val="none" w:sz="0" w:space="0" w:color="auto"/>
                <w:right w:val="none" w:sz="0" w:space="0" w:color="auto"/>
              </w:divBdr>
              <w:divsChild>
                <w:div w:id="9910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5174">
          <w:marLeft w:val="0"/>
          <w:marRight w:val="0"/>
          <w:marTop w:val="0"/>
          <w:marBottom w:val="0"/>
          <w:divBdr>
            <w:top w:val="none" w:sz="0" w:space="0" w:color="auto"/>
            <w:left w:val="none" w:sz="0" w:space="0" w:color="auto"/>
            <w:bottom w:val="none" w:sz="0" w:space="0" w:color="auto"/>
            <w:right w:val="none" w:sz="0" w:space="0" w:color="auto"/>
          </w:divBdr>
          <w:divsChild>
            <w:div w:id="1425299575">
              <w:marLeft w:val="0"/>
              <w:marRight w:val="0"/>
              <w:marTop w:val="0"/>
              <w:marBottom w:val="0"/>
              <w:divBdr>
                <w:top w:val="none" w:sz="0" w:space="0" w:color="auto"/>
                <w:left w:val="none" w:sz="0" w:space="0" w:color="auto"/>
                <w:bottom w:val="none" w:sz="0" w:space="0" w:color="auto"/>
                <w:right w:val="none" w:sz="0" w:space="0" w:color="auto"/>
              </w:divBdr>
              <w:divsChild>
                <w:div w:id="881094331">
                  <w:marLeft w:val="0"/>
                  <w:marRight w:val="0"/>
                  <w:marTop w:val="0"/>
                  <w:marBottom w:val="0"/>
                  <w:divBdr>
                    <w:top w:val="none" w:sz="0" w:space="0" w:color="auto"/>
                    <w:left w:val="none" w:sz="0" w:space="0" w:color="auto"/>
                    <w:bottom w:val="none" w:sz="0" w:space="0" w:color="auto"/>
                    <w:right w:val="none" w:sz="0" w:space="0" w:color="auto"/>
                  </w:divBdr>
                </w:div>
                <w:div w:id="771783507">
                  <w:marLeft w:val="0"/>
                  <w:marRight w:val="0"/>
                  <w:marTop w:val="0"/>
                  <w:marBottom w:val="0"/>
                  <w:divBdr>
                    <w:top w:val="none" w:sz="0" w:space="0" w:color="auto"/>
                    <w:left w:val="none" w:sz="0" w:space="0" w:color="auto"/>
                    <w:bottom w:val="none" w:sz="0" w:space="0" w:color="auto"/>
                    <w:right w:val="none" w:sz="0" w:space="0" w:color="auto"/>
                  </w:divBdr>
                  <w:divsChild>
                    <w:div w:id="1211768215">
                      <w:marLeft w:val="0"/>
                      <w:marRight w:val="0"/>
                      <w:marTop w:val="0"/>
                      <w:marBottom w:val="0"/>
                      <w:divBdr>
                        <w:top w:val="none" w:sz="0" w:space="0" w:color="auto"/>
                        <w:left w:val="none" w:sz="0" w:space="0" w:color="auto"/>
                        <w:bottom w:val="none" w:sz="0" w:space="0" w:color="auto"/>
                        <w:right w:val="none" w:sz="0" w:space="0" w:color="auto"/>
                      </w:divBdr>
                      <w:divsChild>
                        <w:div w:id="18642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759872">
          <w:marLeft w:val="0"/>
          <w:marRight w:val="0"/>
          <w:marTop w:val="0"/>
          <w:marBottom w:val="0"/>
          <w:divBdr>
            <w:top w:val="none" w:sz="0" w:space="0" w:color="auto"/>
            <w:left w:val="none" w:sz="0" w:space="0" w:color="auto"/>
            <w:bottom w:val="none" w:sz="0" w:space="0" w:color="auto"/>
            <w:right w:val="none" w:sz="0" w:space="0" w:color="auto"/>
          </w:divBdr>
          <w:divsChild>
            <w:div w:id="1123427718">
              <w:marLeft w:val="0"/>
              <w:marRight w:val="0"/>
              <w:marTop w:val="0"/>
              <w:marBottom w:val="0"/>
              <w:divBdr>
                <w:top w:val="none" w:sz="0" w:space="0" w:color="auto"/>
                <w:left w:val="none" w:sz="0" w:space="0" w:color="auto"/>
                <w:bottom w:val="none" w:sz="0" w:space="0" w:color="auto"/>
                <w:right w:val="none" w:sz="0" w:space="0" w:color="auto"/>
              </w:divBdr>
              <w:divsChild>
                <w:div w:id="109934430">
                  <w:marLeft w:val="0"/>
                  <w:marRight w:val="0"/>
                  <w:marTop w:val="0"/>
                  <w:marBottom w:val="0"/>
                  <w:divBdr>
                    <w:top w:val="none" w:sz="0" w:space="0" w:color="auto"/>
                    <w:left w:val="none" w:sz="0" w:space="0" w:color="auto"/>
                    <w:bottom w:val="none" w:sz="0" w:space="0" w:color="auto"/>
                    <w:right w:val="none" w:sz="0" w:space="0" w:color="auto"/>
                  </w:divBdr>
                </w:div>
                <w:div w:id="915096165">
                  <w:marLeft w:val="0"/>
                  <w:marRight w:val="0"/>
                  <w:marTop w:val="0"/>
                  <w:marBottom w:val="0"/>
                  <w:divBdr>
                    <w:top w:val="none" w:sz="0" w:space="0" w:color="auto"/>
                    <w:left w:val="none" w:sz="0" w:space="0" w:color="auto"/>
                    <w:bottom w:val="none" w:sz="0" w:space="0" w:color="auto"/>
                    <w:right w:val="none" w:sz="0" w:space="0" w:color="auto"/>
                  </w:divBdr>
                  <w:divsChild>
                    <w:div w:id="467403187">
                      <w:marLeft w:val="0"/>
                      <w:marRight w:val="0"/>
                      <w:marTop w:val="0"/>
                      <w:marBottom w:val="0"/>
                      <w:divBdr>
                        <w:top w:val="none" w:sz="0" w:space="0" w:color="auto"/>
                        <w:left w:val="none" w:sz="0" w:space="0" w:color="auto"/>
                        <w:bottom w:val="none" w:sz="0" w:space="0" w:color="auto"/>
                        <w:right w:val="none" w:sz="0" w:space="0" w:color="auto"/>
                      </w:divBdr>
                      <w:divsChild>
                        <w:div w:id="1682580683">
                          <w:marLeft w:val="0"/>
                          <w:marRight w:val="0"/>
                          <w:marTop w:val="0"/>
                          <w:marBottom w:val="0"/>
                          <w:divBdr>
                            <w:top w:val="none" w:sz="0" w:space="0" w:color="auto"/>
                            <w:left w:val="none" w:sz="0" w:space="0" w:color="auto"/>
                            <w:bottom w:val="none" w:sz="0" w:space="0" w:color="auto"/>
                            <w:right w:val="none" w:sz="0" w:space="0" w:color="auto"/>
                          </w:divBdr>
                          <w:divsChild>
                            <w:div w:id="1935018124">
                              <w:marLeft w:val="0"/>
                              <w:marRight w:val="0"/>
                              <w:marTop w:val="100"/>
                              <w:marBottom w:val="100"/>
                              <w:divBdr>
                                <w:top w:val="none" w:sz="0" w:space="0" w:color="auto"/>
                                <w:left w:val="none" w:sz="0" w:space="0" w:color="auto"/>
                                <w:bottom w:val="none" w:sz="0" w:space="0" w:color="auto"/>
                                <w:right w:val="none" w:sz="0" w:space="0" w:color="auto"/>
                              </w:divBdr>
                              <w:divsChild>
                                <w:div w:id="1849981240">
                                  <w:marLeft w:val="0"/>
                                  <w:marRight w:val="0"/>
                                  <w:marTop w:val="0"/>
                                  <w:marBottom w:val="0"/>
                                  <w:divBdr>
                                    <w:top w:val="none" w:sz="0" w:space="0" w:color="auto"/>
                                    <w:left w:val="none" w:sz="0" w:space="0" w:color="auto"/>
                                    <w:bottom w:val="none" w:sz="0" w:space="0" w:color="auto"/>
                                    <w:right w:val="none" w:sz="0" w:space="0" w:color="auto"/>
                                  </w:divBdr>
                                  <w:divsChild>
                                    <w:div w:id="95638402">
                                      <w:marLeft w:val="0"/>
                                      <w:marRight w:val="0"/>
                                      <w:marTop w:val="0"/>
                                      <w:marBottom w:val="0"/>
                                      <w:divBdr>
                                        <w:top w:val="none" w:sz="0" w:space="0" w:color="auto"/>
                                        <w:left w:val="none" w:sz="0" w:space="0" w:color="auto"/>
                                        <w:bottom w:val="none" w:sz="0" w:space="0" w:color="auto"/>
                                        <w:right w:val="none" w:sz="0" w:space="0" w:color="auto"/>
                                      </w:divBdr>
                                      <w:divsChild>
                                        <w:div w:id="807287061">
                                          <w:marLeft w:val="0"/>
                                          <w:marRight w:val="0"/>
                                          <w:marTop w:val="0"/>
                                          <w:marBottom w:val="0"/>
                                          <w:divBdr>
                                            <w:top w:val="none" w:sz="0" w:space="0" w:color="auto"/>
                                            <w:left w:val="none" w:sz="0" w:space="0" w:color="auto"/>
                                            <w:bottom w:val="none" w:sz="0" w:space="0" w:color="auto"/>
                                            <w:right w:val="none" w:sz="0" w:space="0" w:color="auto"/>
                                          </w:divBdr>
                                          <w:divsChild>
                                            <w:div w:id="23393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9263">
                                      <w:marLeft w:val="0"/>
                                      <w:marRight w:val="0"/>
                                      <w:marTop w:val="0"/>
                                      <w:marBottom w:val="0"/>
                                      <w:divBdr>
                                        <w:top w:val="none" w:sz="0" w:space="0" w:color="auto"/>
                                        <w:left w:val="none" w:sz="0" w:space="0" w:color="auto"/>
                                        <w:bottom w:val="none" w:sz="0" w:space="0" w:color="auto"/>
                                        <w:right w:val="none" w:sz="0" w:space="0" w:color="auto"/>
                                      </w:divBdr>
                                      <w:divsChild>
                                        <w:div w:id="135746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269948">
      <w:bodyDiv w:val="1"/>
      <w:marLeft w:val="0"/>
      <w:marRight w:val="0"/>
      <w:marTop w:val="0"/>
      <w:marBottom w:val="0"/>
      <w:divBdr>
        <w:top w:val="none" w:sz="0" w:space="0" w:color="auto"/>
        <w:left w:val="none" w:sz="0" w:space="0" w:color="auto"/>
        <w:bottom w:val="none" w:sz="0" w:space="0" w:color="auto"/>
        <w:right w:val="none" w:sz="0" w:space="0" w:color="auto"/>
      </w:divBdr>
      <w:divsChild>
        <w:div w:id="1155217017">
          <w:marLeft w:val="0"/>
          <w:marRight w:val="0"/>
          <w:marTop w:val="0"/>
          <w:marBottom w:val="0"/>
          <w:divBdr>
            <w:top w:val="none" w:sz="0" w:space="0" w:color="auto"/>
            <w:left w:val="none" w:sz="0" w:space="0" w:color="auto"/>
            <w:bottom w:val="none" w:sz="0" w:space="0" w:color="auto"/>
            <w:right w:val="none" w:sz="0" w:space="0" w:color="auto"/>
          </w:divBdr>
        </w:div>
        <w:div w:id="144712836">
          <w:marLeft w:val="0"/>
          <w:marRight w:val="0"/>
          <w:marTop w:val="0"/>
          <w:marBottom w:val="0"/>
          <w:divBdr>
            <w:top w:val="none" w:sz="0" w:space="0" w:color="auto"/>
            <w:left w:val="none" w:sz="0" w:space="0" w:color="auto"/>
            <w:bottom w:val="none" w:sz="0" w:space="0" w:color="auto"/>
            <w:right w:val="none" w:sz="0" w:space="0" w:color="auto"/>
          </w:divBdr>
          <w:divsChild>
            <w:div w:id="153291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6764">
      <w:bodyDiv w:val="1"/>
      <w:marLeft w:val="0"/>
      <w:marRight w:val="0"/>
      <w:marTop w:val="0"/>
      <w:marBottom w:val="0"/>
      <w:divBdr>
        <w:top w:val="none" w:sz="0" w:space="0" w:color="auto"/>
        <w:left w:val="none" w:sz="0" w:space="0" w:color="auto"/>
        <w:bottom w:val="none" w:sz="0" w:space="0" w:color="auto"/>
        <w:right w:val="none" w:sz="0" w:space="0" w:color="auto"/>
      </w:divBdr>
      <w:divsChild>
        <w:div w:id="1661692517">
          <w:marLeft w:val="0"/>
          <w:marRight w:val="0"/>
          <w:marTop w:val="0"/>
          <w:marBottom w:val="0"/>
          <w:divBdr>
            <w:top w:val="none" w:sz="0" w:space="0" w:color="auto"/>
            <w:left w:val="none" w:sz="0" w:space="0" w:color="auto"/>
            <w:bottom w:val="none" w:sz="0" w:space="0" w:color="auto"/>
            <w:right w:val="none" w:sz="0" w:space="0" w:color="auto"/>
          </w:divBdr>
          <w:divsChild>
            <w:div w:id="2098398815">
              <w:marLeft w:val="0"/>
              <w:marRight w:val="0"/>
              <w:marTop w:val="0"/>
              <w:marBottom w:val="0"/>
              <w:divBdr>
                <w:top w:val="none" w:sz="0" w:space="0" w:color="auto"/>
                <w:left w:val="none" w:sz="0" w:space="0" w:color="auto"/>
                <w:bottom w:val="none" w:sz="0" w:space="0" w:color="auto"/>
                <w:right w:val="none" w:sz="0" w:space="0" w:color="auto"/>
              </w:divBdr>
              <w:divsChild>
                <w:div w:id="923684102">
                  <w:marLeft w:val="0"/>
                  <w:marRight w:val="0"/>
                  <w:marTop w:val="0"/>
                  <w:marBottom w:val="0"/>
                  <w:divBdr>
                    <w:top w:val="none" w:sz="0" w:space="0" w:color="auto"/>
                    <w:left w:val="none" w:sz="0" w:space="0" w:color="auto"/>
                    <w:bottom w:val="none" w:sz="0" w:space="0" w:color="auto"/>
                    <w:right w:val="none" w:sz="0" w:space="0" w:color="auto"/>
                  </w:divBdr>
                </w:div>
                <w:div w:id="646055539">
                  <w:marLeft w:val="0"/>
                  <w:marRight w:val="0"/>
                  <w:marTop w:val="0"/>
                  <w:marBottom w:val="0"/>
                  <w:divBdr>
                    <w:top w:val="none" w:sz="0" w:space="0" w:color="auto"/>
                    <w:left w:val="none" w:sz="0" w:space="0" w:color="auto"/>
                    <w:bottom w:val="none" w:sz="0" w:space="0" w:color="auto"/>
                    <w:right w:val="none" w:sz="0" w:space="0" w:color="auto"/>
                  </w:divBdr>
                  <w:divsChild>
                    <w:div w:id="18078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6437">
          <w:marLeft w:val="0"/>
          <w:marRight w:val="0"/>
          <w:marTop w:val="0"/>
          <w:marBottom w:val="0"/>
          <w:divBdr>
            <w:top w:val="none" w:sz="0" w:space="0" w:color="auto"/>
            <w:left w:val="none" w:sz="0" w:space="0" w:color="auto"/>
            <w:bottom w:val="none" w:sz="0" w:space="0" w:color="auto"/>
            <w:right w:val="none" w:sz="0" w:space="0" w:color="auto"/>
          </w:divBdr>
          <w:divsChild>
            <w:div w:id="490561136">
              <w:marLeft w:val="0"/>
              <w:marRight w:val="0"/>
              <w:marTop w:val="0"/>
              <w:marBottom w:val="0"/>
              <w:divBdr>
                <w:top w:val="none" w:sz="0" w:space="0" w:color="auto"/>
                <w:left w:val="none" w:sz="0" w:space="0" w:color="auto"/>
                <w:bottom w:val="none" w:sz="0" w:space="0" w:color="auto"/>
                <w:right w:val="none" w:sz="0" w:space="0" w:color="auto"/>
              </w:divBdr>
              <w:divsChild>
                <w:div w:id="1048992192">
                  <w:marLeft w:val="0"/>
                  <w:marRight w:val="0"/>
                  <w:marTop w:val="0"/>
                  <w:marBottom w:val="0"/>
                  <w:divBdr>
                    <w:top w:val="none" w:sz="0" w:space="0" w:color="auto"/>
                    <w:left w:val="none" w:sz="0" w:space="0" w:color="auto"/>
                    <w:bottom w:val="none" w:sz="0" w:space="0" w:color="auto"/>
                    <w:right w:val="none" w:sz="0" w:space="0" w:color="auto"/>
                  </w:divBdr>
                </w:div>
                <w:div w:id="179780029">
                  <w:marLeft w:val="0"/>
                  <w:marRight w:val="0"/>
                  <w:marTop w:val="0"/>
                  <w:marBottom w:val="0"/>
                  <w:divBdr>
                    <w:top w:val="none" w:sz="0" w:space="0" w:color="auto"/>
                    <w:left w:val="none" w:sz="0" w:space="0" w:color="auto"/>
                    <w:bottom w:val="none" w:sz="0" w:space="0" w:color="auto"/>
                    <w:right w:val="none" w:sz="0" w:space="0" w:color="auto"/>
                  </w:divBdr>
                  <w:divsChild>
                    <w:div w:id="1065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549854">
      <w:bodyDiv w:val="1"/>
      <w:marLeft w:val="0"/>
      <w:marRight w:val="0"/>
      <w:marTop w:val="0"/>
      <w:marBottom w:val="0"/>
      <w:divBdr>
        <w:top w:val="none" w:sz="0" w:space="0" w:color="auto"/>
        <w:left w:val="none" w:sz="0" w:space="0" w:color="auto"/>
        <w:bottom w:val="none" w:sz="0" w:space="0" w:color="auto"/>
        <w:right w:val="none" w:sz="0" w:space="0" w:color="auto"/>
      </w:divBdr>
    </w:div>
    <w:div w:id="2114088461">
      <w:bodyDiv w:val="1"/>
      <w:marLeft w:val="0"/>
      <w:marRight w:val="0"/>
      <w:marTop w:val="0"/>
      <w:marBottom w:val="0"/>
      <w:divBdr>
        <w:top w:val="none" w:sz="0" w:space="0" w:color="auto"/>
        <w:left w:val="none" w:sz="0" w:space="0" w:color="auto"/>
        <w:bottom w:val="none" w:sz="0" w:space="0" w:color="auto"/>
        <w:right w:val="none" w:sz="0" w:space="0" w:color="auto"/>
      </w:divBdr>
      <w:divsChild>
        <w:div w:id="1785349540">
          <w:marLeft w:val="0"/>
          <w:marRight w:val="0"/>
          <w:marTop w:val="0"/>
          <w:marBottom w:val="0"/>
          <w:divBdr>
            <w:top w:val="none" w:sz="0" w:space="0" w:color="auto"/>
            <w:left w:val="none" w:sz="0" w:space="0" w:color="auto"/>
            <w:bottom w:val="none" w:sz="0" w:space="0" w:color="auto"/>
            <w:right w:val="none" w:sz="0" w:space="0" w:color="auto"/>
          </w:divBdr>
          <w:divsChild>
            <w:div w:id="117189638">
              <w:marLeft w:val="0"/>
              <w:marRight w:val="0"/>
              <w:marTop w:val="0"/>
              <w:marBottom w:val="0"/>
              <w:divBdr>
                <w:top w:val="none" w:sz="0" w:space="0" w:color="auto"/>
                <w:left w:val="none" w:sz="0" w:space="0" w:color="auto"/>
                <w:bottom w:val="none" w:sz="0" w:space="0" w:color="auto"/>
                <w:right w:val="none" w:sz="0" w:space="0" w:color="auto"/>
              </w:divBdr>
              <w:divsChild>
                <w:div w:id="715542476">
                  <w:marLeft w:val="0"/>
                  <w:marRight w:val="0"/>
                  <w:marTop w:val="0"/>
                  <w:marBottom w:val="0"/>
                  <w:divBdr>
                    <w:top w:val="none" w:sz="0" w:space="0" w:color="auto"/>
                    <w:left w:val="none" w:sz="0" w:space="0" w:color="auto"/>
                    <w:bottom w:val="none" w:sz="0" w:space="0" w:color="auto"/>
                    <w:right w:val="none" w:sz="0" w:space="0" w:color="auto"/>
                  </w:divBdr>
                </w:div>
                <w:div w:id="940800359">
                  <w:marLeft w:val="0"/>
                  <w:marRight w:val="0"/>
                  <w:marTop w:val="0"/>
                  <w:marBottom w:val="0"/>
                  <w:divBdr>
                    <w:top w:val="none" w:sz="0" w:space="0" w:color="auto"/>
                    <w:left w:val="none" w:sz="0" w:space="0" w:color="auto"/>
                    <w:bottom w:val="none" w:sz="0" w:space="0" w:color="auto"/>
                    <w:right w:val="none" w:sz="0" w:space="0" w:color="auto"/>
                  </w:divBdr>
                  <w:divsChild>
                    <w:div w:id="140837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53300">
          <w:marLeft w:val="0"/>
          <w:marRight w:val="0"/>
          <w:marTop w:val="0"/>
          <w:marBottom w:val="0"/>
          <w:divBdr>
            <w:top w:val="none" w:sz="0" w:space="0" w:color="auto"/>
            <w:left w:val="none" w:sz="0" w:space="0" w:color="auto"/>
            <w:bottom w:val="none" w:sz="0" w:space="0" w:color="auto"/>
            <w:right w:val="none" w:sz="0" w:space="0" w:color="auto"/>
          </w:divBdr>
          <w:divsChild>
            <w:div w:id="732235397">
              <w:marLeft w:val="0"/>
              <w:marRight w:val="0"/>
              <w:marTop w:val="0"/>
              <w:marBottom w:val="0"/>
              <w:divBdr>
                <w:top w:val="none" w:sz="0" w:space="0" w:color="auto"/>
                <w:left w:val="none" w:sz="0" w:space="0" w:color="auto"/>
                <w:bottom w:val="none" w:sz="0" w:space="0" w:color="auto"/>
                <w:right w:val="none" w:sz="0" w:space="0" w:color="auto"/>
              </w:divBdr>
              <w:divsChild>
                <w:div w:id="1198930057">
                  <w:marLeft w:val="0"/>
                  <w:marRight w:val="0"/>
                  <w:marTop w:val="0"/>
                  <w:marBottom w:val="0"/>
                  <w:divBdr>
                    <w:top w:val="none" w:sz="0" w:space="0" w:color="auto"/>
                    <w:left w:val="none" w:sz="0" w:space="0" w:color="auto"/>
                    <w:bottom w:val="none" w:sz="0" w:space="0" w:color="auto"/>
                    <w:right w:val="none" w:sz="0" w:space="0" w:color="auto"/>
                  </w:divBdr>
                </w:div>
                <w:div w:id="85183855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497653">
      <w:bodyDiv w:val="1"/>
      <w:marLeft w:val="0"/>
      <w:marRight w:val="0"/>
      <w:marTop w:val="0"/>
      <w:marBottom w:val="0"/>
      <w:divBdr>
        <w:top w:val="none" w:sz="0" w:space="0" w:color="auto"/>
        <w:left w:val="none" w:sz="0" w:space="0" w:color="auto"/>
        <w:bottom w:val="none" w:sz="0" w:space="0" w:color="auto"/>
        <w:right w:val="none" w:sz="0" w:space="0" w:color="auto"/>
      </w:divBdr>
      <w:divsChild>
        <w:div w:id="182281786">
          <w:marLeft w:val="0"/>
          <w:marRight w:val="0"/>
          <w:marTop w:val="0"/>
          <w:marBottom w:val="0"/>
          <w:divBdr>
            <w:top w:val="none" w:sz="0" w:space="0" w:color="auto"/>
            <w:left w:val="none" w:sz="0" w:space="0" w:color="auto"/>
            <w:bottom w:val="none" w:sz="0" w:space="0" w:color="auto"/>
            <w:right w:val="none" w:sz="0" w:space="0" w:color="auto"/>
          </w:divBdr>
          <w:divsChild>
            <w:div w:id="342825095">
              <w:marLeft w:val="0"/>
              <w:marRight w:val="0"/>
              <w:marTop w:val="0"/>
              <w:marBottom w:val="0"/>
              <w:divBdr>
                <w:top w:val="none" w:sz="0" w:space="0" w:color="auto"/>
                <w:left w:val="none" w:sz="0" w:space="0" w:color="auto"/>
                <w:bottom w:val="none" w:sz="0" w:space="0" w:color="auto"/>
                <w:right w:val="none" w:sz="0" w:space="0" w:color="auto"/>
              </w:divBdr>
              <w:divsChild>
                <w:div w:id="1080905367">
                  <w:marLeft w:val="0"/>
                  <w:marRight w:val="0"/>
                  <w:marTop w:val="0"/>
                  <w:marBottom w:val="0"/>
                  <w:divBdr>
                    <w:top w:val="none" w:sz="0" w:space="0" w:color="auto"/>
                    <w:left w:val="none" w:sz="0" w:space="0" w:color="auto"/>
                    <w:bottom w:val="none" w:sz="0" w:space="0" w:color="auto"/>
                    <w:right w:val="none" w:sz="0" w:space="0" w:color="auto"/>
                  </w:divBdr>
                </w:div>
                <w:div w:id="1542284669">
                  <w:marLeft w:val="0"/>
                  <w:marRight w:val="0"/>
                  <w:marTop w:val="0"/>
                  <w:marBottom w:val="0"/>
                  <w:divBdr>
                    <w:top w:val="none" w:sz="0" w:space="0" w:color="auto"/>
                    <w:left w:val="none" w:sz="0" w:space="0" w:color="auto"/>
                    <w:bottom w:val="none" w:sz="0" w:space="0" w:color="auto"/>
                    <w:right w:val="none" w:sz="0" w:space="0" w:color="auto"/>
                  </w:divBdr>
                  <w:divsChild>
                    <w:div w:id="4539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021077">
          <w:marLeft w:val="0"/>
          <w:marRight w:val="0"/>
          <w:marTop w:val="0"/>
          <w:marBottom w:val="0"/>
          <w:divBdr>
            <w:top w:val="none" w:sz="0" w:space="0" w:color="auto"/>
            <w:left w:val="none" w:sz="0" w:space="0" w:color="auto"/>
            <w:bottom w:val="none" w:sz="0" w:space="0" w:color="auto"/>
            <w:right w:val="none" w:sz="0" w:space="0" w:color="auto"/>
          </w:divBdr>
          <w:divsChild>
            <w:div w:id="1607350466">
              <w:marLeft w:val="0"/>
              <w:marRight w:val="0"/>
              <w:marTop w:val="0"/>
              <w:marBottom w:val="0"/>
              <w:divBdr>
                <w:top w:val="none" w:sz="0" w:space="0" w:color="auto"/>
                <w:left w:val="none" w:sz="0" w:space="0" w:color="auto"/>
                <w:bottom w:val="none" w:sz="0" w:space="0" w:color="auto"/>
                <w:right w:val="none" w:sz="0" w:space="0" w:color="auto"/>
              </w:divBdr>
              <w:divsChild>
                <w:div w:id="1927616110">
                  <w:marLeft w:val="0"/>
                  <w:marRight w:val="0"/>
                  <w:marTop w:val="0"/>
                  <w:marBottom w:val="0"/>
                  <w:divBdr>
                    <w:top w:val="none" w:sz="0" w:space="0" w:color="auto"/>
                    <w:left w:val="none" w:sz="0" w:space="0" w:color="auto"/>
                    <w:bottom w:val="none" w:sz="0" w:space="0" w:color="auto"/>
                    <w:right w:val="none" w:sz="0" w:space="0" w:color="auto"/>
                  </w:divBdr>
                </w:div>
                <w:div w:id="1678583243">
                  <w:marLeft w:val="0"/>
                  <w:marRight w:val="0"/>
                  <w:marTop w:val="0"/>
                  <w:marBottom w:val="0"/>
                  <w:divBdr>
                    <w:top w:val="none" w:sz="0" w:space="0" w:color="auto"/>
                    <w:left w:val="none" w:sz="0" w:space="0" w:color="auto"/>
                    <w:bottom w:val="none" w:sz="0" w:space="0" w:color="auto"/>
                    <w:right w:val="none" w:sz="0" w:space="0" w:color="auto"/>
                  </w:divBdr>
                  <w:divsChild>
                    <w:div w:id="207376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852676">
      <w:bodyDiv w:val="1"/>
      <w:marLeft w:val="0"/>
      <w:marRight w:val="0"/>
      <w:marTop w:val="0"/>
      <w:marBottom w:val="0"/>
      <w:divBdr>
        <w:top w:val="none" w:sz="0" w:space="0" w:color="auto"/>
        <w:left w:val="none" w:sz="0" w:space="0" w:color="auto"/>
        <w:bottom w:val="none" w:sz="0" w:space="0" w:color="auto"/>
        <w:right w:val="none" w:sz="0" w:space="0" w:color="auto"/>
      </w:divBdr>
      <w:divsChild>
        <w:div w:id="614412387">
          <w:marLeft w:val="0"/>
          <w:marRight w:val="0"/>
          <w:marTop w:val="0"/>
          <w:marBottom w:val="0"/>
          <w:divBdr>
            <w:top w:val="none" w:sz="0" w:space="0" w:color="auto"/>
            <w:left w:val="none" w:sz="0" w:space="0" w:color="auto"/>
            <w:bottom w:val="none" w:sz="0" w:space="0" w:color="auto"/>
            <w:right w:val="none" w:sz="0" w:space="0" w:color="auto"/>
          </w:divBdr>
          <w:divsChild>
            <w:div w:id="14310127">
              <w:marLeft w:val="0"/>
              <w:marRight w:val="0"/>
              <w:marTop w:val="0"/>
              <w:marBottom w:val="0"/>
              <w:divBdr>
                <w:top w:val="none" w:sz="0" w:space="0" w:color="auto"/>
                <w:left w:val="none" w:sz="0" w:space="0" w:color="auto"/>
                <w:bottom w:val="none" w:sz="0" w:space="0" w:color="auto"/>
                <w:right w:val="none" w:sz="0" w:space="0" w:color="auto"/>
              </w:divBdr>
              <w:divsChild>
                <w:div w:id="145918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066">
          <w:marLeft w:val="0"/>
          <w:marRight w:val="0"/>
          <w:marTop w:val="0"/>
          <w:marBottom w:val="0"/>
          <w:divBdr>
            <w:top w:val="none" w:sz="0" w:space="0" w:color="auto"/>
            <w:left w:val="none" w:sz="0" w:space="0" w:color="auto"/>
            <w:bottom w:val="none" w:sz="0" w:space="0" w:color="auto"/>
            <w:right w:val="none" w:sz="0" w:space="0" w:color="auto"/>
          </w:divBdr>
          <w:divsChild>
            <w:div w:id="1561087843">
              <w:marLeft w:val="0"/>
              <w:marRight w:val="0"/>
              <w:marTop w:val="0"/>
              <w:marBottom w:val="0"/>
              <w:divBdr>
                <w:top w:val="none" w:sz="0" w:space="0" w:color="auto"/>
                <w:left w:val="none" w:sz="0" w:space="0" w:color="auto"/>
                <w:bottom w:val="none" w:sz="0" w:space="0" w:color="auto"/>
                <w:right w:val="none" w:sz="0" w:space="0" w:color="auto"/>
              </w:divBdr>
              <w:divsChild>
                <w:div w:id="1748769140">
                  <w:marLeft w:val="0"/>
                  <w:marRight w:val="0"/>
                  <w:marTop w:val="0"/>
                  <w:marBottom w:val="0"/>
                  <w:divBdr>
                    <w:top w:val="none" w:sz="0" w:space="0" w:color="auto"/>
                    <w:left w:val="none" w:sz="0" w:space="0" w:color="auto"/>
                    <w:bottom w:val="none" w:sz="0" w:space="0" w:color="auto"/>
                    <w:right w:val="none" w:sz="0" w:space="0" w:color="auto"/>
                  </w:divBdr>
                </w:div>
                <w:div w:id="827786676">
                  <w:marLeft w:val="0"/>
                  <w:marRight w:val="0"/>
                  <w:marTop w:val="0"/>
                  <w:marBottom w:val="0"/>
                  <w:divBdr>
                    <w:top w:val="none" w:sz="0" w:space="0" w:color="auto"/>
                    <w:left w:val="none" w:sz="0" w:space="0" w:color="auto"/>
                    <w:bottom w:val="none" w:sz="0" w:space="0" w:color="auto"/>
                    <w:right w:val="none" w:sz="0" w:space="0" w:color="auto"/>
                  </w:divBdr>
                  <w:divsChild>
                    <w:div w:id="2581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44646">
      <w:bodyDiv w:val="1"/>
      <w:marLeft w:val="0"/>
      <w:marRight w:val="0"/>
      <w:marTop w:val="0"/>
      <w:marBottom w:val="0"/>
      <w:divBdr>
        <w:top w:val="none" w:sz="0" w:space="0" w:color="auto"/>
        <w:left w:val="none" w:sz="0" w:space="0" w:color="auto"/>
        <w:bottom w:val="none" w:sz="0" w:space="0" w:color="auto"/>
        <w:right w:val="none" w:sz="0" w:space="0" w:color="auto"/>
      </w:divBdr>
    </w:div>
    <w:div w:id="2136674807">
      <w:bodyDiv w:val="1"/>
      <w:marLeft w:val="0"/>
      <w:marRight w:val="0"/>
      <w:marTop w:val="0"/>
      <w:marBottom w:val="0"/>
      <w:divBdr>
        <w:top w:val="none" w:sz="0" w:space="0" w:color="auto"/>
        <w:left w:val="none" w:sz="0" w:space="0" w:color="auto"/>
        <w:bottom w:val="none" w:sz="0" w:space="0" w:color="auto"/>
        <w:right w:val="none" w:sz="0" w:space="0" w:color="auto"/>
      </w:divBdr>
      <w:divsChild>
        <w:div w:id="1961718466">
          <w:marLeft w:val="0"/>
          <w:marRight w:val="0"/>
          <w:marTop w:val="0"/>
          <w:marBottom w:val="0"/>
          <w:divBdr>
            <w:top w:val="none" w:sz="0" w:space="0" w:color="auto"/>
            <w:left w:val="none" w:sz="0" w:space="0" w:color="auto"/>
            <w:bottom w:val="none" w:sz="0" w:space="0" w:color="auto"/>
            <w:right w:val="none" w:sz="0" w:space="0" w:color="auto"/>
          </w:divBdr>
          <w:divsChild>
            <w:div w:id="157308353">
              <w:marLeft w:val="0"/>
              <w:marRight w:val="0"/>
              <w:marTop w:val="0"/>
              <w:marBottom w:val="0"/>
              <w:divBdr>
                <w:top w:val="none" w:sz="0" w:space="0" w:color="auto"/>
                <w:left w:val="none" w:sz="0" w:space="0" w:color="auto"/>
                <w:bottom w:val="none" w:sz="0" w:space="0" w:color="auto"/>
                <w:right w:val="none" w:sz="0" w:space="0" w:color="auto"/>
              </w:divBdr>
              <w:divsChild>
                <w:div w:id="2159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869">
          <w:marLeft w:val="0"/>
          <w:marRight w:val="0"/>
          <w:marTop w:val="0"/>
          <w:marBottom w:val="0"/>
          <w:divBdr>
            <w:top w:val="none" w:sz="0" w:space="0" w:color="auto"/>
            <w:left w:val="none" w:sz="0" w:space="0" w:color="auto"/>
            <w:bottom w:val="none" w:sz="0" w:space="0" w:color="auto"/>
            <w:right w:val="none" w:sz="0" w:space="0" w:color="auto"/>
          </w:divBdr>
          <w:divsChild>
            <w:div w:id="715472464">
              <w:marLeft w:val="0"/>
              <w:marRight w:val="0"/>
              <w:marTop w:val="0"/>
              <w:marBottom w:val="0"/>
              <w:divBdr>
                <w:top w:val="none" w:sz="0" w:space="0" w:color="auto"/>
                <w:left w:val="none" w:sz="0" w:space="0" w:color="auto"/>
                <w:bottom w:val="none" w:sz="0" w:space="0" w:color="auto"/>
                <w:right w:val="none" w:sz="0" w:space="0" w:color="auto"/>
              </w:divBdr>
              <w:divsChild>
                <w:div w:id="889656059">
                  <w:marLeft w:val="0"/>
                  <w:marRight w:val="0"/>
                  <w:marTop w:val="0"/>
                  <w:marBottom w:val="0"/>
                  <w:divBdr>
                    <w:top w:val="none" w:sz="0" w:space="0" w:color="auto"/>
                    <w:left w:val="none" w:sz="0" w:space="0" w:color="auto"/>
                    <w:bottom w:val="none" w:sz="0" w:space="0" w:color="auto"/>
                    <w:right w:val="none" w:sz="0" w:space="0" w:color="auto"/>
                  </w:divBdr>
                </w:div>
                <w:div w:id="1660184181">
                  <w:marLeft w:val="0"/>
                  <w:marRight w:val="0"/>
                  <w:marTop w:val="0"/>
                  <w:marBottom w:val="0"/>
                  <w:divBdr>
                    <w:top w:val="none" w:sz="0" w:space="0" w:color="auto"/>
                    <w:left w:val="none" w:sz="0" w:space="0" w:color="auto"/>
                    <w:bottom w:val="none" w:sz="0" w:space="0" w:color="auto"/>
                    <w:right w:val="none" w:sz="0" w:space="0" w:color="auto"/>
                  </w:divBdr>
                  <w:divsChild>
                    <w:div w:id="94360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226711">
      <w:bodyDiv w:val="1"/>
      <w:marLeft w:val="0"/>
      <w:marRight w:val="0"/>
      <w:marTop w:val="0"/>
      <w:marBottom w:val="0"/>
      <w:divBdr>
        <w:top w:val="none" w:sz="0" w:space="0" w:color="auto"/>
        <w:left w:val="none" w:sz="0" w:space="0" w:color="auto"/>
        <w:bottom w:val="none" w:sz="0" w:space="0" w:color="auto"/>
        <w:right w:val="none" w:sz="0" w:space="0" w:color="auto"/>
      </w:divBdr>
    </w:div>
    <w:div w:id="2146308618">
      <w:bodyDiv w:val="1"/>
      <w:marLeft w:val="0"/>
      <w:marRight w:val="0"/>
      <w:marTop w:val="0"/>
      <w:marBottom w:val="0"/>
      <w:divBdr>
        <w:top w:val="none" w:sz="0" w:space="0" w:color="auto"/>
        <w:left w:val="none" w:sz="0" w:space="0" w:color="auto"/>
        <w:bottom w:val="none" w:sz="0" w:space="0" w:color="auto"/>
        <w:right w:val="none" w:sz="0" w:space="0" w:color="auto"/>
      </w:divBdr>
      <w:divsChild>
        <w:div w:id="81493085">
          <w:marLeft w:val="0"/>
          <w:marRight w:val="0"/>
          <w:marTop w:val="0"/>
          <w:marBottom w:val="0"/>
          <w:divBdr>
            <w:top w:val="none" w:sz="0" w:space="0" w:color="auto"/>
            <w:left w:val="none" w:sz="0" w:space="0" w:color="auto"/>
            <w:bottom w:val="none" w:sz="0" w:space="0" w:color="auto"/>
            <w:right w:val="none" w:sz="0" w:space="0" w:color="auto"/>
          </w:divBdr>
          <w:divsChild>
            <w:div w:id="118183645">
              <w:marLeft w:val="0"/>
              <w:marRight w:val="0"/>
              <w:marTop w:val="0"/>
              <w:marBottom w:val="0"/>
              <w:divBdr>
                <w:top w:val="none" w:sz="0" w:space="0" w:color="auto"/>
                <w:left w:val="none" w:sz="0" w:space="0" w:color="auto"/>
                <w:bottom w:val="none" w:sz="0" w:space="0" w:color="auto"/>
                <w:right w:val="none" w:sz="0" w:space="0" w:color="auto"/>
              </w:divBdr>
              <w:divsChild>
                <w:div w:id="10093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71552">
          <w:marLeft w:val="0"/>
          <w:marRight w:val="0"/>
          <w:marTop w:val="0"/>
          <w:marBottom w:val="0"/>
          <w:divBdr>
            <w:top w:val="none" w:sz="0" w:space="0" w:color="auto"/>
            <w:left w:val="none" w:sz="0" w:space="0" w:color="auto"/>
            <w:bottom w:val="none" w:sz="0" w:space="0" w:color="auto"/>
            <w:right w:val="none" w:sz="0" w:space="0" w:color="auto"/>
          </w:divBdr>
          <w:divsChild>
            <w:div w:id="1029064830">
              <w:marLeft w:val="0"/>
              <w:marRight w:val="0"/>
              <w:marTop w:val="0"/>
              <w:marBottom w:val="0"/>
              <w:divBdr>
                <w:top w:val="none" w:sz="0" w:space="0" w:color="auto"/>
                <w:left w:val="none" w:sz="0" w:space="0" w:color="auto"/>
                <w:bottom w:val="none" w:sz="0" w:space="0" w:color="auto"/>
                <w:right w:val="none" w:sz="0" w:space="0" w:color="auto"/>
              </w:divBdr>
              <w:divsChild>
                <w:div w:id="588658082">
                  <w:marLeft w:val="0"/>
                  <w:marRight w:val="0"/>
                  <w:marTop w:val="0"/>
                  <w:marBottom w:val="0"/>
                  <w:divBdr>
                    <w:top w:val="none" w:sz="0" w:space="0" w:color="auto"/>
                    <w:left w:val="none" w:sz="0" w:space="0" w:color="auto"/>
                    <w:bottom w:val="none" w:sz="0" w:space="0" w:color="auto"/>
                    <w:right w:val="none" w:sz="0" w:space="0" w:color="auto"/>
                  </w:divBdr>
                </w:div>
                <w:div w:id="926882766">
                  <w:marLeft w:val="0"/>
                  <w:marRight w:val="0"/>
                  <w:marTop w:val="0"/>
                  <w:marBottom w:val="0"/>
                  <w:divBdr>
                    <w:top w:val="none" w:sz="0" w:space="0" w:color="auto"/>
                    <w:left w:val="none" w:sz="0" w:space="0" w:color="auto"/>
                    <w:bottom w:val="none" w:sz="0" w:space="0" w:color="auto"/>
                    <w:right w:val="none" w:sz="0" w:space="0" w:color="auto"/>
                  </w:divBdr>
                  <w:divsChild>
                    <w:div w:id="7176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86535">
          <w:marLeft w:val="0"/>
          <w:marRight w:val="0"/>
          <w:marTop w:val="0"/>
          <w:marBottom w:val="0"/>
          <w:divBdr>
            <w:top w:val="none" w:sz="0" w:space="0" w:color="auto"/>
            <w:left w:val="none" w:sz="0" w:space="0" w:color="auto"/>
            <w:bottom w:val="none" w:sz="0" w:space="0" w:color="auto"/>
            <w:right w:val="none" w:sz="0" w:space="0" w:color="auto"/>
          </w:divBdr>
          <w:divsChild>
            <w:div w:id="1199467006">
              <w:marLeft w:val="0"/>
              <w:marRight w:val="0"/>
              <w:marTop w:val="0"/>
              <w:marBottom w:val="0"/>
              <w:divBdr>
                <w:top w:val="none" w:sz="0" w:space="0" w:color="auto"/>
                <w:left w:val="none" w:sz="0" w:space="0" w:color="auto"/>
                <w:bottom w:val="none" w:sz="0" w:space="0" w:color="auto"/>
                <w:right w:val="none" w:sz="0" w:space="0" w:color="auto"/>
              </w:divBdr>
              <w:divsChild>
                <w:div w:id="402682832">
                  <w:marLeft w:val="0"/>
                  <w:marRight w:val="0"/>
                  <w:marTop w:val="0"/>
                  <w:marBottom w:val="0"/>
                  <w:divBdr>
                    <w:top w:val="none" w:sz="0" w:space="0" w:color="auto"/>
                    <w:left w:val="none" w:sz="0" w:space="0" w:color="auto"/>
                    <w:bottom w:val="none" w:sz="0" w:space="0" w:color="auto"/>
                    <w:right w:val="none" w:sz="0" w:space="0" w:color="auto"/>
                  </w:divBdr>
                </w:div>
                <w:div w:id="903949814">
                  <w:marLeft w:val="0"/>
                  <w:marRight w:val="0"/>
                  <w:marTop w:val="0"/>
                  <w:marBottom w:val="0"/>
                  <w:divBdr>
                    <w:top w:val="none" w:sz="0" w:space="0" w:color="auto"/>
                    <w:left w:val="none" w:sz="0" w:space="0" w:color="auto"/>
                    <w:bottom w:val="none" w:sz="0" w:space="0" w:color="auto"/>
                    <w:right w:val="none" w:sz="0" w:space="0" w:color="auto"/>
                  </w:divBdr>
                  <w:divsChild>
                    <w:div w:id="4093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89785">
          <w:marLeft w:val="0"/>
          <w:marRight w:val="0"/>
          <w:marTop w:val="0"/>
          <w:marBottom w:val="0"/>
          <w:divBdr>
            <w:top w:val="none" w:sz="0" w:space="0" w:color="auto"/>
            <w:left w:val="none" w:sz="0" w:space="0" w:color="auto"/>
            <w:bottom w:val="none" w:sz="0" w:space="0" w:color="auto"/>
            <w:right w:val="none" w:sz="0" w:space="0" w:color="auto"/>
          </w:divBdr>
          <w:divsChild>
            <w:div w:id="440681985">
              <w:marLeft w:val="0"/>
              <w:marRight w:val="0"/>
              <w:marTop w:val="0"/>
              <w:marBottom w:val="0"/>
              <w:divBdr>
                <w:top w:val="none" w:sz="0" w:space="0" w:color="auto"/>
                <w:left w:val="none" w:sz="0" w:space="0" w:color="auto"/>
                <w:bottom w:val="none" w:sz="0" w:space="0" w:color="auto"/>
                <w:right w:val="none" w:sz="0" w:space="0" w:color="auto"/>
              </w:divBdr>
              <w:divsChild>
                <w:div w:id="404497590">
                  <w:marLeft w:val="0"/>
                  <w:marRight w:val="0"/>
                  <w:marTop w:val="0"/>
                  <w:marBottom w:val="0"/>
                  <w:divBdr>
                    <w:top w:val="none" w:sz="0" w:space="0" w:color="auto"/>
                    <w:left w:val="none" w:sz="0" w:space="0" w:color="auto"/>
                    <w:bottom w:val="none" w:sz="0" w:space="0" w:color="auto"/>
                    <w:right w:val="none" w:sz="0" w:space="0" w:color="auto"/>
                  </w:divBdr>
                </w:div>
                <w:div w:id="1397630742">
                  <w:marLeft w:val="0"/>
                  <w:marRight w:val="0"/>
                  <w:marTop w:val="0"/>
                  <w:marBottom w:val="0"/>
                  <w:divBdr>
                    <w:top w:val="none" w:sz="0" w:space="0" w:color="auto"/>
                    <w:left w:val="none" w:sz="0" w:space="0" w:color="auto"/>
                    <w:bottom w:val="none" w:sz="0" w:space="0" w:color="auto"/>
                    <w:right w:val="none" w:sz="0" w:space="0" w:color="auto"/>
                  </w:divBdr>
                  <w:divsChild>
                    <w:div w:id="66894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740186">
          <w:marLeft w:val="0"/>
          <w:marRight w:val="0"/>
          <w:marTop w:val="0"/>
          <w:marBottom w:val="0"/>
          <w:divBdr>
            <w:top w:val="none" w:sz="0" w:space="0" w:color="auto"/>
            <w:left w:val="none" w:sz="0" w:space="0" w:color="auto"/>
            <w:bottom w:val="none" w:sz="0" w:space="0" w:color="auto"/>
            <w:right w:val="none" w:sz="0" w:space="0" w:color="auto"/>
          </w:divBdr>
          <w:divsChild>
            <w:div w:id="989753853">
              <w:marLeft w:val="0"/>
              <w:marRight w:val="0"/>
              <w:marTop w:val="0"/>
              <w:marBottom w:val="0"/>
              <w:divBdr>
                <w:top w:val="none" w:sz="0" w:space="0" w:color="auto"/>
                <w:left w:val="none" w:sz="0" w:space="0" w:color="auto"/>
                <w:bottom w:val="none" w:sz="0" w:space="0" w:color="auto"/>
                <w:right w:val="none" w:sz="0" w:space="0" w:color="auto"/>
              </w:divBdr>
              <w:divsChild>
                <w:div w:id="880243702">
                  <w:marLeft w:val="0"/>
                  <w:marRight w:val="0"/>
                  <w:marTop w:val="0"/>
                  <w:marBottom w:val="0"/>
                  <w:divBdr>
                    <w:top w:val="none" w:sz="0" w:space="0" w:color="auto"/>
                    <w:left w:val="none" w:sz="0" w:space="0" w:color="auto"/>
                    <w:bottom w:val="none" w:sz="0" w:space="0" w:color="auto"/>
                    <w:right w:val="none" w:sz="0" w:space="0" w:color="auto"/>
                  </w:divBdr>
                </w:div>
                <w:div w:id="1976638504">
                  <w:marLeft w:val="0"/>
                  <w:marRight w:val="0"/>
                  <w:marTop w:val="0"/>
                  <w:marBottom w:val="0"/>
                  <w:divBdr>
                    <w:top w:val="none" w:sz="0" w:space="0" w:color="auto"/>
                    <w:left w:val="none" w:sz="0" w:space="0" w:color="auto"/>
                    <w:bottom w:val="none" w:sz="0" w:space="0" w:color="auto"/>
                    <w:right w:val="none" w:sz="0" w:space="0" w:color="auto"/>
                  </w:divBdr>
                  <w:divsChild>
                    <w:div w:id="159608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07841">
          <w:marLeft w:val="0"/>
          <w:marRight w:val="0"/>
          <w:marTop w:val="0"/>
          <w:marBottom w:val="0"/>
          <w:divBdr>
            <w:top w:val="none" w:sz="0" w:space="0" w:color="auto"/>
            <w:left w:val="none" w:sz="0" w:space="0" w:color="auto"/>
            <w:bottom w:val="none" w:sz="0" w:space="0" w:color="auto"/>
            <w:right w:val="none" w:sz="0" w:space="0" w:color="auto"/>
          </w:divBdr>
          <w:divsChild>
            <w:div w:id="1388338574">
              <w:marLeft w:val="0"/>
              <w:marRight w:val="0"/>
              <w:marTop w:val="0"/>
              <w:marBottom w:val="0"/>
              <w:divBdr>
                <w:top w:val="none" w:sz="0" w:space="0" w:color="auto"/>
                <w:left w:val="none" w:sz="0" w:space="0" w:color="auto"/>
                <w:bottom w:val="none" w:sz="0" w:space="0" w:color="auto"/>
                <w:right w:val="none" w:sz="0" w:space="0" w:color="auto"/>
              </w:divBdr>
              <w:divsChild>
                <w:div w:id="2058699147">
                  <w:marLeft w:val="0"/>
                  <w:marRight w:val="0"/>
                  <w:marTop w:val="0"/>
                  <w:marBottom w:val="0"/>
                  <w:divBdr>
                    <w:top w:val="none" w:sz="0" w:space="0" w:color="auto"/>
                    <w:left w:val="none" w:sz="0" w:space="0" w:color="auto"/>
                    <w:bottom w:val="none" w:sz="0" w:space="0" w:color="auto"/>
                    <w:right w:val="none" w:sz="0" w:space="0" w:color="auto"/>
                  </w:divBdr>
                </w:div>
                <w:div w:id="1080255580">
                  <w:marLeft w:val="0"/>
                  <w:marRight w:val="0"/>
                  <w:marTop w:val="0"/>
                  <w:marBottom w:val="0"/>
                  <w:divBdr>
                    <w:top w:val="none" w:sz="0" w:space="0" w:color="auto"/>
                    <w:left w:val="none" w:sz="0" w:space="0" w:color="auto"/>
                    <w:bottom w:val="none" w:sz="0" w:space="0" w:color="auto"/>
                    <w:right w:val="none" w:sz="0" w:space="0" w:color="auto"/>
                  </w:divBdr>
                  <w:divsChild>
                    <w:div w:id="381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mikar.com/what-are-azure-tables-and-what-are-they-used-for/" TargetMode="External"/><Relationship Id="rId21" Type="http://schemas.openxmlformats.org/officeDocument/2006/relationships/hyperlink" Target="https://hevodata.com/learn/azure-synapse-vs-azure-sql-db/" TargetMode="External"/><Relationship Id="rId324" Type="http://schemas.openxmlformats.org/officeDocument/2006/relationships/hyperlink" Target="https://www.smikar.com/azure-file-sync/" TargetMode="External"/><Relationship Id="rId531" Type="http://schemas.openxmlformats.org/officeDocument/2006/relationships/image" Target="media/image60.png"/><Relationship Id="rId170" Type="http://schemas.openxmlformats.org/officeDocument/2006/relationships/hyperlink" Target="https://www.smikar.com/azure-storage-account-growth-reports/" TargetMode="External"/><Relationship Id="rId268" Type="http://schemas.openxmlformats.org/officeDocument/2006/relationships/hyperlink" Target="https://www.smikar.com/azure-storage-retention-policies/" TargetMode="External"/><Relationship Id="rId475" Type="http://schemas.openxmlformats.org/officeDocument/2006/relationships/hyperlink" Target="https://www.smikar.com/azure-zone-redundant-storage/" TargetMode="External"/><Relationship Id="rId32" Type="http://schemas.openxmlformats.org/officeDocument/2006/relationships/hyperlink" Target="https://hevodata.com/learn/hadoop-real-time/" TargetMode="External"/><Relationship Id="rId128" Type="http://schemas.openxmlformats.org/officeDocument/2006/relationships/hyperlink" Target="https://www.smikar.com/create-azure-storage-account/" TargetMode="External"/><Relationship Id="rId335" Type="http://schemas.openxmlformats.org/officeDocument/2006/relationships/hyperlink" Target="https://www.smikar.com/understanding-azure-resource-groups/" TargetMode="External"/><Relationship Id="rId542" Type="http://schemas.openxmlformats.org/officeDocument/2006/relationships/hyperlink" Target="https://docs.microsoft.com/en-us/azure/storage/common/storage-monitor-storage-account" TargetMode="External"/><Relationship Id="rId181" Type="http://schemas.openxmlformats.org/officeDocument/2006/relationships/hyperlink" Target="https://www.smikar.com/azure-storage-account-growth-reports/" TargetMode="External"/><Relationship Id="rId402" Type="http://schemas.openxmlformats.org/officeDocument/2006/relationships/hyperlink" Target="https://www.smikar.com/how-can-you-save-money-with-azure-files/" TargetMode="External"/><Relationship Id="rId279" Type="http://schemas.openxmlformats.org/officeDocument/2006/relationships/hyperlink" Target="https://www.smikar.com/azure-storage-account-growth-reports/" TargetMode="External"/><Relationship Id="rId486" Type="http://schemas.openxmlformats.org/officeDocument/2006/relationships/hyperlink" Target="https://www.smikar.com/how-to-minimise-your-azure-blob-storage-costs/" TargetMode="External"/><Relationship Id="rId43" Type="http://schemas.openxmlformats.org/officeDocument/2006/relationships/hyperlink" Target="https://hevodata.com/learn/azure-synapse-vs-data-factory/" TargetMode="External"/><Relationship Id="rId139" Type="http://schemas.openxmlformats.org/officeDocument/2006/relationships/hyperlink" Target="https://www.smikar.com/cloud-storage-manager/" TargetMode="External"/><Relationship Id="rId346" Type="http://schemas.openxmlformats.org/officeDocument/2006/relationships/hyperlink" Target="https://www.smikar.com/vmware-snapshots-usage/" TargetMode="External"/><Relationship Id="rId553" Type="http://schemas.openxmlformats.org/officeDocument/2006/relationships/image" Target="media/image68.png"/><Relationship Id="rId192" Type="http://schemas.openxmlformats.org/officeDocument/2006/relationships/hyperlink" Target="https://www.smikar.com/how-to-minimise-your-azure-blob-storage-costs/" TargetMode="External"/><Relationship Id="rId206" Type="http://schemas.openxmlformats.org/officeDocument/2006/relationships/hyperlink" Target="https://www.smikar.com/azure-zone-redundant-storage/" TargetMode="External"/><Relationship Id="rId413" Type="http://schemas.openxmlformats.org/officeDocument/2006/relationships/image" Target="media/image49.png"/><Relationship Id="rId497" Type="http://schemas.openxmlformats.org/officeDocument/2006/relationships/hyperlink" Target="https://www.smikar.com/azure-locally-redundant-storage/" TargetMode="External"/><Relationship Id="rId357" Type="http://schemas.openxmlformats.org/officeDocument/2006/relationships/hyperlink" Target="https://www.smikar.com/carbon-migrate-back-from-azure-to-your-on-premise-environment/" TargetMode="External"/><Relationship Id="rId54" Type="http://schemas.openxmlformats.org/officeDocument/2006/relationships/hyperlink" Target="https://azure.microsoft.com/en-in/pricing/calculator/" TargetMode="External"/><Relationship Id="rId217" Type="http://schemas.openxmlformats.org/officeDocument/2006/relationships/image" Target="media/image24.wmf"/><Relationship Id="rId564" Type="http://schemas.openxmlformats.org/officeDocument/2006/relationships/hyperlink" Target="https://hevodata.com/learn/azure-synapse-vs-data-factory/" TargetMode="External"/><Relationship Id="rId424" Type="http://schemas.openxmlformats.org/officeDocument/2006/relationships/hyperlink" Target="https://www.smikar.com/what-are-azure-blob-containers/" TargetMode="External"/><Relationship Id="rId270" Type="http://schemas.openxmlformats.org/officeDocument/2006/relationships/hyperlink" Target="https://www.smikar.com/cloud-storage-manager/" TargetMode="External"/><Relationship Id="rId65" Type="http://schemas.openxmlformats.org/officeDocument/2006/relationships/hyperlink" Target="https://www.smikar.com/azure-storage-accounts-size/" TargetMode="External"/><Relationship Id="rId130" Type="http://schemas.openxmlformats.org/officeDocument/2006/relationships/hyperlink" Target="https://aka.ms/downloadazcopy-v10-linux" TargetMode="External"/><Relationship Id="rId368" Type="http://schemas.openxmlformats.org/officeDocument/2006/relationships/hyperlink" Target="https://www.smikar.com/azure-storage-cost-management-tools/" TargetMode="External"/><Relationship Id="rId575" Type="http://schemas.openxmlformats.org/officeDocument/2006/relationships/theme" Target="theme/theme1.xml"/><Relationship Id="rId228" Type="http://schemas.openxmlformats.org/officeDocument/2006/relationships/hyperlink" Target="https://www.smikar.com/wp-content/uploads/2023/04/Azure-Blob-Storage-Changes.png" TargetMode="External"/><Relationship Id="rId435" Type="http://schemas.openxmlformats.org/officeDocument/2006/relationships/hyperlink" Target="https://www.smikar.com/azure-storage-account-growth-reports/" TargetMode="External"/><Relationship Id="rId281" Type="http://schemas.openxmlformats.org/officeDocument/2006/relationships/hyperlink" Target="https://www.smikar.com/wp-content/uploads/2020/09/Cloud-Storage-Manager-Map-View.png" TargetMode="External"/><Relationship Id="rId337" Type="http://schemas.openxmlformats.org/officeDocument/2006/relationships/hyperlink" Target="https://www.smikar.com/azure-blob-storage-metadata-overview/" TargetMode="External"/><Relationship Id="rId502" Type="http://schemas.openxmlformats.org/officeDocument/2006/relationships/hyperlink" Target="https://www.smikar.com/how-to-minimise-your-azure-blob-storage-costs/" TargetMode="External"/><Relationship Id="rId34" Type="http://schemas.openxmlformats.org/officeDocument/2006/relationships/image" Target="media/image7.jpeg"/><Relationship Id="rId76" Type="http://schemas.openxmlformats.org/officeDocument/2006/relationships/hyperlink" Target="https://www.smikar.com/azure-locally-redundant-storage/" TargetMode="External"/><Relationship Id="rId141" Type="http://schemas.openxmlformats.org/officeDocument/2006/relationships/hyperlink" Target="https://www.smikar.com/azure-storage-account-growth-reports/" TargetMode="External"/><Relationship Id="rId379" Type="http://schemas.openxmlformats.org/officeDocument/2006/relationships/image" Target="media/image42.jpeg"/><Relationship Id="rId544" Type="http://schemas.openxmlformats.org/officeDocument/2006/relationships/hyperlink" Target="https://docs.serverless360.com/v1/docs/status-monitor" TargetMode="External"/><Relationship Id="rId7" Type="http://schemas.openxmlformats.org/officeDocument/2006/relationships/endnotes" Target="endnotes.xml"/><Relationship Id="rId183" Type="http://schemas.openxmlformats.org/officeDocument/2006/relationships/hyperlink" Target="https://www.smikar.com/cloud-storage-manager-editions/" TargetMode="External"/><Relationship Id="rId239" Type="http://schemas.openxmlformats.org/officeDocument/2006/relationships/hyperlink" Target="https://www.smikar.com/what-are-azure-blob-containers/" TargetMode="External"/><Relationship Id="rId390" Type="http://schemas.openxmlformats.org/officeDocument/2006/relationships/hyperlink" Target="https://www.smikar.com/how-to-download-an-azure-vm/" TargetMode="External"/><Relationship Id="rId404" Type="http://schemas.openxmlformats.org/officeDocument/2006/relationships/hyperlink" Target="https://www.smikar.com/carbon/" TargetMode="External"/><Relationship Id="rId446" Type="http://schemas.openxmlformats.org/officeDocument/2006/relationships/hyperlink" Target="https://www.smikar.com/create-azure-storage-lifecycle-policy/" TargetMode="External"/><Relationship Id="rId250" Type="http://schemas.openxmlformats.org/officeDocument/2006/relationships/hyperlink" Target="https://www.smikar.com/azure-blob-storage-tiers-overview/" TargetMode="External"/><Relationship Id="rId292" Type="http://schemas.openxmlformats.org/officeDocument/2006/relationships/hyperlink" Target="https://www.smikar.com/azure-locally-redundant-storage/" TargetMode="External"/><Relationship Id="rId306" Type="http://schemas.openxmlformats.org/officeDocument/2006/relationships/hyperlink" Target="https://www.smikar.com/cloud-storage-manager/" TargetMode="External"/><Relationship Id="rId488" Type="http://schemas.openxmlformats.org/officeDocument/2006/relationships/hyperlink" Target="https://www.smikar.com/what-are-azure-queues/" TargetMode="External"/><Relationship Id="rId45" Type="http://schemas.openxmlformats.org/officeDocument/2006/relationships/hyperlink" Target="https://hevodata.com/learn/azure-synapse-vs-data-factory/" TargetMode="External"/><Relationship Id="rId87" Type="http://schemas.openxmlformats.org/officeDocument/2006/relationships/hyperlink" Target="https://docs.microsoft.com/en-us/azure/storage/blobs/storage-lifecycle-management-concepts" TargetMode="External"/><Relationship Id="rId110" Type="http://schemas.openxmlformats.org/officeDocument/2006/relationships/hyperlink" Target="https://www.smikar.com/azure-storage-account-growth-reports/" TargetMode="External"/><Relationship Id="rId348" Type="http://schemas.openxmlformats.org/officeDocument/2006/relationships/hyperlink" Target="https://www.smikar.com/snapshot-master/" TargetMode="External"/><Relationship Id="rId513" Type="http://schemas.openxmlformats.org/officeDocument/2006/relationships/image" Target="media/image54.jpeg"/><Relationship Id="rId555" Type="http://schemas.openxmlformats.org/officeDocument/2006/relationships/image" Target="media/image70.png"/><Relationship Id="rId152" Type="http://schemas.openxmlformats.org/officeDocument/2006/relationships/hyperlink" Target="https://docs.microsoft.com/en-us/azure/virtual-machines/sizes" TargetMode="External"/><Relationship Id="rId194" Type="http://schemas.openxmlformats.org/officeDocument/2006/relationships/hyperlink" Target="https://www.smikar.com/cloud-storage-cost-calculator/" TargetMode="External"/><Relationship Id="rId208" Type="http://schemas.openxmlformats.org/officeDocument/2006/relationships/hyperlink" Target="https://www.smikar.com/wp-content/uploads/2020/09/Cloud-Storage-Manager-Main-Window.png" TargetMode="External"/><Relationship Id="rId415" Type="http://schemas.openxmlformats.org/officeDocument/2006/relationships/hyperlink" Target="https://www.smikar.com/cloud-storage-manager/" TargetMode="External"/><Relationship Id="rId457" Type="http://schemas.openxmlformats.org/officeDocument/2006/relationships/hyperlink" Target="https://www.smikar.com/carbon/" TargetMode="External"/><Relationship Id="rId261" Type="http://schemas.openxmlformats.org/officeDocument/2006/relationships/hyperlink" Target="https://www.smikar.com/how-to-minimise-your-azure-blob-storage-costs/" TargetMode="External"/><Relationship Id="rId499" Type="http://schemas.openxmlformats.org/officeDocument/2006/relationships/hyperlink" Target="https://www.smikar.com/what-is-azure-geo-redundant-storage/" TargetMode="External"/><Relationship Id="rId14" Type="http://schemas.openxmlformats.org/officeDocument/2006/relationships/image" Target="media/image4.png"/><Relationship Id="rId56" Type="http://schemas.openxmlformats.org/officeDocument/2006/relationships/hyperlink" Target="https://www.youtube.com/watch?v=lLrjaVdBuM0&amp;t=111s" TargetMode="External"/><Relationship Id="rId317" Type="http://schemas.openxmlformats.org/officeDocument/2006/relationships/hyperlink" Target="https://www.smikar.com/azure-storage-account-growth-reports/" TargetMode="External"/><Relationship Id="rId359" Type="http://schemas.openxmlformats.org/officeDocument/2006/relationships/hyperlink" Target="https://www.smikar.com/whats-the-difference-between-gen-1-and-gen-2-vms/" TargetMode="External"/><Relationship Id="rId524" Type="http://schemas.openxmlformats.org/officeDocument/2006/relationships/hyperlink" Target="https://azure.microsoft.com/en-in/pricing/details/storage/page-blobs/" TargetMode="External"/><Relationship Id="rId566" Type="http://schemas.openxmlformats.org/officeDocument/2006/relationships/hyperlink" Target="https://hevodata.com/learn/azure-synapse-vs-data-factory/" TargetMode="External"/><Relationship Id="rId98" Type="http://schemas.openxmlformats.org/officeDocument/2006/relationships/hyperlink" Target="https://www.smikar.com/cloud-storage-manager/" TargetMode="External"/><Relationship Id="rId121" Type="http://schemas.openxmlformats.org/officeDocument/2006/relationships/hyperlink" Target="https://www.smikar.com/azure-storage-account-growth-reports/" TargetMode="External"/><Relationship Id="rId163" Type="http://schemas.openxmlformats.org/officeDocument/2006/relationships/hyperlink" Target="https://www.smikar.com/how-can-you-save-money-with-azure-files/" TargetMode="External"/><Relationship Id="rId219" Type="http://schemas.openxmlformats.org/officeDocument/2006/relationships/hyperlink" Target="https://www.smikar.com/cloud-storage-manager/" TargetMode="External"/><Relationship Id="rId370" Type="http://schemas.openxmlformats.org/officeDocument/2006/relationships/hyperlink" Target="https://docs.microsoft.com/en-us/azure/azure-monitor/alerts/alerts-overview" TargetMode="External"/><Relationship Id="rId426" Type="http://schemas.openxmlformats.org/officeDocument/2006/relationships/hyperlink" Target="https://www.smikar.com/securing-azure-blob-storage/" TargetMode="External"/><Relationship Id="rId230" Type="http://schemas.openxmlformats.org/officeDocument/2006/relationships/hyperlink" Target="https://www.smikar.com/cloud-storage-manager/" TargetMode="External"/><Relationship Id="rId468" Type="http://schemas.openxmlformats.org/officeDocument/2006/relationships/hyperlink" Target="https://www.smikar.com/how-to-minimise-your-azure-blob-storage-costs/" TargetMode="External"/><Relationship Id="rId25" Type="http://schemas.openxmlformats.org/officeDocument/2006/relationships/hyperlink" Target="https://hevodata.com/learn/azure-synapse-vs-azure-sql-db/" TargetMode="External"/><Relationship Id="rId67" Type="http://schemas.openxmlformats.org/officeDocument/2006/relationships/hyperlink" Target="https://www.smikar.com/azure-blob-container-size/" TargetMode="External"/><Relationship Id="rId272" Type="http://schemas.openxmlformats.org/officeDocument/2006/relationships/hyperlink" Target="https://www.smikar.com/azure-storage-account-growth-reports/" TargetMode="External"/><Relationship Id="rId328" Type="http://schemas.openxmlformats.org/officeDocument/2006/relationships/hyperlink" Target="https://www.smikar.com/all-azure-storage-accounts-listed-by-size/" TargetMode="External"/><Relationship Id="rId535" Type="http://schemas.openxmlformats.org/officeDocument/2006/relationships/image" Target="media/image61.png"/><Relationship Id="rId132" Type="http://schemas.openxmlformats.org/officeDocument/2006/relationships/hyperlink" Target="https://www.smikar.com/cloud-storage-manager/" TargetMode="External"/><Relationship Id="rId174" Type="http://schemas.openxmlformats.org/officeDocument/2006/relationships/hyperlink" Target="https://www.smikar.com/azure-storage-account-growth-reports/" TargetMode="External"/><Relationship Id="rId381" Type="http://schemas.openxmlformats.org/officeDocument/2006/relationships/hyperlink" Target="https://www.smikar.com/azure-storage-account-growth-reports/" TargetMode="External"/><Relationship Id="rId241" Type="http://schemas.openxmlformats.org/officeDocument/2006/relationships/image" Target="media/image25.png"/><Relationship Id="rId437" Type="http://schemas.openxmlformats.org/officeDocument/2006/relationships/hyperlink" Target="https://www.smikar.com/how-to-minimise-your-azure-blob-storage-costs/" TargetMode="External"/><Relationship Id="rId479" Type="http://schemas.openxmlformats.org/officeDocument/2006/relationships/hyperlink" Target="https://www.smikar.com/carbon/" TargetMode="External"/><Relationship Id="rId36" Type="http://schemas.openxmlformats.org/officeDocument/2006/relationships/hyperlink" Target="https://hevodata.com/learn/azure-synapse-vs-data-factory/" TargetMode="External"/><Relationship Id="rId283" Type="http://schemas.openxmlformats.org/officeDocument/2006/relationships/hyperlink" Target="https://www.smikar.com/cloud-storage-manager-editions/" TargetMode="External"/><Relationship Id="rId339" Type="http://schemas.openxmlformats.org/officeDocument/2006/relationships/hyperlink" Target="https://www.smikar.com/understanding-azure-block-blobs/" TargetMode="External"/><Relationship Id="rId490" Type="http://schemas.openxmlformats.org/officeDocument/2006/relationships/hyperlink" Target="https://www.smikar.com/how-can-you-save-money-with-azure-files/" TargetMode="External"/><Relationship Id="rId504" Type="http://schemas.openxmlformats.org/officeDocument/2006/relationships/hyperlink" Target="https://www.smikar.com/cloud-storage-manager-editions/" TargetMode="External"/><Relationship Id="rId546" Type="http://schemas.openxmlformats.org/officeDocument/2006/relationships/hyperlink" Target="https://serverless360.com/signup" TargetMode="External"/><Relationship Id="rId78" Type="http://schemas.openxmlformats.org/officeDocument/2006/relationships/hyperlink" Target="https://www.smikar.com/what-is-azure-geo-redundant-storage/" TargetMode="External"/><Relationship Id="rId101" Type="http://schemas.openxmlformats.org/officeDocument/2006/relationships/hyperlink" Target="https://www.smikar.com/cloud-storage-manager/" TargetMode="External"/><Relationship Id="rId143" Type="http://schemas.openxmlformats.org/officeDocument/2006/relationships/hyperlink" Target="https://www.smikar.com/storage-per-each-azure-region/" TargetMode="External"/><Relationship Id="rId185" Type="http://schemas.openxmlformats.org/officeDocument/2006/relationships/hyperlink" Target="https://www.smikar.com/cost-effective-tips-for-azure-blob-storage/" TargetMode="External"/><Relationship Id="rId350" Type="http://schemas.openxmlformats.org/officeDocument/2006/relationships/image" Target="media/image36.jpeg"/><Relationship Id="rId406" Type="http://schemas.openxmlformats.org/officeDocument/2006/relationships/hyperlink" Target="https://www.smikar.com/carbon/" TargetMode="External"/><Relationship Id="rId9" Type="http://schemas.openxmlformats.org/officeDocument/2006/relationships/image" Target="media/image1.png"/><Relationship Id="rId210" Type="http://schemas.openxmlformats.org/officeDocument/2006/relationships/hyperlink" Target="https://www.smikar.com/cloud-storage-manager/" TargetMode="External"/><Relationship Id="rId392" Type="http://schemas.openxmlformats.org/officeDocument/2006/relationships/hyperlink" Target="https://www.smikar.com/azure-blob-storage-types/" TargetMode="External"/><Relationship Id="rId448" Type="http://schemas.openxmlformats.org/officeDocument/2006/relationships/hyperlink" Target="https://www.smikar.com/carbon/" TargetMode="External"/><Relationship Id="rId252" Type="http://schemas.openxmlformats.org/officeDocument/2006/relationships/hyperlink" Target="https://www.smikar.com/azure-blob-sizes/" TargetMode="External"/><Relationship Id="rId294" Type="http://schemas.openxmlformats.org/officeDocument/2006/relationships/hyperlink" Target="https://www.smikar.com/azure-read-access-geo-redundant-storage/" TargetMode="External"/><Relationship Id="rId308" Type="http://schemas.openxmlformats.org/officeDocument/2006/relationships/image" Target="media/image32.png"/><Relationship Id="rId515" Type="http://schemas.openxmlformats.org/officeDocument/2006/relationships/hyperlink" Target="https://www.smikar.com/schedule-vmware-snapshot/" TargetMode="External"/><Relationship Id="rId47" Type="http://schemas.openxmlformats.org/officeDocument/2006/relationships/hyperlink" Target="https://hevodata.com/learn/azure-synapse-vs-data-factory/" TargetMode="External"/><Relationship Id="rId89" Type="http://schemas.openxmlformats.org/officeDocument/2006/relationships/hyperlink" Target="https://docs.microsoft.com/en-us/azure/storage/blobs/storage-best-practices" TargetMode="External"/><Relationship Id="rId112" Type="http://schemas.openxmlformats.org/officeDocument/2006/relationships/hyperlink" Target="https://www.smikar.com/azure-blob-container-size/" TargetMode="External"/><Relationship Id="rId154" Type="http://schemas.openxmlformats.org/officeDocument/2006/relationships/hyperlink" Target="https://www.smikar.com/what-are-azure-managed-disks/" TargetMode="External"/><Relationship Id="rId361" Type="http://schemas.openxmlformats.org/officeDocument/2006/relationships/hyperlink" Target="https://azure.microsoft.com/en-us/free/" TargetMode="External"/><Relationship Id="rId557" Type="http://schemas.openxmlformats.org/officeDocument/2006/relationships/hyperlink" Target="https://hevodata.com/learn/azure-synapse-vs-data-factory/" TargetMode="External"/><Relationship Id="rId196" Type="http://schemas.openxmlformats.org/officeDocument/2006/relationships/hyperlink" Target="https://www.smikar.com/wp-content/uploads/2023/04/order-azure-databox.png" TargetMode="External"/><Relationship Id="rId417" Type="http://schemas.openxmlformats.org/officeDocument/2006/relationships/image" Target="media/image51.png"/><Relationship Id="rId459" Type="http://schemas.openxmlformats.org/officeDocument/2006/relationships/hyperlink" Target="https://www.smikar.com/carbon/" TargetMode="External"/><Relationship Id="rId16" Type="http://schemas.openxmlformats.org/officeDocument/2006/relationships/hyperlink" Target="https://hevodata.com/learn/azure-synapse-vs-azure-sql-db/" TargetMode="External"/><Relationship Id="rId221" Type="http://schemas.openxmlformats.org/officeDocument/2006/relationships/hyperlink" Target="https://www.smikar.com/how-to-minimise-your-azure-blob-storage-costs/" TargetMode="External"/><Relationship Id="rId263" Type="http://schemas.openxmlformats.org/officeDocument/2006/relationships/hyperlink" Target="https://www.smikar.com/cloud-storage-manager/" TargetMode="External"/><Relationship Id="rId319" Type="http://schemas.openxmlformats.org/officeDocument/2006/relationships/hyperlink" Target="https://www.smikar.com/securing-azure-blob-storage/" TargetMode="External"/><Relationship Id="rId470" Type="http://schemas.openxmlformats.org/officeDocument/2006/relationships/hyperlink" Target="https://www.smikar.com/cloud-storage-manager/" TargetMode="External"/><Relationship Id="rId526" Type="http://schemas.openxmlformats.org/officeDocument/2006/relationships/hyperlink" Target="https://azure.microsoft.com/en-in/pricing/details/storage/files/" TargetMode="External"/><Relationship Id="rId58" Type="http://schemas.openxmlformats.org/officeDocument/2006/relationships/image" Target="media/image11.wmf"/><Relationship Id="rId123" Type="http://schemas.openxmlformats.org/officeDocument/2006/relationships/hyperlink" Target="https://www.smikar.com/what-is-azure-blob-storage/" TargetMode="External"/><Relationship Id="rId330" Type="http://schemas.openxmlformats.org/officeDocument/2006/relationships/hyperlink" Target="https://www.smikar.com/azure-zone-redundant-storage/" TargetMode="External"/><Relationship Id="rId568" Type="http://schemas.openxmlformats.org/officeDocument/2006/relationships/hyperlink" Target="https://portal.azure.com/" TargetMode="External"/><Relationship Id="rId165" Type="http://schemas.openxmlformats.org/officeDocument/2006/relationships/hyperlink" Target="https://www.smikar.com/azure-storage-accounts-size/" TargetMode="External"/><Relationship Id="rId372" Type="http://schemas.openxmlformats.org/officeDocument/2006/relationships/hyperlink" Target="https://docs.microsoft.com/en-us/azure/governance/management-groups/overview" TargetMode="External"/><Relationship Id="rId428" Type="http://schemas.openxmlformats.org/officeDocument/2006/relationships/hyperlink" Target="https://www.smikar.com/how-to-minimise-your-azure-blob-storage-costs/" TargetMode="External"/><Relationship Id="rId232" Type="http://schemas.openxmlformats.org/officeDocument/2006/relationships/hyperlink" Target="https://www.smikar.com/cloud-storage-manager/" TargetMode="External"/><Relationship Id="rId274" Type="http://schemas.openxmlformats.org/officeDocument/2006/relationships/hyperlink" Target="https://www.smikar.com/how-to-minimise-your-azure-blob-storage-costs/" TargetMode="External"/><Relationship Id="rId481" Type="http://schemas.openxmlformats.org/officeDocument/2006/relationships/hyperlink" Target="https://www.smikar.com/carbon/" TargetMode="External"/><Relationship Id="rId27" Type="http://schemas.openxmlformats.org/officeDocument/2006/relationships/image" Target="media/image5.png"/><Relationship Id="rId69" Type="http://schemas.openxmlformats.org/officeDocument/2006/relationships/hyperlink" Target="https://docs.microsoft.com/en-us/azure/azure-resource-manager/management/azure-subscription-service-limits" TargetMode="External"/><Relationship Id="rId134" Type="http://schemas.openxmlformats.org/officeDocument/2006/relationships/hyperlink" Target="https://www.smikar.com/azure-storage-account-growth-reports/" TargetMode="External"/><Relationship Id="rId537" Type="http://schemas.openxmlformats.org/officeDocument/2006/relationships/hyperlink" Target="https://azure.microsoft.com/en-in/pricing/details/storage/tables/" TargetMode="External"/><Relationship Id="rId80" Type="http://schemas.openxmlformats.org/officeDocument/2006/relationships/hyperlink" Target="https://www.smikar.com/cloud-storage-manager/" TargetMode="External"/><Relationship Id="rId176" Type="http://schemas.openxmlformats.org/officeDocument/2006/relationships/hyperlink" Target="https://www.smikar.com/storage-per-each-azure-region/" TargetMode="External"/><Relationship Id="rId341" Type="http://schemas.openxmlformats.org/officeDocument/2006/relationships/hyperlink" Target="https://www.smikar.com/understanding-azure-page-blobs/" TargetMode="External"/><Relationship Id="rId383" Type="http://schemas.openxmlformats.org/officeDocument/2006/relationships/image" Target="media/image44.png"/><Relationship Id="rId439" Type="http://schemas.openxmlformats.org/officeDocument/2006/relationships/hyperlink" Target="https://www.smikar.com/how-can-you-save-money-with-azure-files/" TargetMode="External"/><Relationship Id="rId201" Type="http://schemas.openxmlformats.org/officeDocument/2006/relationships/hyperlink" Target="https://www.smikar.com/cloud-storage-manager/" TargetMode="External"/><Relationship Id="rId243" Type="http://schemas.openxmlformats.org/officeDocument/2006/relationships/hyperlink" Target="https://www.smikar.com/how-to-minimise-your-azure-blob-storage-costs/" TargetMode="External"/><Relationship Id="rId285" Type="http://schemas.openxmlformats.org/officeDocument/2006/relationships/hyperlink" Target="https://www.smikar.com/securing-azure-blob-storage/" TargetMode="External"/><Relationship Id="rId450" Type="http://schemas.openxmlformats.org/officeDocument/2006/relationships/hyperlink" Target="https://www.smikar.com/filtering-users-groups-using-azure-ad-connect/" TargetMode="External"/><Relationship Id="rId506" Type="http://schemas.openxmlformats.org/officeDocument/2006/relationships/hyperlink" Target="https://www.smikar.com/cloud-storage-manager-editions/" TargetMode="External"/><Relationship Id="rId38" Type="http://schemas.openxmlformats.org/officeDocument/2006/relationships/hyperlink" Target="https://hevodata.com/learn/azure-synapse-vs-data-factory/" TargetMode="External"/><Relationship Id="rId103" Type="http://schemas.openxmlformats.org/officeDocument/2006/relationships/hyperlink" Target="https://www.smikar.com/azure-blob-container-size/" TargetMode="External"/><Relationship Id="rId310" Type="http://schemas.openxmlformats.org/officeDocument/2006/relationships/hyperlink" Target="https://www.smikar.com/carbon/" TargetMode="External"/><Relationship Id="rId492" Type="http://schemas.openxmlformats.org/officeDocument/2006/relationships/hyperlink" Target="https://www.smikar.com/azure-sas-tokens/" TargetMode="External"/><Relationship Id="rId548" Type="http://schemas.openxmlformats.org/officeDocument/2006/relationships/image" Target="media/image65.png"/><Relationship Id="rId91" Type="http://schemas.openxmlformats.org/officeDocument/2006/relationships/hyperlink" Target="https://www.smikar.com/wp-content/uploads/2020/09/Cloud-Storage-Manager-Virtual-Machines-Tab.png" TargetMode="External"/><Relationship Id="rId145" Type="http://schemas.openxmlformats.org/officeDocument/2006/relationships/hyperlink" Target="https://www.smikar.com/cloud-storage-manager/" TargetMode="External"/><Relationship Id="rId187" Type="http://schemas.openxmlformats.org/officeDocument/2006/relationships/hyperlink" Target="https://www.smikar.com/azure-storage-cost-management-tools/" TargetMode="External"/><Relationship Id="rId352" Type="http://schemas.openxmlformats.org/officeDocument/2006/relationships/hyperlink" Target="https://www.smikar.com/understanding-hyper-v-checkpoints-a-comprehensive-guide/" TargetMode="External"/><Relationship Id="rId394" Type="http://schemas.openxmlformats.org/officeDocument/2006/relationships/hyperlink" Target="https://www.smikar.com/what-are-azure-tables-and-what-are-they-used-for/" TargetMode="External"/><Relationship Id="rId408" Type="http://schemas.openxmlformats.org/officeDocument/2006/relationships/hyperlink" Target="https://www.smikar.com/cloud-storage-manager/" TargetMode="External"/><Relationship Id="rId212" Type="http://schemas.openxmlformats.org/officeDocument/2006/relationships/hyperlink" Target="https://www.smikar.com/what-are-azure-managed-disks/" TargetMode="External"/><Relationship Id="rId254" Type="http://schemas.openxmlformats.org/officeDocument/2006/relationships/image" Target="media/image27.png"/><Relationship Id="rId49" Type="http://schemas.openxmlformats.org/officeDocument/2006/relationships/image" Target="media/image9.jpeg"/><Relationship Id="rId114" Type="http://schemas.openxmlformats.org/officeDocument/2006/relationships/hyperlink" Target="https://www.smikar.com/how-to-minimise-your-azure-blob-storage-costs/" TargetMode="External"/><Relationship Id="rId296" Type="http://schemas.openxmlformats.org/officeDocument/2006/relationships/hyperlink" Target="https://www.smikar.com/using-azcopy-with-azure-storage/" TargetMode="External"/><Relationship Id="rId461" Type="http://schemas.openxmlformats.org/officeDocument/2006/relationships/hyperlink" Target="https://www.smikar.com/what-is-azure-geo-redundant-storage/" TargetMode="External"/><Relationship Id="rId517" Type="http://schemas.openxmlformats.org/officeDocument/2006/relationships/hyperlink" Target="https://www.smikar.com/schedule-vm-snapshot/" TargetMode="External"/><Relationship Id="rId559" Type="http://schemas.openxmlformats.org/officeDocument/2006/relationships/hyperlink" Target="https://hevodata.com/learn/azure-synapse-vs-data-factory/" TargetMode="External"/><Relationship Id="rId60" Type="http://schemas.openxmlformats.org/officeDocument/2006/relationships/image" Target="media/image13.wmf"/><Relationship Id="rId156" Type="http://schemas.openxmlformats.org/officeDocument/2006/relationships/image" Target="media/image19.jpeg"/><Relationship Id="rId198" Type="http://schemas.openxmlformats.org/officeDocument/2006/relationships/hyperlink" Target="https://www.smikar.com/cloud-storage-cost-calculator/" TargetMode="External"/><Relationship Id="rId321" Type="http://schemas.openxmlformats.org/officeDocument/2006/relationships/hyperlink" Target="https://www.smikar.com/connect-azure-storage-account-to-active-directory/" TargetMode="External"/><Relationship Id="rId363" Type="http://schemas.openxmlformats.org/officeDocument/2006/relationships/hyperlink" Target="https://www.microsoft.com/en-us/licensing/licensing-programs/enterprise" TargetMode="External"/><Relationship Id="rId419" Type="http://schemas.openxmlformats.org/officeDocument/2006/relationships/hyperlink" Target="https://www.smikar.com/what-is-azure-blob-storage/" TargetMode="External"/><Relationship Id="rId570" Type="http://schemas.openxmlformats.org/officeDocument/2006/relationships/hyperlink" Target="https://azure.microsoft.com/en-in/pricing/details/synapse-analytics/" TargetMode="External"/><Relationship Id="rId223" Type="http://schemas.openxmlformats.org/officeDocument/2006/relationships/hyperlink" Target="https://www.smikar.com/cloud-storage-manager-screens/" TargetMode="External"/><Relationship Id="rId430" Type="http://schemas.openxmlformats.org/officeDocument/2006/relationships/hyperlink" Target="https://www.smikar.com/" TargetMode="External"/><Relationship Id="rId18" Type="http://schemas.openxmlformats.org/officeDocument/2006/relationships/hyperlink" Target="https://hevodata.com/learn/azure-synapse-vs-azure-sql-db/" TargetMode="External"/><Relationship Id="rId265" Type="http://schemas.openxmlformats.org/officeDocument/2006/relationships/hyperlink" Target="https://www.smikar.com/azure-blob-sizes/" TargetMode="External"/><Relationship Id="rId472" Type="http://schemas.openxmlformats.org/officeDocument/2006/relationships/hyperlink" Target="https://www.smikar.com/active-directory-vs-azure-active-directory/" TargetMode="External"/><Relationship Id="rId528" Type="http://schemas.openxmlformats.org/officeDocument/2006/relationships/hyperlink" Target="https://azure.microsoft.com/en-in/pricing/details/storage/files/" TargetMode="External"/><Relationship Id="rId125" Type="http://schemas.openxmlformats.org/officeDocument/2006/relationships/hyperlink" Target="https://www.smikar.com/what-are-azure-queues/" TargetMode="External"/><Relationship Id="rId167" Type="http://schemas.openxmlformats.org/officeDocument/2006/relationships/hyperlink" Target="https://www.smikar.com/how-to-setup-azure-key-vault/" TargetMode="External"/><Relationship Id="rId332" Type="http://schemas.openxmlformats.org/officeDocument/2006/relationships/hyperlink" Target="https://www.smikar.com/azure-read-access-geo-redundant-storage/" TargetMode="External"/><Relationship Id="rId374" Type="http://schemas.openxmlformats.org/officeDocument/2006/relationships/image" Target="media/image41.jpeg"/><Relationship Id="rId71" Type="http://schemas.openxmlformats.org/officeDocument/2006/relationships/hyperlink" Target="https://www.smikar.com/create-azure-storage-lifecycle-policy/" TargetMode="External"/><Relationship Id="rId234" Type="http://schemas.openxmlformats.org/officeDocument/2006/relationships/hyperlink" Target="https://www.smikar.com/how-to-minimise-your-azure-blob-storage-costs/" TargetMode="External"/><Relationship Id="rId2" Type="http://schemas.openxmlformats.org/officeDocument/2006/relationships/numbering" Target="numbering.xml"/><Relationship Id="rId29" Type="http://schemas.openxmlformats.org/officeDocument/2006/relationships/image" Target="media/image6.png"/><Relationship Id="rId276" Type="http://schemas.openxmlformats.org/officeDocument/2006/relationships/image" Target="media/image30.png"/><Relationship Id="rId441" Type="http://schemas.openxmlformats.org/officeDocument/2006/relationships/hyperlink" Target="https://www.smikar.com/azure-storage-limits/" TargetMode="External"/><Relationship Id="rId483" Type="http://schemas.openxmlformats.org/officeDocument/2006/relationships/hyperlink" Target="https://www.smikar.com/carbon/" TargetMode="External"/><Relationship Id="rId539" Type="http://schemas.openxmlformats.org/officeDocument/2006/relationships/hyperlink" Target="https://azure.microsoft.com/en-in/pricing/details/managed-disks/" TargetMode="External"/><Relationship Id="rId40" Type="http://schemas.openxmlformats.org/officeDocument/2006/relationships/hyperlink" Target="https://hevodata.com/learn/azure-synapse-vs-data-factory/" TargetMode="External"/><Relationship Id="rId136" Type="http://schemas.openxmlformats.org/officeDocument/2006/relationships/hyperlink" Target="https://www.smikar.com/storage-per-each-azure-region/" TargetMode="External"/><Relationship Id="rId178" Type="http://schemas.openxmlformats.org/officeDocument/2006/relationships/hyperlink" Target="https://www.smikar.com/cloud-storage-manager/" TargetMode="External"/><Relationship Id="rId301" Type="http://schemas.openxmlformats.org/officeDocument/2006/relationships/hyperlink" Target="https://azure.microsoft.com/en-us/features/storage-explorer/" TargetMode="External"/><Relationship Id="rId343" Type="http://schemas.openxmlformats.org/officeDocument/2006/relationships/hyperlink" Target="https://www.smikar.com/migrating-on-premises-file-shares-to-azure-blob-storage/" TargetMode="External"/><Relationship Id="rId550" Type="http://schemas.openxmlformats.org/officeDocument/2006/relationships/hyperlink" Target="https://www.serverless360.com/" TargetMode="External"/><Relationship Id="rId82" Type="http://schemas.openxmlformats.org/officeDocument/2006/relationships/hyperlink" Target="https://www.smikar.com/azure-storage-account-growth-reports/" TargetMode="External"/><Relationship Id="rId203" Type="http://schemas.openxmlformats.org/officeDocument/2006/relationships/hyperlink" Target="https://www.smikar.com/wp-content/uploads/2023/04/azure-disk-storage.png" TargetMode="External"/><Relationship Id="rId385" Type="http://schemas.openxmlformats.org/officeDocument/2006/relationships/hyperlink" Target="https://www.smikar.com/cloud-storage-manager/" TargetMode="External"/><Relationship Id="rId245" Type="http://schemas.openxmlformats.org/officeDocument/2006/relationships/hyperlink" Target="https://www.smikar.com/azure-blob-sizes/" TargetMode="External"/><Relationship Id="rId287" Type="http://schemas.openxmlformats.org/officeDocument/2006/relationships/hyperlink" Target="https://www.smikar.com/what-are-block-blobs/" TargetMode="External"/><Relationship Id="rId410" Type="http://schemas.openxmlformats.org/officeDocument/2006/relationships/hyperlink" Target="https://www.smikar.com/how-to-minimise-your-azure-blob-storage-costs/" TargetMode="External"/><Relationship Id="rId452" Type="http://schemas.openxmlformats.org/officeDocument/2006/relationships/hyperlink" Target="https://www.smikar.com/carbon/" TargetMode="External"/><Relationship Id="rId494" Type="http://schemas.openxmlformats.org/officeDocument/2006/relationships/hyperlink" Target="https://www.smikar.com/what-is-azure-blob-hot-tier-storage/" TargetMode="External"/><Relationship Id="rId508" Type="http://schemas.openxmlformats.org/officeDocument/2006/relationships/image" Target="media/image53.jpeg"/><Relationship Id="rId105" Type="http://schemas.openxmlformats.org/officeDocument/2006/relationships/image" Target="media/image18.png"/><Relationship Id="rId147" Type="http://schemas.openxmlformats.org/officeDocument/2006/relationships/hyperlink" Target="https://www.smikar.com/azure-storage-account-growth-reports/" TargetMode="External"/><Relationship Id="rId312" Type="http://schemas.openxmlformats.org/officeDocument/2006/relationships/image" Target="media/image33.png"/><Relationship Id="rId354" Type="http://schemas.openxmlformats.org/officeDocument/2006/relationships/image" Target="media/image37.png"/><Relationship Id="rId51" Type="http://schemas.openxmlformats.org/officeDocument/2006/relationships/hyperlink" Target="https://res.cloudinary.com/hevo/image/upload/f_auto,q_auto/v1685873302/hevo-learn-1/Azure-synapse-vs-data-factory-3.png?_i=AA" TargetMode="External"/><Relationship Id="rId93" Type="http://schemas.openxmlformats.org/officeDocument/2006/relationships/image" Target="media/image16.wmf"/><Relationship Id="rId189" Type="http://schemas.openxmlformats.org/officeDocument/2006/relationships/hyperlink" Target="https://www.smikar.com/cloud-storage-manager/" TargetMode="External"/><Relationship Id="rId396" Type="http://schemas.openxmlformats.org/officeDocument/2006/relationships/hyperlink" Target="https://www.smikar.com/azure-storage-account-growth-reports/" TargetMode="External"/><Relationship Id="rId561" Type="http://schemas.openxmlformats.org/officeDocument/2006/relationships/hyperlink" Target="https://hevodata.com/learn/azure-synapse-vs-data-factory/" TargetMode="External"/><Relationship Id="rId214" Type="http://schemas.openxmlformats.org/officeDocument/2006/relationships/hyperlink" Target="https://www.smikar.com/wp-content/uploads/2020/09/Cloud-Storage-Manager-Map-View.png" TargetMode="External"/><Relationship Id="rId256" Type="http://schemas.openxmlformats.org/officeDocument/2006/relationships/image" Target="media/image28.wmf"/><Relationship Id="rId298" Type="http://schemas.openxmlformats.org/officeDocument/2006/relationships/hyperlink" Target="https://docs.microsoft.com/en-us/azure/storage/blobs/" TargetMode="External"/><Relationship Id="rId421" Type="http://schemas.openxmlformats.org/officeDocument/2006/relationships/hyperlink" Target="https://www.smikar.com/what-is-azure-blob-storage/" TargetMode="External"/><Relationship Id="rId463" Type="http://schemas.openxmlformats.org/officeDocument/2006/relationships/hyperlink" Target="https://www.smikar.com/how-to-minimise-your-azure-blob-storage-costs/" TargetMode="External"/><Relationship Id="rId519" Type="http://schemas.openxmlformats.org/officeDocument/2006/relationships/hyperlink" Target="https://www.serverless360.com/azure-sql-database-monitoring-management" TargetMode="External"/><Relationship Id="rId116" Type="http://schemas.openxmlformats.org/officeDocument/2006/relationships/hyperlink" Target="https://www.smikar.com/what-are-azure-queues/" TargetMode="External"/><Relationship Id="rId158" Type="http://schemas.openxmlformats.org/officeDocument/2006/relationships/hyperlink" Target="https://www.smikar.com/azure-storage-account-growth-reports/" TargetMode="External"/><Relationship Id="rId323" Type="http://schemas.openxmlformats.org/officeDocument/2006/relationships/hyperlink" Target="https://www.smikar.com/azure-data-lake-vs-blob/" TargetMode="External"/><Relationship Id="rId530" Type="http://schemas.openxmlformats.org/officeDocument/2006/relationships/image" Target="media/image59.png"/><Relationship Id="rId20" Type="http://schemas.openxmlformats.org/officeDocument/2006/relationships/hyperlink" Target="https://hevodata.com/learn/azure-synapse-vs-azure-sql-db/" TargetMode="External"/><Relationship Id="rId62" Type="http://schemas.openxmlformats.org/officeDocument/2006/relationships/hyperlink" Target="https://www.smikar.com/cloud-storage-manager/" TargetMode="External"/><Relationship Id="rId365" Type="http://schemas.openxmlformats.org/officeDocument/2006/relationships/image" Target="media/image40.jpeg"/><Relationship Id="rId572" Type="http://schemas.openxmlformats.org/officeDocument/2006/relationships/hyperlink" Target="https://hevodata.com/" TargetMode="External"/><Relationship Id="rId225" Type="http://schemas.openxmlformats.org/officeDocument/2006/relationships/hyperlink" Target="https://www.smikar.com/cloud-storage-manager/" TargetMode="External"/><Relationship Id="rId267" Type="http://schemas.openxmlformats.org/officeDocument/2006/relationships/hyperlink" Target="https://www.smikar.com/azure-blob-storage-reserved-capacity/" TargetMode="External"/><Relationship Id="rId432" Type="http://schemas.openxmlformats.org/officeDocument/2006/relationships/hyperlink" Target="https://www.smikar.com/cloud-storage-manager/" TargetMode="External"/><Relationship Id="rId474" Type="http://schemas.openxmlformats.org/officeDocument/2006/relationships/hyperlink" Target="https://www.smikar.com/azure-file-sync/" TargetMode="External"/><Relationship Id="rId127" Type="http://schemas.openxmlformats.org/officeDocument/2006/relationships/hyperlink" Target="https://portal.azure.com/" TargetMode="External"/><Relationship Id="rId31" Type="http://schemas.openxmlformats.org/officeDocument/2006/relationships/hyperlink" Target="https://hevodata.com/learn/etl-vs-elt/" TargetMode="External"/><Relationship Id="rId73" Type="http://schemas.openxmlformats.org/officeDocument/2006/relationships/hyperlink" Target="https://www.smikar.com/azure-storage-account-growth-reports/" TargetMode="External"/><Relationship Id="rId169" Type="http://schemas.openxmlformats.org/officeDocument/2006/relationships/hyperlink" Target="https://www.smikar.com/azure-blob-storage-tiers-overview/" TargetMode="External"/><Relationship Id="rId334" Type="http://schemas.openxmlformats.org/officeDocument/2006/relationships/hyperlink" Target="https://www.smikar.com/understanding-azure-fault-and-update-domains/" TargetMode="External"/><Relationship Id="rId376" Type="http://schemas.openxmlformats.org/officeDocument/2006/relationships/hyperlink" Target="https://www.smikar.com/how-to-minimise-your-azure-blob-storage-costs/" TargetMode="External"/><Relationship Id="rId541" Type="http://schemas.openxmlformats.org/officeDocument/2006/relationships/image" Target="media/image63.png"/><Relationship Id="rId4" Type="http://schemas.openxmlformats.org/officeDocument/2006/relationships/settings" Target="settings.xml"/><Relationship Id="rId180" Type="http://schemas.openxmlformats.org/officeDocument/2006/relationships/hyperlink" Target="https://www.smikar.com/storage-per-each-azure-region/" TargetMode="External"/><Relationship Id="rId236" Type="http://schemas.openxmlformats.org/officeDocument/2006/relationships/hyperlink" Target="https://www.smikar.com/what-are-azure-queues/" TargetMode="External"/><Relationship Id="rId278" Type="http://schemas.openxmlformats.org/officeDocument/2006/relationships/hyperlink" Target="https://www.smikar.com/cloud-storage-manager/" TargetMode="External"/><Relationship Id="rId401" Type="http://schemas.openxmlformats.org/officeDocument/2006/relationships/hyperlink" Target="https://www.smikar.com/cost-effective-tips-for-azure-blob-storage/" TargetMode="External"/><Relationship Id="rId443" Type="http://schemas.openxmlformats.org/officeDocument/2006/relationships/hyperlink" Target="https://www.smikar.com/azure-data-lake-storage/" TargetMode="External"/><Relationship Id="rId303" Type="http://schemas.openxmlformats.org/officeDocument/2006/relationships/hyperlink" Target="https://azure.microsoft.com/en-us/services/data-factory/" TargetMode="External"/><Relationship Id="rId485" Type="http://schemas.openxmlformats.org/officeDocument/2006/relationships/hyperlink" Target="https://www.smikar.com/carbon/" TargetMode="External"/><Relationship Id="rId42" Type="http://schemas.openxmlformats.org/officeDocument/2006/relationships/hyperlink" Target="https://hevodata.com/learn/azure-synapse-vs-data-factory/" TargetMode="External"/><Relationship Id="rId84" Type="http://schemas.openxmlformats.org/officeDocument/2006/relationships/hyperlink" Target="https://docs.microsoft.com/en-us/azure/storage/blobs/storage-blobs-overview" TargetMode="External"/><Relationship Id="rId138" Type="http://schemas.openxmlformats.org/officeDocument/2006/relationships/hyperlink" Target="https://www.smikar.com/azure-unmanaged-disks-soon-deprecated/" TargetMode="External"/><Relationship Id="rId345" Type="http://schemas.openxmlformats.org/officeDocument/2006/relationships/hyperlink" Target="https://www.smikar.com/azure-blob-storage-vs-aws-s3/" TargetMode="External"/><Relationship Id="rId387" Type="http://schemas.openxmlformats.org/officeDocument/2006/relationships/image" Target="media/image46.png"/><Relationship Id="rId510" Type="http://schemas.openxmlformats.org/officeDocument/2006/relationships/hyperlink" Target="https://www.smikar.com/are-vmware-snapshots-backups/" TargetMode="External"/><Relationship Id="rId552" Type="http://schemas.openxmlformats.org/officeDocument/2006/relationships/hyperlink" Target="https://docs.serverless360.com/v1/docs/azure-storage-queue-management" TargetMode="External"/><Relationship Id="rId191" Type="http://schemas.openxmlformats.org/officeDocument/2006/relationships/hyperlink" Target="https://www.smikar.com/how-can-you-save-money-with-azure-files/" TargetMode="External"/><Relationship Id="rId205" Type="http://schemas.openxmlformats.org/officeDocument/2006/relationships/hyperlink" Target="https://www.smikar.com/azure-locally-redundant-storage/" TargetMode="External"/><Relationship Id="rId247" Type="http://schemas.openxmlformats.org/officeDocument/2006/relationships/hyperlink" Target="https://www.smikar.com/azure-blob-storage-vs-azure-file-storage/" TargetMode="External"/><Relationship Id="rId412" Type="http://schemas.openxmlformats.org/officeDocument/2006/relationships/image" Target="media/image48.png"/><Relationship Id="rId107" Type="http://schemas.openxmlformats.org/officeDocument/2006/relationships/hyperlink" Target="https://www.smikar.com/cloud-storage-manager/" TargetMode="External"/><Relationship Id="rId289" Type="http://schemas.openxmlformats.org/officeDocument/2006/relationships/hyperlink" Target="https://www.smikar.com/differences-between-blob-types/" TargetMode="External"/><Relationship Id="rId454" Type="http://schemas.openxmlformats.org/officeDocument/2006/relationships/hyperlink" Target="https://www.smikar.com/how-to-download-an-azure-vm/" TargetMode="External"/><Relationship Id="rId496" Type="http://schemas.openxmlformats.org/officeDocument/2006/relationships/hyperlink" Target="https://www.smikar.com/what-is-azure-storage-archive/" TargetMode="External"/><Relationship Id="rId11" Type="http://schemas.openxmlformats.org/officeDocument/2006/relationships/image" Target="media/image3.png"/><Relationship Id="rId53" Type="http://schemas.openxmlformats.org/officeDocument/2006/relationships/hyperlink" Target="https://azure.microsoft.com/en-in/pricing/details/synapse-analytics/" TargetMode="External"/><Relationship Id="rId149" Type="http://schemas.openxmlformats.org/officeDocument/2006/relationships/hyperlink" Target="https://www.smikar.com/cloud-storage-manager-screens/" TargetMode="External"/><Relationship Id="rId314" Type="http://schemas.openxmlformats.org/officeDocument/2006/relationships/hyperlink" Target="https://www.smikar.com/cloud-storage-manager/" TargetMode="External"/><Relationship Id="rId356" Type="http://schemas.openxmlformats.org/officeDocument/2006/relationships/hyperlink" Target="https://www.smikar.com/checklist-azure-vms-to-vmware/" TargetMode="External"/><Relationship Id="rId398" Type="http://schemas.openxmlformats.org/officeDocument/2006/relationships/hyperlink" Target="https://www.smikar.com/what-is-azure-blob-storage/" TargetMode="External"/><Relationship Id="rId521" Type="http://schemas.openxmlformats.org/officeDocument/2006/relationships/image" Target="media/image56.png"/><Relationship Id="rId563" Type="http://schemas.openxmlformats.org/officeDocument/2006/relationships/hyperlink" Target="https://hevodata.com/learn/azure-synapse-vs-data-factory/" TargetMode="External"/><Relationship Id="rId95" Type="http://schemas.openxmlformats.org/officeDocument/2006/relationships/hyperlink" Target="https://azure.microsoft.com/en-us/pricing/details/storage/" TargetMode="External"/><Relationship Id="rId160" Type="http://schemas.openxmlformats.org/officeDocument/2006/relationships/hyperlink" Target="https://www.smikar.com/managed-vs-unmanaged-disks-in-azure/" TargetMode="External"/><Relationship Id="rId216" Type="http://schemas.openxmlformats.org/officeDocument/2006/relationships/image" Target="media/image23.wmf"/><Relationship Id="rId423" Type="http://schemas.openxmlformats.org/officeDocument/2006/relationships/hyperlink" Target="https://www.smikar.com/overview-of-folders-in-azure-blob-storage/" TargetMode="External"/><Relationship Id="rId258" Type="http://schemas.openxmlformats.org/officeDocument/2006/relationships/hyperlink" Target="https://azure.microsoft.com/en-us/pricing/details/storage/" TargetMode="External"/><Relationship Id="rId465" Type="http://schemas.openxmlformats.org/officeDocument/2006/relationships/hyperlink" Target="https://www.smikar.com/azure-file-shares-a-beginners-guide/" TargetMode="External"/><Relationship Id="rId22" Type="http://schemas.openxmlformats.org/officeDocument/2006/relationships/hyperlink" Target="https://hevodata.com/learn/azure-synapse-vs-azure-sql-db/" TargetMode="External"/><Relationship Id="rId64" Type="http://schemas.openxmlformats.org/officeDocument/2006/relationships/hyperlink" Target="https://www.smikar.com/azure-storage-account-growth-reports/" TargetMode="External"/><Relationship Id="rId118" Type="http://schemas.openxmlformats.org/officeDocument/2006/relationships/hyperlink" Target="https://www.smikar.com/azure-blob-storage-vs-s3/" TargetMode="External"/><Relationship Id="rId325" Type="http://schemas.openxmlformats.org/officeDocument/2006/relationships/hyperlink" Target="https://www.smikar.com/azure-blob-storage-pricing/" TargetMode="External"/><Relationship Id="rId367" Type="http://schemas.openxmlformats.org/officeDocument/2006/relationships/hyperlink" Target="https://docs.microsoft.com/en-us/azure/azure-resource-manager/management/azure-subscription-service-limits" TargetMode="External"/><Relationship Id="rId532" Type="http://schemas.openxmlformats.org/officeDocument/2006/relationships/hyperlink" Target="https://www.serverless360.com/azure-storage-accounts-monitoring-management" TargetMode="External"/><Relationship Id="rId574" Type="http://schemas.openxmlformats.org/officeDocument/2006/relationships/fontTable" Target="fontTable.xml"/><Relationship Id="rId171" Type="http://schemas.openxmlformats.org/officeDocument/2006/relationships/hyperlink" Target="https://www.smikar.com/how-to-minimise-your-azure-blob-storage-costs/" TargetMode="External"/><Relationship Id="rId227" Type="http://schemas.openxmlformats.org/officeDocument/2006/relationships/hyperlink" Target="https://www.smikar.com/wp-content/uploads/2023/04/Azure-Blob-Storage-Change-Feed.png" TargetMode="External"/><Relationship Id="rId269" Type="http://schemas.openxmlformats.org/officeDocument/2006/relationships/hyperlink" Target="https://www.smikar.com/cloud-storage-manager/" TargetMode="External"/><Relationship Id="rId434" Type="http://schemas.openxmlformats.org/officeDocument/2006/relationships/hyperlink" Target="https://www.smikar.com/cloud-storage-manager-screens/" TargetMode="External"/><Relationship Id="rId476" Type="http://schemas.openxmlformats.org/officeDocument/2006/relationships/hyperlink" Target="https://www.smikar.com/what-is-azure-geo-redundant-storage/" TargetMode="External"/><Relationship Id="rId33" Type="http://schemas.openxmlformats.org/officeDocument/2006/relationships/hyperlink" Target="https://hevodata.com/" TargetMode="External"/><Relationship Id="rId129" Type="http://schemas.openxmlformats.org/officeDocument/2006/relationships/hyperlink" Target="https://aka.ms/downloadazcopy-v10-windows" TargetMode="External"/><Relationship Id="rId280" Type="http://schemas.openxmlformats.org/officeDocument/2006/relationships/hyperlink" Target="https://www.smikar.com/how-to-minimise-your-azure-blob-storage-costs/" TargetMode="External"/><Relationship Id="rId336" Type="http://schemas.openxmlformats.org/officeDocument/2006/relationships/hyperlink" Target="https://www.smikar.com/azure-sftp-with-storage/" TargetMode="External"/><Relationship Id="rId501" Type="http://schemas.openxmlformats.org/officeDocument/2006/relationships/hyperlink" Target="https://www.smikar.com/azure-storage-account-growth-reports/" TargetMode="External"/><Relationship Id="rId543" Type="http://schemas.openxmlformats.org/officeDocument/2006/relationships/hyperlink" Target="https://docs.serverless360.com/" TargetMode="External"/><Relationship Id="rId75" Type="http://schemas.openxmlformats.org/officeDocument/2006/relationships/hyperlink" Target="https://azure.microsoft.com/en-us/pricing/details/storage/" TargetMode="External"/><Relationship Id="rId140" Type="http://schemas.openxmlformats.org/officeDocument/2006/relationships/hyperlink" Target="https://www.smikar.com/how-to-minimise-your-azure-blob-storage-costs/" TargetMode="External"/><Relationship Id="rId182" Type="http://schemas.openxmlformats.org/officeDocument/2006/relationships/hyperlink" Target="https://www.smikar.com/how-to-minimise-your-azure-blob-storage-costs/" TargetMode="External"/><Relationship Id="rId378" Type="http://schemas.openxmlformats.org/officeDocument/2006/relationships/hyperlink" Target="https://www.smikar.com/how-to-minimise-your-azure-blob-storage-costs/" TargetMode="External"/><Relationship Id="rId403" Type="http://schemas.openxmlformats.org/officeDocument/2006/relationships/hyperlink" Target="https://www.smikar.com/what-are-azure-queues/" TargetMode="External"/><Relationship Id="rId6" Type="http://schemas.openxmlformats.org/officeDocument/2006/relationships/footnotes" Target="footnotes.xml"/><Relationship Id="rId238" Type="http://schemas.openxmlformats.org/officeDocument/2006/relationships/hyperlink" Target="https://www.smikar.com/create-azure-storage-account/" TargetMode="External"/><Relationship Id="rId445" Type="http://schemas.openxmlformats.org/officeDocument/2006/relationships/hyperlink" Target="https://www.smikar.com/how-to-minimise-your-azure-blob-storage-costs/" TargetMode="External"/><Relationship Id="rId487" Type="http://schemas.openxmlformats.org/officeDocument/2006/relationships/hyperlink" Target="https://www.smikar.com/how-can-you-save-money-with-azure-files/" TargetMode="External"/><Relationship Id="rId291" Type="http://schemas.openxmlformats.org/officeDocument/2006/relationships/hyperlink" Target="https://www.smikar.com/cost-effective-tips-for-azure-blob-storage/" TargetMode="External"/><Relationship Id="rId305" Type="http://schemas.openxmlformats.org/officeDocument/2006/relationships/hyperlink" Target="https://azure.microsoft.com/en-us/services/stream-analytics/" TargetMode="External"/><Relationship Id="rId347" Type="http://schemas.openxmlformats.org/officeDocument/2006/relationships/image" Target="media/image35.jpeg"/><Relationship Id="rId512" Type="http://schemas.openxmlformats.org/officeDocument/2006/relationships/hyperlink" Target="https://www.smikar.com/checklist-azure-vms-to-vmware/" TargetMode="External"/><Relationship Id="rId44" Type="http://schemas.openxmlformats.org/officeDocument/2006/relationships/hyperlink" Target="https://hevodata.com/learn/azure-synapse-vs-data-factory/" TargetMode="External"/><Relationship Id="rId86" Type="http://schemas.openxmlformats.org/officeDocument/2006/relationships/hyperlink" Target="https://docs.microsoft.com/en-us/azure/storage/common/storage-redundancy" TargetMode="External"/><Relationship Id="rId151" Type="http://schemas.openxmlformats.org/officeDocument/2006/relationships/hyperlink" Target="https://docs.microsoft.com/en-us/azure/virtual-machines/disks-types" TargetMode="External"/><Relationship Id="rId389" Type="http://schemas.openxmlformats.org/officeDocument/2006/relationships/hyperlink" Target="https://www.smikar.com/migrate-azure-vms-to-vmware/" TargetMode="External"/><Relationship Id="rId554" Type="http://schemas.openxmlformats.org/officeDocument/2006/relationships/image" Target="media/image69.png"/><Relationship Id="rId193" Type="http://schemas.openxmlformats.org/officeDocument/2006/relationships/hyperlink" Target="https://www.smikar.com/azure-storage-account-growth-reports/" TargetMode="External"/><Relationship Id="rId207" Type="http://schemas.openxmlformats.org/officeDocument/2006/relationships/hyperlink" Target="https://www.smikar.com/azure-read-access-geo-redundant-storage/" TargetMode="External"/><Relationship Id="rId249" Type="http://schemas.openxmlformats.org/officeDocument/2006/relationships/hyperlink" Target="https://www.smikar.com/azure-blob-storage-vs-azure-table/" TargetMode="External"/><Relationship Id="rId414" Type="http://schemas.openxmlformats.org/officeDocument/2006/relationships/image" Target="media/image50.png"/><Relationship Id="rId456" Type="http://schemas.openxmlformats.org/officeDocument/2006/relationships/hyperlink" Target="https://www.smikar.com/carbon/" TargetMode="External"/><Relationship Id="rId498" Type="http://schemas.openxmlformats.org/officeDocument/2006/relationships/hyperlink" Target="https://www.smikar.com/azure-zone-redundant-storage/" TargetMode="External"/><Relationship Id="rId13" Type="http://schemas.openxmlformats.org/officeDocument/2006/relationships/hyperlink" Target="https://hevodata.com/learn/azure-synapse-vs-azure-sql-db/" TargetMode="External"/><Relationship Id="rId109" Type="http://schemas.openxmlformats.org/officeDocument/2006/relationships/hyperlink" Target="https://www.smikar.com/all-subscriptions-listed-by-size/" TargetMode="External"/><Relationship Id="rId260" Type="http://schemas.openxmlformats.org/officeDocument/2006/relationships/hyperlink" Target="https://www.smikar.com/azure-blob-sizes/" TargetMode="External"/><Relationship Id="rId316" Type="http://schemas.openxmlformats.org/officeDocument/2006/relationships/hyperlink" Target="https://www.smikar.com/how-to-minimise-your-azure-blob-storage-costs/" TargetMode="External"/><Relationship Id="rId523" Type="http://schemas.openxmlformats.org/officeDocument/2006/relationships/image" Target="media/image57.png"/><Relationship Id="rId55" Type="http://schemas.openxmlformats.org/officeDocument/2006/relationships/hyperlink" Target="https://hevodata.com/" TargetMode="External"/><Relationship Id="rId97" Type="http://schemas.openxmlformats.org/officeDocument/2006/relationships/hyperlink" Target="https://www.smikar.com/azure-blob-files-not-accessed/" TargetMode="External"/><Relationship Id="rId120" Type="http://schemas.openxmlformats.org/officeDocument/2006/relationships/hyperlink" Target="https://www.smikar.com/cloud-storage-manager/" TargetMode="External"/><Relationship Id="rId358" Type="http://schemas.openxmlformats.org/officeDocument/2006/relationships/image" Target="media/image38.jpeg"/><Relationship Id="rId565" Type="http://schemas.openxmlformats.org/officeDocument/2006/relationships/hyperlink" Target="https://hevodata.com/learn/azure-synapse-vs-data-factory/" TargetMode="External"/><Relationship Id="rId162" Type="http://schemas.openxmlformats.org/officeDocument/2006/relationships/hyperlink" Target="https://www.smikar.com/how-to-minimise-your-azure-blob-storage-costs/" TargetMode="External"/><Relationship Id="rId218" Type="http://schemas.openxmlformats.org/officeDocument/2006/relationships/hyperlink" Target="https://azure.microsoft.com/en-us/pricing/details/storage/" TargetMode="External"/><Relationship Id="rId425" Type="http://schemas.openxmlformats.org/officeDocument/2006/relationships/hyperlink" Target="https://www.smikar.com/managed-vs-unmanaged-disks-in-azure/" TargetMode="External"/><Relationship Id="rId467" Type="http://schemas.openxmlformats.org/officeDocument/2006/relationships/hyperlink" Target="https://www.smikar.com/cloud-storage-manager/" TargetMode="External"/><Relationship Id="rId271" Type="http://schemas.openxmlformats.org/officeDocument/2006/relationships/hyperlink" Target="https://www.smikar.com/cloud-storage-manager/" TargetMode="External"/><Relationship Id="rId24" Type="http://schemas.openxmlformats.org/officeDocument/2006/relationships/hyperlink" Target="https://hevodata.com/learn/azure-synapse-vs-azure-sql-db/" TargetMode="External"/><Relationship Id="rId66" Type="http://schemas.openxmlformats.org/officeDocument/2006/relationships/hyperlink" Target="https://www.smikar.com/cloud-storage-manager/" TargetMode="External"/><Relationship Id="rId131" Type="http://schemas.openxmlformats.org/officeDocument/2006/relationships/hyperlink" Target="https://aka.ms/downloadazcopy-v10-mac" TargetMode="External"/><Relationship Id="rId327" Type="http://schemas.openxmlformats.org/officeDocument/2006/relationships/hyperlink" Target="https://www.smikar.com/cloud-storage-manager/" TargetMode="External"/><Relationship Id="rId369" Type="http://schemas.openxmlformats.org/officeDocument/2006/relationships/hyperlink" Target="https://docs.microsoft.com/en-us/azure/cost-management-billing/costs/tutorial-acm-create-budgets" TargetMode="External"/><Relationship Id="rId534" Type="http://schemas.openxmlformats.org/officeDocument/2006/relationships/hyperlink" Target="https://www.serverless360.com/blog/azure-storage-queue-vs-service-bus-queue" TargetMode="External"/><Relationship Id="rId173" Type="http://schemas.openxmlformats.org/officeDocument/2006/relationships/hyperlink" Target="https://www.smikar.com/how-to-minimise-your-azure-blob-storage-costs/" TargetMode="External"/><Relationship Id="rId229" Type="http://schemas.openxmlformats.org/officeDocument/2006/relationships/hyperlink" Target="https://www.smikar.com/wp-content/uploads/2023/04/Azure-Blob-Storage-Changing.png" TargetMode="External"/><Relationship Id="rId380" Type="http://schemas.openxmlformats.org/officeDocument/2006/relationships/image" Target="media/image43.png"/><Relationship Id="rId436" Type="http://schemas.openxmlformats.org/officeDocument/2006/relationships/hyperlink" Target="https://www.smikar.com/cloud-storage-manager-screens/" TargetMode="External"/><Relationship Id="rId240" Type="http://schemas.openxmlformats.org/officeDocument/2006/relationships/hyperlink" Target="https://www.smikar.com/wp-content/uploads/2020/09/Cloud-Storage-Manager-Blobs-Tab-1.png" TargetMode="External"/><Relationship Id="rId478" Type="http://schemas.openxmlformats.org/officeDocument/2006/relationships/hyperlink" Target="https://www.smikar.com/cloud-repatriation/" TargetMode="External"/><Relationship Id="rId35" Type="http://schemas.openxmlformats.org/officeDocument/2006/relationships/hyperlink" Target="https://www.royalcyber.com/blogs/dedicated-sql-pool-vs-serverless-sql/" TargetMode="External"/><Relationship Id="rId77" Type="http://schemas.openxmlformats.org/officeDocument/2006/relationships/hyperlink" Target="https://www.smikar.com/azure-zone-redundant-storage/" TargetMode="External"/><Relationship Id="rId100" Type="http://schemas.openxmlformats.org/officeDocument/2006/relationships/hyperlink" Target="https://www.smikar.com/azure-storage-account-growth-reports/" TargetMode="External"/><Relationship Id="rId282" Type="http://schemas.openxmlformats.org/officeDocument/2006/relationships/image" Target="media/image31.png"/><Relationship Id="rId338" Type="http://schemas.openxmlformats.org/officeDocument/2006/relationships/hyperlink" Target="https://www.smikar.com/azure-blob-storage-metadata-best-practices/" TargetMode="External"/><Relationship Id="rId503" Type="http://schemas.openxmlformats.org/officeDocument/2006/relationships/hyperlink" Target="https://www.smikar.com/azure-storage-account-growth-reports/" TargetMode="External"/><Relationship Id="rId545" Type="http://schemas.openxmlformats.org/officeDocument/2006/relationships/hyperlink" Target="https://docs.serverless360.com/v1/docs/threshold-monitor" TargetMode="External"/><Relationship Id="rId8" Type="http://schemas.openxmlformats.org/officeDocument/2006/relationships/hyperlink" Target="https://www.timextender.com/blog/product-technology/3-things-you-should-know-about-azure-synapse-dedicated-sql-pool" TargetMode="External"/><Relationship Id="rId142" Type="http://schemas.openxmlformats.org/officeDocument/2006/relationships/hyperlink" Target="https://www.smikar.com/all-azure-storage-accounts-listed-by-size/" TargetMode="External"/><Relationship Id="rId184" Type="http://schemas.openxmlformats.org/officeDocument/2006/relationships/hyperlink" Target="https://www.smikar.com/cloud-storage-manager/" TargetMode="External"/><Relationship Id="rId391" Type="http://schemas.openxmlformats.org/officeDocument/2006/relationships/hyperlink" Target="https://www.smikar.com/azure-storage-account-growth-reports/" TargetMode="External"/><Relationship Id="rId405" Type="http://schemas.openxmlformats.org/officeDocument/2006/relationships/hyperlink" Target="https://www.smikar.com/carbon/" TargetMode="External"/><Relationship Id="rId447" Type="http://schemas.openxmlformats.org/officeDocument/2006/relationships/hyperlink" Target="https://www.smikar.com/how-to-minimise-your-azure-blob-storage-costs/" TargetMode="External"/><Relationship Id="rId251" Type="http://schemas.openxmlformats.org/officeDocument/2006/relationships/hyperlink" Target="https://www.smikar.com/cloud-storage-manager/" TargetMode="External"/><Relationship Id="rId489" Type="http://schemas.openxmlformats.org/officeDocument/2006/relationships/hyperlink" Target="https://www.smikar.com/cost-effective-tips-for-azure-blob-storage/" TargetMode="External"/><Relationship Id="rId46" Type="http://schemas.openxmlformats.org/officeDocument/2006/relationships/hyperlink" Target="https://hevodata.com/learn/azure-synapse-vs-data-factory/" TargetMode="External"/><Relationship Id="rId293" Type="http://schemas.openxmlformats.org/officeDocument/2006/relationships/hyperlink" Target="https://www.smikar.com/azure-zone-redundant-storage/" TargetMode="External"/><Relationship Id="rId307" Type="http://schemas.openxmlformats.org/officeDocument/2006/relationships/hyperlink" Target="https://www.smikar.com/azure-blob-storage-types/" TargetMode="External"/><Relationship Id="rId349" Type="http://schemas.openxmlformats.org/officeDocument/2006/relationships/hyperlink" Target="https://www.smikar.com/schedule-vm-snapshot/" TargetMode="External"/><Relationship Id="rId514" Type="http://schemas.openxmlformats.org/officeDocument/2006/relationships/hyperlink" Target="https://www.smikar.com/snapshot-master/" TargetMode="External"/><Relationship Id="rId556" Type="http://schemas.openxmlformats.org/officeDocument/2006/relationships/hyperlink" Target="https://hevodata.com/learn/azure-synapse-vs-data-factory/" TargetMode="External"/><Relationship Id="rId88" Type="http://schemas.openxmlformats.org/officeDocument/2006/relationships/hyperlink" Target="https://docs.microsoft.com/en-us/azure/storage/blobs/storage-security-guide" TargetMode="External"/><Relationship Id="rId111" Type="http://schemas.openxmlformats.org/officeDocument/2006/relationships/hyperlink" Target="https://www.smikar.com/how-to-minimise-your-azure-blob-storage-costs/" TargetMode="External"/><Relationship Id="rId153" Type="http://schemas.openxmlformats.org/officeDocument/2006/relationships/hyperlink" Target="https://www.smikar.com/what-are-azure-managed-disks/" TargetMode="External"/><Relationship Id="rId195" Type="http://schemas.openxmlformats.org/officeDocument/2006/relationships/hyperlink" Target="https://www.smikar.com/cloud-storage-manager/" TargetMode="External"/><Relationship Id="rId209" Type="http://schemas.openxmlformats.org/officeDocument/2006/relationships/image" Target="media/image21.png"/><Relationship Id="rId360" Type="http://schemas.openxmlformats.org/officeDocument/2006/relationships/image" Target="media/image39.jpeg"/><Relationship Id="rId416" Type="http://schemas.openxmlformats.org/officeDocument/2006/relationships/hyperlink" Target="https://www.smikar.com/how-to-minimise-your-azure-blob-storage-costs/" TargetMode="External"/><Relationship Id="rId220" Type="http://schemas.openxmlformats.org/officeDocument/2006/relationships/hyperlink" Target="https://www.smikar.com/azure-storage-account-growth-reports/" TargetMode="External"/><Relationship Id="rId458" Type="http://schemas.openxmlformats.org/officeDocument/2006/relationships/hyperlink" Target="https://www.smikar.com/carbon/" TargetMode="External"/><Relationship Id="rId15" Type="http://schemas.openxmlformats.org/officeDocument/2006/relationships/hyperlink" Target="https://hevodata.com/learn/azure-synapse-vs-azure-sql-db/" TargetMode="External"/><Relationship Id="rId57" Type="http://schemas.openxmlformats.org/officeDocument/2006/relationships/hyperlink" Target="https://www.smikar.com/what-are-azure-resource-groups/" TargetMode="External"/><Relationship Id="rId262" Type="http://schemas.openxmlformats.org/officeDocument/2006/relationships/hyperlink" Target="https://www.smikar.com/cloud-storage-manager-screens/" TargetMode="External"/><Relationship Id="rId318" Type="http://schemas.openxmlformats.org/officeDocument/2006/relationships/hyperlink" Target="https://www.smikar.com/cloud-storage-manager/" TargetMode="External"/><Relationship Id="rId525" Type="http://schemas.openxmlformats.org/officeDocument/2006/relationships/image" Target="media/image58.png"/><Relationship Id="rId567" Type="http://schemas.openxmlformats.org/officeDocument/2006/relationships/image" Target="media/image71.jpeg"/><Relationship Id="rId99" Type="http://schemas.openxmlformats.org/officeDocument/2006/relationships/hyperlink" Target="https://www.smikar.com/how-to-minimise-your-azure-blob-storage-costs/" TargetMode="External"/><Relationship Id="rId122" Type="http://schemas.openxmlformats.org/officeDocument/2006/relationships/hyperlink" Target="https://www.smikar.com/how-to-minimise-your-azure-blob-storage-costs/" TargetMode="External"/><Relationship Id="rId164" Type="http://schemas.openxmlformats.org/officeDocument/2006/relationships/hyperlink" Target="https://www.smikar.com/azure-storage-account-growth-reports/" TargetMode="External"/><Relationship Id="rId371" Type="http://schemas.openxmlformats.org/officeDocument/2006/relationships/hyperlink" Target="https://docs.microsoft.com/en-us/azure/azure-resource-manager/management/move-resource-group-and-subscription" TargetMode="External"/><Relationship Id="rId427" Type="http://schemas.openxmlformats.org/officeDocument/2006/relationships/hyperlink" Target="https://www.smikar.com/introduction-to-azure-storage-service-encryption/" TargetMode="External"/><Relationship Id="rId469" Type="http://schemas.openxmlformats.org/officeDocument/2006/relationships/hyperlink" Target="https://www.smikar.com/cloud-storage-manager/" TargetMode="External"/><Relationship Id="rId26" Type="http://schemas.openxmlformats.org/officeDocument/2006/relationships/hyperlink" Target="https://res.cloudinary.com/hevo/image/upload/f_auto,q_auto/v1685872874/hevo-learn-1/azure-synapse-vs-azure-sql-db-1.png?_i=AA" TargetMode="External"/><Relationship Id="rId231" Type="http://schemas.openxmlformats.org/officeDocument/2006/relationships/hyperlink" Target="https://www.smikar.com/azure-storage-account-growth-reports/" TargetMode="External"/><Relationship Id="rId273" Type="http://schemas.openxmlformats.org/officeDocument/2006/relationships/hyperlink" Target="https://www.smikar.com/cloud-storage-manager/" TargetMode="External"/><Relationship Id="rId329" Type="http://schemas.openxmlformats.org/officeDocument/2006/relationships/hyperlink" Target="https://www.smikar.com/azure-locally-redundant-storage/" TargetMode="External"/><Relationship Id="rId480" Type="http://schemas.openxmlformats.org/officeDocument/2006/relationships/hyperlink" Target="https://www.smikar.com/carbon/" TargetMode="External"/><Relationship Id="rId536" Type="http://schemas.openxmlformats.org/officeDocument/2006/relationships/image" Target="media/image62.png"/><Relationship Id="rId68" Type="http://schemas.openxmlformats.org/officeDocument/2006/relationships/hyperlink" Target="https://docs.microsoft.com/en-us/azure/azure-resource-manager/management/overview" TargetMode="External"/><Relationship Id="rId133" Type="http://schemas.openxmlformats.org/officeDocument/2006/relationships/hyperlink" Target="https://www.smikar.com/cloud-storage-manager/" TargetMode="External"/><Relationship Id="rId175" Type="http://schemas.openxmlformats.org/officeDocument/2006/relationships/hyperlink" Target="https://www.smikar.com/cloud-storage-manager/" TargetMode="External"/><Relationship Id="rId340" Type="http://schemas.openxmlformats.org/officeDocument/2006/relationships/hyperlink" Target="https://www.smikar.com/understanding-azure-append-blobs/" TargetMode="External"/><Relationship Id="rId200" Type="http://schemas.openxmlformats.org/officeDocument/2006/relationships/hyperlink" Target="https://www.smikar.com/cloud-storage-cost-calculator/" TargetMode="External"/><Relationship Id="rId382" Type="http://schemas.openxmlformats.org/officeDocument/2006/relationships/hyperlink" Target="https://www.smikar.com/all-azure-storage-accounts-listed-by-size/" TargetMode="External"/><Relationship Id="rId438" Type="http://schemas.openxmlformats.org/officeDocument/2006/relationships/hyperlink" Target="https://www.smikar.com/cloud-storage-manager/" TargetMode="External"/><Relationship Id="rId242" Type="http://schemas.openxmlformats.org/officeDocument/2006/relationships/hyperlink" Target="https://www.smikar.com/cloud-storage-manager/" TargetMode="External"/><Relationship Id="rId284" Type="http://schemas.openxmlformats.org/officeDocument/2006/relationships/hyperlink" Target="https://www.smikar.com/using-azcopy-with-azure-storage/" TargetMode="External"/><Relationship Id="rId491" Type="http://schemas.openxmlformats.org/officeDocument/2006/relationships/hyperlink" Target="https://www.smikar.com/what-are-azure-queues/" TargetMode="External"/><Relationship Id="rId505" Type="http://schemas.openxmlformats.org/officeDocument/2006/relationships/hyperlink" Target="https://www.smikar.com/cloud-storage-manager/" TargetMode="External"/><Relationship Id="rId37" Type="http://schemas.openxmlformats.org/officeDocument/2006/relationships/image" Target="media/image8.png"/><Relationship Id="rId79" Type="http://schemas.openxmlformats.org/officeDocument/2006/relationships/hyperlink" Target="https://www.smikar.com/azure-read-access-geo-redundant-storage/" TargetMode="External"/><Relationship Id="rId102" Type="http://schemas.openxmlformats.org/officeDocument/2006/relationships/hyperlink" Target="https://www.smikar.com/cloud-storage-manager/" TargetMode="External"/><Relationship Id="rId144" Type="http://schemas.openxmlformats.org/officeDocument/2006/relationships/hyperlink" Target="https://www.smikar.com/azure-storage-account-growth-reports/" TargetMode="External"/><Relationship Id="rId547" Type="http://schemas.openxmlformats.org/officeDocument/2006/relationships/image" Target="media/image64.png"/><Relationship Id="rId90" Type="http://schemas.openxmlformats.org/officeDocument/2006/relationships/hyperlink" Target="https://www.smikar.com/azure-vm-snapshots/" TargetMode="External"/><Relationship Id="rId186" Type="http://schemas.openxmlformats.org/officeDocument/2006/relationships/hyperlink" Target="https://www.smikar.com/what-are-azure-resource-groups/" TargetMode="External"/><Relationship Id="rId351" Type="http://schemas.openxmlformats.org/officeDocument/2006/relationships/hyperlink" Target="https://www.smikar.com/vmware-snapshots-usage/" TargetMode="External"/><Relationship Id="rId393" Type="http://schemas.openxmlformats.org/officeDocument/2006/relationships/hyperlink" Target="https://www.smikar.com/how-can-you-save-money-with-azure-files/" TargetMode="External"/><Relationship Id="rId407" Type="http://schemas.openxmlformats.org/officeDocument/2006/relationships/hyperlink" Target="https://www.smikar.com/carbon/" TargetMode="External"/><Relationship Id="rId449" Type="http://schemas.openxmlformats.org/officeDocument/2006/relationships/hyperlink" Target="https://www.smikar.com/connect-azure-storage-account-to-active-directory/" TargetMode="External"/><Relationship Id="rId211" Type="http://schemas.openxmlformats.org/officeDocument/2006/relationships/hyperlink" Target="https://www.smikar.com/wp-content/uploads/2020/09/Cloud-Storage-Manager-Blobs-Tab.png" TargetMode="External"/><Relationship Id="rId253" Type="http://schemas.openxmlformats.org/officeDocument/2006/relationships/hyperlink" Target="https://www.smikar.com/how-to-minimise-your-azure-blob-storage-costs/" TargetMode="External"/><Relationship Id="rId295" Type="http://schemas.openxmlformats.org/officeDocument/2006/relationships/hyperlink" Target="https://www.smikar.com/azure-read-access-geo-redundant-storage/" TargetMode="External"/><Relationship Id="rId309" Type="http://schemas.openxmlformats.org/officeDocument/2006/relationships/hyperlink" Target="https://www.smikar.com/carbon/" TargetMode="External"/><Relationship Id="rId460" Type="http://schemas.openxmlformats.org/officeDocument/2006/relationships/hyperlink" Target="https://www.smikar.com/carbon/" TargetMode="External"/><Relationship Id="rId516" Type="http://schemas.openxmlformats.org/officeDocument/2006/relationships/hyperlink" Target="https://www.smikar.com/snapshot-master/" TargetMode="External"/><Relationship Id="rId48" Type="http://schemas.openxmlformats.org/officeDocument/2006/relationships/hyperlink" Target="https://res.cloudinary.com/hevo/image/upload/f_auto,q_auto/v1685873280/hevo-learn-1/Screenshot-2023-03-31-100238.png?_i=AA" TargetMode="External"/><Relationship Id="rId113" Type="http://schemas.openxmlformats.org/officeDocument/2006/relationships/hyperlink" Target="https://www.smikar.com/how-to-minimise-your-azure-blob-storage-costs/" TargetMode="External"/><Relationship Id="rId320" Type="http://schemas.openxmlformats.org/officeDocument/2006/relationships/hyperlink" Target="https://www.smikar.com/introduction-to-azure-storage-service-encryption/" TargetMode="External"/><Relationship Id="rId558" Type="http://schemas.openxmlformats.org/officeDocument/2006/relationships/hyperlink" Target="https://hevodata.com/learn/azure-synapse-vs-data-factory/" TargetMode="External"/><Relationship Id="rId155" Type="http://schemas.openxmlformats.org/officeDocument/2006/relationships/hyperlink" Target="https://www.smikar.com/wp-content/uploads/2020/09/Cloud-Storage-Manager-Charts-Tab.jpg" TargetMode="External"/><Relationship Id="rId197" Type="http://schemas.openxmlformats.org/officeDocument/2006/relationships/image" Target="media/image20.png"/><Relationship Id="rId362" Type="http://schemas.openxmlformats.org/officeDocument/2006/relationships/hyperlink" Target="https://azure.microsoft.com/en-us/pricing/pay-as-you-go/" TargetMode="External"/><Relationship Id="rId418" Type="http://schemas.openxmlformats.org/officeDocument/2006/relationships/image" Target="media/image52.jpeg"/><Relationship Id="rId222" Type="http://schemas.openxmlformats.org/officeDocument/2006/relationships/hyperlink" Target="https://www.smikar.com/cloud-storage-manager/" TargetMode="External"/><Relationship Id="rId264" Type="http://schemas.openxmlformats.org/officeDocument/2006/relationships/hyperlink" Target="https://www.smikar.com/cloud-storage-manager/" TargetMode="External"/><Relationship Id="rId471" Type="http://schemas.openxmlformats.org/officeDocument/2006/relationships/hyperlink" Target="https://www.smikar.com/how-can-you-save-money-with-azure-files/" TargetMode="External"/><Relationship Id="rId17" Type="http://schemas.openxmlformats.org/officeDocument/2006/relationships/hyperlink" Target="https://hevodata.com/learn/azure-synapse-vs-azure-sql-db/" TargetMode="External"/><Relationship Id="rId59" Type="http://schemas.openxmlformats.org/officeDocument/2006/relationships/image" Target="media/image12.wmf"/><Relationship Id="rId124" Type="http://schemas.openxmlformats.org/officeDocument/2006/relationships/hyperlink" Target="https://www.smikar.com/how-can-you-save-money-with-azure-files/" TargetMode="External"/><Relationship Id="rId527" Type="http://schemas.openxmlformats.org/officeDocument/2006/relationships/hyperlink" Target="https://www.serverless360.com/blog/azure-blob-storage-vs-file-storage" TargetMode="External"/><Relationship Id="rId569" Type="http://schemas.openxmlformats.org/officeDocument/2006/relationships/hyperlink" Target="https://res.cloudinary.com/hevo/image/upload/e_blur:2000,q_1,f_auto/hevo-learn-1/Azure-synapse-vs-data-factory-3.png" TargetMode="External"/><Relationship Id="rId70" Type="http://schemas.openxmlformats.org/officeDocument/2006/relationships/hyperlink" Target="https://www.smikar.com/cloud-storage-manager/" TargetMode="External"/><Relationship Id="rId166" Type="http://schemas.openxmlformats.org/officeDocument/2006/relationships/hyperlink" Target="https://www.smikar.com/storage-per-each-azure-region/" TargetMode="External"/><Relationship Id="rId331" Type="http://schemas.openxmlformats.org/officeDocument/2006/relationships/hyperlink" Target="https://www.smikar.com/what-is-azure-geo-redundant-storage/" TargetMode="External"/><Relationship Id="rId373" Type="http://schemas.openxmlformats.org/officeDocument/2006/relationships/hyperlink" Target="https://azure.microsoft.com/en-us/services/azure-lighthouse/" TargetMode="External"/><Relationship Id="rId429" Type="http://schemas.openxmlformats.org/officeDocument/2006/relationships/hyperlink" Target="https://portal.azure.com/" TargetMode="External"/><Relationship Id="rId1" Type="http://schemas.openxmlformats.org/officeDocument/2006/relationships/customXml" Target="../customXml/item1.xml"/><Relationship Id="rId233" Type="http://schemas.openxmlformats.org/officeDocument/2006/relationships/hyperlink" Target="https://www.smikar.com/cloud-storage-manager/" TargetMode="External"/><Relationship Id="rId440" Type="http://schemas.openxmlformats.org/officeDocument/2006/relationships/hyperlink" Target="https://www.smikar.com/understanding-azure-storage-regions-a-comprehensive-guide/" TargetMode="External"/><Relationship Id="rId28" Type="http://schemas.openxmlformats.org/officeDocument/2006/relationships/hyperlink" Target="https://res.cloudinary.com/hevo/image/upload/f_auto,q_auto/v1685872864/hevo-learn-1/azure-synapse-vs-azure-sql-db-2.png?_i=AA" TargetMode="External"/><Relationship Id="rId275" Type="http://schemas.openxmlformats.org/officeDocument/2006/relationships/hyperlink" Target="https://www.smikar.com/cost-effective-tips-for-azure-blob-storage/" TargetMode="External"/><Relationship Id="rId300" Type="http://schemas.openxmlformats.org/officeDocument/2006/relationships/hyperlink" Target="https://docs.microsoft.com/en-us/azure/storage/common/storage-redundancy" TargetMode="External"/><Relationship Id="rId482" Type="http://schemas.openxmlformats.org/officeDocument/2006/relationships/hyperlink" Target="https://www.smikar.com/carbon/" TargetMode="External"/><Relationship Id="rId538" Type="http://schemas.openxmlformats.org/officeDocument/2006/relationships/hyperlink" Target="https://www.serverless360.com/request-demo/" TargetMode="External"/><Relationship Id="rId81" Type="http://schemas.openxmlformats.org/officeDocument/2006/relationships/hyperlink" Target="https://www.smikar.com/how-to-minimise-your-azure-blob-storage-costs/" TargetMode="External"/><Relationship Id="rId135" Type="http://schemas.openxmlformats.org/officeDocument/2006/relationships/hyperlink" Target="https://www.smikar.com/how-to-minimise-your-azure-blob-storage-costs/" TargetMode="External"/><Relationship Id="rId177" Type="http://schemas.openxmlformats.org/officeDocument/2006/relationships/hyperlink" Target="https://www.smikar.com/cloud-storage-manager-screens/" TargetMode="External"/><Relationship Id="rId342" Type="http://schemas.openxmlformats.org/officeDocument/2006/relationships/hyperlink" Target="https://www.smikar.com/using-azcopy-with-azure-storage/" TargetMode="External"/><Relationship Id="rId384" Type="http://schemas.openxmlformats.org/officeDocument/2006/relationships/image" Target="media/image45.png"/><Relationship Id="rId202" Type="http://schemas.openxmlformats.org/officeDocument/2006/relationships/hyperlink" Target="https://www.smikar.com/cloud-storage-manager/" TargetMode="External"/><Relationship Id="rId244" Type="http://schemas.openxmlformats.org/officeDocument/2006/relationships/hyperlink" Target="https://www.smikar.com/azure-storage-account-growth-reports/" TargetMode="External"/><Relationship Id="rId39" Type="http://schemas.openxmlformats.org/officeDocument/2006/relationships/hyperlink" Target="https://hevodata.com/learn/azure-synapse-vs-data-factory/" TargetMode="External"/><Relationship Id="rId286" Type="http://schemas.openxmlformats.org/officeDocument/2006/relationships/hyperlink" Target="https://www.smikar.com/introduction-to-azure-storage-service-encryption/" TargetMode="External"/><Relationship Id="rId451" Type="http://schemas.openxmlformats.org/officeDocument/2006/relationships/hyperlink" Target="https://www.smikar.com/move-users-to-another-domain-and-retain-ad-connect-sync/" TargetMode="External"/><Relationship Id="rId493" Type="http://schemas.openxmlformats.org/officeDocument/2006/relationships/hyperlink" Target="https://www.smikar.com/azure-sas-tokens/" TargetMode="External"/><Relationship Id="rId507" Type="http://schemas.openxmlformats.org/officeDocument/2006/relationships/hyperlink" Target="https://www.smikar.com/comparing-azure-vmware-and-hyper-v/" TargetMode="External"/><Relationship Id="rId549" Type="http://schemas.openxmlformats.org/officeDocument/2006/relationships/image" Target="media/image66.png"/><Relationship Id="rId50" Type="http://schemas.openxmlformats.org/officeDocument/2006/relationships/hyperlink" Target="https://portal.azure.com/" TargetMode="External"/><Relationship Id="rId104" Type="http://schemas.openxmlformats.org/officeDocument/2006/relationships/hyperlink" Target="https://www.smikar.com/wp-content/uploads/2022/08/Azure-Files-Complete-Overview.png" TargetMode="External"/><Relationship Id="rId146" Type="http://schemas.openxmlformats.org/officeDocument/2006/relationships/hyperlink" Target="https://www.smikar.com/azure-storage-account-growth-reports/" TargetMode="External"/><Relationship Id="rId188" Type="http://schemas.openxmlformats.org/officeDocument/2006/relationships/hyperlink" Target="https://www.smikar.com/cloud-storage-cost-calculator/" TargetMode="External"/><Relationship Id="rId311" Type="http://schemas.openxmlformats.org/officeDocument/2006/relationships/hyperlink" Target="https://docs.microsoft.com/en-us/azure/virtual-machines/sizes" TargetMode="External"/><Relationship Id="rId353" Type="http://schemas.openxmlformats.org/officeDocument/2006/relationships/hyperlink" Target="https://www.smikar.com/are-vmware-snapshots-backups/" TargetMode="External"/><Relationship Id="rId395" Type="http://schemas.openxmlformats.org/officeDocument/2006/relationships/hyperlink" Target="https://www.smikar.com/what-are-azure-queues/" TargetMode="External"/><Relationship Id="rId409" Type="http://schemas.openxmlformats.org/officeDocument/2006/relationships/image" Target="media/image47.png"/><Relationship Id="rId560" Type="http://schemas.openxmlformats.org/officeDocument/2006/relationships/hyperlink" Target="https://hevodata.com/learn/azure-synapse-vs-data-factory/" TargetMode="External"/><Relationship Id="rId92" Type="http://schemas.openxmlformats.org/officeDocument/2006/relationships/image" Target="media/image15.png"/><Relationship Id="rId213" Type="http://schemas.openxmlformats.org/officeDocument/2006/relationships/hyperlink" Target="https://www.smikar.com/cloud-storage-manager/" TargetMode="External"/><Relationship Id="rId420" Type="http://schemas.openxmlformats.org/officeDocument/2006/relationships/hyperlink" Target="https://www.smikar.com/how-to-minimise-your-azure-blob-storage-costs/" TargetMode="External"/><Relationship Id="rId255" Type="http://schemas.openxmlformats.org/officeDocument/2006/relationships/hyperlink" Target="https://www.smikar.com/azure-blob-storage-tiers-overview/" TargetMode="External"/><Relationship Id="rId297" Type="http://schemas.openxmlformats.org/officeDocument/2006/relationships/hyperlink" Target="https://www.smikar.com/cloud-storage-manager/" TargetMode="External"/><Relationship Id="rId462" Type="http://schemas.openxmlformats.org/officeDocument/2006/relationships/hyperlink" Target="https://www.smikar.com/how-can-you-save-money-with-azure-files/" TargetMode="External"/><Relationship Id="rId518" Type="http://schemas.openxmlformats.org/officeDocument/2006/relationships/hyperlink" Target="https://www.serverless360.com/azure-storage-account" TargetMode="External"/><Relationship Id="rId115" Type="http://schemas.openxmlformats.org/officeDocument/2006/relationships/hyperlink" Target="https://www.smikar.com/azure-file-shares-a-beginners-guide/" TargetMode="External"/><Relationship Id="rId157" Type="http://schemas.openxmlformats.org/officeDocument/2006/relationships/hyperlink" Target="https://www.smikar.com/cloud-storage-manager/" TargetMode="External"/><Relationship Id="rId322" Type="http://schemas.openxmlformats.org/officeDocument/2006/relationships/hyperlink" Target="https://www.smikar.com/azure-blob-storage-tiers-overview/" TargetMode="External"/><Relationship Id="rId364" Type="http://schemas.openxmlformats.org/officeDocument/2006/relationships/hyperlink" Target="https://www.microsoft.com/en-us/licensing/licensing-programs/microsoft-customer-agreement" TargetMode="External"/><Relationship Id="rId61" Type="http://schemas.openxmlformats.org/officeDocument/2006/relationships/hyperlink" Target="https://azure.microsoft.com/en-us/pricing/details/storage/" TargetMode="External"/><Relationship Id="rId199" Type="http://schemas.openxmlformats.org/officeDocument/2006/relationships/hyperlink" Target="https://www.smikar.com/cloud-storage-manager/" TargetMode="External"/><Relationship Id="rId571" Type="http://schemas.openxmlformats.org/officeDocument/2006/relationships/hyperlink" Target="https://azure.microsoft.com/en-in/pricing/calculator/" TargetMode="External"/><Relationship Id="rId19" Type="http://schemas.openxmlformats.org/officeDocument/2006/relationships/hyperlink" Target="https://hevodata.com/learn/azure-synapse-vs-azure-sql-db/" TargetMode="External"/><Relationship Id="rId224" Type="http://schemas.openxmlformats.org/officeDocument/2006/relationships/hyperlink" Target="https://www.smikar.com/azure-storage-account-growth-reports/" TargetMode="External"/><Relationship Id="rId266" Type="http://schemas.openxmlformats.org/officeDocument/2006/relationships/hyperlink" Target="https://www.smikar.com/wp-content/uploads/2020/09/Cloud-Storage-Manager-Main-Window.png" TargetMode="External"/><Relationship Id="rId431" Type="http://schemas.openxmlformats.org/officeDocument/2006/relationships/hyperlink" Target="https://docs.microsoft.com/en-us/azure/" TargetMode="External"/><Relationship Id="rId473" Type="http://schemas.openxmlformats.org/officeDocument/2006/relationships/hyperlink" Target="https://www.smikar.com/how-can-you-save-money-with-azure-files/" TargetMode="External"/><Relationship Id="rId529" Type="http://schemas.openxmlformats.org/officeDocument/2006/relationships/hyperlink" Target="https://www.serverless360.com/blog/azure-blob-storage-vs-file-storage" TargetMode="External"/><Relationship Id="rId30" Type="http://schemas.openxmlformats.org/officeDocument/2006/relationships/hyperlink" Target="https://hevodata.com/learn/azure-synapse-analytics/" TargetMode="External"/><Relationship Id="rId126" Type="http://schemas.openxmlformats.org/officeDocument/2006/relationships/hyperlink" Target="https://www.smikar.com/what-are-azure-tables-and-what-are-they-used-for/" TargetMode="External"/><Relationship Id="rId168" Type="http://schemas.openxmlformats.org/officeDocument/2006/relationships/hyperlink" Target="https://www.smikar.com/cost-effective-tips-for-azure-blob-storage/" TargetMode="External"/><Relationship Id="rId333" Type="http://schemas.openxmlformats.org/officeDocument/2006/relationships/hyperlink" Target="https://www.smikar.com/azure-data-redundancy-options/" TargetMode="External"/><Relationship Id="rId540" Type="http://schemas.openxmlformats.org/officeDocument/2006/relationships/hyperlink" Target="https://serverless360.com/microsoft-azure-monitoring" TargetMode="External"/><Relationship Id="rId72" Type="http://schemas.openxmlformats.org/officeDocument/2006/relationships/hyperlink" Target="https://www.smikar.com/cloud-storage-manager/" TargetMode="External"/><Relationship Id="rId375" Type="http://schemas.openxmlformats.org/officeDocument/2006/relationships/hyperlink" Target="https://www.smikar.com/azure-subscriptions/" TargetMode="External"/><Relationship Id="rId3" Type="http://schemas.openxmlformats.org/officeDocument/2006/relationships/styles" Target="styles.xml"/><Relationship Id="rId235" Type="http://schemas.openxmlformats.org/officeDocument/2006/relationships/hyperlink" Target="https://www.smikar.com/how-can-you-save-money-with-azure-files/" TargetMode="External"/><Relationship Id="rId277" Type="http://schemas.openxmlformats.org/officeDocument/2006/relationships/hyperlink" Target="https://docs.microsoft.com/en-us/azure/data-factory/" TargetMode="External"/><Relationship Id="rId400" Type="http://schemas.openxmlformats.org/officeDocument/2006/relationships/hyperlink" Target="https://www.smikar.com/azure-storage-account/" TargetMode="External"/><Relationship Id="rId442" Type="http://schemas.openxmlformats.org/officeDocument/2006/relationships/hyperlink" Target="https://www.smikar.com/unlock-the-power-of-azure-storage/" TargetMode="External"/><Relationship Id="rId484" Type="http://schemas.openxmlformats.org/officeDocument/2006/relationships/hyperlink" Target="https://www.smikar.com/carbon/" TargetMode="External"/><Relationship Id="rId137" Type="http://schemas.openxmlformats.org/officeDocument/2006/relationships/hyperlink" Target="https://www.smikar.com/how-can-you-save-money-with-azure-files/" TargetMode="External"/><Relationship Id="rId302" Type="http://schemas.openxmlformats.org/officeDocument/2006/relationships/hyperlink" Target="https://docs.microsoft.com/en-us/azure/storage/common/storage-use-azcopy-v10" TargetMode="External"/><Relationship Id="rId344" Type="http://schemas.openxmlformats.org/officeDocument/2006/relationships/hyperlink" Target="https://www.smikar.com/azure-blob-storage-vs-google-cloud-storage/" TargetMode="External"/><Relationship Id="rId41" Type="http://schemas.openxmlformats.org/officeDocument/2006/relationships/hyperlink" Target="https://hevodata.com/learn/azure-synapse-vs-data-factory/" TargetMode="External"/><Relationship Id="rId83" Type="http://schemas.openxmlformats.org/officeDocument/2006/relationships/hyperlink" Target="https://www.smikar.com/azure-blob-storage-types/" TargetMode="External"/><Relationship Id="rId179" Type="http://schemas.openxmlformats.org/officeDocument/2006/relationships/hyperlink" Target="https://www.smikar.com/cloud-storage-manager/" TargetMode="External"/><Relationship Id="rId386" Type="http://schemas.openxmlformats.org/officeDocument/2006/relationships/hyperlink" Target="https://www.smikar.com/azure-fault-and-update-domains/" TargetMode="External"/><Relationship Id="rId551" Type="http://schemas.openxmlformats.org/officeDocument/2006/relationships/image" Target="media/image67.png"/><Relationship Id="rId190" Type="http://schemas.openxmlformats.org/officeDocument/2006/relationships/hyperlink" Target="https://www.smikar.com/all-azure-storage-accounts-listed-by-size/" TargetMode="External"/><Relationship Id="rId204" Type="http://schemas.openxmlformats.org/officeDocument/2006/relationships/hyperlink" Target="https://www.smikar.com/what-are-azure-managed-disks/" TargetMode="External"/><Relationship Id="rId246" Type="http://schemas.openxmlformats.org/officeDocument/2006/relationships/image" Target="media/image26.png"/><Relationship Id="rId288" Type="http://schemas.openxmlformats.org/officeDocument/2006/relationships/hyperlink" Target="https://www.smikar.com/what-are-page-blobs/" TargetMode="External"/><Relationship Id="rId411" Type="http://schemas.openxmlformats.org/officeDocument/2006/relationships/hyperlink" Target="https://www.smikar.com/what-is-azure-blob-storage/" TargetMode="External"/><Relationship Id="rId453" Type="http://schemas.openxmlformats.org/officeDocument/2006/relationships/hyperlink" Target="https://www.smikar.com/carbon/" TargetMode="External"/><Relationship Id="rId509" Type="http://schemas.openxmlformats.org/officeDocument/2006/relationships/hyperlink" Target="https://www.smikar.com/snapshot-master/" TargetMode="External"/><Relationship Id="rId106" Type="http://schemas.openxmlformats.org/officeDocument/2006/relationships/hyperlink" Target="https://www.smikar.com/cloud-storage-manager/" TargetMode="External"/><Relationship Id="rId313" Type="http://schemas.openxmlformats.org/officeDocument/2006/relationships/image" Target="media/image34.jpeg"/><Relationship Id="rId495" Type="http://schemas.openxmlformats.org/officeDocument/2006/relationships/hyperlink" Target="https://www.smikar.com/azure-cool-tier-storage/" TargetMode="External"/><Relationship Id="rId10" Type="http://schemas.openxmlformats.org/officeDocument/2006/relationships/image" Target="media/image2.png"/><Relationship Id="rId52" Type="http://schemas.openxmlformats.org/officeDocument/2006/relationships/image" Target="media/image10.png"/><Relationship Id="rId94" Type="http://schemas.openxmlformats.org/officeDocument/2006/relationships/image" Target="media/image17.wmf"/><Relationship Id="rId148" Type="http://schemas.openxmlformats.org/officeDocument/2006/relationships/hyperlink" Target="https://www.smikar.com/cloud-storage-manager-editions/" TargetMode="External"/><Relationship Id="rId355" Type="http://schemas.openxmlformats.org/officeDocument/2006/relationships/hyperlink" Target="https://www.smikar.com/carbon-migrate-back-from-azure-to-your-on-premise-environment/" TargetMode="External"/><Relationship Id="rId397" Type="http://schemas.openxmlformats.org/officeDocument/2006/relationships/hyperlink" Target="https://www.smikar.com/how-to-minimise-your-azure-blob-storage-costs/" TargetMode="External"/><Relationship Id="rId520" Type="http://schemas.openxmlformats.org/officeDocument/2006/relationships/image" Target="media/image55.png"/><Relationship Id="rId562" Type="http://schemas.openxmlformats.org/officeDocument/2006/relationships/hyperlink" Target="https://hevodata.com/learn/azure-synapse-vs-data-factory/" TargetMode="External"/><Relationship Id="rId215" Type="http://schemas.openxmlformats.org/officeDocument/2006/relationships/image" Target="media/image22.png"/><Relationship Id="rId257" Type="http://schemas.openxmlformats.org/officeDocument/2006/relationships/image" Target="media/image29.wmf"/><Relationship Id="rId422" Type="http://schemas.openxmlformats.org/officeDocument/2006/relationships/hyperlink" Target="https://www.smikar.com/an-in-depth-overview-of-azure-storage-accounts-services/" TargetMode="External"/><Relationship Id="rId464" Type="http://schemas.openxmlformats.org/officeDocument/2006/relationships/hyperlink" Target="https://www.smikar.com/what-is-azure-geo-redundant-storage/" TargetMode="External"/><Relationship Id="rId299" Type="http://schemas.openxmlformats.org/officeDocument/2006/relationships/hyperlink" Target="https://docs.microsoft.com/en-us/azure/storage/blobs/storage-blob-best-practices" TargetMode="External"/><Relationship Id="rId63" Type="http://schemas.openxmlformats.org/officeDocument/2006/relationships/hyperlink" Target="https://www.smikar.com/how-to-minimise-your-azure-blob-storage-costs/" TargetMode="External"/><Relationship Id="rId159" Type="http://schemas.openxmlformats.org/officeDocument/2006/relationships/hyperlink" Target="https://www.smikar.com/what-are-azure-managed-disks/" TargetMode="External"/><Relationship Id="rId366" Type="http://schemas.openxmlformats.org/officeDocument/2006/relationships/hyperlink" Target="https://docs.microsoft.com/en-us/azure/azure-resource-manager/management/azure-subscription-service-limits" TargetMode="External"/><Relationship Id="rId573" Type="http://schemas.openxmlformats.org/officeDocument/2006/relationships/footer" Target="footer1.xml"/><Relationship Id="rId226" Type="http://schemas.openxmlformats.org/officeDocument/2006/relationships/hyperlink" Target="https://www.smikar.com/differences-between-blob-types/" TargetMode="External"/><Relationship Id="rId433" Type="http://schemas.openxmlformats.org/officeDocument/2006/relationships/hyperlink" Target="https://www.smikar.com/cloud-storage-manager-editions/" TargetMode="External"/><Relationship Id="rId74" Type="http://schemas.openxmlformats.org/officeDocument/2006/relationships/image" Target="media/image14.wmf"/><Relationship Id="rId377" Type="http://schemas.openxmlformats.org/officeDocument/2006/relationships/hyperlink" Target="https://www.smikar.com/azure-subscriptions/" TargetMode="External"/><Relationship Id="rId500" Type="http://schemas.openxmlformats.org/officeDocument/2006/relationships/hyperlink" Target="https://www.smikar.com/cloud-storage-manager/" TargetMode="External"/><Relationship Id="rId5" Type="http://schemas.openxmlformats.org/officeDocument/2006/relationships/webSettings" Target="webSettings.xml"/><Relationship Id="rId237" Type="http://schemas.openxmlformats.org/officeDocument/2006/relationships/hyperlink" Target="https://www.smikar.com/what-are-azure-tables-and-what-are-they-used-for/" TargetMode="External"/><Relationship Id="rId444" Type="http://schemas.openxmlformats.org/officeDocument/2006/relationships/hyperlink" Target="https://www.smikar.com/connect-azure-storage-account-to-active-directory/" TargetMode="External"/><Relationship Id="rId290" Type="http://schemas.openxmlformats.org/officeDocument/2006/relationships/hyperlink" Target="https://www.smikar.com/azure-blob-storage-pricing/" TargetMode="External"/><Relationship Id="rId304" Type="http://schemas.openxmlformats.org/officeDocument/2006/relationships/hyperlink" Target="https://azure.microsoft.com/en-us/services/functions/" TargetMode="External"/><Relationship Id="rId388" Type="http://schemas.openxmlformats.org/officeDocument/2006/relationships/hyperlink" Target="https://www.smikar.com/carbon/" TargetMode="External"/><Relationship Id="rId511" Type="http://schemas.openxmlformats.org/officeDocument/2006/relationships/hyperlink" Target="https://www.smikar.com/checklist-azure-vms-to-vmware/" TargetMode="External"/><Relationship Id="rId85" Type="http://schemas.openxmlformats.org/officeDocument/2006/relationships/hyperlink" Target="https://docs.microsoft.com/en-us/azure/storage/blobs/scalability-targets" TargetMode="External"/><Relationship Id="rId150" Type="http://schemas.openxmlformats.org/officeDocument/2006/relationships/hyperlink" Target="https://www.smikar.com/cloud-storage-manager/" TargetMode="External"/><Relationship Id="rId248" Type="http://schemas.openxmlformats.org/officeDocument/2006/relationships/hyperlink" Target="https://www.smikar.com/what-are-azure-queues/" TargetMode="External"/><Relationship Id="rId455" Type="http://schemas.openxmlformats.org/officeDocument/2006/relationships/hyperlink" Target="https://www.smikar.com/carbon/" TargetMode="External"/><Relationship Id="rId12" Type="http://schemas.openxmlformats.org/officeDocument/2006/relationships/hyperlink" Target="https://www.timextender.com/blog/data-warehouse-data-lake-data-hub-or-a-data-platform" TargetMode="External"/><Relationship Id="rId108" Type="http://schemas.openxmlformats.org/officeDocument/2006/relationships/hyperlink" Target="https://www.smikar.com/cloud-storage-manager-screens/" TargetMode="External"/><Relationship Id="rId315" Type="http://schemas.openxmlformats.org/officeDocument/2006/relationships/hyperlink" Target="https://www.smikar.com/cloud-storage-manager/" TargetMode="External"/><Relationship Id="rId522" Type="http://schemas.openxmlformats.org/officeDocument/2006/relationships/hyperlink" Target="https://www.serverless360.com/azure-sql-database-monitoring-management" TargetMode="External"/><Relationship Id="rId96" Type="http://schemas.openxmlformats.org/officeDocument/2006/relationships/hyperlink" Target="https://www.smikar.com/how-to-minimise-your-azure-blob-storage-costs/" TargetMode="External"/><Relationship Id="rId161" Type="http://schemas.openxmlformats.org/officeDocument/2006/relationships/hyperlink" Target="https://www.smikar.com/cloud-storage-manager/" TargetMode="External"/><Relationship Id="rId399" Type="http://schemas.openxmlformats.org/officeDocument/2006/relationships/hyperlink" Target="https://www.smikar.com/all-subscriptions-listed-by-size/" TargetMode="External"/><Relationship Id="rId259" Type="http://schemas.openxmlformats.org/officeDocument/2006/relationships/hyperlink" Target="https://www.smikar.com/cloud-storage-manager/" TargetMode="External"/><Relationship Id="rId466" Type="http://schemas.openxmlformats.org/officeDocument/2006/relationships/hyperlink" Target="https://www.smikar.com/how-can-you-save-money-with-azure-files/" TargetMode="External"/><Relationship Id="rId23" Type="http://schemas.openxmlformats.org/officeDocument/2006/relationships/hyperlink" Target="https://hevodata.com/learn/azure-synapse-vs-azure-sql-db/" TargetMode="External"/><Relationship Id="rId119" Type="http://schemas.openxmlformats.org/officeDocument/2006/relationships/hyperlink" Target="https://www.smikar.com/gcp-azure-and-aws-cloud-storage/" TargetMode="External"/><Relationship Id="rId326" Type="http://schemas.openxmlformats.org/officeDocument/2006/relationships/hyperlink" Target="https://www.smikar.com/create-azure-storage-lifecycle-policy/" TargetMode="External"/><Relationship Id="rId533" Type="http://schemas.openxmlformats.org/officeDocument/2006/relationships/hyperlink" Target="https://azure.microsoft.com/en-in/pricing/details/storage/queues/" TargetMode="External"/><Relationship Id="rId172" Type="http://schemas.openxmlformats.org/officeDocument/2006/relationships/hyperlink" Target="https://www.smikar.com/cloud-storage-manager/" TargetMode="External"/><Relationship Id="rId477" Type="http://schemas.openxmlformats.org/officeDocument/2006/relationships/hyperlink" Target="https://www.smikar.com/azure-blob-storag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D3198-3F4E-4D9F-83C0-0B6DA5D8E6E6}">
  <ds:schemaRefs>
    <ds:schemaRef ds:uri="http://schemas.openxmlformats.org/officeDocument/2006/bibliography"/>
  </ds:schemaRefs>
</ds:datastoreItem>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23357</TotalTime>
  <Pages>382</Pages>
  <Words>121075</Words>
  <Characters>690129</Characters>
  <Application>Microsoft Office Word</Application>
  <DocSecurity>0</DocSecurity>
  <Lines>5751</Lines>
  <Paragraphs>1619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231</cp:revision>
  <dcterms:created xsi:type="dcterms:W3CDTF">2023-06-15T04:11:00Z</dcterms:created>
  <dcterms:modified xsi:type="dcterms:W3CDTF">2026-05-28T07:31:00Z</dcterms:modified>
</cp:coreProperties>
</file>