
<file path=[Content_Types].xml><?xml version="1.0" encoding="utf-8"?>
<Types xmlns="http://schemas.openxmlformats.org/package/2006/content-types">
  <Default Extension="gif" ContentType="image/gi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BFBF63" w14:textId="77777777" w:rsidR="007D4B54" w:rsidRPr="007D4B54" w:rsidRDefault="007D4B54" w:rsidP="007D4B54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4"/>
          <w:szCs w:val="24"/>
          <w:lang w:eastAsia="en-IN"/>
          <w14:ligatures w14:val="none"/>
        </w:rPr>
      </w:pP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Data Engineering is a career ladder, not a tool checklist.</w:t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The skills that get you your first role are very different from the skills that help you become a Senior, Staff, or Lead Data Engineer.</w:t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Here’s how the progression usually looks:</w:t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→ Beginner Foundations</w:t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 xml:space="preserve">Start with Python, SQL, Linux, Git, relational databases, data formats, REST APIs, basic data </w:t>
      </w:r>
      <w:proofErr w:type="spellStart"/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modeling</w:t>
      </w:r>
      <w:proofErr w:type="spellEnd"/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, and cloud concepts.</w:t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→ Job-Ready Data Engineer</w:t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 xml:space="preserve">Move into ETL/ELT, advanced SQL, Pandas, </w:t>
      </w:r>
      <w:proofErr w:type="spellStart"/>
      <w:r w:rsidRPr="004B3CBA">
        <w:rPr>
          <w:rFonts w:ascii="Segoe UI" w:eastAsia="Times New Roman" w:hAnsi="Segoe UI" w:cs="Segoe UI"/>
          <w:kern w:val="0"/>
          <w:sz w:val="21"/>
          <w:szCs w:val="21"/>
          <w:shd w:val="clear" w:color="auto" w:fill="F7CAAC" w:themeFill="accent2" w:themeFillTint="66"/>
          <w:lang w:eastAsia="en-IN"/>
          <w14:ligatures w14:val="none"/>
        </w:rPr>
        <w:t>PySpark</w:t>
      </w:r>
      <w:proofErr w:type="spellEnd"/>
      <w:r w:rsidRPr="004B3CBA">
        <w:rPr>
          <w:rFonts w:ascii="Segoe UI" w:eastAsia="Times New Roman" w:hAnsi="Segoe UI" w:cs="Segoe UI"/>
          <w:kern w:val="0"/>
          <w:sz w:val="21"/>
          <w:szCs w:val="21"/>
          <w:shd w:val="clear" w:color="auto" w:fill="F7CAAC" w:themeFill="accent2" w:themeFillTint="66"/>
          <w:lang w:eastAsia="en-IN"/>
          <w14:ligatures w14:val="none"/>
        </w:rPr>
        <w:t xml:space="preserve">, </w:t>
      </w:r>
      <w:proofErr w:type="spellStart"/>
      <w:r w:rsidRPr="004B3CBA">
        <w:rPr>
          <w:rFonts w:ascii="Segoe UI" w:eastAsia="Times New Roman" w:hAnsi="Segoe UI" w:cs="Segoe UI"/>
          <w:kern w:val="0"/>
          <w:sz w:val="21"/>
          <w:szCs w:val="21"/>
          <w:shd w:val="clear" w:color="auto" w:fill="F7CAAC" w:themeFill="accent2" w:themeFillTint="66"/>
          <w:lang w:eastAsia="en-IN"/>
          <w14:ligatures w14:val="none"/>
        </w:rPr>
        <w:t>dbt</w:t>
      </w:r>
      <w:proofErr w:type="spellEnd"/>
      <w:r w:rsidRPr="004B3CBA">
        <w:rPr>
          <w:rFonts w:ascii="Segoe UI" w:eastAsia="Times New Roman" w:hAnsi="Segoe UI" w:cs="Segoe UI"/>
          <w:kern w:val="0"/>
          <w:sz w:val="21"/>
          <w:szCs w:val="21"/>
          <w:shd w:val="clear" w:color="auto" w:fill="F7CAAC" w:themeFill="accent2" w:themeFillTint="66"/>
          <w:lang w:eastAsia="en-IN"/>
          <w14:ligatures w14:val="none"/>
        </w:rPr>
        <w:t>, Airflow</w:t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, data warehousing, batch pipelines, </w:t>
      </w:r>
      <w:r w:rsidRPr="004B3CBA">
        <w:rPr>
          <w:rFonts w:ascii="Segoe UI" w:eastAsia="Times New Roman" w:hAnsi="Segoe UI" w:cs="Segoe UI"/>
          <w:kern w:val="0"/>
          <w:sz w:val="21"/>
          <w:szCs w:val="21"/>
          <w:shd w:val="clear" w:color="auto" w:fill="F7CAAC" w:themeFill="accent2" w:themeFillTint="66"/>
          <w:lang w:eastAsia="en-IN"/>
          <w14:ligatures w14:val="none"/>
        </w:rPr>
        <w:t>Docker</w:t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, and pipeline testing.</w:t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→ Mid-Level Data Engineer</w:t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 xml:space="preserve">Build stronger production skills </w:t>
      </w:r>
      <w:r w:rsidRPr="0018427A">
        <w:rPr>
          <w:rFonts w:ascii="Segoe UI" w:eastAsia="Times New Roman" w:hAnsi="Segoe UI" w:cs="Segoe UI"/>
          <w:kern w:val="0"/>
          <w:sz w:val="21"/>
          <w:szCs w:val="21"/>
          <w:shd w:val="clear" w:color="auto" w:fill="F7CAAC" w:themeFill="accent2" w:themeFillTint="66"/>
          <w:lang w:eastAsia="en-IN"/>
          <w14:ligatures w14:val="none"/>
        </w:rPr>
        <w:t>with Apache Spark, Kafka, CDC</w:t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, workflow orchestration, data quality, observability, CI/CD, Infrastructure as Code, and IAM.</w:t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→ Senior Data Engineer</w:t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7D4B54">
        <w:rPr>
          <w:rFonts w:ascii="Segoe UI" w:eastAsia="Times New Roman" w:hAnsi="Segoe UI" w:cs="Segoe UI"/>
          <w:kern w:val="0"/>
          <w:sz w:val="21"/>
          <w:szCs w:val="21"/>
          <w:shd w:val="clear" w:color="auto" w:fill="F7CAAC" w:themeFill="accent2" w:themeFillTint="66"/>
          <w:lang w:eastAsia="en-IN"/>
          <w14:ligatures w14:val="none"/>
        </w:rPr>
        <w:t xml:space="preserve">Think beyond individual pipelines. Learn </w:t>
      </w:r>
      <w:proofErr w:type="spellStart"/>
      <w:r w:rsidRPr="007D4B54">
        <w:rPr>
          <w:rFonts w:ascii="Segoe UI" w:eastAsia="Times New Roman" w:hAnsi="Segoe UI" w:cs="Segoe UI"/>
          <w:kern w:val="0"/>
          <w:sz w:val="21"/>
          <w:szCs w:val="21"/>
          <w:shd w:val="clear" w:color="auto" w:fill="F7CAAC" w:themeFill="accent2" w:themeFillTint="66"/>
          <w:lang w:eastAsia="en-IN"/>
          <w14:ligatures w14:val="none"/>
        </w:rPr>
        <w:t>lakehouse</w:t>
      </w:r>
      <w:proofErr w:type="spellEnd"/>
      <w:r w:rsidRPr="007D4B54">
        <w:rPr>
          <w:rFonts w:ascii="Segoe UI" w:eastAsia="Times New Roman" w:hAnsi="Segoe UI" w:cs="Segoe UI"/>
          <w:kern w:val="0"/>
          <w:sz w:val="21"/>
          <w:szCs w:val="21"/>
          <w:shd w:val="clear" w:color="auto" w:fill="F7CAAC" w:themeFill="accent2" w:themeFillTint="66"/>
          <w:lang w:eastAsia="en-IN"/>
          <w14:ligatures w14:val="none"/>
        </w:rPr>
        <w:t xml:space="preserve"> architecture, distributed systems, streaming, dimensional </w:t>
      </w:r>
      <w:proofErr w:type="spellStart"/>
      <w:r w:rsidRPr="007D4B54">
        <w:rPr>
          <w:rFonts w:ascii="Segoe UI" w:eastAsia="Times New Roman" w:hAnsi="Segoe UI" w:cs="Segoe UI"/>
          <w:kern w:val="0"/>
          <w:sz w:val="21"/>
          <w:szCs w:val="21"/>
          <w:shd w:val="clear" w:color="auto" w:fill="F7CAAC" w:themeFill="accent2" w:themeFillTint="66"/>
          <w:lang w:eastAsia="en-IN"/>
          <w14:ligatures w14:val="none"/>
        </w:rPr>
        <w:t>modeling</w:t>
      </w:r>
      <w:proofErr w:type="spellEnd"/>
      <w:r w:rsidRPr="007D4B54">
        <w:rPr>
          <w:rFonts w:ascii="Segoe UI" w:eastAsia="Times New Roman" w:hAnsi="Segoe UI" w:cs="Segoe UI"/>
          <w:kern w:val="0"/>
          <w:sz w:val="21"/>
          <w:szCs w:val="21"/>
          <w:shd w:val="clear" w:color="auto" w:fill="F7CAAC" w:themeFill="accent2" w:themeFillTint="66"/>
          <w:lang w:eastAsia="en-IN"/>
          <w14:ligatures w14:val="none"/>
        </w:rPr>
        <w:t>, schema evolution, governance, metadata, SLAs, and disaster recovery.</w:t>
      </w:r>
      <w:r w:rsidRPr="007D4B54">
        <w:rPr>
          <w:rFonts w:ascii="Segoe UI" w:eastAsia="Times New Roman" w:hAnsi="Segoe UI" w:cs="Segoe UI"/>
          <w:kern w:val="0"/>
          <w:sz w:val="21"/>
          <w:szCs w:val="21"/>
          <w:shd w:val="clear" w:color="auto" w:fill="F7CAAC" w:themeFill="accent2" w:themeFillTint="66"/>
          <w:lang w:eastAsia="en-IN"/>
          <w14:ligatures w14:val="none"/>
        </w:rPr>
        <w:br/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→ Staff / Lead Data Engineer</w:t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7D4B54">
        <w:rPr>
          <w:rFonts w:ascii="Segoe UI" w:eastAsia="Times New Roman" w:hAnsi="Segoe UI" w:cs="Segoe UI"/>
          <w:kern w:val="0"/>
          <w:sz w:val="21"/>
          <w:szCs w:val="21"/>
          <w:shd w:val="clear" w:color="auto" w:fill="F7CAAC" w:themeFill="accent2" w:themeFillTint="66"/>
          <w:lang w:eastAsia="en-IN"/>
          <w14:ligatures w14:val="none"/>
        </w:rPr>
        <w:t>Your focus shifts toward platform strategy, architecture standards, roadmaps, data contracts, cost optimization, technical mentoring, incident leadership, and business impact.</w:t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The higher you grow, the less your value comes from knowing another tool.</w:t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It comes from designing reliable systems, making better architectural decisions, and helping teams build data platforms that scale.</w:t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Which stage are you currently working toward?</w:t>
      </w:r>
    </w:p>
    <w:p w14:paraId="081E1F3F" w14:textId="77777777" w:rsidR="007D4B54" w:rsidRPr="007D4B54" w:rsidRDefault="007D4B54" w:rsidP="007D4B54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4"/>
          <w:szCs w:val="24"/>
          <w:lang w:eastAsia="en-IN"/>
          <w14:ligatures w14:val="none"/>
        </w:rPr>
      </w:pPr>
      <w:r w:rsidRPr="007D4B54">
        <w:rPr>
          <w:rFonts w:ascii="Segoe UI" w:eastAsia="Times New Roman" w:hAnsi="Segoe UI" w:cs="Segoe UI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Activate to view larger image,</w:t>
      </w:r>
    </w:p>
    <w:p w14:paraId="06A1650B" w14:textId="7F11ABC8" w:rsidR="007D4B54" w:rsidRPr="007D4B54" w:rsidRDefault="007D4B54" w:rsidP="007D4B54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 w:rsidRPr="007D4B54">
        <w:rPr>
          <w:rFonts w:ascii="Segoe UI" w:eastAsia="Times New Roman" w:hAnsi="Segoe UI" w:cs="Segoe UI"/>
          <w:noProof/>
          <w:kern w:val="0"/>
          <w:sz w:val="20"/>
          <w:szCs w:val="20"/>
          <w:lang w:eastAsia="en-IN"/>
          <w14:ligatures w14:val="none"/>
        </w:rPr>
        <w:lastRenderedPageBreak/>
        <w:drawing>
          <wp:inline distT="0" distB="0" distL="0" distR="0" wp14:anchorId="57795BB3" wp14:editId="7F5BC7EC">
            <wp:extent cx="5715000" cy="7143750"/>
            <wp:effectExtent l="0" t="0" r="0" b="0"/>
            <wp:docPr id="1353046459" name="Picture 1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ber1060" descr="View imag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14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7D7168" w14:textId="77777777" w:rsidR="00A127EE" w:rsidRDefault="00A127EE"/>
    <w:p w14:paraId="25EF41BB" w14:textId="77777777" w:rsidR="0013672E" w:rsidRDefault="0013672E"/>
    <w:p w14:paraId="70657E1B" w14:textId="77777777" w:rsidR="0013672E" w:rsidRDefault="0013672E">
      <w:pPr>
        <w:pBdr>
          <w:bottom w:val="single" w:sz="6" w:space="1" w:color="auto"/>
        </w:pBdr>
      </w:pPr>
    </w:p>
    <w:p w14:paraId="7702E483" w14:textId="77777777" w:rsidR="0013672E" w:rsidRDefault="0013672E"/>
    <w:p w14:paraId="4D33BA49" w14:textId="77777777" w:rsidR="0013672E" w:rsidRPr="0013672E" w:rsidRDefault="0013672E" w:rsidP="0013672E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4"/>
          <w:szCs w:val="24"/>
          <w:lang w:eastAsia="en-IN"/>
          <w14:ligatures w14:val="none"/>
        </w:rPr>
      </w:pP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Data governance sounds like bureaucracy.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That's why nobody funds it.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Until the breach happens.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lastRenderedPageBreak/>
        <w:br/>
        <w:t>Then everyone wants it. Yesterday.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C29EE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IN"/>
          <w14:ligatures w14:val="none"/>
        </w:rPr>
        <w:t>Data governance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is not a compliance checkbox.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C29EE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IN"/>
          <w14:ligatures w14:val="none"/>
        </w:rPr>
        <w:t>It's the discipline that makes your data trustable.</w:t>
      </w:r>
      <w:r w:rsidRPr="006C29EE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IN"/>
          <w14:ligatures w14:val="none"/>
        </w:rPr>
        <w:br/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Without it, your CEO doesn't believe the number in your dashboard.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5 things good data governance actually does: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8A6F4D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IN"/>
          <w14:ligatures w14:val="none"/>
        </w:rPr>
        <w:t>1️⃣ Creates ownership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Every important dataset has someone accountable for it.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When something breaks, you know exactly who to call.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Without ownership, problems become everyone’s responsibility, which usually means no one’s responsibility.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8A6F4D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IN"/>
          <w14:ligatures w14:val="none"/>
        </w:rPr>
        <w:t>2️⃣ Makes quality measurable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Data quality shouldn’t depend on someone checking a spreadsheet every Monday.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Automated tests run.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Failures trigger alerts.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Issues get caught before they reach the business.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If quality lives in a spreadsheet, it isn’t really governance.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ED098F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IN"/>
          <w14:ligatures w14:val="none"/>
        </w:rPr>
        <w:t>3️⃣ Controls access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The right people get access to the right data.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Sensitive information stays protected.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PII isn’t exposed just because someone requested it.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And access shouldn’t depend on remembering to send an email when someone leaves the company.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1B722F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IN"/>
          <w14:ligatures w14:val="none"/>
        </w:rPr>
        <w:t>4️⃣ Makes data traceable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You should be able to trace a number back to where it came from.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If revenue suddenly drops, you should be able to answer: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Where did this number come from?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What changed?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Which system or transformation caused it?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Without lineage, every data incident becomes a scavenger hunt.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1231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IN"/>
          <w14:ligatures w14:val="none"/>
        </w:rPr>
        <w:t>5️⃣ Makes data discoverable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People shouldn’t need to message the data team every time they have a question.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 xml:space="preserve">A searchable </w:t>
      </w:r>
      <w:proofErr w:type="spellStart"/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catalog</w:t>
      </w:r>
      <w:proofErr w:type="spellEnd"/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Clear definitions.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Up-to-date documentation.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Known owners.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That’s how teams become self-sufficient.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Governance isn’t bureaucracy.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Done well, it’s what allows your team to move faster without constantly fighting data fires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 xml:space="preserve">Because without trust in your data, every dashboard becomes questionable, every decision 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lastRenderedPageBreak/>
        <w:t>becomes harder, and every AI project becomes another potential failure point.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Which one is weakest on your team today?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Follow for more.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Looking for a mentor in Data Engineering, do schedule a Discovery call here - https://tally.so/r/mOOvpY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hyperlink r:id="rId6" w:history="1">
        <w:proofErr w:type="spellStart"/>
        <w:r w:rsidRPr="0013672E">
          <w:rPr>
            <w:rFonts w:ascii="Segoe UI" w:eastAsia="Times New Roman" w:hAnsi="Segoe UI" w:cs="Segoe UI"/>
            <w:b/>
            <w:bCs/>
            <w:color w:val="0A66C2"/>
            <w:kern w:val="0"/>
            <w:sz w:val="21"/>
            <w:szCs w:val="21"/>
            <w:u w:val="single"/>
            <w:bdr w:val="none" w:sz="0" w:space="0" w:color="auto" w:frame="1"/>
            <w:lang w:eastAsia="en-IN"/>
            <w14:ligatures w14:val="none"/>
          </w:rPr>
          <w:t>hashtag#DataGovernance</w:t>
        </w:r>
        <w:proofErr w:type="spellEnd"/>
      </w:hyperlink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hyperlink r:id="rId7" w:history="1">
        <w:proofErr w:type="spellStart"/>
        <w:r w:rsidRPr="0013672E">
          <w:rPr>
            <w:rFonts w:ascii="Segoe UI" w:eastAsia="Times New Roman" w:hAnsi="Segoe UI" w:cs="Segoe UI"/>
            <w:b/>
            <w:bCs/>
            <w:color w:val="0A66C2"/>
            <w:kern w:val="0"/>
            <w:sz w:val="21"/>
            <w:szCs w:val="21"/>
            <w:u w:val="single"/>
            <w:bdr w:val="none" w:sz="0" w:space="0" w:color="auto" w:frame="1"/>
            <w:lang w:eastAsia="en-IN"/>
            <w14:ligatures w14:val="none"/>
          </w:rPr>
          <w:t>hashtag#DataEngineering</w:t>
        </w:r>
        <w:proofErr w:type="spellEnd"/>
      </w:hyperlink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hyperlink r:id="rId8" w:history="1">
        <w:proofErr w:type="spellStart"/>
        <w:r w:rsidRPr="0013672E">
          <w:rPr>
            <w:rFonts w:ascii="Segoe UI" w:eastAsia="Times New Roman" w:hAnsi="Segoe UI" w:cs="Segoe UI"/>
            <w:b/>
            <w:bCs/>
            <w:color w:val="0A66C2"/>
            <w:kern w:val="0"/>
            <w:sz w:val="21"/>
            <w:szCs w:val="21"/>
            <w:u w:val="single"/>
            <w:bdr w:val="none" w:sz="0" w:space="0" w:color="auto" w:frame="1"/>
            <w:lang w:eastAsia="en-IN"/>
            <w14:ligatures w14:val="none"/>
          </w:rPr>
          <w:t>hashtag#DataQuality</w:t>
        </w:r>
        <w:proofErr w:type="spellEnd"/>
      </w:hyperlink>
    </w:p>
    <w:p w14:paraId="547E620D" w14:textId="77777777" w:rsidR="0013672E" w:rsidRPr="0013672E" w:rsidRDefault="0013672E" w:rsidP="0013672E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4"/>
          <w:szCs w:val="24"/>
          <w:lang w:eastAsia="en-IN"/>
          <w14:ligatures w14:val="none"/>
        </w:rPr>
      </w:pPr>
      <w:r w:rsidRPr="0013672E">
        <w:rPr>
          <w:rFonts w:ascii="Segoe UI" w:eastAsia="Times New Roman" w:hAnsi="Segoe UI" w:cs="Segoe UI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Activate to view larger image,</w:t>
      </w:r>
    </w:p>
    <w:p w14:paraId="0F847D45" w14:textId="6D29D8F7" w:rsidR="0013672E" w:rsidRPr="0013672E" w:rsidRDefault="0013672E" w:rsidP="0013672E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 w:rsidRPr="0013672E">
        <w:rPr>
          <w:rFonts w:ascii="Segoe UI" w:eastAsia="Times New Roman" w:hAnsi="Segoe UI" w:cs="Segoe UI"/>
          <w:noProof/>
          <w:kern w:val="0"/>
          <w:sz w:val="20"/>
          <w:szCs w:val="20"/>
          <w:lang w:eastAsia="en-IN"/>
          <w14:ligatures w14:val="none"/>
        </w:rPr>
        <w:lastRenderedPageBreak/>
        <w:drawing>
          <wp:inline distT="0" distB="0" distL="0" distR="0" wp14:anchorId="6C2471EE" wp14:editId="030EE312">
            <wp:extent cx="5715000" cy="7143750"/>
            <wp:effectExtent l="0" t="0" r="0" b="0"/>
            <wp:docPr id="1921217459" name="Picture 2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ber1749" descr="View 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14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A68E0A" w14:textId="77777777" w:rsidR="0013672E" w:rsidRDefault="0013672E"/>
    <w:p w14:paraId="020ADBF2" w14:textId="77777777" w:rsidR="00A961FE" w:rsidRDefault="00A961FE">
      <w:pPr>
        <w:pBdr>
          <w:bottom w:val="single" w:sz="6" w:space="1" w:color="auto"/>
        </w:pBdr>
      </w:pPr>
    </w:p>
    <w:p w14:paraId="514F0155" w14:textId="77777777" w:rsidR="00A961FE" w:rsidRDefault="00A961FE"/>
    <w:p w14:paraId="05106C19" w14:textId="77777777" w:rsidR="00A961FE" w:rsidRPr="00A961FE" w:rsidRDefault="00A961FE" w:rsidP="00A961FE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4"/>
          <w:szCs w:val="24"/>
          <w:lang w:eastAsia="en-IN"/>
          <w14:ligatures w14:val="none"/>
        </w:rPr>
      </w:pP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Data Engineering is much bigger than writing SQL or building pipelines.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I like to think of it as a layered system, where every layer solves a different problem — and the strength of the overall platform depends on how well these layers work together.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lastRenderedPageBreak/>
        <w:br/>
        <w:t>Here’s how I break it down: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🔹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1. Source Layer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Where data originates — transactional systems, files, applications, APIs, devices and user-generated data.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🔹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2. Connectivity Layer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How we securely connect to those sources — APIs, connectors, authentication, networking and data transfer.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🔹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3. Ingestion Layer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How data enters the platform — batch files, databases, APIs, streaming platforms and event-driven sources.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🔹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4. Storage &amp; Processing Layer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Where the real transformation happens — data lakes, warehouses/</w:t>
      </w:r>
      <w:proofErr w:type="spellStart"/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lakehouses</w:t>
      </w:r>
      <w:proofErr w:type="spellEnd"/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, ETL/ELT, data </w:t>
      </w:r>
      <w:proofErr w:type="spellStart"/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modeling</w:t>
      </w:r>
      <w:proofErr w:type="spellEnd"/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and performance optimization.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🔹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5. Orchestration &amp; Automation Layer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How everything runs reliably — scheduling, dependencies, retries, monitoring, alerts and workflow automation.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🔹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6. Governance &amp; Quality Layer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What makes data trusted — data quality, lineage, metadata, security, privacy, governance and compliance.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🔹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7. Consumption &amp; Analytics Layer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Where the business value is delivered — dashboards, self-service analytics, APIs, data products and data-driven applications.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The important part?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Data Engineering isn't just about moving data from A → B.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It’s about building a platform where data is: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FC1C32">
        <w:rPr>
          <w:rFonts w:ascii="Segoe UI" w:eastAsia="Times New Roman" w:hAnsi="Segoe UI" w:cs="Segoe UI"/>
          <w:kern w:val="0"/>
          <w:sz w:val="21"/>
          <w:szCs w:val="21"/>
          <w:shd w:val="clear" w:color="auto" w:fill="F7CAAC" w:themeFill="accent2" w:themeFillTint="66"/>
          <w:lang w:eastAsia="en-IN"/>
          <w14:ligatures w14:val="none"/>
        </w:rPr>
        <w:t>Available → Reliable → Scalable → Governed → Consumable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And as platforms evolve, these layers increasingly support things like real-time analytics, AI/ML workloads and intelligent data applications.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If you’re learning Data Engineering, don’t just learn individual tools.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Understand where each tool fits in the architecture and what problem it solves.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That’s when the pieces start to connect.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I created this visual as a simple framework to look at the 7 layers of Data Engineering.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lastRenderedPageBreak/>
        <w:br/>
        <w:t>Which layer do you think is the most overlooked?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📌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𝗟𝗮𝘀𝘁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𝗱𝗮𝘆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𝗹𝗲𝗳𝘁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!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𝗗𝗼𝗻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'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𝘁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𝗺𝗶𝘀𝘀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𝘆𝗼𝘂𝗿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𝗰𝗵𝗮𝗻𝗰𝗲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𝘁𝗼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𝗷𝗼𝗶𝗻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𝗼𝘂𝗿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𝟰𝘁𝗵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𝗗𝗮𝘁𝗮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𝗘𝗻𝗴𝗶𝗻𝗲𝗲𝗿𝗶𝗻𝗴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𝗖𝗼𝗵𝗼𝗿𝘁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𝗮𝗻𝗱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𝗯𝘂𝗶𝗹𝗱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𝘁𝗵𝗲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𝘀𝗸𝗶𝗹𝗹𝘀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𝗻𝗲𝗲𝗱𝗲𝗱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𝘁𝗼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𝗹𝗮𝘂𝗻𝗰𝗵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𝘆𝗼𝘂𝗿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𝗗𝗮𝘁𝗮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𝗘𝗻𝗴𝗶𝗻𝗲𝗲𝗿𝗶𝗻𝗴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𝗰𝗮𝗿𝗲𝗲𝗿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. - </w:t>
      </w:r>
      <w:hyperlink r:id="rId10" w:tgtFrame="_self" w:history="1">
        <w:r w:rsidRPr="00A961FE">
          <w:rPr>
            <w:rFonts w:ascii="Segoe UI" w:eastAsia="Times New Roman" w:hAnsi="Segoe UI" w:cs="Segoe UI"/>
            <w:b/>
            <w:bCs/>
            <w:color w:val="0A66C2"/>
            <w:kern w:val="0"/>
            <w:sz w:val="21"/>
            <w:szCs w:val="21"/>
            <w:u w:val="single"/>
            <w:bdr w:val="none" w:sz="0" w:space="0" w:color="auto" w:frame="1"/>
            <w:lang w:eastAsia="en-IN"/>
            <w14:ligatures w14:val="none"/>
          </w:rPr>
          <w:t>https://lnkd.in/gPiDZuyS</w:t>
        </w:r>
      </w:hyperlink>
    </w:p>
    <w:p w14:paraId="620FB945" w14:textId="77777777" w:rsidR="00A961FE" w:rsidRPr="00A961FE" w:rsidRDefault="00A961FE" w:rsidP="00A961FE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4"/>
          <w:szCs w:val="24"/>
          <w:lang w:eastAsia="en-IN"/>
          <w14:ligatures w14:val="none"/>
        </w:rPr>
      </w:pPr>
      <w:r w:rsidRPr="00A961FE">
        <w:rPr>
          <w:rFonts w:ascii="Segoe UI" w:eastAsia="Times New Roman" w:hAnsi="Segoe UI" w:cs="Segoe UI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Activate to view larger image,</w:t>
      </w:r>
    </w:p>
    <w:p w14:paraId="10438321" w14:textId="62175A0A" w:rsidR="00A961FE" w:rsidRPr="00A961FE" w:rsidRDefault="00A961FE" w:rsidP="00A961FE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 w:rsidRPr="00A961FE">
        <w:rPr>
          <w:rFonts w:ascii="Segoe UI" w:eastAsia="Times New Roman" w:hAnsi="Segoe UI" w:cs="Segoe UI"/>
          <w:noProof/>
          <w:kern w:val="0"/>
          <w:sz w:val="20"/>
          <w:szCs w:val="20"/>
          <w:lang w:eastAsia="en-IN"/>
          <w14:ligatures w14:val="none"/>
        </w:rPr>
        <w:drawing>
          <wp:inline distT="0" distB="0" distL="0" distR="0" wp14:anchorId="46174074" wp14:editId="0F62F32A">
            <wp:extent cx="5715000" cy="7143750"/>
            <wp:effectExtent l="0" t="0" r="0" b="0"/>
            <wp:docPr id="1055776082" name="Picture 3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ber2415" descr="View imag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14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913FE4" w14:textId="77777777" w:rsidR="00A961FE" w:rsidRDefault="00A961FE"/>
    <w:p w14:paraId="14D85A3E" w14:textId="77777777" w:rsidR="00296CAA" w:rsidRDefault="00296CAA"/>
    <w:p w14:paraId="1B541A77" w14:textId="77777777" w:rsidR="00CD76F5" w:rsidRPr="00CD76F5" w:rsidRDefault="00CD76F5" w:rsidP="00CD76F5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4"/>
          <w:szCs w:val="24"/>
          <w:lang w:eastAsia="en-IN"/>
          <w14:ligatures w14:val="none"/>
        </w:rPr>
      </w:pP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You can learn data analytics for free.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But only if you stop jumping between random tutorials.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The fastest way to improve is to learn the right skill from the right creator, then apply it immediately.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 xml:space="preserve">Here is a </w:t>
      </w:r>
      <w:hyperlink r:id="rId12" w:tgtFrame="_self" w:history="1">
        <w:r w:rsidRPr="00CD76F5">
          <w:rPr>
            <w:rFonts w:ascii="Segoe UI" w:eastAsia="Times New Roman" w:hAnsi="Segoe UI" w:cs="Segoe UI"/>
            <w:b/>
            <w:bCs/>
            <w:color w:val="0A66C2"/>
            <w:kern w:val="0"/>
            <w:sz w:val="21"/>
            <w:szCs w:val="21"/>
            <w:u w:val="single"/>
            <w:bdr w:val="none" w:sz="0" w:space="0" w:color="auto" w:frame="1"/>
            <w:lang w:eastAsia="en-IN"/>
            <w14:ligatures w14:val="none"/>
          </w:rPr>
          <w:t>YouTube</w:t>
        </w:r>
      </w:hyperlink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learning stack worth bookmarking: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→ Data Analyst Foundations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Alex The Analyst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Luke Barousse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proofErr w:type="spellStart"/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CareerFoundry</w:t>
      </w:r>
      <w:proofErr w:type="spellEnd"/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365 Data Science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→ Excel, SQL &amp; Spreadsheets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 xml:space="preserve">Leila </w:t>
      </w:r>
      <w:proofErr w:type="spellStart"/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Gharani</w:t>
      </w:r>
      <w:proofErr w:type="spellEnd"/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proofErr w:type="spellStart"/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Chandoo</w:t>
      </w:r>
      <w:proofErr w:type="spellEnd"/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proofErr w:type="spellStart"/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ExcelIsFun</w:t>
      </w:r>
      <w:proofErr w:type="spellEnd"/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proofErr w:type="spellStart"/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TechTFQ</w:t>
      </w:r>
      <w:proofErr w:type="spellEnd"/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→ Python, Pandas &amp; Statistics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proofErr w:type="spellStart"/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codebasics</w:t>
      </w:r>
      <w:proofErr w:type="spellEnd"/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proofErr w:type="spellStart"/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StatQuest</w:t>
      </w:r>
      <w:proofErr w:type="spellEnd"/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Data with Baraa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Keith Galli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→ Power BI, Tableau &amp; Dashboards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Guy in a Cube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SQLBI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Tableau Tim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Pragmatic Works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→ Projects, Portfolio &amp; Career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Ken Jee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Tina Huang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Mo Chen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Maven Analytics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The mistake is trying to watch everything.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Pick one area.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Choose one or two channels.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Follow a focused playlist.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Build a small project.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Explain what you learned.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Then move to the next skill.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lastRenderedPageBreak/>
        <w:t>That simple loop will teach you more than collecting 100 saved videos you never finish.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A strong data analyst is built through repetition across SQL, Excel, Python, statistics, dashboards, and real projects.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You do not need another expensive course to get started. You need a clear learning path, consistent practice, and proof that you can solve real problems.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YouTube can give you the knowledge. Your portfolio proves you can use it.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Which channel would you add to this list?</w:t>
      </w:r>
    </w:p>
    <w:p w14:paraId="0487FC5C" w14:textId="77777777" w:rsidR="00CD76F5" w:rsidRDefault="00CD76F5" w:rsidP="00CD76F5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CD76F5">
        <w:rPr>
          <w:rFonts w:ascii="Segoe UI" w:eastAsia="Times New Roman" w:hAnsi="Segoe UI" w:cs="Segoe UI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Activate to view larger image,</w:t>
      </w:r>
    </w:p>
    <w:p w14:paraId="350B3D2D" w14:textId="77777777" w:rsidR="00CE67C8" w:rsidRDefault="00CE67C8" w:rsidP="00CD76F5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</w:p>
    <w:p w14:paraId="3E29B95F" w14:textId="77777777" w:rsidR="00CE67C8" w:rsidRDefault="00CE67C8" w:rsidP="00CD76F5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</w:p>
    <w:p w14:paraId="1CE5A95C" w14:textId="319EFB26" w:rsidR="00CE67C8" w:rsidRDefault="00CE67C8" w:rsidP="00CD76F5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CD76F5">
        <w:rPr>
          <w:rFonts w:ascii="Segoe UI" w:eastAsia="Times New Roman" w:hAnsi="Segoe UI" w:cs="Segoe UI"/>
          <w:noProof/>
          <w:kern w:val="0"/>
          <w:sz w:val="20"/>
          <w:szCs w:val="20"/>
          <w:lang w:eastAsia="en-IN"/>
          <w14:ligatures w14:val="none"/>
        </w:rPr>
        <w:lastRenderedPageBreak/>
        <w:drawing>
          <wp:inline distT="0" distB="0" distL="0" distR="0" wp14:anchorId="3B15BAA5" wp14:editId="4BA61D9D">
            <wp:extent cx="5715000" cy="7143750"/>
            <wp:effectExtent l="0" t="0" r="0" b="0"/>
            <wp:docPr id="904597690" name="Picture 4" descr="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ber3014" descr="diagram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14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D35A6C" w14:textId="77777777" w:rsidR="009D1ACB" w:rsidRDefault="009D1ACB" w:rsidP="00CD76F5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</w:p>
    <w:p w14:paraId="0B40F807" w14:textId="77777777" w:rsidR="009D1ACB" w:rsidRDefault="009D1ACB" w:rsidP="00CD76F5">
      <w:pPr>
        <w:pBdr>
          <w:bottom w:val="single" w:sz="6" w:space="1" w:color="auto"/>
        </w:pBd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</w:p>
    <w:p w14:paraId="59C10BA8" w14:textId="77777777" w:rsidR="009D1ACB" w:rsidRDefault="009D1ACB" w:rsidP="00CD76F5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</w:p>
    <w:p w14:paraId="6F84DD16" w14:textId="77777777" w:rsidR="008039DB" w:rsidRDefault="009D1ACB" w:rsidP="00CD76F5">
      <w:pPr>
        <w:spacing w:after="0" w:line="240" w:lineRule="auto"/>
        <w:textAlignment w:val="baseline"/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Cambria Math" w:hAnsi="Cambria Math" w:cs="Cambria Math"/>
          <w:sz w:val="21"/>
          <w:szCs w:val="21"/>
          <w:shd w:val="clear" w:color="auto" w:fill="FFFFFF"/>
        </w:rPr>
        <w:t>𝗧𝗵𝗲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𝗖𝗼𝗺𝗽𝗹𝗲𝘁𝗲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𝗗𝗮𝘁𝗮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𝗘𝗻𝗴𝗶𝗻𝗲𝗲𝗿𝗶𝗻𝗴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𝗥𝗼𝗮𝗱𝗺𝗮𝗽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(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𝟭𝟬𝟬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%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𝗙𝗿𝗲𝗲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)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🛠️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SQL is where every Data Engineering journey begins and this roadmap takes you from total beginner to job ready, step by step, using only free resources.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Save this and follow it in order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👇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lastRenderedPageBreak/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1. Learn SQL - Alex </w:t>
      </w:r>
      <w:proofErr w:type="gramStart"/>
      <w:r>
        <w:rPr>
          <w:rFonts w:ascii="Segoe UI" w:hAnsi="Segoe UI" w:cs="Segoe UI"/>
          <w:sz w:val="21"/>
          <w:szCs w:val="21"/>
          <w:shd w:val="clear" w:color="auto" w:fill="FFFFFF"/>
        </w:rPr>
        <w:t>The</w:t>
      </w:r>
      <w:proofErr w:type="gram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Analyst,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FreeCodeCamp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Ankit Bansal + practice on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HackerRank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&amp;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LeetCode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. </w:t>
      </w:r>
    </w:p>
    <w:p w14:paraId="33506826" w14:textId="2EB84D93" w:rsidR="008039DB" w:rsidRDefault="009D1ACB" w:rsidP="008039DB">
      <w:pPr>
        <w:spacing w:after="0" w:line="240" w:lineRule="auto"/>
        <w:ind w:firstLine="720"/>
        <w:textAlignment w:val="baseline"/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>Master joins, window functions, and CTEs before moving on.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2. Python for Data Work - Corey Schafer, Tech </w:t>
      </w:r>
      <w:proofErr w:type="gramStart"/>
      <w:r>
        <w:rPr>
          <w:rFonts w:ascii="Segoe UI" w:hAnsi="Segoe UI" w:cs="Segoe UI"/>
          <w:sz w:val="21"/>
          <w:szCs w:val="21"/>
          <w:shd w:val="clear" w:color="auto" w:fill="FFFFFF"/>
        </w:rPr>
        <w:t>With</w:t>
      </w:r>
      <w:proofErr w:type="gram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Tim + Google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Colab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&amp; Kaggle. </w:t>
      </w:r>
    </w:p>
    <w:p w14:paraId="19921044" w14:textId="1386BEBF" w:rsidR="008039DB" w:rsidRDefault="009D1ACB" w:rsidP="008039DB">
      <w:pPr>
        <w:spacing w:after="0" w:line="240" w:lineRule="auto"/>
        <w:ind w:firstLine="720"/>
        <w:textAlignment w:val="baseline"/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>Focus on Pandas, file handling, and writing clean functions.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3. Understand Databases - PostgreSQL, MySQL, MongoDB. </w:t>
      </w:r>
    </w:p>
    <w:p w14:paraId="3513CB99" w14:textId="45599ABD" w:rsidR="00757639" w:rsidRDefault="009D1ACB" w:rsidP="008039DB">
      <w:pPr>
        <w:spacing w:after="0" w:line="240" w:lineRule="auto"/>
        <w:ind w:firstLine="720"/>
        <w:textAlignment w:val="baseline"/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>Learn the difference between relational and NoSQL, and when to use each.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4. Linux, Git &amp; Command Line -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NetworkChuck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TechWorld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with Nana. </w:t>
      </w:r>
    </w:p>
    <w:p w14:paraId="62F96566" w14:textId="77777777" w:rsidR="008039DB" w:rsidRDefault="009D1ACB" w:rsidP="008039DB">
      <w:pPr>
        <w:spacing w:after="0" w:line="240" w:lineRule="auto"/>
        <w:ind w:firstLine="720"/>
        <w:textAlignment w:val="baseline"/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>Get comfortable with bash scripting, SSH, and version control basics.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5. Data Warehousing -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BigQuery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Snowflake, Redshift. </w:t>
      </w:r>
    </w:p>
    <w:p w14:paraId="3450598E" w14:textId="77777777" w:rsidR="008039DB" w:rsidRDefault="009D1ACB" w:rsidP="008039DB">
      <w:pPr>
        <w:spacing w:after="0" w:line="240" w:lineRule="auto"/>
        <w:ind w:firstLine="720"/>
        <w:textAlignment w:val="baseline"/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>Understand OLAP vs OLTP and columnar storage.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6. Data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Modeling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- Kimball dimensional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modeling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: </w:t>
      </w:r>
    </w:p>
    <w:p w14:paraId="27E40C45" w14:textId="77777777" w:rsidR="00F50FA3" w:rsidRDefault="009D1ACB" w:rsidP="008039DB">
      <w:pPr>
        <w:spacing w:after="0" w:line="240" w:lineRule="auto"/>
        <w:ind w:firstLine="720"/>
        <w:textAlignment w:val="baseline"/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>facts, dimensions, star vs snowflake schemas.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7. ETL &amp; ELT Pipelines -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DataTalksClub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Zoomcamp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(GOLD!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🏆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). </w:t>
      </w:r>
    </w:p>
    <w:p w14:paraId="41DD605B" w14:textId="77777777" w:rsidR="00F50FA3" w:rsidRDefault="009D1ACB" w:rsidP="008039DB">
      <w:pPr>
        <w:spacing w:after="0" w:line="240" w:lineRule="auto"/>
        <w:ind w:firstLine="720"/>
        <w:textAlignment w:val="baseline"/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>Build your first end-to-end pipeline here.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8. Docker Basics - Run Postgres, Airflow &amp; Spark locally. </w:t>
      </w:r>
    </w:p>
    <w:p w14:paraId="2ACC7F5F" w14:textId="77777777" w:rsidR="00F50FA3" w:rsidRDefault="009D1ACB" w:rsidP="008039DB">
      <w:pPr>
        <w:spacing w:after="0" w:line="240" w:lineRule="auto"/>
        <w:ind w:firstLine="720"/>
        <w:textAlignment w:val="baseline"/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>Learn images, containers, and docker-compose.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9. Workflow Orchestration - Airflow, Prefect,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Dagster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Kestra. </w:t>
      </w:r>
    </w:p>
    <w:p w14:paraId="4D93AE5C" w14:textId="2B0F2021" w:rsidR="00F50FA3" w:rsidRDefault="009D1ACB" w:rsidP="008039DB">
      <w:pPr>
        <w:spacing w:after="0" w:line="240" w:lineRule="auto"/>
        <w:ind w:firstLine="720"/>
        <w:textAlignment w:val="baseline"/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>Understand DAGs, scheduling, and retries.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10.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dbt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for Transformations </w:t>
      </w:r>
      <w:r w:rsidR="00F50FA3">
        <w:rPr>
          <w:rFonts w:ascii="Segoe UI" w:hAnsi="Segoe UI" w:cs="Segoe UI"/>
          <w:sz w:val="21"/>
          <w:szCs w:val="21"/>
          <w:shd w:val="clear" w:color="auto" w:fill="FFFFFF"/>
        </w:rPr>
        <w:t>–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</w:p>
    <w:p w14:paraId="2EB47F53" w14:textId="77777777" w:rsidR="00450750" w:rsidRDefault="009D1ACB" w:rsidP="008039DB">
      <w:pPr>
        <w:spacing w:after="0" w:line="240" w:lineRule="auto"/>
        <w:ind w:firstLine="720"/>
        <w:textAlignment w:val="baseline"/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>Learn models, tests, snapshots, and documentation-as-code.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11. Big Data with Spark - Databricks Community Edition. </w:t>
      </w:r>
    </w:p>
    <w:p w14:paraId="627F6045" w14:textId="68EB28E9" w:rsidR="00450750" w:rsidRDefault="009D1ACB" w:rsidP="008039DB">
      <w:pPr>
        <w:spacing w:after="0" w:line="240" w:lineRule="auto"/>
        <w:ind w:firstLine="720"/>
        <w:textAlignment w:val="baseline"/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Get familiar with distributed computing and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PySpark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>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12. Streaming with Kafka </w:t>
      </w:r>
      <w:r w:rsidR="00450750">
        <w:rPr>
          <w:rFonts w:ascii="Segoe UI" w:hAnsi="Segoe UI" w:cs="Segoe UI"/>
          <w:sz w:val="21"/>
          <w:szCs w:val="21"/>
          <w:shd w:val="clear" w:color="auto" w:fill="FFFFFF"/>
        </w:rPr>
        <w:t>–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</w:p>
    <w:p w14:paraId="695FAFD6" w14:textId="77777777" w:rsidR="00450750" w:rsidRDefault="009D1ACB" w:rsidP="008039DB">
      <w:pPr>
        <w:spacing w:after="0" w:line="240" w:lineRule="auto"/>
        <w:ind w:firstLine="720"/>
        <w:textAlignment w:val="baseline"/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>Build a producer-consumer project; learn topics, partitions, and consumer groups.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13. Cloud Data Engineering - AWS, GCP, Azure. </w:t>
      </w:r>
    </w:p>
    <w:p w14:paraId="186A57A1" w14:textId="77777777" w:rsidR="00450750" w:rsidRDefault="009D1ACB" w:rsidP="008039DB">
      <w:pPr>
        <w:spacing w:after="0" w:line="240" w:lineRule="auto"/>
        <w:ind w:firstLine="720"/>
        <w:textAlignment w:val="baseline"/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>Pick one cloud and go deep (IAM, storage, compute basics).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14. Data Lakes &amp;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Lakehouses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- Parquet +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DuckDB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. </w:t>
      </w:r>
    </w:p>
    <w:p w14:paraId="06F0FC25" w14:textId="77777777" w:rsidR="00450750" w:rsidRDefault="009D1ACB" w:rsidP="008039DB">
      <w:pPr>
        <w:spacing w:after="0" w:line="240" w:lineRule="auto"/>
        <w:ind w:firstLine="720"/>
        <w:textAlignment w:val="baseline"/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Explore Delta Lake or Iceberg for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lakehouse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concepts.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15. Data Quality &amp; Testing - Great Expectations, Soda. </w:t>
      </w:r>
    </w:p>
    <w:p w14:paraId="68613597" w14:textId="77777777" w:rsidR="00450750" w:rsidRDefault="009D1ACB" w:rsidP="008039DB">
      <w:pPr>
        <w:spacing w:after="0" w:line="240" w:lineRule="auto"/>
        <w:ind w:firstLine="720"/>
        <w:textAlignment w:val="baseline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>Learn to validate schemas and catch bad data early.</w:t>
      </w:r>
      <w:r>
        <w:rPr>
          <w:rFonts w:ascii="Segoe UI" w:hAnsi="Segoe UI" w:cs="Segoe UI"/>
          <w:sz w:val="21"/>
          <w:szCs w:val="21"/>
        </w:rPr>
        <w:br/>
      </w:r>
    </w:p>
    <w:p w14:paraId="04546B62" w14:textId="77777777" w:rsidR="00450750" w:rsidRDefault="00450750" w:rsidP="008039DB">
      <w:pPr>
        <w:spacing w:after="0" w:line="240" w:lineRule="auto"/>
        <w:ind w:firstLine="720"/>
        <w:textAlignment w:val="baseline"/>
        <w:rPr>
          <w:rFonts w:ascii="Segoe UI" w:hAnsi="Segoe UI" w:cs="Segoe UI"/>
          <w:sz w:val="21"/>
          <w:szCs w:val="21"/>
        </w:rPr>
      </w:pPr>
    </w:p>
    <w:p w14:paraId="0912565B" w14:textId="7451E1E8" w:rsidR="00450750" w:rsidRDefault="009D1ACB" w:rsidP="008039DB">
      <w:pPr>
        <w:spacing w:after="0" w:line="240" w:lineRule="auto"/>
        <w:ind w:firstLine="720"/>
        <w:textAlignment w:val="baseline"/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</w:rPr>
        <w:lastRenderedPageBreak/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16. CI/CD for Data Pipelines </w:t>
      </w:r>
      <w:r w:rsidR="00450750">
        <w:rPr>
          <w:rFonts w:ascii="Segoe UI" w:hAnsi="Segoe UI" w:cs="Segoe UI"/>
          <w:sz w:val="21"/>
          <w:szCs w:val="21"/>
          <w:shd w:val="clear" w:color="auto" w:fill="FFFFFF"/>
        </w:rPr>
        <w:t>–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</w:p>
    <w:p w14:paraId="1426BD7E" w14:textId="1392BB15" w:rsidR="00450750" w:rsidRDefault="009D1ACB" w:rsidP="008039DB">
      <w:pPr>
        <w:spacing w:after="0" w:line="240" w:lineRule="auto"/>
        <w:ind w:firstLine="720"/>
        <w:textAlignment w:val="baseline"/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>GitHub Actions basics for automated testing and deployment.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17. Monitoring &amp; Observability </w:t>
      </w:r>
      <w:r w:rsidR="00450750">
        <w:rPr>
          <w:rFonts w:ascii="Segoe UI" w:hAnsi="Segoe UI" w:cs="Segoe UI"/>
          <w:sz w:val="21"/>
          <w:szCs w:val="21"/>
          <w:shd w:val="clear" w:color="auto" w:fill="FFFFFF"/>
        </w:rPr>
        <w:t>–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</w:p>
    <w:p w14:paraId="21AD4C89" w14:textId="35A849DF" w:rsidR="009D1ACB" w:rsidRPr="00CD76F5" w:rsidRDefault="009D1ACB" w:rsidP="008039DB">
      <w:pPr>
        <w:spacing w:after="0" w:line="240" w:lineRule="auto"/>
        <w:ind w:firstLine="720"/>
        <w:textAlignment w:val="baseline"/>
        <w:rPr>
          <w:rFonts w:ascii="Segoe UI" w:eastAsia="Times New Roman" w:hAnsi="Segoe UI" w:cs="Segoe UI"/>
          <w:kern w:val="0"/>
          <w:sz w:val="24"/>
          <w:szCs w:val="24"/>
          <w:lang w:eastAsia="en-IN"/>
          <w14:ligatures w14:val="none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>Learn logging, alerting, and pipeline health checks.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18. Build Real Projects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🚀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- 2/3 end-to-end pipelines (ingestion → transformation → warehouse → dashboard) for your portfolio.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🧑</w:t>
      </w:r>
      <w:r>
        <w:rPr>
          <w:rFonts w:ascii="Segoe UI" w:hAnsi="Segoe UI" w:cs="Segoe UI"/>
          <w:sz w:val="21"/>
          <w:szCs w:val="21"/>
          <w:shd w:val="clear" w:color="auto" w:fill="FFFFFF"/>
        </w:rPr>
        <w:t>‍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💻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𝗥𝗲𝗮𝗱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𝗧𝗵𝗶𝘀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𝗗𝗮𝘁𝗮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𝗘𝗻𝗴𝗶𝗻𝗲𝗲𝗿𝗶𝗻𝗴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𝗚𝘂𝗶𝗱𝗲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👇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Learn</w:t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14" w:tgtFrame="_self" w:history="1"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Data Engineering</w:t>
        </w:r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End-to-End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🚀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🔹</w:t>
      </w:r>
      <w:r>
        <w:rPr>
          <w:rFonts w:ascii="Segoe UI" w:hAnsi="Segoe UI" w:cs="Segoe UI"/>
          <w:sz w:val="21"/>
          <w:szCs w:val="21"/>
          <w:shd w:val="clear" w:color="auto" w:fill="FFFFFF"/>
        </w:rPr>
        <w:t>The Complete Data Engineering Roadmap for 2026:</w:t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15" w:tgtFrame="_self" w:history="1"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https://lnkd.in/eM5JHuyg</w:t>
        </w:r>
      </w:hyperlink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🔹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FREE AWS, AZURE &amp; GCP DATA ENGINEERING ROADMAP :</w:t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16" w:tgtFrame="_self" w:history="1"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https://lnkd.in/e4G8MxdR</w:t>
        </w:r>
      </w:hyperlink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Save and Share If you find this useful !!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Follow</w:t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17" w:history="1"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Abhisek Sahu</w:t>
        </w:r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r>
        <w:rPr>
          <w:rFonts w:ascii="Segoe UI" w:hAnsi="Segoe UI" w:cs="Segoe UI"/>
          <w:sz w:val="21"/>
          <w:szCs w:val="21"/>
          <w:shd w:val="clear" w:color="auto" w:fill="FFFFFF"/>
        </w:rPr>
        <w:t>for more regular Data , Cloud , Career Insights</w:t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hyperlink r:id="rId18" w:history="1">
        <w:proofErr w:type="spellStart"/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#dataengineering</w:t>
        </w:r>
        <w:proofErr w:type="spellEnd"/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19" w:history="1">
        <w:proofErr w:type="spellStart"/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#dataengineer</w:t>
        </w:r>
        <w:proofErr w:type="spellEnd"/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20" w:history="1">
        <w:proofErr w:type="spellStart"/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#freeresources</w:t>
        </w:r>
        <w:proofErr w:type="spellEnd"/>
      </w:hyperlink>
    </w:p>
    <w:p w14:paraId="6FE90094" w14:textId="0EC0E60D" w:rsidR="00CD76F5" w:rsidRPr="00CD76F5" w:rsidRDefault="00CD76F5" w:rsidP="00CD76F5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</w:p>
    <w:p w14:paraId="757051C3" w14:textId="77777777" w:rsidR="00296CAA" w:rsidRDefault="00296CAA"/>
    <w:p w14:paraId="23E0C213" w14:textId="5F216E1C" w:rsidR="005E6FB6" w:rsidRDefault="00884BA8">
      <w:r>
        <w:rPr>
          <w:noProof/>
        </w:rPr>
        <w:lastRenderedPageBreak/>
        <w:drawing>
          <wp:inline distT="0" distB="0" distL="0" distR="0" wp14:anchorId="241AD8D3" wp14:editId="2513EAC6">
            <wp:extent cx="5731510" cy="7164705"/>
            <wp:effectExtent l="0" t="0" r="2540" b="0"/>
            <wp:docPr id="1799716611" name="Picture 5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View image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6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F376EF" w14:textId="77777777" w:rsidR="00884BA8" w:rsidRDefault="00884BA8"/>
    <w:p w14:paraId="0C98AA02" w14:textId="7D15E99B" w:rsidR="00884BA8" w:rsidRDefault="00884BA8">
      <w:r>
        <w:rPr>
          <w:noProof/>
        </w:rPr>
        <w:lastRenderedPageBreak/>
        <w:drawing>
          <wp:inline distT="0" distB="0" distL="0" distR="0" wp14:anchorId="6E8F0610" wp14:editId="674EB5E2">
            <wp:extent cx="5731510" cy="7164705"/>
            <wp:effectExtent l="0" t="0" r="2540" b="0"/>
            <wp:docPr id="838890431" name="Picture 6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View image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6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3A769" w14:textId="77777777" w:rsidR="00884BA8" w:rsidRDefault="00884BA8"/>
    <w:p w14:paraId="12D7F231" w14:textId="330E88D8" w:rsidR="00884BA8" w:rsidRDefault="00884BA8">
      <w:r>
        <w:rPr>
          <w:noProof/>
        </w:rPr>
        <w:lastRenderedPageBreak/>
        <w:drawing>
          <wp:inline distT="0" distB="0" distL="0" distR="0" wp14:anchorId="5165F7A4" wp14:editId="10E43381">
            <wp:extent cx="5731510" cy="7164705"/>
            <wp:effectExtent l="0" t="0" r="2540" b="0"/>
            <wp:docPr id="1810241965" name="Picture 7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View image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6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7D68F" w14:textId="77777777" w:rsidR="00884BA8" w:rsidRDefault="00884BA8"/>
    <w:p w14:paraId="7FC4F352" w14:textId="2603EB4B" w:rsidR="00884BA8" w:rsidRDefault="008A67AA">
      <w:r>
        <w:rPr>
          <w:noProof/>
        </w:rPr>
        <w:lastRenderedPageBreak/>
        <w:drawing>
          <wp:inline distT="0" distB="0" distL="0" distR="0" wp14:anchorId="3316ABCF" wp14:editId="77DA99A8">
            <wp:extent cx="5731510" cy="7164705"/>
            <wp:effectExtent l="0" t="0" r="2540" b="0"/>
            <wp:docPr id="1660193522" name="Picture 8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View image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6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9B87C0" w14:textId="77777777" w:rsidR="008A67AA" w:rsidRDefault="008A67AA"/>
    <w:p w14:paraId="12D4BB50" w14:textId="3418DC7E" w:rsidR="008A67AA" w:rsidRDefault="008A67AA">
      <w:r>
        <w:rPr>
          <w:noProof/>
        </w:rPr>
        <w:lastRenderedPageBreak/>
        <w:drawing>
          <wp:inline distT="0" distB="0" distL="0" distR="0" wp14:anchorId="21DA080E" wp14:editId="4E2FB806">
            <wp:extent cx="5731510" cy="7164705"/>
            <wp:effectExtent l="0" t="0" r="2540" b="0"/>
            <wp:docPr id="432085102" name="Picture 9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View image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6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173A35C" wp14:editId="669ADA9C">
            <wp:extent cx="5731510" cy="7164705"/>
            <wp:effectExtent l="0" t="0" r="2540" b="0"/>
            <wp:docPr id="1607864861" name="Picture 10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View image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6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38180A" w14:textId="77777777" w:rsidR="008A67AA" w:rsidRDefault="008A67AA"/>
    <w:p w14:paraId="2AEFEF52" w14:textId="2A841C8E" w:rsidR="000D7BB8" w:rsidRDefault="000D7BB8">
      <w:r>
        <w:rPr>
          <w:noProof/>
        </w:rPr>
        <w:lastRenderedPageBreak/>
        <w:drawing>
          <wp:inline distT="0" distB="0" distL="0" distR="0" wp14:anchorId="2EC74F9A" wp14:editId="19D567BD">
            <wp:extent cx="5731510" cy="7164705"/>
            <wp:effectExtent l="0" t="0" r="2540" b="0"/>
            <wp:docPr id="1018750571" name="Picture 11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View image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6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C9229E" w14:textId="77777777" w:rsidR="000D7BB8" w:rsidRDefault="000D7BB8"/>
    <w:p w14:paraId="1BFDA342" w14:textId="7167DA78" w:rsidR="000D7BB8" w:rsidRDefault="000D7BB8">
      <w:r>
        <w:rPr>
          <w:noProof/>
        </w:rPr>
        <w:lastRenderedPageBreak/>
        <w:drawing>
          <wp:inline distT="0" distB="0" distL="0" distR="0" wp14:anchorId="313649D2" wp14:editId="61DA3821">
            <wp:extent cx="5731510" cy="7164705"/>
            <wp:effectExtent l="0" t="0" r="2540" b="0"/>
            <wp:docPr id="1424755082" name="Picture 12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View image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6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4AB87A" w14:textId="77777777" w:rsidR="000D7BB8" w:rsidRDefault="000D7BB8"/>
    <w:p w14:paraId="0112F000" w14:textId="66DF7174" w:rsidR="000D7BB8" w:rsidRDefault="000D7BB8">
      <w:r>
        <w:rPr>
          <w:noProof/>
        </w:rPr>
        <w:lastRenderedPageBreak/>
        <w:drawing>
          <wp:inline distT="0" distB="0" distL="0" distR="0" wp14:anchorId="4BAA91B5" wp14:editId="18724858">
            <wp:extent cx="5731510" cy="7164705"/>
            <wp:effectExtent l="0" t="0" r="2540" b="0"/>
            <wp:docPr id="1860068370" name="Picture 13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View image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6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B7AAE4" w14:textId="77777777" w:rsidR="00ED1D98" w:rsidRDefault="00ED1D98"/>
    <w:p w14:paraId="4900140A" w14:textId="7226A225" w:rsidR="00ED1D98" w:rsidRDefault="00ED1D98">
      <w:r>
        <w:rPr>
          <w:noProof/>
        </w:rPr>
        <w:lastRenderedPageBreak/>
        <w:drawing>
          <wp:inline distT="0" distB="0" distL="0" distR="0" wp14:anchorId="19462E1C" wp14:editId="5E11B633">
            <wp:extent cx="5731510" cy="7164705"/>
            <wp:effectExtent l="0" t="0" r="2540" b="0"/>
            <wp:docPr id="1361280934" name="Picture 14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View image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6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E28FAF" w14:textId="77777777" w:rsidR="00ED1D98" w:rsidRDefault="00ED1D98"/>
    <w:p w14:paraId="0600BFEE" w14:textId="74A4D441" w:rsidR="00ED1D98" w:rsidRDefault="00ED1D98">
      <w:r>
        <w:rPr>
          <w:noProof/>
        </w:rPr>
        <w:lastRenderedPageBreak/>
        <w:drawing>
          <wp:inline distT="0" distB="0" distL="0" distR="0" wp14:anchorId="01988876" wp14:editId="4BE670D4">
            <wp:extent cx="5731510" cy="7164705"/>
            <wp:effectExtent l="0" t="0" r="2540" b="0"/>
            <wp:docPr id="698573183" name="Picture 15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View image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6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145F6" w14:textId="77777777" w:rsidR="00ED1D98" w:rsidRDefault="00ED1D98"/>
    <w:p w14:paraId="06448C18" w14:textId="3D446457" w:rsidR="00ED1D98" w:rsidRDefault="00ED1D98">
      <w:r>
        <w:rPr>
          <w:noProof/>
        </w:rPr>
        <w:lastRenderedPageBreak/>
        <w:drawing>
          <wp:inline distT="0" distB="0" distL="0" distR="0" wp14:anchorId="34AD0B33" wp14:editId="6C2D5B5F">
            <wp:extent cx="5731510" cy="7164705"/>
            <wp:effectExtent l="0" t="0" r="2540" b="0"/>
            <wp:docPr id="950262023" name="Picture 16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View image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6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C32126" w14:textId="77777777" w:rsidR="00CB5AAA" w:rsidRDefault="00CB5AAA"/>
    <w:p w14:paraId="59B0AA19" w14:textId="09348017" w:rsidR="00CB5AAA" w:rsidRDefault="00CB5AAA">
      <w:r>
        <w:rPr>
          <w:noProof/>
        </w:rPr>
        <w:lastRenderedPageBreak/>
        <w:drawing>
          <wp:inline distT="0" distB="0" distL="0" distR="0" wp14:anchorId="7930BA0C" wp14:editId="2E4CB8D8">
            <wp:extent cx="5731510" cy="7164705"/>
            <wp:effectExtent l="0" t="0" r="2540" b="0"/>
            <wp:docPr id="470335044" name="Picture 17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View image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6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55AD22" w14:textId="77777777" w:rsidR="00CB5AAA" w:rsidRDefault="00CB5AAA"/>
    <w:p w14:paraId="3834727D" w14:textId="5CE474F0" w:rsidR="00CB5AAA" w:rsidRDefault="00CB5AAA">
      <w:r>
        <w:rPr>
          <w:noProof/>
        </w:rPr>
        <w:lastRenderedPageBreak/>
        <w:drawing>
          <wp:inline distT="0" distB="0" distL="0" distR="0" wp14:anchorId="19256846" wp14:editId="63362E2A">
            <wp:extent cx="5731510" cy="7164705"/>
            <wp:effectExtent l="0" t="0" r="2540" b="0"/>
            <wp:docPr id="222657842" name="Picture 18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View image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6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0B93DC" w14:textId="77777777" w:rsidR="00CB5AAA" w:rsidRDefault="00CB5AAA"/>
    <w:p w14:paraId="4D4DDDBE" w14:textId="77777777" w:rsidR="00CB5AAA" w:rsidRDefault="00CB5AAA"/>
    <w:p w14:paraId="7ED32D71" w14:textId="76F5702B" w:rsidR="00250D5F" w:rsidRDefault="00250D5F">
      <w:r>
        <w:rPr>
          <w:noProof/>
        </w:rPr>
        <w:lastRenderedPageBreak/>
        <w:drawing>
          <wp:inline distT="0" distB="0" distL="0" distR="0" wp14:anchorId="03F8C3BD" wp14:editId="674C1D3E">
            <wp:extent cx="5731510" cy="7164705"/>
            <wp:effectExtent l="0" t="0" r="2540" b="0"/>
            <wp:docPr id="1284627889" name="Picture 19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 descr="View image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6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77E31B" w14:textId="77777777" w:rsidR="00250D5F" w:rsidRDefault="00250D5F"/>
    <w:p w14:paraId="17161CF2" w14:textId="77777777" w:rsidR="00250D5F" w:rsidRDefault="00250D5F"/>
    <w:p w14:paraId="779C6868" w14:textId="34DF1B53" w:rsidR="00FD4ED1" w:rsidRDefault="00FD4ED1">
      <w:r>
        <w:rPr>
          <w:noProof/>
        </w:rPr>
        <w:lastRenderedPageBreak/>
        <w:drawing>
          <wp:inline distT="0" distB="0" distL="0" distR="0" wp14:anchorId="71260E9B" wp14:editId="34F00063">
            <wp:extent cx="5731510" cy="7164705"/>
            <wp:effectExtent l="0" t="0" r="2540" b="0"/>
            <wp:docPr id="1208244932" name="Picture 20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View image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6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2B5D6E" w14:textId="77777777" w:rsidR="00FD4ED1" w:rsidRDefault="00FD4ED1"/>
    <w:p w14:paraId="70D03406" w14:textId="3D30A3EF" w:rsidR="00FD4ED1" w:rsidRDefault="00BC21A6">
      <w:r>
        <w:rPr>
          <w:noProof/>
        </w:rPr>
        <w:lastRenderedPageBreak/>
        <w:drawing>
          <wp:inline distT="0" distB="0" distL="0" distR="0" wp14:anchorId="0721AB3B" wp14:editId="409CC6B1">
            <wp:extent cx="5731510" cy="7164705"/>
            <wp:effectExtent l="0" t="0" r="2540" b="0"/>
            <wp:docPr id="1409248232" name="Picture 21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 descr="View image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6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0E4D79" w14:textId="77777777" w:rsidR="00BC21A6" w:rsidRDefault="00BC21A6"/>
    <w:p w14:paraId="5FF69F01" w14:textId="77777777" w:rsidR="00BC21A6" w:rsidRDefault="00BC21A6"/>
    <w:p w14:paraId="68007A6D" w14:textId="0007B1AE" w:rsidR="0027251F" w:rsidRDefault="0027251F">
      <w:r>
        <w:rPr>
          <w:noProof/>
        </w:rPr>
        <w:lastRenderedPageBreak/>
        <w:drawing>
          <wp:inline distT="0" distB="0" distL="0" distR="0" wp14:anchorId="0EAF32A7" wp14:editId="6C4F78B3">
            <wp:extent cx="5731510" cy="7164705"/>
            <wp:effectExtent l="0" t="0" r="2540" b="0"/>
            <wp:docPr id="1751118918" name="Picture 22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View image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6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50310D" w14:textId="77777777" w:rsidR="0027251F" w:rsidRDefault="0027251F"/>
    <w:p w14:paraId="1AD7D592" w14:textId="77777777" w:rsidR="0027251F" w:rsidRDefault="0027251F">
      <w:pPr>
        <w:pBdr>
          <w:bottom w:val="single" w:sz="6" w:space="1" w:color="auto"/>
        </w:pBdr>
      </w:pPr>
    </w:p>
    <w:p w14:paraId="3C599665" w14:textId="77777777" w:rsidR="004A05DE" w:rsidRDefault="004A05DE"/>
    <w:p w14:paraId="6B6CFEEF" w14:textId="77777777" w:rsidR="004A05DE" w:rsidRPr="004A05DE" w:rsidRDefault="004A05DE" w:rsidP="004A05DE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4"/>
          <w:szCs w:val="24"/>
          <w:lang w:eastAsia="en-IN"/>
          <w14:ligatures w14:val="none"/>
        </w:rPr>
      </w:pP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𝗟𝗲𝗮𝗿𝗻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𝗙𝗶𝗹𝗲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𝗙𝗼𝗿𝗺𝗮𝘁𝘀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𝗶𝗻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𝟵𝟬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𝗦𝗲𝗰𝗼𝗻𝗱𝘀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📦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A Data Engineer works with files every single day.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lastRenderedPageBreak/>
        <w:br/>
        <w:t>But choosing a file format shouldn't be a habit.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It should be an architectural decision.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If I asked you: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❓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When would you choose CSV over Parquet?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❓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Why is Parquet better suited for analytical workloads?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❓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What makes Avro useful for streaming and schema-driven pipelines?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❓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What is the difference between a file format and a table format?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❓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Why do Delta and Iceberg build capabilities on top of columnar storage?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❓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When should you use ORC instead of Parquet?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These decisions can have a direct impact on performance, storage, interoperability, schema evolution, and scalability.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So I created this 90-second cheat sheet to make the differences easier to understand.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📖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Here's what you'll learn: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✅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What a file format actually defines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✅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Row-based vs columnar storage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✅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CSV vs JSON vs Avro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✅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Parquet vs ORC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✅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Delta vs Iceberg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✅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When each format makes sense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✅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How to choose a format based on the workload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✅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Where these formats fit in modern data platforms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💡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One concept every Data Engineer should remember: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𝗦𝗮𝗺𝗲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𝗗𝗮𝘁𝗮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.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𝗗𝗶𝗳𝗳𝗲𝗿𝗲𝗻𝘁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𝗙𝗼𝗿𝗺𝗮𝘁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.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𝗗𝗶𝗳𝗳𝗲𝗿𝗲𝗻𝘁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𝗜𝗺𝗽𝗮𝗰𝘁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.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📄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CSV / JSON → Simple exchange &amp; semi-structured data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⚡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Avro → Schema-driven, row-based pipelines &amp; streaming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lastRenderedPageBreak/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📊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Parquet / ORC → Columnar analytics at scale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🏗️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Delta / Iceberg → Table-level capabilities for modern </w:t>
      </w:r>
      <w:proofErr w:type="spellStart"/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lakehouse</w:t>
      </w:r>
      <w:proofErr w:type="spellEnd"/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architectures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The important part isn't memorizing the formats.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It's understanding why you would choose one over another.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 xml:space="preserve">Once you understand that distinction, concepts like column pruning, compression, schema evolution, partitioning, ACID transactions, and </w:t>
      </w:r>
      <w:proofErr w:type="spellStart"/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lakehouse</w:t>
      </w:r>
      <w:proofErr w:type="spellEnd"/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architecture start making much more sense.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📌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Save this for your next Data Engineering project or interview.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📌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𝗟𝗮𝘀𝘁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𝗱𝗮𝘆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𝗹𝗲𝗳𝘁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!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𝗗𝗼𝗻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'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𝘁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𝗺𝗶𝘀𝘀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𝘆𝗼𝘂𝗿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𝗰𝗵𝗮𝗻𝗰𝗲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𝘁𝗼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𝗷𝗼𝗶𝗻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𝗼𝘂𝗿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𝟰𝘁𝗵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𝗗𝗮𝘁𝗮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𝗘𝗻𝗴𝗶𝗻𝗲𝗲𝗿𝗶𝗻𝗴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𝗖𝗼𝗵𝗼𝗿𝘁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𝗮𝗻𝗱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𝗯𝘂𝗶𝗹𝗱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𝘁𝗵𝗲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𝘀𝗸𝗶𝗹𝗹𝘀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𝗻𝗲𝗲𝗱𝗲𝗱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𝘁𝗼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𝗹𝗮𝘂𝗻𝗰𝗵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𝘆𝗼𝘂𝗿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𝗗𝗮𝘁𝗮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𝗘𝗻𝗴𝗶𝗻𝗲𝗲𝗿𝗶𝗻𝗴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𝗰𝗮𝗿𝗲𝗲𝗿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. - </w:t>
      </w:r>
      <w:hyperlink r:id="rId39" w:tgtFrame="_self" w:history="1">
        <w:r w:rsidRPr="004A05DE">
          <w:rPr>
            <w:rFonts w:ascii="Segoe UI" w:eastAsia="Times New Roman" w:hAnsi="Segoe UI" w:cs="Segoe UI"/>
            <w:b/>
            <w:bCs/>
            <w:color w:val="0A66C2"/>
            <w:kern w:val="0"/>
            <w:sz w:val="21"/>
            <w:szCs w:val="21"/>
            <w:u w:val="single"/>
            <w:bdr w:val="none" w:sz="0" w:space="0" w:color="auto" w:frame="1"/>
            <w:lang w:eastAsia="en-IN"/>
            <w14:ligatures w14:val="none"/>
          </w:rPr>
          <w:t>https://lnkd.in/gPiDZuyS</w:t>
        </w:r>
      </w:hyperlink>
    </w:p>
    <w:p w14:paraId="4F7D0EEF" w14:textId="77777777" w:rsidR="004A05DE" w:rsidRPr="004A05DE" w:rsidRDefault="004A05DE" w:rsidP="004A05DE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4"/>
          <w:szCs w:val="24"/>
          <w:lang w:eastAsia="en-IN"/>
          <w14:ligatures w14:val="none"/>
        </w:rPr>
      </w:pPr>
      <w:r w:rsidRPr="004A05DE">
        <w:rPr>
          <w:rFonts w:ascii="Segoe UI" w:eastAsia="Times New Roman" w:hAnsi="Segoe UI" w:cs="Segoe UI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Activate to view larger image,</w:t>
      </w:r>
    </w:p>
    <w:p w14:paraId="0BB2C743" w14:textId="78082A27" w:rsidR="004A05DE" w:rsidRPr="004A05DE" w:rsidRDefault="004A05DE" w:rsidP="004A05DE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 w:rsidRPr="004A05DE">
        <w:rPr>
          <w:rFonts w:ascii="Segoe UI" w:eastAsia="Times New Roman" w:hAnsi="Segoe UI" w:cs="Segoe UI"/>
          <w:noProof/>
          <w:kern w:val="0"/>
          <w:sz w:val="20"/>
          <w:szCs w:val="20"/>
          <w:lang w:eastAsia="en-IN"/>
          <w14:ligatures w14:val="none"/>
        </w:rPr>
        <w:lastRenderedPageBreak/>
        <w:drawing>
          <wp:inline distT="0" distB="0" distL="0" distR="0" wp14:anchorId="452D06DC" wp14:editId="3A5207F6">
            <wp:extent cx="5715000" cy="6813550"/>
            <wp:effectExtent l="0" t="0" r="0" b="6350"/>
            <wp:docPr id="1770181204" name="Picture 23" descr="t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ber5187" descr="table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81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D72BA2" w14:textId="77777777" w:rsidR="004A05DE" w:rsidRDefault="004A05DE"/>
    <w:p w14:paraId="0984FDCB" w14:textId="77777777" w:rsidR="00FE70DC" w:rsidRDefault="00FE70DC">
      <w:pPr>
        <w:pBdr>
          <w:bottom w:val="single" w:sz="6" w:space="1" w:color="auto"/>
        </w:pBdr>
      </w:pPr>
    </w:p>
    <w:p w14:paraId="7B83080C" w14:textId="77777777" w:rsidR="005D1AF0" w:rsidRDefault="005D1AF0"/>
    <w:p w14:paraId="121C3F17" w14:textId="42CCF309" w:rsidR="005D1AF0" w:rsidRDefault="005D1AF0">
      <w:r>
        <w:rPr>
          <w:noProof/>
        </w:rPr>
        <w:lastRenderedPageBreak/>
        <w:drawing>
          <wp:inline distT="0" distB="0" distL="0" distR="0" wp14:anchorId="40759808" wp14:editId="26164E72">
            <wp:extent cx="5731510" cy="7106920"/>
            <wp:effectExtent l="0" t="0" r="2540" b="0"/>
            <wp:docPr id="1605514644" name="Picture 24" descr="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 descr="diagram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06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5D1A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727F"/>
    <w:rsid w:val="0000069B"/>
    <w:rsid w:val="00003F80"/>
    <w:rsid w:val="000137D6"/>
    <w:rsid w:val="000D7BB8"/>
    <w:rsid w:val="00105F9A"/>
    <w:rsid w:val="0013672E"/>
    <w:rsid w:val="0018427A"/>
    <w:rsid w:val="001B722F"/>
    <w:rsid w:val="00250D5F"/>
    <w:rsid w:val="0027251F"/>
    <w:rsid w:val="00296CAA"/>
    <w:rsid w:val="00450750"/>
    <w:rsid w:val="004A05DE"/>
    <w:rsid w:val="004B3CBA"/>
    <w:rsid w:val="005325D9"/>
    <w:rsid w:val="005D1AF0"/>
    <w:rsid w:val="005E6FB6"/>
    <w:rsid w:val="00664160"/>
    <w:rsid w:val="006C29EE"/>
    <w:rsid w:val="0073727F"/>
    <w:rsid w:val="00757639"/>
    <w:rsid w:val="007D4B54"/>
    <w:rsid w:val="008039DB"/>
    <w:rsid w:val="00884BA8"/>
    <w:rsid w:val="008A67AA"/>
    <w:rsid w:val="008A6F4D"/>
    <w:rsid w:val="009D1ACB"/>
    <w:rsid w:val="00A127EE"/>
    <w:rsid w:val="00A21231"/>
    <w:rsid w:val="00A961FE"/>
    <w:rsid w:val="00BC21A6"/>
    <w:rsid w:val="00CB5AAA"/>
    <w:rsid w:val="00CD76F5"/>
    <w:rsid w:val="00CE67C8"/>
    <w:rsid w:val="00ED098F"/>
    <w:rsid w:val="00ED1D98"/>
    <w:rsid w:val="00F50FA3"/>
    <w:rsid w:val="00FC1C32"/>
    <w:rsid w:val="00FD4ED1"/>
    <w:rsid w:val="00FE70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9D71A"/>
  <w15:chartTrackingRefBased/>
  <w15:docId w15:val="{3277D75A-DE41-4D6D-AE60-86DB671050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reak-words">
    <w:name w:val="break-words"/>
    <w:basedOn w:val="DefaultParagraphFont"/>
    <w:rsid w:val="007D4B54"/>
  </w:style>
  <w:style w:type="character" w:customStyle="1" w:styleId="visually-hidden">
    <w:name w:val="visually-hidden"/>
    <w:basedOn w:val="DefaultParagraphFont"/>
    <w:rsid w:val="007D4B54"/>
  </w:style>
  <w:style w:type="character" w:styleId="Hyperlink">
    <w:name w:val="Hyperlink"/>
    <w:basedOn w:val="DefaultParagraphFont"/>
    <w:uiPriority w:val="99"/>
    <w:semiHidden/>
    <w:unhideWhenUsed/>
    <w:rsid w:val="0013672E"/>
    <w:rPr>
      <w:color w:val="0000FF"/>
      <w:u w:val="single"/>
    </w:rPr>
  </w:style>
  <w:style w:type="character" w:customStyle="1" w:styleId="white-space-pre">
    <w:name w:val="white-space-pre"/>
    <w:basedOn w:val="DefaultParagraphFont"/>
    <w:rsid w:val="001367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69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26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8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0610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2059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15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510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896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155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765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25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94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084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833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38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8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076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244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472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516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88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968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797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87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5373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270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8896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608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08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65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485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167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56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26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6771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1670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437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378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85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832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723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943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3481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7141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gif"/><Relationship Id="rId18" Type="http://schemas.openxmlformats.org/officeDocument/2006/relationships/hyperlink" Target="https://www.linkedin.com/search/results/all/?keywords=%23dataengineering&amp;origin=HASH_TAG_FROM_FEED" TargetMode="External"/><Relationship Id="rId26" Type="http://schemas.openxmlformats.org/officeDocument/2006/relationships/image" Target="media/image10.jpeg"/><Relationship Id="rId39" Type="http://schemas.openxmlformats.org/officeDocument/2006/relationships/hyperlink" Target="https://lnkd.in/gPiDZuyS" TargetMode="External"/><Relationship Id="rId21" Type="http://schemas.openxmlformats.org/officeDocument/2006/relationships/image" Target="media/image5.jpeg"/><Relationship Id="rId34" Type="http://schemas.openxmlformats.org/officeDocument/2006/relationships/image" Target="media/image18.jpeg"/><Relationship Id="rId42" Type="http://schemas.openxmlformats.org/officeDocument/2006/relationships/fontTable" Target="fontTable.xml"/><Relationship Id="rId7" Type="http://schemas.openxmlformats.org/officeDocument/2006/relationships/hyperlink" Target="https://www.linkedin.com/search/results/all/?keywords=%23dataengineering&amp;origin=HASH_TAG_FROM_FEED" TargetMode="External"/><Relationship Id="rId2" Type="http://schemas.openxmlformats.org/officeDocument/2006/relationships/styles" Target="styles.xml"/><Relationship Id="rId16" Type="http://schemas.openxmlformats.org/officeDocument/2006/relationships/hyperlink" Target="https://lnkd.in/e4G8MxdR" TargetMode="External"/><Relationship Id="rId20" Type="http://schemas.openxmlformats.org/officeDocument/2006/relationships/hyperlink" Target="https://www.linkedin.com/search/results/all/?keywords=%23freeresources&amp;origin=HASH_TAG_FROM_FEED" TargetMode="External"/><Relationship Id="rId29" Type="http://schemas.openxmlformats.org/officeDocument/2006/relationships/image" Target="media/image13.jpeg"/><Relationship Id="rId41" Type="http://schemas.openxmlformats.org/officeDocument/2006/relationships/image" Target="media/image24.jpeg"/><Relationship Id="rId1" Type="http://schemas.openxmlformats.org/officeDocument/2006/relationships/numbering" Target="numbering.xml"/><Relationship Id="rId6" Type="http://schemas.openxmlformats.org/officeDocument/2006/relationships/hyperlink" Target="https://www.linkedin.com/search/results/all/?keywords=%23datagovernance&amp;origin=HASH_TAG_FROM_FEED" TargetMode="External"/><Relationship Id="rId11" Type="http://schemas.openxmlformats.org/officeDocument/2006/relationships/image" Target="media/image3.jpeg"/><Relationship Id="rId24" Type="http://schemas.openxmlformats.org/officeDocument/2006/relationships/image" Target="media/image8.jpeg"/><Relationship Id="rId32" Type="http://schemas.openxmlformats.org/officeDocument/2006/relationships/image" Target="media/image16.jpeg"/><Relationship Id="rId37" Type="http://schemas.openxmlformats.org/officeDocument/2006/relationships/image" Target="media/image21.jpeg"/><Relationship Id="rId40" Type="http://schemas.openxmlformats.org/officeDocument/2006/relationships/image" Target="media/image23.jpeg"/><Relationship Id="rId5" Type="http://schemas.openxmlformats.org/officeDocument/2006/relationships/image" Target="media/image1.gif"/><Relationship Id="rId15" Type="http://schemas.openxmlformats.org/officeDocument/2006/relationships/hyperlink" Target="https://lnkd.in/eM5JHuyg" TargetMode="External"/><Relationship Id="rId23" Type="http://schemas.openxmlformats.org/officeDocument/2006/relationships/image" Target="media/image7.jpeg"/><Relationship Id="rId28" Type="http://schemas.openxmlformats.org/officeDocument/2006/relationships/image" Target="media/image12.jpeg"/><Relationship Id="rId36" Type="http://schemas.openxmlformats.org/officeDocument/2006/relationships/image" Target="media/image20.jpeg"/><Relationship Id="rId10" Type="http://schemas.openxmlformats.org/officeDocument/2006/relationships/hyperlink" Target="https://lnkd.in/gPiDZuyS" TargetMode="External"/><Relationship Id="rId19" Type="http://schemas.openxmlformats.org/officeDocument/2006/relationships/hyperlink" Target="https://www.linkedin.com/search/results/all/?keywords=%23dataengineer&amp;origin=HASH_TAG_FROM_FEED" TargetMode="External"/><Relationship Id="rId31" Type="http://schemas.openxmlformats.org/officeDocument/2006/relationships/image" Target="media/image15.jpeg"/><Relationship Id="rId4" Type="http://schemas.openxmlformats.org/officeDocument/2006/relationships/webSettings" Target="webSettings.xml"/><Relationship Id="rId9" Type="http://schemas.openxmlformats.org/officeDocument/2006/relationships/image" Target="media/image2.gif"/><Relationship Id="rId14" Type="http://schemas.openxmlformats.org/officeDocument/2006/relationships/hyperlink" Target="https://www.linkedin.com/company/skills-data-engineering/" TargetMode="External"/><Relationship Id="rId22" Type="http://schemas.openxmlformats.org/officeDocument/2006/relationships/image" Target="media/image6.jpeg"/><Relationship Id="rId27" Type="http://schemas.openxmlformats.org/officeDocument/2006/relationships/image" Target="media/image11.jpeg"/><Relationship Id="rId30" Type="http://schemas.openxmlformats.org/officeDocument/2006/relationships/image" Target="media/image14.jpeg"/><Relationship Id="rId35" Type="http://schemas.openxmlformats.org/officeDocument/2006/relationships/image" Target="media/image19.jpeg"/><Relationship Id="rId43" Type="http://schemas.openxmlformats.org/officeDocument/2006/relationships/theme" Target="theme/theme1.xml"/><Relationship Id="rId8" Type="http://schemas.openxmlformats.org/officeDocument/2006/relationships/hyperlink" Target="https://www.linkedin.com/search/results/all/?keywords=%23dataquality&amp;origin=HASH_TAG_FROM_FEED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linkedin.com/company/youtube/" TargetMode="External"/><Relationship Id="rId17" Type="http://schemas.openxmlformats.org/officeDocument/2006/relationships/hyperlink" Target="https://www.linkedin.com/in/abhisek-sahu-84a404b1/" TargetMode="External"/><Relationship Id="rId25" Type="http://schemas.openxmlformats.org/officeDocument/2006/relationships/image" Target="media/image9.jpeg"/><Relationship Id="rId33" Type="http://schemas.openxmlformats.org/officeDocument/2006/relationships/image" Target="media/image17.jpeg"/><Relationship Id="rId38" Type="http://schemas.openxmlformats.org/officeDocument/2006/relationships/image" Target="media/image2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1b5d643d-5daa-4182-b4ec-05c4e602cf56}" enabled="1" method="Privileged" siteId="{50f40674-931c-4d09-ae8a-bb8fde36b912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34</Pages>
  <Words>1992</Words>
  <Characters>11361</Characters>
  <Application>Microsoft Office Word</Application>
  <DocSecurity>0</DocSecurity>
  <Lines>94</Lines>
  <Paragraphs>26</Paragraphs>
  <ScaleCrop>false</ScaleCrop>
  <Company/>
  <LinksUpToDate>false</LinksUpToDate>
  <CharactersWithSpaces>13327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vasanth kumar</dc:creator>
  <cp:keywords/>
  <dc:description/>
  <cp:lastModifiedBy>Vasanth Kumar</cp:lastModifiedBy>
  <cp:revision>40</cp:revision>
  <dcterms:created xsi:type="dcterms:W3CDTF">2026-08-14T00:42:00Z</dcterms:created>
  <dcterms:modified xsi:type="dcterms:W3CDTF">2026-08-14T07:14:00Z</dcterms:modified>
</cp:coreProperties>
</file>