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8D899" w14:textId="2420A72E" w:rsidR="00B424EC" w:rsidRPr="00C048E4" w:rsidRDefault="00B424EC" w:rsidP="00C048E4">
      <w:pPr>
        <w:spacing w:after="0"/>
        <w:rPr>
          <w:b/>
          <w:bCs/>
        </w:rPr>
      </w:pPr>
      <w:r w:rsidRPr="00C048E4">
        <w:rPr>
          <w:b/>
          <w:bCs/>
        </w:rPr>
        <w:t>What is power BI Report Server?</w:t>
      </w:r>
    </w:p>
    <w:p w14:paraId="1E790C8F" w14:textId="28F51531" w:rsidR="00463FB8" w:rsidRDefault="00000000" w:rsidP="00C048E4">
      <w:pPr>
        <w:spacing w:after="0"/>
      </w:pPr>
      <w:hyperlink r:id="rId5" w:history="1">
        <w:r w:rsidR="00B424EC" w:rsidRPr="00F41098">
          <w:rPr>
            <w:rStyle w:val="Hyperlink"/>
          </w:rPr>
          <w:t>https://www.youtube.com/watch?v=q-_kVwOMgEk</w:t>
        </w:r>
      </w:hyperlink>
    </w:p>
    <w:p w14:paraId="5D3AB438" w14:textId="3020A3C2" w:rsidR="00A956EE" w:rsidRDefault="00A956EE" w:rsidP="00C048E4">
      <w:pPr>
        <w:spacing w:after="0"/>
      </w:pPr>
    </w:p>
    <w:p w14:paraId="6F371407" w14:textId="458ACC46" w:rsidR="00A956EE" w:rsidRDefault="00A956EE" w:rsidP="00C048E4">
      <w:pPr>
        <w:spacing w:after="0"/>
      </w:pPr>
      <w:r>
        <w:t xml:space="preserve">it is an </w:t>
      </w:r>
      <w:proofErr w:type="gramStart"/>
      <w:r w:rsidRPr="00E56954">
        <w:rPr>
          <w:b/>
          <w:bCs/>
        </w:rPr>
        <w:t>On</w:t>
      </w:r>
      <w:proofErr w:type="gramEnd"/>
      <w:r w:rsidRPr="00E56954">
        <w:rPr>
          <w:b/>
          <w:bCs/>
        </w:rPr>
        <w:t xml:space="preserve"> premise report server</w:t>
      </w:r>
      <w:r>
        <w:t xml:space="preserve"> with the web portal in which you display and manage the reports. </w:t>
      </w:r>
    </w:p>
    <w:p w14:paraId="78CB7FC7" w14:textId="26BA2991" w:rsidR="00A956EE" w:rsidRDefault="00A956EE" w:rsidP="00C048E4">
      <w:pPr>
        <w:spacing w:after="0"/>
      </w:pPr>
      <w:r>
        <w:t xml:space="preserve">It allows you to create Paginated reports, Mobile </w:t>
      </w:r>
      <w:proofErr w:type="gramStart"/>
      <w:r>
        <w:t>reports ,</w:t>
      </w:r>
      <w:proofErr w:type="gramEnd"/>
      <w:r>
        <w:t xml:space="preserve"> KPIs which users can access</w:t>
      </w:r>
    </w:p>
    <w:p w14:paraId="4ED97492" w14:textId="242CF236" w:rsidR="00A956EE" w:rsidRDefault="007A1CCC" w:rsidP="00C048E4">
      <w:pPr>
        <w:spacing w:after="0"/>
      </w:pPr>
      <w:r>
        <w:t>The reports from this report server can be accessed through</w:t>
      </w:r>
    </w:p>
    <w:p w14:paraId="6B54B7F0" w14:textId="5D5274A6" w:rsidR="007A1CCC" w:rsidRDefault="007A1CCC" w:rsidP="00C048E4">
      <w:pPr>
        <w:spacing w:after="0"/>
      </w:pPr>
      <w:r>
        <w:tab/>
        <w:t>Web browser</w:t>
      </w:r>
    </w:p>
    <w:p w14:paraId="3F51FEBD" w14:textId="55B029CB" w:rsidR="007A1CCC" w:rsidRDefault="007A1CCC" w:rsidP="00C048E4">
      <w:pPr>
        <w:spacing w:after="0"/>
      </w:pPr>
      <w:r>
        <w:tab/>
        <w:t>Mobile device</w:t>
      </w:r>
    </w:p>
    <w:p w14:paraId="624021D1" w14:textId="58DC40B9" w:rsidR="007A1CCC" w:rsidRDefault="007A1CCC" w:rsidP="00C048E4">
      <w:pPr>
        <w:spacing w:after="0"/>
      </w:pPr>
      <w:r>
        <w:tab/>
        <w:t>As an email attachment</w:t>
      </w:r>
    </w:p>
    <w:p w14:paraId="14ABD55F" w14:textId="4D17F72E" w:rsidR="007A1CCC" w:rsidRDefault="007A1CCC" w:rsidP="00C048E4">
      <w:pPr>
        <w:spacing w:after="0"/>
      </w:pPr>
      <w:r>
        <w:t xml:space="preserve">This is very much </w:t>
      </w:r>
      <w:proofErr w:type="gramStart"/>
      <w:r>
        <w:t>similar to</w:t>
      </w:r>
      <w:proofErr w:type="gramEnd"/>
      <w:r>
        <w:t xml:space="preserve"> the SSRS report server</w:t>
      </w:r>
    </w:p>
    <w:p w14:paraId="2B727E92" w14:textId="3CC808B7" w:rsidR="001D2843" w:rsidRDefault="001D2843" w:rsidP="00C048E4">
      <w:pPr>
        <w:spacing w:after="0"/>
        <w:rPr>
          <w:b/>
          <w:bCs/>
        </w:rPr>
      </w:pPr>
      <w:r w:rsidRPr="001D2843">
        <w:rPr>
          <w:b/>
          <w:bCs/>
        </w:rPr>
        <w:t>Why do we need it?</w:t>
      </w:r>
    </w:p>
    <w:p w14:paraId="610332BD" w14:textId="4BF5E9E3" w:rsidR="001D2843" w:rsidRDefault="009845E1" w:rsidP="00C048E4">
      <w:pPr>
        <w:spacing w:after="0"/>
      </w:pPr>
      <w:r w:rsidRPr="009845E1">
        <w:t xml:space="preserve">There are many companies that </w:t>
      </w:r>
      <w:r w:rsidRPr="00E56954">
        <w:rPr>
          <w:b/>
          <w:bCs/>
        </w:rPr>
        <w:t xml:space="preserve">do not want to put their data in cloud </w:t>
      </w:r>
      <w:r w:rsidRPr="009845E1">
        <w:t>services like AZURE, Google Cloud, AWS</w:t>
      </w:r>
      <w:r>
        <w:t>. In Such case, they want to maintain their data on premise to adopt this power bi report solutions.</w:t>
      </w:r>
    </w:p>
    <w:p w14:paraId="0B0D9D2E" w14:textId="73F9ABAE" w:rsidR="009845E1" w:rsidRDefault="009845E1" w:rsidP="00C048E4">
      <w:pPr>
        <w:spacing w:after="0"/>
        <w:rPr>
          <w:b/>
          <w:bCs/>
        </w:rPr>
      </w:pPr>
      <w:r w:rsidRPr="009845E1">
        <w:rPr>
          <w:b/>
          <w:bCs/>
        </w:rPr>
        <w:t>Licensing Power BI Report Server</w:t>
      </w:r>
    </w:p>
    <w:p w14:paraId="36E2C58B" w14:textId="45AFE8E5" w:rsidR="009845E1" w:rsidRPr="00A6480F" w:rsidRDefault="001146FF" w:rsidP="00C048E4">
      <w:pPr>
        <w:pStyle w:val="ListParagraph"/>
        <w:numPr>
          <w:ilvl w:val="0"/>
          <w:numId w:val="1"/>
        </w:numPr>
        <w:spacing w:after="0"/>
      </w:pPr>
      <w:r w:rsidRPr="00A6480F">
        <w:rPr>
          <w:b/>
          <w:bCs/>
        </w:rPr>
        <w:t>Power BI Premium</w:t>
      </w:r>
      <w:r w:rsidR="00A6480F" w:rsidRPr="00A6480F">
        <w:t xml:space="preserve"> </w:t>
      </w:r>
      <w:r w:rsidR="00A6480F" w:rsidRPr="00A6480F">
        <w:sym w:font="Wingdings" w:char="F0E0"/>
      </w:r>
      <w:r w:rsidR="00A6480F" w:rsidRPr="00A6480F">
        <w:t xml:space="preserve"> It is a dedicated capacity License. With this, you can create a hybrid deployment mixing Cloud and On Premise. To Publish the power BI Reports to the power BI report server, you need a power BI Pro License. If you just want to view and interact with power bi Reports in the report server, Pro License is not required.</w:t>
      </w:r>
    </w:p>
    <w:p w14:paraId="505DFC71" w14:textId="79F92053" w:rsidR="001146FF" w:rsidRPr="00A6480F" w:rsidRDefault="001146FF" w:rsidP="00C048E4">
      <w:pPr>
        <w:pStyle w:val="ListParagraph"/>
        <w:numPr>
          <w:ilvl w:val="0"/>
          <w:numId w:val="1"/>
        </w:numPr>
        <w:spacing w:after="0"/>
      </w:pPr>
      <w:proofErr w:type="spellStart"/>
      <w:r w:rsidRPr="00A6480F">
        <w:rPr>
          <w:b/>
          <w:bCs/>
        </w:rPr>
        <w:t>Sql</w:t>
      </w:r>
      <w:proofErr w:type="spellEnd"/>
      <w:r w:rsidRPr="00A6480F">
        <w:rPr>
          <w:b/>
          <w:bCs/>
        </w:rPr>
        <w:t xml:space="preserve"> server Enterprise Edition with SW Assurance</w:t>
      </w:r>
      <w:r w:rsidR="00A6480F" w:rsidRPr="00A6480F">
        <w:t xml:space="preserve"> </w:t>
      </w:r>
      <w:r w:rsidR="00A6480F" w:rsidRPr="00A6480F">
        <w:sym w:font="Wingdings" w:char="F0E0"/>
      </w:r>
      <w:r w:rsidR="00A6480F" w:rsidRPr="00A6480F">
        <w:t xml:space="preserve"> By Paying a minimal additional cost, you can access Power BI Report server.</w:t>
      </w:r>
    </w:p>
    <w:p w14:paraId="6EE66A74" w14:textId="1D128F7A" w:rsidR="00A6480F" w:rsidRDefault="00A6480F" w:rsidP="00C048E4">
      <w:pPr>
        <w:spacing w:after="0"/>
        <w:rPr>
          <w:b/>
          <w:bCs/>
        </w:rPr>
      </w:pPr>
    </w:p>
    <w:p w14:paraId="6C170995" w14:textId="476DE6F0" w:rsidR="00E41A93" w:rsidRDefault="00E41A93" w:rsidP="00C048E4">
      <w:pPr>
        <w:spacing w:after="0"/>
        <w:rPr>
          <w:b/>
          <w:bCs/>
        </w:rPr>
      </w:pPr>
      <w:r>
        <w:rPr>
          <w:b/>
          <w:bCs/>
        </w:rPr>
        <w:t>What is web portal?</w:t>
      </w:r>
    </w:p>
    <w:p w14:paraId="5E415AC1" w14:textId="5975B8B2" w:rsidR="00E41A93" w:rsidRPr="00C048E4" w:rsidRDefault="00A6086F" w:rsidP="00C048E4">
      <w:pPr>
        <w:spacing w:after="0"/>
      </w:pPr>
      <w:r w:rsidRPr="00C048E4">
        <w:t xml:space="preserve">It is a </w:t>
      </w:r>
      <w:r w:rsidRPr="00E56954">
        <w:rPr>
          <w:b/>
          <w:bCs/>
        </w:rPr>
        <w:t>platform</w:t>
      </w:r>
      <w:r w:rsidRPr="00C048E4">
        <w:t xml:space="preserve"> where the Power BI </w:t>
      </w:r>
      <w:proofErr w:type="gramStart"/>
      <w:r w:rsidRPr="00C048E4">
        <w:t>reports</w:t>
      </w:r>
      <w:proofErr w:type="gramEnd"/>
      <w:r w:rsidRPr="00C048E4">
        <w:t xml:space="preserve"> or Paginated reports are</w:t>
      </w:r>
      <w:r w:rsidR="00FA7727" w:rsidRPr="00C048E4">
        <w:t xml:space="preserve"> hosted/</w:t>
      </w:r>
      <w:r w:rsidRPr="00C048E4">
        <w:t xml:space="preserve"> published for users view. This web portal can be addressed through any modern web browser. </w:t>
      </w:r>
      <w:r w:rsidR="00A662B0" w:rsidRPr="00C048E4">
        <w:t>Here you can access the following</w:t>
      </w:r>
    </w:p>
    <w:p w14:paraId="143B6254" w14:textId="5BBDCA58" w:rsidR="00A662B0" w:rsidRPr="00C048E4" w:rsidRDefault="00A662B0" w:rsidP="00C048E4">
      <w:pPr>
        <w:spacing w:after="0"/>
      </w:pPr>
      <w:r w:rsidRPr="00C048E4">
        <w:tab/>
        <w:t>Reports</w:t>
      </w:r>
    </w:p>
    <w:p w14:paraId="1B086A50" w14:textId="0029BC60" w:rsidR="00A662B0" w:rsidRPr="00C048E4" w:rsidRDefault="00A662B0" w:rsidP="00C048E4">
      <w:pPr>
        <w:spacing w:after="0"/>
      </w:pPr>
      <w:r w:rsidRPr="00C048E4">
        <w:tab/>
        <w:t>KPIs</w:t>
      </w:r>
    </w:p>
    <w:p w14:paraId="5C2C63EC" w14:textId="5126C0C0" w:rsidR="00A662B0" w:rsidRPr="00C048E4" w:rsidRDefault="00A662B0" w:rsidP="00C048E4">
      <w:pPr>
        <w:spacing w:after="0"/>
      </w:pPr>
      <w:r w:rsidRPr="00C048E4">
        <w:t>Content is grouped by Type, Power BI Reports, mobile reports, Paginated Reports, Excel Workbooks, Paginated Reports</w:t>
      </w:r>
    </w:p>
    <w:p w14:paraId="558B77D6" w14:textId="62812588" w:rsidR="00E56954" w:rsidRDefault="00E56954" w:rsidP="00C048E4">
      <w:pPr>
        <w:spacing w:after="0"/>
      </w:pPr>
    </w:p>
    <w:p w14:paraId="0F89B59D" w14:textId="22799800" w:rsidR="00E56954" w:rsidRPr="00E56954" w:rsidRDefault="00E56954" w:rsidP="00C048E4">
      <w:pPr>
        <w:spacing w:after="0"/>
        <w:rPr>
          <w:b/>
          <w:bCs/>
        </w:rPr>
      </w:pPr>
      <w:r w:rsidRPr="00E56954">
        <w:rPr>
          <w:b/>
          <w:bCs/>
        </w:rPr>
        <w:t>What can you do in Web Portal?</w:t>
      </w:r>
    </w:p>
    <w:p w14:paraId="56BD6668" w14:textId="15091EEE" w:rsidR="001619AE" w:rsidRPr="00C048E4" w:rsidRDefault="001619AE" w:rsidP="00E56954">
      <w:pPr>
        <w:spacing w:after="0"/>
        <w:ind w:firstLine="720"/>
      </w:pPr>
      <w:r w:rsidRPr="00C048E4">
        <w:t>You can manage the reports here</w:t>
      </w:r>
    </w:p>
    <w:p w14:paraId="015C9E9D" w14:textId="55583DD3" w:rsidR="001619AE" w:rsidRPr="00C048E4" w:rsidRDefault="001619AE" w:rsidP="00E56954">
      <w:pPr>
        <w:spacing w:after="0"/>
        <w:ind w:firstLine="720"/>
      </w:pPr>
      <w:r w:rsidRPr="00C048E4">
        <w:t>You can schedule the report processing here</w:t>
      </w:r>
    </w:p>
    <w:p w14:paraId="0A42B2BC" w14:textId="782FB71F" w:rsidR="001619AE" w:rsidRPr="00C048E4" w:rsidRDefault="00BF48ED" w:rsidP="00E56954">
      <w:pPr>
        <w:spacing w:after="0"/>
        <w:ind w:firstLine="720"/>
      </w:pPr>
      <w:r w:rsidRPr="00C048E4">
        <w:t>You can subscribe to Published reports</w:t>
      </w:r>
    </w:p>
    <w:p w14:paraId="59911573" w14:textId="3F1F72A9" w:rsidR="00BF48ED" w:rsidRPr="00C048E4" w:rsidRDefault="00B75A47" w:rsidP="00E56954">
      <w:pPr>
        <w:spacing w:after="0"/>
        <w:ind w:firstLine="720"/>
      </w:pPr>
      <w:r w:rsidRPr="00C048E4">
        <w:t>You can also apply your own custom branding to your web portal</w:t>
      </w:r>
    </w:p>
    <w:p w14:paraId="347E9A75" w14:textId="1D887DD8" w:rsidR="00505B31" w:rsidRPr="00C048E4" w:rsidRDefault="00505B31" w:rsidP="00E56954">
      <w:pPr>
        <w:spacing w:after="0"/>
        <w:ind w:firstLine="720"/>
      </w:pPr>
      <w:r w:rsidRPr="00C048E4">
        <w:t>You can replace the Power BI Logo with the company logo</w:t>
      </w:r>
    </w:p>
    <w:p w14:paraId="18507EEB" w14:textId="6321CC3B" w:rsidR="00FE0172" w:rsidRPr="00C048E4" w:rsidRDefault="00FE0172" w:rsidP="00C048E4">
      <w:pPr>
        <w:spacing w:after="0"/>
      </w:pPr>
    </w:p>
    <w:p w14:paraId="22A4E73D" w14:textId="07F671F4" w:rsidR="00FE0172" w:rsidRPr="00C048E4" w:rsidRDefault="00FE0172" w:rsidP="00C048E4">
      <w:pPr>
        <w:spacing w:after="0"/>
      </w:pPr>
      <w:proofErr w:type="spellStart"/>
      <w:r w:rsidRPr="00C048E4">
        <w:t>Pbix</w:t>
      </w:r>
      <w:proofErr w:type="spellEnd"/>
      <w:r w:rsidRPr="00C048E4">
        <w:t xml:space="preserve"> file can be developed with the power BI desktop optimized for the report server</w:t>
      </w:r>
    </w:p>
    <w:p w14:paraId="6F11DE98" w14:textId="6BEDEB26" w:rsidR="00040823" w:rsidRPr="00C048E4" w:rsidRDefault="00040823" w:rsidP="00C048E4">
      <w:pPr>
        <w:spacing w:after="0"/>
      </w:pPr>
      <w:r w:rsidRPr="00C048E4">
        <w:t>There is a difference in the following report development</w:t>
      </w:r>
    </w:p>
    <w:p w14:paraId="3328C408" w14:textId="76B65644" w:rsidR="00040823" w:rsidRPr="00C048E4" w:rsidRDefault="00040823" w:rsidP="00C048E4">
      <w:pPr>
        <w:spacing w:after="0"/>
        <w:ind w:firstLine="720"/>
      </w:pPr>
      <w:r w:rsidRPr="00C048E4">
        <w:t>The reports we are developing for power BI Services</w:t>
      </w:r>
    </w:p>
    <w:p w14:paraId="147E4AE6" w14:textId="58FB26E9" w:rsidR="00040823" w:rsidRPr="00C048E4" w:rsidRDefault="00040823" w:rsidP="00C048E4">
      <w:pPr>
        <w:spacing w:after="0"/>
        <w:ind w:firstLine="720"/>
      </w:pPr>
      <w:r w:rsidRPr="00C048E4">
        <w:t>The reports we are developing for power BI report server</w:t>
      </w:r>
    </w:p>
    <w:p w14:paraId="3610B10E" w14:textId="11213535" w:rsidR="0018141D" w:rsidRPr="00C048E4" w:rsidRDefault="00897DF3" w:rsidP="00C048E4">
      <w:pPr>
        <w:spacing w:after="0"/>
        <w:ind w:firstLine="720"/>
      </w:pPr>
      <w:r w:rsidRPr="00C048E4">
        <w:t>Both the above reports are developed using Power BI Desktop</w:t>
      </w:r>
      <w:r w:rsidR="007010F8" w:rsidRPr="00C048E4">
        <w:t xml:space="preserve"> but for </w:t>
      </w:r>
      <w:r w:rsidR="00045F0D" w:rsidRPr="00C048E4">
        <w:t>both</w:t>
      </w:r>
      <w:r w:rsidR="007010F8" w:rsidRPr="00C048E4">
        <w:t xml:space="preserve"> we have different Power BI Application</w:t>
      </w:r>
      <w:r w:rsidR="00DE5A2B" w:rsidRPr="00C048E4">
        <w:t xml:space="preserve"> of power BI</w:t>
      </w:r>
      <w:r w:rsidR="00645F33" w:rsidRPr="00C048E4">
        <w:t xml:space="preserve"> Desktop</w:t>
      </w:r>
    </w:p>
    <w:p w14:paraId="09E81F2B" w14:textId="14745FFB" w:rsidR="00E6603B" w:rsidRPr="00C048E4" w:rsidRDefault="00E6603B" w:rsidP="00C048E4">
      <w:pPr>
        <w:spacing w:after="0"/>
        <w:ind w:firstLine="720"/>
      </w:pPr>
      <w:r w:rsidRPr="00C048E4">
        <w:lastRenderedPageBreak/>
        <w:t>For Power BI Report Server, we have an application called Power BI Desktop</w:t>
      </w:r>
      <w:r w:rsidR="00045F0D" w:rsidRPr="00C048E4">
        <w:t xml:space="preserve"> optimized for report Server. </w:t>
      </w:r>
      <w:r w:rsidR="00E56954" w:rsidRPr="00C048E4">
        <w:t>However,</w:t>
      </w:r>
      <w:r w:rsidR="00045F0D" w:rsidRPr="00C048E4">
        <w:t xml:space="preserve"> we have Power BI Desktop application for power BI report services</w:t>
      </w:r>
    </w:p>
    <w:p w14:paraId="45197E74" w14:textId="7E150FD7" w:rsidR="00B01F8A" w:rsidRPr="00C048E4" w:rsidRDefault="00B01F8A" w:rsidP="00C048E4">
      <w:pPr>
        <w:spacing w:after="0"/>
        <w:ind w:firstLine="720"/>
      </w:pPr>
    </w:p>
    <w:p w14:paraId="7E2C32E2" w14:textId="50192980" w:rsidR="00B01F8A" w:rsidRDefault="006D3E78" w:rsidP="00C048E4">
      <w:pPr>
        <w:spacing w:after="0"/>
        <w:rPr>
          <w:b/>
          <w:bCs/>
        </w:rPr>
      </w:pPr>
      <w:r>
        <w:rPr>
          <w:b/>
          <w:bCs/>
        </w:rPr>
        <w:t>What are Paginated Reports?</w:t>
      </w:r>
    </w:p>
    <w:p w14:paraId="7059E4CB" w14:textId="20BD8282" w:rsidR="006D3E78" w:rsidRPr="00C048E4" w:rsidRDefault="00800867" w:rsidP="00C048E4">
      <w:pPr>
        <w:spacing w:after="0"/>
      </w:pPr>
      <w:r w:rsidRPr="00C048E4">
        <w:t>These reports are a part of Power BI Premium</w:t>
      </w:r>
      <w:r w:rsidR="006D6CAF" w:rsidRPr="00C048E4">
        <w:t xml:space="preserve"> </w:t>
      </w:r>
      <w:proofErr w:type="spellStart"/>
      <w:r w:rsidR="006D6CAF" w:rsidRPr="00C048E4">
        <w:t>Licence</w:t>
      </w:r>
      <w:proofErr w:type="spellEnd"/>
      <w:r w:rsidR="006D6CAF" w:rsidRPr="00C048E4">
        <w:t xml:space="preserve"> capability. It is a report with .RDL extension</w:t>
      </w:r>
      <w:r w:rsidR="00F22E1F" w:rsidRPr="00C048E4">
        <w:t xml:space="preserve"> </w:t>
      </w:r>
      <w:r w:rsidR="0049230F" w:rsidRPr="00C048E4">
        <w:t>like</w:t>
      </w:r>
      <w:r w:rsidR="00F22E1F" w:rsidRPr="00C048E4">
        <w:t xml:space="preserve"> SSRS reports.</w:t>
      </w:r>
    </w:p>
    <w:p w14:paraId="660AA154" w14:textId="2EC1189D" w:rsidR="00F22E1F" w:rsidRPr="00C048E4" w:rsidRDefault="00F22E1F" w:rsidP="00C048E4">
      <w:pPr>
        <w:spacing w:after="0"/>
      </w:pPr>
      <w:r w:rsidRPr="00C048E4">
        <w:t xml:space="preserve">These reports are </w:t>
      </w:r>
      <w:r w:rsidRPr="00572327">
        <w:rPr>
          <w:b/>
          <w:bCs/>
        </w:rPr>
        <w:t>document style reports</w:t>
      </w:r>
      <w:r w:rsidR="00FE2847" w:rsidRPr="00C048E4">
        <w:t xml:space="preserve"> with visualization in which </w:t>
      </w:r>
      <w:r w:rsidR="002D577C" w:rsidRPr="00C048E4">
        <w:t>tables expand horizontally and vertically</w:t>
      </w:r>
    </w:p>
    <w:p w14:paraId="40DA14FA" w14:textId="5AC1EBB6" w:rsidR="00E0280D" w:rsidRPr="00C048E4" w:rsidRDefault="00E0280D" w:rsidP="00C048E4">
      <w:pPr>
        <w:spacing w:after="0"/>
      </w:pPr>
      <w:r w:rsidRPr="00C048E4">
        <w:t>They are great for generating Report data for fixed layout, Pixel perfect document</w:t>
      </w:r>
      <w:r w:rsidR="00FD613A" w:rsidRPr="00C048E4">
        <w:t xml:space="preserve"> optimized for printing such as PDF and word Files</w:t>
      </w:r>
      <w:r w:rsidR="005F3CE8" w:rsidRPr="00C048E4">
        <w:t>.</w:t>
      </w:r>
    </w:p>
    <w:p w14:paraId="5C7C7E6E" w14:textId="05DD15E8" w:rsidR="005F3CE8" w:rsidRPr="00C048E4" w:rsidRDefault="005F3CE8" w:rsidP="00C048E4">
      <w:pPr>
        <w:spacing w:after="0"/>
      </w:pPr>
      <w:r w:rsidRPr="00C048E4">
        <w:t xml:space="preserve">It can be developed through report builder or report designer in </w:t>
      </w:r>
      <w:proofErr w:type="spellStart"/>
      <w:r w:rsidRPr="00C048E4">
        <w:t>Sql</w:t>
      </w:r>
      <w:proofErr w:type="spellEnd"/>
      <w:r w:rsidRPr="00C048E4">
        <w:t xml:space="preserve"> Server Data Tools</w:t>
      </w:r>
    </w:p>
    <w:p w14:paraId="0D9E1730" w14:textId="04EC3EDE" w:rsidR="002C0D9E" w:rsidRPr="00C048E4" w:rsidRDefault="002C0D9E" w:rsidP="00C048E4">
      <w:pPr>
        <w:spacing w:after="0"/>
      </w:pPr>
    </w:p>
    <w:p w14:paraId="7634877D" w14:textId="682855A1" w:rsidR="002C0D9E" w:rsidRDefault="002C0D9E" w:rsidP="00C048E4">
      <w:pPr>
        <w:spacing w:after="0"/>
        <w:rPr>
          <w:b/>
          <w:bCs/>
        </w:rPr>
      </w:pPr>
      <w:r>
        <w:rPr>
          <w:b/>
          <w:bCs/>
        </w:rPr>
        <w:t>Reporting Services: Mobile Reports</w:t>
      </w:r>
    </w:p>
    <w:p w14:paraId="6E69F6D3" w14:textId="0635C3E0" w:rsidR="002C0D9E" w:rsidRPr="00C048E4" w:rsidRDefault="00B155AD" w:rsidP="00C048E4">
      <w:pPr>
        <w:spacing w:after="0"/>
      </w:pPr>
      <w:r w:rsidRPr="00C048E4">
        <w:t xml:space="preserve">Mobile reports connect to </w:t>
      </w:r>
      <w:proofErr w:type="gramStart"/>
      <w:r w:rsidRPr="00C048E4">
        <w:t>On</w:t>
      </w:r>
      <w:proofErr w:type="gramEnd"/>
      <w:r w:rsidR="00572327">
        <w:t xml:space="preserve"> </w:t>
      </w:r>
      <w:r w:rsidRPr="00C048E4">
        <w:t>premise Data a</w:t>
      </w:r>
      <w:r w:rsidR="00572327">
        <w:t>n</w:t>
      </w:r>
      <w:r w:rsidRPr="00C048E4">
        <w:t>d have respective layout that adapts to different devices</w:t>
      </w:r>
    </w:p>
    <w:p w14:paraId="72B219C7" w14:textId="57A825BD" w:rsidR="00E27F3B" w:rsidRPr="00C048E4" w:rsidRDefault="00E27F3B" w:rsidP="00C048E4">
      <w:pPr>
        <w:spacing w:after="0"/>
      </w:pPr>
      <w:r w:rsidRPr="00C048E4">
        <w:t>It can be c</w:t>
      </w:r>
      <w:r w:rsidR="00572327">
        <w:t>r</w:t>
      </w:r>
      <w:r w:rsidRPr="00C048E4">
        <w:t>eated with SQL Server Mobile Report Publisher</w:t>
      </w:r>
    </w:p>
    <w:p w14:paraId="1F538BBC" w14:textId="63246B82" w:rsidR="00696598" w:rsidRDefault="00696598" w:rsidP="00C048E4">
      <w:pPr>
        <w:spacing w:after="0"/>
        <w:rPr>
          <w:b/>
          <w:bCs/>
        </w:rPr>
      </w:pPr>
    </w:p>
    <w:p w14:paraId="073D4D9F" w14:textId="787DFA44" w:rsidR="00696598" w:rsidRDefault="00696598" w:rsidP="00C048E4">
      <w:pPr>
        <w:spacing w:after="0"/>
        <w:rPr>
          <w:b/>
          <w:bCs/>
        </w:rPr>
      </w:pPr>
      <w:r>
        <w:rPr>
          <w:b/>
          <w:bCs/>
        </w:rPr>
        <w:t>Difference between Power BI Report Server and Power BI Service</w:t>
      </w:r>
    </w:p>
    <w:p w14:paraId="13F6FEDD" w14:textId="7D87E861" w:rsidR="00654EF3" w:rsidRDefault="00654EF3" w:rsidP="00C048E4">
      <w:pPr>
        <w:spacing w:after="0"/>
        <w:rPr>
          <w:b/>
          <w:bCs/>
        </w:rPr>
      </w:pPr>
      <w:r>
        <w:rPr>
          <w:b/>
          <w:bCs/>
        </w:rPr>
        <w:t>Power BI Service</w:t>
      </w:r>
    </w:p>
    <w:p w14:paraId="61EAC035" w14:textId="35CC3971" w:rsidR="00654EF3" w:rsidRPr="00C048E4" w:rsidRDefault="00654EF3" w:rsidP="00C048E4">
      <w:pPr>
        <w:spacing w:after="0"/>
      </w:pPr>
      <w:r w:rsidRPr="00C048E4">
        <w:tab/>
        <w:t>It is a cloud Service</w:t>
      </w:r>
    </w:p>
    <w:p w14:paraId="76C47B57" w14:textId="5289374B" w:rsidR="00654EF3" w:rsidRDefault="00654EF3" w:rsidP="00C048E4">
      <w:pPr>
        <w:spacing w:after="0"/>
        <w:rPr>
          <w:b/>
          <w:bCs/>
        </w:rPr>
      </w:pPr>
      <w:r>
        <w:rPr>
          <w:b/>
          <w:bCs/>
        </w:rPr>
        <w:t>Power BI Report Server</w:t>
      </w:r>
    </w:p>
    <w:p w14:paraId="751B0E43" w14:textId="0AFAFD70" w:rsidR="00654EF3" w:rsidRPr="00C048E4" w:rsidRDefault="00654EF3" w:rsidP="00C048E4">
      <w:pPr>
        <w:spacing w:after="0"/>
      </w:pPr>
      <w:r w:rsidRPr="00C048E4">
        <w:t xml:space="preserve">It is a hybrid combination of both Cloud and </w:t>
      </w:r>
      <w:proofErr w:type="gramStart"/>
      <w:r w:rsidRPr="00C048E4">
        <w:t>On</w:t>
      </w:r>
      <w:proofErr w:type="gramEnd"/>
      <w:r w:rsidRPr="00C048E4">
        <w:t xml:space="preserve"> premises</w:t>
      </w:r>
      <w:r w:rsidR="007F485D" w:rsidRPr="00C048E4">
        <w:t>. To access this, you need Power BI Premium License.</w:t>
      </w:r>
      <w:r w:rsidR="00D6550F" w:rsidRPr="00C048E4">
        <w:t xml:space="preserve"> In future, you can easily shift all your data to cloud</w:t>
      </w:r>
    </w:p>
    <w:p w14:paraId="442EC174" w14:textId="50C05156" w:rsidR="000B40BF" w:rsidRDefault="000B40BF" w:rsidP="00B01F8A">
      <w:pPr>
        <w:rPr>
          <w:b/>
          <w:bCs/>
        </w:rPr>
      </w:pPr>
    </w:p>
    <w:p w14:paraId="7CFD340B" w14:textId="1137861E" w:rsidR="000B40BF" w:rsidRDefault="000B40BF" w:rsidP="00B01F8A">
      <w:pPr>
        <w:rPr>
          <w:b/>
          <w:bCs/>
        </w:rPr>
      </w:pPr>
      <w:r>
        <w:rPr>
          <w:b/>
          <w:bCs/>
          <w:noProof/>
        </w:rPr>
        <w:drawing>
          <wp:inline distT="0" distB="0" distL="0" distR="0" wp14:anchorId="046BD656" wp14:editId="196A7F61">
            <wp:extent cx="5943600" cy="3095625"/>
            <wp:effectExtent l="0" t="0" r="0" b="9525"/>
            <wp:docPr id="143115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1A20E699" w14:textId="59D972B9" w:rsidR="00F66889" w:rsidRDefault="00F66889" w:rsidP="00B01F8A">
      <w:pPr>
        <w:rPr>
          <w:b/>
          <w:bCs/>
        </w:rPr>
      </w:pPr>
    </w:p>
    <w:p w14:paraId="06131687" w14:textId="2553DB10" w:rsidR="00C048E4" w:rsidRDefault="00C048E4" w:rsidP="00B01F8A">
      <w:pPr>
        <w:rPr>
          <w:b/>
          <w:bCs/>
        </w:rPr>
      </w:pPr>
    </w:p>
    <w:p w14:paraId="27BFED2D" w14:textId="65D1A467" w:rsidR="00F66889" w:rsidRDefault="00F66889" w:rsidP="00B01F8A">
      <w:pPr>
        <w:rPr>
          <w:b/>
          <w:bCs/>
        </w:rPr>
      </w:pPr>
      <w:r>
        <w:rPr>
          <w:b/>
          <w:bCs/>
        </w:rPr>
        <w:lastRenderedPageBreak/>
        <w:t>Common features between Power BI Report server and Power BI Service</w:t>
      </w:r>
    </w:p>
    <w:p w14:paraId="369CFBAE" w14:textId="5F0F3CAC" w:rsidR="00F66889" w:rsidRDefault="00F66889" w:rsidP="00B01F8A">
      <w:pPr>
        <w:rPr>
          <w:b/>
          <w:bCs/>
        </w:rPr>
      </w:pPr>
      <w:r>
        <w:rPr>
          <w:b/>
          <w:bCs/>
          <w:noProof/>
        </w:rPr>
        <w:drawing>
          <wp:inline distT="0" distB="0" distL="0" distR="0" wp14:anchorId="7A7EBB77" wp14:editId="6EB39A6D">
            <wp:extent cx="3095625" cy="1403945"/>
            <wp:effectExtent l="0" t="0" r="0" b="6350"/>
            <wp:docPr id="35739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7038" cy="1422727"/>
                    </a:xfrm>
                    <a:prstGeom prst="rect">
                      <a:avLst/>
                    </a:prstGeom>
                    <a:noFill/>
                    <a:ln>
                      <a:noFill/>
                    </a:ln>
                  </pic:spPr>
                </pic:pic>
              </a:graphicData>
            </a:graphic>
          </wp:inline>
        </w:drawing>
      </w:r>
    </w:p>
    <w:p w14:paraId="3EC7F65E" w14:textId="77777777" w:rsidR="006704CA" w:rsidRDefault="006704CA" w:rsidP="00B01F8A">
      <w:pPr>
        <w:rPr>
          <w:b/>
          <w:bCs/>
        </w:rPr>
      </w:pPr>
    </w:p>
    <w:p w14:paraId="66977F21" w14:textId="40E81F10" w:rsidR="006704CA" w:rsidRDefault="006704CA" w:rsidP="00B01F8A">
      <w:pPr>
        <w:rPr>
          <w:b/>
          <w:bCs/>
        </w:rPr>
      </w:pPr>
      <w:r>
        <w:rPr>
          <w:b/>
          <w:bCs/>
        </w:rPr>
        <w:t>Missing Features in Power BI Report Server</w:t>
      </w:r>
    </w:p>
    <w:p w14:paraId="28C8A17B" w14:textId="2A3A8F99" w:rsidR="006704CA" w:rsidRPr="00E41A93" w:rsidRDefault="006704CA" w:rsidP="00B01F8A">
      <w:pPr>
        <w:rPr>
          <w:b/>
          <w:bCs/>
        </w:rPr>
      </w:pPr>
      <w:r>
        <w:rPr>
          <w:b/>
          <w:bCs/>
          <w:noProof/>
        </w:rPr>
        <w:drawing>
          <wp:inline distT="0" distB="0" distL="0" distR="0" wp14:anchorId="3BE9EBD9" wp14:editId="65FC98DB">
            <wp:extent cx="4429125" cy="2903064"/>
            <wp:effectExtent l="0" t="0" r="0" b="0"/>
            <wp:docPr id="1842110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3945" cy="2912778"/>
                    </a:xfrm>
                    <a:prstGeom prst="rect">
                      <a:avLst/>
                    </a:prstGeom>
                    <a:noFill/>
                    <a:ln>
                      <a:noFill/>
                    </a:ln>
                  </pic:spPr>
                </pic:pic>
              </a:graphicData>
            </a:graphic>
          </wp:inline>
        </w:drawing>
      </w:r>
    </w:p>
    <w:p w14:paraId="0702B416" w14:textId="77777777" w:rsidR="00A6480F" w:rsidRPr="00A6480F" w:rsidRDefault="00A6480F" w:rsidP="00A6480F">
      <w:pPr>
        <w:ind w:left="360"/>
        <w:rPr>
          <w:b/>
          <w:bCs/>
        </w:rPr>
      </w:pPr>
    </w:p>
    <w:p w14:paraId="0EF278FB" w14:textId="6976EB92" w:rsidR="00EE27FE" w:rsidRPr="00EE27FE" w:rsidRDefault="00EE27FE" w:rsidP="00EE27FE">
      <w:pPr>
        <w:shd w:val="clear" w:color="auto" w:fill="FFFFFF"/>
        <w:spacing w:line="240" w:lineRule="auto"/>
        <w:rPr>
          <w:rFonts w:eastAsia="Times New Roman" w:cstheme="minorHAnsi"/>
          <w:b/>
          <w:bCs/>
          <w:color w:val="202124"/>
          <w:sz w:val="24"/>
          <w:szCs w:val="24"/>
        </w:rPr>
      </w:pPr>
      <w:r w:rsidRPr="00EE27FE">
        <w:rPr>
          <w:rFonts w:eastAsia="Times New Roman" w:cstheme="minorHAnsi"/>
          <w:b/>
          <w:bCs/>
          <w:color w:val="202124"/>
        </w:rPr>
        <w:t xml:space="preserve">In General, </w:t>
      </w:r>
      <w:proofErr w:type="gramStart"/>
      <w:r w:rsidRPr="00EE27FE">
        <w:rPr>
          <w:rFonts w:eastAsia="Times New Roman" w:cstheme="minorHAnsi"/>
          <w:b/>
          <w:bCs/>
          <w:color w:val="202124"/>
        </w:rPr>
        <w:t>How</w:t>
      </w:r>
      <w:proofErr w:type="gramEnd"/>
      <w:r w:rsidRPr="00EE27FE">
        <w:rPr>
          <w:rFonts w:eastAsia="Times New Roman" w:cstheme="minorHAnsi"/>
          <w:b/>
          <w:bCs/>
          <w:color w:val="202124"/>
        </w:rPr>
        <w:t xml:space="preserve"> does a report server work?</w:t>
      </w:r>
    </w:p>
    <w:p w14:paraId="0717E6CA" w14:textId="77327693" w:rsidR="00EE27FE" w:rsidRPr="00EE27FE" w:rsidRDefault="00EE27FE" w:rsidP="00EE27FE">
      <w:pPr>
        <w:shd w:val="clear" w:color="auto" w:fill="FFFFFF"/>
        <w:spacing w:after="0" w:line="240" w:lineRule="auto"/>
        <w:textAlignment w:val="top"/>
        <w:rPr>
          <w:rFonts w:ascii="Arial" w:eastAsia="Times New Roman" w:hAnsi="Arial" w:cs="Arial"/>
          <w:color w:val="202124"/>
          <w:sz w:val="27"/>
          <w:szCs w:val="27"/>
        </w:rPr>
      </w:pPr>
      <w:r w:rsidRPr="00EE27FE">
        <w:rPr>
          <w:rFonts w:ascii="Arial" w:eastAsia="Times New Roman" w:hAnsi="Arial" w:cs="Arial"/>
          <w:noProof/>
          <w:color w:val="202124"/>
          <w:sz w:val="27"/>
          <w:szCs w:val="27"/>
        </w:rPr>
        <w:drawing>
          <wp:inline distT="0" distB="0" distL="0" distR="0" wp14:anchorId="65A891E9" wp14:editId="1D54160F">
            <wp:extent cx="4572000" cy="1643392"/>
            <wp:effectExtent l="0" t="0" r="0" b="0"/>
            <wp:docPr id="1190221727" name="Picture 4" descr="SSRS Tutorial: What is SQL Server Repor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RS Tutorial: What is SQL Server Reporting Servic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8441" cy="1652896"/>
                    </a:xfrm>
                    <a:prstGeom prst="rect">
                      <a:avLst/>
                    </a:prstGeom>
                    <a:noFill/>
                    <a:ln>
                      <a:noFill/>
                    </a:ln>
                  </pic:spPr>
                </pic:pic>
              </a:graphicData>
            </a:graphic>
          </wp:inline>
        </w:drawing>
      </w:r>
    </w:p>
    <w:p w14:paraId="3AFD904D" w14:textId="022DF97E" w:rsidR="00EE27FE" w:rsidRPr="00EE27FE" w:rsidRDefault="00EE27FE" w:rsidP="00EE27FE">
      <w:pPr>
        <w:shd w:val="clear" w:color="auto" w:fill="FFFFFF"/>
        <w:spacing w:after="0" w:line="240" w:lineRule="auto"/>
        <w:rPr>
          <w:rFonts w:eastAsia="Times New Roman" w:cstheme="minorHAnsi"/>
          <w:sz w:val="24"/>
          <w:szCs w:val="24"/>
        </w:rPr>
      </w:pPr>
      <w:r w:rsidRPr="00EE27FE">
        <w:rPr>
          <w:rFonts w:eastAsia="Times New Roman" w:cstheme="minorHAnsi"/>
          <w:lang w:val="en"/>
        </w:rPr>
        <w:t>How SSRS Works? SSRS server finds the metadata of the report and sends a request for data to the data sources. Data returned by the data source is merged with the report definition into a report. When the report is generated, it is returned to the client.</w:t>
      </w:r>
    </w:p>
    <w:p w14:paraId="109788F7" w14:textId="77777777" w:rsidR="00EE27FE" w:rsidRPr="00EE27FE" w:rsidRDefault="00EE27FE" w:rsidP="00EE27FE">
      <w:pPr>
        <w:shd w:val="clear" w:color="auto" w:fill="FFFFFF"/>
        <w:spacing w:after="0" w:line="240" w:lineRule="auto"/>
        <w:rPr>
          <w:rFonts w:eastAsia="Times New Roman" w:cstheme="minorHAnsi"/>
          <w:color w:val="202124"/>
          <w:sz w:val="24"/>
          <w:szCs w:val="24"/>
        </w:rPr>
      </w:pPr>
      <w:r w:rsidRPr="00EE27FE">
        <w:rPr>
          <w:rFonts w:eastAsia="Times New Roman" w:cstheme="minorHAnsi"/>
          <w:color w:val="202124"/>
        </w:rPr>
        <w:lastRenderedPageBreak/>
        <w:t>How do I restart a report server?</w:t>
      </w:r>
    </w:p>
    <w:p w14:paraId="206E1851" w14:textId="77777777" w:rsidR="00EE27FE" w:rsidRPr="00EE27FE" w:rsidRDefault="00EE27FE" w:rsidP="00EE27FE">
      <w:pPr>
        <w:shd w:val="clear" w:color="auto" w:fill="FFFFFF"/>
        <w:spacing w:after="0" w:line="240" w:lineRule="auto"/>
        <w:rPr>
          <w:rFonts w:eastAsia="Times New Roman" w:cstheme="minorHAnsi"/>
          <w:color w:val="202124"/>
        </w:rPr>
      </w:pPr>
      <w:r w:rsidRPr="00EE27FE">
        <w:rPr>
          <w:rFonts w:eastAsia="Times New Roman" w:cstheme="minorHAnsi"/>
          <w:b/>
          <w:bCs/>
          <w:color w:val="202124"/>
        </w:rPr>
        <w:t>Use Administrative Tools</w:t>
      </w:r>
    </w:p>
    <w:p w14:paraId="3AA791D3" w14:textId="77777777" w:rsidR="00EE27FE" w:rsidRPr="00EE27FE" w:rsidRDefault="00EE27FE" w:rsidP="00EE27FE">
      <w:pPr>
        <w:numPr>
          <w:ilvl w:val="0"/>
          <w:numId w:val="2"/>
        </w:numPr>
        <w:shd w:val="clear" w:color="auto" w:fill="FFFFFF"/>
        <w:spacing w:after="0" w:line="240" w:lineRule="auto"/>
        <w:rPr>
          <w:rFonts w:eastAsia="Times New Roman" w:cstheme="minorHAnsi"/>
          <w:color w:val="202124"/>
        </w:rPr>
      </w:pPr>
      <w:r w:rsidRPr="00EE27FE">
        <w:rPr>
          <w:rFonts w:eastAsia="Times New Roman" w:cstheme="minorHAnsi"/>
          <w:color w:val="202124"/>
        </w:rPr>
        <w:t>In Administrative Tools, open Services.</w:t>
      </w:r>
    </w:p>
    <w:p w14:paraId="4992208C" w14:textId="77777777" w:rsidR="00EE27FE" w:rsidRPr="00EE27FE" w:rsidRDefault="00EE27FE" w:rsidP="00EE27FE">
      <w:pPr>
        <w:numPr>
          <w:ilvl w:val="0"/>
          <w:numId w:val="2"/>
        </w:numPr>
        <w:shd w:val="clear" w:color="auto" w:fill="FFFFFF"/>
        <w:spacing w:after="0" w:line="240" w:lineRule="auto"/>
        <w:rPr>
          <w:rFonts w:eastAsia="Times New Roman" w:cstheme="minorHAnsi"/>
          <w:color w:val="202124"/>
        </w:rPr>
      </w:pPr>
      <w:r w:rsidRPr="00EE27FE">
        <w:rPr>
          <w:rFonts w:eastAsia="Times New Roman" w:cstheme="minorHAnsi"/>
          <w:color w:val="202124"/>
        </w:rPr>
        <w:t>Right-click SQL Server Reporting Services (MSSQLSERVER), SQL Server Reporting Services, or Power BI Report Server.</w:t>
      </w:r>
    </w:p>
    <w:p w14:paraId="05F76CFC" w14:textId="77777777" w:rsidR="00EE27FE" w:rsidRPr="00EE27FE" w:rsidRDefault="00EE27FE" w:rsidP="00EE27FE">
      <w:pPr>
        <w:numPr>
          <w:ilvl w:val="0"/>
          <w:numId w:val="2"/>
        </w:numPr>
        <w:shd w:val="clear" w:color="auto" w:fill="FFFFFF"/>
        <w:spacing w:after="0" w:line="240" w:lineRule="auto"/>
        <w:rPr>
          <w:rFonts w:eastAsia="Times New Roman" w:cstheme="minorHAnsi"/>
          <w:color w:val="202124"/>
        </w:rPr>
      </w:pPr>
      <w:r w:rsidRPr="00EE27FE">
        <w:rPr>
          <w:rFonts w:eastAsia="Times New Roman" w:cstheme="minorHAnsi"/>
          <w:color w:val="202124"/>
        </w:rPr>
        <w:t>Select Stop or Restart.</w:t>
      </w:r>
    </w:p>
    <w:p w14:paraId="24F69B83" w14:textId="00B8D2CE" w:rsidR="00EE27FE" w:rsidRDefault="00EE27FE"/>
    <w:p w14:paraId="7DFBDBBF" w14:textId="36D6C548" w:rsidR="00354605" w:rsidRPr="009378E7" w:rsidRDefault="00354605" w:rsidP="00354605">
      <w:pPr>
        <w:pStyle w:val="NormalWeb"/>
        <w:shd w:val="clear" w:color="auto" w:fill="FFFFFF"/>
        <w:rPr>
          <w:rFonts w:asciiTheme="minorHAnsi" w:hAnsiTheme="minorHAnsi" w:cstheme="minorHAnsi"/>
          <w:color w:val="161616"/>
          <w:sz w:val="22"/>
          <w:szCs w:val="22"/>
        </w:rPr>
      </w:pPr>
      <w:r w:rsidRPr="009378E7">
        <w:rPr>
          <w:rFonts w:asciiTheme="minorHAnsi" w:hAnsiTheme="minorHAnsi" w:cstheme="minorHAnsi"/>
          <w:color w:val="161616"/>
          <w:sz w:val="22"/>
          <w:szCs w:val="22"/>
        </w:rPr>
        <w:t>The Web Service URL page to configure or modify the URL used to access the </w:t>
      </w:r>
      <w:r w:rsidRPr="009378E7">
        <w:rPr>
          <w:rStyle w:val="Strong"/>
          <w:rFonts w:asciiTheme="minorHAnsi" w:hAnsiTheme="minorHAnsi" w:cstheme="minorHAnsi"/>
          <w:color w:val="161616"/>
          <w:sz w:val="22"/>
          <w:szCs w:val="22"/>
        </w:rPr>
        <w:t>Report Server</w:t>
      </w:r>
      <w:r w:rsidRPr="009378E7">
        <w:rPr>
          <w:rFonts w:asciiTheme="minorHAnsi" w:hAnsiTheme="minorHAnsi" w:cstheme="minorHAnsi"/>
          <w:color w:val="161616"/>
          <w:sz w:val="22"/>
          <w:szCs w:val="22"/>
        </w:rPr>
        <w:t>.</w:t>
      </w:r>
      <w:r w:rsidRPr="009378E7">
        <w:rPr>
          <w:rFonts w:asciiTheme="minorHAnsi" w:hAnsiTheme="minorHAnsi" w:cstheme="minorHAnsi"/>
          <w:color w:val="161616"/>
          <w:sz w:val="22"/>
          <w:szCs w:val="22"/>
        </w:rPr>
        <w:br/>
        <w:t>The Web portal URL page to configure or modify the URL used to access </w:t>
      </w:r>
      <w:r w:rsidRPr="009378E7">
        <w:rPr>
          <w:rStyle w:val="Strong"/>
          <w:rFonts w:asciiTheme="minorHAnsi" w:hAnsiTheme="minorHAnsi" w:cstheme="minorHAnsi"/>
          <w:color w:val="161616"/>
          <w:sz w:val="22"/>
          <w:szCs w:val="22"/>
        </w:rPr>
        <w:t>Report Manager</w:t>
      </w:r>
      <w:r w:rsidRPr="009378E7">
        <w:rPr>
          <w:rFonts w:asciiTheme="minorHAnsi" w:hAnsiTheme="minorHAnsi" w:cstheme="minorHAnsi"/>
          <w:color w:val="161616"/>
          <w:sz w:val="22"/>
          <w:szCs w:val="22"/>
        </w:rPr>
        <w:t>.</w:t>
      </w:r>
    </w:p>
    <w:p w14:paraId="422A25E6" w14:textId="4D6DA761" w:rsidR="00354605" w:rsidRPr="009378E7" w:rsidRDefault="00354605" w:rsidP="00354605">
      <w:pPr>
        <w:pStyle w:val="NormalWeb"/>
        <w:shd w:val="clear" w:color="auto" w:fill="FFFFFF"/>
        <w:rPr>
          <w:rFonts w:asciiTheme="minorHAnsi" w:hAnsiTheme="minorHAnsi" w:cstheme="minorHAnsi"/>
          <w:color w:val="161616"/>
          <w:sz w:val="22"/>
          <w:szCs w:val="22"/>
        </w:rPr>
      </w:pPr>
      <w:r w:rsidRPr="009378E7">
        <w:rPr>
          <w:rStyle w:val="Strong"/>
          <w:rFonts w:asciiTheme="minorHAnsi" w:hAnsiTheme="minorHAnsi" w:cstheme="minorHAnsi"/>
          <w:color w:val="161616"/>
          <w:sz w:val="22"/>
          <w:szCs w:val="22"/>
        </w:rPr>
        <w:t>Web Service URL</w:t>
      </w:r>
      <w:r w:rsidRPr="009378E7">
        <w:rPr>
          <w:rFonts w:asciiTheme="minorHAnsi" w:hAnsiTheme="minorHAnsi" w:cstheme="minorHAnsi"/>
          <w:color w:val="161616"/>
          <w:sz w:val="22"/>
          <w:szCs w:val="22"/>
        </w:rPr>
        <w:br/>
        <w:t>Web Service URL is the backend, which is utilize by the frontend and also can be use from own application; see </w:t>
      </w:r>
      <w:hyperlink r:id="rId10" w:history="1">
        <w:r w:rsidRPr="009378E7">
          <w:rPr>
            <w:rStyle w:val="Hyperlink"/>
            <w:rFonts w:asciiTheme="minorHAnsi" w:hAnsiTheme="minorHAnsi" w:cstheme="minorHAnsi"/>
            <w:sz w:val="22"/>
            <w:szCs w:val="22"/>
          </w:rPr>
          <w:t>Report Server Web Service</w:t>
        </w:r>
      </w:hyperlink>
      <w:r w:rsidRPr="009378E7">
        <w:rPr>
          <w:rFonts w:asciiTheme="minorHAnsi" w:hAnsiTheme="minorHAnsi" w:cstheme="minorHAnsi"/>
          <w:color w:val="161616"/>
          <w:sz w:val="22"/>
          <w:szCs w:val="22"/>
        </w:rPr>
        <w:t>.</w:t>
      </w:r>
      <w:r w:rsidRPr="009378E7">
        <w:rPr>
          <w:rFonts w:asciiTheme="minorHAnsi" w:hAnsiTheme="minorHAnsi" w:cstheme="minorHAnsi"/>
          <w:color w:val="161616"/>
          <w:sz w:val="22"/>
          <w:szCs w:val="22"/>
        </w:rPr>
        <w:br/>
        <w:t>The web service URL is to access the SSRS Report Server. It is the URL where the reports get deployed to. You also get a raw report listing from this location if you enter it into your browser. When you deploy the reports from the tools such as report designer/report builder, you will need to use the backend web service URL.</w:t>
      </w:r>
    </w:p>
    <w:p w14:paraId="287B74B8" w14:textId="283D62CF" w:rsidR="00354605" w:rsidRPr="009378E7" w:rsidRDefault="00354605" w:rsidP="00354605">
      <w:pPr>
        <w:pStyle w:val="NormalWeb"/>
        <w:shd w:val="clear" w:color="auto" w:fill="FFFFFF"/>
        <w:jc w:val="center"/>
        <w:rPr>
          <w:rFonts w:asciiTheme="minorHAnsi" w:hAnsiTheme="minorHAnsi" w:cstheme="minorHAnsi"/>
          <w:color w:val="161616"/>
          <w:sz w:val="22"/>
          <w:szCs w:val="22"/>
        </w:rPr>
      </w:pPr>
      <w:r w:rsidRPr="009378E7">
        <w:rPr>
          <w:rFonts w:asciiTheme="minorHAnsi" w:hAnsiTheme="minorHAnsi" w:cstheme="minorHAnsi"/>
          <w:noProof/>
          <w:sz w:val="22"/>
          <w:szCs w:val="22"/>
        </w:rPr>
        <w:drawing>
          <wp:inline distT="0" distB="0" distL="0" distR="0" wp14:anchorId="49FE99A9" wp14:editId="13E36CFE">
            <wp:extent cx="2826176" cy="3743325"/>
            <wp:effectExtent l="0" t="0" r="0" b="0"/>
            <wp:docPr id="833304814" name="Picture 5" descr="Report Server Web service developmen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ort Server Web service development op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2891" cy="3752219"/>
                    </a:xfrm>
                    <a:prstGeom prst="rect">
                      <a:avLst/>
                    </a:prstGeom>
                    <a:noFill/>
                    <a:ln>
                      <a:noFill/>
                    </a:ln>
                  </pic:spPr>
                </pic:pic>
              </a:graphicData>
            </a:graphic>
          </wp:inline>
        </w:drawing>
      </w:r>
    </w:p>
    <w:p w14:paraId="6DE9EF5D" w14:textId="46F7887C" w:rsidR="00354605" w:rsidRPr="009378E7" w:rsidRDefault="00354605" w:rsidP="00354605">
      <w:pPr>
        <w:pStyle w:val="NormalWeb"/>
        <w:shd w:val="clear" w:color="auto" w:fill="FFFFFF"/>
        <w:rPr>
          <w:rFonts w:asciiTheme="minorHAnsi" w:hAnsiTheme="minorHAnsi" w:cstheme="minorHAnsi"/>
          <w:color w:val="161616"/>
          <w:sz w:val="22"/>
          <w:szCs w:val="22"/>
        </w:rPr>
      </w:pPr>
      <w:r w:rsidRPr="009378E7">
        <w:rPr>
          <w:rFonts w:asciiTheme="minorHAnsi" w:hAnsiTheme="minorHAnsi" w:cstheme="minorHAnsi"/>
          <w:color w:val="161616"/>
          <w:sz w:val="22"/>
          <w:szCs w:val="22"/>
          <w:shd w:val="clear" w:color="auto" w:fill="FFFFFF"/>
        </w:rPr>
        <w:t>SQL Server Reporting Services provides access to the full functionality of the report server through the Report Server Web service. The Report Server Web service is an XML Web service with a SOAP API. It uses SOAP over HTTP and acts as a communications interface between client programs and the report server. The Web service provides two endpoints - one for report execution and one for report management - with methods that expose the functionality of the report server and enable you to create custom tools for any part of the report life cycle.</w:t>
      </w:r>
    </w:p>
    <w:p w14:paraId="65FCB79A" w14:textId="1AC36D6C" w:rsidR="00354605" w:rsidRPr="009378E7" w:rsidRDefault="00354605" w:rsidP="00354605">
      <w:pPr>
        <w:pStyle w:val="NormalWeb"/>
        <w:shd w:val="clear" w:color="auto" w:fill="FFFFFF"/>
        <w:rPr>
          <w:rFonts w:asciiTheme="minorHAnsi" w:hAnsiTheme="minorHAnsi" w:cstheme="minorHAnsi"/>
          <w:color w:val="161616"/>
          <w:sz w:val="22"/>
          <w:szCs w:val="22"/>
        </w:rPr>
      </w:pPr>
      <w:r w:rsidRPr="009378E7">
        <w:rPr>
          <w:rStyle w:val="Strong"/>
          <w:rFonts w:asciiTheme="minorHAnsi" w:hAnsiTheme="minorHAnsi" w:cstheme="minorHAnsi"/>
          <w:color w:val="161616"/>
          <w:sz w:val="22"/>
          <w:szCs w:val="22"/>
        </w:rPr>
        <w:lastRenderedPageBreak/>
        <w:t>Web portal URL</w:t>
      </w:r>
      <w:r w:rsidRPr="009378E7">
        <w:rPr>
          <w:rFonts w:asciiTheme="minorHAnsi" w:hAnsiTheme="minorHAnsi" w:cstheme="minorHAnsi"/>
          <w:color w:val="161616"/>
          <w:sz w:val="22"/>
          <w:szCs w:val="22"/>
        </w:rPr>
        <w:br/>
        <w:t>Web Portal / Report Manager URL is the frontend to manage &amp; Show reports; see </w:t>
      </w:r>
      <w:hyperlink r:id="rId12" w:history="1">
        <w:r w:rsidRPr="009378E7">
          <w:rPr>
            <w:rStyle w:val="Hyperlink"/>
            <w:rFonts w:asciiTheme="minorHAnsi" w:hAnsiTheme="minorHAnsi" w:cstheme="minorHAnsi"/>
            <w:sz w:val="22"/>
            <w:szCs w:val="22"/>
          </w:rPr>
          <w:t>Web portal (SSRS Native Mode)</w:t>
        </w:r>
      </w:hyperlink>
      <w:r w:rsidRPr="009378E7">
        <w:rPr>
          <w:rFonts w:asciiTheme="minorHAnsi" w:hAnsiTheme="minorHAnsi" w:cstheme="minorHAnsi"/>
          <w:color w:val="161616"/>
          <w:sz w:val="22"/>
          <w:szCs w:val="22"/>
        </w:rPr>
        <w:t>.</w:t>
      </w:r>
      <w:r w:rsidRPr="009378E7">
        <w:rPr>
          <w:rFonts w:asciiTheme="minorHAnsi" w:hAnsiTheme="minorHAnsi" w:cstheme="minorHAnsi"/>
          <w:color w:val="161616"/>
          <w:sz w:val="22"/>
          <w:szCs w:val="22"/>
        </w:rPr>
        <w:br/>
        <w:t xml:space="preserve">The Web Portal URL is to access the Web Portal (Report Manager) It is a frontend web application which allows a user to view or administer reports in the reports server location. When you want to do the </w:t>
      </w:r>
      <w:proofErr w:type="gramStart"/>
      <w:r w:rsidRPr="009378E7">
        <w:rPr>
          <w:rFonts w:asciiTheme="minorHAnsi" w:hAnsiTheme="minorHAnsi" w:cstheme="minorHAnsi"/>
          <w:color w:val="161616"/>
          <w:sz w:val="22"/>
          <w:szCs w:val="22"/>
        </w:rPr>
        <w:t>operations</w:t>
      </w:r>
      <w:proofErr w:type="gramEnd"/>
      <w:r w:rsidRPr="009378E7">
        <w:rPr>
          <w:rFonts w:asciiTheme="minorHAnsi" w:hAnsiTheme="minorHAnsi" w:cstheme="minorHAnsi"/>
          <w:color w:val="161616"/>
          <w:sz w:val="22"/>
          <w:szCs w:val="22"/>
        </w:rPr>
        <w:t xml:space="preserve"> such as set user permissions, subscription, viewing and managing reports, you need to navigate to Web Portal URL.</w:t>
      </w:r>
    </w:p>
    <w:p w14:paraId="5CF63CF5" w14:textId="6D8D7C76" w:rsidR="00E55344" w:rsidRPr="009378E7" w:rsidRDefault="00000000" w:rsidP="00354605">
      <w:pPr>
        <w:pStyle w:val="NormalWeb"/>
        <w:shd w:val="clear" w:color="auto" w:fill="FFFFFF"/>
        <w:rPr>
          <w:rFonts w:asciiTheme="minorHAnsi" w:hAnsiTheme="minorHAnsi" w:cstheme="minorHAnsi"/>
          <w:color w:val="161616"/>
          <w:sz w:val="22"/>
          <w:szCs w:val="22"/>
          <w:shd w:val="clear" w:color="auto" w:fill="FFFFFF"/>
        </w:rPr>
      </w:pPr>
      <w:hyperlink r:id="rId13" w:history="1">
        <w:r w:rsidR="00E55344" w:rsidRPr="009378E7">
          <w:rPr>
            <w:rStyle w:val="Hyperlink"/>
            <w:rFonts w:asciiTheme="minorHAnsi" w:hAnsiTheme="minorHAnsi" w:cstheme="minorHAnsi"/>
            <w:sz w:val="22"/>
            <w:szCs w:val="22"/>
          </w:rPr>
          <w:t>Web portal (SSRS Native Mode)</w:t>
        </w:r>
      </w:hyperlink>
      <w:r w:rsidR="00E55344" w:rsidRPr="009378E7">
        <w:rPr>
          <w:rFonts w:asciiTheme="minorHAnsi" w:hAnsiTheme="minorHAnsi" w:cstheme="minorHAnsi"/>
          <w:color w:val="161616"/>
          <w:sz w:val="22"/>
          <w:szCs w:val="22"/>
        </w:rPr>
        <w:t>.</w:t>
      </w:r>
    </w:p>
    <w:p w14:paraId="2B4E21CE" w14:textId="56498167" w:rsidR="00E55344" w:rsidRPr="009378E7" w:rsidRDefault="00E55344" w:rsidP="00354605">
      <w:pPr>
        <w:pStyle w:val="NormalWeb"/>
        <w:shd w:val="clear" w:color="auto" w:fill="FFFFFF"/>
        <w:rPr>
          <w:rFonts w:asciiTheme="minorHAnsi" w:hAnsiTheme="minorHAnsi" w:cstheme="minorHAnsi"/>
          <w:color w:val="161616"/>
          <w:sz w:val="22"/>
          <w:szCs w:val="22"/>
        </w:rPr>
      </w:pPr>
      <w:r w:rsidRPr="009378E7">
        <w:rPr>
          <w:rFonts w:asciiTheme="minorHAnsi" w:hAnsiTheme="minorHAnsi" w:cstheme="minorHAnsi"/>
          <w:color w:val="161616"/>
          <w:sz w:val="22"/>
          <w:szCs w:val="22"/>
          <w:shd w:val="clear" w:color="auto" w:fill="FFFFFF"/>
        </w:rPr>
        <w:t>The web portal of a Reporting Services report server is a web-based experience. In the portal, you can view reports, KPIs, and navigate through the elements in your report server instance. You can also use the web portal to administer a single report server instance.</w:t>
      </w:r>
    </w:p>
    <w:p w14:paraId="4D7BC9BB" w14:textId="0F2B9239" w:rsidR="00423DF1" w:rsidRPr="009378E7" w:rsidRDefault="00650873" w:rsidP="00650873">
      <w:pPr>
        <w:jc w:val="center"/>
        <w:rPr>
          <w:rFonts w:cstheme="minorHAnsi"/>
        </w:rPr>
      </w:pPr>
      <w:r w:rsidRPr="009378E7">
        <w:rPr>
          <w:rFonts w:cstheme="minorHAnsi"/>
          <w:noProof/>
        </w:rPr>
        <w:drawing>
          <wp:inline distT="0" distB="0" distL="0" distR="0" wp14:anchorId="3C7AFE71" wp14:editId="06769B2C">
            <wp:extent cx="4787979" cy="3196590"/>
            <wp:effectExtent l="0" t="0" r="0" b="3810"/>
            <wp:docPr id="1731450029" name="Picture 6" descr="Screenshot showing SQL Server Reporting Services web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ing SQL Server Reporting Services web port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3085" cy="3199999"/>
                    </a:xfrm>
                    <a:prstGeom prst="rect">
                      <a:avLst/>
                    </a:prstGeom>
                    <a:noFill/>
                    <a:ln>
                      <a:noFill/>
                    </a:ln>
                  </pic:spPr>
                </pic:pic>
              </a:graphicData>
            </a:graphic>
          </wp:inline>
        </w:drawing>
      </w:r>
    </w:p>
    <w:p w14:paraId="159540C5" w14:textId="4BC002CC" w:rsidR="00650873" w:rsidRPr="009378E7" w:rsidRDefault="009378E7" w:rsidP="00650873">
      <w:pPr>
        <w:rPr>
          <w:rFonts w:cstheme="minorHAnsi"/>
          <w:color w:val="161616"/>
          <w:shd w:val="clear" w:color="auto" w:fill="FFFFFF"/>
        </w:rPr>
      </w:pPr>
      <w:r w:rsidRPr="009378E7">
        <w:rPr>
          <w:rFonts w:cstheme="minorHAnsi"/>
          <w:color w:val="161616"/>
          <w:shd w:val="clear" w:color="auto" w:fill="FFFFFF"/>
        </w:rPr>
        <w:t>You can use the web portal to browse the report server folders or search for specific reports. You can view a report, its general properties and past copies of the report that are captured in report history. Depending on your permissions, you might also be able to subscribe to reports for delivery to an e-mail inbox or a shared folder on the file system.</w:t>
      </w:r>
    </w:p>
    <w:p w14:paraId="782F0F39" w14:textId="77777777" w:rsidR="009378E7" w:rsidRPr="009378E7" w:rsidRDefault="009378E7" w:rsidP="009378E7">
      <w:pPr>
        <w:pStyle w:val="NormalWeb"/>
        <w:shd w:val="clear" w:color="auto" w:fill="FFFFFF"/>
        <w:rPr>
          <w:rFonts w:asciiTheme="minorHAnsi" w:hAnsiTheme="minorHAnsi" w:cstheme="minorHAnsi"/>
          <w:b/>
          <w:bCs/>
          <w:color w:val="161616"/>
          <w:sz w:val="22"/>
          <w:szCs w:val="22"/>
        </w:rPr>
      </w:pPr>
      <w:r w:rsidRPr="009378E7">
        <w:rPr>
          <w:rFonts w:asciiTheme="minorHAnsi" w:hAnsiTheme="minorHAnsi" w:cstheme="minorHAnsi"/>
          <w:b/>
          <w:bCs/>
          <w:color w:val="161616"/>
          <w:sz w:val="22"/>
          <w:szCs w:val="22"/>
        </w:rPr>
        <w:t>The web portal is used only for a report server that runs in native mode. It is not supported for a report server that you configure for SharePoint integrated mode.</w:t>
      </w:r>
    </w:p>
    <w:p w14:paraId="4067F598" w14:textId="77777777" w:rsidR="009378E7" w:rsidRPr="009378E7" w:rsidRDefault="009378E7" w:rsidP="009378E7">
      <w:pPr>
        <w:pStyle w:val="NormalWeb"/>
        <w:shd w:val="clear" w:color="auto" w:fill="FFFFFF"/>
        <w:rPr>
          <w:rFonts w:asciiTheme="minorHAnsi" w:hAnsiTheme="minorHAnsi" w:cstheme="minorHAnsi"/>
          <w:color w:val="161616"/>
          <w:sz w:val="22"/>
          <w:szCs w:val="22"/>
        </w:rPr>
      </w:pPr>
      <w:r w:rsidRPr="009378E7">
        <w:rPr>
          <w:rFonts w:asciiTheme="minorHAnsi" w:hAnsiTheme="minorHAnsi" w:cstheme="minorHAnsi"/>
          <w:color w:val="161616"/>
          <w:sz w:val="22"/>
          <w:szCs w:val="22"/>
        </w:rPr>
        <w:t>Some web portal features are only available in specified editions of SQL Server</w:t>
      </w:r>
    </w:p>
    <w:p w14:paraId="20382953" w14:textId="77777777" w:rsidR="009378E7" w:rsidRDefault="009378E7" w:rsidP="00650873"/>
    <w:sectPr w:rsidR="00937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8B362C"/>
    <w:multiLevelType w:val="multilevel"/>
    <w:tmpl w:val="DC60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02FDB"/>
    <w:multiLevelType w:val="hybridMultilevel"/>
    <w:tmpl w:val="2F623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05228">
    <w:abstractNumId w:val="1"/>
  </w:num>
  <w:num w:numId="2" w16cid:durableId="123204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8D0"/>
    <w:rsid w:val="00040823"/>
    <w:rsid w:val="00045F0D"/>
    <w:rsid w:val="000B40BF"/>
    <w:rsid w:val="001146FF"/>
    <w:rsid w:val="001619AE"/>
    <w:rsid w:val="0018050F"/>
    <w:rsid w:val="0018141D"/>
    <w:rsid w:val="001D2843"/>
    <w:rsid w:val="002C0D9E"/>
    <w:rsid w:val="002D577C"/>
    <w:rsid w:val="00354605"/>
    <w:rsid w:val="00423DF1"/>
    <w:rsid w:val="00431C20"/>
    <w:rsid w:val="00463FB8"/>
    <w:rsid w:val="0049230F"/>
    <w:rsid w:val="00505B31"/>
    <w:rsid w:val="00572327"/>
    <w:rsid w:val="005878D3"/>
    <w:rsid w:val="005F3CE8"/>
    <w:rsid w:val="00645F33"/>
    <w:rsid w:val="00650873"/>
    <w:rsid w:val="00654EF3"/>
    <w:rsid w:val="006704CA"/>
    <w:rsid w:val="00696598"/>
    <w:rsid w:val="006D3E78"/>
    <w:rsid w:val="006D6CAF"/>
    <w:rsid w:val="007010F8"/>
    <w:rsid w:val="007A1CCC"/>
    <w:rsid w:val="007F485D"/>
    <w:rsid w:val="00800867"/>
    <w:rsid w:val="00897DF3"/>
    <w:rsid w:val="009378E7"/>
    <w:rsid w:val="009845E1"/>
    <w:rsid w:val="009D0823"/>
    <w:rsid w:val="00A6086F"/>
    <w:rsid w:val="00A6480F"/>
    <w:rsid w:val="00A662B0"/>
    <w:rsid w:val="00A956EE"/>
    <w:rsid w:val="00B01F8A"/>
    <w:rsid w:val="00B155AD"/>
    <w:rsid w:val="00B424EC"/>
    <w:rsid w:val="00B75A47"/>
    <w:rsid w:val="00BF48ED"/>
    <w:rsid w:val="00C048E4"/>
    <w:rsid w:val="00D6550F"/>
    <w:rsid w:val="00DE5A2B"/>
    <w:rsid w:val="00E0280D"/>
    <w:rsid w:val="00E27F3B"/>
    <w:rsid w:val="00E348D0"/>
    <w:rsid w:val="00E41A93"/>
    <w:rsid w:val="00E55344"/>
    <w:rsid w:val="00E56954"/>
    <w:rsid w:val="00E6603B"/>
    <w:rsid w:val="00EE27FE"/>
    <w:rsid w:val="00F22E1F"/>
    <w:rsid w:val="00F66889"/>
    <w:rsid w:val="00FA7727"/>
    <w:rsid w:val="00FD613A"/>
    <w:rsid w:val="00FE0172"/>
    <w:rsid w:val="00FE2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8BA6F"/>
  <w15:chartTrackingRefBased/>
  <w15:docId w15:val="{561DC8EE-ED20-4494-9F15-27CD8C34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24EC"/>
    <w:rPr>
      <w:color w:val="0563C1" w:themeColor="hyperlink"/>
      <w:u w:val="single"/>
    </w:rPr>
  </w:style>
  <w:style w:type="character" w:styleId="UnresolvedMention">
    <w:name w:val="Unresolved Mention"/>
    <w:basedOn w:val="DefaultParagraphFont"/>
    <w:uiPriority w:val="99"/>
    <w:semiHidden/>
    <w:unhideWhenUsed/>
    <w:rsid w:val="00B424EC"/>
    <w:rPr>
      <w:color w:val="605E5C"/>
      <w:shd w:val="clear" w:color="auto" w:fill="E1DFDD"/>
    </w:rPr>
  </w:style>
  <w:style w:type="paragraph" w:styleId="ListParagraph">
    <w:name w:val="List Paragraph"/>
    <w:basedOn w:val="Normal"/>
    <w:uiPriority w:val="34"/>
    <w:qFormat/>
    <w:rsid w:val="001146FF"/>
    <w:pPr>
      <w:ind w:left="720"/>
      <w:contextualSpacing/>
    </w:pPr>
  </w:style>
  <w:style w:type="character" w:customStyle="1" w:styleId="cskcde">
    <w:name w:val="cskcde"/>
    <w:basedOn w:val="DefaultParagraphFont"/>
    <w:rsid w:val="00EE27FE"/>
  </w:style>
  <w:style w:type="character" w:customStyle="1" w:styleId="hgkelc">
    <w:name w:val="hgkelc"/>
    <w:basedOn w:val="DefaultParagraphFont"/>
    <w:rsid w:val="00EE27FE"/>
  </w:style>
  <w:style w:type="character" w:customStyle="1" w:styleId="kx21rb">
    <w:name w:val="kx21rb"/>
    <w:basedOn w:val="DefaultParagraphFont"/>
    <w:rsid w:val="00EE27FE"/>
  </w:style>
  <w:style w:type="paragraph" w:customStyle="1" w:styleId="trt0xe">
    <w:name w:val="trt0xe"/>
    <w:basedOn w:val="Normal"/>
    <w:rsid w:val="00EE27F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546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605"/>
    <w:rPr>
      <w:b/>
      <w:bCs/>
    </w:rPr>
  </w:style>
  <w:style w:type="character" w:styleId="FollowedHyperlink">
    <w:name w:val="FollowedHyperlink"/>
    <w:basedOn w:val="DefaultParagraphFont"/>
    <w:uiPriority w:val="99"/>
    <w:semiHidden/>
    <w:unhideWhenUsed/>
    <w:rsid w:val="003546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75462">
      <w:bodyDiv w:val="1"/>
      <w:marLeft w:val="0"/>
      <w:marRight w:val="0"/>
      <w:marTop w:val="0"/>
      <w:marBottom w:val="0"/>
      <w:divBdr>
        <w:top w:val="none" w:sz="0" w:space="0" w:color="auto"/>
        <w:left w:val="none" w:sz="0" w:space="0" w:color="auto"/>
        <w:bottom w:val="none" w:sz="0" w:space="0" w:color="auto"/>
        <w:right w:val="none" w:sz="0" w:space="0" w:color="auto"/>
      </w:divBdr>
      <w:divsChild>
        <w:div w:id="1861966156">
          <w:marLeft w:val="0"/>
          <w:marRight w:val="0"/>
          <w:marTop w:val="0"/>
          <w:marBottom w:val="0"/>
          <w:divBdr>
            <w:top w:val="none" w:sz="0" w:space="0" w:color="auto"/>
            <w:left w:val="none" w:sz="0" w:space="0" w:color="auto"/>
            <w:bottom w:val="none" w:sz="0" w:space="0" w:color="auto"/>
            <w:right w:val="none" w:sz="0" w:space="0" w:color="auto"/>
          </w:divBdr>
          <w:divsChild>
            <w:div w:id="323359621">
              <w:marLeft w:val="0"/>
              <w:marRight w:val="0"/>
              <w:marTop w:val="0"/>
              <w:marBottom w:val="0"/>
              <w:divBdr>
                <w:top w:val="none" w:sz="0" w:space="0" w:color="auto"/>
                <w:left w:val="none" w:sz="0" w:space="0" w:color="auto"/>
                <w:bottom w:val="none" w:sz="0" w:space="0" w:color="auto"/>
                <w:right w:val="none" w:sz="0" w:space="0" w:color="auto"/>
              </w:divBdr>
              <w:divsChild>
                <w:div w:id="65110016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34070851">
          <w:marLeft w:val="0"/>
          <w:marRight w:val="0"/>
          <w:marTop w:val="0"/>
          <w:marBottom w:val="0"/>
          <w:divBdr>
            <w:top w:val="none" w:sz="0" w:space="0" w:color="auto"/>
            <w:left w:val="none" w:sz="0" w:space="0" w:color="auto"/>
            <w:bottom w:val="none" w:sz="0" w:space="0" w:color="auto"/>
            <w:right w:val="none" w:sz="0" w:space="0" w:color="auto"/>
          </w:divBdr>
          <w:divsChild>
            <w:div w:id="1641418014">
              <w:marLeft w:val="0"/>
              <w:marRight w:val="0"/>
              <w:marTop w:val="0"/>
              <w:marBottom w:val="0"/>
              <w:divBdr>
                <w:top w:val="none" w:sz="0" w:space="0" w:color="auto"/>
                <w:left w:val="none" w:sz="0" w:space="0" w:color="auto"/>
                <w:bottom w:val="none" w:sz="0" w:space="0" w:color="auto"/>
                <w:right w:val="none" w:sz="0" w:space="0" w:color="auto"/>
              </w:divBdr>
              <w:divsChild>
                <w:div w:id="462966482">
                  <w:marLeft w:val="0"/>
                  <w:marRight w:val="0"/>
                  <w:marTop w:val="0"/>
                  <w:marBottom w:val="0"/>
                  <w:divBdr>
                    <w:top w:val="none" w:sz="0" w:space="0" w:color="auto"/>
                    <w:left w:val="none" w:sz="0" w:space="0" w:color="auto"/>
                    <w:bottom w:val="none" w:sz="0" w:space="0" w:color="auto"/>
                    <w:right w:val="none" w:sz="0" w:space="0" w:color="auto"/>
                  </w:divBdr>
                  <w:divsChild>
                    <w:div w:id="1552426891">
                      <w:marLeft w:val="0"/>
                      <w:marRight w:val="0"/>
                      <w:marTop w:val="0"/>
                      <w:marBottom w:val="0"/>
                      <w:divBdr>
                        <w:top w:val="none" w:sz="0" w:space="0" w:color="auto"/>
                        <w:left w:val="none" w:sz="0" w:space="0" w:color="auto"/>
                        <w:bottom w:val="none" w:sz="0" w:space="0" w:color="auto"/>
                        <w:right w:val="none" w:sz="0" w:space="0" w:color="auto"/>
                      </w:divBdr>
                      <w:divsChild>
                        <w:div w:id="1000503907">
                          <w:marLeft w:val="0"/>
                          <w:marRight w:val="0"/>
                          <w:marTop w:val="0"/>
                          <w:marBottom w:val="0"/>
                          <w:divBdr>
                            <w:top w:val="none" w:sz="0" w:space="0" w:color="auto"/>
                            <w:left w:val="none" w:sz="0" w:space="0" w:color="auto"/>
                            <w:bottom w:val="none" w:sz="0" w:space="0" w:color="auto"/>
                            <w:right w:val="none" w:sz="0" w:space="0" w:color="auto"/>
                          </w:divBdr>
                          <w:divsChild>
                            <w:div w:id="1580359435">
                              <w:marLeft w:val="300"/>
                              <w:marRight w:val="0"/>
                              <w:marTop w:val="0"/>
                              <w:marBottom w:val="0"/>
                              <w:divBdr>
                                <w:top w:val="none" w:sz="0" w:space="0" w:color="auto"/>
                                <w:left w:val="none" w:sz="0" w:space="0" w:color="auto"/>
                                <w:bottom w:val="none" w:sz="0" w:space="0" w:color="auto"/>
                                <w:right w:val="none" w:sz="0" w:space="0" w:color="auto"/>
                              </w:divBdr>
                              <w:divsChild>
                                <w:div w:id="1128820339">
                                  <w:marLeft w:val="0"/>
                                  <w:marRight w:val="0"/>
                                  <w:marTop w:val="0"/>
                                  <w:marBottom w:val="0"/>
                                  <w:divBdr>
                                    <w:top w:val="none" w:sz="0" w:space="0" w:color="auto"/>
                                    <w:left w:val="none" w:sz="0" w:space="0" w:color="auto"/>
                                    <w:bottom w:val="none" w:sz="0" w:space="0" w:color="auto"/>
                                    <w:right w:val="none" w:sz="0" w:space="0" w:color="auto"/>
                                  </w:divBdr>
                                  <w:divsChild>
                                    <w:div w:id="1426918569">
                                      <w:marLeft w:val="0"/>
                                      <w:marRight w:val="0"/>
                                      <w:marTop w:val="0"/>
                                      <w:marBottom w:val="0"/>
                                      <w:divBdr>
                                        <w:top w:val="none" w:sz="0" w:space="0" w:color="auto"/>
                                        <w:left w:val="none" w:sz="0" w:space="0" w:color="auto"/>
                                        <w:bottom w:val="none" w:sz="0" w:space="0" w:color="auto"/>
                                        <w:right w:val="none" w:sz="0" w:space="0" w:color="auto"/>
                                      </w:divBdr>
                                      <w:divsChild>
                                        <w:div w:id="1256325703">
                                          <w:marLeft w:val="0"/>
                                          <w:marRight w:val="0"/>
                                          <w:marTop w:val="0"/>
                                          <w:marBottom w:val="0"/>
                                          <w:divBdr>
                                            <w:top w:val="none" w:sz="0" w:space="0" w:color="auto"/>
                                            <w:left w:val="none" w:sz="0" w:space="0" w:color="auto"/>
                                            <w:bottom w:val="none" w:sz="0" w:space="0" w:color="auto"/>
                                            <w:right w:val="none" w:sz="0" w:space="0" w:color="auto"/>
                                          </w:divBdr>
                                          <w:divsChild>
                                            <w:div w:id="2069303906">
                                              <w:marLeft w:val="0"/>
                                              <w:marRight w:val="0"/>
                                              <w:marTop w:val="0"/>
                                              <w:marBottom w:val="0"/>
                                              <w:divBdr>
                                                <w:top w:val="none" w:sz="0" w:space="0" w:color="auto"/>
                                                <w:left w:val="none" w:sz="0" w:space="0" w:color="auto"/>
                                                <w:bottom w:val="none" w:sz="0" w:space="0" w:color="auto"/>
                                                <w:right w:val="none" w:sz="0" w:space="0" w:color="auto"/>
                                              </w:divBdr>
                                              <w:divsChild>
                                                <w:div w:id="797836999">
                                                  <w:marLeft w:val="0"/>
                                                  <w:marRight w:val="0"/>
                                                  <w:marTop w:val="0"/>
                                                  <w:marBottom w:val="0"/>
                                                  <w:divBdr>
                                                    <w:top w:val="none" w:sz="0" w:space="0" w:color="auto"/>
                                                    <w:left w:val="none" w:sz="0" w:space="0" w:color="auto"/>
                                                    <w:bottom w:val="none" w:sz="0" w:space="0" w:color="auto"/>
                                                    <w:right w:val="none" w:sz="0" w:space="0" w:color="auto"/>
                                                  </w:divBdr>
                                                  <w:divsChild>
                                                    <w:div w:id="1727215447">
                                                      <w:marLeft w:val="0"/>
                                                      <w:marRight w:val="0"/>
                                                      <w:marTop w:val="0"/>
                                                      <w:marBottom w:val="0"/>
                                                      <w:divBdr>
                                                        <w:top w:val="none" w:sz="0" w:space="0" w:color="auto"/>
                                                        <w:left w:val="none" w:sz="0" w:space="0" w:color="auto"/>
                                                        <w:bottom w:val="none" w:sz="0" w:space="0" w:color="auto"/>
                                                        <w:right w:val="none" w:sz="0" w:space="0" w:color="auto"/>
                                                      </w:divBdr>
                                                      <w:divsChild>
                                                        <w:div w:id="403141549">
                                                          <w:marLeft w:val="0"/>
                                                          <w:marRight w:val="0"/>
                                                          <w:marTop w:val="0"/>
                                                          <w:marBottom w:val="0"/>
                                                          <w:divBdr>
                                                            <w:top w:val="none" w:sz="0" w:space="0" w:color="auto"/>
                                                            <w:left w:val="none" w:sz="0" w:space="0" w:color="auto"/>
                                                            <w:bottom w:val="none" w:sz="0" w:space="0" w:color="auto"/>
                                                            <w:right w:val="none" w:sz="0" w:space="0" w:color="auto"/>
                                                          </w:divBdr>
                                                          <w:divsChild>
                                                            <w:div w:id="436412963">
                                                              <w:marLeft w:val="0"/>
                                                              <w:marRight w:val="0"/>
                                                              <w:marTop w:val="0"/>
                                                              <w:marBottom w:val="0"/>
                                                              <w:divBdr>
                                                                <w:top w:val="none" w:sz="0" w:space="0" w:color="auto"/>
                                                                <w:left w:val="none" w:sz="0" w:space="0" w:color="auto"/>
                                                                <w:bottom w:val="none" w:sz="0" w:space="0" w:color="auto"/>
                                                                <w:right w:val="none" w:sz="0" w:space="0" w:color="auto"/>
                                                              </w:divBdr>
                                                              <w:divsChild>
                                                                <w:div w:id="295139037">
                                                                  <w:marLeft w:val="0"/>
                                                                  <w:marRight w:val="0"/>
                                                                  <w:marTop w:val="0"/>
                                                                  <w:marBottom w:val="0"/>
                                                                  <w:divBdr>
                                                                    <w:top w:val="none" w:sz="0" w:space="0" w:color="auto"/>
                                                                    <w:left w:val="none" w:sz="0" w:space="0" w:color="auto"/>
                                                                    <w:bottom w:val="none" w:sz="0" w:space="0" w:color="auto"/>
                                                                    <w:right w:val="none" w:sz="0" w:space="0" w:color="auto"/>
                                                                  </w:divBdr>
                                                                  <w:divsChild>
                                                                    <w:div w:id="124106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960904">
                      <w:marLeft w:val="0"/>
                      <w:marRight w:val="0"/>
                      <w:marTop w:val="0"/>
                      <w:marBottom w:val="0"/>
                      <w:divBdr>
                        <w:top w:val="none" w:sz="0" w:space="0" w:color="auto"/>
                        <w:left w:val="none" w:sz="0" w:space="0" w:color="auto"/>
                        <w:bottom w:val="none" w:sz="0" w:space="0" w:color="auto"/>
                        <w:right w:val="none" w:sz="0" w:space="0" w:color="auto"/>
                      </w:divBdr>
                      <w:divsChild>
                        <w:div w:id="1823813978">
                          <w:marLeft w:val="0"/>
                          <w:marRight w:val="0"/>
                          <w:marTop w:val="0"/>
                          <w:marBottom w:val="0"/>
                          <w:divBdr>
                            <w:top w:val="none" w:sz="0" w:space="0" w:color="auto"/>
                            <w:left w:val="none" w:sz="0" w:space="0" w:color="auto"/>
                            <w:bottom w:val="none" w:sz="0" w:space="0" w:color="auto"/>
                            <w:right w:val="none" w:sz="0" w:space="0" w:color="auto"/>
                          </w:divBdr>
                          <w:divsChild>
                            <w:div w:id="902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084086">
      <w:bodyDiv w:val="1"/>
      <w:marLeft w:val="0"/>
      <w:marRight w:val="0"/>
      <w:marTop w:val="0"/>
      <w:marBottom w:val="0"/>
      <w:divBdr>
        <w:top w:val="none" w:sz="0" w:space="0" w:color="auto"/>
        <w:left w:val="none" w:sz="0" w:space="0" w:color="auto"/>
        <w:bottom w:val="none" w:sz="0" w:space="0" w:color="auto"/>
        <w:right w:val="none" w:sz="0" w:space="0" w:color="auto"/>
      </w:divBdr>
    </w:div>
    <w:div w:id="345911190">
      <w:bodyDiv w:val="1"/>
      <w:marLeft w:val="0"/>
      <w:marRight w:val="0"/>
      <w:marTop w:val="0"/>
      <w:marBottom w:val="0"/>
      <w:divBdr>
        <w:top w:val="none" w:sz="0" w:space="0" w:color="auto"/>
        <w:left w:val="none" w:sz="0" w:space="0" w:color="auto"/>
        <w:bottom w:val="none" w:sz="0" w:space="0" w:color="auto"/>
        <w:right w:val="none" w:sz="0" w:space="0" w:color="auto"/>
      </w:divBdr>
    </w:div>
    <w:div w:id="1590501791">
      <w:bodyDiv w:val="1"/>
      <w:marLeft w:val="0"/>
      <w:marRight w:val="0"/>
      <w:marTop w:val="0"/>
      <w:marBottom w:val="0"/>
      <w:divBdr>
        <w:top w:val="none" w:sz="0" w:space="0" w:color="auto"/>
        <w:left w:val="none" w:sz="0" w:space="0" w:color="auto"/>
        <w:bottom w:val="none" w:sz="0" w:space="0" w:color="auto"/>
        <w:right w:val="none" w:sz="0" w:space="0" w:color="auto"/>
      </w:divBdr>
      <w:divsChild>
        <w:div w:id="396056877">
          <w:marLeft w:val="0"/>
          <w:marRight w:val="0"/>
          <w:marTop w:val="0"/>
          <w:marBottom w:val="0"/>
          <w:divBdr>
            <w:top w:val="none" w:sz="0" w:space="0" w:color="auto"/>
            <w:left w:val="none" w:sz="0" w:space="0" w:color="auto"/>
            <w:bottom w:val="none" w:sz="0" w:space="0" w:color="auto"/>
            <w:right w:val="none" w:sz="0" w:space="0" w:color="auto"/>
          </w:divBdr>
          <w:divsChild>
            <w:div w:id="1997567251">
              <w:marLeft w:val="0"/>
              <w:marRight w:val="0"/>
              <w:marTop w:val="0"/>
              <w:marBottom w:val="0"/>
              <w:divBdr>
                <w:top w:val="none" w:sz="0" w:space="0" w:color="auto"/>
                <w:left w:val="none" w:sz="0" w:space="0" w:color="auto"/>
                <w:bottom w:val="none" w:sz="0" w:space="0" w:color="auto"/>
                <w:right w:val="none" w:sz="0" w:space="0" w:color="auto"/>
              </w:divBdr>
              <w:divsChild>
                <w:div w:id="16070495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65135418">
          <w:marLeft w:val="0"/>
          <w:marRight w:val="0"/>
          <w:marTop w:val="0"/>
          <w:marBottom w:val="0"/>
          <w:divBdr>
            <w:top w:val="none" w:sz="0" w:space="0" w:color="auto"/>
            <w:left w:val="none" w:sz="0" w:space="0" w:color="auto"/>
            <w:bottom w:val="none" w:sz="0" w:space="0" w:color="auto"/>
            <w:right w:val="none" w:sz="0" w:space="0" w:color="auto"/>
          </w:divBdr>
          <w:divsChild>
            <w:div w:id="150953509">
              <w:marLeft w:val="0"/>
              <w:marRight w:val="0"/>
              <w:marTop w:val="0"/>
              <w:marBottom w:val="0"/>
              <w:divBdr>
                <w:top w:val="none" w:sz="0" w:space="0" w:color="auto"/>
                <w:left w:val="none" w:sz="0" w:space="0" w:color="auto"/>
                <w:bottom w:val="none" w:sz="0" w:space="0" w:color="auto"/>
                <w:right w:val="none" w:sz="0" w:space="0" w:color="auto"/>
              </w:divBdr>
              <w:divsChild>
                <w:div w:id="1389184238">
                  <w:marLeft w:val="0"/>
                  <w:marRight w:val="0"/>
                  <w:marTop w:val="0"/>
                  <w:marBottom w:val="0"/>
                  <w:divBdr>
                    <w:top w:val="none" w:sz="0" w:space="0" w:color="auto"/>
                    <w:left w:val="none" w:sz="0" w:space="0" w:color="auto"/>
                    <w:bottom w:val="none" w:sz="0" w:space="0" w:color="auto"/>
                    <w:right w:val="none" w:sz="0" w:space="0" w:color="auto"/>
                  </w:divBdr>
                  <w:divsChild>
                    <w:div w:id="1316185474">
                      <w:marLeft w:val="0"/>
                      <w:marRight w:val="0"/>
                      <w:marTop w:val="0"/>
                      <w:marBottom w:val="0"/>
                      <w:divBdr>
                        <w:top w:val="none" w:sz="0" w:space="0" w:color="auto"/>
                        <w:left w:val="none" w:sz="0" w:space="0" w:color="auto"/>
                        <w:bottom w:val="none" w:sz="0" w:space="0" w:color="auto"/>
                        <w:right w:val="none" w:sz="0" w:space="0" w:color="auto"/>
                      </w:divBdr>
                      <w:divsChild>
                        <w:div w:id="892275311">
                          <w:marLeft w:val="0"/>
                          <w:marRight w:val="0"/>
                          <w:marTop w:val="0"/>
                          <w:marBottom w:val="0"/>
                          <w:divBdr>
                            <w:top w:val="none" w:sz="0" w:space="0" w:color="auto"/>
                            <w:left w:val="none" w:sz="0" w:space="0" w:color="auto"/>
                            <w:bottom w:val="none" w:sz="0" w:space="0" w:color="auto"/>
                            <w:right w:val="none" w:sz="0" w:space="0" w:color="auto"/>
                          </w:divBdr>
                          <w:divsChild>
                            <w:div w:id="383068194">
                              <w:marLeft w:val="0"/>
                              <w:marRight w:val="0"/>
                              <w:marTop w:val="0"/>
                              <w:marBottom w:val="300"/>
                              <w:divBdr>
                                <w:top w:val="none" w:sz="0" w:space="0" w:color="auto"/>
                                <w:left w:val="none" w:sz="0" w:space="0" w:color="auto"/>
                                <w:bottom w:val="none" w:sz="0" w:space="0" w:color="auto"/>
                                <w:right w:val="none" w:sz="0" w:space="0" w:color="auto"/>
                              </w:divBdr>
                              <w:divsChild>
                                <w:div w:id="599725214">
                                  <w:marLeft w:val="0"/>
                                  <w:marRight w:val="0"/>
                                  <w:marTop w:val="0"/>
                                  <w:marBottom w:val="180"/>
                                  <w:divBdr>
                                    <w:top w:val="none" w:sz="0" w:space="0" w:color="auto"/>
                                    <w:left w:val="none" w:sz="0" w:space="0" w:color="auto"/>
                                    <w:bottom w:val="none" w:sz="0" w:space="0" w:color="auto"/>
                                    <w:right w:val="none" w:sz="0" w:space="0" w:color="auto"/>
                                  </w:divBdr>
                                </w:div>
                                <w:div w:id="9646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sql/reporting-services/web-portal-ssrs-native-mode?view=sql-server-ver15"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learn.microsoft.com/en-us/sql/reporting-services/web-portal-ssrs-native-mode?view=sql-server-ver1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gif"/><Relationship Id="rId5" Type="http://schemas.openxmlformats.org/officeDocument/2006/relationships/hyperlink" Target="https://www.youtube.com/watch?v=q-_kVwOMgEk" TargetMode="External"/><Relationship Id="rId15" Type="http://schemas.openxmlformats.org/officeDocument/2006/relationships/fontTable" Target="fontTable.xml"/><Relationship Id="rId10" Type="http://schemas.openxmlformats.org/officeDocument/2006/relationships/hyperlink" Target="https://learn.microsoft.com/en-us/sql/reporting-services/report-server-web-service/report-server-web-service?view=sql-server-ver15"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98</TotalTime>
  <Pages>5</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62</cp:revision>
  <dcterms:created xsi:type="dcterms:W3CDTF">2023-06-28T11:14:00Z</dcterms:created>
  <dcterms:modified xsi:type="dcterms:W3CDTF">2025-05-20T03:43:00Z</dcterms:modified>
</cp:coreProperties>
</file>