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9BCD" w14:textId="77777777" w:rsidR="003B7693" w:rsidRPr="003B7693" w:rsidRDefault="003B7693" w:rsidP="00BC7A29">
      <w:pPr>
        <w:jc w:val="center"/>
        <w:rPr>
          <w:b/>
          <w:bCs/>
        </w:rPr>
      </w:pPr>
      <w:r w:rsidRPr="003B7693">
        <w:rPr>
          <w:b/>
          <w:bCs/>
        </w:rPr>
        <w:t xml:space="preserve">power </w:t>
      </w:r>
      <w:proofErr w:type="spellStart"/>
      <w:r w:rsidRPr="003B7693">
        <w:rPr>
          <w:b/>
          <w:bCs/>
        </w:rPr>
        <w:t>bi</w:t>
      </w:r>
      <w:proofErr w:type="spellEnd"/>
      <w:r w:rsidRPr="003B7693">
        <w:rPr>
          <w:b/>
          <w:bCs/>
        </w:rPr>
        <w:t xml:space="preserve"> licensing and their purpose</w:t>
      </w:r>
    </w:p>
    <w:p w14:paraId="251CE489" w14:textId="77777777" w:rsidR="003B7693" w:rsidRPr="003B7693" w:rsidRDefault="003B7693" w:rsidP="003B7693">
      <w:r w:rsidRPr="003B7693">
        <w:t xml:space="preserve">Power BI licensing determines </w:t>
      </w:r>
      <w:r w:rsidRPr="003B7693">
        <w:rPr>
          <w:b/>
          <w:bCs/>
        </w:rPr>
        <w:t>what a user can do</w:t>
      </w:r>
      <w:r w:rsidRPr="003B7693">
        <w:t xml:space="preserve"> (create, publish, share, view, administer) and whether your organization has </w:t>
      </w:r>
      <w:r w:rsidRPr="003B7693">
        <w:rPr>
          <w:b/>
          <w:bCs/>
        </w:rPr>
        <w:t>dedicated capacity</w:t>
      </w:r>
      <w:r w:rsidRPr="003B7693">
        <w:t>. Since Microsoft Fabric, licensing has evolved, but the main Power BI license types remain easy to understand.</w:t>
      </w:r>
    </w:p>
    <w:p w14:paraId="6078262C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Power BI Licensing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803"/>
        <w:gridCol w:w="3510"/>
      </w:tblGrid>
      <w:tr w:rsidR="003B7693" w:rsidRPr="003B7693" w14:paraId="0C1F68EB" w14:textId="77777777" w:rsidTr="003B7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D4DFB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2859AE2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Who needs it?</w:t>
            </w:r>
          </w:p>
        </w:tc>
        <w:tc>
          <w:tcPr>
            <w:tcW w:w="0" w:type="auto"/>
            <w:vAlign w:val="center"/>
            <w:hideMark/>
          </w:tcPr>
          <w:p w14:paraId="7A939DF3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Primary Purpose</w:t>
            </w:r>
          </w:p>
        </w:tc>
      </w:tr>
      <w:tr w:rsidR="003B7693" w:rsidRPr="003B7693" w14:paraId="425A147E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B9BE" w14:textId="77777777" w:rsidR="003B7693" w:rsidRPr="003B7693" w:rsidRDefault="003B7693" w:rsidP="003B7693">
            <w:r w:rsidRPr="003B7693">
              <w:t>Power BI Free</w:t>
            </w:r>
          </w:p>
        </w:tc>
        <w:tc>
          <w:tcPr>
            <w:tcW w:w="0" w:type="auto"/>
            <w:vAlign w:val="center"/>
            <w:hideMark/>
          </w:tcPr>
          <w:p w14:paraId="65CA749B" w14:textId="77777777" w:rsidR="003B7693" w:rsidRPr="003B7693" w:rsidRDefault="003B7693" w:rsidP="003B7693">
            <w:r w:rsidRPr="003B7693">
              <w:t>Individual users</w:t>
            </w:r>
          </w:p>
        </w:tc>
        <w:tc>
          <w:tcPr>
            <w:tcW w:w="0" w:type="auto"/>
            <w:vAlign w:val="center"/>
            <w:hideMark/>
          </w:tcPr>
          <w:p w14:paraId="22E83C32" w14:textId="77777777" w:rsidR="003B7693" w:rsidRPr="003B7693" w:rsidRDefault="003B7693" w:rsidP="003B7693">
            <w:r w:rsidRPr="003B7693">
              <w:t>Learn, create reports locally</w:t>
            </w:r>
          </w:p>
        </w:tc>
      </w:tr>
      <w:tr w:rsidR="003B7693" w:rsidRPr="003B7693" w14:paraId="4CF9F522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06CF" w14:textId="77777777" w:rsidR="003B7693" w:rsidRPr="003B7693" w:rsidRDefault="003B7693" w:rsidP="003B7693">
            <w:r w:rsidRPr="003B7693">
              <w:t>Power BI Pro</w:t>
            </w:r>
          </w:p>
        </w:tc>
        <w:tc>
          <w:tcPr>
            <w:tcW w:w="0" w:type="auto"/>
            <w:vAlign w:val="center"/>
            <w:hideMark/>
          </w:tcPr>
          <w:p w14:paraId="31FEEF4B" w14:textId="77777777" w:rsidR="003B7693" w:rsidRPr="003B7693" w:rsidRDefault="003B7693" w:rsidP="003B7693">
            <w:r w:rsidRPr="003B7693">
              <w:t>Report creators and collaborators</w:t>
            </w:r>
          </w:p>
        </w:tc>
        <w:tc>
          <w:tcPr>
            <w:tcW w:w="0" w:type="auto"/>
            <w:vAlign w:val="center"/>
            <w:hideMark/>
          </w:tcPr>
          <w:p w14:paraId="1C2EDDA6" w14:textId="77777777" w:rsidR="003B7693" w:rsidRPr="003B7693" w:rsidRDefault="003B7693" w:rsidP="003B7693">
            <w:r w:rsidRPr="003B7693">
              <w:t>Publish, share, and collaborate</w:t>
            </w:r>
          </w:p>
        </w:tc>
      </w:tr>
      <w:tr w:rsidR="003B7693" w:rsidRPr="003B7693" w14:paraId="275770E8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EC4C" w14:textId="77777777" w:rsidR="003B7693" w:rsidRPr="003B7693" w:rsidRDefault="003B7693" w:rsidP="003B7693">
            <w:r w:rsidRPr="003B7693">
              <w:t>Power BI Premium Per User (PPU)</w:t>
            </w:r>
          </w:p>
        </w:tc>
        <w:tc>
          <w:tcPr>
            <w:tcW w:w="0" w:type="auto"/>
            <w:vAlign w:val="center"/>
            <w:hideMark/>
          </w:tcPr>
          <w:p w14:paraId="5E9EFC5E" w14:textId="77777777" w:rsidR="003B7693" w:rsidRPr="003B7693" w:rsidRDefault="003B7693" w:rsidP="003B7693">
            <w:r w:rsidRPr="003B7693">
              <w:t>Advanced users</w:t>
            </w:r>
          </w:p>
        </w:tc>
        <w:tc>
          <w:tcPr>
            <w:tcW w:w="0" w:type="auto"/>
            <w:vAlign w:val="center"/>
            <w:hideMark/>
          </w:tcPr>
          <w:p w14:paraId="14449D69" w14:textId="77777777" w:rsidR="003B7693" w:rsidRPr="003B7693" w:rsidRDefault="003B7693" w:rsidP="003B7693">
            <w:r w:rsidRPr="003B7693">
              <w:t>Premium features without dedicated capacity</w:t>
            </w:r>
          </w:p>
        </w:tc>
      </w:tr>
      <w:tr w:rsidR="003B7693" w:rsidRPr="003B7693" w14:paraId="10EF1A81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2AC1" w14:textId="77777777" w:rsidR="003B7693" w:rsidRPr="003B7693" w:rsidRDefault="003B7693" w:rsidP="003B7693">
            <w:r w:rsidRPr="003B7693">
              <w:t>Microsoft Fabric Capacity (F SKUs)</w:t>
            </w:r>
          </w:p>
        </w:tc>
        <w:tc>
          <w:tcPr>
            <w:tcW w:w="0" w:type="auto"/>
            <w:vAlign w:val="center"/>
            <w:hideMark/>
          </w:tcPr>
          <w:p w14:paraId="08DC09FB" w14:textId="77777777" w:rsidR="003B7693" w:rsidRPr="003B7693" w:rsidRDefault="003B7693" w:rsidP="003B7693">
            <w:r w:rsidRPr="003B7693"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7C7789D1" w14:textId="77777777" w:rsidR="003B7693" w:rsidRPr="003B7693" w:rsidRDefault="003B7693" w:rsidP="003B7693">
            <w:r w:rsidRPr="003B7693">
              <w:t>Dedicated compute for enterprise workloads</w:t>
            </w:r>
          </w:p>
        </w:tc>
      </w:tr>
    </w:tbl>
    <w:p w14:paraId="3FD878D7" w14:textId="77777777" w:rsidR="003B7693" w:rsidRPr="003B7693" w:rsidRDefault="003B7693" w:rsidP="003B7693">
      <w:r w:rsidRPr="003B7693">
        <w:pict w14:anchorId="1E99D63B">
          <v:rect id="_x0000_i1079" style="width:0;height:1.5pt" o:hralign="center" o:hrstd="t" o:hr="t" fillcolor="#a0a0a0" stroked="f"/>
        </w:pict>
      </w:r>
    </w:p>
    <w:p w14:paraId="6EA0AFDC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1. Power BI Free</w:t>
      </w:r>
    </w:p>
    <w:p w14:paraId="2587905F" w14:textId="77777777" w:rsidR="003B7693" w:rsidRPr="003B7693" w:rsidRDefault="003B7693" w:rsidP="003B7693">
      <w:r w:rsidRPr="003B7693">
        <w:rPr>
          <w:b/>
          <w:bCs/>
        </w:rPr>
        <w:t>Best for:</w:t>
      </w:r>
      <w:r w:rsidRPr="003B7693">
        <w:t xml:space="preserve"> Individual learning and report development.</w:t>
      </w:r>
    </w:p>
    <w:p w14:paraId="5CBA5351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What you can do</w:t>
      </w:r>
    </w:p>
    <w:p w14:paraId="731B3D37" w14:textId="77777777" w:rsidR="003B7693" w:rsidRPr="003B7693" w:rsidRDefault="003B7693" w:rsidP="003B7693">
      <w:pPr>
        <w:numPr>
          <w:ilvl w:val="0"/>
          <w:numId w:val="1"/>
        </w:numPr>
      </w:pPr>
      <w:r w:rsidRPr="003B7693">
        <w:t xml:space="preserve">Create reports using Power BI Desktop. </w:t>
      </w:r>
    </w:p>
    <w:p w14:paraId="77084B4E" w14:textId="77777777" w:rsidR="003B7693" w:rsidRPr="003B7693" w:rsidRDefault="003B7693" w:rsidP="003B7693">
      <w:pPr>
        <w:numPr>
          <w:ilvl w:val="0"/>
          <w:numId w:val="1"/>
        </w:numPr>
      </w:pPr>
      <w:r w:rsidRPr="003B7693">
        <w:t xml:space="preserve">Connect to multiple data sources. </w:t>
      </w:r>
    </w:p>
    <w:p w14:paraId="143DF7EF" w14:textId="77777777" w:rsidR="003B7693" w:rsidRPr="003B7693" w:rsidRDefault="003B7693" w:rsidP="003B7693">
      <w:pPr>
        <w:numPr>
          <w:ilvl w:val="0"/>
          <w:numId w:val="1"/>
        </w:numPr>
      </w:pPr>
      <w:r w:rsidRPr="003B7693">
        <w:t xml:space="preserve">Build dashboards locally. </w:t>
      </w:r>
    </w:p>
    <w:p w14:paraId="285D4466" w14:textId="77777777" w:rsidR="003B7693" w:rsidRPr="003B7693" w:rsidRDefault="003B7693" w:rsidP="003B7693">
      <w:pPr>
        <w:numPr>
          <w:ilvl w:val="0"/>
          <w:numId w:val="1"/>
        </w:numPr>
      </w:pPr>
      <w:r w:rsidRPr="003B7693">
        <w:t xml:space="preserve">Use DAX and Power Query. </w:t>
      </w:r>
    </w:p>
    <w:p w14:paraId="1D15B5DA" w14:textId="77777777" w:rsidR="003B7693" w:rsidRPr="003B7693" w:rsidRDefault="003B7693" w:rsidP="003B7693">
      <w:pPr>
        <w:numPr>
          <w:ilvl w:val="0"/>
          <w:numId w:val="1"/>
        </w:numPr>
      </w:pPr>
      <w:r w:rsidRPr="003B7693">
        <w:t xml:space="preserve">Publish to </w:t>
      </w:r>
      <w:r w:rsidRPr="003B7693">
        <w:rPr>
          <w:i/>
          <w:iCs/>
        </w:rPr>
        <w:t>My Workspace</w:t>
      </w:r>
      <w:r w:rsidRPr="003B7693">
        <w:t xml:space="preserve"> (with limitations). </w:t>
      </w:r>
    </w:p>
    <w:p w14:paraId="64EE39E5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Limitations</w:t>
      </w:r>
    </w:p>
    <w:p w14:paraId="222FEDE5" w14:textId="77777777" w:rsidR="003B7693" w:rsidRPr="003B7693" w:rsidRDefault="003B7693" w:rsidP="003B7693">
      <w:pPr>
        <w:numPr>
          <w:ilvl w:val="0"/>
          <w:numId w:val="2"/>
        </w:numPr>
      </w:pPr>
      <w:r w:rsidRPr="003B7693">
        <w:t xml:space="preserve">Cannot share reports with others. </w:t>
      </w:r>
    </w:p>
    <w:p w14:paraId="23C62CA8" w14:textId="77777777" w:rsidR="003B7693" w:rsidRPr="003B7693" w:rsidRDefault="003B7693" w:rsidP="003B7693">
      <w:pPr>
        <w:numPr>
          <w:ilvl w:val="0"/>
          <w:numId w:val="2"/>
        </w:numPr>
      </w:pPr>
      <w:r w:rsidRPr="003B7693">
        <w:t xml:space="preserve">Cannot collaborate in workspaces. </w:t>
      </w:r>
    </w:p>
    <w:p w14:paraId="04ABE0EF" w14:textId="77777777" w:rsidR="003B7693" w:rsidRPr="003B7693" w:rsidRDefault="003B7693" w:rsidP="003B7693">
      <w:pPr>
        <w:numPr>
          <w:ilvl w:val="0"/>
          <w:numId w:val="2"/>
        </w:numPr>
      </w:pPr>
      <w:r w:rsidRPr="003B7693">
        <w:t xml:space="preserve">Cannot publish apps. </w:t>
      </w:r>
    </w:p>
    <w:p w14:paraId="50E0D144" w14:textId="77777777" w:rsidR="003B7693" w:rsidRPr="003B7693" w:rsidRDefault="003B7693" w:rsidP="003B7693">
      <w:pPr>
        <w:numPr>
          <w:ilvl w:val="0"/>
          <w:numId w:val="2"/>
        </w:numPr>
      </w:pPr>
      <w:r w:rsidRPr="003B7693">
        <w:t xml:space="preserve">Limited access to shared organizational content. </w:t>
      </w:r>
    </w:p>
    <w:p w14:paraId="5BC9107E" w14:textId="77777777" w:rsidR="003B7693" w:rsidRPr="003B7693" w:rsidRDefault="003B7693" w:rsidP="003B7693">
      <w:r w:rsidRPr="003B7693">
        <w:rPr>
          <w:b/>
          <w:bCs/>
        </w:rPr>
        <w:t>Typical user:</w:t>
      </w:r>
      <w:r w:rsidRPr="003B7693">
        <w:t xml:space="preserve"> A developer or analyst learning Power BI.</w:t>
      </w:r>
    </w:p>
    <w:p w14:paraId="4B8A961A" w14:textId="77777777" w:rsidR="003B7693" w:rsidRPr="003B7693" w:rsidRDefault="003B7693" w:rsidP="003B7693">
      <w:r w:rsidRPr="003B7693">
        <w:lastRenderedPageBreak/>
        <w:pict w14:anchorId="0EBC6636">
          <v:rect id="_x0000_i1080" style="width:0;height:1.5pt" o:hralign="center" o:hrstd="t" o:hr="t" fillcolor="#a0a0a0" stroked="f"/>
        </w:pict>
      </w:r>
    </w:p>
    <w:p w14:paraId="1EAD459B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2. Power BI Pro</w:t>
      </w:r>
    </w:p>
    <w:p w14:paraId="7853FCD5" w14:textId="77777777" w:rsidR="003B7693" w:rsidRPr="003B7693" w:rsidRDefault="003B7693" w:rsidP="003B7693">
      <w:r w:rsidRPr="003B7693">
        <w:rPr>
          <w:b/>
          <w:bCs/>
        </w:rPr>
        <w:t>Best for:</w:t>
      </w:r>
      <w:r w:rsidRPr="003B7693">
        <w:t xml:space="preserve"> Business users and report developers who need collaboration.</w:t>
      </w:r>
    </w:p>
    <w:p w14:paraId="49177A0E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What you can do</w:t>
      </w:r>
    </w:p>
    <w:p w14:paraId="24B23C89" w14:textId="77777777" w:rsidR="003B7693" w:rsidRPr="003B7693" w:rsidRDefault="003B7693" w:rsidP="003B7693">
      <w:pPr>
        <w:numPr>
          <w:ilvl w:val="0"/>
          <w:numId w:val="3"/>
        </w:numPr>
      </w:pPr>
      <w:r w:rsidRPr="003B7693">
        <w:t xml:space="preserve">Publish reports to the Power BI Service. </w:t>
      </w:r>
    </w:p>
    <w:p w14:paraId="64C91841" w14:textId="77777777" w:rsidR="003B7693" w:rsidRPr="003B7693" w:rsidRDefault="003B7693" w:rsidP="003B7693">
      <w:pPr>
        <w:numPr>
          <w:ilvl w:val="0"/>
          <w:numId w:val="3"/>
        </w:numPr>
      </w:pPr>
      <w:r w:rsidRPr="003B7693">
        <w:t xml:space="preserve">Share reports and dashboards. </w:t>
      </w:r>
    </w:p>
    <w:p w14:paraId="11B45034" w14:textId="77777777" w:rsidR="003B7693" w:rsidRPr="003B7693" w:rsidRDefault="003B7693" w:rsidP="003B7693">
      <w:pPr>
        <w:numPr>
          <w:ilvl w:val="0"/>
          <w:numId w:val="3"/>
        </w:numPr>
      </w:pPr>
      <w:r w:rsidRPr="003B7693">
        <w:t xml:space="preserve">Create and manage workspaces. </w:t>
      </w:r>
    </w:p>
    <w:p w14:paraId="4D75A585" w14:textId="77777777" w:rsidR="003B7693" w:rsidRPr="003B7693" w:rsidRDefault="003B7693" w:rsidP="003B7693">
      <w:pPr>
        <w:numPr>
          <w:ilvl w:val="0"/>
          <w:numId w:val="3"/>
        </w:numPr>
      </w:pPr>
      <w:r w:rsidRPr="003B7693">
        <w:t xml:space="preserve">Schedule data refreshes. </w:t>
      </w:r>
    </w:p>
    <w:p w14:paraId="355BB5DC" w14:textId="77777777" w:rsidR="003B7693" w:rsidRPr="003B7693" w:rsidRDefault="003B7693" w:rsidP="003B7693">
      <w:pPr>
        <w:numPr>
          <w:ilvl w:val="0"/>
          <w:numId w:val="3"/>
        </w:numPr>
      </w:pPr>
      <w:r w:rsidRPr="003B7693">
        <w:t xml:space="preserve">Collaborate with colleagues. </w:t>
      </w:r>
    </w:p>
    <w:p w14:paraId="1A5C8AE5" w14:textId="77777777" w:rsidR="003B7693" w:rsidRPr="003B7693" w:rsidRDefault="003B7693" w:rsidP="003B7693">
      <w:pPr>
        <w:numPr>
          <w:ilvl w:val="0"/>
          <w:numId w:val="3"/>
        </w:numPr>
      </w:pPr>
      <w:r w:rsidRPr="003B7693">
        <w:t xml:space="preserve">Export reports. </w:t>
      </w:r>
    </w:p>
    <w:p w14:paraId="6B494217" w14:textId="77777777" w:rsidR="003B7693" w:rsidRPr="003B7693" w:rsidRDefault="003B7693" w:rsidP="003B7693">
      <w:pPr>
        <w:numPr>
          <w:ilvl w:val="0"/>
          <w:numId w:val="3"/>
        </w:numPr>
      </w:pPr>
      <w:r w:rsidRPr="003B7693">
        <w:t xml:space="preserve">Use row-level security (RLS). </w:t>
      </w:r>
    </w:p>
    <w:p w14:paraId="74795075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Typical use case</w:t>
      </w:r>
    </w:p>
    <w:p w14:paraId="6D108C1E" w14:textId="77777777" w:rsidR="003B7693" w:rsidRPr="003B7693" w:rsidRDefault="003B7693" w:rsidP="003B7693">
      <w:r w:rsidRPr="003B7693">
        <w:t>A BI developer creates reports and shares them with a sales team. Both the developer and the viewers generally need a Pro license unless the content is hosted on dedicated Fabric capacity.</w:t>
      </w:r>
    </w:p>
    <w:p w14:paraId="2EDC3F3B" w14:textId="77777777" w:rsidR="003B7693" w:rsidRPr="003B7693" w:rsidRDefault="003B7693" w:rsidP="003B7693">
      <w:r w:rsidRPr="003B7693">
        <w:pict w14:anchorId="6CA9D1BF">
          <v:rect id="_x0000_i1081" style="width:0;height:1.5pt" o:hralign="center" o:hrstd="t" o:hr="t" fillcolor="#a0a0a0" stroked="f"/>
        </w:pict>
      </w:r>
    </w:p>
    <w:p w14:paraId="5272764D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3. Power BI Premium Per User (PPU)</w:t>
      </w:r>
    </w:p>
    <w:p w14:paraId="0C3146D6" w14:textId="77777777" w:rsidR="003B7693" w:rsidRPr="003B7693" w:rsidRDefault="003B7693" w:rsidP="003B7693">
      <w:r w:rsidRPr="003B7693">
        <w:rPr>
          <w:b/>
          <w:bCs/>
        </w:rPr>
        <w:t>Best for:</w:t>
      </w:r>
      <w:r w:rsidRPr="003B7693">
        <w:t xml:space="preserve"> Individual users who need premium capabilities.</w:t>
      </w:r>
    </w:p>
    <w:p w14:paraId="59773191" w14:textId="77777777" w:rsidR="003B7693" w:rsidRPr="003B7693" w:rsidRDefault="003B7693" w:rsidP="003B7693">
      <w:r w:rsidRPr="003B7693">
        <w:t xml:space="preserve">Includes everything in </w:t>
      </w:r>
      <w:r w:rsidRPr="003B7693">
        <w:rPr>
          <w:b/>
          <w:bCs/>
        </w:rPr>
        <w:t>Pro</w:t>
      </w:r>
      <w:r w:rsidRPr="003B7693">
        <w:t>, plus:</w:t>
      </w:r>
    </w:p>
    <w:p w14:paraId="4CB57FDC" w14:textId="77777777" w:rsidR="003B7693" w:rsidRPr="003B7693" w:rsidRDefault="003B7693" w:rsidP="003B7693">
      <w:pPr>
        <w:numPr>
          <w:ilvl w:val="0"/>
          <w:numId w:val="4"/>
        </w:numPr>
      </w:pPr>
      <w:r w:rsidRPr="003B7693">
        <w:t xml:space="preserve">Larger semantic models. </w:t>
      </w:r>
    </w:p>
    <w:p w14:paraId="69F7023F" w14:textId="77777777" w:rsidR="003B7693" w:rsidRPr="003B7693" w:rsidRDefault="003B7693" w:rsidP="003B7693">
      <w:pPr>
        <w:numPr>
          <w:ilvl w:val="0"/>
          <w:numId w:val="4"/>
        </w:numPr>
      </w:pPr>
      <w:r w:rsidRPr="003B7693">
        <w:t xml:space="preserve">Higher refresh limits. </w:t>
      </w:r>
    </w:p>
    <w:p w14:paraId="441E173C" w14:textId="77777777" w:rsidR="003B7693" w:rsidRPr="003B7693" w:rsidRDefault="003B7693" w:rsidP="003B7693">
      <w:pPr>
        <w:numPr>
          <w:ilvl w:val="0"/>
          <w:numId w:val="4"/>
        </w:numPr>
      </w:pPr>
      <w:r w:rsidRPr="003B7693">
        <w:t xml:space="preserve">Paginated reports. </w:t>
      </w:r>
    </w:p>
    <w:p w14:paraId="516E254C" w14:textId="77777777" w:rsidR="003B7693" w:rsidRPr="003B7693" w:rsidRDefault="003B7693" w:rsidP="003B7693">
      <w:pPr>
        <w:numPr>
          <w:ilvl w:val="0"/>
          <w:numId w:val="4"/>
        </w:numPr>
      </w:pPr>
      <w:r w:rsidRPr="003B7693">
        <w:t xml:space="preserve">AI capabilities. </w:t>
      </w:r>
    </w:p>
    <w:p w14:paraId="0999BFE9" w14:textId="77777777" w:rsidR="003B7693" w:rsidRPr="003B7693" w:rsidRDefault="003B7693" w:rsidP="003B7693">
      <w:pPr>
        <w:numPr>
          <w:ilvl w:val="0"/>
          <w:numId w:val="4"/>
        </w:numPr>
      </w:pPr>
      <w:r w:rsidRPr="003B7693">
        <w:t xml:space="preserve">Deployment pipelines. </w:t>
      </w:r>
    </w:p>
    <w:p w14:paraId="6A640550" w14:textId="77777777" w:rsidR="003B7693" w:rsidRPr="003B7693" w:rsidRDefault="003B7693" w:rsidP="003B7693">
      <w:pPr>
        <w:numPr>
          <w:ilvl w:val="0"/>
          <w:numId w:val="4"/>
        </w:numPr>
      </w:pPr>
      <w:r w:rsidRPr="003B7693">
        <w:t xml:space="preserve">Incremental refresh. </w:t>
      </w:r>
    </w:p>
    <w:p w14:paraId="1A2CCCB2" w14:textId="77777777" w:rsidR="003B7693" w:rsidRPr="003B7693" w:rsidRDefault="003B7693" w:rsidP="003B7693">
      <w:pPr>
        <w:numPr>
          <w:ilvl w:val="0"/>
          <w:numId w:val="4"/>
        </w:numPr>
      </w:pPr>
      <w:r w:rsidRPr="003B7693">
        <w:t xml:space="preserve">XMLA read/write endpoints. </w:t>
      </w:r>
    </w:p>
    <w:p w14:paraId="43B57B17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Important</w:t>
      </w:r>
    </w:p>
    <w:p w14:paraId="24400490" w14:textId="77777777" w:rsidR="003B7693" w:rsidRPr="003B7693" w:rsidRDefault="003B7693" w:rsidP="003B7693">
      <w:r w:rsidRPr="003B7693">
        <w:t xml:space="preserve">Every user who creates </w:t>
      </w:r>
      <w:r w:rsidRPr="003B7693">
        <w:rPr>
          <w:b/>
          <w:bCs/>
        </w:rPr>
        <w:t>or views</w:t>
      </w:r>
      <w:r w:rsidRPr="003B7693">
        <w:t xml:space="preserve"> PPU content must have a PPU license.</w:t>
      </w:r>
    </w:p>
    <w:p w14:paraId="46FBCEAC" w14:textId="77777777" w:rsidR="003B7693" w:rsidRPr="003B7693" w:rsidRDefault="003B7693" w:rsidP="003B7693">
      <w:r w:rsidRPr="003B7693">
        <w:rPr>
          <w:b/>
          <w:bCs/>
        </w:rPr>
        <w:lastRenderedPageBreak/>
        <w:t>Typical use case:</w:t>
      </w:r>
      <w:r w:rsidRPr="003B7693">
        <w:t xml:space="preserve"> A data engineer working with large datasets and advanced semantic models, without purchasing organization-wide dedicated capacity.</w:t>
      </w:r>
    </w:p>
    <w:p w14:paraId="45346577" w14:textId="77777777" w:rsidR="003B7693" w:rsidRPr="003B7693" w:rsidRDefault="003B7693" w:rsidP="003B7693">
      <w:r w:rsidRPr="003B7693">
        <w:pict w14:anchorId="49E08C10">
          <v:rect id="_x0000_i1082" style="width:0;height:1.5pt" o:hralign="center" o:hrstd="t" o:hr="t" fillcolor="#a0a0a0" stroked="f"/>
        </w:pict>
      </w:r>
    </w:p>
    <w:p w14:paraId="06255CED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4. Microsoft Fabric Capacity (F SKUs)</w:t>
      </w:r>
    </w:p>
    <w:p w14:paraId="626AA9A4" w14:textId="77777777" w:rsidR="003B7693" w:rsidRPr="003B7693" w:rsidRDefault="003B7693" w:rsidP="003B7693">
      <w:r w:rsidRPr="003B7693">
        <w:rPr>
          <w:b/>
          <w:bCs/>
        </w:rPr>
        <w:t>Best for:</w:t>
      </w:r>
      <w:r w:rsidRPr="003B7693">
        <w:t xml:space="preserve"> Medium and large organizations.</w:t>
      </w:r>
    </w:p>
    <w:p w14:paraId="30FAE59A" w14:textId="77777777" w:rsidR="003B7693" w:rsidRPr="003B7693" w:rsidRDefault="003B7693" w:rsidP="003B7693">
      <w:r w:rsidRPr="003B7693">
        <w:t xml:space="preserve">This is an </w:t>
      </w:r>
      <w:r w:rsidRPr="003B7693">
        <w:rPr>
          <w:b/>
          <w:bCs/>
        </w:rPr>
        <w:t>organization-level</w:t>
      </w:r>
      <w:r w:rsidRPr="003B7693">
        <w:t xml:space="preserve"> license rather than a user license.</w:t>
      </w:r>
    </w:p>
    <w:p w14:paraId="24470370" w14:textId="77777777" w:rsidR="003B7693" w:rsidRPr="003B7693" w:rsidRDefault="003B7693" w:rsidP="003B7693">
      <w:r w:rsidRPr="003B7693">
        <w:t>It provides:</w:t>
      </w:r>
    </w:p>
    <w:p w14:paraId="535BA5E5" w14:textId="77777777" w:rsidR="003B7693" w:rsidRPr="003B7693" w:rsidRDefault="003B7693" w:rsidP="003B7693">
      <w:pPr>
        <w:numPr>
          <w:ilvl w:val="0"/>
          <w:numId w:val="5"/>
        </w:numPr>
      </w:pPr>
      <w:r w:rsidRPr="003B7693">
        <w:t xml:space="preserve">Dedicated compute resources. </w:t>
      </w:r>
    </w:p>
    <w:p w14:paraId="7DF82398" w14:textId="77777777" w:rsidR="003B7693" w:rsidRPr="003B7693" w:rsidRDefault="003B7693" w:rsidP="003B7693">
      <w:pPr>
        <w:numPr>
          <w:ilvl w:val="0"/>
          <w:numId w:val="5"/>
        </w:numPr>
      </w:pPr>
      <w:r w:rsidRPr="003B7693">
        <w:t xml:space="preserve">Power BI workloads. </w:t>
      </w:r>
    </w:p>
    <w:p w14:paraId="337A8384" w14:textId="77777777" w:rsidR="003B7693" w:rsidRPr="003B7693" w:rsidRDefault="003B7693" w:rsidP="003B7693">
      <w:pPr>
        <w:numPr>
          <w:ilvl w:val="0"/>
          <w:numId w:val="5"/>
        </w:numPr>
      </w:pPr>
      <w:r w:rsidRPr="003B7693">
        <w:t xml:space="preserve">Data Factory. </w:t>
      </w:r>
    </w:p>
    <w:p w14:paraId="7E143E2F" w14:textId="77777777" w:rsidR="003B7693" w:rsidRPr="003B7693" w:rsidRDefault="003B7693" w:rsidP="003B7693">
      <w:pPr>
        <w:numPr>
          <w:ilvl w:val="0"/>
          <w:numId w:val="5"/>
        </w:numPr>
      </w:pPr>
      <w:r w:rsidRPr="003B7693">
        <w:t xml:space="preserve">Data Engineering. </w:t>
      </w:r>
    </w:p>
    <w:p w14:paraId="69A28C1B" w14:textId="77777777" w:rsidR="003B7693" w:rsidRPr="003B7693" w:rsidRDefault="003B7693" w:rsidP="003B7693">
      <w:pPr>
        <w:numPr>
          <w:ilvl w:val="0"/>
          <w:numId w:val="5"/>
        </w:numPr>
      </w:pPr>
      <w:r w:rsidRPr="003B7693">
        <w:t xml:space="preserve">Data Science. </w:t>
      </w:r>
    </w:p>
    <w:p w14:paraId="1BE5CB8A" w14:textId="77777777" w:rsidR="003B7693" w:rsidRPr="003B7693" w:rsidRDefault="003B7693" w:rsidP="003B7693">
      <w:pPr>
        <w:numPr>
          <w:ilvl w:val="0"/>
          <w:numId w:val="5"/>
        </w:numPr>
      </w:pPr>
      <w:r w:rsidRPr="003B7693">
        <w:t xml:space="preserve">Data Warehouse. </w:t>
      </w:r>
    </w:p>
    <w:p w14:paraId="59BE3DE7" w14:textId="77777777" w:rsidR="003B7693" w:rsidRPr="003B7693" w:rsidRDefault="003B7693" w:rsidP="003B7693">
      <w:pPr>
        <w:numPr>
          <w:ilvl w:val="0"/>
          <w:numId w:val="5"/>
        </w:numPr>
      </w:pPr>
      <w:r w:rsidRPr="003B7693">
        <w:t xml:space="preserve">Real-Time Intelligence. </w:t>
      </w:r>
    </w:p>
    <w:p w14:paraId="7259BFC6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Benefits</w:t>
      </w:r>
    </w:p>
    <w:p w14:paraId="781F0E9B" w14:textId="77777777" w:rsidR="003B7693" w:rsidRPr="003B7693" w:rsidRDefault="003B7693" w:rsidP="003B7693">
      <w:pPr>
        <w:numPr>
          <w:ilvl w:val="0"/>
          <w:numId w:val="6"/>
        </w:numPr>
      </w:pPr>
      <w:r w:rsidRPr="003B7693">
        <w:t xml:space="preserve">Better performance. </w:t>
      </w:r>
    </w:p>
    <w:p w14:paraId="5A803DED" w14:textId="77777777" w:rsidR="003B7693" w:rsidRPr="003B7693" w:rsidRDefault="003B7693" w:rsidP="003B7693">
      <w:pPr>
        <w:numPr>
          <w:ilvl w:val="0"/>
          <w:numId w:val="6"/>
        </w:numPr>
      </w:pPr>
      <w:r w:rsidRPr="003B7693">
        <w:t xml:space="preserve">Higher concurrency. </w:t>
      </w:r>
    </w:p>
    <w:p w14:paraId="04D4A36A" w14:textId="77777777" w:rsidR="003B7693" w:rsidRPr="003B7693" w:rsidRDefault="003B7693" w:rsidP="003B7693">
      <w:pPr>
        <w:numPr>
          <w:ilvl w:val="0"/>
          <w:numId w:val="6"/>
        </w:numPr>
      </w:pPr>
      <w:r w:rsidRPr="003B7693">
        <w:t xml:space="preserve">Larger datasets. </w:t>
      </w:r>
    </w:p>
    <w:p w14:paraId="6C8DC5B7" w14:textId="77777777" w:rsidR="003B7693" w:rsidRPr="003B7693" w:rsidRDefault="003B7693" w:rsidP="003B7693">
      <w:pPr>
        <w:numPr>
          <w:ilvl w:val="0"/>
          <w:numId w:val="6"/>
        </w:numPr>
      </w:pPr>
      <w:r w:rsidRPr="003B7693">
        <w:t xml:space="preserve">Enterprise-scale reporting. </w:t>
      </w:r>
    </w:p>
    <w:p w14:paraId="15E6DDC4" w14:textId="77777777" w:rsidR="003B7693" w:rsidRPr="003B7693" w:rsidRDefault="003B7693" w:rsidP="003B7693">
      <w:pPr>
        <w:numPr>
          <w:ilvl w:val="0"/>
          <w:numId w:val="6"/>
        </w:numPr>
      </w:pPr>
      <w:r w:rsidRPr="003B7693">
        <w:t xml:space="preserve">Dedicated resources. </w:t>
      </w:r>
    </w:p>
    <w:p w14:paraId="54D66B6A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Report viewing</w:t>
      </w:r>
    </w:p>
    <w:p w14:paraId="40E398BA" w14:textId="77777777" w:rsidR="003B7693" w:rsidRPr="003B7693" w:rsidRDefault="003B7693" w:rsidP="003B7693">
      <w:r w:rsidRPr="003B7693">
        <w:t>When reports are hosted on Fabric capacity, users with appropriate permissions may be able to view them without each having a Pro license, depending on the capacity and licensing configuration.</w:t>
      </w:r>
    </w:p>
    <w:p w14:paraId="7666DB87" w14:textId="77777777" w:rsidR="003B7693" w:rsidRPr="003B7693" w:rsidRDefault="003B7693" w:rsidP="003B7693">
      <w:r w:rsidRPr="003B7693">
        <w:pict w14:anchorId="466A2F6F">
          <v:rect id="_x0000_i1083" style="width:0;height:1.5pt" o:hralign="center" o:hrstd="t" o:hr="t" fillcolor="#a0a0a0" stroked="f"/>
        </w:pict>
      </w:r>
    </w:p>
    <w:p w14:paraId="6300C094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837"/>
        <w:gridCol w:w="837"/>
        <w:gridCol w:w="515"/>
        <w:gridCol w:w="1781"/>
      </w:tblGrid>
      <w:tr w:rsidR="003B7693" w:rsidRPr="003B7693" w14:paraId="4D4CAA49" w14:textId="77777777" w:rsidTr="003B7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8D565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4F3F2F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C37D075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4444DEF0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PPU</w:t>
            </w:r>
          </w:p>
        </w:tc>
        <w:tc>
          <w:tcPr>
            <w:tcW w:w="0" w:type="auto"/>
            <w:vAlign w:val="center"/>
            <w:hideMark/>
          </w:tcPr>
          <w:p w14:paraId="21296D23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Fabric Capacity</w:t>
            </w:r>
          </w:p>
        </w:tc>
      </w:tr>
      <w:tr w:rsidR="003B7693" w:rsidRPr="003B7693" w14:paraId="4C7CF021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92CE" w14:textId="77777777" w:rsidR="003B7693" w:rsidRPr="003B7693" w:rsidRDefault="003B7693" w:rsidP="003B7693">
            <w:r w:rsidRPr="003B7693">
              <w:t>Create reports</w:t>
            </w:r>
          </w:p>
        </w:tc>
        <w:tc>
          <w:tcPr>
            <w:tcW w:w="0" w:type="auto"/>
            <w:vAlign w:val="center"/>
            <w:hideMark/>
          </w:tcPr>
          <w:p w14:paraId="1C65ABF9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833FB6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2FCAD5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85438B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  <w:tr w:rsidR="003B7693" w:rsidRPr="003B7693" w14:paraId="6AFB0C60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0A83" w14:textId="77777777" w:rsidR="003B7693" w:rsidRPr="003B7693" w:rsidRDefault="003B7693" w:rsidP="003B7693">
            <w:r w:rsidRPr="003B7693">
              <w:lastRenderedPageBreak/>
              <w:t>Publish reports</w:t>
            </w:r>
          </w:p>
        </w:tc>
        <w:tc>
          <w:tcPr>
            <w:tcW w:w="0" w:type="auto"/>
            <w:vAlign w:val="center"/>
            <w:hideMark/>
          </w:tcPr>
          <w:p w14:paraId="72412C56" w14:textId="77777777" w:rsidR="003B7693" w:rsidRPr="003B7693" w:rsidRDefault="003B7693" w:rsidP="003B7693">
            <w:r w:rsidRPr="003B7693">
              <w:t>Limited</w:t>
            </w:r>
          </w:p>
        </w:tc>
        <w:tc>
          <w:tcPr>
            <w:tcW w:w="0" w:type="auto"/>
            <w:vAlign w:val="center"/>
            <w:hideMark/>
          </w:tcPr>
          <w:p w14:paraId="494EDD0C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82EE4C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FCCAC0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  <w:tr w:rsidR="003B7693" w:rsidRPr="003B7693" w14:paraId="0001A4FA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BCE8" w14:textId="77777777" w:rsidR="003B7693" w:rsidRPr="003B7693" w:rsidRDefault="003B7693" w:rsidP="003B7693">
            <w:r w:rsidRPr="003B7693">
              <w:t>Share reports</w:t>
            </w:r>
          </w:p>
        </w:tc>
        <w:tc>
          <w:tcPr>
            <w:tcW w:w="0" w:type="auto"/>
            <w:vAlign w:val="center"/>
            <w:hideMark/>
          </w:tcPr>
          <w:p w14:paraId="4F59D7D6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BA187D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4A54E5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A794BA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  <w:tr w:rsidR="003B7693" w:rsidRPr="003B7693" w14:paraId="74840DC8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B288" w14:textId="77777777" w:rsidR="003B7693" w:rsidRPr="003B7693" w:rsidRDefault="003B7693" w:rsidP="003B7693">
            <w:r w:rsidRPr="003B7693">
              <w:t>Workspaces</w:t>
            </w:r>
          </w:p>
        </w:tc>
        <w:tc>
          <w:tcPr>
            <w:tcW w:w="0" w:type="auto"/>
            <w:vAlign w:val="center"/>
            <w:hideMark/>
          </w:tcPr>
          <w:p w14:paraId="0027EF97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1F2F93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70EB54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00BDF3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  <w:tr w:rsidR="003B7693" w:rsidRPr="003B7693" w14:paraId="028C8243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B130" w14:textId="77777777" w:rsidR="003B7693" w:rsidRPr="003B7693" w:rsidRDefault="003B7693" w:rsidP="003B7693">
            <w:r w:rsidRPr="003B7693">
              <w:t>Scheduled refresh</w:t>
            </w:r>
          </w:p>
        </w:tc>
        <w:tc>
          <w:tcPr>
            <w:tcW w:w="0" w:type="auto"/>
            <w:vAlign w:val="center"/>
            <w:hideMark/>
          </w:tcPr>
          <w:p w14:paraId="06C737E9" w14:textId="77777777" w:rsidR="003B7693" w:rsidRPr="003B7693" w:rsidRDefault="003B7693" w:rsidP="003B7693">
            <w:r w:rsidRPr="003B7693">
              <w:t>Limited</w:t>
            </w:r>
          </w:p>
        </w:tc>
        <w:tc>
          <w:tcPr>
            <w:tcW w:w="0" w:type="auto"/>
            <w:vAlign w:val="center"/>
            <w:hideMark/>
          </w:tcPr>
          <w:p w14:paraId="23B8A556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AB96DA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C71564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  <w:tr w:rsidR="003B7693" w:rsidRPr="003B7693" w14:paraId="5637E08D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EB27" w14:textId="77777777" w:rsidR="003B7693" w:rsidRPr="003B7693" w:rsidRDefault="003B7693" w:rsidP="003B7693">
            <w:r w:rsidRPr="003B7693">
              <w:t>Large semantic models</w:t>
            </w:r>
          </w:p>
        </w:tc>
        <w:tc>
          <w:tcPr>
            <w:tcW w:w="0" w:type="auto"/>
            <w:vAlign w:val="center"/>
            <w:hideMark/>
          </w:tcPr>
          <w:p w14:paraId="0AE31476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949C74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42E0B7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B38666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  <w:tr w:rsidR="003B7693" w:rsidRPr="003B7693" w14:paraId="6FEA5EE3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77D6" w14:textId="77777777" w:rsidR="003B7693" w:rsidRPr="003B7693" w:rsidRDefault="003B7693" w:rsidP="003B7693">
            <w:r w:rsidRPr="003B7693">
              <w:t>Paginated reports</w:t>
            </w:r>
          </w:p>
        </w:tc>
        <w:tc>
          <w:tcPr>
            <w:tcW w:w="0" w:type="auto"/>
            <w:vAlign w:val="center"/>
            <w:hideMark/>
          </w:tcPr>
          <w:p w14:paraId="183814D3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83B274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61D0C6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932474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  <w:tr w:rsidR="003B7693" w:rsidRPr="003B7693" w14:paraId="3FD9FDDD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281F" w14:textId="77777777" w:rsidR="003B7693" w:rsidRPr="003B7693" w:rsidRDefault="003B7693" w:rsidP="003B7693">
            <w:r w:rsidRPr="003B7693">
              <w:t>AI features</w:t>
            </w:r>
          </w:p>
        </w:tc>
        <w:tc>
          <w:tcPr>
            <w:tcW w:w="0" w:type="auto"/>
            <w:vAlign w:val="center"/>
            <w:hideMark/>
          </w:tcPr>
          <w:p w14:paraId="7DDAF843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731BB9" w14:textId="77777777" w:rsidR="003B7693" w:rsidRPr="003B7693" w:rsidRDefault="003B7693" w:rsidP="003B7693">
            <w:r w:rsidRPr="003B7693">
              <w:t>Limited</w:t>
            </w:r>
          </w:p>
        </w:tc>
        <w:tc>
          <w:tcPr>
            <w:tcW w:w="0" w:type="auto"/>
            <w:vAlign w:val="center"/>
            <w:hideMark/>
          </w:tcPr>
          <w:p w14:paraId="5EFB6BEF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68A6F5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  <w:tr w:rsidR="003B7693" w:rsidRPr="003B7693" w14:paraId="27564E31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E0AD" w14:textId="77777777" w:rsidR="003B7693" w:rsidRPr="003B7693" w:rsidRDefault="003B7693" w:rsidP="003B7693">
            <w:r w:rsidRPr="003B7693">
              <w:t>Deployment pipelines</w:t>
            </w:r>
          </w:p>
        </w:tc>
        <w:tc>
          <w:tcPr>
            <w:tcW w:w="0" w:type="auto"/>
            <w:vAlign w:val="center"/>
            <w:hideMark/>
          </w:tcPr>
          <w:p w14:paraId="22741B13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3F73A7" w14:textId="77777777" w:rsidR="003B7693" w:rsidRPr="003B7693" w:rsidRDefault="003B7693" w:rsidP="003B7693">
            <w:r w:rsidRPr="003B7693">
              <w:t>Limited</w:t>
            </w:r>
          </w:p>
        </w:tc>
        <w:tc>
          <w:tcPr>
            <w:tcW w:w="0" w:type="auto"/>
            <w:vAlign w:val="center"/>
            <w:hideMark/>
          </w:tcPr>
          <w:p w14:paraId="2C44C003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86ED9B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  <w:tr w:rsidR="003B7693" w:rsidRPr="003B7693" w14:paraId="4B695512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8372" w14:textId="77777777" w:rsidR="003B7693" w:rsidRPr="003B7693" w:rsidRDefault="003B7693" w:rsidP="003B7693">
            <w:r w:rsidRPr="003B7693">
              <w:t>Dedicated capacity</w:t>
            </w:r>
          </w:p>
        </w:tc>
        <w:tc>
          <w:tcPr>
            <w:tcW w:w="0" w:type="auto"/>
            <w:vAlign w:val="center"/>
            <w:hideMark/>
          </w:tcPr>
          <w:p w14:paraId="3C79777E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E9F6C4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AC7673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48EAED" w14:textId="77777777" w:rsidR="003B7693" w:rsidRPr="003B7693" w:rsidRDefault="003B7693" w:rsidP="003B7693">
            <w:r w:rsidRPr="003B7693">
              <w:rPr>
                <w:rFonts w:ascii="Segoe UI Emoji" w:hAnsi="Segoe UI Emoji" w:cs="Segoe UI Emoji"/>
              </w:rPr>
              <w:t>✅</w:t>
            </w:r>
          </w:p>
        </w:tc>
      </w:tr>
    </w:tbl>
    <w:p w14:paraId="22F17E9D" w14:textId="77777777" w:rsidR="003B7693" w:rsidRPr="003B7693" w:rsidRDefault="003B7693" w:rsidP="003B7693">
      <w:r w:rsidRPr="003B7693">
        <w:pict w14:anchorId="72AA8532">
          <v:rect id="_x0000_i1084" style="width:0;height:1.5pt" o:hralign="center" o:hrstd="t" o:hr="t" fillcolor="#a0a0a0" stroked="f"/>
        </w:pict>
      </w:r>
    </w:p>
    <w:p w14:paraId="2593162B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Common Licensing Scenarios</w:t>
      </w:r>
    </w:p>
    <w:p w14:paraId="16C62DE4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Scenario 1: Small Team</w:t>
      </w:r>
    </w:p>
    <w:p w14:paraId="4BDB3521" w14:textId="77777777" w:rsidR="003B7693" w:rsidRPr="003B7693" w:rsidRDefault="003B7693" w:rsidP="003B7693">
      <w:pPr>
        <w:numPr>
          <w:ilvl w:val="0"/>
          <w:numId w:val="7"/>
        </w:numPr>
      </w:pPr>
      <w:r w:rsidRPr="003B7693">
        <w:t xml:space="preserve">5 developers </w:t>
      </w:r>
    </w:p>
    <w:p w14:paraId="339220C2" w14:textId="77777777" w:rsidR="003B7693" w:rsidRPr="003B7693" w:rsidRDefault="003B7693" w:rsidP="003B7693">
      <w:pPr>
        <w:numPr>
          <w:ilvl w:val="0"/>
          <w:numId w:val="7"/>
        </w:numPr>
      </w:pPr>
      <w:r w:rsidRPr="003B7693">
        <w:t xml:space="preserve">20 users </w:t>
      </w:r>
    </w:p>
    <w:p w14:paraId="07FF904A" w14:textId="77777777" w:rsidR="003B7693" w:rsidRPr="003B7693" w:rsidRDefault="003B7693" w:rsidP="003B7693">
      <w:r w:rsidRPr="003B7693">
        <w:t>Recommended:</w:t>
      </w:r>
    </w:p>
    <w:p w14:paraId="724F2A3E" w14:textId="77777777" w:rsidR="003B7693" w:rsidRPr="003B7693" w:rsidRDefault="003B7693" w:rsidP="003B7693">
      <w:pPr>
        <w:numPr>
          <w:ilvl w:val="0"/>
          <w:numId w:val="8"/>
        </w:numPr>
      </w:pPr>
      <w:r w:rsidRPr="003B7693">
        <w:t xml:space="preserve">Developers: </w:t>
      </w:r>
      <w:r w:rsidRPr="003B7693">
        <w:rPr>
          <w:b/>
          <w:bCs/>
        </w:rPr>
        <w:t>Power BI Pro</w:t>
      </w:r>
      <w:r w:rsidRPr="003B7693">
        <w:t xml:space="preserve"> </w:t>
      </w:r>
    </w:p>
    <w:p w14:paraId="621471AD" w14:textId="77777777" w:rsidR="003B7693" w:rsidRPr="003B7693" w:rsidRDefault="003B7693" w:rsidP="003B7693">
      <w:pPr>
        <w:numPr>
          <w:ilvl w:val="0"/>
          <w:numId w:val="8"/>
        </w:numPr>
      </w:pPr>
      <w:r w:rsidRPr="003B7693">
        <w:t xml:space="preserve">Users: </w:t>
      </w:r>
      <w:r w:rsidRPr="003B7693">
        <w:rPr>
          <w:b/>
          <w:bCs/>
        </w:rPr>
        <w:t>Power BI Pro</w:t>
      </w:r>
      <w:r w:rsidRPr="003B7693">
        <w:t xml:space="preserve"> </w:t>
      </w:r>
    </w:p>
    <w:p w14:paraId="4559DC14" w14:textId="77777777" w:rsidR="003B7693" w:rsidRPr="003B7693" w:rsidRDefault="003B7693" w:rsidP="003B7693">
      <w:r w:rsidRPr="003B7693">
        <w:pict w14:anchorId="12C4C122">
          <v:rect id="_x0000_i1085" style="width:0;height:1.5pt" o:hralign="center" o:hrstd="t" o:hr="t" fillcolor="#a0a0a0" stroked="f"/>
        </w:pict>
      </w:r>
    </w:p>
    <w:p w14:paraId="235CCA20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Scenario 2: Enterprise</w:t>
      </w:r>
    </w:p>
    <w:p w14:paraId="39C305D1" w14:textId="77777777" w:rsidR="003B7693" w:rsidRPr="003B7693" w:rsidRDefault="003B7693" w:rsidP="003B7693">
      <w:pPr>
        <w:numPr>
          <w:ilvl w:val="0"/>
          <w:numId w:val="9"/>
        </w:numPr>
      </w:pPr>
      <w:r w:rsidRPr="003B7693">
        <w:t xml:space="preserve">50 developers </w:t>
      </w:r>
    </w:p>
    <w:p w14:paraId="09C2F4C0" w14:textId="77777777" w:rsidR="003B7693" w:rsidRPr="003B7693" w:rsidRDefault="003B7693" w:rsidP="003B7693">
      <w:pPr>
        <w:numPr>
          <w:ilvl w:val="0"/>
          <w:numId w:val="9"/>
        </w:numPr>
      </w:pPr>
      <w:r w:rsidRPr="003B7693">
        <w:t xml:space="preserve">5,000 report viewers </w:t>
      </w:r>
    </w:p>
    <w:p w14:paraId="17342AB7" w14:textId="77777777" w:rsidR="003B7693" w:rsidRPr="003B7693" w:rsidRDefault="003B7693" w:rsidP="003B7693">
      <w:r w:rsidRPr="003B7693">
        <w:t>Recommended:</w:t>
      </w:r>
    </w:p>
    <w:p w14:paraId="47577477" w14:textId="77777777" w:rsidR="003B7693" w:rsidRPr="003B7693" w:rsidRDefault="003B7693" w:rsidP="003B7693">
      <w:pPr>
        <w:numPr>
          <w:ilvl w:val="0"/>
          <w:numId w:val="10"/>
        </w:numPr>
      </w:pPr>
      <w:r w:rsidRPr="003B7693">
        <w:t xml:space="preserve">Developers: </w:t>
      </w:r>
      <w:r w:rsidRPr="003B7693">
        <w:rPr>
          <w:b/>
          <w:bCs/>
        </w:rPr>
        <w:t>Power BI Pro</w:t>
      </w:r>
      <w:r w:rsidRPr="003B7693">
        <w:t xml:space="preserve"> </w:t>
      </w:r>
    </w:p>
    <w:p w14:paraId="011BC5BD" w14:textId="77777777" w:rsidR="003B7693" w:rsidRPr="003B7693" w:rsidRDefault="003B7693" w:rsidP="003B7693">
      <w:pPr>
        <w:numPr>
          <w:ilvl w:val="0"/>
          <w:numId w:val="10"/>
        </w:numPr>
      </w:pPr>
      <w:r w:rsidRPr="003B7693">
        <w:t xml:space="preserve">Organization: </w:t>
      </w:r>
      <w:r w:rsidRPr="003B7693">
        <w:rPr>
          <w:b/>
          <w:bCs/>
        </w:rPr>
        <w:t>Microsoft Fabric Capacity (F SKU)</w:t>
      </w:r>
      <w:r w:rsidRPr="003B7693">
        <w:t xml:space="preserve"> </w:t>
      </w:r>
    </w:p>
    <w:p w14:paraId="217D823C" w14:textId="77777777" w:rsidR="003B7693" w:rsidRPr="003B7693" w:rsidRDefault="003B7693" w:rsidP="003B7693">
      <w:r w:rsidRPr="003B7693">
        <w:lastRenderedPageBreak/>
        <w:t>This approach is often more cost-effective than purchasing Pro licenses for every viewer.</w:t>
      </w:r>
    </w:p>
    <w:p w14:paraId="66F9EF78" w14:textId="77777777" w:rsidR="003B7693" w:rsidRPr="003B7693" w:rsidRDefault="003B7693" w:rsidP="003B7693">
      <w:r w:rsidRPr="003B7693">
        <w:pict w14:anchorId="2131F378">
          <v:rect id="_x0000_i1086" style="width:0;height:1.5pt" o:hralign="center" o:hrstd="t" o:hr="t" fillcolor="#a0a0a0" stroked="f"/>
        </w:pict>
      </w:r>
    </w:p>
    <w:p w14:paraId="1D64B25D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Scenario 3: Data Science Team</w:t>
      </w:r>
    </w:p>
    <w:p w14:paraId="3B1B5AD3" w14:textId="77777777" w:rsidR="003B7693" w:rsidRPr="003B7693" w:rsidRDefault="003B7693" w:rsidP="003B7693">
      <w:pPr>
        <w:numPr>
          <w:ilvl w:val="0"/>
          <w:numId w:val="11"/>
        </w:numPr>
      </w:pPr>
      <w:r w:rsidRPr="003B7693">
        <w:t xml:space="preserve">10 BI developers </w:t>
      </w:r>
    </w:p>
    <w:p w14:paraId="23781D9B" w14:textId="77777777" w:rsidR="003B7693" w:rsidRPr="003B7693" w:rsidRDefault="003B7693" w:rsidP="003B7693">
      <w:pPr>
        <w:numPr>
          <w:ilvl w:val="0"/>
          <w:numId w:val="11"/>
        </w:numPr>
      </w:pPr>
      <w:r w:rsidRPr="003B7693">
        <w:t xml:space="preserve">Need deployment pipelines </w:t>
      </w:r>
    </w:p>
    <w:p w14:paraId="52148BB0" w14:textId="77777777" w:rsidR="003B7693" w:rsidRPr="003B7693" w:rsidRDefault="003B7693" w:rsidP="003B7693">
      <w:pPr>
        <w:numPr>
          <w:ilvl w:val="0"/>
          <w:numId w:val="11"/>
        </w:numPr>
      </w:pPr>
      <w:r w:rsidRPr="003B7693">
        <w:t xml:space="preserve">Large semantic models </w:t>
      </w:r>
    </w:p>
    <w:p w14:paraId="793FCA9B" w14:textId="77777777" w:rsidR="003B7693" w:rsidRPr="003B7693" w:rsidRDefault="003B7693" w:rsidP="003B7693">
      <w:pPr>
        <w:numPr>
          <w:ilvl w:val="0"/>
          <w:numId w:val="11"/>
        </w:numPr>
      </w:pPr>
      <w:r w:rsidRPr="003B7693">
        <w:t xml:space="preserve">Paginated reports </w:t>
      </w:r>
    </w:p>
    <w:p w14:paraId="1F4C9D30" w14:textId="77777777" w:rsidR="003B7693" w:rsidRPr="003B7693" w:rsidRDefault="003B7693" w:rsidP="003B7693">
      <w:r w:rsidRPr="003B7693">
        <w:t>Recommended:</w:t>
      </w:r>
    </w:p>
    <w:p w14:paraId="5936FE19" w14:textId="77777777" w:rsidR="003B7693" w:rsidRPr="003B7693" w:rsidRDefault="003B7693" w:rsidP="003B7693">
      <w:pPr>
        <w:numPr>
          <w:ilvl w:val="0"/>
          <w:numId w:val="12"/>
        </w:numPr>
      </w:pPr>
      <w:r w:rsidRPr="003B7693">
        <w:rPr>
          <w:b/>
          <w:bCs/>
        </w:rPr>
        <w:t>Power BI Premium Per User (PPU)</w:t>
      </w:r>
      <w:r w:rsidRPr="003B7693">
        <w:t xml:space="preserve"> for those advanced users. </w:t>
      </w:r>
    </w:p>
    <w:p w14:paraId="2DBEDFBF" w14:textId="77777777" w:rsidR="003B7693" w:rsidRPr="003B7693" w:rsidRDefault="003B7693" w:rsidP="003B7693">
      <w:r w:rsidRPr="003B7693">
        <w:pict w14:anchorId="14560C54">
          <v:rect id="_x0000_i1087" style="width:0;height:1.5pt" o:hralign="center" o:hrstd="t" o:hr="t" fillcolor="#a0a0a0" stroked="f"/>
        </w:pict>
      </w:r>
    </w:p>
    <w:p w14:paraId="0E9A73FD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Which License Should You Choose?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3"/>
        <w:gridCol w:w="3413"/>
      </w:tblGrid>
      <w:tr w:rsidR="003B7693" w:rsidRPr="003B7693" w14:paraId="0142826F" w14:textId="77777777" w:rsidTr="003B7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05CF8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If you want to...</w:t>
            </w:r>
          </w:p>
        </w:tc>
        <w:tc>
          <w:tcPr>
            <w:tcW w:w="0" w:type="auto"/>
            <w:vAlign w:val="center"/>
            <w:hideMark/>
          </w:tcPr>
          <w:p w14:paraId="49DB6871" w14:textId="77777777" w:rsidR="003B7693" w:rsidRPr="003B7693" w:rsidRDefault="003B7693" w:rsidP="003B7693">
            <w:pPr>
              <w:rPr>
                <w:b/>
                <w:bCs/>
              </w:rPr>
            </w:pPr>
            <w:r w:rsidRPr="003B7693">
              <w:rPr>
                <w:b/>
                <w:bCs/>
              </w:rPr>
              <w:t>Recommended License</w:t>
            </w:r>
          </w:p>
        </w:tc>
      </w:tr>
      <w:tr w:rsidR="003B7693" w:rsidRPr="003B7693" w14:paraId="7D0FC474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8575" w14:textId="77777777" w:rsidR="003B7693" w:rsidRPr="003B7693" w:rsidRDefault="003B7693" w:rsidP="003B7693">
            <w:r w:rsidRPr="003B7693">
              <w:t>Learn Power BI</w:t>
            </w:r>
          </w:p>
        </w:tc>
        <w:tc>
          <w:tcPr>
            <w:tcW w:w="0" w:type="auto"/>
            <w:vAlign w:val="center"/>
            <w:hideMark/>
          </w:tcPr>
          <w:p w14:paraId="6316CEFE" w14:textId="77777777" w:rsidR="003B7693" w:rsidRPr="003B7693" w:rsidRDefault="003B7693" w:rsidP="003B7693">
            <w:r w:rsidRPr="003B7693">
              <w:t>Free</w:t>
            </w:r>
          </w:p>
        </w:tc>
      </w:tr>
      <w:tr w:rsidR="003B7693" w:rsidRPr="003B7693" w14:paraId="08C3CFEE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A2B4" w14:textId="77777777" w:rsidR="003B7693" w:rsidRPr="003B7693" w:rsidRDefault="003B7693" w:rsidP="003B7693">
            <w:r w:rsidRPr="003B7693">
              <w:t>Create and share reports</w:t>
            </w:r>
          </w:p>
        </w:tc>
        <w:tc>
          <w:tcPr>
            <w:tcW w:w="0" w:type="auto"/>
            <w:vAlign w:val="center"/>
            <w:hideMark/>
          </w:tcPr>
          <w:p w14:paraId="0A9ECA4E" w14:textId="77777777" w:rsidR="003B7693" w:rsidRPr="003B7693" w:rsidRDefault="003B7693" w:rsidP="003B7693">
            <w:r w:rsidRPr="003B7693">
              <w:t>Pro</w:t>
            </w:r>
          </w:p>
        </w:tc>
      </w:tr>
      <w:tr w:rsidR="003B7693" w:rsidRPr="003B7693" w14:paraId="7C38E408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9CC6" w14:textId="77777777" w:rsidR="003B7693" w:rsidRPr="003B7693" w:rsidRDefault="003B7693" w:rsidP="003B7693">
            <w:r w:rsidRPr="003B7693">
              <w:t>Use advanced BI features without dedicated capacity</w:t>
            </w:r>
          </w:p>
        </w:tc>
        <w:tc>
          <w:tcPr>
            <w:tcW w:w="0" w:type="auto"/>
            <w:vAlign w:val="center"/>
            <w:hideMark/>
          </w:tcPr>
          <w:p w14:paraId="0DE7446E" w14:textId="77777777" w:rsidR="003B7693" w:rsidRPr="003B7693" w:rsidRDefault="003B7693" w:rsidP="003B7693">
            <w:r w:rsidRPr="003B7693">
              <w:t>Premium Per User (PPU)</w:t>
            </w:r>
          </w:p>
        </w:tc>
      </w:tr>
      <w:tr w:rsidR="003B7693" w:rsidRPr="003B7693" w14:paraId="04B16E28" w14:textId="77777777" w:rsidTr="003B7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1054" w14:textId="77777777" w:rsidR="003B7693" w:rsidRPr="003B7693" w:rsidRDefault="003B7693" w:rsidP="003B7693">
            <w:r w:rsidRPr="003B7693">
              <w:t>Support enterprise-scale reporting and Fabric workloads</w:t>
            </w:r>
          </w:p>
        </w:tc>
        <w:tc>
          <w:tcPr>
            <w:tcW w:w="0" w:type="auto"/>
            <w:vAlign w:val="center"/>
            <w:hideMark/>
          </w:tcPr>
          <w:p w14:paraId="312C1F16" w14:textId="77777777" w:rsidR="003B7693" w:rsidRPr="003B7693" w:rsidRDefault="003B7693" w:rsidP="003B7693">
            <w:r w:rsidRPr="003B7693">
              <w:t>Microsoft Fabric Capacity (F SKU)</w:t>
            </w:r>
          </w:p>
        </w:tc>
      </w:tr>
    </w:tbl>
    <w:p w14:paraId="25DB9BDF" w14:textId="77777777" w:rsidR="003B7693" w:rsidRPr="003B7693" w:rsidRDefault="003B7693" w:rsidP="003B7693">
      <w:pPr>
        <w:rPr>
          <w:b/>
          <w:bCs/>
        </w:rPr>
      </w:pPr>
      <w:r w:rsidRPr="003B7693">
        <w:rPr>
          <w:b/>
          <w:bCs/>
        </w:rPr>
        <w:t>Summary</w:t>
      </w:r>
    </w:p>
    <w:p w14:paraId="74F77B59" w14:textId="77777777" w:rsidR="003B7693" w:rsidRPr="003B7693" w:rsidRDefault="003B7693" w:rsidP="003B7693">
      <w:pPr>
        <w:numPr>
          <w:ilvl w:val="0"/>
          <w:numId w:val="13"/>
        </w:numPr>
      </w:pPr>
      <w:r w:rsidRPr="003B7693">
        <w:rPr>
          <w:b/>
          <w:bCs/>
        </w:rPr>
        <w:t>Free</w:t>
      </w:r>
      <w:r w:rsidRPr="003B7693">
        <w:t xml:space="preserve">: Build and explore reports for personal use. </w:t>
      </w:r>
    </w:p>
    <w:p w14:paraId="5543EE28" w14:textId="77777777" w:rsidR="003B7693" w:rsidRPr="003B7693" w:rsidRDefault="003B7693" w:rsidP="003B7693">
      <w:pPr>
        <w:numPr>
          <w:ilvl w:val="0"/>
          <w:numId w:val="13"/>
        </w:numPr>
      </w:pPr>
      <w:r w:rsidRPr="003B7693">
        <w:rPr>
          <w:b/>
          <w:bCs/>
        </w:rPr>
        <w:t>Pro</w:t>
      </w:r>
      <w:r w:rsidRPr="003B7693">
        <w:t xml:space="preserve">: The standard license for publishing, sharing, and collaboration. </w:t>
      </w:r>
    </w:p>
    <w:p w14:paraId="2A1452DE" w14:textId="77777777" w:rsidR="003B7693" w:rsidRPr="003B7693" w:rsidRDefault="003B7693" w:rsidP="003B7693">
      <w:pPr>
        <w:numPr>
          <w:ilvl w:val="0"/>
          <w:numId w:val="13"/>
        </w:numPr>
      </w:pPr>
      <w:r w:rsidRPr="003B7693">
        <w:rPr>
          <w:b/>
          <w:bCs/>
        </w:rPr>
        <w:t>Premium Per User (PPU)</w:t>
      </w:r>
      <w:r w:rsidRPr="003B7693">
        <w:t xml:space="preserve">: Adds advanced BI capabilities for individual users. </w:t>
      </w:r>
    </w:p>
    <w:p w14:paraId="68BBDC6C" w14:textId="77777777" w:rsidR="003B7693" w:rsidRPr="003B7693" w:rsidRDefault="003B7693" w:rsidP="003B7693">
      <w:pPr>
        <w:numPr>
          <w:ilvl w:val="0"/>
          <w:numId w:val="13"/>
        </w:numPr>
      </w:pPr>
      <w:r w:rsidRPr="003B7693">
        <w:rPr>
          <w:b/>
          <w:bCs/>
        </w:rPr>
        <w:t>Microsoft Fabric Capacity (F SKUs)</w:t>
      </w:r>
      <w:r w:rsidRPr="003B7693">
        <w:t xml:space="preserve">: Provides dedicated organizational compute for Power BI and other Fabric workloads, enabling enterprise-scale analytics and performance. </w:t>
      </w:r>
    </w:p>
    <w:p w14:paraId="2FF4AC5D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33A8"/>
    <w:multiLevelType w:val="multilevel"/>
    <w:tmpl w:val="D9F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C2FCB"/>
    <w:multiLevelType w:val="multilevel"/>
    <w:tmpl w:val="667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364F4"/>
    <w:multiLevelType w:val="multilevel"/>
    <w:tmpl w:val="47F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B0FF6"/>
    <w:multiLevelType w:val="multilevel"/>
    <w:tmpl w:val="1FC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75BE7"/>
    <w:multiLevelType w:val="multilevel"/>
    <w:tmpl w:val="FD06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F3906"/>
    <w:multiLevelType w:val="multilevel"/>
    <w:tmpl w:val="C6C0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90647"/>
    <w:multiLevelType w:val="multilevel"/>
    <w:tmpl w:val="264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B1F03"/>
    <w:multiLevelType w:val="multilevel"/>
    <w:tmpl w:val="DAB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1607E"/>
    <w:multiLevelType w:val="multilevel"/>
    <w:tmpl w:val="18A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52BB7"/>
    <w:multiLevelType w:val="multilevel"/>
    <w:tmpl w:val="8752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60A9B"/>
    <w:multiLevelType w:val="multilevel"/>
    <w:tmpl w:val="14BC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43967"/>
    <w:multiLevelType w:val="multilevel"/>
    <w:tmpl w:val="D1E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A3882"/>
    <w:multiLevelType w:val="multilevel"/>
    <w:tmpl w:val="1F7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27734">
    <w:abstractNumId w:val="4"/>
  </w:num>
  <w:num w:numId="2" w16cid:durableId="1770854160">
    <w:abstractNumId w:val="9"/>
  </w:num>
  <w:num w:numId="3" w16cid:durableId="1714184333">
    <w:abstractNumId w:val="0"/>
  </w:num>
  <w:num w:numId="4" w16cid:durableId="1629240033">
    <w:abstractNumId w:val="7"/>
  </w:num>
  <w:num w:numId="5" w16cid:durableId="200048628">
    <w:abstractNumId w:val="12"/>
  </w:num>
  <w:num w:numId="6" w16cid:durableId="1928227789">
    <w:abstractNumId w:val="1"/>
  </w:num>
  <w:num w:numId="7" w16cid:durableId="1872456372">
    <w:abstractNumId w:val="5"/>
  </w:num>
  <w:num w:numId="8" w16cid:durableId="1669602024">
    <w:abstractNumId w:val="3"/>
  </w:num>
  <w:num w:numId="9" w16cid:durableId="2044598649">
    <w:abstractNumId w:val="8"/>
  </w:num>
  <w:num w:numId="10" w16cid:durableId="744913366">
    <w:abstractNumId w:val="11"/>
  </w:num>
  <w:num w:numId="11" w16cid:durableId="541284247">
    <w:abstractNumId w:val="6"/>
  </w:num>
  <w:num w:numId="12" w16cid:durableId="382171189">
    <w:abstractNumId w:val="10"/>
  </w:num>
  <w:num w:numId="13" w16cid:durableId="1914390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A7"/>
    <w:rsid w:val="003B7693"/>
    <w:rsid w:val="00746EFD"/>
    <w:rsid w:val="008408A7"/>
    <w:rsid w:val="00BC7A29"/>
    <w:rsid w:val="00BE1ADD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F701"/>
  <w15:chartTrackingRefBased/>
  <w15:docId w15:val="{C6882BF3-F06E-48FF-9737-2E540FA6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3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6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1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36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5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53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2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9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3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5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8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3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8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5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8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93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33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4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7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5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1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8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59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8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2026-06-29T06:08:00Z</dcterms:created>
  <dcterms:modified xsi:type="dcterms:W3CDTF">2026-06-29T06:08:00Z</dcterms:modified>
</cp:coreProperties>
</file>