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A9ADD" w14:textId="25BBC46B" w:rsidR="006D3B7A" w:rsidRDefault="006D3B7A" w:rsidP="00610A2F">
      <w:r>
        <w:t xml:space="preserve">Ref: </w:t>
      </w:r>
      <w:proofErr w:type="spellStart"/>
      <w:r>
        <w:t>Chatgpt</w:t>
      </w:r>
      <w:proofErr w:type="spellEnd"/>
    </w:p>
    <w:p w14:paraId="0A2F8026" w14:textId="77777777" w:rsidR="006D3B7A" w:rsidRDefault="006D3B7A" w:rsidP="00610A2F"/>
    <w:p w14:paraId="51289F90" w14:textId="6E13D717" w:rsidR="00610A2F" w:rsidRPr="00610A2F" w:rsidRDefault="00610A2F" w:rsidP="00610A2F">
      <w:r w:rsidRPr="00610A2F">
        <w:t>Query folding is not something you explicitly "turn on." It happens automatically when Power Query can translate your transformations into the source system's native query language (such as SQL).</w:t>
      </w:r>
    </w:p>
    <w:p w14:paraId="1E7E4216" w14:textId="77777777" w:rsidR="00610A2F" w:rsidRPr="00610A2F" w:rsidRDefault="00610A2F" w:rsidP="00610A2F">
      <w:r w:rsidRPr="00610A2F">
        <w:t xml:space="preserve">Your job is to </w:t>
      </w:r>
      <w:r w:rsidRPr="00610A2F">
        <w:rPr>
          <w:b/>
          <w:bCs/>
        </w:rPr>
        <w:t>design transformations in a way that preserves query folding</w:t>
      </w:r>
      <w:r w:rsidRPr="00610A2F">
        <w:t>.</w:t>
      </w:r>
    </w:p>
    <w:p w14:paraId="4A640D90" w14:textId="77777777" w:rsidR="00746EFD" w:rsidRDefault="00746EFD"/>
    <w:p w14:paraId="510329C4" w14:textId="77777777" w:rsidR="00610A2F" w:rsidRDefault="00610A2F"/>
    <w:p w14:paraId="5F361645" w14:textId="77777777" w:rsidR="002D793C" w:rsidRPr="002D793C" w:rsidRDefault="002D793C" w:rsidP="002D793C">
      <w:pPr>
        <w:rPr>
          <w:b/>
          <w:bCs/>
        </w:rPr>
      </w:pPr>
      <w:r w:rsidRPr="002D793C">
        <w:rPr>
          <w:b/>
          <w:bCs/>
        </w:rPr>
        <w:t>How to Check Whether Query Folding Is Happening</w:t>
      </w:r>
    </w:p>
    <w:p w14:paraId="3901489B" w14:textId="77777777" w:rsidR="002D793C" w:rsidRPr="002D793C" w:rsidRDefault="002D793C" w:rsidP="002D793C">
      <w:r w:rsidRPr="002D793C">
        <w:t xml:space="preserve">In </w:t>
      </w:r>
      <w:r w:rsidRPr="002D793C">
        <w:rPr>
          <w:b/>
          <w:bCs/>
        </w:rPr>
        <w:t>Power Query Editor</w:t>
      </w:r>
      <w:r w:rsidRPr="002D793C">
        <w:t>:</w:t>
      </w:r>
    </w:p>
    <w:p w14:paraId="014B3F99" w14:textId="77777777" w:rsidR="002D793C" w:rsidRPr="002D793C" w:rsidRDefault="002D793C" w:rsidP="002D793C">
      <w:pPr>
        <w:numPr>
          <w:ilvl w:val="0"/>
          <w:numId w:val="1"/>
        </w:numPr>
      </w:pPr>
      <w:r w:rsidRPr="002D793C">
        <w:t xml:space="preserve">Select a step in </w:t>
      </w:r>
      <w:r w:rsidRPr="002D793C">
        <w:rPr>
          <w:b/>
          <w:bCs/>
        </w:rPr>
        <w:t>Applied Steps</w:t>
      </w:r>
      <w:r w:rsidRPr="002D793C">
        <w:t xml:space="preserve"> </w:t>
      </w:r>
    </w:p>
    <w:p w14:paraId="3ED38987" w14:textId="77777777" w:rsidR="002D793C" w:rsidRPr="002D793C" w:rsidRDefault="002D793C" w:rsidP="002D793C">
      <w:pPr>
        <w:numPr>
          <w:ilvl w:val="0"/>
          <w:numId w:val="1"/>
        </w:numPr>
      </w:pPr>
      <w:r w:rsidRPr="002D793C">
        <w:t xml:space="preserve">Right-click the step </w:t>
      </w:r>
    </w:p>
    <w:p w14:paraId="544FDBAE" w14:textId="77777777" w:rsidR="002D793C" w:rsidRPr="002D793C" w:rsidRDefault="002D793C" w:rsidP="002D793C">
      <w:pPr>
        <w:numPr>
          <w:ilvl w:val="0"/>
          <w:numId w:val="1"/>
        </w:numPr>
      </w:pPr>
      <w:r w:rsidRPr="002D793C">
        <w:t xml:space="preserve">Click </w:t>
      </w:r>
      <w:r w:rsidRPr="002D793C">
        <w:rPr>
          <w:b/>
          <w:bCs/>
        </w:rPr>
        <w:t>View Native Query</w:t>
      </w:r>
      <w:r w:rsidRPr="002D793C">
        <w:t xml:space="preserve"> </w:t>
      </w:r>
    </w:p>
    <w:p w14:paraId="16AB8D23" w14:textId="77777777" w:rsidR="002D793C" w:rsidRPr="002D793C" w:rsidRDefault="002D793C" w:rsidP="002D793C">
      <w:pPr>
        <w:rPr>
          <w:b/>
          <w:bCs/>
        </w:rPr>
      </w:pPr>
      <w:r w:rsidRPr="002D793C">
        <w:rPr>
          <w:b/>
          <w:bCs/>
        </w:rPr>
        <w:t>If enabled</w:t>
      </w:r>
    </w:p>
    <w:p w14:paraId="483EA951" w14:textId="77777777" w:rsidR="00A51A72" w:rsidRPr="00A51A72" w:rsidRDefault="00A51A72" w:rsidP="00A51A72">
      <w:r w:rsidRPr="00A51A72">
        <w:t>View Native Query</w:t>
      </w:r>
    </w:p>
    <w:p w14:paraId="26F26676" w14:textId="77777777" w:rsidR="00A51A72" w:rsidRPr="00A51A72" w:rsidRDefault="00A51A72" w:rsidP="00A51A72">
      <w:r w:rsidRPr="00A51A72">
        <w:t>You can see the SQL generated by Power BI.</w:t>
      </w:r>
    </w:p>
    <w:p w14:paraId="3C519522" w14:textId="77777777" w:rsidR="00A51A72" w:rsidRPr="00A51A72" w:rsidRDefault="00A51A72" w:rsidP="00A51A72">
      <w:r w:rsidRPr="00A51A72">
        <w:t>This means query folding is occurring.</w:t>
      </w:r>
    </w:p>
    <w:p w14:paraId="20D31225" w14:textId="77777777" w:rsidR="00A51A72" w:rsidRPr="00A51A72" w:rsidRDefault="00A51A72" w:rsidP="00A51A72">
      <w:pPr>
        <w:rPr>
          <w:b/>
          <w:bCs/>
        </w:rPr>
      </w:pPr>
      <w:r w:rsidRPr="00A51A72">
        <w:rPr>
          <w:b/>
          <w:bCs/>
        </w:rPr>
        <w:t>If disabled (greyed out)</w:t>
      </w:r>
    </w:p>
    <w:p w14:paraId="5C6BD248" w14:textId="77777777" w:rsidR="00A51A72" w:rsidRPr="00A51A72" w:rsidRDefault="00A51A72" w:rsidP="00A51A72">
      <w:r w:rsidRPr="00A51A72">
        <w:t>View Native Query</w:t>
      </w:r>
    </w:p>
    <w:p w14:paraId="2F6F00E1" w14:textId="77777777" w:rsidR="00A51A72" w:rsidRPr="00A51A72" w:rsidRDefault="00A51A72" w:rsidP="00A51A72">
      <w:r w:rsidRPr="00A51A72">
        <w:t>Query folding has stopped before that step.</w:t>
      </w:r>
    </w:p>
    <w:p w14:paraId="490AF618" w14:textId="77777777" w:rsidR="00610A2F" w:rsidRDefault="00610A2F"/>
    <w:p w14:paraId="54865748" w14:textId="77777777" w:rsidR="00A172D4" w:rsidRPr="00A172D4" w:rsidRDefault="00A172D4" w:rsidP="00A172D4">
      <w:pPr>
        <w:rPr>
          <w:b/>
          <w:bCs/>
        </w:rPr>
      </w:pPr>
      <w:r w:rsidRPr="00A172D4">
        <w:rPr>
          <w:b/>
          <w:bCs/>
        </w:rPr>
        <w:t>Best Practices to Preserve Query Folding</w:t>
      </w:r>
    </w:p>
    <w:p w14:paraId="40CF49EF" w14:textId="77777777" w:rsidR="00A172D4" w:rsidRPr="00A172D4" w:rsidRDefault="00A172D4" w:rsidP="00A172D4">
      <w:pPr>
        <w:rPr>
          <w:b/>
          <w:bCs/>
        </w:rPr>
      </w:pPr>
      <w:r w:rsidRPr="00A172D4">
        <w:rPr>
          <w:b/>
          <w:bCs/>
        </w:rPr>
        <w:t>1. Filter Early</w:t>
      </w:r>
    </w:p>
    <w:p w14:paraId="6901D60F" w14:textId="77777777" w:rsidR="00597E16" w:rsidRPr="00597E16" w:rsidRDefault="00597E16" w:rsidP="00597E16">
      <w:r w:rsidRPr="00597E16">
        <w:t>Good:</w:t>
      </w:r>
    </w:p>
    <w:p w14:paraId="067DF2F1" w14:textId="77777777" w:rsidR="00597E16" w:rsidRPr="00597E16" w:rsidRDefault="00597E16" w:rsidP="00597E16">
      <w:r w:rsidRPr="00597E16">
        <w:t>Source</w:t>
      </w:r>
      <w:r w:rsidRPr="00597E16">
        <w:br/>
        <w:t xml:space="preserve"> ↓</w:t>
      </w:r>
      <w:r w:rsidRPr="00597E16">
        <w:br/>
        <w:t>Filter Rows</w:t>
      </w:r>
      <w:r w:rsidRPr="00597E16">
        <w:br/>
        <w:t xml:space="preserve"> ↓</w:t>
      </w:r>
      <w:r w:rsidRPr="00597E16">
        <w:br/>
        <w:t>Other Transformations</w:t>
      </w:r>
    </w:p>
    <w:p w14:paraId="28DDB3D6" w14:textId="77777777" w:rsidR="00597E16" w:rsidRPr="00597E16" w:rsidRDefault="00597E16" w:rsidP="00597E16">
      <w:r w:rsidRPr="00597E16">
        <w:t>Bad:</w:t>
      </w:r>
    </w:p>
    <w:p w14:paraId="5C48D9A1" w14:textId="77777777" w:rsidR="00597E16" w:rsidRPr="00597E16" w:rsidRDefault="00597E16" w:rsidP="00597E16">
      <w:r w:rsidRPr="00597E16">
        <w:lastRenderedPageBreak/>
        <w:t>Source</w:t>
      </w:r>
      <w:r w:rsidRPr="00597E16">
        <w:br/>
        <w:t xml:space="preserve"> ↓</w:t>
      </w:r>
      <w:r w:rsidRPr="00597E16">
        <w:br/>
        <w:t>Complex Transformations</w:t>
      </w:r>
      <w:r w:rsidRPr="00597E16">
        <w:br/>
        <w:t xml:space="preserve"> ↓</w:t>
      </w:r>
      <w:r w:rsidRPr="00597E16">
        <w:br/>
        <w:t>Filter Rows</w:t>
      </w:r>
    </w:p>
    <w:p w14:paraId="71D1DADD" w14:textId="77777777" w:rsidR="00597E16" w:rsidRPr="00597E16" w:rsidRDefault="00597E16" w:rsidP="00597E16">
      <w:r w:rsidRPr="00597E16">
        <w:t>Filtering early reduces data volume.</w:t>
      </w:r>
    </w:p>
    <w:p w14:paraId="1AC64746" w14:textId="77777777" w:rsidR="00597E16" w:rsidRPr="00597E16" w:rsidRDefault="00846402" w:rsidP="00597E16">
      <w:r>
        <w:pict w14:anchorId="4C2ADBD2">
          <v:rect id="_x0000_i1025" style="width:0;height:1.5pt" o:hralign="center" o:hrstd="t" o:hr="t" fillcolor="#a0a0a0" stroked="f"/>
        </w:pict>
      </w:r>
    </w:p>
    <w:p w14:paraId="43A90CFD" w14:textId="77777777" w:rsidR="00597E16" w:rsidRPr="00597E16" w:rsidRDefault="00597E16" w:rsidP="00597E16">
      <w:pPr>
        <w:rPr>
          <w:b/>
          <w:bCs/>
        </w:rPr>
      </w:pPr>
      <w:r w:rsidRPr="00597E16">
        <w:rPr>
          <w:b/>
          <w:bCs/>
        </w:rPr>
        <w:t>2. Remove Unnecessary Columns Early</w:t>
      </w:r>
    </w:p>
    <w:p w14:paraId="47642777" w14:textId="77777777" w:rsidR="00597E16" w:rsidRPr="00597E16" w:rsidRDefault="00597E16" w:rsidP="00597E16">
      <w:r w:rsidRPr="00597E16">
        <w:t>Good:</w:t>
      </w:r>
    </w:p>
    <w:p w14:paraId="684AED19" w14:textId="77777777" w:rsidR="00597E16" w:rsidRPr="00597E16" w:rsidRDefault="00597E16" w:rsidP="00597E16">
      <w:r w:rsidRPr="00597E16">
        <w:t>Source</w:t>
      </w:r>
      <w:r w:rsidRPr="00597E16">
        <w:br/>
        <w:t xml:space="preserve"> ↓</w:t>
      </w:r>
      <w:r w:rsidRPr="00597E16">
        <w:br/>
        <w:t>Choose Required Columns</w:t>
      </w:r>
      <w:r w:rsidRPr="00597E16">
        <w:br/>
        <w:t xml:space="preserve"> ↓</w:t>
      </w:r>
      <w:r w:rsidRPr="00597E16">
        <w:br/>
        <w:t>Transform</w:t>
      </w:r>
    </w:p>
    <w:p w14:paraId="1D76D55D" w14:textId="77777777" w:rsidR="00597E16" w:rsidRPr="00597E16" w:rsidRDefault="00597E16" w:rsidP="00597E16">
      <w:r w:rsidRPr="00597E16">
        <w:t>This reduces data transferred from the source.</w:t>
      </w:r>
    </w:p>
    <w:p w14:paraId="72E41F3B" w14:textId="77777777" w:rsidR="00597E16" w:rsidRPr="00597E16" w:rsidRDefault="00846402" w:rsidP="00597E16">
      <w:r>
        <w:pict w14:anchorId="233FF2F7">
          <v:rect id="_x0000_i1026" style="width:0;height:1.5pt" o:hralign="center" o:hrstd="t" o:hr="t" fillcolor="#a0a0a0" stroked="f"/>
        </w:pict>
      </w:r>
    </w:p>
    <w:p w14:paraId="348F2175" w14:textId="77777777" w:rsidR="00597E16" w:rsidRPr="00597E16" w:rsidRDefault="00597E16" w:rsidP="00597E16">
      <w:pPr>
        <w:rPr>
          <w:b/>
          <w:bCs/>
        </w:rPr>
      </w:pPr>
      <w:r w:rsidRPr="00597E16">
        <w:rPr>
          <w:b/>
          <w:bCs/>
        </w:rPr>
        <w:t>3. Prefer Built-In Transformations</w:t>
      </w:r>
    </w:p>
    <w:p w14:paraId="72034544" w14:textId="77777777" w:rsidR="00597E16" w:rsidRPr="00597E16" w:rsidRDefault="00597E16" w:rsidP="00597E16">
      <w:r w:rsidRPr="00597E16">
        <w:t>Use Power Query menu options:</w:t>
      </w:r>
    </w:p>
    <w:p w14:paraId="028531A6" w14:textId="77777777" w:rsidR="00597E16" w:rsidRPr="00597E16" w:rsidRDefault="00597E16" w:rsidP="00597E16">
      <w:pPr>
        <w:numPr>
          <w:ilvl w:val="0"/>
          <w:numId w:val="2"/>
        </w:numPr>
      </w:pPr>
      <w:r w:rsidRPr="00597E16">
        <w:t xml:space="preserve">Filter Rows </w:t>
      </w:r>
    </w:p>
    <w:p w14:paraId="4ACE6F2B" w14:textId="77777777" w:rsidR="00597E16" w:rsidRPr="00597E16" w:rsidRDefault="00597E16" w:rsidP="00597E16">
      <w:pPr>
        <w:numPr>
          <w:ilvl w:val="0"/>
          <w:numId w:val="2"/>
        </w:numPr>
      </w:pPr>
      <w:r w:rsidRPr="00597E16">
        <w:t xml:space="preserve">Remove Columns </w:t>
      </w:r>
    </w:p>
    <w:p w14:paraId="6C8B917F" w14:textId="77777777" w:rsidR="00597E16" w:rsidRPr="00597E16" w:rsidRDefault="00597E16" w:rsidP="00597E16">
      <w:pPr>
        <w:numPr>
          <w:ilvl w:val="0"/>
          <w:numId w:val="2"/>
        </w:numPr>
      </w:pPr>
      <w:r w:rsidRPr="00597E16">
        <w:t xml:space="preserve">Group By </w:t>
      </w:r>
    </w:p>
    <w:p w14:paraId="4159B3EA" w14:textId="77777777" w:rsidR="00597E16" w:rsidRPr="00597E16" w:rsidRDefault="00597E16" w:rsidP="00597E16">
      <w:pPr>
        <w:numPr>
          <w:ilvl w:val="0"/>
          <w:numId w:val="2"/>
        </w:numPr>
      </w:pPr>
      <w:r w:rsidRPr="00597E16">
        <w:t xml:space="preserve">Merge Queries </w:t>
      </w:r>
    </w:p>
    <w:p w14:paraId="2957FEBC" w14:textId="77777777" w:rsidR="00597E16" w:rsidRPr="00597E16" w:rsidRDefault="00597E16" w:rsidP="00597E16">
      <w:pPr>
        <w:numPr>
          <w:ilvl w:val="0"/>
          <w:numId w:val="2"/>
        </w:numPr>
      </w:pPr>
      <w:r w:rsidRPr="00597E16">
        <w:t xml:space="preserve">Sort </w:t>
      </w:r>
    </w:p>
    <w:p w14:paraId="2FD44D43" w14:textId="77777777" w:rsidR="00597E16" w:rsidRPr="00597E16" w:rsidRDefault="00597E16" w:rsidP="00597E16">
      <w:r w:rsidRPr="00597E16">
        <w:t>These usually fold well.</w:t>
      </w:r>
    </w:p>
    <w:p w14:paraId="7EA4CA71" w14:textId="77777777" w:rsidR="00597E16" w:rsidRPr="00597E16" w:rsidRDefault="00846402" w:rsidP="00597E16">
      <w:r>
        <w:pict w14:anchorId="6758A1E1">
          <v:rect id="_x0000_i1027" style="width:0;height:1.5pt" o:hralign="center" o:hrstd="t" o:hr="t" fillcolor="#a0a0a0" stroked="f"/>
        </w:pict>
      </w:r>
    </w:p>
    <w:p w14:paraId="12F75FB8" w14:textId="77777777" w:rsidR="00597E16" w:rsidRPr="00597E16" w:rsidRDefault="00597E16" w:rsidP="00597E16">
      <w:pPr>
        <w:rPr>
          <w:b/>
          <w:bCs/>
        </w:rPr>
      </w:pPr>
      <w:r w:rsidRPr="00597E16">
        <w:rPr>
          <w:b/>
          <w:bCs/>
        </w:rPr>
        <w:t>4. Avoid Custom M Code When Possible</w:t>
      </w:r>
    </w:p>
    <w:p w14:paraId="371FC353" w14:textId="77777777" w:rsidR="00597E16" w:rsidRPr="00597E16" w:rsidRDefault="00597E16" w:rsidP="00597E16">
      <w:r w:rsidRPr="00597E16">
        <w:t>Example that may break folding:</w:t>
      </w:r>
    </w:p>
    <w:p w14:paraId="58952ACE" w14:textId="77777777" w:rsidR="00597E16" w:rsidRPr="00597E16" w:rsidRDefault="00597E16" w:rsidP="00597E16">
      <w:proofErr w:type="spellStart"/>
      <w:r w:rsidRPr="00597E16">
        <w:t>Table.AddColumn</w:t>
      </w:r>
      <w:proofErr w:type="spellEnd"/>
      <w:r w:rsidRPr="00597E16">
        <w:t>(</w:t>
      </w:r>
      <w:r w:rsidRPr="00597E16">
        <w:br/>
        <w:t xml:space="preserve">    Source,</w:t>
      </w:r>
      <w:r w:rsidRPr="00597E16">
        <w:br/>
        <w:t xml:space="preserve">    "Custom",</w:t>
      </w:r>
      <w:r w:rsidRPr="00597E16">
        <w:br/>
        <w:t xml:space="preserve">    each </w:t>
      </w:r>
      <w:proofErr w:type="spellStart"/>
      <w:r w:rsidRPr="00597E16">
        <w:t>Text.Reverse</w:t>
      </w:r>
      <w:proofErr w:type="spellEnd"/>
      <w:r w:rsidRPr="00597E16">
        <w:t>([</w:t>
      </w:r>
      <w:proofErr w:type="spellStart"/>
      <w:r w:rsidRPr="00597E16">
        <w:t>CustomerName</w:t>
      </w:r>
      <w:proofErr w:type="spellEnd"/>
      <w:r w:rsidRPr="00597E16">
        <w:t>])</w:t>
      </w:r>
      <w:r w:rsidRPr="00597E16">
        <w:br/>
        <w:t>)</w:t>
      </w:r>
    </w:p>
    <w:p w14:paraId="6D981100" w14:textId="77777777" w:rsidR="00597E16" w:rsidRPr="00597E16" w:rsidRDefault="00597E16" w:rsidP="00597E16">
      <w:r w:rsidRPr="00597E16">
        <w:lastRenderedPageBreak/>
        <w:t>Some custom functions cannot be translated to SQL.</w:t>
      </w:r>
    </w:p>
    <w:p w14:paraId="7DD129FA" w14:textId="77777777" w:rsidR="00597E16" w:rsidRPr="00597E16" w:rsidRDefault="00846402" w:rsidP="00597E16">
      <w:r>
        <w:pict w14:anchorId="4E471EC3">
          <v:rect id="_x0000_i1028" style="width:0;height:1.5pt" o:hralign="center" o:hrstd="t" o:hr="t" fillcolor="#a0a0a0" stroked="f"/>
        </w:pict>
      </w:r>
    </w:p>
    <w:p w14:paraId="5C445B1F" w14:textId="77777777" w:rsidR="00597E16" w:rsidRPr="00597E16" w:rsidRDefault="00597E16" w:rsidP="00597E16">
      <w:pPr>
        <w:rPr>
          <w:b/>
          <w:bCs/>
        </w:rPr>
      </w:pPr>
      <w:r w:rsidRPr="00597E16">
        <w:rPr>
          <w:b/>
          <w:bCs/>
        </w:rPr>
        <w:t>5. Avoid Python and R Scripts</w:t>
      </w:r>
    </w:p>
    <w:p w14:paraId="4568A57A" w14:textId="77777777" w:rsidR="00597E16" w:rsidRPr="00597E16" w:rsidRDefault="00597E16" w:rsidP="00597E16">
      <w:r w:rsidRPr="00597E16">
        <w:t>Using:</w:t>
      </w:r>
    </w:p>
    <w:p w14:paraId="5AA124C4" w14:textId="77777777" w:rsidR="00597E16" w:rsidRPr="00597E16" w:rsidRDefault="00597E16" w:rsidP="00597E16">
      <w:r w:rsidRPr="00597E16">
        <w:t>Run Python Script</w:t>
      </w:r>
      <w:r w:rsidRPr="00597E16">
        <w:br/>
        <w:t>Run R Script</w:t>
      </w:r>
    </w:p>
    <w:p w14:paraId="730C5F2C" w14:textId="77777777" w:rsidR="00597E16" w:rsidRPr="00597E16" w:rsidRDefault="00597E16" w:rsidP="00597E16">
      <w:r w:rsidRPr="00597E16">
        <w:t>typically breaks query folding because SQL Server cannot execute Python/R transformations.</w:t>
      </w:r>
    </w:p>
    <w:p w14:paraId="3CAC115F" w14:textId="77777777" w:rsidR="00597E16" w:rsidRPr="00597E16" w:rsidRDefault="00846402" w:rsidP="00597E16">
      <w:r>
        <w:pict w14:anchorId="1973F981">
          <v:rect id="_x0000_i1029" style="width:0;height:1.5pt" o:hralign="center" o:hrstd="t" o:hr="t" fillcolor="#a0a0a0" stroked="f"/>
        </w:pict>
      </w:r>
    </w:p>
    <w:p w14:paraId="3023430D" w14:textId="77777777" w:rsidR="00597E16" w:rsidRPr="00597E16" w:rsidRDefault="00597E16" w:rsidP="00597E16">
      <w:pPr>
        <w:rPr>
          <w:b/>
          <w:bCs/>
        </w:rPr>
      </w:pPr>
      <w:r w:rsidRPr="00597E16">
        <w:rPr>
          <w:b/>
          <w:bCs/>
        </w:rPr>
        <w:t>6. Use SQL-Compatible Data Sources</w:t>
      </w:r>
    </w:p>
    <w:p w14:paraId="53D025E2" w14:textId="77777777" w:rsidR="00597E16" w:rsidRPr="00597E16" w:rsidRDefault="00597E16" w:rsidP="00597E16">
      <w:r w:rsidRPr="00597E16">
        <w:t>Query folding works best with:</w:t>
      </w:r>
    </w:p>
    <w:p w14:paraId="734A38F9" w14:textId="77777777" w:rsidR="00597E16" w:rsidRPr="00597E16" w:rsidRDefault="00597E16" w:rsidP="00597E16">
      <w:pPr>
        <w:numPr>
          <w:ilvl w:val="0"/>
          <w:numId w:val="3"/>
        </w:numPr>
      </w:pPr>
      <w:r w:rsidRPr="00597E16">
        <w:t xml:space="preserve">Microsoft SQL Server </w:t>
      </w:r>
    </w:p>
    <w:p w14:paraId="01789B8D" w14:textId="77777777" w:rsidR="00597E16" w:rsidRPr="00597E16" w:rsidRDefault="00597E16" w:rsidP="00597E16">
      <w:pPr>
        <w:numPr>
          <w:ilvl w:val="0"/>
          <w:numId w:val="3"/>
        </w:numPr>
      </w:pPr>
      <w:r w:rsidRPr="00597E16">
        <w:t xml:space="preserve">Azure SQL Database </w:t>
      </w:r>
    </w:p>
    <w:p w14:paraId="0AF423B4" w14:textId="77777777" w:rsidR="00597E16" w:rsidRPr="00597E16" w:rsidRDefault="00597E16" w:rsidP="00597E16">
      <w:pPr>
        <w:numPr>
          <w:ilvl w:val="0"/>
          <w:numId w:val="3"/>
        </w:numPr>
      </w:pPr>
      <w:r w:rsidRPr="00597E16">
        <w:t xml:space="preserve">Snowflake </w:t>
      </w:r>
    </w:p>
    <w:p w14:paraId="530A5BB3" w14:textId="77777777" w:rsidR="00597E16" w:rsidRPr="00597E16" w:rsidRDefault="00597E16" w:rsidP="00597E16">
      <w:pPr>
        <w:numPr>
          <w:ilvl w:val="0"/>
          <w:numId w:val="3"/>
        </w:numPr>
      </w:pPr>
      <w:r w:rsidRPr="00597E16">
        <w:t xml:space="preserve">Oracle Database </w:t>
      </w:r>
    </w:p>
    <w:p w14:paraId="4F6CC6EB" w14:textId="77777777" w:rsidR="00597E16" w:rsidRPr="00597E16" w:rsidRDefault="00597E16" w:rsidP="00597E16">
      <w:r w:rsidRPr="00597E16">
        <w:t>Limited or no folding may occur with:</w:t>
      </w:r>
    </w:p>
    <w:p w14:paraId="1B180249" w14:textId="77777777" w:rsidR="00597E16" w:rsidRPr="00597E16" w:rsidRDefault="00597E16" w:rsidP="00597E16">
      <w:pPr>
        <w:numPr>
          <w:ilvl w:val="0"/>
          <w:numId w:val="4"/>
        </w:numPr>
      </w:pPr>
      <w:r w:rsidRPr="00597E16">
        <w:t xml:space="preserve">Excel files </w:t>
      </w:r>
    </w:p>
    <w:p w14:paraId="031C66FE" w14:textId="77777777" w:rsidR="00597E16" w:rsidRPr="00597E16" w:rsidRDefault="00597E16" w:rsidP="00597E16">
      <w:pPr>
        <w:numPr>
          <w:ilvl w:val="0"/>
          <w:numId w:val="4"/>
        </w:numPr>
      </w:pPr>
      <w:r w:rsidRPr="00597E16">
        <w:t xml:space="preserve">CSV files </w:t>
      </w:r>
    </w:p>
    <w:p w14:paraId="73A7C1C9" w14:textId="77777777" w:rsidR="00597E16" w:rsidRPr="00597E16" w:rsidRDefault="00597E16" w:rsidP="00597E16">
      <w:pPr>
        <w:numPr>
          <w:ilvl w:val="0"/>
          <w:numId w:val="4"/>
        </w:numPr>
      </w:pPr>
      <w:r w:rsidRPr="00597E16">
        <w:t xml:space="preserve">JSON files </w:t>
      </w:r>
    </w:p>
    <w:p w14:paraId="05C23FF9" w14:textId="77777777" w:rsidR="00597E16" w:rsidRPr="00597E16" w:rsidRDefault="00597E16" w:rsidP="00597E16">
      <w:r w:rsidRPr="00597E16">
        <w:t>because there is no database engine to push queries to.</w:t>
      </w:r>
    </w:p>
    <w:p w14:paraId="081CF8EB" w14:textId="77777777" w:rsidR="00597E16" w:rsidRPr="00597E16" w:rsidRDefault="00846402" w:rsidP="00597E16">
      <w:r>
        <w:pict w14:anchorId="11379B77">
          <v:rect id="_x0000_i1030" style="width:0;height:1.5pt" o:hralign="center" o:hrstd="t" o:hr="t" fillcolor="#a0a0a0" stroked="f"/>
        </w:pict>
      </w:r>
    </w:p>
    <w:p w14:paraId="5A861175" w14:textId="77777777" w:rsidR="00597E16" w:rsidRPr="00597E16" w:rsidRDefault="00597E16" w:rsidP="00597E16">
      <w:pPr>
        <w:rPr>
          <w:b/>
          <w:bCs/>
        </w:rPr>
      </w:pPr>
      <w:r w:rsidRPr="00597E16">
        <w:rPr>
          <w:b/>
          <w:bCs/>
        </w:rPr>
        <w:t>Example: Good Query Folding Workflow</w:t>
      </w:r>
    </w:p>
    <w:p w14:paraId="64589749" w14:textId="77777777" w:rsidR="00597E16" w:rsidRPr="00597E16" w:rsidRDefault="00597E16" w:rsidP="00597E16">
      <w:r w:rsidRPr="00597E16">
        <w:t>SQL Server</w:t>
      </w:r>
      <w:r w:rsidRPr="00597E16">
        <w:br/>
        <w:t xml:space="preserve">    ↓</w:t>
      </w:r>
      <w:r w:rsidRPr="00597E16">
        <w:br/>
        <w:t>Filter Date</w:t>
      </w:r>
      <w:r w:rsidRPr="00597E16">
        <w:br/>
        <w:t xml:space="preserve">    ↓</w:t>
      </w:r>
      <w:r w:rsidRPr="00597E16">
        <w:br/>
        <w:t>Filter Region</w:t>
      </w:r>
      <w:r w:rsidRPr="00597E16">
        <w:br/>
        <w:t xml:space="preserve">    ↓</w:t>
      </w:r>
      <w:r w:rsidRPr="00597E16">
        <w:br/>
        <w:t>Select Columns</w:t>
      </w:r>
      <w:r w:rsidRPr="00597E16">
        <w:br/>
        <w:t xml:space="preserve">    ↓</w:t>
      </w:r>
      <w:r w:rsidRPr="00597E16">
        <w:br/>
        <w:t>Group By</w:t>
      </w:r>
      <w:r w:rsidRPr="00597E16">
        <w:br/>
      </w:r>
      <w:r w:rsidRPr="00597E16">
        <w:lastRenderedPageBreak/>
        <w:t xml:space="preserve">    ↓</w:t>
      </w:r>
      <w:r w:rsidRPr="00597E16">
        <w:br/>
        <w:t>Power BI</w:t>
      </w:r>
    </w:p>
    <w:p w14:paraId="35B0A6EF" w14:textId="77777777" w:rsidR="00597E16" w:rsidRPr="00597E16" w:rsidRDefault="00597E16" w:rsidP="00597E16">
      <w:r w:rsidRPr="00597E16">
        <w:t>Most processing happens in SQL Server.</w:t>
      </w:r>
    </w:p>
    <w:p w14:paraId="5500E960" w14:textId="77777777" w:rsidR="00597E16" w:rsidRPr="00597E16" w:rsidRDefault="00846402" w:rsidP="00597E16">
      <w:r>
        <w:pict w14:anchorId="1D53D04A">
          <v:rect id="_x0000_i1031" style="width:0;height:1.5pt" o:hralign="center" o:hrstd="t" o:hr="t" fillcolor="#a0a0a0" stroked="f"/>
        </w:pict>
      </w:r>
    </w:p>
    <w:p w14:paraId="1F05FDD1" w14:textId="77777777" w:rsidR="00597E16" w:rsidRPr="00597E16" w:rsidRDefault="00597E16" w:rsidP="00597E16">
      <w:pPr>
        <w:rPr>
          <w:b/>
          <w:bCs/>
        </w:rPr>
      </w:pPr>
      <w:r w:rsidRPr="00597E16">
        <w:rPr>
          <w:b/>
          <w:bCs/>
        </w:rPr>
        <w:t>Example: Query Folding Broken</w:t>
      </w:r>
    </w:p>
    <w:p w14:paraId="43E6EAA8" w14:textId="77777777" w:rsidR="00597E16" w:rsidRPr="00597E16" w:rsidRDefault="00597E16" w:rsidP="00597E16">
      <w:r w:rsidRPr="00597E16">
        <w:t>SQL Server</w:t>
      </w:r>
      <w:r w:rsidRPr="00597E16">
        <w:br/>
        <w:t xml:space="preserve">    ↓</w:t>
      </w:r>
      <w:r w:rsidRPr="00597E16">
        <w:br/>
        <w:t>Custom M Function</w:t>
      </w:r>
      <w:r w:rsidRPr="00597E16">
        <w:br/>
        <w:t xml:space="preserve">    ↓</w:t>
      </w:r>
      <w:r w:rsidRPr="00597E16">
        <w:br/>
        <w:t>Filter Rows</w:t>
      </w:r>
      <w:r w:rsidRPr="00597E16">
        <w:br/>
        <w:t xml:space="preserve">    ↓</w:t>
      </w:r>
      <w:r w:rsidRPr="00597E16">
        <w:br/>
        <w:t>Group By</w:t>
      </w:r>
    </w:p>
    <w:p w14:paraId="0CC4FD8F" w14:textId="77777777" w:rsidR="00597E16" w:rsidRPr="00597E16" w:rsidRDefault="00597E16" w:rsidP="00597E16">
      <w:r w:rsidRPr="00597E16">
        <w:t>Once the custom function breaks folding:</w:t>
      </w:r>
    </w:p>
    <w:p w14:paraId="7C401835" w14:textId="77777777" w:rsidR="00597E16" w:rsidRPr="00597E16" w:rsidRDefault="00597E16" w:rsidP="00597E16">
      <w:r w:rsidRPr="00597E16">
        <w:t>All remaining steps execute in Power BI</w:t>
      </w:r>
    </w:p>
    <w:p w14:paraId="41EDB179" w14:textId="77777777" w:rsidR="00597E16" w:rsidRPr="00597E16" w:rsidRDefault="00597E16" w:rsidP="00597E16">
      <w:r w:rsidRPr="00597E16">
        <w:t>which can significantly slow refreshes.</w:t>
      </w:r>
    </w:p>
    <w:p w14:paraId="56BE517D" w14:textId="77777777" w:rsidR="00597E16" w:rsidRPr="00597E16" w:rsidRDefault="00846402" w:rsidP="00597E16">
      <w:r>
        <w:pict w14:anchorId="336A793B">
          <v:rect id="_x0000_i1032" style="width:0;height:1.5pt" o:hralign="center" o:hrstd="t" o:hr="t" fillcolor="#a0a0a0" stroked="f"/>
        </w:pict>
      </w:r>
    </w:p>
    <w:p w14:paraId="5E48FCC7" w14:textId="77777777" w:rsidR="00597E16" w:rsidRPr="00597E16" w:rsidRDefault="00597E16" w:rsidP="00597E16">
      <w:pPr>
        <w:rPr>
          <w:b/>
          <w:bCs/>
        </w:rPr>
      </w:pPr>
      <w:r w:rsidRPr="00597E16">
        <w:rPr>
          <w:b/>
          <w:bCs/>
        </w:rPr>
        <w:t>Advanced: Use Native SQL Query</w:t>
      </w:r>
    </w:p>
    <w:p w14:paraId="31164C5D" w14:textId="77777777" w:rsidR="00597E16" w:rsidRPr="00597E16" w:rsidRDefault="00597E16" w:rsidP="00597E16">
      <w:r w:rsidRPr="00597E16">
        <w:t>You can also write SQL directly:</w:t>
      </w:r>
    </w:p>
    <w:p w14:paraId="3F7C5F1B" w14:textId="77777777" w:rsidR="00597E16" w:rsidRPr="00597E16" w:rsidRDefault="00597E16" w:rsidP="00597E16">
      <w:r w:rsidRPr="00597E16">
        <w:t>SELECT</w:t>
      </w:r>
      <w:r w:rsidRPr="00597E16">
        <w:br/>
        <w:t xml:space="preserve">    </w:t>
      </w:r>
      <w:proofErr w:type="spellStart"/>
      <w:r w:rsidRPr="00597E16">
        <w:t>CustomerID</w:t>
      </w:r>
      <w:proofErr w:type="spellEnd"/>
      <w:r w:rsidRPr="00597E16">
        <w:t>,</w:t>
      </w:r>
      <w:r w:rsidRPr="00597E16">
        <w:br/>
        <w:t xml:space="preserve">    SUM(</w:t>
      </w:r>
      <w:proofErr w:type="spellStart"/>
      <w:r w:rsidRPr="00597E16">
        <w:t>SalesAmount</w:t>
      </w:r>
      <w:proofErr w:type="spellEnd"/>
      <w:r w:rsidRPr="00597E16">
        <w:t xml:space="preserve">) AS </w:t>
      </w:r>
      <w:proofErr w:type="spellStart"/>
      <w:r w:rsidRPr="00597E16">
        <w:t>TotalSales</w:t>
      </w:r>
      <w:proofErr w:type="spellEnd"/>
      <w:r w:rsidRPr="00597E16">
        <w:br/>
        <w:t>FROM Sales</w:t>
      </w:r>
      <w:r w:rsidRPr="00597E16">
        <w:br/>
        <w:t xml:space="preserve">WHERE </w:t>
      </w:r>
      <w:proofErr w:type="spellStart"/>
      <w:r w:rsidRPr="00597E16">
        <w:t>OrderDate</w:t>
      </w:r>
      <w:proofErr w:type="spellEnd"/>
      <w:r w:rsidRPr="00597E16">
        <w:t xml:space="preserve"> &gt;= '2025-01-01'</w:t>
      </w:r>
      <w:r w:rsidRPr="00597E16">
        <w:br/>
        <w:t xml:space="preserve">GROUP BY </w:t>
      </w:r>
      <w:proofErr w:type="spellStart"/>
      <w:r w:rsidRPr="00597E16">
        <w:t>CustomerID</w:t>
      </w:r>
      <w:proofErr w:type="spellEnd"/>
    </w:p>
    <w:p w14:paraId="2159680D" w14:textId="77777777" w:rsidR="00597E16" w:rsidRPr="00597E16" w:rsidRDefault="00597E16" w:rsidP="00597E16">
      <w:r w:rsidRPr="00597E16">
        <w:t>In Power BI:</w:t>
      </w:r>
    </w:p>
    <w:p w14:paraId="7DF97B02" w14:textId="77777777" w:rsidR="00597E16" w:rsidRPr="00597E16" w:rsidRDefault="00597E16" w:rsidP="00597E16">
      <w:r w:rsidRPr="00597E16">
        <w:t>Get Data</w:t>
      </w:r>
      <w:r w:rsidRPr="00597E16">
        <w:br/>
        <w:t xml:space="preserve"> → SQL Server</w:t>
      </w:r>
      <w:r w:rsidRPr="00597E16">
        <w:br/>
        <w:t xml:space="preserve"> → Advanced Options</w:t>
      </w:r>
      <w:r w:rsidRPr="00597E16">
        <w:br/>
        <w:t xml:space="preserve"> → SQL Statement</w:t>
      </w:r>
    </w:p>
    <w:p w14:paraId="66F0F615" w14:textId="77777777" w:rsidR="00597E16" w:rsidRPr="00597E16" w:rsidRDefault="00597E16" w:rsidP="00597E16">
      <w:r w:rsidRPr="00597E16">
        <w:t>This pushes all processing to the database, though it can limit further query folding depending on subsequent transformations.</w:t>
      </w:r>
    </w:p>
    <w:p w14:paraId="451D754C" w14:textId="77777777" w:rsidR="00597E16" w:rsidRPr="00597E16" w:rsidRDefault="00846402" w:rsidP="00597E16">
      <w:r>
        <w:pict w14:anchorId="16B997D0">
          <v:rect id="_x0000_i1033" style="width:0;height:1.5pt" o:hralign="center" o:hrstd="t" o:hr="t" fillcolor="#a0a0a0" stroked="f"/>
        </w:pict>
      </w:r>
    </w:p>
    <w:p w14:paraId="1629AD25" w14:textId="77777777" w:rsidR="00597E16" w:rsidRPr="00597E16" w:rsidRDefault="00597E16" w:rsidP="00597E16">
      <w:pPr>
        <w:rPr>
          <w:b/>
          <w:bCs/>
        </w:rPr>
      </w:pPr>
      <w:r w:rsidRPr="00597E16">
        <w:rPr>
          <w:b/>
          <w:bCs/>
        </w:rPr>
        <w:t>Interview Answer</w:t>
      </w:r>
    </w:p>
    <w:p w14:paraId="57E41153" w14:textId="77777777" w:rsidR="00597E16" w:rsidRPr="00846402" w:rsidRDefault="00597E16" w:rsidP="00597E16">
      <w:r w:rsidRPr="00846402">
        <w:lastRenderedPageBreak/>
        <w:t>To perform query folding, connect Power BI to a foldable data source (such as SQL Server), use built-in Power Query transformations like filtering, grouping, and column selection, and verify folding through "View Native Query." Avoid transformations that cannot be translated to the source system, such as complex custom M functions, Python scripts, and certain cross-source operations.</w:t>
      </w:r>
    </w:p>
    <w:p w14:paraId="63796F6C" w14:textId="77777777" w:rsidR="00597E16" w:rsidRPr="00597E16" w:rsidRDefault="00597E16" w:rsidP="00597E16">
      <w:pPr>
        <w:rPr>
          <w:b/>
          <w:bCs/>
        </w:rPr>
      </w:pPr>
      <w:r w:rsidRPr="00597E16">
        <w:rPr>
          <w:b/>
          <w:bCs/>
        </w:rPr>
        <w:t>Rule of Thumb</w:t>
      </w:r>
    </w:p>
    <w:p w14:paraId="44B46D02" w14:textId="77777777" w:rsidR="00597E16" w:rsidRPr="00846402" w:rsidRDefault="00597E16" w:rsidP="00597E16">
      <w:r w:rsidRPr="00846402">
        <w:t>Filter early, remove columns early, use built-in transformations, and regularly check "View Native Query" to ensure query folding is maintained.</w:t>
      </w:r>
    </w:p>
    <w:p w14:paraId="76090F61" w14:textId="77777777" w:rsidR="00A172D4" w:rsidRDefault="00A172D4"/>
    <w:p w14:paraId="0662DCF8" w14:textId="77777777" w:rsidR="006D3B7A" w:rsidRDefault="006D3B7A">
      <w:pPr>
        <w:pBdr>
          <w:bottom w:val="single" w:sz="6" w:space="1" w:color="auto"/>
        </w:pBdr>
      </w:pPr>
    </w:p>
    <w:p w14:paraId="1855F00A" w14:textId="77777777" w:rsidR="006D3B7A" w:rsidRDefault="006D3B7A"/>
    <w:p w14:paraId="36D7FDE2" w14:textId="1818FE7E" w:rsidR="006D3B7A" w:rsidRDefault="006D3B7A">
      <w:r>
        <w:t xml:space="preserve">Ref: </w:t>
      </w:r>
    </w:p>
    <w:p w14:paraId="2E9BBE4C" w14:textId="7227B6FF" w:rsidR="006D3B7A" w:rsidRDefault="006D3B7A">
      <w:pPr>
        <w:rPr>
          <w:b/>
          <w:bCs/>
        </w:rPr>
      </w:pPr>
      <w:r w:rsidRPr="006D3B7A">
        <w:rPr>
          <w:b/>
          <w:bCs/>
        </w:rPr>
        <w:t>Query Folding in Power BI | Complete Guide</w:t>
      </w:r>
    </w:p>
    <w:p w14:paraId="04B11B6F" w14:textId="2E253D8B" w:rsidR="00D206B2" w:rsidRDefault="00D206B2">
      <w:pPr>
        <w:rPr>
          <w:b/>
          <w:bCs/>
        </w:rPr>
      </w:pPr>
      <w:hyperlink r:id="rId5" w:history="1">
        <w:proofErr w:type="spellStart"/>
        <w:r w:rsidRPr="00D206B2">
          <w:rPr>
            <w:rStyle w:val="Hyperlink"/>
            <w:b/>
            <w:bCs/>
          </w:rPr>
          <w:t>Pivotalstats</w:t>
        </w:r>
        <w:proofErr w:type="spellEnd"/>
      </w:hyperlink>
    </w:p>
    <w:p w14:paraId="5163645B" w14:textId="7FAC20A8" w:rsidR="006D3B7A" w:rsidRDefault="008C0389">
      <w:hyperlink r:id="rId6" w:history="1">
        <w:r w:rsidRPr="002A4139">
          <w:rPr>
            <w:rStyle w:val="Hyperlink"/>
          </w:rPr>
          <w:t>https://www.youtube.com/watch?v=XSVkHS_M94o&amp;t=738s</w:t>
        </w:r>
      </w:hyperlink>
    </w:p>
    <w:p w14:paraId="446E2308" w14:textId="550DB8A5" w:rsidR="008C0389" w:rsidRDefault="000E34C3">
      <w:r w:rsidRPr="000E34C3">
        <w:t>Query Folding is a process where the steps of data transformation applied in the Power Query Editor are translated into native query language, that are then executed directly in the data source.</w:t>
      </w:r>
    </w:p>
    <w:p w14:paraId="71A8D76B" w14:textId="37ECDFB1" w:rsidR="007279C8" w:rsidRDefault="00627D3C">
      <w:r>
        <w:t>It should be applied while importing the source data</w:t>
      </w:r>
      <w:r w:rsidR="00D71A8F">
        <w:t xml:space="preserve"> by clicking on the </w:t>
      </w:r>
      <w:r w:rsidR="00D71A8F" w:rsidRPr="00542509">
        <w:rPr>
          <w:b/>
          <w:bCs/>
        </w:rPr>
        <w:t>transformation button</w:t>
      </w:r>
    </w:p>
    <w:p w14:paraId="7A97753F" w14:textId="15311DA7" w:rsidR="00D71A8F" w:rsidRDefault="00BD53D5">
      <w:r>
        <w:t xml:space="preserve">Only compatible </w:t>
      </w:r>
      <w:r w:rsidR="005740EE">
        <w:t>transformations are converted at the source query</w:t>
      </w:r>
      <w:r w:rsidR="00697A3A">
        <w:t xml:space="preserve"> i.e.</w:t>
      </w:r>
    </w:p>
    <w:p w14:paraId="042DA6D9" w14:textId="7D29FE7D" w:rsidR="005222E2" w:rsidRDefault="005222E2" w:rsidP="005222E2">
      <w:pPr>
        <w:ind w:firstLine="720"/>
      </w:pPr>
      <w:r>
        <w:t>1. The data source must</w:t>
      </w:r>
      <w:r w:rsidR="00697A3A">
        <w:t xml:space="preserve"> support the transformations and operations being applied</w:t>
      </w:r>
    </w:p>
    <w:p w14:paraId="67B7E3CC" w14:textId="5ECA9132" w:rsidR="00697A3A" w:rsidRDefault="00697A3A" w:rsidP="005222E2">
      <w:pPr>
        <w:ind w:firstLine="720"/>
      </w:pPr>
      <w:r>
        <w:t xml:space="preserve">2. </w:t>
      </w:r>
      <w:r w:rsidR="007C17A3">
        <w:t xml:space="preserve">Power BI </w:t>
      </w:r>
      <w:proofErr w:type="gramStart"/>
      <w:r w:rsidR="007C17A3">
        <w:t>must</w:t>
      </w:r>
      <w:proofErr w:type="gramEnd"/>
      <w:r w:rsidR="007C17A3">
        <w:t xml:space="preserve"> able to translate these native functions into equivalent operations or </w:t>
      </w:r>
      <w:r w:rsidR="007C7DA7">
        <w:t>queries that the data source can understand and execute.</w:t>
      </w:r>
    </w:p>
    <w:p w14:paraId="17A3884E" w14:textId="3DDFEBE2" w:rsidR="00C32003" w:rsidRDefault="00AA1C0E" w:rsidP="00AA1C0E">
      <w:pPr>
        <w:ind w:firstLine="720"/>
      </w:pPr>
      <w:r>
        <w:t xml:space="preserve">3. </w:t>
      </w:r>
      <w:r w:rsidR="00C32003">
        <w:t>It will work only for ETL and not for ELT</w:t>
      </w:r>
      <w:r>
        <w:t xml:space="preserve"> </w:t>
      </w:r>
      <w:r w:rsidRPr="00AA1C0E">
        <w:rPr>
          <w:highlight w:val="yellow"/>
        </w:rPr>
        <w:t>–Check this</w:t>
      </w:r>
    </w:p>
    <w:p w14:paraId="26C414A7" w14:textId="2F940956" w:rsidR="00AA1C0E" w:rsidRDefault="00AA1C0E" w:rsidP="0095586B"/>
    <w:p w14:paraId="22AB0D8D" w14:textId="645052D6" w:rsidR="0095586B" w:rsidRDefault="0095586B" w:rsidP="0095586B">
      <w:r>
        <w:t>How to check Query Folding enabled ?</w:t>
      </w:r>
    </w:p>
    <w:p w14:paraId="6518CDF8" w14:textId="05822A02" w:rsidR="0095586B" w:rsidRDefault="0095586B" w:rsidP="0095586B">
      <w:r>
        <w:tab/>
        <w:t>Right click on the transformation step applied and check the option “View Native Query” is enabled</w:t>
      </w:r>
    </w:p>
    <w:p w14:paraId="4811A922" w14:textId="77777777" w:rsidR="007E3E31" w:rsidRDefault="007E3E31" w:rsidP="0095586B"/>
    <w:p w14:paraId="4EDA7EFC" w14:textId="1A09C472" w:rsidR="007E3E31" w:rsidRDefault="007E3E31" w:rsidP="0095586B">
      <w:r>
        <w:lastRenderedPageBreak/>
        <w:t xml:space="preserve">Note: If non compatible transformation is applied, Query folding process breaks down at that step and </w:t>
      </w:r>
      <w:r w:rsidR="00394CAE">
        <w:t xml:space="preserve">further transformation steps even it is compatible with source </w:t>
      </w:r>
      <w:r w:rsidR="00814F53">
        <w:t xml:space="preserve">system query, </w:t>
      </w:r>
      <w:r w:rsidR="00D27683">
        <w:t>it will not be applied</w:t>
      </w:r>
    </w:p>
    <w:p w14:paraId="484857E0" w14:textId="47C69723" w:rsidR="00D27683" w:rsidRDefault="00D27683" w:rsidP="0095586B">
      <w:r>
        <w:t xml:space="preserve">Solution: move all the </w:t>
      </w:r>
      <w:r w:rsidR="002372D1">
        <w:t>non-compatible</w:t>
      </w:r>
      <w:r>
        <w:t xml:space="preserve"> transformations at the last</w:t>
      </w:r>
      <w:r w:rsidR="002372D1">
        <w:t xml:space="preserve"> </w:t>
      </w:r>
      <w:r w:rsidR="000238CF">
        <w:t>i.e.</w:t>
      </w:r>
      <w:r w:rsidR="002372D1">
        <w:t xml:space="preserve"> after all the compatible transformations applied</w:t>
      </w:r>
    </w:p>
    <w:p w14:paraId="06DB134D" w14:textId="77777777" w:rsidR="00C32003" w:rsidRDefault="00C32003"/>
    <w:p w14:paraId="27756EBD" w14:textId="77777777" w:rsidR="005740EE" w:rsidRDefault="005740EE"/>
    <w:p w14:paraId="1D1689D6" w14:textId="77777777" w:rsidR="00542509" w:rsidRDefault="00542509"/>
    <w:p w14:paraId="0E6C3F0A" w14:textId="77777777" w:rsidR="007279C8" w:rsidRDefault="007279C8"/>
    <w:sectPr w:rsidR="00727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F0042"/>
    <w:multiLevelType w:val="multilevel"/>
    <w:tmpl w:val="097AD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83438D"/>
    <w:multiLevelType w:val="multilevel"/>
    <w:tmpl w:val="56C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71B26"/>
    <w:multiLevelType w:val="multilevel"/>
    <w:tmpl w:val="69FC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AE7E56"/>
    <w:multiLevelType w:val="multilevel"/>
    <w:tmpl w:val="F30E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185639">
    <w:abstractNumId w:val="0"/>
  </w:num>
  <w:num w:numId="2" w16cid:durableId="76175280">
    <w:abstractNumId w:val="3"/>
  </w:num>
  <w:num w:numId="3" w16cid:durableId="1720739888">
    <w:abstractNumId w:val="1"/>
  </w:num>
  <w:num w:numId="4" w16cid:durableId="250092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AB1"/>
    <w:rsid w:val="000238CF"/>
    <w:rsid w:val="000E34C3"/>
    <w:rsid w:val="000F21F3"/>
    <w:rsid w:val="000F52FB"/>
    <w:rsid w:val="001560AA"/>
    <w:rsid w:val="002372D1"/>
    <w:rsid w:val="002D793C"/>
    <w:rsid w:val="00394CAE"/>
    <w:rsid w:val="005222E2"/>
    <w:rsid w:val="00542509"/>
    <w:rsid w:val="005740EE"/>
    <w:rsid w:val="00597E16"/>
    <w:rsid w:val="00610A2F"/>
    <w:rsid w:val="00627D3C"/>
    <w:rsid w:val="00680AB1"/>
    <w:rsid w:val="00697A3A"/>
    <w:rsid w:val="006D3B7A"/>
    <w:rsid w:val="007279C8"/>
    <w:rsid w:val="00746EFD"/>
    <w:rsid w:val="007C17A3"/>
    <w:rsid w:val="007C7DA7"/>
    <w:rsid w:val="007E3E31"/>
    <w:rsid w:val="00814F53"/>
    <w:rsid w:val="00846402"/>
    <w:rsid w:val="008C0389"/>
    <w:rsid w:val="0095586B"/>
    <w:rsid w:val="00A172D4"/>
    <w:rsid w:val="00A51A72"/>
    <w:rsid w:val="00AA1C0E"/>
    <w:rsid w:val="00AF5579"/>
    <w:rsid w:val="00BD53D5"/>
    <w:rsid w:val="00C32003"/>
    <w:rsid w:val="00C67343"/>
    <w:rsid w:val="00D206B2"/>
    <w:rsid w:val="00D27683"/>
    <w:rsid w:val="00D66C97"/>
    <w:rsid w:val="00D71A8F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7A75386"/>
  <w15:chartTrackingRefBased/>
  <w15:docId w15:val="{62FA6AB9-E30F-4A20-A1EE-772071128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A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03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7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6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4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0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04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13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57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5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01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405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9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7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5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36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55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7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3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16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56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04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5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08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0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8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43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13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05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78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53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35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51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78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39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1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21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2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3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9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3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87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93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74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09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03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15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582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8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83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25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28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9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49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62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84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57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037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2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5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70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23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6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8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44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31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82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1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4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7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1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87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79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5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7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16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1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27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5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72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8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87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7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56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66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091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0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40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51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70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52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7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83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0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47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23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53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68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88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06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60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33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90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37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33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86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17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6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6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8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8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5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1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42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02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61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06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90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097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5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0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5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45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36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86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06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29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82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33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34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96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15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65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91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42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26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69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17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24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88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0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1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5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4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47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4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72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56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7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89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1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4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73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44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056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33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8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52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71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6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6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7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3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3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64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3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33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55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6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262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64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83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7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7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5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9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60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75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42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8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96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86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3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9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2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92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8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53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06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76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70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6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6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72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65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6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80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16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15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2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2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83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85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0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9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69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89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39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47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99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8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3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0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82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9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4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50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3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9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76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22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87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83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0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7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38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03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8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0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4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8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464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9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9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39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74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3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73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10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55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29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55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82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4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400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34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660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8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57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39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3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SVkHS_M94o&amp;t=738s" TargetMode="External"/><Relationship Id="rId5" Type="http://schemas.openxmlformats.org/officeDocument/2006/relationships/hyperlink" Target="https://www.youtube.com/@pivotalsta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35</cp:revision>
  <dcterms:created xsi:type="dcterms:W3CDTF">2026-06-06T06:38:00Z</dcterms:created>
  <dcterms:modified xsi:type="dcterms:W3CDTF">2026-06-09T09:02:00Z</dcterms:modified>
</cp:coreProperties>
</file>