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DC" w:rsidRPr="00CF3281" w:rsidRDefault="00CF3281" w:rsidP="00E059DC">
      <w:pPr>
        <w:tabs>
          <w:tab w:val="left" w:pos="3418"/>
        </w:tabs>
        <w:spacing w:line="330" w:lineRule="exac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24"/>
        </w:rPr>
        <w:t xml:space="preserve">           </w:t>
      </w:r>
      <w:r w:rsidR="00E059DC">
        <w:rPr>
          <w:rFonts w:ascii="Times New Roman" w:eastAsia="Times New Roman" w:hAnsi="Times New Roman"/>
          <w:sz w:val="24"/>
        </w:rPr>
        <w:t xml:space="preserve"> </w:t>
      </w:r>
      <w:r w:rsidRPr="00CF3281">
        <w:rPr>
          <w:rFonts w:ascii="Times New Roman" w:eastAsia="Times New Roman" w:hAnsi="Times New Roman"/>
          <w:sz w:val="32"/>
          <w:szCs w:val="32"/>
          <w:highlight w:val="lightGray"/>
        </w:rPr>
        <w:t>PUBLIC TRANSPORTATION EFFICIENCY AND ANALYSIS</w:t>
      </w:r>
    </w:p>
    <w:p w:rsidR="00E059DC" w:rsidRPr="00CF3281" w:rsidRDefault="00E059DC" w:rsidP="00E059DC">
      <w:pPr>
        <w:spacing w:line="330" w:lineRule="exact"/>
        <w:rPr>
          <w:rFonts w:ascii="Times New Roman" w:eastAsia="Times New Roman" w:hAnsi="Times New Roman"/>
          <w:sz w:val="32"/>
          <w:szCs w:val="32"/>
        </w:rPr>
      </w:pPr>
    </w:p>
    <w:p w:rsidR="00E059DC" w:rsidRDefault="00E059DC" w:rsidP="00E059DC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E969D9" w:rsidRDefault="00E969D9" w:rsidP="00E059DC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E969D9" w:rsidRDefault="00E969D9" w:rsidP="00E059DC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 Introduction</w:t>
      </w:r>
    </w:p>
    <w:p w:rsidR="00E059DC" w:rsidRDefault="00E059DC" w:rsidP="00E059DC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7" w:lineRule="auto"/>
        <w:ind w:right="2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In this work, we aim to analyze survey data to gain insights</w:t>
      </w:r>
      <w:r w:rsidR="003B501D">
        <w:rPr>
          <w:rFonts w:ascii="Times New Roman" w:eastAsia="Times New Roman" w:hAnsi="Times New Roman"/>
          <w:sz w:val="22"/>
        </w:rPr>
        <w:t xml:space="preserve"> into the customer</w:t>
      </w:r>
      <w:r>
        <w:rPr>
          <w:rFonts w:ascii="Times New Roman" w:eastAsia="Times New Roman" w:hAnsi="Times New Roman"/>
          <w:sz w:val="22"/>
        </w:rPr>
        <w:t>. Our study uses IBM Cognos and focuses on comparing the standard deviation and accuracy of the data. Our findings will help us understand trends, changes and potential relationships.</w:t>
      </w:r>
    </w:p>
    <w:p w:rsidR="00E059DC" w:rsidRDefault="00E059DC" w:rsidP="00E059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2. Data creation</w:t>
      </w:r>
    </w:p>
    <w:p w:rsidR="00E059DC" w:rsidRDefault="00E059DC" w:rsidP="00E059DC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6" w:lineRule="auto"/>
        <w:ind w:right="2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The survey dataset was uploaded to IBM Cognos, and data cleaning was performed to check for missing values or outliers. The dataset includes information on cases and deaths.</w:t>
      </w:r>
    </w:p>
    <w:p w:rsidR="00E059DC" w:rsidRDefault="00E059DC" w:rsidP="00E059DC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E969D9" w:rsidRDefault="00E969D9" w:rsidP="00E059DC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0" w:lineRule="atLeast"/>
        <w:ind w:left="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3. Data visualization</w:t>
      </w:r>
    </w:p>
    <w:p w:rsidR="00E059DC" w:rsidRDefault="00E059DC" w:rsidP="00E059DC">
      <w:pPr>
        <w:numPr>
          <w:ilvl w:val="0"/>
          <w:numId w:val="1"/>
        </w:numPr>
        <w:tabs>
          <w:tab w:val="left" w:pos="720"/>
        </w:tabs>
        <w:spacing w:line="182" w:lineRule="auto"/>
        <w:ind w:left="720" w:hanging="360"/>
        <w:rPr>
          <w:rFonts w:ascii="MS PGothic" w:eastAsia="MS PGothic" w:hAnsi="MS PGothic"/>
          <w:sz w:val="53"/>
          <w:vertAlign w:val="superscript"/>
        </w:rPr>
      </w:pPr>
      <w:r>
        <w:rPr>
          <w:rFonts w:ascii="Times New Roman" w:eastAsia="Times New Roman" w:hAnsi="Times New Roman"/>
          <w:b/>
          <w:sz w:val="27"/>
        </w:rPr>
        <w:t>Comparison of mean values</w:t>
      </w:r>
    </w:p>
    <w:p w:rsidR="00E059DC" w:rsidRDefault="00E059DC" w:rsidP="00E059DC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0" w:lineRule="auto"/>
        <w:ind w:left="720" w:righ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Bar charts were generated to compare the numb</w:t>
      </w:r>
      <w:r w:rsidR="00E969D9">
        <w:rPr>
          <w:rFonts w:ascii="Times New Roman" w:eastAsia="Times New Roman" w:hAnsi="Times New Roman"/>
          <w:sz w:val="22"/>
        </w:rPr>
        <w:t>e</w:t>
      </w:r>
      <w:r w:rsidR="00CF3281">
        <w:rPr>
          <w:rFonts w:ascii="Times New Roman" w:eastAsia="Times New Roman" w:hAnsi="Times New Roman"/>
          <w:sz w:val="22"/>
        </w:rPr>
        <w:t>r of people in using bus transportation</w:t>
      </w:r>
      <w:r>
        <w:rPr>
          <w:rFonts w:ascii="Times New Roman" w:eastAsia="Times New Roman" w:hAnsi="Times New Roman"/>
          <w:sz w:val="22"/>
        </w:rPr>
        <w:t xml:space="preserve"> (e.g. region, etc.).</w:t>
      </w:r>
    </w:p>
    <w:p w:rsidR="00E059DC" w:rsidRDefault="00E059DC" w:rsidP="00E059DC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  <w:sz w:val="53"/>
          <w:vertAlign w:val="superscript"/>
        </w:rPr>
      </w:pPr>
      <w:r>
        <w:rPr>
          <w:rFonts w:ascii="Times New Roman" w:eastAsia="Times New Roman" w:hAnsi="Times New Roman"/>
          <w:b/>
          <w:sz w:val="27"/>
        </w:rPr>
        <w:t>Standard deviation comparison</w:t>
      </w:r>
    </w:p>
    <w:p w:rsidR="00E059DC" w:rsidRDefault="00E059DC" w:rsidP="00E059DC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1" w:lineRule="auto"/>
        <w:ind w:left="720" w:righ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Box plots were used to visualize the </w:t>
      </w:r>
      <w:r w:rsidR="00E969D9">
        <w:rPr>
          <w:rFonts w:ascii="Times New Roman" w:eastAsia="Times New Roman" w:hAnsi="Times New Roman"/>
          <w:sz w:val="22"/>
        </w:rPr>
        <w:t>distribution of customer</w:t>
      </w:r>
      <w:r>
        <w:rPr>
          <w:rFonts w:ascii="Times New Roman" w:eastAsia="Times New Roman" w:hAnsi="Times New Roman"/>
          <w:sz w:val="22"/>
        </w:rPr>
        <w:t xml:space="preserve"> and gender , highlighting medians, quartiles, and potential extremes.</w:t>
      </w:r>
    </w:p>
    <w:p w:rsidR="00E059DC" w:rsidRDefault="00E059DC" w:rsidP="00E059DC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  <w:sz w:val="53"/>
          <w:vertAlign w:val="superscript"/>
        </w:rPr>
      </w:pPr>
      <w:r>
        <w:rPr>
          <w:rFonts w:ascii="Times New Roman" w:eastAsia="Times New Roman" w:hAnsi="Times New Roman"/>
          <w:b/>
          <w:sz w:val="27"/>
        </w:rPr>
        <w:t>Long-term trends</w:t>
      </w:r>
    </w:p>
    <w:p w:rsidR="00E059DC" w:rsidRDefault="00E059DC" w:rsidP="00E059DC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0" w:lineRule="auto"/>
        <w:ind w:left="720" w:righ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The graph was used to track trends in incidence and age of the people, allowing us to track the evolution of the epidemic.</w:t>
      </w:r>
    </w:p>
    <w:p w:rsidR="00E059DC" w:rsidRDefault="00E059DC" w:rsidP="00E059DC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imes New Roman" w:eastAsia="Times New Roman" w:hAnsi="Times New Roman"/>
          <w:b/>
          <w:sz w:val="28"/>
        </w:rPr>
        <w:t>Communication analysis</w:t>
      </w:r>
    </w:p>
    <w:p w:rsidR="00E059DC" w:rsidRDefault="00E059DC" w:rsidP="00E059DC">
      <w:pPr>
        <w:spacing w:line="9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236" w:lineRule="auto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Linear plots were constructed to examine possible relationships betwe</w:t>
      </w:r>
      <w:r w:rsidR="00E969D9">
        <w:rPr>
          <w:rFonts w:ascii="Times New Roman" w:eastAsia="Times New Roman" w:hAnsi="Times New Roman"/>
          <w:sz w:val="22"/>
        </w:rPr>
        <w:t xml:space="preserve">en population size </w:t>
      </w:r>
      <w:r>
        <w:rPr>
          <w:rFonts w:ascii="Times New Roman" w:eastAsia="Times New Roman" w:hAnsi="Times New Roman"/>
          <w:sz w:val="22"/>
        </w:rPr>
        <w:t>. Correlation coefficients were calculated to quantify these relationships.</w:t>
      </w:r>
    </w:p>
    <w:p w:rsidR="00E059DC" w:rsidRDefault="00E059DC" w:rsidP="00E059DC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E969D9" w:rsidRDefault="00E969D9" w:rsidP="00E059DC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E969D9" w:rsidRDefault="00E969D9" w:rsidP="00E059DC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0" w:lineRule="atLeast"/>
        <w:ind w:left="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 Research and analysis Trends</w:t>
      </w:r>
    </w:p>
    <w:p w:rsidR="00E059DC" w:rsidRDefault="00E059DC" w:rsidP="00E059DC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E059DC" w:rsidRDefault="00E059DC" w:rsidP="00E059DC">
      <w:pPr>
        <w:spacing w:line="0" w:lineRule="atLeast"/>
        <w:ind w:firstLine="5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 observed significant variab</w:t>
      </w:r>
      <w:r w:rsidR="00E969D9">
        <w:rPr>
          <w:rFonts w:ascii="Times New Roman" w:eastAsia="Times New Roman" w:hAnsi="Times New Roman"/>
          <w:sz w:val="22"/>
        </w:rPr>
        <w:t>ility in customer</w:t>
      </w:r>
      <w:r>
        <w:rPr>
          <w:rFonts w:ascii="Times New Roman" w:eastAsia="Times New Roman" w:hAnsi="Times New Roman"/>
          <w:sz w:val="22"/>
        </w:rPr>
        <w:t>.</w:t>
      </w:r>
      <w:r>
        <w:rPr>
          <w:rFonts w:ascii="Times New Roman" w:eastAsia="Times New Roman" w:hAnsi="Times New Roman"/>
          <w:noProof/>
          <w:sz w:val="22"/>
        </w:rPr>
        <w:drawing>
          <wp:inline distT="0" distB="0" distL="0" distR="0">
            <wp:extent cx="31750" cy="127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2"/>
        </w:rPr>
        <w:t>Correlation: Our study shows a strong positive association between population size and associat</w:t>
      </w:r>
      <w:r w:rsidR="00E969D9">
        <w:rPr>
          <w:rFonts w:ascii="Times New Roman" w:eastAsia="Times New Roman" w:hAnsi="Times New Roman"/>
          <w:sz w:val="22"/>
        </w:rPr>
        <w:t>ed customer</w:t>
      </w:r>
      <w:r>
        <w:rPr>
          <w:rFonts w:ascii="Times New Roman" w:eastAsia="Times New Roman" w:hAnsi="Times New Roman"/>
          <w:sz w:val="22"/>
        </w:rPr>
        <w:t>. This relationship underscores the importance of timely preventive and therapeutic interventions.</w:t>
      </w:r>
    </w:p>
    <w:p w:rsidR="00E059DC" w:rsidRDefault="00E059DC" w:rsidP="00E059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688B" w:rsidRDefault="0016688B"/>
    <w:p w:rsidR="00E059DC" w:rsidRDefault="00E059DC"/>
    <w:p w:rsidR="00E059DC" w:rsidRDefault="00E059DC"/>
    <w:p w:rsidR="00E059DC" w:rsidRDefault="00E059DC"/>
    <w:p w:rsidR="00E969D9" w:rsidRDefault="00E969D9"/>
    <w:p w:rsidR="00E969D9" w:rsidRDefault="00E969D9"/>
    <w:p w:rsidR="00E059DC" w:rsidRDefault="00E059DC">
      <w:pPr>
        <w:rPr>
          <w:sz w:val="36"/>
          <w:szCs w:val="36"/>
        </w:rPr>
      </w:pPr>
      <w:r w:rsidRPr="00E059DC">
        <w:rPr>
          <w:sz w:val="36"/>
          <w:szCs w:val="36"/>
          <w:highlight w:val="lightGray"/>
        </w:rPr>
        <w:lastRenderedPageBreak/>
        <w:t>PROJECT REPORT:</w:t>
      </w:r>
      <w:r>
        <w:rPr>
          <w:sz w:val="36"/>
          <w:szCs w:val="36"/>
          <w:highlight w:val="lightGray"/>
        </w:rPr>
        <w:t xml:space="preserve"> </w:t>
      </w:r>
      <w:r w:rsidR="00CF3281" w:rsidRPr="00CF3281">
        <w:rPr>
          <w:sz w:val="36"/>
          <w:szCs w:val="36"/>
          <w:highlight w:val="lightGray"/>
        </w:rPr>
        <w:t>PUBLIC TRANSPORT</w:t>
      </w:r>
    </w:p>
    <w:p w:rsidR="00E059DC" w:rsidRDefault="00E059DC">
      <w:pPr>
        <w:rPr>
          <w:sz w:val="36"/>
          <w:szCs w:val="36"/>
        </w:rPr>
      </w:pPr>
    </w:p>
    <w:p w:rsidR="00E059DC" w:rsidRDefault="00E059DC" w:rsidP="00E059DC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DATA VISUALIZATION AND ANALYSIS</w:t>
      </w:r>
    </w:p>
    <w:p w:rsidR="00E059DC" w:rsidRPr="00E059DC" w:rsidRDefault="00E059DC">
      <w:pPr>
        <w:rPr>
          <w:sz w:val="36"/>
          <w:szCs w:val="36"/>
        </w:rPr>
      </w:pPr>
    </w:p>
    <w:p w:rsidR="00E059DC" w:rsidRPr="00E059DC" w:rsidRDefault="00E059DC" w:rsidP="00E059DC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Courier New" w:eastAsia="Courier New" w:hAnsi="Courier New"/>
          <w:sz w:val="28"/>
        </w:rPr>
      </w:pPr>
      <w:r>
        <w:rPr>
          <w:rFonts w:ascii="Times New Roman" w:eastAsia="Times New Roman" w:hAnsi="Times New Roman"/>
          <w:sz w:val="24"/>
        </w:rPr>
        <w:t xml:space="preserve">Number of  people using </w:t>
      </w:r>
      <w:r w:rsidR="00912813">
        <w:rPr>
          <w:rFonts w:ascii="Times New Roman" w:eastAsia="Times New Roman" w:hAnsi="Times New Roman"/>
          <w:sz w:val="24"/>
        </w:rPr>
        <w:t xml:space="preserve">bus as transport </w:t>
      </w:r>
    </w:p>
    <w:p w:rsidR="003B501D" w:rsidRDefault="003B501D" w:rsidP="003B501D">
      <w:pPr>
        <w:tabs>
          <w:tab w:val="left" w:pos="720"/>
        </w:tabs>
        <w:spacing w:line="0" w:lineRule="atLeast"/>
        <w:rPr>
          <w:rFonts w:ascii="Courier New" w:eastAsia="Courier New" w:hAnsi="Courier New"/>
          <w:sz w:val="28"/>
        </w:rPr>
      </w:pPr>
    </w:p>
    <w:p w:rsidR="003B501D" w:rsidRPr="003B501D" w:rsidRDefault="00E059DC" w:rsidP="00E969D9">
      <w:pPr>
        <w:tabs>
          <w:tab w:val="left" w:pos="720"/>
        </w:tabs>
        <w:spacing w:line="0" w:lineRule="atLeast"/>
        <w:ind w:left="720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noProof/>
          <w:sz w:val="28"/>
        </w:rPr>
        <w:drawing>
          <wp:inline distT="0" distB="0" distL="0" distR="0">
            <wp:extent cx="4460875" cy="3657600"/>
            <wp:effectExtent l="19050" t="0" r="0" b="0"/>
            <wp:docPr id="6" name="Picture 6" descr="C:\Users\INDIA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D9" w:rsidRDefault="00E969D9" w:rsidP="003B501D">
      <w:pPr>
        <w:ind w:firstLine="720"/>
        <w:rPr>
          <w:rFonts w:ascii="Courier New" w:eastAsia="Courier New" w:hAnsi="Courier New"/>
          <w:sz w:val="28"/>
        </w:rPr>
      </w:pPr>
    </w:p>
    <w:p w:rsidR="00E969D9" w:rsidRDefault="00E969D9" w:rsidP="003B501D">
      <w:pPr>
        <w:ind w:firstLine="720"/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ind w:firstLine="720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sz w:val="28"/>
        </w:rPr>
        <w:t xml:space="preserve">   </w:t>
      </w:r>
      <w:r w:rsidRPr="003B501D">
        <w:rPr>
          <w:rFonts w:ascii="Courier New" w:eastAsia="Courier New" w:hAnsi="Courier New"/>
          <w:sz w:val="28"/>
        </w:rPr>
        <w:drawing>
          <wp:inline distT="0" distB="0" distL="0" distR="0">
            <wp:extent cx="4253865" cy="3188335"/>
            <wp:effectExtent l="19050" t="0" r="0" b="0"/>
            <wp:docPr id="4" name="Picture 7" descr="C:\Users\INDIA\Pictures\Screenshots\Screenshot (21)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DIA\Pictures\Screenshots\Screenshot (21)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1D" w:rsidRDefault="003B501D" w:rsidP="003B501D">
      <w:pPr>
        <w:rPr>
          <w:sz w:val="36"/>
          <w:szCs w:val="36"/>
        </w:rPr>
      </w:pPr>
      <w:r w:rsidRPr="00E059DC">
        <w:rPr>
          <w:sz w:val="36"/>
          <w:szCs w:val="36"/>
          <w:highlight w:val="lightGray"/>
        </w:rPr>
        <w:lastRenderedPageBreak/>
        <w:t>PROJECT REPORT:</w:t>
      </w:r>
      <w:r>
        <w:rPr>
          <w:sz w:val="36"/>
          <w:szCs w:val="36"/>
          <w:highlight w:val="lightGray"/>
        </w:rPr>
        <w:t xml:space="preserve"> </w:t>
      </w:r>
      <w:r w:rsidR="00CF3281" w:rsidRPr="00CF3281">
        <w:rPr>
          <w:sz w:val="36"/>
          <w:szCs w:val="36"/>
          <w:highlight w:val="lightGray"/>
        </w:rPr>
        <w:t>PUBLIC TRANSPORT</w:t>
      </w:r>
    </w:p>
    <w:p w:rsidR="003B501D" w:rsidRDefault="003B501D" w:rsidP="003B501D">
      <w:pPr>
        <w:rPr>
          <w:sz w:val="36"/>
          <w:szCs w:val="36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noProof/>
          <w:sz w:val="28"/>
        </w:rPr>
        <w:drawing>
          <wp:inline distT="0" distB="0" distL="0" distR="0">
            <wp:extent cx="4508500" cy="4150360"/>
            <wp:effectExtent l="19050" t="0" r="6350" b="0"/>
            <wp:docPr id="8" name="Picture 8" descr="C:\Users\INDIA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DI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tabs>
          <w:tab w:val="left" w:pos="301"/>
          <w:tab w:val="left" w:pos="1302"/>
        </w:tabs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sz w:val="28"/>
        </w:rPr>
        <w:tab/>
      </w:r>
      <w:r>
        <w:rPr>
          <w:rFonts w:ascii="Courier New" w:eastAsia="Courier New" w:hAnsi="Courier New"/>
          <w:noProof/>
          <w:sz w:val="28"/>
        </w:rPr>
        <w:drawing>
          <wp:inline distT="0" distB="0" distL="0" distR="0">
            <wp:extent cx="4237990" cy="3912235"/>
            <wp:effectExtent l="19050" t="0" r="0" b="0"/>
            <wp:docPr id="9" name="Picture 9" descr="C:\Users\INDIA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DIA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1D" w:rsidRDefault="003B501D" w:rsidP="003B501D">
      <w:pPr>
        <w:tabs>
          <w:tab w:val="left" w:pos="902"/>
        </w:tabs>
        <w:rPr>
          <w:rFonts w:ascii="Courier New" w:eastAsia="Courier New" w:hAnsi="Courier New"/>
          <w:sz w:val="28"/>
        </w:rPr>
      </w:pPr>
      <w:r w:rsidRPr="00E059DC">
        <w:rPr>
          <w:sz w:val="36"/>
          <w:szCs w:val="36"/>
          <w:highlight w:val="lightGray"/>
        </w:rPr>
        <w:lastRenderedPageBreak/>
        <w:t>PROJECT REPORT:</w:t>
      </w:r>
      <w:r>
        <w:rPr>
          <w:sz w:val="36"/>
          <w:szCs w:val="36"/>
          <w:highlight w:val="lightGray"/>
        </w:rPr>
        <w:t xml:space="preserve"> </w:t>
      </w:r>
      <w:r w:rsidR="00CF3281" w:rsidRPr="00CF3281">
        <w:rPr>
          <w:sz w:val="36"/>
          <w:szCs w:val="36"/>
          <w:highlight w:val="lightGray"/>
        </w:rPr>
        <w:t>PUBLIC TRANSPORT</w:t>
      </w:r>
      <w:r>
        <w:rPr>
          <w:rFonts w:ascii="Courier New" w:eastAsia="Courier New" w:hAnsi="Courier New"/>
          <w:sz w:val="28"/>
        </w:rPr>
        <w:tab/>
      </w: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Default="003B501D" w:rsidP="003B501D">
      <w:pPr>
        <w:ind w:firstLine="720"/>
        <w:rPr>
          <w:rFonts w:ascii="Courier New" w:eastAsia="Courier New" w:hAnsi="Courier New"/>
          <w:sz w:val="28"/>
        </w:rPr>
      </w:pPr>
    </w:p>
    <w:p w:rsidR="003B501D" w:rsidRDefault="003B501D" w:rsidP="003B501D">
      <w:pPr>
        <w:rPr>
          <w:rFonts w:ascii="Courier New" w:eastAsia="Courier New" w:hAnsi="Courier New"/>
          <w:sz w:val="28"/>
        </w:rPr>
      </w:pPr>
      <w:r w:rsidRPr="003B501D">
        <w:rPr>
          <w:rFonts w:ascii="Courier New" w:eastAsia="Courier New" w:hAnsi="Courier New"/>
          <w:sz w:val="28"/>
        </w:rPr>
        <w:drawing>
          <wp:inline distT="0" distB="0" distL="0" distR="0">
            <wp:extent cx="6189345" cy="3055989"/>
            <wp:effectExtent l="19050" t="0" r="190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5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Pr="003B501D" w:rsidRDefault="003B501D" w:rsidP="003B501D">
      <w:pPr>
        <w:rPr>
          <w:rFonts w:ascii="Courier New" w:eastAsia="Courier New" w:hAnsi="Courier New"/>
          <w:sz w:val="28"/>
        </w:rPr>
      </w:pPr>
    </w:p>
    <w:p w:rsidR="003B501D" w:rsidRDefault="003B501D" w:rsidP="003B501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5. Conclusions</w:t>
      </w:r>
    </w:p>
    <w:p w:rsidR="003B501D" w:rsidRDefault="003B501D" w:rsidP="003B501D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3B501D" w:rsidRDefault="003B501D" w:rsidP="003B501D">
      <w:pPr>
        <w:spacing w:line="238" w:lineRule="auto"/>
        <w:ind w:firstLine="55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The project data analysis using IBM Cognos provided valuable insights into the </w:t>
      </w:r>
      <w:r w:rsidR="00CF3281">
        <w:rPr>
          <w:rFonts w:ascii="Times New Roman" w:eastAsia="Times New Roman" w:hAnsi="Times New Roman"/>
          <w:sz w:val="22"/>
        </w:rPr>
        <w:t>public transportation efficiency</w:t>
      </w:r>
      <w:r>
        <w:rPr>
          <w:rFonts w:ascii="Times New Roman" w:eastAsia="Times New Roman" w:hAnsi="Times New Roman"/>
          <w:sz w:val="22"/>
        </w:rPr>
        <w:t>. Trends and changes were identified, providing potential areas for targeted intervention. Correlation analysis emphasizes the importance of measures to customer.</w:t>
      </w:r>
    </w:p>
    <w:p w:rsidR="003B501D" w:rsidRDefault="003B501D" w:rsidP="003B501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1097915</wp:posOffset>
            </wp:positionV>
            <wp:extent cx="5769610" cy="6350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501D" w:rsidRDefault="003B501D" w:rsidP="003B501D">
      <w:pPr>
        <w:spacing w:line="200" w:lineRule="exact"/>
        <w:rPr>
          <w:rFonts w:ascii="Times New Roman" w:eastAsia="Times New Roman" w:hAnsi="Times New Roman"/>
        </w:rPr>
      </w:pPr>
    </w:p>
    <w:p w:rsidR="00E059DC" w:rsidRPr="003B501D" w:rsidRDefault="00E059DC" w:rsidP="003B501D">
      <w:pPr>
        <w:ind w:firstLine="720"/>
        <w:rPr>
          <w:rFonts w:ascii="Courier New" w:eastAsia="Courier New" w:hAnsi="Courier New"/>
          <w:sz w:val="28"/>
        </w:rPr>
      </w:pPr>
    </w:p>
    <w:sectPr w:rsidR="00E059DC" w:rsidRPr="003B501D" w:rsidSect="00E059D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0F3" w:rsidRDefault="002A60F3" w:rsidP="00E059DC">
      <w:r>
        <w:separator/>
      </w:r>
    </w:p>
  </w:endnote>
  <w:endnote w:type="continuationSeparator" w:id="1">
    <w:p w:rsidR="002A60F3" w:rsidRDefault="002A60F3" w:rsidP="00E05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0F3" w:rsidRDefault="002A60F3" w:rsidP="00E059DC">
      <w:r>
        <w:separator/>
      </w:r>
    </w:p>
  </w:footnote>
  <w:footnote w:type="continuationSeparator" w:id="1">
    <w:p w:rsidR="002A60F3" w:rsidRDefault="002A60F3" w:rsidP="00E059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1B71EF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9DC"/>
    <w:rsid w:val="0016688B"/>
    <w:rsid w:val="002A60F3"/>
    <w:rsid w:val="003B501D"/>
    <w:rsid w:val="00912813"/>
    <w:rsid w:val="00CF3281"/>
    <w:rsid w:val="00E059DC"/>
    <w:rsid w:val="00E9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1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D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9DC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05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9DC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38643-8225-4FD1-B8F2-3C38BB08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2023-10-28T07:34:00Z</dcterms:created>
  <dcterms:modified xsi:type="dcterms:W3CDTF">2023-10-28T08:06:00Z</dcterms:modified>
</cp:coreProperties>
</file>