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8B" w:rsidRPr="00F70C8B" w:rsidRDefault="00F70C8B" w:rsidP="00F70C8B">
      <w:pPr>
        <w:pBdr>
          <w:bottom w:val="single" w:sz="6" w:space="15" w:color="EEEEEE"/>
        </w:pBdr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color w:val="444444"/>
          <w:spacing w:val="2"/>
          <w:sz w:val="54"/>
          <w:szCs w:val="54"/>
        </w:rPr>
      </w:pPr>
      <w:r w:rsidRPr="00F70C8B">
        <w:rPr>
          <w:rFonts w:ascii="Helvetica" w:eastAsia="Times New Roman" w:hAnsi="Helvetica" w:cs="Helvetica"/>
          <w:color w:val="444444"/>
          <w:spacing w:val="2"/>
          <w:sz w:val="54"/>
          <w:szCs w:val="54"/>
        </w:rPr>
        <w:t xml:space="preserve">Installing and configuring </w:t>
      </w:r>
      <w:proofErr w:type="spellStart"/>
      <w:r w:rsidRPr="00F70C8B">
        <w:rPr>
          <w:rFonts w:ascii="Helvetica" w:eastAsia="Times New Roman" w:hAnsi="Helvetica" w:cs="Helvetica"/>
          <w:color w:val="444444"/>
          <w:spacing w:val="2"/>
          <w:sz w:val="54"/>
          <w:szCs w:val="54"/>
        </w:rPr>
        <w:t>Ceph</w:t>
      </w:r>
      <w:proofErr w:type="spellEnd"/>
      <w:r w:rsidRPr="00F70C8B">
        <w:rPr>
          <w:rFonts w:ascii="Helvetica" w:eastAsia="Times New Roman" w:hAnsi="Helvetica" w:cs="Helvetica"/>
          <w:color w:val="444444"/>
          <w:spacing w:val="2"/>
          <w:sz w:val="54"/>
          <w:szCs w:val="54"/>
        </w:rPr>
        <w:t xml:space="preserve"> Metrics with the </w:t>
      </w:r>
      <w:proofErr w:type="spellStart"/>
      <w:r w:rsidRPr="00F70C8B">
        <w:rPr>
          <w:rFonts w:ascii="Helvetica" w:eastAsia="Times New Roman" w:hAnsi="Helvetica" w:cs="Helvetica"/>
          <w:color w:val="444444"/>
          <w:spacing w:val="2"/>
          <w:sz w:val="54"/>
          <w:szCs w:val="54"/>
        </w:rPr>
        <w:t>Grafana</w:t>
      </w:r>
      <w:proofErr w:type="spellEnd"/>
      <w:r w:rsidRPr="00F70C8B">
        <w:rPr>
          <w:rFonts w:ascii="Helvetica" w:eastAsia="Times New Roman" w:hAnsi="Helvetica" w:cs="Helvetica"/>
          <w:color w:val="444444"/>
          <w:spacing w:val="2"/>
          <w:sz w:val="54"/>
          <w:szCs w:val="54"/>
        </w:rPr>
        <w:t xml:space="preserve"> dashboard</w:t>
      </w:r>
    </w:p>
    <w:p w:rsidR="00F70C8B" w:rsidRPr="00F70C8B" w:rsidRDefault="00F70C8B" w:rsidP="00F70C8B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You have used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ceph-ansible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to set up your cluster, and you can use the same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ceph-ansible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virtual machine to install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cephmetrics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to take advantage of the inventory file—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etc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ansible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/hosts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.</w:t>
      </w:r>
    </w:p>
    <w:p w:rsidR="00F70C8B" w:rsidRPr="00F70C8B" w:rsidRDefault="00F70C8B" w:rsidP="00F70C8B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color w:val="456F9E"/>
          <w:spacing w:val="2"/>
          <w:sz w:val="42"/>
          <w:szCs w:val="42"/>
          <w:lang w:val="en"/>
        </w:rPr>
      </w:pPr>
      <w:r w:rsidRPr="00F70C8B">
        <w:rPr>
          <w:rFonts w:ascii="Helvetica" w:eastAsia="Times New Roman" w:hAnsi="Helvetica" w:cs="Helvetica"/>
          <w:color w:val="456F9E"/>
          <w:spacing w:val="2"/>
          <w:sz w:val="42"/>
          <w:szCs w:val="42"/>
          <w:lang w:val="en"/>
        </w:rPr>
        <w:t>How to do it...</w:t>
      </w:r>
    </w:p>
    <w:p w:rsidR="00F70C8B" w:rsidRPr="00F70C8B" w:rsidRDefault="00F70C8B" w:rsidP="00F70C8B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33333"/>
          <w:spacing w:val="2"/>
          <w:sz w:val="21"/>
          <w:szCs w:val="21"/>
          <w:lang w:val="en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  <w:lang w:val="en"/>
        </w:rPr>
        <w:t xml:space="preserve">We will use the following commands for configuring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  <w:lang w:val="en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  <w:lang w:val="en"/>
        </w:rPr>
        <w:t xml:space="preserve"> Metrics in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  <w:lang w:val="en"/>
        </w:rPr>
        <w:t>ceph-node1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  <w:lang w:val="en"/>
        </w:rPr>
        <w:t>:</w:t>
      </w:r>
    </w:p>
    <w:p w:rsidR="00F70C8B" w:rsidRPr="00F70C8B" w:rsidRDefault="00F70C8B" w:rsidP="00F70C8B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In this book,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ceph-ansible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virtual machine is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ceph-node1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. Perform the following steps in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ceph-node1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. This will install repositories which include the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cephmetrics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packages and its dependencies.</w:t>
      </w:r>
    </w:p>
    <w:p w:rsidR="00684745" w:rsidRDefault="00684745"/>
    <w:p w:rsidR="00F70C8B" w:rsidRPr="00F70C8B" w:rsidRDefault="00F70C8B" w:rsidP="00F70C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Copy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</w:t>
      </w:r>
      <w:proofErr w:type="spellStart"/>
      <w:proofErr w:type="gram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sudo</w:t>
      </w:r>
      <w:proofErr w:type="spellEnd"/>
      <w:proofErr w:type="gram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su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-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</w:t>
      </w:r>
      <w:proofErr w:type="spellStart"/>
      <w:proofErr w:type="gram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mkdir</w:t>
      </w:r>
      <w:proofErr w:type="spellEnd"/>
      <w:proofErr w:type="gram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~/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cephmetrics</w:t>
      </w:r>
      <w:proofErr w:type="spellEnd"/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</w:t>
      </w:r>
      <w:proofErr w:type="gram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curl</w:t>
      </w:r>
      <w:proofErr w:type="gram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-L -o /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etc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/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yum.repos.d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/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cephmetrics.repo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http://download.ceph.com/cephmetrics/rpm-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                             master/el7/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cephmetrics.repo</w:t>
      </w:r>
      <w:proofErr w:type="spellEnd"/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18"/>
          <w:szCs w:val="18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</w:t>
      </w:r>
      <w:proofErr w:type="gram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yum</w:t>
      </w:r>
      <w:proofErr w:type="gram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install 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cephmetrics-ansible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-y</w:t>
      </w:r>
    </w:p>
    <w:p w:rsidR="00F70C8B" w:rsidRDefault="00F70C8B"/>
    <w:p w:rsidR="00F70C8B" w:rsidRPr="00F70C8B" w:rsidRDefault="00F70C8B" w:rsidP="00F70C8B">
      <w:pPr>
        <w:numPr>
          <w:ilvl w:val="0"/>
          <w:numId w:val="2"/>
        </w:numPr>
        <w:shd w:val="clear" w:color="auto" w:fill="F5F5F5"/>
        <w:spacing w:before="100" w:beforeAutospacing="1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Edit the inventory file.</w:t>
      </w:r>
    </w:p>
    <w:p w:rsidR="00F70C8B" w:rsidRPr="00F70C8B" w:rsidRDefault="00F70C8B" w:rsidP="00F70C8B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You need to modify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etc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ansible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/hosts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 to add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 Metrics node and in this book, we are using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ceph-node1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as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 Metrics node.  If you are running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ansible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-playbook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on a host mentioned in the inventory file, you will need to append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ansible_connection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=local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to each line in the inventory file that mentions that host.</w:t>
      </w:r>
    </w:p>
    <w:p w:rsidR="00F70C8B" w:rsidRPr="00F70C8B" w:rsidRDefault="00F70C8B" w:rsidP="00F70C8B">
      <w:pPr>
        <w:numPr>
          <w:ilvl w:val="0"/>
          <w:numId w:val="3"/>
        </w:numPr>
        <w:shd w:val="clear" w:color="auto" w:fill="F5F5F5"/>
        <w:spacing w:before="100" w:beforeAutospacing="1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After adding the inventory, the file format looks like this:</w:t>
      </w:r>
    </w:p>
    <w:p w:rsidR="00F70C8B" w:rsidRDefault="00F70C8B">
      <w:r>
        <w:rPr>
          <w:noProof/>
        </w:rPr>
        <w:lastRenderedPageBreak/>
        <w:drawing>
          <wp:inline distT="0" distB="0" distL="0" distR="0">
            <wp:extent cx="3209925" cy="2590800"/>
            <wp:effectExtent l="0" t="0" r="9525" b="0"/>
            <wp:docPr id="1" name="Picture 1" descr="https://www.packtpub.com/graphics/9781788391061/graphics/d06a197b-9313-44d7-8a6f-410d90dae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cktpub.com/graphics/9781788391061/graphics/d06a197b-9313-44d7-8a6f-410d90dae8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8B" w:rsidRDefault="00F70C8B"/>
    <w:p w:rsidR="00F70C8B" w:rsidRPr="00F70C8B" w:rsidRDefault="00F70C8B" w:rsidP="00F70C8B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At the time of writing this book,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 Metrics was in development mode for CentOS and Ubuntu, and we had continuous enhancement going on for some of its limitations. 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 xml:space="preserve"> Metrics limitations are listed in the following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README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screenshot.</w:t>
      </w:r>
    </w:p>
    <w:p w:rsidR="00F70C8B" w:rsidRPr="00F70C8B" w:rsidRDefault="00F70C8B" w:rsidP="00F70C8B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This file is present in the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ceph-node1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 VM path: </w:t>
      </w:r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usr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/share/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cephmetrics-ansible</w:t>
      </w:r>
      <w:proofErr w:type="spellEnd"/>
      <w:r w:rsidRPr="00F70C8B">
        <w:rPr>
          <w:rFonts w:ascii="Consolas" w:eastAsia="Times New Roman" w:hAnsi="Consolas" w:cs="Courier New"/>
          <w:color w:val="C7254E"/>
          <w:spacing w:val="2"/>
          <w:shd w:val="clear" w:color="auto" w:fill="F9F2F4"/>
        </w:rPr>
        <w:t>/README.md</w:t>
      </w:r>
      <w:r w:rsidRPr="00F70C8B">
        <w:rPr>
          <w:rFonts w:ascii="Helvetica" w:eastAsia="Times New Roman" w:hAnsi="Helvetica" w:cs="Helvetica"/>
          <w:color w:val="333333"/>
          <w:spacing w:val="2"/>
          <w:sz w:val="24"/>
          <w:szCs w:val="24"/>
        </w:rPr>
        <w:t>:</w:t>
      </w:r>
    </w:p>
    <w:p w:rsidR="00F70C8B" w:rsidRDefault="00F70C8B"/>
    <w:p w:rsidR="00F70C8B" w:rsidRDefault="00F70C8B">
      <w:r>
        <w:rPr>
          <w:noProof/>
        </w:rPr>
        <w:lastRenderedPageBreak/>
        <w:drawing>
          <wp:inline distT="0" distB="0" distL="0" distR="0">
            <wp:extent cx="5943600" cy="3976177"/>
            <wp:effectExtent l="0" t="0" r="0" b="5715"/>
            <wp:docPr id="2" name="Picture 2" descr="https://www.packtpub.com/graphics/9781788391061/graphics/97908ce7-0a5a-422a-980d-3d4e7e05d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acktpub.com/graphics/9781788391061/graphics/97908ce7-0a5a-422a-980d-3d4e7e05db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8B" w:rsidRDefault="00F70C8B"/>
    <w:p w:rsidR="00F70C8B" w:rsidRPr="00F70C8B" w:rsidRDefault="00F70C8B" w:rsidP="00F70C8B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For CentOS installation, we need to change the </w:t>
      </w:r>
      <w:proofErr w:type="spellStart"/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devel_mode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and the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use_epel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from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false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to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true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in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roles/cephmetrics-common/defaults/main.yml file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:</w:t>
      </w:r>
    </w:p>
    <w:p w:rsidR="00F70C8B" w:rsidRDefault="00F70C8B"/>
    <w:p w:rsidR="00F70C8B" w:rsidRPr="00F70C8B" w:rsidRDefault="00F70C8B" w:rsidP="00F70C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Copy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use_epel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 true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18"/>
          <w:szCs w:val="18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devel_mode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 true</w:t>
      </w:r>
    </w:p>
    <w:p w:rsidR="00F70C8B" w:rsidRDefault="00F70C8B"/>
    <w:p w:rsidR="00F70C8B" w:rsidRDefault="00F70C8B"/>
    <w:p w:rsidR="00F70C8B" w:rsidRDefault="00F70C8B">
      <w:r>
        <w:rPr>
          <w:noProof/>
        </w:rPr>
        <w:drawing>
          <wp:inline distT="0" distB="0" distL="0" distR="0">
            <wp:extent cx="5943600" cy="536347"/>
            <wp:effectExtent l="0" t="0" r="0" b="0"/>
            <wp:docPr id="3" name="Picture 3" descr="https://www.packtpub.com/graphics/9781788391061/graphics/64ce89d5-887d-47bf-9040-ac1978be9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acktpub.com/graphics/9781788391061/graphics/64ce89d5-887d-47bf-9040-ac1978be9b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8B" w:rsidRDefault="00F70C8B"/>
    <w:p w:rsidR="00F70C8B" w:rsidRPr="00F70C8B" w:rsidRDefault="00F70C8B" w:rsidP="00F70C8B">
      <w:pPr>
        <w:numPr>
          <w:ilvl w:val="0"/>
          <w:numId w:val="5"/>
        </w:numPr>
        <w:shd w:val="clear" w:color="auto" w:fill="F5F5F5"/>
        <w:spacing w:before="100" w:beforeAutospacing="1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Add the following lines at the top of the </w:t>
      </w:r>
      <w:r w:rsidRPr="00F70C8B">
        <w:rPr>
          <w:rFonts w:ascii="Consolas" w:eastAsia="Times New Roman" w:hAnsi="Consolas" w:cs="Courier New"/>
          <w:color w:val="C7254E"/>
          <w:spacing w:val="2"/>
          <w:sz w:val="19"/>
          <w:szCs w:val="19"/>
          <w:shd w:val="clear" w:color="auto" w:fill="F9F2F4"/>
        </w:rPr>
        <w:t>roles/ceph-collectd/tasks/configure_collectd.yml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 file</w:t>
      </w:r>
      <w:r w:rsidRPr="00F70C8B">
        <w:rPr>
          <w:rFonts w:ascii="Helvetica" w:eastAsia="Times New Roman" w:hAnsi="Helvetica" w:cs="Helvetica"/>
          <w:b/>
          <w:bCs/>
          <w:color w:val="333333"/>
          <w:spacing w:val="2"/>
          <w:sz w:val="21"/>
          <w:szCs w:val="21"/>
        </w:rPr>
        <w:t> </w:t>
      </w: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 xml:space="preserve">because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 xml:space="preserve"> Metrics is still in development—this was a known issue so we need to do it by manually editing it:</w:t>
      </w:r>
    </w:p>
    <w:p w:rsidR="00F70C8B" w:rsidRPr="00F70C8B" w:rsidRDefault="00F70C8B" w:rsidP="00F70C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lastRenderedPageBreak/>
        <w:t>Copy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- </w:t>
      </w:r>
      <w:proofErr w:type="gram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name</w:t>
      </w:r>
      <w:proofErr w:type="gram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: Set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collectd_dir</w:t>
      </w:r>
      <w:proofErr w:type="spellEnd"/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set_fact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collectd_dir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 "/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usr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/</w:t>
      </w:r>
      <w:proofErr w:type="gram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lib{</w:t>
      </w:r>
      <w:proofErr w:type="gram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{ '64' if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ansible_pkg_mgr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== 'yum' 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else </w:t>
      </w:r>
      <w:proofErr w:type="gram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'' }</w:t>
      </w:r>
      <w:proofErr w:type="gram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}/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"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 - </w:t>
      </w:r>
      <w:proofErr w:type="gram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name</w:t>
      </w:r>
      <w:proofErr w:type="gram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: Set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collectd_cephmetrics_dir</w:t>
      </w:r>
      <w:proofErr w:type="spellEnd"/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set_fact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pacing w:val="2"/>
          <w:sz w:val="18"/>
          <w:szCs w:val="18"/>
        </w:rPr>
      </w:pPr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       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collectd_cephmetrics_dir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: "{</w:t>
      </w:r>
      <w:proofErr w:type="gram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{ 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collectd</w:t>
      </w:r>
      <w:proofErr w:type="gram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_dir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 xml:space="preserve"> }}/</w:t>
      </w:r>
      <w:proofErr w:type="spellStart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cephmetrics</w:t>
      </w:r>
      <w:proofErr w:type="spellEnd"/>
      <w:r w:rsidRPr="00F70C8B">
        <w:rPr>
          <w:rFonts w:ascii="Consolas" w:eastAsia="Times New Roman" w:hAnsi="Consolas" w:cs="Courier New"/>
          <w:color w:val="000000"/>
          <w:spacing w:val="2"/>
          <w:sz w:val="20"/>
          <w:szCs w:val="20"/>
        </w:rPr>
        <w:t>"</w:t>
      </w:r>
    </w:p>
    <w:p w:rsidR="00F70C8B" w:rsidRPr="00F70C8B" w:rsidRDefault="00F70C8B" w:rsidP="00F70C8B">
      <w:pPr>
        <w:numPr>
          <w:ilvl w:val="0"/>
          <w:numId w:val="6"/>
        </w:numPr>
        <w:shd w:val="clear" w:color="auto" w:fill="F5F5F5"/>
        <w:spacing w:before="100" w:beforeAutospacing="1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 xml:space="preserve">Run the </w:t>
      </w:r>
      <w:proofErr w:type="spellStart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Ceph</w:t>
      </w:r>
      <w:proofErr w:type="spellEnd"/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 xml:space="preserve"> Metrics playbook:</w:t>
      </w:r>
    </w:p>
    <w:p w:rsidR="00F70C8B" w:rsidRPr="00F70C8B" w:rsidRDefault="00F70C8B" w:rsidP="00F70C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Copy</w:t>
      </w:r>
    </w:p>
    <w:p w:rsidR="00F70C8B" w:rsidRPr="00F70C8B" w:rsidRDefault="00F70C8B" w:rsidP="00F70C8B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pacing w:val="2"/>
          <w:sz w:val="18"/>
          <w:szCs w:val="18"/>
        </w:rPr>
      </w:pPr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       </w:t>
      </w:r>
      <w:proofErr w:type="spellStart"/>
      <w:proofErr w:type="gram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ansible</w:t>
      </w:r>
      <w:proofErr w:type="spell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-playbook</w:t>
      </w:r>
      <w:proofErr w:type="gramEnd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 xml:space="preserve"> -v </w:t>
      </w:r>
      <w:proofErr w:type="spellStart"/>
      <w:r w:rsidRPr="00F70C8B">
        <w:rPr>
          <w:rFonts w:ascii="Consolas" w:eastAsia="Times New Roman" w:hAnsi="Consolas" w:cs="Courier New"/>
          <w:b/>
          <w:bCs/>
          <w:color w:val="000000"/>
          <w:spacing w:val="2"/>
          <w:sz w:val="20"/>
          <w:szCs w:val="20"/>
        </w:rPr>
        <w:t>playbook.yml</w:t>
      </w:r>
      <w:proofErr w:type="spellEnd"/>
    </w:p>
    <w:p w:rsidR="00F70C8B" w:rsidRDefault="00F70C8B"/>
    <w:p w:rsidR="00F70C8B" w:rsidRDefault="00F70C8B">
      <w:r>
        <w:rPr>
          <w:noProof/>
        </w:rPr>
        <w:drawing>
          <wp:inline distT="0" distB="0" distL="0" distR="0">
            <wp:extent cx="5943600" cy="1172993"/>
            <wp:effectExtent l="0" t="0" r="0" b="8255"/>
            <wp:docPr id="4" name="Picture 4" descr="https://www.packtpub.com/graphics/9781788391061/graphics/dfe63b47-fa9e-4152-8a77-5e1368ec0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acktpub.com/graphics/9781788391061/graphics/dfe63b47-fa9e-4152-8a77-5e1368ec00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8B" w:rsidRDefault="00F70C8B"/>
    <w:p w:rsidR="00F70C8B" w:rsidRPr="00F70C8B" w:rsidRDefault="00F70C8B" w:rsidP="00F70C8B">
      <w:pPr>
        <w:numPr>
          <w:ilvl w:val="0"/>
          <w:numId w:val="7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F70C8B">
        <w:rPr>
          <w:rFonts w:ascii="Helvetica" w:eastAsia="Times New Roman" w:hAnsi="Helvetica" w:cs="Helvetica"/>
          <w:color w:val="333333"/>
          <w:spacing w:val="2"/>
          <w:sz w:val="21"/>
          <w:szCs w:val="21"/>
        </w:rPr>
        <w:t>Once completed, you will have the following output having dashboard link and username and password:</w:t>
      </w:r>
    </w:p>
    <w:p w:rsidR="00F70C8B" w:rsidRDefault="00F70C8B"/>
    <w:p w:rsidR="00F70C8B" w:rsidRDefault="00F70C8B">
      <w:r>
        <w:rPr>
          <w:noProof/>
        </w:rPr>
        <w:drawing>
          <wp:inline distT="0" distB="0" distL="0" distR="0">
            <wp:extent cx="5943600" cy="1557927"/>
            <wp:effectExtent l="0" t="0" r="0" b="4445"/>
            <wp:docPr id="5" name="Picture 5" descr="https://www.packtpub.com/graphics/9781788391061/graphics/f540199c-e5d5-4e7b-9ed8-cb08cf66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acktpub.com/graphics/9781788391061/graphics/f540199c-e5d5-4e7b-9ed8-cb08cf6632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5F2"/>
    <w:multiLevelType w:val="multilevel"/>
    <w:tmpl w:val="92A40B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C2B79"/>
    <w:multiLevelType w:val="multilevel"/>
    <w:tmpl w:val="1B7A9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861D7"/>
    <w:multiLevelType w:val="multilevel"/>
    <w:tmpl w:val="5B4E30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2096F"/>
    <w:multiLevelType w:val="multilevel"/>
    <w:tmpl w:val="5548F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429F7"/>
    <w:multiLevelType w:val="multilevel"/>
    <w:tmpl w:val="2BCA6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A6145"/>
    <w:multiLevelType w:val="multilevel"/>
    <w:tmpl w:val="98F0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396230"/>
    <w:multiLevelType w:val="multilevel"/>
    <w:tmpl w:val="3942E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8B"/>
    <w:rsid w:val="00684745"/>
    <w:rsid w:val="00F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C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C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C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C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C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C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19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E0E0E0"/>
            <w:bottom w:val="none" w:sz="0" w:space="0" w:color="auto"/>
            <w:right w:val="none" w:sz="0" w:space="0" w:color="auto"/>
          </w:divBdr>
        </w:div>
        <w:div w:id="16333629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5435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E0E0E0"/>
            <w:bottom w:val="none" w:sz="0" w:space="0" w:color="auto"/>
            <w:right w:val="none" w:sz="0" w:space="0" w:color="auto"/>
          </w:divBdr>
        </w:div>
        <w:div w:id="3589726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284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E0E0E0"/>
            <w:bottom w:val="none" w:sz="0" w:space="0" w:color="auto"/>
            <w:right w:val="none" w:sz="0" w:space="0" w:color="auto"/>
          </w:divBdr>
        </w:div>
        <w:div w:id="1490751951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E0E0E0"/>
            <w:bottom w:val="none" w:sz="0" w:space="0" w:color="auto"/>
            <w:right w:val="none" w:sz="0" w:space="0" w:color="auto"/>
          </w:divBdr>
        </w:div>
      </w:divsChild>
    </w:div>
    <w:div w:id="1697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2018-04-30T09:16:00Z</dcterms:created>
  <dcterms:modified xsi:type="dcterms:W3CDTF">2018-04-30T09:19:00Z</dcterms:modified>
</cp:coreProperties>
</file>