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pPr w:leftFromText="180" w:rightFromText="180" w:horzAnchor="margin" w:tblpXSpec="center" w:tblpY="-1440"/>
        <w:tblW w:w="11134" w:type="dxa"/>
        <w:tblLook w:val="04A0" w:firstRow="1" w:lastRow="0" w:firstColumn="1" w:lastColumn="0" w:noHBand="0" w:noVBand="1"/>
      </w:tblPr>
      <w:tblGrid>
        <w:gridCol w:w="1595"/>
        <w:gridCol w:w="1454"/>
        <w:gridCol w:w="1515"/>
        <w:gridCol w:w="1421"/>
        <w:gridCol w:w="1386"/>
        <w:gridCol w:w="1589"/>
        <w:gridCol w:w="1087"/>
        <w:gridCol w:w="1087"/>
      </w:tblGrid>
      <w:tr w:rsidR="00ED0628" w:rsidRPr="00ED0628" w14:paraId="5702F0A0" w14:textId="1821ABBB" w:rsidTr="00ED0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5" w:type="dxa"/>
          </w:tcPr>
          <w:p w14:paraId="2B35334C" w14:textId="4F4C608D" w:rsidR="00ED0628" w:rsidRPr="00ED0628" w:rsidRDefault="00ED0628" w:rsidP="00ED0628">
            <w:pPr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Reference Papers</w:t>
            </w:r>
          </w:p>
        </w:tc>
        <w:tc>
          <w:tcPr>
            <w:tcW w:w="1454" w:type="dxa"/>
          </w:tcPr>
          <w:p w14:paraId="32FDB850" w14:textId="6540F8A9" w:rsidR="006168D4" w:rsidRPr="00ED0628" w:rsidRDefault="006168D4" w:rsidP="00ED0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Author</w:t>
            </w:r>
          </w:p>
        </w:tc>
        <w:tc>
          <w:tcPr>
            <w:tcW w:w="1515" w:type="dxa"/>
          </w:tcPr>
          <w:p w14:paraId="4A949666" w14:textId="227EC264" w:rsidR="00ED0628" w:rsidRPr="00ED0628" w:rsidRDefault="006168D4" w:rsidP="00ED0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Objective</w:t>
            </w:r>
          </w:p>
        </w:tc>
        <w:tc>
          <w:tcPr>
            <w:tcW w:w="1421" w:type="dxa"/>
          </w:tcPr>
          <w:p w14:paraId="4EB9ED12" w14:textId="77777777" w:rsidR="006168D4" w:rsidRDefault="006168D4" w:rsidP="00616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Algorithms</w:t>
            </w:r>
          </w:p>
          <w:p w14:paraId="415AAFE1" w14:textId="768097ED" w:rsidR="006168D4" w:rsidRPr="00ED0628" w:rsidRDefault="006168D4" w:rsidP="00ED0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78240519" w14:textId="77777777" w:rsidR="006168D4" w:rsidRDefault="006168D4" w:rsidP="00616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Hardware</w:t>
            </w:r>
          </w:p>
          <w:p w14:paraId="4F1A28FF" w14:textId="0228F3F7" w:rsidR="006168D4" w:rsidRPr="00ED0628" w:rsidRDefault="006168D4" w:rsidP="00ED0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89" w:type="dxa"/>
          </w:tcPr>
          <w:p w14:paraId="3823F4FF" w14:textId="77777777" w:rsidR="006168D4" w:rsidRDefault="006168D4" w:rsidP="00616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Advantages</w:t>
            </w:r>
          </w:p>
          <w:p w14:paraId="39A3ABCF" w14:textId="1FB68549" w:rsidR="00ED0628" w:rsidRPr="00ED0628" w:rsidRDefault="00ED0628" w:rsidP="00ED0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7" w:type="dxa"/>
          </w:tcPr>
          <w:p w14:paraId="63BB3FC4" w14:textId="7C777733" w:rsidR="00ED0628" w:rsidRPr="00ED0628" w:rsidRDefault="006168D4" w:rsidP="00ED0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Dataset</w:t>
            </w:r>
          </w:p>
        </w:tc>
        <w:tc>
          <w:tcPr>
            <w:tcW w:w="1087" w:type="dxa"/>
          </w:tcPr>
          <w:p w14:paraId="5EC5DEC7" w14:textId="681D745C" w:rsidR="00ED0628" w:rsidRPr="00ED0628" w:rsidRDefault="009F1697" w:rsidP="00ED0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Participants </w:t>
            </w:r>
          </w:p>
        </w:tc>
      </w:tr>
      <w:tr w:rsidR="00ED0628" w:rsidRPr="00ED0628" w14:paraId="7E33CAF4" w14:textId="68005AD2" w:rsidTr="00ED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26D60E75" w14:textId="078D7B8F" w:rsidR="00ED0628" w:rsidRPr="00ED0628" w:rsidRDefault="00ED0628" w:rsidP="00ED0628">
            <w:pPr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The Classification of Minor Gait Alterations Using Wearable Sensors and Deep Learning</w:t>
            </w:r>
          </w:p>
        </w:tc>
        <w:tc>
          <w:tcPr>
            <w:tcW w:w="1454" w:type="dxa"/>
          </w:tcPr>
          <w:p w14:paraId="52141137" w14:textId="77777777" w:rsidR="00ED0628" w:rsidRDefault="00E14D5C" w:rsidP="00E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4D5C">
              <w:rPr>
                <w:sz w:val="16"/>
                <w:szCs w:val="16"/>
              </w:rPr>
              <w:t>Alexander Turner</w:t>
            </w:r>
          </w:p>
          <w:p w14:paraId="7CF55A4B" w14:textId="4DB905A6" w:rsidR="00E14D5C" w:rsidRPr="00E14D5C" w:rsidRDefault="00E14D5C" w:rsidP="00E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Et al </w:t>
            </w:r>
          </w:p>
        </w:tc>
        <w:tc>
          <w:tcPr>
            <w:tcW w:w="1515" w:type="dxa"/>
          </w:tcPr>
          <w:p w14:paraId="6B95ED7F" w14:textId="1601CD03" w:rsidR="00ED0628" w:rsidRPr="00B51CBC" w:rsidRDefault="00B51CBC" w:rsidP="00E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B51CBC">
              <w:rPr>
                <w:sz w:val="16"/>
                <w:szCs w:val="16"/>
              </w:rPr>
              <w:t>iagnosing gait abnormalities</w:t>
            </w:r>
            <w:r>
              <w:rPr>
                <w:sz w:val="16"/>
                <w:szCs w:val="16"/>
              </w:rPr>
              <w:t xml:space="preserve"> in patients </w:t>
            </w:r>
          </w:p>
        </w:tc>
        <w:tc>
          <w:tcPr>
            <w:tcW w:w="1421" w:type="dxa"/>
          </w:tcPr>
          <w:p w14:paraId="71C523E2" w14:textId="0BC8400B" w:rsidR="00ED0628" w:rsidRPr="00ED0628" w:rsidRDefault="008A2E58" w:rsidP="00E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LSTM and CNN</w:t>
            </w:r>
          </w:p>
        </w:tc>
        <w:tc>
          <w:tcPr>
            <w:tcW w:w="1386" w:type="dxa"/>
          </w:tcPr>
          <w:p w14:paraId="32FE93F5" w14:textId="4FE6D438" w:rsidR="00ED0628" w:rsidRPr="008A2E58" w:rsidRDefault="008A2E58" w:rsidP="00E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2E58">
              <w:rPr>
                <w:sz w:val="16"/>
                <w:szCs w:val="16"/>
              </w:rPr>
              <w:t>F-Scan</w:t>
            </w:r>
          </w:p>
        </w:tc>
        <w:tc>
          <w:tcPr>
            <w:tcW w:w="1589" w:type="dxa"/>
          </w:tcPr>
          <w:p w14:paraId="461AE05D" w14:textId="5260CE5B" w:rsidR="00ED0628" w:rsidRPr="00B51CBC" w:rsidRDefault="00B51CBC" w:rsidP="00E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Pr="00B51CBC">
              <w:rPr>
                <w:sz w:val="16"/>
                <w:szCs w:val="16"/>
              </w:rPr>
              <w:t>on-invasive methodology</w:t>
            </w:r>
            <w:r>
              <w:rPr>
                <w:sz w:val="16"/>
                <w:szCs w:val="16"/>
              </w:rPr>
              <w:t xml:space="preserve"> and</w:t>
            </w:r>
          </w:p>
          <w:p w14:paraId="6B7EE569" w14:textId="1FCD36BD" w:rsidR="00B51CBC" w:rsidRPr="00ED0628" w:rsidRDefault="00B51CBC" w:rsidP="00E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CBC">
              <w:rPr>
                <w:sz w:val="16"/>
                <w:szCs w:val="16"/>
              </w:rPr>
              <w:t>unprocessed dynamic gait data</w:t>
            </w:r>
          </w:p>
        </w:tc>
        <w:tc>
          <w:tcPr>
            <w:tcW w:w="1087" w:type="dxa"/>
          </w:tcPr>
          <w:p w14:paraId="21D09303" w14:textId="77777777" w:rsidR="00ED0628" w:rsidRDefault="00B51CBC" w:rsidP="00E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Live Data</w:t>
            </w:r>
          </w:p>
          <w:p w14:paraId="4C0650C9" w14:textId="22F90E67" w:rsidR="00B51CBC" w:rsidRPr="00ED0628" w:rsidRDefault="00B51CBC" w:rsidP="00E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t xml:space="preserve"> </w:t>
            </w:r>
            <w:r w:rsidRPr="00B51CBC">
              <w:rPr>
                <w:sz w:val="16"/>
                <w:szCs w:val="16"/>
              </w:rPr>
              <w:t>(</w:t>
            </w:r>
            <w:proofErr w:type="spellStart"/>
            <w:r w:rsidRPr="00B51CBC">
              <w:rPr>
                <w:sz w:val="16"/>
                <w:szCs w:val="16"/>
              </w:rPr>
              <w:t>Tekscan</w:t>
            </w:r>
            <w:proofErr w:type="spellEnd"/>
            <w:r w:rsidRPr="00B51CBC">
              <w:rPr>
                <w:sz w:val="16"/>
                <w:szCs w:val="16"/>
              </w:rPr>
              <w:t>, Boston, USA)</w:t>
            </w:r>
          </w:p>
        </w:tc>
        <w:tc>
          <w:tcPr>
            <w:tcW w:w="1087" w:type="dxa"/>
          </w:tcPr>
          <w:p w14:paraId="70A92505" w14:textId="73CB0F36" w:rsidR="00ED0628" w:rsidRPr="00ED0628" w:rsidRDefault="009F1697" w:rsidP="009F1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6168D4" w:rsidRPr="00ED0628" w14:paraId="5B3C53FB" w14:textId="23FE1EE3" w:rsidTr="00ED0628">
        <w:trPr>
          <w:trHeight w:val="1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23FDDC5E" w14:textId="752DDA3C" w:rsidR="006168D4" w:rsidRPr="00ED0628" w:rsidRDefault="006168D4" w:rsidP="006168D4">
            <w:pPr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A Multi-Modal Gait Analysis-Based Detection System of the Risk of Depression</w:t>
            </w:r>
          </w:p>
        </w:tc>
        <w:tc>
          <w:tcPr>
            <w:tcW w:w="1454" w:type="dxa"/>
          </w:tcPr>
          <w:p w14:paraId="5CFBC103" w14:textId="1E74F576" w:rsidR="006168D4" w:rsidRPr="00E14D5C" w:rsidRDefault="00E14D5C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4D5C">
              <w:rPr>
                <w:sz w:val="16"/>
                <w:szCs w:val="16"/>
              </w:rPr>
              <w:t>Wei Shao</w:t>
            </w:r>
            <w:r>
              <w:rPr>
                <w:sz w:val="16"/>
                <w:szCs w:val="16"/>
              </w:rPr>
              <w:t xml:space="preserve"> et al</w:t>
            </w:r>
          </w:p>
        </w:tc>
        <w:tc>
          <w:tcPr>
            <w:tcW w:w="1515" w:type="dxa"/>
          </w:tcPr>
          <w:p w14:paraId="41287924" w14:textId="28A807C0" w:rsidR="006168D4" w:rsidRPr="00B51CBC" w:rsidRDefault="00B51CBC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B51CBC">
              <w:rPr>
                <w:sz w:val="16"/>
                <w:szCs w:val="16"/>
              </w:rPr>
              <w:t>etecting people at risk of depression</w:t>
            </w:r>
          </w:p>
        </w:tc>
        <w:tc>
          <w:tcPr>
            <w:tcW w:w="1421" w:type="dxa"/>
          </w:tcPr>
          <w:p w14:paraId="48BC26E1" w14:textId="59BD73DF" w:rsidR="006168D4" w:rsidRPr="00ED0628" w:rsidRDefault="006168D4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CNN and LSTM</w:t>
            </w:r>
          </w:p>
        </w:tc>
        <w:tc>
          <w:tcPr>
            <w:tcW w:w="1386" w:type="dxa"/>
          </w:tcPr>
          <w:p w14:paraId="752C668B" w14:textId="554D4734" w:rsidR="006168D4" w:rsidRPr="00ED0628" w:rsidRDefault="006168D4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Kinect cameras</w:t>
            </w:r>
          </w:p>
        </w:tc>
        <w:tc>
          <w:tcPr>
            <w:tcW w:w="1589" w:type="dxa"/>
          </w:tcPr>
          <w:p w14:paraId="4366D669" w14:textId="71FE1138" w:rsidR="006168D4" w:rsidRPr="00ED0628" w:rsidRDefault="009849C9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6168D4" w:rsidRPr="00ED0628">
              <w:rPr>
                <w:sz w:val="16"/>
                <w:szCs w:val="16"/>
              </w:rPr>
              <w:t>ore effective and convenient</w:t>
            </w:r>
          </w:p>
        </w:tc>
        <w:tc>
          <w:tcPr>
            <w:tcW w:w="1087" w:type="dxa"/>
          </w:tcPr>
          <w:p w14:paraId="7A301892" w14:textId="77777777" w:rsidR="006168D4" w:rsidRPr="00ED0628" w:rsidRDefault="006168D4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Live Data</w:t>
            </w:r>
          </w:p>
          <w:p w14:paraId="222B8D8E" w14:textId="77777777" w:rsidR="006168D4" w:rsidRPr="00ED0628" w:rsidRDefault="006168D4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(Institutional Review Board of Lanzhou University)</w:t>
            </w:r>
          </w:p>
          <w:p w14:paraId="665F1D6B" w14:textId="7BE24571" w:rsidR="006168D4" w:rsidRPr="00ED0628" w:rsidRDefault="006168D4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-Skeleton and RGB dataset</w:t>
            </w:r>
          </w:p>
        </w:tc>
        <w:tc>
          <w:tcPr>
            <w:tcW w:w="1087" w:type="dxa"/>
          </w:tcPr>
          <w:p w14:paraId="66F3BDDC" w14:textId="6AB59D29" w:rsidR="006168D4" w:rsidRPr="00ED0628" w:rsidRDefault="009F1697" w:rsidP="009F1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</w:t>
            </w:r>
          </w:p>
        </w:tc>
      </w:tr>
      <w:tr w:rsidR="006168D4" w:rsidRPr="00ED0628" w14:paraId="4DD394D2" w14:textId="2FC78122" w:rsidTr="00ED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346EBC38" w14:textId="4DE97C4A" w:rsidR="006168D4" w:rsidRPr="00ED0628" w:rsidRDefault="006168D4" w:rsidP="006168D4">
            <w:pPr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Anomalous Gait Feature Classification From 3-D Motion Capture Data</w:t>
            </w:r>
          </w:p>
        </w:tc>
        <w:tc>
          <w:tcPr>
            <w:tcW w:w="1454" w:type="dxa"/>
          </w:tcPr>
          <w:p w14:paraId="173789BC" w14:textId="29D437E9" w:rsidR="006168D4" w:rsidRPr="00E14D5C" w:rsidRDefault="00E14D5C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14D5C">
              <w:rPr>
                <w:sz w:val="16"/>
                <w:szCs w:val="16"/>
              </w:rPr>
              <w:t>Suil</w:t>
            </w:r>
            <w:proofErr w:type="spellEnd"/>
            <w:r w:rsidRPr="00E14D5C">
              <w:rPr>
                <w:sz w:val="16"/>
                <w:szCs w:val="16"/>
              </w:rPr>
              <w:t xml:space="preserve"> Jeon </w:t>
            </w:r>
            <w:r>
              <w:rPr>
                <w:sz w:val="16"/>
                <w:szCs w:val="16"/>
              </w:rPr>
              <w:t>et al</w:t>
            </w:r>
          </w:p>
        </w:tc>
        <w:tc>
          <w:tcPr>
            <w:tcW w:w="1515" w:type="dxa"/>
          </w:tcPr>
          <w:p w14:paraId="48ABBF86" w14:textId="6F319606" w:rsidR="006168D4" w:rsidRPr="00B51CBC" w:rsidRDefault="00B51CBC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51CBC">
              <w:rPr>
                <w:sz w:val="16"/>
                <w:szCs w:val="16"/>
              </w:rPr>
              <w:t>Detecting anomalous gait features aids in the diagnosis and treatment of gait-related diseases</w:t>
            </w:r>
          </w:p>
        </w:tc>
        <w:tc>
          <w:tcPr>
            <w:tcW w:w="1421" w:type="dxa"/>
          </w:tcPr>
          <w:p w14:paraId="7FDF436E" w14:textId="50200109" w:rsidR="006168D4" w:rsidRPr="00ED0628" w:rsidRDefault="006168D4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FNN</w:t>
            </w:r>
          </w:p>
        </w:tc>
        <w:tc>
          <w:tcPr>
            <w:tcW w:w="1386" w:type="dxa"/>
          </w:tcPr>
          <w:p w14:paraId="332AC54D" w14:textId="3C100E92" w:rsidR="006168D4" w:rsidRPr="00ED0628" w:rsidRDefault="006168D4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Camera</w:t>
            </w:r>
          </w:p>
        </w:tc>
        <w:tc>
          <w:tcPr>
            <w:tcW w:w="1589" w:type="dxa"/>
          </w:tcPr>
          <w:p w14:paraId="212C5FAC" w14:textId="5F37EB82" w:rsidR="006168D4" w:rsidRPr="00ED0628" w:rsidRDefault="009849C9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6168D4" w:rsidRPr="00ED0628">
              <w:rPr>
                <w:sz w:val="16"/>
                <w:szCs w:val="16"/>
              </w:rPr>
              <w:t>elatively high accuracy</w:t>
            </w:r>
          </w:p>
          <w:p w14:paraId="0ADFFC02" w14:textId="3E5F0AAC" w:rsidR="006168D4" w:rsidRPr="00ED0628" w:rsidRDefault="006168D4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highly practical for clinical applications</w:t>
            </w:r>
          </w:p>
        </w:tc>
        <w:tc>
          <w:tcPr>
            <w:tcW w:w="1087" w:type="dxa"/>
          </w:tcPr>
          <w:p w14:paraId="3B49DEB3" w14:textId="77777777" w:rsidR="006168D4" w:rsidRPr="00ED0628" w:rsidRDefault="006168D4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Live Data</w:t>
            </w:r>
          </w:p>
          <w:p w14:paraId="1BF13DE4" w14:textId="77777777" w:rsidR="006168D4" w:rsidRPr="00ED0628" w:rsidRDefault="006168D4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(Motion Analysis Co., Santa Rosa, California)</w:t>
            </w:r>
          </w:p>
          <w:p w14:paraId="7B9C2786" w14:textId="77777777" w:rsidR="006168D4" w:rsidRPr="00ED0628" w:rsidRDefault="006168D4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7" w:type="dxa"/>
          </w:tcPr>
          <w:p w14:paraId="13B1B186" w14:textId="4A4C541F" w:rsidR="006168D4" w:rsidRPr="00ED0628" w:rsidRDefault="009F1697" w:rsidP="009F1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</w:t>
            </w:r>
          </w:p>
        </w:tc>
      </w:tr>
      <w:tr w:rsidR="006168D4" w:rsidRPr="00ED0628" w14:paraId="2A9967D4" w14:textId="22F40FB0" w:rsidTr="00ED0628">
        <w:trPr>
          <w:trHeight w:val="1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490109B1" w14:textId="5F16D900" w:rsidR="006168D4" w:rsidRPr="00ED0628" w:rsidRDefault="006168D4" w:rsidP="006168D4">
            <w:pPr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Continuous Gait Phase Estimation Using LSTM for Robotic Transfemoral Prosthesis Across Walking Speeds</w:t>
            </w:r>
          </w:p>
        </w:tc>
        <w:tc>
          <w:tcPr>
            <w:tcW w:w="1454" w:type="dxa"/>
          </w:tcPr>
          <w:p w14:paraId="47DD9721" w14:textId="7F1AC89A" w:rsidR="006168D4" w:rsidRPr="00E14D5C" w:rsidRDefault="00E14D5C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14D5C">
              <w:rPr>
                <w:sz w:val="16"/>
                <w:szCs w:val="16"/>
              </w:rPr>
              <w:t>Jinwon</w:t>
            </w:r>
            <w:proofErr w:type="spellEnd"/>
            <w:r w:rsidRPr="00E14D5C">
              <w:rPr>
                <w:sz w:val="16"/>
                <w:szCs w:val="16"/>
              </w:rPr>
              <w:t xml:space="preserve"> Lee</w:t>
            </w:r>
            <w:r>
              <w:rPr>
                <w:sz w:val="16"/>
                <w:szCs w:val="16"/>
              </w:rPr>
              <w:t xml:space="preserve"> et al</w:t>
            </w:r>
          </w:p>
        </w:tc>
        <w:tc>
          <w:tcPr>
            <w:tcW w:w="1515" w:type="dxa"/>
          </w:tcPr>
          <w:p w14:paraId="1AFB9FF0" w14:textId="234D3181" w:rsidR="006168D4" w:rsidRPr="00DF01C2" w:rsidRDefault="00DF01C2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01C2">
              <w:rPr>
                <w:sz w:val="16"/>
                <w:szCs w:val="16"/>
              </w:rPr>
              <w:t xml:space="preserve">User gait phase estimation </w:t>
            </w:r>
            <w:proofErr w:type="gramStart"/>
            <w:r w:rsidRPr="00DF01C2">
              <w:rPr>
                <w:sz w:val="16"/>
                <w:szCs w:val="16"/>
              </w:rPr>
              <w:t>for  lower</w:t>
            </w:r>
            <w:proofErr w:type="gramEnd"/>
            <w:r w:rsidRPr="00DF01C2">
              <w:rPr>
                <w:sz w:val="16"/>
                <w:szCs w:val="16"/>
              </w:rPr>
              <w:t>-limb robotic assistive devices</w:t>
            </w:r>
          </w:p>
        </w:tc>
        <w:tc>
          <w:tcPr>
            <w:tcW w:w="1421" w:type="dxa"/>
          </w:tcPr>
          <w:p w14:paraId="42337096" w14:textId="5D868C66" w:rsidR="006168D4" w:rsidRPr="00ED0628" w:rsidRDefault="006168D4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LSTM</w:t>
            </w:r>
          </w:p>
        </w:tc>
        <w:tc>
          <w:tcPr>
            <w:tcW w:w="1386" w:type="dxa"/>
          </w:tcPr>
          <w:p w14:paraId="4A72FF63" w14:textId="18DFF019" w:rsidR="006168D4" w:rsidRPr="00ED0628" w:rsidRDefault="006168D4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Two 9-axis IMUs</w:t>
            </w:r>
          </w:p>
        </w:tc>
        <w:tc>
          <w:tcPr>
            <w:tcW w:w="1589" w:type="dxa"/>
          </w:tcPr>
          <w:p w14:paraId="772BFB5C" w14:textId="77777777" w:rsidR="006168D4" w:rsidRPr="00ED0628" w:rsidRDefault="006168D4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S1-more accurate heel-strikes</w:t>
            </w:r>
          </w:p>
          <w:p w14:paraId="38BC4B16" w14:textId="6D56DE52" w:rsidR="006168D4" w:rsidRPr="00ED0628" w:rsidRDefault="006168D4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S2-additional heel force data</w:t>
            </w:r>
          </w:p>
        </w:tc>
        <w:tc>
          <w:tcPr>
            <w:tcW w:w="1087" w:type="dxa"/>
          </w:tcPr>
          <w:p w14:paraId="155DDF45" w14:textId="77777777" w:rsidR="006168D4" w:rsidRPr="00ED0628" w:rsidRDefault="006168D4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Live Data</w:t>
            </w:r>
          </w:p>
          <w:p w14:paraId="505C7E28" w14:textId="4D4B23DF" w:rsidR="006168D4" w:rsidRPr="00ED0628" w:rsidRDefault="006168D4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(</w:t>
            </w:r>
            <w:proofErr w:type="spellStart"/>
            <w:r w:rsidRPr="00ED0628">
              <w:rPr>
                <w:sz w:val="16"/>
                <w:szCs w:val="16"/>
              </w:rPr>
              <w:t>BeagleBone</w:t>
            </w:r>
            <w:proofErr w:type="spellEnd"/>
            <w:r w:rsidRPr="00ED0628">
              <w:rPr>
                <w:sz w:val="16"/>
                <w:szCs w:val="16"/>
              </w:rPr>
              <w:t xml:space="preserve"> Black, Texas Instruments, USA)</w:t>
            </w:r>
          </w:p>
        </w:tc>
        <w:tc>
          <w:tcPr>
            <w:tcW w:w="1087" w:type="dxa"/>
          </w:tcPr>
          <w:p w14:paraId="080A9AA6" w14:textId="50ABB43D" w:rsidR="006168D4" w:rsidRPr="00ED0628" w:rsidRDefault="009F1697" w:rsidP="009F1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6168D4" w:rsidRPr="00ED0628" w14:paraId="709632CD" w14:textId="19DB7F44" w:rsidTr="00ED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5A310BE0" w14:textId="6B1164E1" w:rsidR="006168D4" w:rsidRPr="00ED0628" w:rsidRDefault="006168D4" w:rsidP="006168D4">
            <w:pPr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IMU-Based Gait Normalcy Index Calculation for Clinical Evaluation of Impaired Gait</w:t>
            </w:r>
          </w:p>
        </w:tc>
        <w:tc>
          <w:tcPr>
            <w:tcW w:w="1454" w:type="dxa"/>
          </w:tcPr>
          <w:p w14:paraId="26A184BE" w14:textId="68CDAFED" w:rsidR="006168D4" w:rsidRPr="00E14D5C" w:rsidRDefault="00E14D5C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4D5C">
              <w:rPr>
                <w:sz w:val="16"/>
                <w:szCs w:val="16"/>
              </w:rPr>
              <w:t>Lei Wang</w:t>
            </w:r>
            <w:r>
              <w:rPr>
                <w:sz w:val="16"/>
                <w:szCs w:val="16"/>
              </w:rPr>
              <w:t xml:space="preserve"> et al</w:t>
            </w:r>
          </w:p>
        </w:tc>
        <w:tc>
          <w:tcPr>
            <w:tcW w:w="1515" w:type="dxa"/>
          </w:tcPr>
          <w:p w14:paraId="1D6E23E0" w14:textId="2F0131E1" w:rsidR="006168D4" w:rsidRPr="00DF01C2" w:rsidRDefault="00DF01C2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DF01C2">
              <w:rPr>
                <w:sz w:val="16"/>
                <w:szCs w:val="16"/>
              </w:rPr>
              <w:t>linical gait evaluation</w:t>
            </w:r>
          </w:p>
        </w:tc>
        <w:tc>
          <w:tcPr>
            <w:tcW w:w="1421" w:type="dxa"/>
          </w:tcPr>
          <w:p w14:paraId="2562FA5B" w14:textId="70354BD0" w:rsidR="006168D4" w:rsidRPr="00ED0628" w:rsidRDefault="006168D4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Gait Variable Selection and Estimation</w:t>
            </w:r>
          </w:p>
        </w:tc>
        <w:tc>
          <w:tcPr>
            <w:tcW w:w="1386" w:type="dxa"/>
          </w:tcPr>
          <w:p w14:paraId="612B2E74" w14:textId="247D323D" w:rsidR="006168D4" w:rsidRPr="00ED0628" w:rsidRDefault="006168D4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Two IMUs (</w:t>
            </w:r>
            <w:proofErr w:type="spellStart"/>
            <w:r w:rsidRPr="00ED0628">
              <w:rPr>
                <w:sz w:val="16"/>
                <w:szCs w:val="16"/>
              </w:rPr>
              <w:t>InvenSense</w:t>
            </w:r>
            <w:proofErr w:type="spellEnd"/>
            <w:r w:rsidRPr="00ED0628">
              <w:rPr>
                <w:sz w:val="16"/>
                <w:szCs w:val="16"/>
              </w:rPr>
              <w:t xml:space="preserve"> MPU-6050)</w:t>
            </w:r>
          </w:p>
        </w:tc>
        <w:tc>
          <w:tcPr>
            <w:tcW w:w="1589" w:type="dxa"/>
          </w:tcPr>
          <w:p w14:paraId="50A1F739" w14:textId="5456CE5B" w:rsidR="006168D4" w:rsidRPr="00ED0628" w:rsidRDefault="006168D4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Great potential in the evaluation of other kinds of impaired gait</w:t>
            </w:r>
          </w:p>
        </w:tc>
        <w:tc>
          <w:tcPr>
            <w:tcW w:w="1087" w:type="dxa"/>
          </w:tcPr>
          <w:p w14:paraId="2327FE24" w14:textId="77777777" w:rsidR="006168D4" w:rsidRPr="00ED0628" w:rsidRDefault="006168D4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Offline Data</w:t>
            </w:r>
          </w:p>
          <w:p w14:paraId="208E955A" w14:textId="504D74E2" w:rsidR="006168D4" w:rsidRPr="00ED0628" w:rsidRDefault="006168D4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(Sd Card)</w:t>
            </w:r>
          </w:p>
        </w:tc>
        <w:tc>
          <w:tcPr>
            <w:tcW w:w="1087" w:type="dxa"/>
          </w:tcPr>
          <w:p w14:paraId="14AE0695" w14:textId="662E787A" w:rsidR="006168D4" w:rsidRPr="00ED0628" w:rsidRDefault="009F1697" w:rsidP="009F1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6168D4" w:rsidRPr="00ED0628" w14:paraId="3F1FD409" w14:textId="733F426A" w:rsidTr="00ED0628">
        <w:trPr>
          <w:trHeight w:val="1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4D27CE4B" w14:textId="62074EE5" w:rsidR="006168D4" w:rsidRPr="00ED0628" w:rsidRDefault="006168D4" w:rsidP="006168D4">
            <w:pPr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Recognizing Human Activity in Free-Living Using Multiple Body-Worn Accelerometers</w:t>
            </w:r>
          </w:p>
        </w:tc>
        <w:tc>
          <w:tcPr>
            <w:tcW w:w="1454" w:type="dxa"/>
          </w:tcPr>
          <w:p w14:paraId="0B21FBC6" w14:textId="15F4B6D4" w:rsidR="006168D4" w:rsidRPr="00E14D5C" w:rsidRDefault="00E14D5C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14D5C">
              <w:rPr>
                <w:sz w:val="16"/>
                <w:szCs w:val="16"/>
              </w:rPr>
              <w:t>Elliott Fullerton</w:t>
            </w:r>
            <w:r>
              <w:rPr>
                <w:sz w:val="16"/>
                <w:szCs w:val="16"/>
              </w:rPr>
              <w:t xml:space="preserve"> et al</w:t>
            </w:r>
          </w:p>
        </w:tc>
        <w:tc>
          <w:tcPr>
            <w:tcW w:w="1515" w:type="dxa"/>
          </w:tcPr>
          <w:p w14:paraId="31C49D51" w14:textId="5587C55F" w:rsidR="006168D4" w:rsidRPr="00DF01C2" w:rsidRDefault="00DF01C2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01C2">
              <w:rPr>
                <w:sz w:val="16"/>
                <w:szCs w:val="16"/>
              </w:rPr>
              <w:t>Recognizing human activity</w:t>
            </w:r>
          </w:p>
        </w:tc>
        <w:tc>
          <w:tcPr>
            <w:tcW w:w="1421" w:type="dxa"/>
          </w:tcPr>
          <w:p w14:paraId="1C7D1243" w14:textId="77777777" w:rsidR="006168D4" w:rsidRPr="00ED0628" w:rsidRDefault="006168D4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Decision tree classifiers, Support vector machines</w:t>
            </w:r>
          </w:p>
          <w:p w14:paraId="5ED403B7" w14:textId="05325A2D" w:rsidR="006168D4" w:rsidRPr="00ED0628" w:rsidRDefault="006168D4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Nearest Neighbour methods</w:t>
            </w:r>
          </w:p>
        </w:tc>
        <w:tc>
          <w:tcPr>
            <w:tcW w:w="1386" w:type="dxa"/>
          </w:tcPr>
          <w:p w14:paraId="069F74C7" w14:textId="3878B850" w:rsidR="006168D4" w:rsidRPr="00ED0628" w:rsidRDefault="006168D4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Inertial sensors containing a tri- axial accelerometer</w:t>
            </w:r>
          </w:p>
        </w:tc>
        <w:tc>
          <w:tcPr>
            <w:tcW w:w="1589" w:type="dxa"/>
          </w:tcPr>
          <w:p w14:paraId="2E4F9BFC" w14:textId="17797F03" w:rsidR="006168D4" w:rsidRPr="00ED0628" w:rsidRDefault="006168D4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Pre-processing algorithms had no aid on recognition accuracy</w:t>
            </w:r>
          </w:p>
        </w:tc>
        <w:tc>
          <w:tcPr>
            <w:tcW w:w="1087" w:type="dxa"/>
          </w:tcPr>
          <w:p w14:paraId="5568B9A1" w14:textId="6E2673D8" w:rsidR="006168D4" w:rsidRPr="00ED0628" w:rsidRDefault="006168D4" w:rsidP="00616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Recorded Data</w:t>
            </w:r>
          </w:p>
        </w:tc>
        <w:tc>
          <w:tcPr>
            <w:tcW w:w="1087" w:type="dxa"/>
          </w:tcPr>
          <w:p w14:paraId="5CE3D6DD" w14:textId="0B5DC41B" w:rsidR="006168D4" w:rsidRPr="00ED0628" w:rsidRDefault="009F1697" w:rsidP="009F1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6168D4" w:rsidRPr="00ED0628" w14:paraId="231A9685" w14:textId="2BB6CDF4" w:rsidTr="00ED0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43162DAB" w14:textId="4B7C3D36" w:rsidR="006168D4" w:rsidRPr="00ED0628" w:rsidRDefault="006168D4" w:rsidP="006168D4">
            <w:pPr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 xml:space="preserve">SAIL: A Deep-Learning-Based System for Automatic Gait Assessment </w:t>
            </w:r>
            <w:proofErr w:type="gramStart"/>
            <w:r w:rsidRPr="00ED0628">
              <w:rPr>
                <w:sz w:val="16"/>
                <w:szCs w:val="16"/>
              </w:rPr>
              <w:t>From</w:t>
            </w:r>
            <w:proofErr w:type="gramEnd"/>
            <w:r w:rsidRPr="00ED0628">
              <w:rPr>
                <w:sz w:val="16"/>
                <w:szCs w:val="16"/>
              </w:rPr>
              <w:t xml:space="preserve"> TUG Videos</w:t>
            </w:r>
          </w:p>
        </w:tc>
        <w:tc>
          <w:tcPr>
            <w:tcW w:w="1454" w:type="dxa"/>
          </w:tcPr>
          <w:p w14:paraId="44E2CF24" w14:textId="5B2BC6A4" w:rsidR="006168D4" w:rsidRPr="00E14D5C" w:rsidRDefault="00E14D5C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14D5C">
              <w:rPr>
                <w:sz w:val="16"/>
                <w:szCs w:val="16"/>
              </w:rPr>
              <w:t>Yanhong</w:t>
            </w:r>
            <w:proofErr w:type="spellEnd"/>
            <w:r w:rsidRPr="00E14D5C">
              <w:rPr>
                <w:sz w:val="16"/>
                <w:szCs w:val="16"/>
              </w:rPr>
              <w:t xml:space="preserve"> Wang</w:t>
            </w:r>
            <w:r>
              <w:rPr>
                <w:sz w:val="16"/>
                <w:szCs w:val="16"/>
              </w:rPr>
              <w:t xml:space="preserve"> et al</w:t>
            </w:r>
          </w:p>
        </w:tc>
        <w:tc>
          <w:tcPr>
            <w:tcW w:w="1515" w:type="dxa"/>
          </w:tcPr>
          <w:p w14:paraId="4C315FA2" w14:textId="0E3448C8" w:rsidR="006168D4" w:rsidRPr="00DF01C2" w:rsidRDefault="00DF01C2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01C2">
              <w:rPr>
                <w:sz w:val="16"/>
                <w:szCs w:val="16"/>
              </w:rPr>
              <w:t>perform clinic-level diagnosis without any wearable devices and professional doctors</w:t>
            </w:r>
          </w:p>
        </w:tc>
        <w:tc>
          <w:tcPr>
            <w:tcW w:w="1421" w:type="dxa"/>
          </w:tcPr>
          <w:p w14:paraId="1D2EB59A" w14:textId="08537277" w:rsidR="006168D4" w:rsidRPr="00ED0628" w:rsidRDefault="006168D4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ED0628">
              <w:rPr>
                <w:sz w:val="16"/>
                <w:szCs w:val="16"/>
              </w:rPr>
              <w:t>SAIL(</w:t>
            </w:r>
            <w:proofErr w:type="gramEnd"/>
            <w:r w:rsidRPr="00ED0628">
              <w:rPr>
                <w:sz w:val="16"/>
                <w:szCs w:val="16"/>
              </w:rPr>
              <w:t>skeleton detector, parameter extractor, and gait classifier)</w:t>
            </w:r>
          </w:p>
        </w:tc>
        <w:tc>
          <w:tcPr>
            <w:tcW w:w="1386" w:type="dxa"/>
          </w:tcPr>
          <w:p w14:paraId="23F99011" w14:textId="1A44CC56" w:rsidR="006168D4" w:rsidRPr="00ED0628" w:rsidRDefault="006168D4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Astra camera</w:t>
            </w:r>
          </w:p>
        </w:tc>
        <w:tc>
          <w:tcPr>
            <w:tcW w:w="1589" w:type="dxa"/>
          </w:tcPr>
          <w:p w14:paraId="38189BB7" w14:textId="3505D9FE" w:rsidR="006168D4" w:rsidRPr="00ED0628" w:rsidRDefault="006168D4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Clinic-level diagnosis without any wearable devices and professional doctors</w:t>
            </w:r>
          </w:p>
        </w:tc>
        <w:tc>
          <w:tcPr>
            <w:tcW w:w="1087" w:type="dxa"/>
          </w:tcPr>
          <w:p w14:paraId="629F68E9" w14:textId="77777777" w:rsidR="006168D4" w:rsidRPr="00ED0628" w:rsidRDefault="006168D4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SAIL-TUG</w:t>
            </w:r>
          </w:p>
          <w:p w14:paraId="5E15FCCB" w14:textId="18888D76" w:rsidR="006168D4" w:rsidRPr="00ED0628" w:rsidRDefault="006168D4" w:rsidP="00616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0628">
              <w:rPr>
                <w:sz w:val="16"/>
                <w:szCs w:val="16"/>
              </w:rPr>
              <w:t>(Recorded Videos)</w:t>
            </w:r>
          </w:p>
        </w:tc>
        <w:tc>
          <w:tcPr>
            <w:tcW w:w="1087" w:type="dxa"/>
          </w:tcPr>
          <w:p w14:paraId="1F07D22C" w14:textId="2738FF6D" w:rsidR="006168D4" w:rsidRPr="00ED0628" w:rsidRDefault="009F1697" w:rsidP="009F1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19F32B16" w14:textId="7D6D986D" w:rsidR="009279E3" w:rsidRDefault="009279E3">
      <w:pPr>
        <w:rPr>
          <w:sz w:val="16"/>
          <w:szCs w:val="16"/>
        </w:rPr>
      </w:pPr>
    </w:p>
    <w:p w14:paraId="707D7E23" w14:textId="195CFE53" w:rsidR="00407CBB" w:rsidRDefault="00407CBB">
      <w:pPr>
        <w:rPr>
          <w:sz w:val="16"/>
          <w:szCs w:val="16"/>
        </w:rPr>
      </w:pPr>
    </w:p>
    <w:p w14:paraId="1F958880" w14:textId="46A261E1" w:rsidR="00407CBB" w:rsidRDefault="00407CBB">
      <w:pPr>
        <w:rPr>
          <w:sz w:val="16"/>
          <w:szCs w:val="16"/>
        </w:rPr>
      </w:pPr>
    </w:p>
    <w:p w14:paraId="5E91C43C" w14:textId="1922274A" w:rsidR="00407CBB" w:rsidRDefault="00407CBB">
      <w:pPr>
        <w:rPr>
          <w:sz w:val="16"/>
          <w:szCs w:val="16"/>
        </w:rPr>
      </w:pPr>
    </w:p>
    <w:p w14:paraId="4E49EE2A" w14:textId="0542A883" w:rsidR="00407CBB" w:rsidRDefault="00407CBB">
      <w:pPr>
        <w:rPr>
          <w:sz w:val="16"/>
          <w:szCs w:val="16"/>
        </w:rPr>
      </w:pPr>
    </w:p>
    <w:p w14:paraId="6947689A" w14:textId="77777777" w:rsidR="00407CBB" w:rsidRPr="00ED0628" w:rsidRDefault="00407CBB">
      <w:pPr>
        <w:rPr>
          <w:sz w:val="16"/>
          <w:szCs w:val="16"/>
        </w:rPr>
      </w:pPr>
    </w:p>
    <w:sectPr w:rsidR="00407CBB" w:rsidRPr="00ED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00CF3"/>
    <w:multiLevelType w:val="hybridMultilevel"/>
    <w:tmpl w:val="0C1E1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A58FD"/>
    <w:multiLevelType w:val="hybridMultilevel"/>
    <w:tmpl w:val="B720C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74024"/>
    <w:multiLevelType w:val="hybridMultilevel"/>
    <w:tmpl w:val="CFEE7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13ADA"/>
    <w:multiLevelType w:val="hybridMultilevel"/>
    <w:tmpl w:val="D73A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246900">
    <w:abstractNumId w:val="2"/>
  </w:num>
  <w:num w:numId="2" w16cid:durableId="752623338">
    <w:abstractNumId w:val="0"/>
  </w:num>
  <w:num w:numId="3" w16cid:durableId="240406842">
    <w:abstractNumId w:val="3"/>
  </w:num>
  <w:num w:numId="4" w16cid:durableId="127640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8E"/>
    <w:rsid w:val="00282B9A"/>
    <w:rsid w:val="002F7DDB"/>
    <w:rsid w:val="003D093F"/>
    <w:rsid w:val="00407CBB"/>
    <w:rsid w:val="004353D8"/>
    <w:rsid w:val="006168D4"/>
    <w:rsid w:val="008A2E58"/>
    <w:rsid w:val="009279E3"/>
    <w:rsid w:val="009849C9"/>
    <w:rsid w:val="009F1697"/>
    <w:rsid w:val="00A34650"/>
    <w:rsid w:val="00A735CC"/>
    <w:rsid w:val="00B040FD"/>
    <w:rsid w:val="00B51CBC"/>
    <w:rsid w:val="00BA3F7C"/>
    <w:rsid w:val="00C2668E"/>
    <w:rsid w:val="00D96881"/>
    <w:rsid w:val="00DB5E8E"/>
    <w:rsid w:val="00DF01C2"/>
    <w:rsid w:val="00E14D5C"/>
    <w:rsid w:val="00E42132"/>
    <w:rsid w:val="00E8316D"/>
    <w:rsid w:val="00ED0628"/>
    <w:rsid w:val="00FA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F419"/>
  <w15:chartTrackingRefBased/>
  <w15:docId w15:val="{447C7ABE-A76A-4000-AB6B-398A1222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C266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BA3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 S</dc:creator>
  <cp:keywords/>
  <dc:description/>
  <cp:lastModifiedBy>Surya S S</cp:lastModifiedBy>
  <cp:revision>10</cp:revision>
  <dcterms:created xsi:type="dcterms:W3CDTF">2023-01-18T04:22:00Z</dcterms:created>
  <dcterms:modified xsi:type="dcterms:W3CDTF">2023-01-20T07:08:00Z</dcterms:modified>
</cp:coreProperties>
</file>