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D7" w:rsidRPr="00B312B5" w:rsidRDefault="00D71FD7" w:rsidP="00D71FD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User Acceptance Test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D71FD7" w:rsidRPr="00D71FD7" w:rsidTr="0019330C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FD7">
              <w:rPr>
                <w:rFonts w:ascii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D71FD7" w:rsidRPr="00D71FD7" w:rsidTr="0019330C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FD7">
              <w:rPr>
                <w:rFonts w:ascii="Times New Roman" w:hAnsi="Times New Roman" w:cs="Times New Roman"/>
                <w:sz w:val="24"/>
                <w:szCs w:val="24"/>
              </w:rPr>
              <w:t>LTVIP2025TMID48265</w:t>
            </w:r>
          </w:p>
        </w:tc>
      </w:tr>
      <w:tr w:rsidR="00D71FD7" w:rsidRPr="00D71FD7" w:rsidTr="0019330C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FD7" w:rsidRPr="00D71FD7" w:rsidRDefault="00D71FD7" w:rsidP="00D71FD7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Measuring the Pulse of Prosperity: An Index of Economic Freedom Analysis</w:t>
            </w:r>
          </w:p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FD7" w:rsidRPr="00D71FD7" w:rsidTr="0019330C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FD7" w:rsidRPr="00D71FD7" w:rsidRDefault="00D71FD7" w:rsidP="001933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71FD7" w:rsidRDefault="00D71FD7"/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t>1. 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1FD7" w:rsidRPr="00D71FD7">
        <w:tc>
          <w:tcPr>
            <w:tcW w:w="4320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Description</w:t>
            </w:r>
          </w:p>
        </w:tc>
      </w:tr>
      <w:tr w:rsidR="00FD6AE5" w:rsidRPr="00D71FD7" w:rsidTr="00D71FD7">
        <w:trPr>
          <w:trHeight w:val="736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Project Name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Index of Economic Freedom Analysis</w:t>
            </w:r>
            <w:r w:rsidRPr="00D71FD7">
              <w:rPr>
                <w:sz w:val="24"/>
                <w:szCs w:val="24"/>
              </w:rPr>
              <w:t xml:space="preserve"> with Tableau</w:t>
            </w:r>
          </w:p>
        </w:tc>
      </w:tr>
      <w:tr w:rsidR="00FD6AE5" w:rsidRPr="00D71FD7" w:rsidTr="00D71FD7">
        <w:trPr>
          <w:trHeight w:val="1554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Project Description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An interactive Tableau dashboard analyzing and comparing global economic freedom scores across 12 indicators, grouped by four policy pillars.</w:t>
            </w:r>
          </w:p>
        </w:tc>
      </w:tr>
      <w:tr w:rsidR="00FD6AE5" w:rsidRPr="00D71FD7" w:rsidTr="00D71FD7">
        <w:trPr>
          <w:trHeight w:val="401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Project Version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v1.0</w:t>
            </w:r>
          </w:p>
        </w:tc>
      </w:tr>
      <w:tr w:rsidR="00FD6AE5" w:rsidRPr="00D71FD7" w:rsidTr="00D71FD7">
        <w:trPr>
          <w:trHeight w:val="421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Testing Period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20 February 2025 – 22 February 2025</w:t>
            </w:r>
          </w:p>
        </w:tc>
      </w:tr>
    </w:tbl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t>2. T</w:t>
      </w:r>
      <w:r w:rsidRPr="00D71FD7">
        <w:rPr>
          <w:color w:val="auto"/>
          <w:sz w:val="28"/>
          <w:szCs w:val="28"/>
        </w:rPr>
        <w:t>esting Scope</w:t>
      </w:r>
    </w:p>
    <w:p w:rsidR="00FD6AE5" w:rsidRPr="00D71FD7" w:rsidRDefault="00D81778">
      <w:pPr>
        <w:rPr>
          <w:b/>
          <w:sz w:val="24"/>
          <w:szCs w:val="24"/>
        </w:rPr>
      </w:pPr>
      <w:r w:rsidRPr="00D71FD7">
        <w:rPr>
          <w:b/>
          <w:sz w:val="24"/>
          <w:szCs w:val="24"/>
        </w:rPr>
        <w:t>Functionalities to be Tested:</w:t>
      </w:r>
    </w:p>
    <w:p w:rsidR="00FD6AE5" w:rsidRPr="00D71FD7" w:rsidRDefault="00D81778">
      <w:pPr>
        <w:rPr>
          <w:sz w:val="24"/>
          <w:szCs w:val="24"/>
        </w:rPr>
      </w:pPr>
      <w:r w:rsidRPr="00D71FD7">
        <w:rPr>
          <w:sz w:val="24"/>
          <w:szCs w:val="24"/>
        </w:rPr>
        <w:t>• Country-wise and pillar-wise visualization of economic freedom</w:t>
      </w:r>
      <w:r w:rsidRPr="00D71FD7">
        <w:rPr>
          <w:sz w:val="24"/>
          <w:szCs w:val="24"/>
        </w:rPr>
        <w:br/>
        <w:t>• Time-based filtering and regional comparisons</w:t>
      </w:r>
      <w:r w:rsidRPr="00D71FD7">
        <w:rPr>
          <w:sz w:val="24"/>
          <w:szCs w:val="24"/>
        </w:rPr>
        <w:br/>
        <w:t>• Aggregated score computation for pillar and composite index</w:t>
      </w:r>
      <w:r w:rsidRPr="00D71FD7">
        <w:rPr>
          <w:sz w:val="24"/>
          <w:szCs w:val="24"/>
        </w:rPr>
        <w:br/>
        <w:t>• Drill-down analysis on indicator lev</w:t>
      </w:r>
      <w:r w:rsidRPr="00D71FD7">
        <w:rPr>
          <w:sz w:val="24"/>
          <w:szCs w:val="24"/>
        </w:rPr>
        <w:t>el</w:t>
      </w:r>
      <w:r w:rsidRPr="00D71FD7">
        <w:rPr>
          <w:sz w:val="24"/>
          <w:szCs w:val="24"/>
        </w:rPr>
        <w:br/>
        <w:t>• Export of dashboard in multiple formats</w:t>
      </w:r>
      <w:r w:rsidRPr="00D71FD7">
        <w:rPr>
          <w:sz w:val="24"/>
          <w:szCs w:val="24"/>
        </w:rPr>
        <w:br/>
        <w:t>• Role-based view control for Analyst, Researcher, and Admin</w:t>
      </w:r>
    </w:p>
    <w:p w:rsidR="00FD6AE5" w:rsidRPr="00D71FD7" w:rsidRDefault="00D81778">
      <w:pPr>
        <w:rPr>
          <w:b/>
          <w:sz w:val="24"/>
          <w:szCs w:val="24"/>
        </w:rPr>
      </w:pPr>
      <w:r w:rsidRPr="00D71FD7">
        <w:rPr>
          <w:b/>
          <w:sz w:val="24"/>
          <w:szCs w:val="24"/>
        </w:rPr>
        <w:t>User Stories to be Verified:</w:t>
      </w:r>
    </w:p>
    <w:p w:rsidR="00FD6AE5" w:rsidRPr="00D71FD7" w:rsidRDefault="00D81778">
      <w:pPr>
        <w:rPr>
          <w:sz w:val="24"/>
          <w:szCs w:val="24"/>
        </w:rPr>
      </w:pPr>
      <w:r w:rsidRPr="00D71FD7">
        <w:rPr>
          <w:sz w:val="24"/>
          <w:szCs w:val="24"/>
        </w:rPr>
        <w:t>• USN-01: As an analyst, I can filter economic freedom data by year and pillar.</w:t>
      </w:r>
      <w:r w:rsidRPr="00D71FD7">
        <w:rPr>
          <w:sz w:val="24"/>
          <w:szCs w:val="24"/>
        </w:rPr>
        <w:br/>
        <w:t xml:space="preserve">• USN-02: As a researcher, I can compare </w:t>
      </w:r>
      <w:r w:rsidRPr="00D71FD7">
        <w:rPr>
          <w:sz w:val="24"/>
          <w:szCs w:val="24"/>
        </w:rPr>
        <w:t>regional and income group trends.</w:t>
      </w:r>
      <w:r w:rsidRPr="00D71FD7">
        <w:rPr>
          <w:sz w:val="24"/>
          <w:szCs w:val="24"/>
        </w:rPr>
        <w:br/>
        <w:t>• USN-03: As an admin, I can export full reports and access all dashboards.</w:t>
      </w:r>
      <w:r w:rsidRPr="00D71FD7">
        <w:rPr>
          <w:sz w:val="24"/>
          <w:szCs w:val="24"/>
        </w:rPr>
        <w:br/>
        <w:t>• USN-04: As a user, I can drill down into indicator-level scores.</w:t>
      </w:r>
    </w:p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lastRenderedPageBreak/>
        <w:t>3. Testing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1FD7" w:rsidRPr="00D71FD7">
        <w:tc>
          <w:tcPr>
            <w:tcW w:w="4320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Value</w:t>
            </w:r>
          </w:p>
        </w:tc>
      </w:tr>
      <w:tr w:rsidR="00FD6AE5" w:rsidRPr="00D71FD7" w:rsidTr="00D71FD7">
        <w:trPr>
          <w:trHeight w:val="439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Platform URL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color w:val="4F81BD" w:themeColor="accent1"/>
                <w:sz w:val="24"/>
                <w:szCs w:val="24"/>
                <w:u w:val="single"/>
              </w:rPr>
            </w:pPr>
            <w:r w:rsidRPr="00D71FD7">
              <w:rPr>
                <w:color w:val="4F81BD" w:themeColor="accent1"/>
                <w:sz w:val="24"/>
                <w:szCs w:val="24"/>
                <w:u w:val="single"/>
              </w:rPr>
              <w:t>https://</w:t>
            </w:r>
            <w:r w:rsidRPr="00D71FD7">
              <w:rPr>
                <w:color w:val="4F81BD" w:themeColor="accent1"/>
                <w:sz w:val="24"/>
                <w:szCs w:val="24"/>
                <w:u w:val="single"/>
              </w:rPr>
              <w:t>public</w:t>
            </w:r>
            <w:r w:rsidRPr="00D71FD7">
              <w:rPr>
                <w:color w:val="4F81BD" w:themeColor="accent1"/>
                <w:sz w:val="24"/>
                <w:szCs w:val="24"/>
                <w:u w:val="single"/>
              </w:rPr>
              <w:t>.tableau.com</w:t>
            </w:r>
            <w:r w:rsidRPr="00D71FD7">
              <w:rPr>
                <w:color w:val="4F81BD" w:themeColor="accent1"/>
                <w:sz w:val="24"/>
                <w:szCs w:val="24"/>
                <w:u w:val="single"/>
              </w:rPr>
              <w:t>/</w:t>
            </w:r>
          </w:p>
        </w:tc>
      </w:tr>
      <w:tr w:rsidR="00FD6AE5" w:rsidRPr="00D71FD7" w:rsidTr="00D71FD7">
        <w:trPr>
          <w:trHeight w:val="687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Deployment Mode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Tableau Public / Tableau Desktop / Tableau Server</w:t>
            </w:r>
          </w:p>
        </w:tc>
      </w:tr>
      <w:tr w:rsidR="00FD6AE5" w:rsidRPr="00D71FD7" w:rsidTr="00D71FD7">
        <w:trPr>
          <w:trHeight w:val="426"/>
        </w:trPr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Access Credentials</w:t>
            </w:r>
          </w:p>
        </w:tc>
        <w:tc>
          <w:tcPr>
            <w:tcW w:w="4320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Role-based login or local developer access</w:t>
            </w:r>
          </w:p>
        </w:tc>
      </w:tr>
    </w:tbl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t>4. Test Cases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D6AE5" w:rsidRPr="00D71FD7"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Actual Result / Pass-Fail</w:t>
            </w:r>
          </w:p>
        </w:tc>
      </w:tr>
      <w:tr w:rsidR="00FD6AE5" w:rsidRPr="00D71FD7" w:rsidTr="0088363C">
        <w:trPr>
          <w:trHeight w:val="1500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TC-001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Filter by Year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1. Open dashboard</w:t>
            </w:r>
            <w:r w:rsidRPr="00D71FD7">
              <w:rPr>
                <w:sz w:val="24"/>
                <w:szCs w:val="24"/>
              </w:rPr>
              <w:br/>
              <w:t>2. Select year from dropdown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Charts update based on selected year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Works as expected – Pass</w:t>
            </w:r>
          </w:p>
        </w:tc>
      </w:tr>
      <w:tr w:rsidR="00FD6AE5" w:rsidRPr="00D71FD7" w:rsidTr="0088363C">
        <w:trPr>
          <w:trHeight w:val="1267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TC-002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Region Comparison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1. Choose region filter</w:t>
            </w:r>
            <w:r w:rsidRPr="00D71FD7">
              <w:rPr>
                <w:sz w:val="24"/>
                <w:szCs w:val="24"/>
              </w:rPr>
              <w:br/>
              <w:t>2. View pillar scores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Only selected region’s metrics are displayed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Functional – Pass</w:t>
            </w:r>
          </w:p>
        </w:tc>
      </w:tr>
      <w:tr w:rsidR="00FD6AE5" w:rsidRPr="00D71FD7" w:rsidTr="0088363C">
        <w:trPr>
          <w:trHeight w:val="1271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TC-003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Dril</w:t>
            </w:r>
            <w:r w:rsidRPr="00D71FD7">
              <w:rPr>
                <w:sz w:val="24"/>
                <w:szCs w:val="24"/>
              </w:rPr>
              <w:t>l-down on Pillars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1. Click on pillar bar</w:t>
            </w:r>
            <w:r w:rsidRPr="00D71FD7">
              <w:rPr>
                <w:sz w:val="24"/>
                <w:szCs w:val="24"/>
              </w:rPr>
              <w:br/>
              <w:t>2. Expand to indicators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Indicator-wise data appears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Responsive drill-down – Pass</w:t>
            </w:r>
          </w:p>
        </w:tc>
      </w:tr>
      <w:tr w:rsidR="00FD6AE5" w:rsidRPr="00D71FD7" w:rsidTr="0088363C">
        <w:trPr>
          <w:trHeight w:val="977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TC-004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Export Report as PDF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1. Click Export</w:t>
            </w:r>
            <w:r w:rsidRPr="00D71FD7">
              <w:rPr>
                <w:sz w:val="24"/>
                <w:szCs w:val="24"/>
              </w:rPr>
              <w:br/>
              <w:t>2. Choose PDF</w:t>
            </w:r>
            <w:r w:rsidRPr="00D71FD7">
              <w:rPr>
                <w:sz w:val="24"/>
                <w:szCs w:val="24"/>
              </w:rPr>
              <w:br/>
              <w:t>3. Save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Report downloaded successfully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PDF generated – Pass</w:t>
            </w:r>
          </w:p>
        </w:tc>
      </w:tr>
      <w:tr w:rsidR="00FD6AE5" w:rsidRPr="00D71FD7" w:rsidTr="0088363C">
        <w:trPr>
          <w:trHeight w:val="1417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TC-005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Role-based Access Control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1. Login as analyst</w:t>
            </w:r>
            <w:r w:rsidRPr="00D71FD7">
              <w:rPr>
                <w:sz w:val="24"/>
                <w:szCs w:val="24"/>
              </w:rPr>
              <w:br/>
              <w:t>2. Attempt to edit chart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Edit restricted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Access correctly limited – Pass</w:t>
            </w:r>
          </w:p>
        </w:tc>
      </w:tr>
    </w:tbl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t>5. Bug Tracking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709"/>
        <w:gridCol w:w="2147"/>
        <w:gridCol w:w="1676"/>
        <w:gridCol w:w="1689"/>
      </w:tblGrid>
      <w:tr w:rsidR="00D71FD7" w:rsidRPr="00D71FD7" w:rsidTr="0088363C">
        <w:trPr>
          <w:trHeight w:val="666"/>
        </w:trPr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Bug ID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Bug Description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b/>
                <w:sz w:val="24"/>
                <w:szCs w:val="24"/>
              </w:rPr>
            </w:pPr>
            <w:r w:rsidRPr="00D71FD7">
              <w:rPr>
                <w:b/>
                <w:sz w:val="24"/>
                <w:szCs w:val="24"/>
              </w:rPr>
              <w:t>Status / Feedback</w:t>
            </w:r>
          </w:p>
        </w:tc>
      </w:tr>
      <w:tr w:rsidR="00FD6AE5" w:rsidRPr="00D71FD7"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BG-001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Export fails with multiple filters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1.</w:t>
            </w:r>
            <w:r w:rsidRPr="00D71FD7">
              <w:rPr>
                <w:sz w:val="24"/>
                <w:szCs w:val="24"/>
              </w:rPr>
              <w:t xml:space="preserve"> Apply &gt;2 filters</w:t>
            </w:r>
            <w:r w:rsidRPr="00D71FD7">
              <w:rPr>
                <w:sz w:val="24"/>
                <w:szCs w:val="24"/>
              </w:rPr>
              <w:br/>
              <w:t>2. Export PDF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Medium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Resolved – Used fixed layout</w:t>
            </w:r>
          </w:p>
        </w:tc>
      </w:tr>
      <w:tr w:rsidR="00FD6AE5" w:rsidRPr="00D71FD7" w:rsidTr="0088363C">
        <w:trPr>
          <w:trHeight w:val="416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BG-002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 xml:space="preserve">Missing legend in </w:t>
            </w:r>
            <w:r w:rsidRPr="00D71FD7">
              <w:rPr>
                <w:sz w:val="24"/>
                <w:szCs w:val="24"/>
              </w:rPr>
              <w:lastRenderedPageBreak/>
              <w:t>mobile layout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lastRenderedPageBreak/>
              <w:t>Switch to mobile view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Low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 xml:space="preserve">Closed – Layout </w:t>
            </w:r>
            <w:r w:rsidRPr="00D71FD7">
              <w:rPr>
                <w:sz w:val="24"/>
                <w:szCs w:val="24"/>
              </w:rPr>
              <w:lastRenderedPageBreak/>
              <w:t>adjusted</w:t>
            </w:r>
          </w:p>
        </w:tc>
      </w:tr>
      <w:tr w:rsidR="00FD6AE5" w:rsidRPr="00D71FD7" w:rsidTr="0088363C">
        <w:trPr>
          <w:trHeight w:val="975"/>
        </w:trPr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lastRenderedPageBreak/>
              <w:t>BG-003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Drill-down lags on large datasets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Use year+region+pillar filters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Medium</w:t>
            </w:r>
          </w:p>
        </w:tc>
        <w:tc>
          <w:tcPr>
            <w:tcW w:w="1728" w:type="dxa"/>
          </w:tcPr>
          <w:p w:rsidR="00FD6AE5" w:rsidRPr="00D71FD7" w:rsidRDefault="00D81778">
            <w:pPr>
              <w:rPr>
                <w:sz w:val="24"/>
                <w:szCs w:val="24"/>
              </w:rPr>
            </w:pPr>
            <w:r w:rsidRPr="00D71FD7">
              <w:rPr>
                <w:sz w:val="24"/>
                <w:szCs w:val="24"/>
              </w:rPr>
              <w:t>Fixed – Optimized</w:t>
            </w:r>
            <w:r w:rsidRPr="00D71FD7">
              <w:rPr>
                <w:sz w:val="24"/>
                <w:szCs w:val="24"/>
              </w:rPr>
              <w:t xml:space="preserve"> queries</w:t>
            </w:r>
          </w:p>
        </w:tc>
      </w:tr>
    </w:tbl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t>6. Feedback &amp; Observations</w:t>
      </w:r>
    </w:p>
    <w:p w:rsidR="00FD6AE5" w:rsidRPr="00D71FD7" w:rsidRDefault="00D81778">
      <w:pPr>
        <w:rPr>
          <w:sz w:val="24"/>
          <w:szCs w:val="24"/>
        </w:rPr>
      </w:pPr>
      <w:r w:rsidRPr="00D71FD7">
        <w:rPr>
          <w:sz w:val="24"/>
          <w:szCs w:val="24"/>
        </w:rPr>
        <w:t>• Filtering and time-based controls are intuitive.</w:t>
      </w:r>
      <w:r w:rsidRPr="00D71FD7">
        <w:rPr>
          <w:sz w:val="24"/>
          <w:szCs w:val="24"/>
        </w:rPr>
        <w:br/>
        <w:t>• Pillar and indicator-level breakdowns enhance interpretability.</w:t>
      </w:r>
      <w:r w:rsidRPr="00D71FD7">
        <w:rPr>
          <w:sz w:val="24"/>
          <w:szCs w:val="24"/>
        </w:rPr>
        <w:br/>
        <w:t>• Drill-down and interaction work smoothly with large datasets.</w:t>
      </w:r>
      <w:r w:rsidRPr="00D71FD7">
        <w:rPr>
          <w:sz w:val="24"/>
          <w:szCs w:val="24"/>
        </w:rPr>
        <w:br/>
        <w:t>• Export functionality is reliable and</w:t>
      </w:r>
      <w:r w:rsidRPr="00D71FD7">
        <w:rPr>
          <w:sz w:val="24"/>
          <w:szCs w:val="24"/>
        </w:rPr>
        <w:t xml:space="preserve"> efficient.</w:t>
      </w:r>
      <w:r w:rsidRPr="00D71FD7">
        <w:rPr>
          <w:sz w:val="24"/>
          <w:szCs w:val="24"/>
        </w:rPr>
        <w:br/>
        <w:t>• Access control mechanisms properly restrict editing by user role.</w:t>
      </w:r>
    </w:p>
    <w:p w:rsidR="00FD6AE5" w:rsidRPr="00D71FD7" w:rsidRDefault="00D81778">
      <w:pPr>
        <w:pStyle w:val="Heading2"/>
        <w:rPr>
          <w:color w:val="auto"/>
          <w:sz w:val="28"/>
          <w:szCs w:val="28"/>
        </w:rPr>
      </w:pPr>
      <w:r w:rsidRPr="00D71FD7">
        <w:rPr>
          <w:color w:val="auto"/>
          <w:sz w:val="28"/>
          <w:szCs w:val="28"/>
        </w:rPr>
        <w:t>7. 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D6AE5" w:rsidRPr="0088363C">
        <w:tc>
          <w:tcPr>
            <w:tcW w:w="2160" w:type="dxa"/>
          </w:tcPr>
          <w:p w:rsidR="00D71FD7" w:rsidRPr="0088363C" w:rsidRDefault="00D71FD7">
            <w:pPr>
              <w:rPr>
                <w:b/>
                <w:sz w:val="24"/>
                <w:szCs w:val="24"/>
              </w:rPr>
            </w:pPr>
          </w:p>
          <w:p w:rsidR="00FD6AE5" w:rsidRPr="0088363C" w:rsidRDefault="00D81778">
            <w:pPr>
              <w:rPr>
                <w:b/>
                <w:sz w:val="24"/>
                <w:szCs w:val="24"/>
              </w:rPr>
            </w:pPr>
            <w:r w:rsidRPr="0088363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b/>
                <w:sz w:val="24"/>
                <w:szCs w:val="24"/>
              </w:rPr>
            </w:pPr>
            <w:r w:rsidRPr="0088363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b/>
                <w:sz w:val="24"/>
                <w:szCs w:val="24"/>
              </w:rPr>
            </w:pPr>
            <w:r w:rsidRPr="0088363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b/>
                <w:sz w:val="24"/>
                <w:szCs w:val="24"/>
              </w:rPr>
            </w:pPr>
            <w:r w:rsidRPr="0088363C">
              <w:rPr>
                <w:b/>
                <w:sz w:val="24"/>
                <w:szCs w:val="24"/>
              </w:rPr>
              <w:t>Signature</w:t>
            </w:r>
          </w:p>
        </w:tc>
      </w:tr>
      <w:tr w:rsidR="00FD6AE5" w:rsidRPr="0088363C" w:rsidTr="0088363C">
        <w:trPr>
          <w:trHeight w:val="865"/>
        </w:trPr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Tester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[Your Name]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22 February 2025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____________________</w:t>
            </w:r>
          </w:p>
        </w:tc>
      </w:tr>
      <w:tr w:rsidR="00FD6AE5" w:rsidRPr="0088363C" w:rsidTr="0088363C">
        <w:trPr>
          <w:trHeight w:val="978"/>
        </w:trPr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Project Manager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[Mentor Name]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22 February 2025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____________________</w:t>
            </w:r>
          </w:p>
        </w:tc>
      </w:tr>
      <w:tr w:rsidR="00FD6AE5" w:rsidRPr="0088363C" w:rsidTr="0088363C">
        <w:trPr>
          <w:trHeight w:val="978"/>
        </w:trPr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 xml:space="preserve">Product </w:t>
            </w:r>
            <w:r w:rsidRPr="0088363C">
              <w:rPr>
                <w:sz w:val="24"/>
                <w:szCs w:val="24"/>
              </w:rPr>
              <w:t>Owner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[Evaluator Name]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22 February 2025</w:t>
            </w:r>
          </w:p>
        </w:tc>
        <w:tc>
          <w:tcPr>
            <w:tcW w:w="2160" w:type="dxa"/>
          </w:tcPr>
          <w:p w:rsidR="00FD6AE5" w:rsidRPr="0088363C" w:rsidRDefault="00D81778">
            <w:pPr>
              <w:rPr>
                <w:sz w:val="24"/>
                <w:szCs w:val="24"/>
              </w:rPr>
            </w:pPr>
            <w:r w:rsidRPr="0088363C">
              <w:rPr>
                <w:sz w:val="24"/>
                <w:szCs w:val="24"/>
              </w:rPr>
              <w:t>____________________</w:t>
            </w:r>
          </w:p>
        </w:tc>
      </w:tr>
    </w:tbl>
    <w:p w:rsidR="00FD6AE5" w:rsidRPr="0088363C" w:rsidRDefault="00D81778">
      <w:pPr>
        <w:pStyle w:val="Heading2"/>
        <w:rPr>
          <w:color w:val="auto"/>
          <w:sz w:val="28"/>
          <w:szCs w:val="28"/>
        </w:rPr>
      </w:pPr>
      <w:r w:rsidRPr="0088363C">
        <w:rPr>
          <w:color w:val="auto"/>
          <w:sz w:val="28"/>
          <w:szCs w:val="28"/>
        </w:rPr>
        <w:t>Notes &amp; Best Practices</w:t>
      </w:r>
    </w:p>
    <w:p w:rsidR="00FD6AE5" w:rsidRPr="0088363C" w:rsidRDefault="00D81778">
      <w:pPr>
        <w:rPr>
          <w:sz w:val="24"/>
          <w:szCs w:val="24"/>
        </w:rPr>
      </w:pPr>
      <w:r w:rsidRPr="0088363C">
        <w:rPr>
          <w:sz w:val="24"/>
          <w:szCs w:val="24"/>
        </w:rPr>
        <w:t>• Verified all functionalities under defined user stories.</w:t>
      </w:r>
      <w:r w:rsidRPr="0088363C">
        <w:rPr>
          <w:sz w:val="24"/>
          <w:szCs w:val="24"/>
        </w:rPr>
        <w:br/>
        <w:t>• Bugs logged with resolution steps and severity levels.</w:t>
      </w:r>
      <w:r w:rsidRPr="0088363C">
        <w:rPr>
          <w:sz w:val="24"/>
          <w:szCs w:val="24"/>
        </w:rPr>
        <w:br/>
        <w:t>• Screenshots attached for test validation.</w:t>
      </w:r>
      <w:r w:rsidRPr="0088363C">
        <w:rPr>
          <w:sz w:val="24"/>
          <w:szCs w:val="24"/>
        </w:rPr>
        <w:br/>
        <w:t xml:space="preserve">• Testing </w:t>
      </w:r>
      <w:r w:rsidRPr="0088363C">
        <w:rPr>
          <w:sz w:val="24"/>
          <w:szCs w:val="24"/>
        </w:rPr>
        <w:t>conducted across Analyst, Researcher, Admin roles.</w:t>
      </w:r>
      <w:r w:rsidRPr="0088363C">
        <w:rPr>
          <w:sz w:val="24"/>
          <w:szCs w:val="24"/>
        </w:rPr>
        <w:br/>
        <w:t xml:space="preserve">• Dashboard met performance and </w:t>
      </w:r>
      <w:bookmarkStart w:id="0" w:name="_GoBack"/>
      <w:bookmarkEnd w:id="0"/>
      <w:r w:rsidRPr="0088363C">
        <w:rPr>
          <w:sz w:val="24"/>
          <w:szCs w:val="24"/>
        </w:rPr>
        <w:t>usability expectations.</w:t>
      </w:r>
    </w:p>
    <w:sectPr w:rsidR="00FD6AE5" w:rsidRPr="0088363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778" w:rsidRDefault="00D81778" w:rsidP="0088363C">
      <w:pPr>
        <w:spacing w:after="0" w:line="240" w:lineRule="auto"/>
      </w:pPr>
      <w:r>
        <w:separator/>
      </w:r>
    </w:p>
  </w:endnote>
  <w:endnote w:type="continuationSeparator" w:id="0">
    <w:p w:rsidR="00D81778" w:rsidRDefault="00D81778" w:rsidP="0088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778" w:rsidRDefault="00D81778" w:rsidP="0088363C">
      <w:pPr>
        <w:spacing w:after="0" w:line="240" w:lineRule="auto"/>
      </w:pPr>
      <w:r>
        <w:separator/>
      </w:r>
    </w:p>
  </w:footnote>
  <w:footnote w:type="continuationSeparator" w:id="0">
    <w:p w:rsidR="00D81778" w:rsidRDefault="00D81778" w:rsidP="0088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63C" w:rsidRDefault="0088363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DDF8E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7C60B0167243491F8B436024436E3A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 xml:space="preserve"> </w:t>
        </w:r>
      </w:sdtContent>
    </w:sdt>
  </w:p>
  <w:p w:rsidR="0088363C" w:rsidRDefault="00883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B0422D"/>
    <w:multiLevelType w:val="multilevel"/>
    <w:tmpl w:val="E6D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8363C"/>
    <w:rsid w:val="00AA1D8D"/>
    <w:rsid w:val="00AC35AD"/>
    <w:rsid w:val="00B47730"/>
    <w:rsid w:val="00CB0664"/>
    <w:rsid w:val="00D71FD7"/>
    <w:rsid w:val="00D81778"/>
    <w:rsid w:val="00FC693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DF18E0"/>
  <w14:defaultImageDpi w14:val="300"/>
  <w15:docId w15:val="{65CB0C55-8FF9-4C3C-ACCE-38B9E6F0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60B0167243491F8B436024436E3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EB62-42F1-486F-87DE-4D9477DC666E}"/>
      </w:docPartPr>
      <w:docPartBody>
        <w:p w:rsidR="00000000" w:rsidRDefault="00DF076A" w:rsidP="00DF076A">
          <w:pPr>
            <w:pStyle w:val="7C60B0167243491F8B436024436E3AF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6A"/>
    <w:rsid w:val="0012186B"/>
    <w:rsid w:val="00D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0B0167243491F8B436024436E3AFF">
    <w:name w:val="7C60B0167243491F8B436024436E3AFF"/>
    <w:rsid w:val="00DF0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E5CAD5-5BF3-49E0-A848-128ACA9D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2025-07-04T02:10:00Z</dcterms:created>
  <dcterms:modified xsi:type="dcterms:W3CDTF">2025-07-04T02:10:00Z</dcterms:modified>
  <cp:category/>
</cp:coreProperties>
</file>