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01" w:rsidRDefault="00F16201" w:rsidP="008A6590">
      <w:pPr>
        <w:rPr>
          <w:rFonts w:asciiTheme="majorHAnsi" w:hAnsiTheme="majorHAnsi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BA7AF54" wp14:editId="4AFE0620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  <w:r w:rsidRPr="004D4E1E">
        <w:rPr>
          <w:sz w:val="32"/>
        </w:rPr>
        <w:t>Projeto de Informática</w:t>
      </w:r>
    </w:p>
    <w:p w:rsidR="00F16201" w:rsidRPr="004D4E1E" w:rsidRDefault="00F16201" w:rsidP="004D4E1E">
      <w:pPr>
        <w:jc w:val="center"/>
        <w:rPr>
          <w:sz w:val="32"/>
        </w:rPr>
      </w:pPr>
      <w:r w:rsidRPr="004D4E1E">
        <w:rPr>
          <w:sz w:val="32"/>
        </w:rPr>
        <w:t>2014/2015</w:t>
      </w: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color w:val="595959" w:themeColor="text1" w:themeTint="A6"/>
          <w:sz w:val="32"/>
        </w:rPr>
      </w:pPr>
      <w:r w:rsidRPr="004D4E1E">
        <w:rPr>
          <w:sz w:val="32"/>
        </w:rPr>
        <w:t>Car Pooling</w:t>
      </w:r>
    </w:p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>
      <w:r>
        <w:t>Realizado por:</w:t>
      </w:r>
    </w:p>
    <w:p w:rsidR="00F16201" w:rsidRPr="004D4E1E" w:rsidRDefault="00F16201" w:rsidP="008A6590">
      <w:pPr>
        <w:rPr>
          <w:lang w:val="en-US"/>
        </w:rPr>
      </w:pPr>
      <w:r w:rsidRPr="004D4E1E">
        <w:rPr>
          <w:lang w:val="en-US"/>
        </w:rPr>
        <w:t>1010834 – Vasco Fortuna</w:t>
      </w:r>
    </w:p>
    <w:p w:rsidR="004733CA" w:rsidRPr="004D4E1E" w:rsidRDefault="000C0B95" w:rsidP="004D4E1E">
      <w:pPr>
        <w:pStyle w:val="Heading4"/>
        <w:rPr>
          <w:lang w:val="en-US"/>
        </w:rPr>
      </w:pPr>
      <w:r w:rsidRPr="004D4E1E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748465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741CE" w:rsidRDefault="001741CE">
          <w:pPr>
            <w:pStyle w:val="TOCHeading"/>
          </w:pPr>
          <w:proofErr w:type="spellStart"/>
          <w:r>
            <w:t>Índice</w:t>
          </w:r>
          <w:proofErr w:type="spellEnd"/>
        </w:p>
        <w:p w:rsidR="008C25FF" w:rsidRDefault="001741C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153411" w:history="1">
            <w:r w:rsidR="008C25FF" w:rsidRPr="00372008">
              <w:rPr>
                <w:rStyle w:val="Hyperlink"/>
                <w:noProof/>
              </w:rPr>
              <w:t>1.</w:t>
            </w:r>
            <w:r w:rsidR="008C25FF">
              <w:rPr>
                <w:rFonts w:eastAsiaTheme="minorEastAsia"/>
                <w:noProof/>
                <w:lang w:eastAsia="ja-JP"/>
              </w:rPr>
              <w:tab/>
            </w:r>
            <w:r w:rsidR="008C25FF" w:rsidRPr="00372008">
              <w:rPr>
                <w:rStyle w:val="Hyperlink"/>
                <w:noProof/>
              </w:rPr>
              <w:t>Introdução</w:t>
            </w:r>
            <w:r w:rsidR="008C25FF">
              <w:rPr>
                <w:noProof/>
                <w:webHidden/>
              </w:rPr>
              <w:tab/>
            </w:r>
            <w:r w:rsidR="008C25FF">
              <w:rPr>
                <w:noProof/>
                <w:webHidden/>
              </w:rPr>
              <w:fldChar w:fldCharType="begin"/>
            </w:r>
            <w:r w:rsidR="008C25FF">
              <w:rPr>
                <w:noProof/>
                <w:webHidden/>
              </w:rPr>
              <w:instrText xml:space="preserve"> PAGEREF _Toc424153411 \h </w:instrText>
            </w:r>
            <w:r w:rsidR="008C25FF">
              <w:rPr>
                <w:noProof/>
                <w:webHidden/>
              </w:rPr>
            </w:r>
            <w:r w:rsidR="008C25FF">
              <w:rPr>
                <w:noProof/>
                <w:webHidden/>
              </w:rPr>
              <w:fldChar w:fldCharType="separate"/>
            </w:r>
            <w:r w:rsidR="008C25FF">
              <w:rPr>
                <w:noProof/>
                <w:webHidden/>
              </w:rPr>
              <w:t>4</w:t>
            </w:r>
            <w:r w:rsidR="008C25FF"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12" w:history="1">
            <w:r w:rsidRPr="0037200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Contexto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13" w:history="1">
            <w:r w:rsidRPr="0037200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Objectivos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14" w:history="1">
            <w:r w:rsidRPr="0037200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Aplicações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15" w:history="1">
            <w:r w:rsidRPr="0037200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Blablacar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16" w:history="1">
            <w:r w:rsidRPr="0037200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Boleia.net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17" w:history="1">
            <w:r w:rsidRPr="00372008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Pendura.pt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18" w:history="1">
            <w:r w:rsidRPr="00372008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Avaliação das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19" w:history="1">
            <w:r w:rsidRPr="0037200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Metodologia e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20" w:history="1">
            <w:r w:rsidRPr="00372008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21" w:history="1">
            <w:r w:rsidRPr="00372008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22" w:history="1">
            <w:r w:rsidRPr="00372008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23" w:history="1">
            <w:r w:rsidRPr="00372008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24" w:history="1">
            <w:r w:rsidRPr="0037200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25" w:history="1">
            <w:r w:rsidRPr="0037200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26" w:history="1">
            <w:r w:rsidRPr="0037200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27" w:history="1">
            <w:r w:rsidRPr="00372008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5FF" w:rsidRDefault="008C2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53428" w:history="1">
            <w:r w:rsidRPr="00372008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372008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_Toc424153428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r>
            <w:rPr>
              <w:b/>
              <w:bCs/>
              <w:noProof/>
            </w:rPr>
            <w:fldChar w:fldCharType="end"/>
          </w:r>
        </w:p>
      </w:sdtContent>
    </w:sdt>
    <w:p w:rsidR="004733CA" w:rsidRDefault="004733CA" w:rsidP="004D4E1E">
      <w:pPr>
        <w:jc w:val="left"/>
      </w:pPr>
    </w:p>
    <w:p w:rsidR="001741CE" w:rsidRDefault="001741CE">
      <w:pPr>
        <w:jc w:val="left"/>
      </w:pPr>
      <w:r>
        <w:br w:type="page"/>
      </w:r>
    </w:p>
    <w:p w:rsidR="009A4448" w:rsidRPr="009706C3" w:rsidRDefault="009706C3" w:rsidP="009706C3">
      <w:pPr>
        <w:pStyle w:val="NoSpacing"/>
      </w:pPr>
      <w:r w:rsidRPr="009706C3">
        <w:lastRenderedPageBreak/>
        <w:t>Glossário</w:t>
      </w:r>
    </w:p>
    <w:p w:rsidR="009706C3" w:rsidRPr="009706C3" w:rsidRDefault="009706C3" w:rsidP="009706C3">
      <w:r>
        <w:t>IPG- Instituto Politécnico da Guarda</w:t>
      </w:r>
    </w:p>
    <w:p w:rsidR="009A4448" w:rsidRDefault="009A4448">
      <w:pPr>
        <w:jc w:val="left"/>
      </w:pPr>
      <w:r>
        <w:br w:type="page"/>
      </w:r>
    </w:p>
    <w:p w:rsidR="001741CE" w:rsidRDefault="001741CE" w:rsidP="004D4E1E">
      <w:pPr>
        <w:jc w:val="left"/>
        <w:sectPr w:rsidR="001741C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316C4" w:rsidRPr="007316C4" w:rsidRDefault="00F16201" w:rsidP="008A6590">
      <w:pPr>
        <w:pStyle w:val="Heading1"/>
        <w:numPr>
          <w:ilvl w:val="0"/>
          <w:numId w:val="15"/>
        </w:numPr>
      </w:pPr>
      <w:bookmarkStart w:id="0" w:name="_Toc424134501"/>
      <w:bookmarkStart w:id="1" w:name="_Toc424134581"/>
      <w:bookmarkStart w:id="2" w:name="_Toc424134747"/>
      <w:bookmarkStart w:id="3" w:name="_Toc424153411"/>
      <w:r w:rsidRPr="000606AA">
        <w:lastRenderedPageBreak/>
        <w:t>Introdução</w:t>
      </w:r>
      <w:bookmarkEnd w:id="0"/>
      <w:bookmarkEnd w:id="1"/>
      <w:bookmarkEnd w:id="2"/>
      <w:bookmarkEnd w:id="3"/>
    </w:p>
    <w:p w:rsidR="007316C4" w:rsidRDefault="007316C4" w:rsidP="008A6590">
      <w:r>
        <w:t>O presente relatório carateriza o desenvolvimento do projeto feito pelo aluno Vasco Manuel de Deus Lello Fortuna, no âmbito da unidade curricular Projeto de Informática, na Licenciatura em Engenharia Informática da Escola Superior de Tecnologia e Gestão do I</w:t>
      </w:r>
      <w:r w:rsidR="004733CA">
        <w:t>nstituto Politécnico da Guarda.</w:t>
      </w:r>
    </w:p>
    <w:p w:rsidR="00145F11" w:rsidRPr="004D4E1E" w:rsidRDefault="00145F11" w:rsidP="004D4E1E">
      <w:pPr>
        <w:pStyle w:val="Heading2"/>
      </w:pPr>
      <w:bookmarkStart w:id="4" w:name="_Toc424134748"/>
      <w:bookmarkStart w:id="5" w:name="_Toc424153412"/>
      <w:r w:rsidRPr="004D4E1E">
        <w:t>Contexto do projeto</w:t>
      </w:r>
      <w:bookmarkEnd w:id="4"/>
      <w:bookmarkEnd w:id="5"/>
    </w:p>
    <w:p w:rsidR="009706C3" w:rsidRDefault="00145F11" w:rsidP="008A6590">
      <w:r>
        <w:t>O crescente aumento dos custos de combustíveis</w:t>
      </w:r>
      <w:r w:rsidR="005363FC">
        <w:t xml:space="preserve"> </w:t>
      </w:r>
      <w:r w:rsidR="001741CE">
        <w:t>(</w:t>
      </w:r>
      <w:r w:rsidR="005363FC">
        <w:t>uma subida de preço que ocorre</w:t>
      </w:r>
      <w:r w:rsidR="009A4448">
        <w:t>u</w:t>
      </w:r>
      <w:r w:rsidR="005363FC">
        <w:t xml:space="preserve"> desde 0,02€/litro até 1,68€/litro</w:t>
      </w:r>
      <w:r w:rsidR="005363FC">
        <w:rPr>
          <w:rStyle w:val="FootnoteReference"/>
        </w:rPr>
        <w:footnoteReference w:id="1"/>
      </w:r>
      <w:r w:rsidR="005363FC">
        <w:t xml:space="preserve">) </w:t>
      </w:r>
      <w:r>
        <w:t>e portagens tem fomentado a partilha de boleias em viaturas (car pooling) nas deslocações entre cidades. Dado o potencial número de interessados nessas partilhas, é necessário recorrer a ferramentas informáticas que facilitem a sua organização e gestão.</w:t>
      </w:r>
    </w:p>
    <w:p w:rsidR="009706C3" w:rsidRDefault="009706C3" w:rsidP="008A6590">
      <w:r>
        <w:t xml:space="preserve">Especificamente, um grupo de docentes do IPG faz </w:t>
      </w:r>
      <w:r w:rsidR="004A36AB">
        <w:t>partilhas de boleias entre os seus membros. Eles utilizam uma folha de excel</w:t>
      </w:r>
      <w:r w:rsidR="00A118AD">
        <w:t xml:space="preserve"> partilhada</w:t>
      </w:r>
      <w:r w:rsidR="004A36AB">
        <w:t xml:space="preserve"> no Google Spreadsheet para organizar e planear as boleias entre si. Mas utilizar uma folha de excel para esta tarefa torna-se num processo muito demoroso e exaustivo, especialmente quando </w:t>
      </w:r>
      <w:r w:rsidR="00A118AD">
        <w:t>se pretende organizar boleias a longo prazo.</w:t>
      </w:r>
    </w:p>
    <w:p w:rsidR="00145F11" w:rsidRDefault="00145F11" w:rsidP="008A6590">
      <w:r>
        <w:t>Existe uma grande variedade de ferramentas/aplicações online que fornecem o serviço de partilha de  boleias entre os ut</w:t>
      </w:r>
      <w:r w:rsidR="009706C3">
        <w:t xml:space="preserve">ilizadores. No entanto, </w:t>
      </w:r>
      <w:r>
        <w:t xml:space="preserve">estas ferramentas </w:t>
      </w:r>
      <w:r w:rsidR="00A118AD">
        <w:t>não</w:t>
      </w:r>
      <w:r>
        <w:t xml:space="preserve"> providenciam a troca de informações entre</w:t>
      </w:r>
      <w:r w:rsidR="00A118AD">
        <w:t xml:space="preserve"> grupos de utilizadores</w:t>
      </w:r>
      <w:r>
        <w:t xml:space="preserve"> e não permitem o planeamento fácil de múltiplas viagens quer a curto ou a longo prazo.</w:t>
      </w:r>
    </w:p>
    <w:p w:rsidR="00F50898" w:rsidRDefault="00145F11" w:rsidP="008A6590">
      <w:r>
        <w:t xml:space="preserve">Este projeto visa responder </w:t>
      </w:r>
      <w:r w:rsidR="00A118AD">
        <w:t xml:space="preserve">às </w:t>
      </w:r>
      <w:r>
        <w:t xml:space="preserve">necessidades </w:t>
      </w:r>
      <w:r w:rsidR="00A118AD">
        <w:t xml:space="preserve">do grupo, </w:t>
      </w:r>
      <w:r>
        <w:t>através de uma ap</w:t>
      </w:r>
      <w:r w:rsidR="00A118AD">
        <w:t>licação online que permita automatizar, ao máximo, o planeamento e a organização de boleia</w:t>
      </w:r>
      <w:r w:rsidR="004763EF">
        <w:t>s</w:t>
      </w:r>
      <w:r w:rsidR="009E739F">
        <w:t xml:space="preserve"> e tornar a sua utilização rápida e eficaz por parte do utilizador.</w:t>
      </w:r>
      <w:r>
        <w:t xml:space="preserve"> </w:t>
      </w:r>
      <w:r w:rsidR="009E739F">
        <w:t>A utilização da aplicação vai se centralizar n</w:t>
      </w:r>
      <w:r>
        <w:t xml:space="preserve">um único mapa de boleias </w:t>
      </w:r>
      <w:r w:rsidR="00460B58">
        <w:t xml:space="preserve">visível </w:t>
      </w:r>
      <w:r w:rsidR="009E739F">
        <w:t xml:space="preserve">para </w:t>
      </w:r>
      <w:r w:rsidR="00460B58">
        <w:t xml:space="preserve">todo </w:t>
      </w:r>
      <w:r w:rsidR="009E739F">
        <w:t>o grupo</w:t>
      </w:r>
      <w:r>
        <w:t xml:space="preserve">. </w:t>
      </w:r>
      <w:r w:rsidR="009E739F">
        <w:t>Este mapa consistirá num horário onde estão registadas todas as boleias e os seus atributos (hora, data, partida, etc)</w:t>
      </w:r>
      <w:r w:rsidR="00460B58">
        <w:t>.</w:t>
      </w:r>
      <w:r w:rsidR="009E739F">
        <w:t xml:space="preserve"> </w:t>
      </w:r>
      <w:r>
        <w:t>Existirá uma variedade de ferramentas e opções disponíveis aos utilizadores para conseguirem</w:t>
      </w:r>
      <w:r w:rsidR="00460B58">
        <w:t xml:space="preserve"> criar, aceitar e costumizar ofertas de boleias dentro deste mapa </w:t>
      </w:r>
      <w:r>
        <w:t xml:space="preserve">. </w:t>
      </w:r>
    </w:p>
    <w:p w:rsidR="00145F11" w:rsidRDefault="00460B58" w:rsidP="008A6590">
      <w:r>
        <w:t xml:space="preserve">O design da aplicação terá de ser </w:t>
      </w:r>
      <w:r w:rsidR="00F50898">
        <w:t xml:space="preserve">simples e eficiente, de modo ao utilizador conseguir ler o mapa de boleias rapidamente e sem esforço. </w:t>
      </w:r>
      <w:r w:rsidR="005B2E85">
        <w:t>Assim</w:t>
      </w:r>
      <w:r w:rsidR="00F50898">
        <w:t>, serão utilizadas core</w:t>
      </w:r>
      <w:r w:rsidR="005B2E85">
        <w:t xml:space="preserve">s e iniciais  personalizadas a cada membro </w:t>
      </w:r>
      <w:bookmarkStart w:id="6" w:name="_GoBack"/>
      <w:bookmarkEnd w:id="6"/>
    </w:p>
    <w:p w:rsidR="00B12C84" w:rsidRDefault="00B12C84" w:rsidP="008A6590"/>
    <w:p w:rsidR="00B12C84" w:rsidRDefault="00B12C84" w:rsidP="008A6590"/>
    <w:p w:rsidR="00B12C84" w:rsidRDefault="00B12C84" w:rsidP="008A6590"/>
    <w:p w:rsidR="00B12C84" w:rsidRDefault="00B12C84" w:rsidP="008A6590"/>
    <w:p w:rsidR="00B12C84" w:rsidRDefault="00B12C84" w:rsidP="008A6590"/>
    <w:p w:rsidR="00B12C84" w:rsidRDefault="00B12C84" w:rsidP="008A6590"/>
    <w:p w:rsidR="00B12C84" w:rsidRDefault="00B12C84" w:rsidP="008A6590"/>
    <w:p w:rsidR="001741CE" w:rsidRDefault="001741CE">
      <w:pPr>
        <w:jc w:val="left"/>
      </w:pPr>
      <w:r>
        <w:br w:type="page"/>
      </w:r>
    </w:p>
    <w:p w:rsidR="00B12C84" w:rsidRDefault="00B12C84" w:rsidP="008A6590"/>
    <w:p w:rsidR="00145F11" w:rsidRPr="00525E39" w:rsidRDefault="00145F11" w:rsidP="001741CE">
      <w:pPr>
        <w:pStyle w:val="Heading2"/>
      </w:pPr>
      <w:bookmarkStart w:id="7" w:name="_Toc424153413"/>
      <w:r w:rsidRPr="00525E39">
        <w:t>Objectivos da aplicação</w:t>
      </w:r>
      <w:bookmarkEnd w:id="7"/>
    </w:p>
    <w:p w:rsidR="00145F11" w:rsidRDefault="00145F11" w:rsidP="008A6590">
      <w:r>
        <w:t>Tendo em conta os problemas referidos anteriormente, podemos estabelecer várias soluções que a aplicação terá de apresentar:</w:t>
      </w:r>
    </w:p>
    <w:p w:rsidR="00145F11" w:rsidRDefault="00145F11" w:rsidP="0079289B">
      <w:pPr>
        <w:pStyle w:val="ListParagraph"/>
        <w:numPr>
          <w:ilvl w:val="2"/>
          <w:numId w:val="14"/>
        </w:numPr>
      </w:pPr>
      <w:r>
        <w:t>Registar</w:t>
      </w:r>
      <w:r w:rsidRPr="00525E39">
        <w:t>, alterar e eliminar utilizadores.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Criar, alterar e eliminar grupos entre os utilizadores.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Adicionar e remover membros dos grupos.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Organizar pedidos e ofertas de boleias dentro dos grupos.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Visualizar e alterar mapas de boleias dos grupos.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  <w:rPr>
          <w:lang w:eastAsia="ja-JP"/>
        </w:rPr>
      </w:pPr>
      <w:r w:rsidRPr="00525E39">
        <w:rPr>
          <w:lang w:eastAsia="ja-JP"/>
        </w:rPr>
        <w:t>Contabilizar boleias efectuadas e recebidas.</w:t>
      </w:r>
    </w:p>
    <w:p w:rsidR="00145F11" w:rsidRDefault="00145F11" w:rsidP="0079289B">
      <w:pPr>
        <w:pStyle w:val="ListParagraph"/>
        <w:numPr>
          <w:ilvl w:val="2"/>
          <w:numId w:val="14"/>
        </w:numPr>
      </w:pPr>
      <w:r w:rsidRPr="00525E39">
        <w:t>Duplicar mapas de boleias para semestres, anos.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>
        <w:t>Preencher mapas automaticamente de acordo com as boleias contabilizadas de cada membro</w:t>
      </w:r>
    </w:p>
    <w:p w:rsidR="007316C4" w:rsidRDefault="00145F11" w:rsidP="0079289B">
      <w:pPr>
        <w:pStyle w:val="ListParagraph"/>
        <w:numPr>
          <w:ilvl w:val="2"/>
          <w:numId w:val="14"/>
        </w:numPr>
        <w:rPr>
          <w:lang w:eastAsia="ja-JP"/>
        </w:rPr>
      </w:pPr>
      <w:r w:rsidRPr="00525E39">
        <w:rPr>
          <w:lang w:eastAsia="ja-JP"/>
        </w:rPr>
        <w:t xml:space="preserve">Enviar notificações por </w:t>
      </w:r>
      <w:r>
        <w:rPr>
          <w:lang w:eastAsia="ja-JP"/>
        </w:rPr>
        <w:t>e</w:t>
      </w:r>
      <w:r w:rsidRPr="00525E39">
        <w:rPr>
          <w:lang w:eastAsia="ja-JP"/>
        </w:rPr>
        <w:t xml:space="preserve">mail acerca das próximas boleias ou alterações de boleias que </w:t>
      </w:r>
      <w:r w:rsidRPr="00E77BDC">
        <w:rPr>
          <w:lang w:eastAsia="ja-JP"/>
        </w:rPr>
        <w:t>afectam</w:t>
      </w:r>
      <w:r w:rsidRPr="00525E39">
        <w:rPr>
          <w:lang w:eastAsia="ja-JP"/>
        </w:rPr>
        <w:t xml:space="preserve"> o utilizador</w:t>
      </w:r>
      <w:r w:rsidRPr="00E77BDC">
        <w:rPr>
          <w:lang w:eastAsia="ja-JP"/>
        </w:rPr>
        <w:t>.</w:t>
      </w:r>
    </w:p>
    <w:p w:rsidR="00145F11" w:rsidRPr="004733CA" w:rsidRDefault="00145F11" w:rsidP="0079289B">
      <w:pPr>
        <w:pStyle w:val="ListParagraph"/>
        <w:numPr>
          <w:ilvl w:val="2"/>
          <w:numId w:val="14"/>
        </w:numPr>
        <w:rPr>
          <w:rFonts w:eastAsia="Times New Roman"/>
          <w:lang w:eastAsia="ja-JP"/>
        </w:rPr>
      </w:pPr>
      <w:r w:rsidRPr="00525E39">
        <w:t>Calcular a redução  da  pegada  de  carbono.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Sincronizar a  BD  das  boleias  com  o  Google  Spreadsheet</w:t>
      </w:r>
      <w:r>
        <w:t>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Definir automaticamente um condutor para um período de tempo</w:t>
      </w:r>
      <w:r>
        <w:t>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Criar cópias de segurança dos mapas de boleias</w:t>
      </w:r>
      <w:r>
        <w:t>.</w:t>
      </w:r>
    </w:p>
    <w:p w:rsidR="00145F11" w:rsidRPr="004733CA" w:rsidRDefault="00145F11" w:rsidP="0079289B">
      <w:pPr>
        <w:pStyle w:val="ListParagraph"/>
        <w:numPr>
          <w:ilvl w:val="2"/>
          <w:numId w:val="14"/>
        </w:numPr>
        <w:rPr>
          <w:rFonts w:eastAsia="Times New Roman"/>
          <w:lang w:eastAsia="ja-JP"/>
        </w:rPr>
      </w:pPr>
      <w:r w:rsidRPr="00525E39">
        <w:t>Registar as</w:t>
      </w:r>
      <w:r>
        <w:t xml:space="preserve"> alterações mais relevantes à base de dados.</w:t>
      </w:r>
    </w:p>
    <w:p w:rsidR="00920FF4" w:rsidRDefault="00920FF4" w:rsidP="008A6590"/>
    <w:p w:rsidR="00920FF4" w:rsidRDefault="00920FF4" w:rsidP="008A6590">
      <w:pPr>
        <w:sectPr w:rsidR="00920FF4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F5CA7" w:rsidRPr="000C0B95" w:rsidRDefault="000A587E" w:rsidP="008A6590">
      <w:pPr>
        <w:pStyle w:val="Heading1"/>
      </w:pPr>
      <w:bookmarkStart w:id="8" w:name="_Toc424134502"/>
      <w:bookmarkStart w:id="9" w:name="_Toc424134582"/>
      <w:bookmarkStart w:id="10" w:name="_Toc424134749"/>
      <w:bookmarkStart w:id="11" w:name="_Toc424153414"/>
      <w:r w:rsidRPr="000C0B95">
        <w:lastRenderedPageBreak/>
        <w:t>Aplicações</w:t>
      </w:r>
      <w:r w:rsidR="00CF5CA7" w:rsidRPr="000C0B95">
        <w:t xml:space="preserve"> existentes</w:t>
      </w:r>
      <w:bookmarkEnd w:id="8"/>
      <w:bookmarkEnd w:id="9"/>
      <w:bookmarkEnd w:id="10"/>
      <w:bookmarkEnd w:id="11"/>
    </w:p>
    <w:p w:rsidR="004B0498" w:rsidRPr="001704BF" w:rsidRDefault="001704BF" w:rsidP="008A6590">
      <w:r>
        <w:t>A próxima secção é dedicada à pesquisa de aplicações com funcionalidades semelhantes aos objetivos do projeto</w:t>
      </w:r>
      <w:r w:rsidR="00B83CC1">
        <w:t>, com</w:t>
      </w:r>
      <w:r w:rsidR="004733CA">
        <w:t xml:space="preserve"> o intuito de ganhar informação e/ou</w:t>
      </w:r>
      <w:r w:rsidR="00B83CC1">
        <w:t xml:space="preserve"> conhecimento a ser utilizada no </w:t>
      </w:r>
      <w:r w:rsidR="004733CA">
        <w:t>desenvolvimento do projeto</w:t>
      </w:r>
      <w:r w:rsidR="000C0B95">
        <w:t>. Todas as aplicações e informação relevantes a elas foram pesquisadas pelo autor.</w:t>
      </w:r>
    </w:p>
    <w:p w:rsidR="0081106B" w:rsidRPr="00B83CC1" w:rsidRDefault="0081106B" w:rsidP="001741CE">
      <w:pPr>
        <w:pStyle w:val="Heading2"/>
      </w:pPr>
      <w:bookmarkStart w:id="12" w:name="_Toc424153415"/>
      <w:r w:rsidRPr="00B83CC1">
        <w:t>Blablacar</w:t>
      </w:r>
      <w:r w:rsidR="009B2EE7">
        <w:rPr>
          <w:rStyle w:val="FootnoteReference"/>
        </w:rPr>
        <w:footnoteReference w:id="2"/>
      </w:r>
      <w:bookmarkEnd w:id="12"/>
    </w:p>
    <w:p w:rsidR="00CF5CA7" w:rsidRPr="00525E39" w:rsidRDefault="0081106B" w:rsidP="008A6590">
      <w:r w:rsidRPr="008738CC">
        <w:t>Blablacar é um</w:t>
      </w:r>
      <w:r>
        <w:t>a das aplicações web mais populares para a partilha de boleias. A aplicação permite aos passageiros pesquisar por viagens, quer por ponto de partida quer por destino, previemente anunciadas pelos condutores. Os passageiros pagam ao condutor através da aplicação. Além disso, tanto o condutor quer como o carro são avaliados e c</w:t>
      </w:r>
      <w:r w:rsidR="000606AA">
        <w:t>omentados pelos passageiros</w:t>
      </w:r>
      <w:r>
        <w:t>. Estas avaliações servem como certificação aos passageiros da qualidade do condutor e da viagem. Também contém conexão ao facebook, de modo a ligar o perfil dos utilizadores ao facebook.</w:t>
      </w:r>
    </w:p>
    <w:p w:rsidR="004B0498" w:rsidRPr="004B0498" w:rsidRDefault="004B0498" w:rsidP="008A6590">
      <w:r>
        <w:t>Na tabela se</w:t>
      </w:r>
      <w:r w:rsidR="00B83CC1">
        <w:t>g</w:t>
      </w:r>
      <w:r>
        <w:t>uinte, estão de</w:t>
      </w:r>
      <w:r w:rsidR="00B83CC1">
        <w:t>s</w:t>
      </w:r>
      <w:r>
        <w:t xml:space="preserve">critas as funcionalidades </w:t>
      </w:r>
      <w:r w:rsidR="00B83CC1">
        <w:t xml:space="preserve"> da aplicação Blablacar: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1275"/>
        <w:gridCol w:w="1241"/>
      </w:tblGrid>
      <w:tr w:rsidR="006722E1" w:rsidTr="00877AA5">
        <w:tc>
          <w:tcPr>
            <w:tcW w:w="5484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8A6590">
            <w:r w:rsidRPr="006722E1">
              <w:t>Funcionalidade</w:t>
            </w:r>
          </w:p>
        </w:tc>
        <w:tc>
          <w:tcPr>
            <w:tcW w:w="1275" w:type="dxa"/>
            <w:shd w:val="pct15" w:color="auto" w:fill="auto"/>
          </w:tcPr>
          <w:p w:rsidR="006722E1" w:rsidRPr="006722E1" w:rsidRDefault="006722E1" w:rsidP="008A6590">
            <w:r w:rsidRPr="006722E1">
              <w:t>Sim</w:t>
            </w:r>
          </w:p>
        </w:tc>
        <w:tc>
          <w:tcPr>
            <w:tcW w:w="1241" w:type="dxa"/>
            <w:shd w:val="pct15" w:color="auto" w:fill="auto"/>
          </w:tcPr>
          <w:p w:rsidR="006722E1" w:rsidRPr="006722E1" w:rsidRDefault="006722E1" w:rsidP="008A6590">
            <w:r w:rsidRPr="006722E1">
              <w:t>Não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responsivo?</w:t>
            </w:r>
          </w:p>
        </w:tc>
        <w:tc>
          <w:tcPr>
            <w:tcW w:w="1275" w:type="dxa"/>
          </w:tcPr>
          <w:p w:rsidR="006722E1" w:rsidRPr="006722E1" w:rsidRDefault="006722E1" w:rsidP="008A6590"/>
        </w:tc>
        <w:tc>
          <w:tcPr>
            <w:tcW w:w="1241" w:type="dxa"/>
          </w:tcPr>
          <w:p w:rsidR="006722E1" w:rsidRPr="006722E1" w:rsidRDefault="006722E1" w:rsidP="008A6590">
            <w: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paga?</w:t>
            </w:r>
          </w:p>
        </w:tc>
        <w:tc>
          <w:tcPr>
            <w:tcW w:w="1275" w:type="dxa"/>
          </w:tcPr>
          <w:p w:rsidR="006722E1" w:rsidRPr="006722E1" w:rsidRDefault="006722E1" w:rsidP="008A6590"/>
        </w:tc>
        <w:tc>
          <w:tcPr>
            <w:tcW w:w="1241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Tem registo gratuito?</w:t>
            </w:r>
          </w:p>
        </w:tc>
        <w:tc>
          <w:tcPr>
            <w:tcW w:w="1275" w:type="dxa"/>
          </w:tcPr>
          <w:p w:rsidR="006722E1" w:rsidRPr="006722E1" w:rsidRDefault="006722E1" w:rsidP="008A6590">
            <w:r w:rsidRPr="006722E1">
              <w:t>X</w:t>
            </w:r>
          </w:p>
        </w:tc>
        <w:tc>
          <w:tcPr>
            <w:tcW w:w="1241" w:type="dxa"/>
          </w:tcPr>
          <w:p w:rsidR="006722E1" w:rsidRPr="006722E1" w:rsidRDefault="006722E1" w:rsidP="008A6590"/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open-source?</w:t>
            </w:r>
          </w:p>
        </w:tc>
        <w:tc>
          <w:tcPr>
            <w:tcW w:w="1275" w:type="dxa"/>
          </w:tcPr>
          <w:p w:rsidR="006722E1" w:rsidRPr="006722E1" w:rsidRDefault="006722E1" w:rsidP="008A6590"/>
        </w:tc>
        <w:tc>
          <w:tcPr>
            <w:tcW w:w="1241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pesquisar por pedidos?</w:t>
            </w:r>
          </w:p>
        </w:tc>
        <w:tc>
          <w:tcPr>
            <w:tcW w:w="1275" w:type="dxa"/>
          </w:tcPr>
          <w:p w:rsidR="006722E1" w:rsidRPr="006722E1" w:rsidRDefault="006722E1" w:rsidP="008A6590">
            <w:r w:rsidRPr="006722E1">
              <w:t>X</w:t>
            </w:r>
          </w:p>
        </w:tc>
        <w:tc>
          <w:tcPr>
            <w:tcW w:w="1241" w:type="dxa"/>
          </w:tcPr>
          <w:p w:rsidR="006722E1" w:rsidRPr="006722E1" w:rsidRDefault="006722E1" w:rsidP="008A6590"/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a duplicação de pedidos?</w:t>
            </w:r>
          </w:p>
        </w:tc>
        <w:tc>
          <w:tcPr>
            <w:tcW w:w="1275" w:type="dxa"/>
          </w:tcPr>
          <w:p w:rsidR="006722E1" w:rsidRPr="006722E1" w:rsidRDefault="006722E1" w:rsidP="008A6590">
            <w:r>
              <w:t>X</w:t>
            </w:r>
          </w:p>
        </w:tc>
        <w:tc>
          <w:tcPr>
            <w:tcW w:w="1241" w:type="dxa"/>
          </w:tcPr>
          <w:p w:rsidR="006722E1" w:rsidRPr="006722E1" w:rsidRDefault="006722E1" w:rsidP="008A6590"/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editar ofertas depois de anunciadas?</w:t>
            </w:r>
          </w:p>
        </w:tc>
        <w:tc>
          <w:tcPr>
            <w:tcW w:w="1275" w:type="dxa"/>
          </w:tcPr>
          <w:p w:rsidR="006722E1" w:rsidRPr="006722E1" w:rsidRDefault="006722E1" w:rsidP="008A6590"/>
        </w:tc>
        <w:tc>
          <w:tcPr>
            <w:tcW w:w="1241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a criação de grupos de utilizadores?</w:t>
            </w:r>
          </w:p>
        </w:tc>
        <w:tc>
          <w:tcPr>
            <w:tcW w:w="1275" w:type="dxa"/>
          </w:tcPr>
          <w:p w:rsidR="006722E1" w:rsidRPr="006722E1" w:rsidRDefault="006722E1" w:rsidP="008A6590"/>
        </w:tc>
        <w:tc>
          <w:tcPr>
            <w:tcW w:w="1241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Consigo enviar ofertas diretamente aos meus amigos?</w:t>
            </w:r>
          </w:p>
        </w:tc>
        <w:tc>
          <w:tcPr>
            <w:tcW w:w="1275" w:type="dxa"/>
          </w:tcPr>
          <w:p w:rsidR="006722E1" w:rsidRPr="006722E1" w:rsidRDefault="006722E1" w:rsidP="008A6590"/>
        </w:tc>
        <w:tc>
          <w:tcPr>
            <w:tcW w:w="1241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Consigo reservar várias viagens a longo prazo?</w:t>
            </w:r>
          </w:p>
        </w:tc>
        <w:tc>
          <w:tcPr>
            <w:tcW w:w="1275" w:type="dxa"/>
          </w:tcPr>
          <w:p w:rsidR="006722E1" w:rsidRPr="006722E1" w:rsidRDefault="006722E1" w:rsidP="008A6590"/>
        </w:tc>
        <w:tc>
          <w:tcPr>
            <w:tcW w:w="1241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Tem aplicação móvel?</w:t>
            </w:r>
          </w:p>
        </w:tc>
        <w:tc>
          <w:tcPr>
            <w:tcW w:w="1275" w:type="dxa"/>
          </w:tcPr>
          <w:p w:rsidR="006722E1" w:rsidRPr="006722E1" w:rsidRDefault="006722E1" w:rsidP="008A6590">
            <w:r>
              <w:t>X</w:t>
            </w:r>
          </w:p>
        </w:tc>
        <w:tc>
          <w:tcPr>
            <w:tcW w:w="1241" w:type="dxa"/>
          </w:tcPr>
          <w:p w:rsidR="006722E1" w:rsidRPr="006722E1" w:rsidRDefault="006722E1" w:rsidP="008A6590"/>
        </w:tc>
      </w:tr>
    </w:tbl>
    <w:p w:rsidR="00673C21" w:rsidRDefault="0081106B" w:rsidP="008A6590">
      <w:pPr>
        <w:pStyle w:val="Caption"/>
        <w:rPr>
          <w:rFonts w:ascii="Times New Roman" w:hAnsi="Times New Roman" w:cs="Times New Roman"/>
          <w:sz w:val="28"/>
        </w:rPr>
      </w:pPr>
      <w:r>
        <w:t xml:space="preserve">Tabela </w:t>
      </w:r>
      <w:fldSimple w:instr=" SEQ Tabela \* ARABIC ">
        <w:r w:rsidR="000A587E">
          <w:rPr>
            <w:noProof/>
          </w:rPr>
          <w:t>1</w:t>
        </w:r>
      </w:fldSimple>
      <w:r w:rsidR="000A587E">
        <w:t xml:space="preserve"> – Funcionalidades de</w:t>
      </w:r>
      <w:r>
        <w:t xml:space="preserve"> blablacar (Fonte: Próprio)</w:t>
      </w:r>
    </w:p>
    <w:p w:rsidR="000C0B95" w:rsidRDefault="000C0B95" w:rsidP="008A6590"/>
    <w:p w:rsidR="000C0B95" w:rsidRDefault="000C0B95" w:rsidP="008A6590"/>
    <w:p w:rsidR="000C0B95" w:rsidRDefault="000C0B95" w:rsidP="008A6590"/>
    <w:p w:rsidR="00DB2B15" w:rsidRPr="00525E39" w:rsidRDefault="000C0B95" w:rsidP="008A6590">
      <w:r>
        <w:br w:type="page"/>
      </w:r>
    </w:p>
    <w:p w:rsidR="00DB2B15" w:rsidRPr="00B83CC1" w:rsidRDefault="009B2EE7" w:rsidP="001741CE">
      <w:pPr>
        <w:pStyle w:val="Heading2"/>
      </w:pPr>
      <w:bookmarkStart w:id="13" w:name="_Toc424153416"/>
      <w:r>
        <w:lastRenderedPageBreak/>
        <w:t>Boleia.net</w:t>
      </w:r>
      <w:r>
        <w:rPr>
          <w:rStyle w:val="FootnoteReference"/>
        </w:rPr>
        <w:footnoteReference w:id="3"/>
      </w:r>
      <w:bookmarkEnd w:id="13"/>
    </w:p>
    <w:p w:rsidR="009B2EE7" w:rsidRPr="008C25FF" w:rsidRDefault="0081106B" w:rsidP="008A6590">
      <w:pPr>
        <w:rPr>
          <w:color w:val="4F81BD" w:themeColor="accent1"/>
          <w:sz w:val="28"/>
          <w:szCs w:val="28"/>
        </w:rPr>
      </w:pPr>
      <w:r>
        <w:t>Boleia.net</w:t>
      </w:r>
      <w:r w:rsidR="008C25FF">
        <w:t xml:space="preserve"> </w:t>
      </w:r>
      <w:r>
        <w:t>é</w:t>
      </w:r>
      <w:r w:rsidR="006722E1">
        <w:t xml:space="preserve"> uma plataforma de partilha de boleias. A</w:t>
      </w:r>
      <w:r>
        <w:t>s boleias também são anunciadas pelos condutores na aplicação, na qual os passageiros aderem. Os passageiros também pagam aos condutores através da aplicação</w:t>
      </w:r>
      <w:r w:rsidR="000606AA">
        <w:t>, os</w:t>
      </w:r>
      <w:r>
        <w:t xml:space="preserve"> </w:t>
      </w:r>
      <w:r w:rsidR="000606AA">
        <w:t>passageiros podem fazer uma avaliação do condutor</w:t>
      </w:r>
      <w:r>
        <w:t xml:space="preserve">. </w:t>
      </w:r>
      <w:r w:rsidR="000606AA">
        <w:t xml:space="preserve">A plataforma utiliza as redes sociais </w:t>
      </w:r>
      <w:r w:rsidR="004B0498">
        <w:t xml:space="preserve">como </w:t>
      </w:r>
      <w:r>
        <w:t xml:space="preserve">o twitter </w:t>
      </w:r>
      <w:r w:rsidR="004B0498">
        <w:t xml:space="preserve">e </w:t>
      </w:r>
      <w:r>
        <w:t>o facebook</w:t>
      </w:r>
      <w:r w:rsidR="000606AA">
        <w:t xml:space="preserve"> para divulgar as boleias</w:t>
      </w:r>
      <w:r>
        <w:t>.</w:t>
      </w:r>
    </w:p>
    <w:p w:rsidR="00DB2B15" w:rsidRDefault="009B2EE7" w:rsidP="008A6590">
      <w:r>
        <w:t>Na tabela seguinte, estão descritas as funcionalidades  da aplicação Boleia.net: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9B2EE7" w:rsidRPr="006722E1" w:rsidTr="006722E1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9B2EE7" w:rsidRPr="006722E1" w:rsidRDefault="009B2EE7" w:rsidP="008A6590">
            <w:r w:rsidRPr="006722E1"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9B2EE7" w:rsidRPr="006722E1" w:rsidRDefault="009B2EE7" w:rsidP="008A6590">
            <w:r w:rsidRPr="006722E1">
              <w:t>Sim</w:t>
            </w:r>
          </w:p>
        </w:tc>
        <w:tc>
          <w:tcPr>
            <w:tcW w:w="1059" w:type="dxa"/>
            <w:shd w:val="pct15" w:color="auto" w:fill="auto"/>
          </w:tcPr>
          <w:p w:rsidR="009B2EE7" w:rsidRPr="006722E1" w:rsidRDefault="009B2EE7" w:rsidP="008A6590">
            <w:r w:rsidRPr="006722E1">
              <w:t>Não</w:t>
            </w:r>
          </w:p>
        </w:tc>
      </w:tr>
      <w:tr w:rsidR="002B053B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2B053B" w:rsidRPr="006722E1" w:rsidRDefault="002B053B" w:rsidP="008A6590">
            <w:r w:rsidRPr="006722E1">
              <w:t>É responsivo?</w:t>
            </w:r>
          </w:p>
        </w:tc>
        <w:tc>
          <w:tcPr>
            <w:tcW w:w="1088" w:type="dxa"/>
          </w:tcPr>
          <w:p w:rsidR="002B053B" w:rsidRPr="006722E1" w:rsidRDefault="002B053B" w:rsidP="008A6590">
            <w:r w:rsidRPr="006722E1">
              <w:t>X</w:t>
            </w:r>
          </w:p>
        </w:tc>
        <w:tc>
          <w:tcPr>
            <w:tcW w:w="1059" w:type="dxa"/>
          </w:tcPr>
          <w:p w:rsidR="002B053B" w:rsidRPr="006722E1" w:rsidRDefault="002B053B" w:rsidP="008A6590"/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É paga?</w:t>
            </w:r>
          </w:p>
        </w:tc>
        <w:tc>
          <w:tcPr>
            <w:tcW w:w="1088" w:type="dxa"/>
          </w:tcPr>
          <w:p w:rsidR="009B2EE7" w:rsidRPr="006722E1" w:rsidRDefault="009B2EE7" w:rsidP="008A6590"/>
        </w:tc>
        <w:tc>
          <w:tcPr>
            <w:tcW w:w="1059" w:type="dxa"/>
          </w:tcPr>
          <w:p w:rsidR="009B2EE7" w:rsidRPr="006722E1" w:rsidRDefault="009B2EE7" w:rsidP="008A6590">
            <w:r w:rsidRPr="006722E1"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Tem registo gratuito?</w:t>
            </w:r>
          </w:p>
        </w:tc>
        <w:tc>
          <w:tcPr>
            <w:tcW w:w="1088" w:type="dxa"/>
          </w:tcPr>
          <w:p w:rsidR="009B2EE7" w:rsidRPr="006722E1" w:rsidRDefault="009B2EE7" w:rsidP="008A6590">
            <w:r w:rsidRPr="006722E1">
              <w:t>X</w:t>
            </w:r>
          </w:p>
        </w:tc>
        <w:tc>
          <w:tcPr>
            <w:tcW w:w="1059" w:type="dxa"/>
          </w:tcPr>
          <w:p w:rsidR="009B2EE7" w:rsidRPr="006722E1" w:rsidRDefault="009B2EE7" w:rsidP="008A6590"/>
        </w:tc>
      </w:tr>
      <w:tr w:rsidR="009B2EE7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É open-source?</w:t>
            </w:r>
          </w:p>
        </w:tc>
        <w:tc>
          <w:tcPr>
            <w:tcW w:w="1088" w:type="dxa"/>
          </w:tcPr>
          <w:p w:rsidR="009B2EE7" w:rsidRPr="006722E1" w:rsidRDefault="009B2EE7" w:rsidP="008A6590"/>
        </w:tc>
        <w:tc>
          <w:tcPr>
            <w:tcW w:w="1059" w:type="dxa"/>
          </w:tcPr>
          <w:p w:rsidR="009B2EE7" w:rsidRPr="006722E1" w:rsidRDefault="009B2EE7" w:rsidP="008A6590">
            <w:r w:rsidRPr="006722E1"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Permite pesquisar por pedidos?</w:t>
            </w:r>
          </w:p>
        </w:tc>
        <w:tc>
          <w:tcPr>
            <w:tcW w:w="1088" w:type="dxa"/>
          </w:tcPr>
          <w:p w:rsidR="009B2EE7" w:rsidRPr="006722E1" w:rsidRDefault="009B2EE7" w:rsidP="008A6590">
            <w:r w:rsidRPr="006722E1">
              <w:t>X</w:t>
            </w:r>
          </w:p>
        </w:tc>
        <w:tc>
          <w:tcPr>
            <w:tcW w:w="1059" w:type="dxa"/>
          </w:tcPr>
          <w:p w:rsidR="009B2EE7" w:rsidRPr="006722E1" w:rsidRDefault="009B2EE7" w:rsidP="008A6590"/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Permite a duplicação de pedidos?</w:t>
            </w:r>
          </w:p>
        </w:tc>
        <w:tc>
          <w:tcPr>
            <w:tcW w:w="1088" w:type="dxa"/>
          </w:tcPr>
          <w:p w:rsidR="009B2EE7" w:rsidRPr="006722E1" w:rsidRDefault="009B2EE7" w:rsidP="008A6590"/>
        </w:tc>
        <w:tc>
          <w:tcPr>
            <w:tcW w:w="1059" w:type="dxa"/>
          </w:tcPr>
          <w:p w:rsidR="009B2EE7" w:rsidRPr="006722E1" w:rsidRDefault="009B2EE7" w:rsidP="008A6590">
            <w:r w:rsidRPr="006722E1">
              <w:t>X</w:t>
            </w:r>
          </w:p>
        </w:tc>
      </w:tr>
      <w:tr w:rsidR="009B2EE7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Permite editar ofertas depois de anunciadas?</w:t>
            </w:r>
          </w:p>
        </w:tc>
        <w:tc>
          <w:tcPr>
            <w:tcW w:w="1088" w:type="dxa"/>
          </w:tcPr>
          <w:p w:rsidR="009B2EE7" w:rsidRPr="006722E1" w:rsidRDefault="009B2EE7" w:rsidP="008A6590"/>
        </w:tc>
        <w:tc>
          <w:tcPr>
            <w:tcW w:w="1059" w:type="dxa"/>
          </w:tcPr>
          <w:p w:rsidR="009B2EE7" w:rsidRPr="006722E1" w:rsidRDefault="009B2EE7" w:rsidP="008A6590">
            <w:r w:rsidRPr="006722E1"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Permite a criação de grupos de utilizadores?</w:t>
            </w:r>
          </w:p>
        </w:tc>
        <w:tc>
          <w:tcPr>
            <w:tcW w:w="1088" w:type="dxa"/>
          </w:tcPr>
          <w:p w:rsidR="009B2EE7" w:rsidRPr="006722E1" w:rsidRDefault="009B2EE7" w:rsidP="008A6590"/>
        </w:tc>
        <w:tc>
          <w:tcPr>
            <w:tcW w:w="1059" w:type="dxa"/>
          </w:tcPr>
          <w:p w:rsidR="009B2EE7" w:rsidRPr="006722E1" w:rsidRDefault="009B2EE7" w:rsidP="008A6590">
            <w:r w:rsidRPr="006722E1"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Consigo enviar ofertas diretamente aos meus amigos?</w:t>
            </w:r>
          </w:p>
        </w:tc>
        <w:tc>
          <w:tcPr>
            <w:tcW w:w="1088" w:type="dxa"/>
          </w:tcPr>
          <w:p w:rsidR="009B2EE7" w:rsidRPr="006722E1" w:rsidRDefault="009B2EE7" w:rsidP="008A6590"/>
        </w:tc>
        <w:tc>
          <w:tcPr>
            <w:tcW w:w="1059" w:type="dxa"/>
          </w:tcPr>
          <w:p w:rsidR="009B2EE7" w:rsidRPr="006722E1" w:rsidRDefault="009B2EE7" w:rsidP="008A6590">
            <w:r w:rsidRPr="006722E1"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Consigo reservar várias viagens a longo prazo?</w:t>
            </w:r>
          </w:p>
        </w:tc>
        <w:tc>
          <w:tcPr>
            <w:tcW w:w="1088" w:type="dxa"/>
          </w:tcPr>
          <w:p w:rsidR="009B2EE7" w:rsidRPr="006722E1" w:rsidRDefault="009B2EE7" w:rsidP="008A6590"/>
        </w:tc>
        <w:tc>
          <w:tcPr>
            <w:tcW w:w="1059" w:type="dxa"/>
          </w:tcPr>
          <w:p w:rsidR="009B2EE7" w:rsidRPr="006722E1" w:rsidRDefault="009B2EE7" w:rsidP="008A6590">
            <w:r w:rsidRPr="006722E1"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Tem aplicação móvel?</w:t>
            </w:r>
          </w:p>
        </w:tc>
        <w:tc>
          <w:tcPr>
            <w:tcW w:w="1088" w:type="dxa"/>
          </w:tcPr>
          <w:p w:rsidR="009B2EE7" w:rsidRPr="006722E1" w:rsidRDefault="009B2EE7" w:rsidP="008A6590"/>
        </w:tc>
        <w:tc>
          <w:tcPr>
            <w:tcW w:w="1059" w:type="dxa"/>
          </w:tcPr>
          <w:p w:rsidR="009B2EE7" w:rsidRPr="006722E1" w:rsidRDefault="009B2EE7" w:rsidP="008A6590">
            <w:r w:rsidRPr="006722E1">
              <w:t>X</w:t>
            </w:r>
          </w:p>
        </w:tc>
      </w:tr>
    </w:tbl>
    <w:p w:rsidR="000A587E" w:rsidRDefault="000A587E" w:rsidP="008A6590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Funcionalidades de boleia.net (Fonte: Próprio)</w:t>
      </w:r>
    </w:p>
    <w:p w:rsidR="00DB2B15" w:rsidRPr="000C0B95" w:rsidRDefault="000C0B95" w:rsidP="008A6590">
      <w:r>
        <w:br w:type="page"/>
      </w:r>
    </w:p>
    <w:p w:rsidR="00DB2B15" w:rsidRPr="00B83CC1" w:rsidRDefault="000A587E" w:rsidP="001741CE">
      <w:pPr>
        <w:pStyle w:val="Heading2"/>
      </w:pPr>
      <w:bookmarkStart w:id="14" w:name="_Toc424153417"/>
      <w:r w:rsidRPr="00B83CC1">
        <w:lastRenderedPageBreak/>
        <w:t>P</w:t>
      </w:r>
      <w:r w:rsidR="00DB2B15" w:rsidRPr="00B83CC1">
        <w:t>endura.pt</w:t>
      </w:r>
      <w:bookmarkEnd w:id="14"/>
    </w:p>
    <w:p w:rsidR="009B2EE7" w:rsidRDefault="00F22434" w:rsidP="008A6590">
      <w:r>
        <w:t>Pendura.pt</w:t>
      </w:r>
      <w:r w:rsidR="008C25FF">
        <w:t xml:space="preserve"> </w:t>
      </w:r>
      <w:r>
        <w:t>já não é tão sofisticado como as aplicações anteriores</w:t>
      </w:r>
      <w:r w:rsidR="00BF4046">
        <w:t xml:space="preserve"> e funciona quase como uma página de anúncios de jornal. Os utilizadores colocam ofertas ou pedidos no website juntamente com os seus contactos</w:t>
      </w:r>
      <w:r w:rsidR="000551FD">
        <w:t xml:space="preserve"> (email, telefone, etc..)</w:t>
      </w:r>
      <w:r w:rsidR="00BF4046">
        <w:t>. Posteriormente, são contactados</w:t>
      </w:r>
      <w:r w:rsidR="000551FD">
        <w:t>, fora da aplicação,</w:t>
      </w:r>
      <w:r w:rsidR="00BF4046">
        <w:t xml:space="preserve"> por quem estiver interessado.</w:t>
      </w:r>
    </w:p>
    <w:p w:rsidR="009B2EE7" w:rsidRPr="009B2EE7" w:rsidRDefault="009B2EE7" w:rsidP="008A6590">
      <w:r>
        <w:t>Na tabela seguinte, estão descritas as funcionalidades  da aplicação Pendura.pt: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6722E1" w:rsidRPr="006722E1" w:rsidTr="00A118AD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8A6590">
            <w:r w:rsidRPr="006722E1"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6722E1" w:rsidRPr="006722E1" w:rsidRDefault="006722E1" w:rsidP="008A6590">
            <w:r w:rsidRPr="006722E1">
              <w:t>Sim</w:t>
            </w:r>
          </w:p>
        </w:tc>
        <w:tc>
          <w:tcPr>
            <w:tcW w:w="1059" w:type="dxa"/>
            <w:shd w:val="pct15" w:color="auto" w:fill="auto"/>
          </w:tcPr>
          <w:p w:rsidR="006722E1" w:rsidRPr="006722E1" w:rsidRDefault="006722E1" w:rsidP="008A6590">
            <w:r w:rsidRPr="006722E1">
              <w:t>Não</w:t>
            </w:r>
          </w:p>
        </w:tc>
      </w:tr>
      <w:tr w:rsidR="006722E1" w:rsidRPr="006722E1" w:rsidTr="00A118AD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É responsivo?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>
              <w:t>X</w:t>
            </w:r>
          </w:p>
        </w:tc>
      </w:tr>
      <w:tr w:rsidR="006722E1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É paga?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Tem registo gratuito?</w:t>
            </w:r>
          </w:p>
        </w:tc>
        <w:tc>
          <w:tcPr>
            <w:tcW w:w="1088" w:type="dxa"/>
          </w:tcPr>
          <w:p w:rsidR="006722E1" w:rsidRPr="006722E1" w:rsidRDefault="006722E1" w:rsidP="008A6590">
            <w:r w:rsidRPr="006722E1">
              <w:t>X</w:t>
            </w:r>
          </w:p>
        </w:tc>
        <w:tc>
          <w:tcPr>
            <w:tcW w:w="1059" w:type="dxa"/>
          </w:tcPr>
          <w:p w:rsidR="006722E1" w:rsidRPr="006722E1" w:rsidRDefault="006722E1" w:rsidP="008A6590"/>
        </w:tc>
      </w:tr>
      <w:tr w:rsidR="006722E1" w:rsidRPr="006722E1" w:rsidTr="00A118AD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É open-source?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Permite pesquisar por pedidos?</w:t>
            </w:r>
          </w:p>
        </w:tc>
        <w:tc>
          <w:tcPr>
            <w:tcW w:w="1088" w:type="dxa"/>
          </w:tcPr>
          <w:p w:rsidR="006722E1" w:rsidRPr="006722E1" w:rsidRDefault="006722E1" w:rsidP="008A6590">
            <w:r w:rsidRPr="006722E1">
              <w:t>X</w:t>
            </w:r>
          </w:p>
        </w:tc>
        <w:tc>
          <w:tcPr>
            <w:tcW w:w="1059" w:type="dxa"/>
          </w:tcPr>
          <w:p w:rsidR="006722E1" w:rsidRPr="006722E1" w:rsidRDefault="006722E1" w:rsidP="008A6590"/>
        </w:tc>
      </w:tr>
      <w:tr w:rsidR="006722E1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Permite a duplicação de pedidos?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RPr="006722E1" w:rsidTr="00A118AD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Permite editar ofertas depois de anunciadas?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Permite a criação de grupos de utilizadores?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Consigo enviar ofertas diretamente aos meus amigos?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Consigo reservar várias viagens a longo prazo?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Tem aplicação móvel?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 w:rsidRPr="006722E1">
              <w:t>X</w:t>
            </w:r>
          </w:p>
        </w:tc>
      </w:tr>
    </w:tbl>
    <w:p w:rsidR="00BF4046" w:rsidRDefault="000A587E" w:rsidP="008A6590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Funcionalidades de pendura.pt (Fonte: Próprio)</w:t>
      </w:r>
    </w:p>
    <w:p w:rsidR="000A587E" w:rsidRDefault="000A587E" w:rsidP="008A6590"/>
    <w:p w:rsidR="000A587E" w:rsidRPr="00BF4046" w:rsidRDefault="000A587E" w:rsidP="008A6590"/>
    <w:p w:rsidR="0003345E" w:rsidRDefault="0003345E" w:rsidP="008A6590"/>
    <w:p w:rsidR="000C0B95" w:rsidRPr="00525E39" w:rsidRDefault="000C0B95" w:rsidP="008A6590">
      <w:r>
        <w:br w:type="page"/>
      </w:r>
    </w:p>
    <w:p w:rsidR="0003345E" w:rsidRPr="00B83CC1" w:rsidRDefault="0003345E" w:rsidP="001741CE">
      <w:pPr>
        <w:pStyle w:val="Heading2"/>
      </w:pPr>
      <w:bookmarkStart w:id="15" w:name="_Toc424153418"/>
      <w:r w:rsidRPr="005E7483">
        <w:lastRenderedPageBreak/>
        <w:t>Avaliação</w:t>
      </w:r>
      <w:r w:rsidR="000A587E" w:rsidRPr="00B83CC1">
        <w:t xml:space="preserve"> das aplicações</w:t>
      </w:r>
      <w:bookmarkEnd w:id="15"/>
    </w:p>
    <w:p w:rsidR="00CA3080" w:rsidRDefault="003A743A" w:rsidP="008A6590">
      <w:r w:rsidRPr="00525E39">
        <w:t xml:space="preserve">Apesar de constituírem sistemas de boleias, a interação </w:t>
      </w:r>
      <w:r w:rsidR="009D7010">
        <w:t xml:space="preserve">destas aplicações </w:t>
      </w:r>
      <w:r w:rsidRPr="00525E39">
        <w:t>é feita apenas entre o passageiro e o condutor</w:t>
      </w:r>
      <w:r w:rsidR="00CA3080">
        <w:t>. Esta interação</w:t>
      </w:r>
      <w:r w:rsidRPr="00525E39">
        <w:t xml:space="preserve"> vai contra o objetivo principal da aplicaçã</w:t>
      </w:r>
      <w:r w:rsidR="004733CA">
        <w:t>o que é a interação entre um grupo</w:t>
      </w:r>
      <w:r w:rsidRPr="00525E39">
        <w:t xml:space="preserve"> de amigos e a visualização de</w:t>
      </w:r>
      <w:r w:rsidR="00525E39">
        <w:t xml:space="preserve"> </w:t>
      </w:r>
      <w:r w:rsidRPr="00525E39">
        <w:t xml:space="preserve"> um único mapa de boleias entre eles todos. </w:t>
      </w:r>
    </w:p>
    <w:p w:rsidR="003A743A" w:rsidRDefault="000A587E" w:rsidP="008A6590">
      <w:r>
        <w:t>Apesar de também existerem</w:t>
      </w:r>
      <w:r w:rsidR="003A743A" w:rsidRPr="00525E39">
        <w:t xml:space="preserve"> grupos onli</w:t>
      </w:r>
      <w:r>
        <w:t xml:space="preserve">ne a partilhar boleias entre si, </w:t>
      </w:r>
      <w:r w:rsidR="003A743A" w:rsidRPr="00525E39">
        <w:t>estas partilhas são feitas em aplicações que não são especificadas para este propósito. Normalmente, estes grupos são criados em rede sociais (ex: facebook).</w:t>
      </w:r>
      <w:r w:rsidRPr="000A587E">
        <w:t xml:space="preserve"> </w:t>
      </w:r>
      <w:r>
        <w:t>Por estes motivos, o projeto será construído de raiz e não utilizará aplicações ou ferramentas existentes.</w:t>
      </w:r>
    </w:p>
    <w:p w:rsidR="00525E39" w:rsidRDefault="00525E39" w:rsidP="008A6590"/>
    <w:p w:rsidR="00525E39" w:rsidRDefault="00525E39" w:rsidP="008A6590"/>
    <w:p w:rsidR="00525E39" w:rsidRDefault="00525E39" w:rsidP="008A6590"/>
    <w:p w:rsidR="00525E39" w:rsidRDefault="00525E39" w:rsidP="008A6590"/>
    <w:p w:rsidR="000551FD" w:rsidRDefault="000551FD" w:rsidP="008A6590"/>
    <w:p w:rsidR="000551FD" w:rsidRDefault="000551FD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920FF4" w:rsidRDefault="00920FF4" w:rsidP="008A6590">
      <w:pPr>
        <w:sectPr w:rsidR="00920FF4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7483" w:rsidRDefault="004D4E1E" w:rsidP="008A6590">
      <w:pPr>
        <w:pStyle w:val="Heading1"/>
      </w:pPr>
      <w:bookmarkStart w:id="16" w:name="_Toc424134503"/>
      <w:bookmarkStart w:id="17" w:name="_Toc424134583"/>
      <w:bookmarkStart w:id="18" w:name="_Toc424134750"/>
      <w:bookmarkStart w:id="19" w:name="_Toc424153419"/>
      <w:r>
        <w:lastRenderedPageBreak/>
        <w:t>Metodologia e Análise de requisitos</w:t>
      </w:r>
      <w:bookmarkEnd w:id="16"/>
      <w:bookmarkEnd w:id="17"/>
      <w:bookmarkEnd w:id="18"/>
      <w:bookmarkEnd w:id="19"/>
    </w:p>
    <w:p w:rsidR="005E7483" w:rsidRPr="005E7483" w:rsidRDefault="005E7483" w:rsidP="008A6590"/>
    <w:p w:rsidR="00410C8D" w:rsidRPr="00410C8D" w:rsidRDefault="00410C8D" w:rsidP="001741CE">
      <w:pPr>
        <w:pStyle w:val="Heading2"/>
      </w:pPr>
      <w:bookmarkStart w:id="20" w:name="_Toc424153420"/>
      <w:r>
        <w:t>Metodologia</w:t>
      </w:r>
      <w:bookmarkEnd w:id="20"/>
    </w:p>
    <w:p w:rsidR="00044400" w:rsidRDefault="00410C8D" w:rsidP="008A6590">
      <w:r>
        <w:t xml:space="preserve">Durante todo o processo do projeto, será utilizado </w:t>
      </w:r>
      <w:r w:rsidR="00016120">
        <w:t>uma variante d</w:t>
      </w:r>
      <w:r>
        <w:t>o desenvolvimento agíl</w:t>
      </w:r>
      <w:r w:rsidR="00016120">
        <w:t>: a programação extrema</w:t>
      </w:r>
      <w:r w:rsidR="006907C8">
        <w:t>(XP)</w:t>
      </w:r>
      <w:r>
        <w:t>.</w:t>
      </w:r>
      <w:r w:rsidR="00354357">
        <w:t xml:space="preserve"> </w:t>
      </w:r>
      <w:r w:rsidR="00CE7124">
        <w:t xml:space="preserve">O </w:t>
      </w:r>
      <w:r w:rsidR="00354357">
        <w:t xml:space="preserve"> desenvolvimento XP </w:t>
      </w:r>
      <w:r w:rsidR="00CE7124">
        <w:t>carateriza-se por etapas de desenvolvimento curtos, o que possibilita uma revisão frequente</w:t>
      </w:r>
      <w:r w:rsidR="00044400">
        <w:t xml:space="preserve"> do projeto, de modo a aumentar produtividade e a introduzir pontos de referência, nos quais novos requerimentos podem ser adotados</w:t>
      </w:r>
      <w:r w:rsidR="001741CE">
        <w:rPr>
          <w:rStyle w:val="FootnoteReference"/>
        </w:rPr>
        <w:footnoteReference w:id="4"/>
      </w:r>
      <w:r w:rsidR="00044400">
        <w:t>.</w:t>
      </w:r>
      <w:r>
        <w:t xml:space="preserve"> Esta metodologia foi selecionada de modo a </w:t>
      </w:r>
      <w:r w:rsidR="006907C8">
        <w:t xml:space="preserve">obter maior </w:t>
      </w:r>
      <w:r w:rsidR="001E3483">
        <w:t>interação com o orientador do projeto</w:t>
      </w:r>
      <w:r w:rsidR="006907C8">
        <w:t xml:space="preserve"> e, ao mesmo tempo, manter um ritmo de programação simples mas eficiente</w:t>
      </w:r>
      <w:r w:rsidR="00287C2E">
        <w:t xml:space="preserve">. </w:t>
      </w:r>
    </w:p>
    <w:p w:rsidR="00287C2E" w:rsidRDefault="006907C8" w:rsidP="008A6590">
      <w:r>
        <w:t>XP</w:t>
      </w:r>
      <w:r w:rsidR="001E3483">
        <w:t xml:space="preserve"> focaliza-se em </w:t>
      </w:r>
      <w:r w:rsidR="00287C2E">
        <w:t>inicializar e construir o projeto com a solução mais simples e em adicionar funcionalidades extra mais tarde</w:t>
      </w:r>
      <w:r w:rsidR="001E3483">
        <w:t xml:space="preserve">. </w:t>
      </w:r>
      <w:r w:rsidR="00044400">
        <w:t>Assim, ao dividir o processo de criação de software em várias iterações, minim</w:t>
      </w:r>
      <w:r w:rsidR="00CE7124">
        <w:t>iza</w:t>
      </w:r>
      <w:r w:rsidR="00044400">
        <w:t xml:space="preserve"> os riscos de desenvolvimento de software. </w:t>
      </w:r>
      <w:r w:rsidR="00287C2E">
        <w:t>Cada iteração desta metadologia procura adicionar um conjunto de funcionalid</w:t>
      </w:r>
      <w:r w:rsidR="00044400">
        <w:t>ades ao produto final e cada iteração</w:t>
      </w:r>
      <w:r w:rsidR="00287C2E">
        <w:t xml:space="preserve"> contêm as quatro </w:t>
      </w:r>
      <w:r w:rsidR="00E629F2">
        <w:t xml:space="preserve"> </w:t>
      </w:r>
      <w:r w:rsidR="00287C2E">
        <w:t xml:space="preserve">fases de desenvolvimento: 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Planeamento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Design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Codificação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Testes</w:t>
      </w:r>
    </w:p>
    <w:p w:rsidR="0003345E" w:rsidRDefault="00CE7124" w:rsidP="008A6590">
      <w:r>
        <w:t>Na fase de p</w:t>
      </w:r>
      <w:r w:rsidR="00044400">
        <w:t>laneament</w:t>
      </w:r>
      <w:r>
        <w:t>o</w:t>
      </w:r>
      <w:r w:rsidR="00044400">
        <w:t xml:space="preserve"> discute-se</w:t>
      </w:r>
      <w:r w:rsidR="00044400" w:rsidRPr="00044400">
        <w:t xml:space="preserve"> </w:t>
      </w:r>
      <w:r w:rsidR="00044400">
        <w:t xml:space="preserve">e documenta-se, entre a equipa e o cliente, todos os requisitos de software </w:t>
      </w:r>
      <w:r w:rsidR="00EB0A3F">
        <w:t xml:space="preserve">necessários para o produto final. </w:t>
      </w:r>
    </w:p>
    <w:p w:rsidR="00EB0A3F" w:rsidRDefault="00CE7124" w:rsidP="008A6590">
      <w:r>
        <w:t>Na</w:t>
      </w:r>
      <w:r w:rsidR="00EB0A3F">
        <w:t xml:space="preserve"> fase de design, documenta-se toda a informação adquirida na fase de planeamento, de modo a ser intepretada pelo programador.</w:t>
      </w:r>
    </w:p>
    <w:p w:rsidR="00EB0A3F" w:rsidRDefault="00CE7124" w:rsidP="008A6590">
      <w:r>
        <w:t>Na fase de codificação, desenvolve-se o</w:t>
      </w:r>
      <w:r w:rsidR="00EB0A3F">
        <w:t xml:space="preserve"> código para o projeto.</w:t>
      </w:r>
    </w:p>
    <w:p w:rsidR="0026118C" w:rsidRPr="00295528" w:rsidRDefault="00EB0A3F" w:rsidP="008A6590">
      <w:r>
        <w:t>Nesta fase final</w:t>
      </w:r>
      <w:r w:rsidR="00CE7124">
        <w:t xml:space="preserve"> de testes</w:t>
      </w:r>
      <w:r>
        <w:t xml:space="preserve">, testa-se cada módulo do código produzido para garantir que </w:t>
      </w:r>
      <w:r w:rsidR="000F56D7">
        <w:t>estão de acordo com os requisitos de software e para garantir a sua coerência e usabilidade.</w:t>
      </w:r>
    </w:p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042ECE" w:rsidRDefault="00042ECE" w:rsidP="001741CE">
      <w:pPr>
        <w:pStyle w:val="Heading2"/>
      </w:pPr>
      <w:bookmarkStart w:id="21" w:name="_Toc424153421"/>
      <w:r>
        <w:t>Planeamento</w:t>
      </w:r>
      <w:bookmarkEnd w:id="21"/>
    </w:p>
    <w:p w:rsidR="00042ECE" w:rsidRDefault="00042ECE" w:rsidP="008A65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br w:type="page"/>
      </w:r>
    </w:p>
    <w:p w:rsidR="00042ECE" w:rsidRDefault="00042ECE" w:rsidP="001741CE">
      <w:pPr>
        <w:pStyle w:val="Heading2"/>
      </w:pPr>
      <w:bookmarkStart w:id="22" w:name="_Toc424153422"/>
      <w:r>
        <w:lastRenderedPageBreak/>
        <w:t>Diagrama de contexto</w:t>
      </w:r>
      <w:bookmarkEnd w:id="22"/>
    </w:p>
    <w:p w:rsidR="00670F15" w:rsidRPr="008A6590" w:rsidRDefault="00EE7FB4" w:rsidP="008A6590">
      <w:r w:rsidRPr="008A6590">
        <w:t>O diagrama de contexto é composto por fluxos de dados que mostram as interfaces entre o s</w:t>
      </w:r>
      <w:r w:rsidR="00B12C84">
        <w:t>istema e as entidades externas</w:t>
      </w:r>
      <w:r w:rsidR="00B12C84">
        <w:rPr>
          <w:rStyle w:val="FootnoteReference"/>
        </w:rPr>
        <w:footnoteReference w:id="5"/>
      </w:r>
      <w:r w:rsidR="00B12C84">
        <w:t xml:space="preserve">. O seu principal objetivo é simplificar a interacção de actores ou sistemas externos com a nossa aplicação. </w:t>
      </w:r>
      <w:r w:rsidR="00670F15" w:rsidRPr="008A6590">
        <w:t>Nesta</w:t>
      </w:r>
      <w:r w:rsidR="00B12C84">
        <w:t xml:space="preserve"> caso</w:t>
      </w:r>
      <w:r w:rsidR="00670F15" w:rsidRPr="008A6590">
        <w:t xml:space="preserve">, </w:t>
      </w:r>
      <w:r w:rsidR="00B12C84">
        <w:t xml:space="preserve">a única interação externa que temos é o utilizador. Além disso, </w:t>
      </w:r>
      <w:r w:rsidR="00670F15" w:rsidRPr="008A6590">
        <w:t xml:space="preserve">as ações dos utilizadores estarão focalizadas na interatividade com as boleias, </w:t>
      </w:r>
      <w:r w:rsidR="008A6590">
        <w:t>como</w:t>
      </w:r>
      <w:r w:rsidR="00B12C84">
        <w:t xml:space="preserve"> é demonstrado</w:t>
      </w:r>
      <w:r w:rsidR="008A6590">
        <w:t xml:space="preserve"> no esquema seguinte:</w:t>
      </w:r>
      <w:r w:rsidR="008A6590" w:rsidRPr="008A6590">
        <w:t xml:space="preserve"> </w:t>
      </w:r>
    </w:p>
    <w:p w:rsidR="008A6590" w:rsidRDefault="00EE7FB4" w:rsidP="008A6590">
      <w:pPr>
        <w:keepNext/>
      </w:pPr>
      <w:r>
        <w:object w:dxaOrig="16155" w:dyaOrig="7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93.5pt" o:ole="">
            <v:imagedata r:id="rId12" o:title=""/>
          </v:shape>
          <o:OLEObject Type="Embed" ProgID="Visio.Drawing.15" ShapeID="_x0000_i1025" DrawAspect="Content" ObjectID="_1497899958" r:id="rId13"/>
        </w:object>
      </w:r>
    </w:p>
    <w:p w:rsidR="008A6590" w:rsidRDefault="008A6590" w:rsidP="008A6590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– Diagrama de contexto (Fonte: Próprio).</w:t>
      </w:r>
    </w:p>
    <w:p w:rsidR="00042ECE" w:rsidRDefault="00042ECE" w:rsidP="008A6590">
      <w:r>
        <w:br w:type="page"/>
      </w:r>
    </w:p>
    <w:p w:rsidR="006A6A7B" w:rsidRDefault="00042ECE" w:rsidP="001741CE">
      <w:pPr>
        <w:pStyle w:val="Heading2"/>
      </w:pPr>
      <w:bookmarkStart w:id="23" w:name="_Toc424153423"/>
      <w:r>
        <w:lastRenderedPageBreak/>
        <w:t>Diagrama de casos de uso</w:t>
      </w:r>
      <w:bookmarkEnd w:id="23"/>
    </w:p>
    <w:p w:rsidR="006A6A7B" w:rsidRPr="0075561A" w:rsidRDefault="0075561A" w:rsidP="0075561A">
      <w:r w:rsidRPr="0075561A">
        <w:t xml:space="preserve">O </w:t>
      </w:r>
      <w:r w:rsidRPr="0075561A">
        <w:rPr>
          <w:bCs/>
        </w:rPr>
        <w:t>diagrama de caso de uso</w:t>
      </w:r>
      <w:r w:rsidRPr="0075561A">
        <w:t xml:space="preserve"> descreve a funcionalidade proposta para um novo sistema que será projetado</w:t>
      </w:r>
      <w:r>
        <w:rPr>
          <w:rStyle w:val="FootnoteReference"/>
        </w:rPr>
        <w:footnoteReference w:id="6"/>
      </w:r>
      <w:r w:rsidRPr="0075561A">
        <w:t>.</w:t>
      </w:r>
      <w:r w:rsidR="00AD6330">
        <w:t xml:space="preserve"> </w:t>
      </w:r>
      <w:r w:rsidR="00080BD8">
        <w:t xml:space="preserve">Este diagrama mostra todas </w:t>
      </w:r>
      <w:r w:rsidR="00BD5DAA">
        <w:t>as funcionalidades do sistema e de que modo interage com o utilizador.</w:t>
      </w:r>
    </w:p>
    <w:p w:rsidR="00B12C84" w:rsidRPr="00B12C84" w:rsidRDefault="006A6A7B" w:rsidP="00B12C84">
      <w:r>
        <w:br w:type="page"/>
      </w:r>
      <w:r>
        <w:object w:dxaOrig="13590" w:dyaOrig="22950">
          <v:shape id="_x0000_i1026" type="#_x0000_t75" style="width:414.75pt;height:675pt" o:ole="">
            <v:imagedata r:id="rId14" o:title=""/>
          </v:shape>
          <o:OLEObject Type="Embed" ProgID="Visio.Drawing.15" ShapeID="_x0000_i1026" DrawAspect="Content" ObjectID="_1497899959" r:id="rId15"/>
        </w:object>
      </w:r>
    </w:p>
    <w:p w:rsidR="00BD5DAA" w:rsidRDefault="003A0651" w:rsidP="008A6590">
      <w:r>
        <w:br w:type="page"/>
      </w:r>
    </w:p>
    <w:p w:rsidR="00BD5DAA" w:rsidRDefault="00BD5DAA" w:rsidP="00BD5DAA">
      <w:pPr>
        <w:pStyle w:val="Heading4"/>
      </w:pPr>
      <w:r>
        <w:lastRenderedPageBreak/>
        <w:t>Descrição de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A118AD">
            <w:pPr>
              <w:spacing w:line="254" w:lineRule="auto"/>
            </w:pPr>
            <w:r>
              <w:t>Inserir boleia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170E67">
            <w:pPr>
              <w:spacing w:line="254" w:lineRule="auto"/>
            </w:pPr>
            <w:r>
              <w:t xml:space="preserve">O ator insere uma boleia 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A118AD">
            <w:pPr>
              <w:spacing w:line="254" w:lineRule="auto"/>
            </w:pPr>
            <w:r>
              <w:t>Alta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A118AD">
            <w:pPr>
              <w:spacing w:line="254" w:lineRule="auto"/>
            </w:pPr>
            <w:r>
              <w:t>Login válido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Caso de Uso começa quando o ator clica no botão “Inserir Boleia” ou quando selecciona um espaço vazio no mapa de boleias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sistema apresenta o formulário “Inserir boleia”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 xml:space="preserve">O ator preenche os campos obrigatórios 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ator clica no botão “Ok”, confirmando os dados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sistema regista os dados</w:t>
            </w:r>
          </w:p>
        </w:tc>
      </w:tr>
      <w:tr w:rsidR="00170E67" w:rsidTr="00A118AD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A118AD">
            <w:r>
              <w:t>O ator pode cancelar a operação a qualquer momento.</w:t>
            </w:r>
          </w:p>
          <w:p w:rsidR="00170E67" w:rsidRDefault="00170E67" w:rsidP="00A118AD">
            <w:r>
              <w:t>1. a. No caso de seleccionar um espaço vazio no mapa, a boleia é colocada automaticamente sem a necessidade de formulário. A boleia será inserida com os valores pré-configurados pelo utilizador.</w:t>
            </w:r>
          </w:p>
          <w:p w:rsidR="00170E67" w:rsidRDefault="00170E67" w:rsidP="00A118AD">
            <w:r>
              <w:t>4. a. O ator não preenche todos os campos obrigatórios e aparece uma mensagem de erro</w:t>
            </w:r>
          </w:p>
          <w:p w:rsidR="00170E67" w:rsidRDefault="00170E67" w:rsidP="00A118AD">
            <w:r>
              <w:t>4. b. Se a sintaxe de algum campo estiver incorreta, mostra mensagem de erro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A118AD">
            <w:pPr>
              <w:spacing w:line="254" w:lineRule="auto"/>
            </w:pP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o mapa de boleias é actualizado corretamente após inserir uma boleia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ao omitir campos obrigatórios, o sistema dá erro.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os campos são preenchidos correctamente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Se os campos numéricos só contêm caraters núméricos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Se os campos alfabéticos só contêm caraters alfabéticos</w:t>
            </w:r>
          </w:p>
          <w:p w:rsidR="00170E67" w:rsidRDefault="00170E67" w:rsidP="00A118AD"/>
        </w:tc>
      </w:tr>
    </w:tbl>
    <w:p w:rsidR="00BD5DAA" w:rsidRPr="00BD5DAA" w:rsidRDefault="00BD5DAA" w:rsidP="00BD5DAA"/>
    <w:p w:rsidR="00BD5DAA" w:rsidRDefault="00BD5DAA" w:rsidP="008A6590"/>
    <w:p w:rsidR="00BD5DAA" w:rsidRDefault="00BD5DAA" w:rsidP="008A6590">
      <w:pPr>
        <w:sectPr w:rsidR="00BD5DAA">
          <w:head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A0651" w:rsidRDefault="007C3D9E" w:rsidP="008A6590">
      <w:pPr>
        <w:pStyle w:val="Heading1"/>
      </w:pPr>
      <w:bookmarkStart w:id="24" w:name="_Toc424134504"/>
      <w:bookmarkStart w:id="25" w:name="_Toc424134584"/>
      <w:bookmarkStart w:id="26" w:name="_Toc424134751"/>
      <w:bookmarkStart w:id="27" w:name="_Toc424153424"/>
      <w:r w:rsidRPr="007C3D9E">
        <w:lastRenderedPageBreak/>
        <w:t>Tecnologias</w:t>
      </w:r>
      <w:r>
        <w:t xml:space="preserve"> utilizadas</w:t>
      </w:r>
      <w:bookmarkEnd w:id="24"/>
      <w:bookmarkEnd w:id="25"/>
      <w:bookmarkEnd w:id="26"/>
      <w:bookmarkEnd w:id="27"/>
    </w:p>
    <w:p w:rsidR="007C3D9E" w:rsidRDefault="007C3D9E" w:rsidP="008A6590">
      <w:r>
        <w:t>Neste capítulo, serão descritas as linguagens e ferramentas utilizadas para o desenvolvimento da aplicação</w:t>
      </w:r>
      <w:r w:rsidR="005E7483">
        <w:t>.</w:t>
      </w:r>
    </w:p>
    <w:p w:rsidR="008C25FF" w:rsidRDefault="005E7483" w:rsidP="008A6590">
      <w:pPr>
        <w:sectPr w:rsidR="008C25FF">
          <w:headerReference w:type="default" r:id="rId1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5E7483" w:rsidRPr="007C3D9E" w:rsidRDefault="005017E3" w:rsidP="005017E3">
      <w:pPr>
        <w:pStyle w:val="Heading1"/>
      </w:pPr>
      <w:bookmarkStart w:id="28" w:name="_Toc424153425"/>
      <w:r>
        <w:lastRenderedPageBreak/>
        <w:t>Desenvolvimento</w:t>
      </w:r>
      <w:bookmarkEnd w:id="28"/>
    </w:p>
    <w:p w:rsidR="0026118C" w:rsidRDefault="0026118C" w:rsidP="008A6590"/>
    <w:p w:rsidR="008C25FF" w:rsidRDefault="008C25FF">
      <w:pPr>
        <w:jc w:val="left"/>
        <w:sectPr w:rsidR="008C25FF">
          <w:headerReference w:type="default" r:id="rId1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8C25FF" w:rsidRDefault="008C25FF" w:rsidP="008C25FF">
      <w:pPr>
        <w:pStyle w:val="Heading1"/>
      </w:pPr>
      <w:bookmarkStart w:id="29" w:name="_Toc424153426"/>
      <w:r>
        <w:lastRenderedPageBreak/>
        <w:t>Avaliação</w:t>
      </w:r>
      <w:bookmarkEnd w:id="29"/>
    </w:p>
    <w:p w:rsidR="008C25FF" w:rsidRDefault="008C25FF" w:rsidP="008C25FF">
      <w:pPr>
        <w:pStyle w:val="Heading2"/>
      </w:pPr>
      <w:bookmarkStart w:id="30" w:name="_Toc424153427"/>
      <w:r>
        <w:t>Conclusão</w:t>
      </w:r>
      <w:bookmarkEnd w:id="30"/>
    </w:p>
    <w:p w:rsidR="008C25FF" w:rsidRPr="008C25FF" w:rsidRDefault="008C25FF" w:rsidP="008C25FF">
      <w:pPr>
        <w:pStyle w:val="Heading2"/>
      </w:pPr>
      <w:bookmarkStart w:id="31" w:name="_Toc424153428"/>
      <w:r>
        <w:t>Bibliografia</w:t>
      </w:r>
      <w:bookmarkEnd w:id="31"/>
    </w:p>
    <w:p w:rsidR="00A118AD" w:rsidRPr="00525E39" w:rsidRDefault="00A118AD" w:rsidP="008C25FF">
      <w:pPr>
        <w:jc w:val="left"/>
      </w:pPr>
    </w:p>
    <w:sectPr w:rsidR="00A118AD" w:rsidRPr="00525E39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B26" w:rsidRDefault="00126B26" w:rsidP="008A6590">
      <w:r>
        <w:separator/>
      </w:r>
    </w:p>
  </w:endnote>
  <w:endnote w:type="continuationSeparator" w:id="0">
    <w:p w:rsidR="00126B26" w:rsidRDefault="00126B26" w:rsidP="008A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B26" w:rsidRDefault="00126B26" w:rsidP="008A6590">
      <w:r>
        <w:separator/>
      </w:r>
    </w:p>
  </w:footnote>
  <w:footnote w:type="continuationSeparator" w:id="0">
    <w:p w:rsidR="00126B26" w:rsidRDefault="00126B26" w:rsidP="008A6590">
      <w:r>
        <w:continuationSeparator/>
      </w:r>
    </w:p>
  </w:footnote>
  <w:footnote w:id="1">
    <w:p w:rsidR="00A118AD" w:rsidRPr="005363FC" w:rsidRDefault="00A118AD">
      <w:pPr>
        <w:pStyle w:val="FootnoteText"/>
      </w:pPr>
      <w:r>
        <w:rPr>
          <w:rStyle w:val="FootnoteReference"/>
        </w:rPr>
        <w:footnoteRef/>
      </w:r>
      <w:r w:rsidRPr="005363FC">
        <w:t xml:space="preserve">Dados </w:t>
      </w:r>
      <w:r>
        <w:t>referentes aos preços médios da gasolina super com chumbo</w:t>
      </w:r>
      <w:r w:rsidRPr="005363FC">
        <w:t xml:space="preserve"> </w:t>
      </w:r>
      <w:r>
        <w:t xml:space="preserve">vendida em Portugal entre 1960 e 2014 </w:t>
      </w:r>
      <w:r w:rsidRPr="005363FC">
        <w:t>http://www.pordata.pt/Portugal/Pre%C3%A7os+m%C3%A9dios+de+venda+ao+p%C3%BAblico+dos+combust%C3%ADveis+l%C3%ADquidos+e+gasosos+%E2%80%93+Continente-1265</w:t>
      </w:r>
    </w:p>
  </w:footnote>
  <w:footnote w:id="2">
    <w:p w:rsidR="00A118AD" w:rsidRDefault="00A118AD" w:rsidP="008A6590">
      <w:pPr>
        <w:pStyle w:val="FootnoteText"/>
      </w:pPr>
      <w:r>
        <w:rPr>
          <w:rStyle w:val="FootnoteReference"/>
        </w:rPr>
        <w:footnoteRef/>
      </w:r>
      <w:r>
        <w:t xml:space="preserve"> www.blablacar.pt</w:t>
      </w:r>
    </w:p>
  </w:footnote>
  <w:footnote w:id="3">
    <w:p w:rsidR="00A118AD" w:rsidRDefault="00A118AD" w:rsidP="008A6590">
      <w:pPr>
        <w:pStyle w:val="FootnoteText"/>
      </w:pPr>
      <w:r>
        <w:rPr>
          <w:rStyle w:val="FootnoteReference"/>
        </w:rPr>
        <w:footnoteRef/>
      </w:r>
      <w:r>
        <w:t xml:space="preserve"> www.boleia.net</w:t>
      </w:r>
    </w:p>
  </w:footnote>
  <w:footnote w:id="4">
    <w:p w:rsidR="00A118AD" w:rsidRDefault="00A118AD" w:rsidP="001741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07C8">
        <w:t>http://en.wikipedia.org/wiki/Extreme_programming</w:t>
      </w:r>
    </w:p>
  </w:footnote>
  <w:footnote w:id="5">
    <w:p w:rsidR="00A118AD" w:rsidRDefault="00A118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12C84">
        <w:t>https://pt.wikipedia.org/wiki/Diagrama_de_contexto</w:t>
      </w:r>
    </w:p>
  </w:footnote>
  <w:footnote w:id="6">
    <w:p w:rsidR="00A118AD" w:rsidRDefault="00A118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561A">
        <w:t>https://pt.wikipedia.org/wiki/Diagrama_de_caso_de_uso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1.INTRODUÇÃO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2.ESTADO DE ARTE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3.METODOLOGIA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4.</w:t>
    </w:r>
    <w:r w:rsidRPr="005017E3">
      <w:t>TECNOLOGIAS UTILIZADAS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5.DESENVOLVIMENTO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6.AVALIAÇÃO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A5C"/>
    <w:multiLevelType w:val="hybridMultilevel"/>
    <w:tmpl w:val="F7DA176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64F28"/>
    <w:multiLevelType w:val="hybridMultilevel"/>
    <w:tmpl w:val="DE84F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E151C"/>
    <w:multiLevelType w:val="hybridMultilevel"/>
    <w:tmpl w:val="13A2B42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14B59A3"/>
    <w:multiLevelType w:val="multilevel"/>
    <w:tmpl w:val="2480CEA2"/>
    <w:lvl w:ilvl="0">
      <w:start w:val="1"/>
      <w:numFmt w:val="decimal"/>
      <w:pStyle w:val="Heading1"/>
      <w:lvlText w:val="%1."/>
      <w:lvlJc w:val="left"/>
      <w:pPr>
        <w:ind w:left="502" w:hanging="360"/>
      </w:pPr>
    </w:lvl>
    <w:lvl w:ilvl="1">
      <w:start w:val="1"/>
      <w:numFmt w:val="decimal"/>
      <w:pStyle w:val="Heading4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5115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D22F9B"/>
    <w:multiLevelType w:val="hybridMultilevel"/>
    <w:tmpl w:val="15E07908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70E373A"/>
    <w:multiLevelType w:val="hybridMultilevel"/>
    <w:tmpl w:val="3B28DF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C56E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2FB4636"/>
    <w:multiLevelType w:val="hybridMultilevel"/>
    <w:tmpl w:val="9AAC40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955B8A"/>
    <w:multiLevelType w:val="multilevel"/>
    <w:tmpl w:val="18FCE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E054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F6113"/>
    <w:multiLevelType w:val="hybridMultilevel"/>
    <w:tmpl w:val="ABF44D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2"/>
  </w:num>
  <w:num w:numId="5">
    <w:abstractNumId w:val="0"/>
  </w:num>
  <w:num w:numId="6">
    <w:abstractNumId w:val="4"/>
  </w:num>
  <w:num w:numId="7">
    <w:abstractNumId w:val="5"/>
  </w:num>
  <w:num w:numId="8">
    <w:abstractNumId w:val="11"/>
  </w:num>
  <w:num w:numId="9">
    <w:abstractNumId w:val="8"/>
  </w:num>
  <w:num w:numId="10">
    <w:abstractNumId w:val="9"/>
  </w:num>
  <w:num w:numId="11">
    <w:abstractNumId w:val="3"/>
  </w:num>
  <w:num w:numId="12">
    <w:abstractNumId w:val="6"/>
  </w:num>
  <w:num w:numId="13">
    <w:abstractNumId w:val="7"/>
  </w:num>
  <w:num w:numId="14">
    <w:abstractNumId w:val="10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01"/>
    <w:rsid w:val="00016120"/>
    <w:rsid w:val="0003345E"/>
    <w:rsid w:val="00042ECE"/>
    <w:rsid w:val="00044400"/>
    <w:rsid w:val="000551FD"/>
    <w:rsid w:val="000606AA"/>
    <w:rsid w:val="00080BD8"/>
    <w:rsid w:val="000A587E"/>
    <w:rsid w:val="000C0B95"/>
    <w:rsid w:val="000D7D85"/>
    <w:rsid w:val="000F56D7"/>
    <w:rsid w:val="0010453C"/>
    <w:rsid w:val="001244CB"/>
    <w:rsid w:val="00126B26"/>
    <w:rsid w:val="00145F11"/>
    <w:rsid w:val="001704BF"/>
    <w:rsid w:val="00170E67"/>
    <w:rsid w:val="00171F87"/>
    <w:rsid w:val="001741CE"/>
    <w:rsid w:val="001B20AF"/>
    <w:rsid w:val="001E3483"/>
    <w:rsid w:val="001E38B3"/>
    <w:rsid w:val="00203616"/>
    <w:rsid w:val="0026118C"/>
    <w:rsid w:val="00287C2E"/>
    <w:rsid w:val="00295528"/>
    <w:rsid w:val="002B053B"/>
    <w:rsid w:val="00354357"/>
    <w:rsid w:val="003A0651"/>
    <w:rsid w:val="003A743A"/>
    <w:rsid w:val="003C279F"/>
    <w:rsid w:val="003E13BC"/>
    <w:rsid w:val="00410C8D"/>
    <w:rsid w:val="00460B58"/>
    <w:rsid w:val="004733CA"/>
    <w:rsid w:val="004763EF"/>
    <w:rsid w:val="004A36AB"/>
    <w:rsid w:val="004B0498"/>
    <w:rsid w:val="004B1F92"/>
    <w:rsid w:val="004C11CF"/>
    <w:rsid w:val="004D4E1E"/>
    <w:rsid w:val="005017E3"/>
    <w:rsid w:val="00525E39"/>
    <w:rsid w:val="005363FC"/>
    <w:rsid w:val="00565A6A"/>
    <w:rsid w:val="005B2E85"/>
    <w:rsid w:val="005B64E9"/>
    <w:rsid w:val="005C71D4"/>
    <w:rsid w:val="005D0534"/>
    <w:rsid w:val="005E7483"/>
    <w:rsid w:val="00620F75"/>
    <w:rsid w:val="006601D0"/>
    <w:rsid w:val="00670F15"/>
    <w:rsid w:val="006722E1"/>
    <w:rsid w:val="00673C21"/>
    <w:rsid w:val="006907C8"/>
    <w:rsid w:val="006928E6"/>
    <w:rsid w:val="006A6A7B"/>
    <w:rsid w:val="006C4E9B"/>
    <w:rsid w:val="006D5CF1"/>
    <w:rsid w:val="00725656"/>
    <w:rsid w:val="007316C4"/>
    <w:rsid w:val="007341D9"/>
    <w:rsid w:val="0075561A"/>
    <w:rsid w:val="0079289B"/>
    <w:rsid w:val="007B476D"/>
    <w:rsid w:val="007C3D9E"/>
    <w:rsid w:val="007F2844"/>
    <w:rsid w:val="0081106B"/>
    <w:rsid w:val="00863073"/>
    <w:rsid w:val="008738CC"/>
    <w:rsid w:val="00877AA5"/>
    <w:rsid w:val="008952CE"/>
    <w:rsid w:val="008A6590"/>
    <w:rsid w:val="008C25FF"/>
    <w:rsid w:val="00920FF4"/>
    <w:rsid w:val="0097015F"/>
    <w:rsid w:val="009706C3"/>
    <w:rsid w:val="0097447F"/>
    <w:rsid w:val="009A4448"/>
    <w:rsid w:val="009B2EE7"/>
    <w:rsid w:val="009D7010"/>
    <w:rsid w:val="009E739F"/>
    <w:rsid w:val="00A118AD"/>
    <w:rsid w:val="00A13420"/>
    <w:rsid w:val="00A15AB3"/>
    <w:rsid w:val="00A66621"/>
    <w:rsid w:val="00A96A93"/>
    <w:rsid w:val="00AB55C3"/>
    <w:rsid w:val="00AD6330"/>
    <w:rsid w:val="00B12C84"/>
    <w:rsid w:val="00B17A58"/>
    <w:rsid w:val="00B83CC1"/>
    <w:rsid w:val="00BA34D2"/>
    <w:rsid w:val="00BD5DAA"/>
    <w:rsid w:val="00BE12FA"/>
    <w:rsid w:val="00BE2B40"/>
    <w:rsid w:val="00BF4046"/>
    <w:rsid w:val="00C03323"/>
    <w:rsid w:val="00C66981"/>
    <w:rsid w:val="00CA3080"/>
    <w:rsid w:val="00CC413A"/>
    <w:rsid w:val="00CD0E3F"/>
    <w:rsid w:val="00CE7124"/>
    <w:rsid w:val="00CF5CA7"/>
    <w:rsid w:val="00D325B8"/>
    <w:rsid w:val="00D41DD0"/>
    <w:rsid w:val="00D52775"/>
    <w:rsid w:val="00D664BB"/>
    <w:rsid w:val="00DB2B15"/>
    <w:rsid w:val="00DF0993"/>
    <w:rsid w:val="00E011CB"/>
    <w:rsid w:val="00E136AF"/>
    <w:rsid w:val="00E629F2"/>
    <w:rsid w:val="00E63A9D"/>
    <w:rsid w:val="00E77BDC"/>
    <w:rsid w:val="00EB0A3F"/>
    <w:rsid w:val="00EE7FB4"/>
    <w:rsid w:val="00F16201"/>
    <w:rsid w:val="00F22434"/>
    <w:rsid w:val="00F50898"/>
    <w:rsid w:val="00F851D7"/>
    <w:rsid w:val="00FC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90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4D4E1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2ECE"/>
    <w:pPr>
      <w:numPr>
        <w:ilvl w:val="1"/>
        <w:numId w:val="6"/>
      </w:numPr>
      <w:jc w:val="left"/>
      <w:outlineLvl w:val="3"/>
    </w:pPr>
    <w:rPr>
      <w:rFonts w:ascii="Times New Roman" w:hAnsi="Times New Roman" w:cs="Times New Roman"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D4E1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42EC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733CA"/>
    <w:pPr>
      <w:numPr>
        <w:numId w:val="0"/>
      </w:numPr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733CA"/>
    <w:pPr>
      <w:spacing w:after="100"/>
      <w:ind w:left="220"/>
    </w:pPr>
  </w:style>
  <w:style w:type="paragraph" w:styleId="NoSpacing">
    <w:name w:val="No Spacing"/>
    <w:uiPriority w:val="1"/>
    <w:qFormat/>
    <w:rsid w:val="009706C3"/>
    <w:pPr>
      <w:spacing w:after="0" w:line="240" w:lineRule="auto"/>
      <w:jc w:val="both"/>
    </w:pPr>
    <w:rPr>
      <w:rFonts w:eastAsiaTheme="minorHAnsi"/>
      <w:sz w:val="40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D4E1E"/>
    <w:pPr>
      <w:spacing w:after="100"/>
      <w:ind w:left="440"/>
      <w:jc w:val="left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90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4D4E1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2ECE"/>
    <w:pPr>
      <w:numPr>
        <w:ilvl w:val="1"/>
        <w:numId w:val="6"/>
      </w:numPr>
      <w:jc w:val="left"/>
      <w:outlineLvl w:val="3"/>
    </w:pPr>
    <w:rPr>
      <w:rFonts w:ascii="Times New Roman" w:hAnsi="Times New Roman" w:cs="Times New Roman"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D4E1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42EC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733CA"/>
    <w:pPr>
      <w:numPr>
        <w:numId w:val="0"/>
      </w:numPr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733CA"/>
    <w:pPr>
      <w:spacing w:after="100"/>
      <w:ind w:left="220"/>
    </w:pPr>
  </w:style>
  <w:style w:type="paragraph" w:styleId="NoSpacing">
    <w:name w:val="No Spacing"/>
    <w:uiPriority w:val="1"/>
    <w:qFormat/>
    <w:rsid w:val="009706C3"/>
    <w:pPr>
      <w:spacing w:after="0" w:line="240" w:lineRule="auto"/>
      <w:jc w:val="both"/>
    </w:pPr>
    <w:rPr>
      <w:rFonts w:eastAsiaTheme="minorHAnsi"/>
      <w:sz w:val="40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D4E1E"/>
    <w:pPr>
      <w:spacing w:after="100"/>
      <w:ind w:left="440"/>
      <w:jc w:val="left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34AD6-382E-4E9C-82AE-8D8E8195F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19</Pages>
  <Words>1979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31</cp:revision>
  <dcterms:created xsi:type="dcterms:W3CDTF">2015-05-19T09:33:00Z</dcterms:created>
  <dcterms:modified xsi:type="dcterms:W3CDTF">2015-07-08T21:33:00Z</dcterms:modified>
</cp:coreProperties>
</file>