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ED5FFE" w:rsidRPr="00712AD4" w:rsidRDefault="00000000" w:rsidP="6D95EC9C">
      <w:pPr>
        <w:tabs>
          <w:tab w:val="left" w:pos="709"/>
        </w:tabs>
        <w:jc w:val="center"/>
        <w:rPr>
          <w:rFonts w:ascii="Arial" w:eastAsia="Calibri" w:hAnsi="Arial" w:cs="Arial"/>
          <w:color w:val="000000" w:themeColor="text1"/>
        </w:rPr>
      </w:pPr>
      <w:r w:rsidRPr="00712AD4">
        <w:rPr>
          <w:rFonts w:ascii="Arial" w:hAnsi="Arial" w:cs="Arial"/>
          <w:noProof/>
        </w:rPr>
        <w:drawing>
          <wp:inline distT="0" distB="0" distL="0" distR="0" wp14:anchorId="45053A6A" wp14:editId="415B26E3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ED5FFE" w:rsidRPr="00712AD4" w:rsidRDefault="00ED5FFE" w:rsidP="6D95EC9C">
      <w:pPr>
        <w:tabs>
          <w:tab w:val="left" w:pos="709"/>
        </w:tabs>
        <w:jc w:val="center"/>
        <w:rPr>
          <w:rFonts w:ascii="Arial" w:eastAsia="Calibri" w:hAnsi="Arial" w:cs="Arial"/>
          <w:color w:val="000000" w:themeColor="text1"/>
        </w:rPr>
      </w:pPr>
    </w:p>
    <w:p w14:paraId="105653A5" w14:textId="23AD667F" w:rsidR="00ED5FFE" w:rsidRPr="00712AD4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8"/>
          <w:szCs w:val="28"/>
        </w:rPr>
      </w:pPr>
      <w:r w:rsidRPr="00712AD4">
        <w:rPr>
          <w:rFonts w:ascii="Arial" w:eastAsia="Calibri" w:hAnsi="Arial" w:cs="Arial"/>
          <w:color w:val="000000" w:themeColor="text1"/>
          <w:sz w:val="28"/>
          <w:szCs w:val="28"/>
        </w:rPr>
        <w:t xml:space="preserve">Faculdade UnB Gama - FGA </w:t>
      </w:r>
    </w:p>
    <w:p w14:paraId="068372B5" w14:textId="7A4A03EF" w:rsidR="00ED5FFE" w:rsidRPr="00712AD4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8"/>
          <w:szCs w:val="28"/>
        </w:rPr>
      </w:pPr>
      <w:r w:rsidRPr="00712AD4">
        <w:rPr>
          <w:rFonts w:ascii="Arial" w:eastAsia="Calibri" w:hAnsi="Arial" w:cs="Arial"/>
          <w:color w:val="000000" w:themeColor="text1"/>
          <w:sz w:val="28"/>
          <w:szCs w:val="28"/>
        </w:rPr>
        <w:t xml:space="preserve">Disciplina: </w:t>
      </w:r>
      <w:r w:rsidR="00FA1EA0" w:rsidRPr="00FA1EA0">
        <w:rPr>
          <w:rFonts w:ascii="Arial" w:eastAsia="Calibri" w:hAnsi="Arial" w:cs="Arial"/>
          <w:color w:val="000000" w:themeColor="text1"/>
          <w:sz w:val="28"/>
          <w:szCs w:val="28"/>
        </w:rPr>
        <w:t>SISTEMAS DE BANCO DE DADOS 2</w:t>
      </w:r>
    </w:p>
    <w:p w14:paraId="792F480D" w14:textId="57DC673B" w:rsidR="00ED5FFE" w:rsidRPr="00712AD4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8"/>
          <w:szCs w:val="28"/>
        </w:rPr>
      </w:pPr>
      <w:r w:rsidRPr="00712AD4">
        <w:rPr>
          <w:rFonts w:ascii="Arial" w:eastAsia="Calibri" w:hAnsi="Arial" w:cs="Arial"/>
          <w:color w:val="000000" w:themeColor="text1"/>
          <w:sz w:val="28"/>
          <w:szCs w:val="28"/>
        </w:rPr>
        <w:t xml:space="preserve">Professor:  </w:t>
      </w:r>
      <w:proofErr w:type="spellStart"/>
      <w:r w:rsidR="00157D9A" w:rsidRPr="00157D9A">
        <w:rPr>
          <w:rFonts w:ascii="Arial" w:eastAsia="Calibri" w:hAnsi="Arial" w:cs="Arial"/>
          <w:color w:val="000000" w:themeColor="text1"/>
          <w:sz w:val="28"/>
          <w:szCs w:val="28"/>
        </w:rPr>
        <w:t>Vandor</w:t>
      </w:r>
      <w:proofErr w:type="spellEnd"/>
      <w:r w:rsidR="00157D9A" w:rsidRPr="00157D9A">
        <w:rPr>
          <w:rFonts w:ascii="Arial" w:eastAsia="Calibri" w:hAnsi="Arial" w:cs="Arial"/>
          <w:color w:val="000000" w:themeColor="text1"/>
          <w:sz w:val="28"/>
          <w:szCs w:val="28"/>
        </w:rPr>
        <w:t xml:space="preserve"> Roberto Vilardi </w:t>
      </w:r>
      <w:proofErr w:type="spellStart"/>
      <w:r w:rsidR="00157D9A" w:rsidRPr="00157D9A">
        <w:rPr>
          <w:rFonts w:ascii="Arial" w:eastAsia="Calibri" w:hAnsi="Arial" w:cs="Arial"/>
          <w:color w:val="000000" w:themeColor="text1"/>
          <w:sz w:val="28"/>
          <w:szCs w:val="28"/>
        </w:rPr>
        <w:t>Rissoli</w:t>
      </w:r>
      <w:proofErr w:type="spellEnd"/>
    </w:p>
    <w:p w14:paraId="3A048122" w14:textId="26C7C933" w:rsidR="00ED5FFE" w:rsidRPr="00712AD4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8"/>
          <w:szCs w:val="28"/>
        </w:rPr>
      </w:pPr>
      <w:r w:rsidRPr="00712AD4">
        <w:rPr>
          <w:rFonts w:ascii="Arial" w:eastAsia="Calibri" w:hAnsi="Arial" w:cs="Arial"/>
          <w:color w:val="000000" w:themeColor="text1"/>
          <w:sz w:val="28"/>
          <w:szCs w:val="28"/>
        </w:rPr>
        <w:t>Matrícula: 19/0089601</w:t>
      </w:r>
      <w:r w:rsidRPr="00712AD4">
        <w:rPr>
          <w:rFonts w:ascii="Arial" w:hAnsi="Arial" w:cs="Arial"/>
        </w:rPr>
        <w:tab/>
      </w:r>
      <w:r w:rsidRPr="00712AD4">
        <w:rPr>
          <w:rFonts w:ascii="Arial" w:hAnsi="Arial" w:cs="Arial"/>
        </w:rPr>
        <w:tab/>
      </w:r>
      <w:r w:rsidRPr="00712AD4">
        <w:rPr>
          <w:rFonts w:ascii="Arial" w:eastAsia="Calibri" w:hAnsi="Arial" w:cs="Arial"/>
          <w:color w:val="000000" w:themeColor="text1"/>
          <w:sz w:val="28"/>
          <w:szCs w:val="28"/>
        </w:rPr>
        <w:t>Nome: João Lucas Pinto Vasconcelos</w:t>
      </w:r>
    </w:p>
    <w:p w14:paraId="1E207724" w14:textId="4E47DFB6" w:rsidR="00ED5FFE" w:rsidRPr="00712AD4" w:rsidRDefault="00ED5FFE" w:rsidP="6D95EC9C">
      <w:pPr>
        <w:rPr>
          <w:rFonts w:ascii="Arial" w:hAnsi="Arial" w:cs="Arial"/>
        </w:rPr>
      </w:pPr>
    </w:p>
    <w:p w14:paraId="33D8BEE7" w14:textId="77777777" w:rsidR="00712AD4" w:rsidRPr="00712AD4" w:rsidRDefault="00712AD4" w:rsidP="00712AD4">
      <w:pPr>
        <w:rPr>
          <w:rFonts w:ascii="Arial" w:hAnsi="Arial" w:cs="Arial"/>
          <w:sz w:val="24"/>
          <w:szCs w:val="24"/>
        </w:rPr>
      </w:pPr>
      <w:r w:rsidRPr="00712AD4">
        <w:rPr>
          <w:rFonts w:ascii="Arial" w:hAnsi="Arial" w:cs="Arial"/>
          <w:sz w:val="24"/>
          <w:szCs w:val="24"/>
        </w:rPr>
        <w:t>1-A base de dados do Exercício 1 da Aula 9 é transacional, pois possui estrutura de tabelas focada em registrar informações operacionais sobre jogos, com detalhes típicos de sistemas OLTP voltados para suportar operações diárias de um negócio de jogos, e não uma estrutura analítica voltada para análises estratégicas, característica de sistemas OLAP.</w:t>
      </w:r>
    </w:p>
    <w:p w14:paraId="1D206136" w14:textId="77777777" w:rsidR="00712AD4" w:rsidRPr="00712AD4" w:rsidRDefault="00712AD4" w:rsidP="00712AD4">
      <w:pPr>
        <w:rPr>
          <w:rFonts w:ascii="Arial" w:hAnsi="Arial" w:cs="Arial"/>
          <w:sz w:val="24"/>
          <w:szCs w:val="24"/>
        </w:rPr>
      </w:pPr>
    </w:p>
    <w:p w14:paraId="179A0EB6" w14:textId="63557B02" w:rsidR="001D449A" w:rsidRDefault="00712AD4" w:rsidP="0093099D">
      <w:pPr>
        <w:rPr>
          <w:rFonts w:ascii="Arial" w:hAnsi="Arial" w:cs="Arial"/>
          <w:sz w:val="24"/>
          <w:szCs w:val="24"/>
        </w:rPr>
      </w:pPr>
      <w:r w:rsidRPr="00712AD4">
        <w:rPr>
          <w:rFonts w:ascii="Arial" w:hAnsi="Arial" w:cs="Arial"/>
          <w:sz w:val="24"/>
          <w:szCs w:val="24"/>
        </w:rPr>
        <w:t>2-</w:t>
      </w:r>
      <w:r w:rsidR="00EB1D89" w:rsidRPr="00EB1D89">
        <w:t xml:space="preserve"> </w:t>
      </w:r>
      <w:r w:rsidR="0093099D" w:rsidRPr="0093099D">
        <w:rPr>
          <w:rFonts w:ascii="Arial" w:hAnsi="Arial" w:cs="Arial"/>
          <w:sz w:val="24"/>
          <w:szCs w:val="24"/>
        </w:rPr>
        <w:t xml:space="preserve">OLTP, do inglês "On-line </w:t>
      </w:r>
      <w:proofErr w:type="spellStart"/>
      <w:r w:rsidR="0093099D" w:rsidRPr="0093099D">
        <w:rPr>
          <w:rFonts w:ascii="Arial" w:hAnsi="Arial" w:cs="Arial"/>
          <w:sz w:val="24"/>
          <w:szCs w:val="24"/>
        </w:rPr>
        <w:t>Transaction</w:t>
      </w:r>
      <w:proofErr w:type="spellEnd"/>
      <w:r w:rsidR="0093099D" w:rsidRPr="009309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099D" w:rsidRPr="0093099D">
        <w:rPr>
          <w:rFonts w:ascii="Arial" w:hAnsi="Arial" w:cs="Arial"/>
          <w:sz w:val="24"/>
          <w:szCs w:val="24"/>
        </w:rPr>
        <w:t>Processing</w:t>
      </w:r>
      <w:proofErr w:type="spellEnd"/>
      <w:r w:rsidR="0093099D" w:rsidRPr="0093099D">
        <w:rPr>
          <w:rFonts w:ascii="Arial" w:hAnsi="Arial" w:cs="Arial"/>
          <w:sz w:val="24"/>
          <w:szCs w:val="24"/>
        </w:rPr>
        <w:t xml:space="preserve">", processa dados de rotina em tempo real para dar suporte às funções operacionais. Já OLAP, do inglês "On-line </w:t>
      </w:r>
      <w:proofErr w:type="spellStart"/>
      <w:r w:rsidR="0093099D" w:rsidRPr="0093099D">
        <w:rPr>
          <w:rFonts w:ascii="Arial" w:hAnsi="Arial" w:cs="Arial"/>
          <w:sz w:val="24"/>
          <w:szCs w:val="24"/>
        </w:rPr>
        <w:t>Analytical</w:t>
      </w:r>
      <w:proofErr w:type="spellEnd"/>
      <w:r w:rsidR="0093099D" w:rsidRPr="009309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099D" w:rsidRPr="0093099D">
        <w:rPr>
          <w:rFonts w:ascii="Arial" w:hAnsi="Arial" w:cs="Arial"/>
          <w:sz w:val="24"/>
          <w:szCs w:val="24"/>
        </w:rPr>
        <w:t>Processing</w:t>
      </w:r>
      <w:proofErr w:type="spellEnd"/>
      <w:r w:rsidR="0093099D" w:rsidRPr="0093099D">
        <w:rPr>
          <w:rFonts w:ascii="Arial" w:hAnsi="Arial" w:cs="Arial"/>
          <w:sz w:val="24"/>
          <w:szCs w:val="24"/>
        </w:rPr>
        <w:t>", analisa grandes volumes de dados em um Data Warehouse, fornecendo insights estratégicos. OLTP lida com dados detalhados, enquanto OLAP trabalha com dados otimizados para gerar insights. Apesar das diferenças, OLTP e OLAP são complementares no ecossistema de BI.</w:t>
      </w:r>
    </w:p>
    <w:sectPr w:rsidR="001D44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157D9A"/>
    <w:rsid w:val="00167235"/>
    <w:rsid w:val="001D449A"/>
    <w:rsid w:val="003101C3"/>
    <w:rsid w:val="003F6981"/>
    <w:rsid w:val="006C4F2F"/>
    <w:rsid w:val="00712AD4"/>
    <w:rsid w:val="007E4193"/>
    <w:rsid w:val="0093099D"/>
    <w:rsid w:val="00AA7008"/>
    <w:rsid w:val="00DE2491"/>
    <w:rsid w:val="00EB1D89"/>
    <w:rsid w:val="00ED5FFE"/>
    <w:rsid w:val="00FA1EA0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0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152</Words>
  <Characters>821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João Lucas Vasconcelos</cp:lastModifiedBy>
  <cp:revision>12</cp:revision>
  <dcterms:created xsi:type="dcterms:W3CDTF">2022-12-04T13:57:00Z</dcterms:created>
  <dcterms:modified xsi:type="dcterms:W3CDTF">2024-07-09T11:51:00Z</dcterms:modified>
</cp:coreProperties>
</file>