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BraZen</w:t>
      </w:r>
      <w:r>
        <w:rPr>
          <w:spacing w:val="-2"/>
        </w:rPr>
        <w:t> </w:t>
      </w:r>
      <w:r>
        <w:rPr/>
        <w:t>Phantom Elite PC</w:t>
      </w:r>
      <w:r>
        <w:rPr>
          <w:spacing w:val="-2"/>
        </w:rPr>
        <w:t> </w:t>
      </w:r>
      <w:r>
        <w:rPr/>
        <w:t>Gaming Chair</w:t>
      </w:r>
    </w:p>
    <w:p>
      <w:pPr>
        <w:pStyle w:val="BodyText"/>
        <w:spacing w:line="518" w:lineRule="auto" w:before="181"/>
        <w:ind w:left="100" w:right="542"/>
      </w:pPr>
      <w:r>
        <w:rPr/>
        <w:t>BRAZEN - PROUD TO BE A BRITISH OWNED BRAND! No compromise on product, price and aftersales service!</w:t>
      </w:r>
      <w:r>
        <w:rPr>
          <w:spacing w:val="-50"/>
        </w:rPr>
        <w:t> </w:t>
      </w:r>
      <w:r>
        <w:rPr/>
        <w:t>The BraZen Phantom</w:t>
      </w:r>
      <w:r>
        <w:rPr>
          <w:spacing w:val="-3"/>
        </w:rPr>
        <w:t> </w:t>
      </w:r>
      <w:r>
        <w:rPr/>
        <w:t>Elite</w:t>
      </w:r>
      <w:r>
        <w:rPr>
          <w:spacing w:val="2"/>
        </w:rPr>
        <w:t> </w:t>
      </w:r>
      <w:r>
        <w:rPr/>
        <w:t>PC</w:t>
      </w:r>
      <w:r>
        <w:rPr>
          <w:spacing w:val="-3"/>
        </w:rPr>
        <w:t> </w:t>
      </w:r>
      <w:r>
        <w:rPr/>
        <w:t>Gaming Chair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 classy</w:t>
      </w:r>
      <w:r>
        <w:rPr>
          <w:spacing w:val="-2"/>
        </w:rPr>
        <w:t> </w:t>
      </w:r>
      <w:r>
        <w:rPr/>
        <w:t>looking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chair.</w:t>
      </w:r>
    </w:p>
    <w:p>
      <w:pPr>
        <w:pStyle w:val="BodyText"/>
        <w:spacing w:line="182" w:lineRule="exact"/>
        <w:ind w:left="100"/>
      </w:pPr>
      <w:r>
        <w:rPr/>
        <w:t>This</w:t>
      </w:r>
      <w:r>
        <w:rPr>
          <w:spacing w:val="-2"/>
        </w:rPr>
        <w:t> </w:t>
      </w:r>
      <w:r>
        <w:rPr/>
        <w:t>chair</w:t>
      </w:r>
      <w:r>
        <w:rPr>
          <w:spacing w:val="-2"/>
        </w:rPr>
        <w:t> </w:t>
      </w:r>
      <w:r>
        <w:rPr/>
        <w:t>is unique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many ways: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1" w:after="0"/>
        <w:ind w:left="222" w:right="0" w:hanging="123"/>
        <w:jc w:val="left"/>
        <w:rPr>
          <w:sz w:val="15"/>
        </w:rPr>
      </w:pPr>
      <w:r>
        <w:rPr>
          <w:sz w:val="15"/>
        </w:rPr>
        <w:t>looks</w:t>
      </w:r>
      <w:r>
        <w:rPr>
          <w:spacing w:val="-4"/>
          <w:sz w:val="15"/>
        </w:rPr>
        <w:t> </w:t>
      </w:r>
      <w:r>
        <w:rPr>
          <w:sz w:val="15"/>
        </w:rPr>
        <w:t>stylish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comfortable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sit</w:t>
      </w:r>
      <w:r>
        <w:rPr>
          <w:spacing w:val="-3"/>
          <w:sz w:val="15"/>
        </w:rPr>
        <w:t> </w:t>
      </w:r>
      <w:r>
        <w:rPr>
          <w:sz w:val="15"/>
        </w:rPr>
        <w:t>in.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unique</w:t>
      </w:r>
      <w:r>
        <w:rPr>
          <w:spacing w:val="1"/>
          <w:sz w:val="15"/>
        </w:rPr>
        <w:t> </w:t>
      </w:r>
      <w:r>
        <w:rPr>
          <w:sz w:val="15"/>
        </w:rPr>
        <w:t>British design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legally</w:t>
      </w:r>
      <w:r>
        <w:rPr>
          <w:spacing w:val="-1"/>
          <w:sz w:val="15"/>
        </w:rPr>
        <w:t> </w:t>
      </w:r>
      <w:r>
        <w:rPr>
          <w:sz w:val="15"/>
        </w:rPr>
        <w:t>registered and</w:t>
      </w:r>
      <w:r>
        <w:rPr>
          <w:spacing w:val="-2"/>
          <w:sz w:val="15"/>
        </w:rPr>
        <w:t> </w:t>
      </w:r>
      <w:r>
        <w:rPr>
          <w:sz w:val="15"/>
        </w:rPr>
        <w:t>protected.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222" w:right="0" w:hanging="123"/>
        <w:jc w:val="left"/>
        <w:rPr>
          <w:sz w:val="15"/>
        </w:rPr>
      </w:pPr>
      <w:r>
        <w:rPr>
          <w:sz w:val="15"/>
        </w:rPr>
        <w:t>height and</w:t>
      </w:r>
      <w:r>
        <w:rPr>
          <w:spacing w:val="-2"/>
          <w:sz w:val="15"/>
        </w:rPr>
        <w:t> </w:t>
      </w:r>
      <w:r>
        <w:rPr>
          <w:sz w:val="15"/>
        </w:rPr>
        <w:t>tilting</w:t>
      </w:r>
      <w:r>
        <w:rPr>
          <w:spacing w:val="-4"/>
          <w:sz w:val="15"/>
        </w:rPr>
        <w:t> </w:t>
      </w:r>
      <w:r>
        <w:rPr>
          <w:sz w:val="15"/>
        </w:rPr>
        <w:t>adjustment</w:t>
      </w:r>
      <w:r>
        <w:rPr>
          <w:spacing w:val="-2"/>
          <w:sz w:val="15"/>
        </w:rPr>
        <w:t> </w:t>
      </w:r>
      <w:r>
        <w:rPr>
          <w:sz w:val="15"/>
        </w:rPr>
        <w:t>mechanism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222" w:right="0" w:hanging="123"/>
        <w:jc w:val="left"/>
        <w:rPr>
          <w:sz w:val="15"/>
        </w:rPr>
      </w:pPr>
      <w:r>
        <w:rPr>
          <w:sz w:val="15"/>
        </w:rPr>
        <w:t>class</w:t>
      </w:r>
      <w:r>
        <w:rPr>
          <w:spacing w:val="-4"/>
          <w:sz w:val="15"/>
        </w:rPr>
        <w:t> </w:t>
      </w:r>
      <w:r>
        <w:rPr>
          <w:sz w:val="15"/>
        </w:rPr>
        <w:t>4</w:t>
      </w:r>
      <w:r>
        <w:rPr>
          <w:spacing w:val="-2"/>
          <w:sz w:val="15"/>
        </w:rPr>
        <w:t> </w:t>
      </w:r>
      <w:r>
        <w:rPr>
          <w:sz w:val="15"/>
        </w:rPr>
        <w:t>gas lift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222" w:right="0" w:hanging="123"/>
        <w:jc w:val="left"/>
        <w:rPr>
          <w:sz w:val="15"/>
        </w:rPr>
      </w:pPr>
      <w:r>
        <w:rPr>
          <w:sz w:val="15"/>
        </w:rPr>
        <w:t>adjustable</w:t>
      </w:r>
      <w:r>
        <w:rPr>
          <w:spacing w:val="-3"/>
          <w:sz w:val="15"/>
        </w:rPr>
        <w:t> </w:t>
      </w:r>
      <w:r>
        <w:rPr>
          <w:sz w:val="15"/>
        </w:rPr>
        <w:t>arm rests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222" w:right="0" w:hanging="123"/>
        <w:jc w:val="left"/>
        <w:rPr>
          <w:sz w:val="15"/>
        </w:rPr>
      </w:pPr>
      <w:r>
        <w:rPr>
          <w:sz w:val="15"/>
        </w:rPr>
        <w:t>nylon</w:t>
      </w:r>
      <w:r>
        <w:rPr>
          <w:spacing w:val="-4"/>
          <w:sz w:val="15"/>
        </w:rPr>
        <w:t> </w:t>
      </w:r>
      <w:r>
        <w:rPr>
          <w:sz w:val="15"/>
        </w:rPr>
        <w:t>castors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0"/>
      </w:pPr>
      <w:r>
        <w:rPr/>
        <w:t>The BraZen Phantom</w:t>
      </w:r>
      <w:r>
        <w:rPr>
          <w:spacing w:val="-3"/>
        </w:rPr>
        <w:t> </w:t>
      </w:r>
      <w:r>
        <w:rPr/>
        <w:t>Elite</w:t>
      </w:r>
      <w:r>
        <w:rPr>
          <w:spacing w:val="2"/>
        </w:rPr>
        <w:t> </w:t>
      </w:r>
      <w:r>
        <w:rPr/>
        <w:t>PC</w:t>
      </w:r>
      <w:r>
        <w:rPr>
          <w:spacing w:val="-3"/>
        </w:rPr>
        <w:t> </w:t>
      </w:r>
      <w:r>
        <w:rPr/>
        <w:t>Gaming Chair</w:t>
      </w:r>
      <w:r>
        <w:rPr>
          <w:spacing w:val="-3"/>
        </w:rPr>
        <w:t> </w:t>
      </w:r>
      <w:r>
        <w:rPr/>
        <w:t>is a quality</w:t>
      </w:r>
      <w:r>
        <w:rPr>
          <w:spacing w:val="-2"/>
        </w:rPr>
        <w:t> </w:t>
      </w:r>
      <w:r>
        <w:rPr/>
        <w:t>genuinely</w:t>
      </w:r>
      <w:r>
        <w:rPr>
          <w:spacing w:val="-1"/>
        </w:rPr>
        <w:t> </w:t>
      </w:r>
      <w:r>
        <w:rPr/>
        <w:t>adult</w:t>
      </w:r>
      <w:r>
        <w:rPr>
          <w:spacing w:val="-2"/>
        </w:rPr>
        <w:t> </w:t>
      </w:r>
      <w:r>
        <w:rPr/>
        <w:t>sized</w:t>
      </w:r>
      <w:r>
        <w:rPr>
          <w:spacing w:val="-3"/>
        </w:rPr>
        <w:t> </w:t>
      </w:r>
      <w:r>
        <w:rPr/>
        <w:t>PC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style</w:t>
      </w:r>
      <w:r>
        <w:rPr>
          <w:spacing w:val="-3"/>
        </w:rPr>
        <w:t> </w:t>
      </w:r>
      <w:r>
        <w:rPr/>
        <w:t>gaming</w:t>
      </w:r>
      <w:r>
        <w:rPr>
          <w:spacing w:val="-3"/>
        </w:rPr>
        <w:t> </w:t>
      </w:r>
      <w:r>
        <w:rPr/>
        <w:t>chair.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/>
        <w:ind w:left="100" w:right="90"/>
      </w:pPr>
      <w:r>
        <w:rPr/>
        <w:t>This chair has a strong metal frame and is upholstered in quality materials which comply with the very stringent UK</w:t>
      </w:r>
      <w:r>
        <w:rPr>
          <w:spacing w:val="-50"/>
        </w:rPr>
        <w:t> </w:t>
      </w:r>
      <w:r>
        <w:rPr/>
        <w:t>Furniture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Furnishings</w:t>
      </w:r>
      <w:r>
        <w:rPr>
          <w:spacing w:val="-2"/>
        </w:rPr>
        <w:t> </w:t>
      </w:r>
      <w:r>
        <w:rPr/>
        <w:t>(Fire</w:t>
      </w:r>
      <w:r>
        <w:rPr>
          <w:spacing w:val="-1"/>
        </w:rPr>
        <w:t> </w:t>
      </w:r>
      <w:r>
        <w:rPr/>
        <w:t>Safety)</w:t>
      </w:r>
      <w:r>
        <w:rPr>
          <w:spacing w:val="1"/>
        </w:rPr>
        <w:t> </w:t>
      </w:r>
      <w:r>
        <w:rPr/>
        <w:t>Regulations.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59" w:lineRule="auto"/>
        <w:ind w:left="100" w:right="139"/>
      </w:pPr>
      <w:r>
        <w:rPr/>
        <w:t>The BraZen Phantom Elite PC Gaming Chair has all the features a serious gamer desires to ensure comfort - height</w:t>
      </w:r>
      <w:r>
        <w:rPr>
          <w:spacing w:val="-50"/>
        </w:rPr>
        <w:t> </w:t>
      </w:r>
      <w:r>
        <w:rPr/>
        <w:t>and tilt adjustment function, adjustable armrests, moveable neck and back cushions, quality castors and a stylish</w:t>
      </w:r>
      <w:r>
        <w:rPr>
          <w:spacing w:val="1"/>
        </w:rPr>
        <w:t> </w:t>
      </w:r>
      <w:r>
        <w:rPr/>
        <w:t>British</w:t>
      </w:r>
      <w:r>
        <w:rPr>
          <w:spacing w:val="-3"/>
        </w:rPr>
        <w:t> </w:t>
      </w:r>
      <w:r>
        <w:rPr/>
        <w:t>design.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SPECIFICATION</w:t>
      </w:r>
    </w:p>
    <w:p>
      <w:pPr>
        <w:pStyle w:val="BodyText"/>
        <w:spacing w:before="11"/>
        <w:rPr>
          <w:rFonts w:ascii="Calibri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9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Material</w:t>
      </w:r>
      <w:r>
        <w:rPr>
          <w:spacing w:val="-3"/>
          <w:sz w:val="15"/>
        </w:rPr>
        <w:t> </w:t>
      </w:r>
      <w:r>
        <w:rPr>
          <w:sz w:val="15"/>
        </w:rPr>
        <w:t>PU</w:t>
      </w:r>
      <w:r>
        <w:rPr>
          <w:spacing w:val="-3"/>
          <w:sz w:val="15"/>
        </w:rPr>
        <w:t> </w:t>
      </w:r>
      <w:r>
        <w:rPr>
          <w:sz w:val="15"/>
        </w:rPr>
        <w:t>(front),</w:t>
      </w:r>
      <w:r>
        <w:rPr>
          <w:spacing w:val="1"/>
          <w:sz w:val="15"/>
        </w:rPr>
        <w:t> </w:t>
      </w:r>
      <w:r>
        <w:rPr>
          <w:sz w:val="15"/>
        </w:rPr>
        <w:t>PVC (back),</w:t>
      </w:r>
      <w:r>
        <w:rPr>
          <w:spacing w:val="-3"/>
          <w:sz w:val="15"/>
        </w:rPr>
        <w:t> </w:t>
      </w:r>
      <w:r>
        <w:rPr>
          <w:sz w:val="15"/>
        </w:rPr>
        <w:t>quilted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foam padding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3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Adjustable</w:t>
      </w:r>
      <w:r>
        <w:rPr>
          <w:spacing w:val="-2"/>
          <w:sz w:val="15"/>
        </w:rPr>
        <w:t> </w:t>
      </w:r>
      <w:r>
        <w:rPr>
          <w:sz w:val="15"/>
        </w:rPr>
        <w:t>armrest</w:t>
      </w:r>
      <w:r>
        <w:rPr>
          <w:spacing w:val="-2"/>
          <w:sz w:val="15"/>
        </w:rPr>
        <w:t> </w:t>
      </w:r>
      <w:r>
        <w:rPr>
          <w:sz w:val="15"/>
        </w:rPr>
        <w:t>-</w:t>
      </w:r>
      <w:r>
        <w:rPr>
          <w:spacing w:val="1"/>
          <w:sz w:val="15"/>
        </w:rPr>
        <w:t> </w:t>
      </w:r>
      <w:r>
        <w:rPr>
          <w:sz w:val="15"/>
        </w:rPr>
        <w:t>up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down,</w:t>
      </w:r>
      <w:r>
        <w:rPr>
          <w:spacing w:val="1"/>
          <w:sz w:val="15"/>
        </w:rPr>
        <w:t> </w:t>
      </w:r>
      <w:r>
        <w:rPr>
          <w:sz w:val="15"/>
        </w:rPr>
        <w:t>left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right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3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Butterfly</w:t>
      </w:r>
      <w:r>
        <w:rPr>
          <w:spacing w:val="-5"/>
          <w:sz w:val="15"/>
        </w:rPr>
        <w:t> </w:t>
      </w:r>
      <w:r>
        <w:rPr>
          <w:sz w:val="15"/>
        </w:rPr>
        <w:t>mechanism allowing</w:t>
      </w:r>
      <w:r>
        <w:rPr>
          <w:spacing w:val="-2"/>
          <w:sz w:val="15"/>
        </w:rPr>
        <w:t> </w:t>
      </w:r>
      <w:r>
        <w:rPr>
          <w:sz w:val="15"/>
        </w:rPr>
        <w:t>for both</w:t>
      </w:r>
      <w:r>
        <w:rPr>
          <w:spacing w:val="-2"/>
          <w:sz w:val="15"/>
        </w:rPr>
        <w:t> </w:t>
      </w:r>
      <w:r>
        <w:rPr>
          <w:sz w:val="15"/>
        </w:rPr>
        <w:t>height</w:t>
      </w:r>
      <w:r>
        <w:rPr>
          <w:spacing w:val="-2"/>
          <w:sz w:val="15"/>
        </w:rPr>
        <w:t> </w:t>
      </w:r>
      <w:r>
        <w:rPr>
          <w:sz w:val="15"/>
        </w:rPr>
        <w:t>adjustment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tilt function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2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10 cm</w:t>
      </w:r>
      <w:r>
        <w:rPr>
          <w:spacing w:val="-3"/>
          <w:sz w:val="15"/>
        </w:rPr>
        <w:t> </w:t>
      </w:r>
      <w:r>
        <w:rPr>
          <w:sz w:val="15"/>
        </w:rPr>
        <w:t>Class</w:t>
      </w:r>
      <w:r>
        <w:rPr>
          <w:spacing w:val="2"/>
          <w:sz w:val="15"/>
        </w:rPr>
        <w:t> </w:t>
      </w:r>
      <w:r>
        <w:rPr>
          <w:sz w:val="15"/>
        </w:rPr>
        <w:t>4</w:t>
      </w:r>
      <w:r>
        <w:rPr>
          <w:spacing w:val="-3"/>
          <w:sz w:val="15"/>
        </w:rPr>
        <w:t> </w:t>
      </w:r>
      <w:r>
        <w:rPr>
          <w:sz w:val="15"/>
        </w:rPr>
        <w:t>Gas</w:t>
      </w:r>
      <w:r>
        <w:rPr>
          <w:spacing w:val="-1"/>
          <w:sz w:val="15"/>
        </w:rPr>
        <w:t> </w:t>
      </w:r>
      <w:r>
        <w:rPr>
          <w:sz w:val="15"/>
        </w:rPr>
        <w:t>Lift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2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Base:</w:t>
      </w:r>
      <w:r>
        <w:rPr>
          <w:spacing w:val="-2"/>
          <w:sz w:val="15"/>
        </w:rPr>
        <w:t> </w:t>
      </w:r>
      <w:r>
        <w:rPr>
          <w:sz w:val="15"/>
        </w:rPr>
        <w:t>35</w:t>
      </w:r>
      <w:r>
        <w:rPr>
          <w:spacing w:val="-1"/>
          <w:sz w:val="15"/>
        </w:rPr>
        <w:t> </w:t>
      </w:r>
      <w:r>
        <w:rPr>
          <w:sz w:val="15"/>
        </w:rPr>
        <w:t>cm</w:t>
      </w:r>
      <w:r>
        <w:rPr>
          <w:spacing w:val="-2"/>
          <w:sz w:val="15"/>
        </w:rPr>
        <w:t> </w:t>
      </w:r>
      <w:r>
        <w:rPr>
          <w:sz w:val="15"/>
        </w:rPr>
        <w:t>black</w:t>
      </w:r>
      <w:r>
        <w:rPr>
          <w:spacing w:val="-3"/>
          <w:sz w:val="15"/>
        </w:rPr>
        <w:t> </w:t>
      </w:r>
      <w:r>
        <w:rPr>
          <w:sz w:val="15"/>
        </w:rPr>
        <w:t>nylon</w:t>
      </w:r>
      <w:r>
        <w:rPr>
          <w:spacing w:val="1"/>
          <w:sz w:val="15"/>
        </w:rPr>
        <w:t> </w:t>
      </w:r>
      <w:r>
        <w:rPr>
          <w:sz w:val="15"/>
        </w:rPr>
        <w:t>base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3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Caster:</w:t>
      </w:r>
      <w:r>
        <w:rPr>
          <w:spacing w:val="-1"/>
          <w:sz w:val="15"/>
        </w:rPr>
        <w:t> </w:t>
      </w:r>
      <w:r>
        <w:rPr>
          <w:sz w:val="15"/>
        </w:rPr>
        <w:t>5 cm</w:t>
      </w:r>
      <w:r>
        <w:rPr>
          <w:spacing w:val="-2"/>
          <w:sz w:val="15"/>
        </w:rPr>
        <w:t> </w:t>
      </w:r>
      <w:r>
        <w:rPr>
          <w:sz w:val="15"/>
        </w:rPr>
        <w:t>nylon</w:t>
      </w:r>
      <w:r>
        <w:rPr>
          <w:spacing w:val="-2"/>
          <w:sz w:val="15"/>
        </w:rPr>
        <w:t> </w:t>
      </w:r>
      <w:r>
        <w:rPr>
          <w:sz w:val="15"/>
        </w:rPr>
        <w:t>casters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3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Removable</w:t>
      </w:r>
      <w:r>
        <w:rPr>
          <w:spacing w:val="1"/>
          <w:sz w:val="15"/>
        </w:rPr>
        <w:t> </w:t>
      </w:r>
      <w:r>
        <w:rPr>
          <w:sz w:val="15"/>
        </w:rPr>
        <w:t>neck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lumbar cushions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3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Approx</w:t>
      </w:r>
      <w:r>
        <w:rPr>
          <w:spacing w:val="-1"/>
          <w:sz w:val="15"/>
        </w:rPr>
        <w:t> </w:t>
      </w:r>
      <w:r>
        <w:rPr>
          <w:sz w:val="15"/>
        </w:rPr>
        <w:t>dimensions</w:t>
      </w:r>
      <w:r>
        <w:rPr>
          <w:spacing w:val="-2"/>
          <w:sz w:val="15"/>
        </w:rPr>
        <w:t> </w:t>
      </w:r>
      <w:r>
        <w:rPr>
          <w:sz w:val="15"/>
        </w:rPr>
        <w:t>-</w:t>
      </w:r>
      <w:r>
        <w:rPr>
          <w:spacing w:val="1"/>
          <w:sz w:val="15"/>
        </w:rPr>
        <w:t> </w:t>
      </w:r>
      <w:r>
        <w:rPr>
          <w:sz w:val="15"/>
        </w:rPr>
        <w:t>Height 128-138</w:t>
      </w:r>
      <w:r>
        <w:rPr>
          <w:spacing w:val="-3"/>
          <w:sz w:val="15"/>
        </w:rPr>
        <w:t> </w:t>
      </w:r>
      <w:r>
        <w:rPr>
          <w:sz w:val="15"/>
        </w:rPr>
        <w:t>cm;</w:t>
      </w:r>
      <w:r>
        <w:rPr>
          <w:spacing w:val="1"/>
          <w:sz w:val="15"/>
        </w:rPr>
        <w:t> </w:t>
      </w:r>
      <w:r>
        <w:rPr>
          <w:sz w:val="15"/>
        </w:rPr>
        <w:t>Width</w:t>
      </w:r>
      <w:r>
        <w:rPr>
          <w:spacing w:val="-1"/>
          <w:sz w:val="15"/>
        </w:rPr>
        <w:t> </w:t>
      </w:r>
      <w:r>
        <w:rPr>
          <w:sz w:val="15"/>
        </w:rPr>
        <w:t>69</w:t>
      </w:r>
      <w:r>
        <w:rPr>
          <w:spacing w:val="-2"/>
          <w:sz w:val="15"/>
        </w:rPr>
        <w:t> </w:t>
      </w:r>
      <w:r>
        <w:rPr>
          <w:sz w:val="15"/>
        </w:rPr>
        <w:t>cm;</w:t>
      </w:r>
      <w:r>
        <w:rPr>
          <w:spacing w:val="-3"/>
          <w:sz w:val="15"/>
        </w:rPr>
        <w:t> </w:t>
      </w:r>
      <w:r>
        <w:rPr>
          <w:sz w:val="15"/>
        </w:rPr>
        <w:t>Depth</w:t>
      </w:r>
      <w:r>
        <w:rPr>
          <w:spacing w:val="-1"/>
          <w:sz w:val="15"/>
        </w:rPr>
        <w:t> </w:t>
      </w:r>
      <w:r>
        <w:rPr>
          <w:sz w:val="15"/>
        </w:rPr>
        <w:t>65-113 cm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3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Maximum</w:t>
      </w:r>
      <w:r>
        <w:rPr>
          <w:spacing w:val="-4"/>
          <w:sz w:val="15"/>
        </w:rPr>
        <w:t> </w:t>
      </w:r>
      <w:r>
        <w:rPr>
          <w:sz w:val="15"/>
        </w:rPr>
        <w:t>recommended</w:t>
      </w:r>
      <w:r>
        <w:rPr>
          <w:spacing w:val="-1"/>
          <w:sz w:val="15"/>
        </w:rPr>
        <w:t> </w:t>
      </w:r>
      <w:r>
        <w:rPr>
          <w:sz w:val="15"/>
        </w:rPr>
        <w:t>load</w:t>
      </w:r>
      <w:r>
        <w:rPr>
          <w:spacing w:val="-3"/>
          <w:sz w:val="15"/>
        </w:rPr>
        <w:t> </w:t>
      </w:r>
      <w:r>
        <w:rPr>
          <w:sz w:val="15"/>
        </w:rPr>
        <w:t>weight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1"/>
          <w:sz w:val="15"/>
        </w:rPr>
        <w:t> </w:t>
      </w:r>
      <w:r>
        <w:rPr>
          <w:sz w:val="15"/>
        </w:rPr>
        <w:t>120kg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3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Approx Gross Weight</w:t>
      </w:r>
      <w:r>
        <w:rPr>
          <w:spacing w:val="-2"/>
          <w:sz w:val="15"/>
        </w:rPr>
        <w:t> </w:t>
      </w:r>
      <w:r>
        <w:rPr>
          <w:sz w:val="15"/>
        </w:rPr>
        <w:t>21.8kg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3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Approx</w:t>
      </w:r>
      <w:r>
        <w:rPr>
          <w:spacing w:val="-1"/>
          <w:sz w:val="15"/>
        </w:rPr>
        <w:t> </w:t>
      </w:r>
      <w:r>
        <w:rPr>
          <w:sz w:val="15"/>
        </w:rPr>
        <w:t>Net Weight 19.5kg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39" w:lineRule="exact" w:before="0" w:after="0"/>
        <w:ind w:left="820" w:right="0" w:hanging="240"/>
        <w:jc w:val="left"/>
        <w:rPr>
          <w:sz w:val="15"/>
        </w:rPr>
      </w:pPr>
      <w:r>
        <w:rPr>
          <w:sz w:val="15"/>
        </w:rPr>
        <w:t>Fixings</w:t>
      </w:r>
      <w:r>
        <w:rPr>
          <w:spacing w:val="-3"/>
          <w:sz w:val="15"/>
        </w:rPr>
        <w:t> </w:t>
      </w:r>
      <w:r>
        <w:rPr>
          <w:sz w:val="15"/>
        </w:rPr>
        <w:t>ie</w:t>
      </w:r>
      <w:r>
        <w:rPr>
          <w:spacing w:val="-2"/>
          <w:sz w:val="15"/>
        </w:rPr>
        <w:t> </w:t>
      </w:r>
      <w:r>
        <w:rPr>
          <w:sz w:val="15"/>
        </w:rPr>
        <w:t>screws/bolts</w:t>
      </w:r>
    </w:p>
    <w:sectPr>
      <w:type w:val="continuous"/>
      <w:pgSz w:w="11910" w:h="16840"/>
      <w:pgMar w:top="138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22" w:hanging="123"/>
      </w:pPr>
      <w:rPr>
        <w:rFonts w:hint="default" w:ascii="Verdana" w:hAnsi="Verdana" w:eastAsia="Verdana" w:cs="Verdana"/>
        <w:b w:val="0"/>
        <w:bCs w:val="0"/>
        <w:i w:val="0"/>
        <w:iCs w:val="0"/>
        <w:w w:val="100"/>
        <w:sz w:val="15"/>
        <w:szCs w:val="15"/>
      </w:rPr>
    </w:lvl>
    <w:lvl w:ilvl="1">
      <w:start w:val="0"/>
      <w:numFmt w:val="bullet"/>
      <w:lvlText w:val=""/>
      <w:lvlJc w:val="left"/>
      <w:pPr>
        <w:ind w:left="820" w:hanging="24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725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0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5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0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5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50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6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5"/>
      <w:szCs w:val="15"/>
    </w:rPr>
  </w:style>
  <w:style w:styleId="Title" w:type="paragraph">
    <w:name w:val="Title"/>
    <w:basedOn w:val="Normal"/>
    <w:uiPriority w:val="1"/>
    <w:qFormat/>
    <w:pPr>
      <w:spacing w:before="41"/>
      <w:ind w:left="100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line="233" w:lineRule="exact"/>
      <w:ind w:left="820" w:hanging="240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dc:title>Microsoft Word - BraZen Phantom Copy</dc:title>
  <dcterms:created xsi:type="dcterms:W3CDTF">2022-01-21T09:26:36Z</dcterms:created>
  <dcterms:modified xsi:type="dcterms:W3CDTF">2022-01-21T09:26:36Z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LastSaved">
    <vt:filetime>2022-01-21T00:00:00Z</vt:filetime>
  </property>
</Properties>
</file>