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9EB4A" w14:textId="2A8ABF63" w:rsidR="0004007E" w:rsidRPr="00A076EE" w:rsidRDefault="0004007E" w:rsidP="0004007E">
      <w:pPr>
        <w:pStyle w:val="Heading1"/>
        <w:rPr>
          <w:b/>
          <w:bCs/>
          <w:color w:val="auto"/>
        </w:rPr>
      </w:pPr>
      <w:r w:rsidRPr="00A076EE">
        <w:rPr>
          <w:b/>
          <w:bCs/>
          <w:color w:val="auto"/>
        </w:rPr>
        <w:t>Project Title: E-commerce Sales Analysis Dashboard</w:t>
      </w:r>
    </w:p>
    <w:p w14:paraId="685313B4" w14:textId="07967607" w:rsidR="0004007E" w:rsidRPr="00A076EE" w:rsidRDefault="0004007E" w:rsidP="0004007E">
      <w:pPr>
        <w:pStyle w:val="Heading1"/>
        <w:rPr>
          <w:b/>
          <w:bCs/>
          <w:color w:val="auto"/>
          <w:sz w:val="32"/>
          <w:szCs w:val="32"/>
        </w:rPr>
      </w:pPr>
      <w:r w:rsidRPr="00A076EE">
        <w:rPr>
          <w:b/>
          <w:bCs/>
          <w:color w:val="auto"/>
        </w:rPr>
        <w:t>Project Primary Goal: Evaluate product, customer, and operational performance to identify key drivers of profitability and uncover opportunities to improve margins.</w:t>
      </w:r>
    </w:p>
    <w:p w14:paraId="23FCEA4D" w14:textId="70CEFFC2" w:rsidR="00A076EE" w:rsidRDefault="0004007E" w:rsidP="00A076EE">
      <w:pPr>
        <w:pStyle w:val="Heading1"/>
        <w:rPr>
          <w:b/>
          <w:bCs/>
          <w:color w:val="auto"/>
        </w:rPr>
      </w:pPr>
      <w:r w:rsidRPr="00A076EE">
        <w:rPr>
          <w:b/>
          <w:bCs/>
          <w:color w:val="auto"/>
        </w:rPr>
        <w:t>Target Stakeholder: CEO</w:t>
      </w:r>
    </w:p>
    <w:p w14:paraId="5DC22782" w14:textId="77777777" w:rsidR="00A076EE" w:rsidRPr="00A076EE" w:rsidRDefault="00A076EE" w:rsidP="00A076EE"/>
    <w:p w14:paraId="22765A55" w14:textId="77777777" w:rsidR="0004007E" w:rsidRPr="00A076EE" w:rsidRDefault="0004007E" w:rsidP="0004007E">
      <w:pPr>
        <w:rPr>
          <w:b/>
          <w:bCs/>
          <w:sz w:val="32"/>
          <w:szCs w:val="32"/>
        </w:rPr>
      </w:pPr>
      <w:r w:rsidRPr="0004007E">
        <w:rPr>
          <w:b/>
          <w:bCs/>
          <w:sz w:val="32"/>
          <w:szCs w:val="32"/>
        </w:rPr>
        <w:t>Tools</w:t>
      </w:r>
      <w:r w:rsidRPr="00A076EE">
        <w:rPr>
          <w:b/>
          <w:bCs/>
          <w:sz w:val="32"/>
          <w:szCs w:val="32"/>
        </w:rPr>
        <w:t xml:space="preserve"> and Technologies</w:t>
      </w:r>
      <w:r w:rsidRPr="0004007E">
        <w:rPr>
          <w:b/>
          <w:bCs/>
          <w:sz w:val="32"/>
          <w:szCs w:val="32"/>
        </w:rPr>
        <w:t xml:space="preserve"> Used:</w:t>
      </w:r>
    </w:p>
    <w:p w14:paraId="0AB51969" w14:textId="6969109B" w:rsidR="0004007E" w:rsidRPr="00A076EE" w:rsidRDefault="0004007E" w:rsidP="0004007E">
      <w:pPr>
        <w:pStyle w:val="ListParagraph"/>
        <w:numPr>
          <w:ilvl w:val="0"/>
          <w:numId w:val="1"/>
        </w:numPr>
        <w:rPr>
          <w:sz w:val="28"/>
          <w:szCs w:val="28"/>
        </w:rPr>
      </w:pPr>
      <w:r w:rsidRPr="0004007E">
        <w:t xml:space="preserve"> </w:t>
      </w:r>
      <w:r w:rsidRPr="00A076EE">
        <w:rPr>
          <w:sz w:val="28"/>
          <w:szCs w:val="28"/>
        </w:rPr>
        <w:t xml:space="preserve">Tableau Desktop (3 interactive dashboards) </w:t>
      </w:r>
    </w:p>
    <w:p w14:paraId="609C9421" w14:textId="36CFCDE1" w:rsidR="0004007E" w:rsidRPr="00A076EE" w:rsidRDefault="0004007E" w:rsidP="0004007E">
      <w:pPr>
        <w:pStyle w:val="ListParagraph"/>
        <w:numPr>
          <w:ilvl w:val="0"/>
          <w:numId w:val="1"/>
        </w:numPr>
        <w:rPr>
          <w:sz w:val="28"/>
          <w:szCs w:val="28"/>
        </w:rPr>
      </w:pPr>
      <w:r w:rsidRPr="00A076EE">
        <w:rPr>
          <w:sz w:val="28"/>
          <w:szCs w:val="28"/>
        </w:rPr>
        <w:t xml:space="preserve"> SQL (created </w:t>
      </w:r>
      <w:proofErr w:type="spellStart"/>
      <w:r w:rsidRPr="00A076EE">
        <w:rPr>
          <w:sz w:val="28"/>
          <w:szCs w:val="28"/>
        </w:rPr>
        <w:t>final_sales_view</w:t>
      </w:r>
      <w:proofErr w:type="spellEnd"/>
      <w:r w:rsidRPr="00A076EE">
        <w:rPr>
          <w:sz w:val="28"/>
          <w:szCs w:val="28"/>
        </w:rPr>
        <w:t xml:space="preserve"> table with all calculations) </w:t>
      </w:r>
    </w:p>
    <w:p w14:paraId="295565E8" w14:textId="4C9380C7" w:rsidR="0004007E" w:rsidRPr="00A076EE" w:rsidRDefault="0004007E" w:rsidP="0004007E">
      <w:pPr>
        <w:pStyle w:val="ListParagraph"/>
        <w:numPr>
          <w:ilvl w:val="0"/>
          <w:numId w:val="1"/>
        </w:numPr>
        <w:rPr>
          <w:sz w:val="28"/>
          <w:szCs w:val="28"/>
        </w:rPr>
      </w:pPr>
      <w:r w:rsidRPr="00A076EE">
        <w:rPr>
          <w:sz w:val="28"/>
          <w:szCs w:val="28"/>
        </w:rPr>
        <w:t xml:space="preserve"> Data Source: Excel -&gt; PostgreSQL -&gt; Exported as CSV -&gt; Tableau Extract</w:t>
      </w:r>
    </w:p>
    <w:p w14:paraId="74E5F610" w14:textId="218DF723" w:rsidR="0004007E" w:rsidRPr="00A076EE" w:rsidRDefault="0004007E" w:rsidP="0004007E">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32"/>
          <w:szCs w:val="32"/>
          <w14:ligatures w14:val="none"/>
        </w:rPr>
        <w:t>Project Duration:</w:t>
      </w:r>
      <w:r w:rsidR="00A076EE" w:rsidRPr="00A076EE">
        <w:rPr>
          <w:rFonts w:ascii="Times New Roman" w:eastAsia="Times New Roman" w:hAnsi="Times New Roman" w:cs="Times New Roman"/>
          <w:kern w:val="0"/>
          <w:sz w:val="32"/>
          <w:szCs w:val="32"/>
          <w14:ligatures w14:val="none"/>
        </w:rPr>
        <w:t xml:space="preserve"> </w:t>
      </w:r>
      <w:r w:rsidRPr="00A076EE">
        <w:rPr>
          <w:rFonts w:ascii="Times New Roman" w:eastAsia="Times New Roman" w:hAnsi="Times New Roman" w:cs="Times New Roman"/>
          <w:kern w:val="0"/>
          <w:sz w:val="28"/>
          <w:szCs w:val="28"/>
          <w14:ligatures w14:val="none"/>
        </w:rPr>
        <w:t xml:space="preserve">25 </w:t>
      </w:r>
      <w:proofErr w:type="gramStart"/>
      <w:r w:rsidRPr="00A076EE">
        <w:rPr>
          <w:rFonts w:ascii="Times New Roman" w:eastAsia="Times New Roman" w:hAnsi="Times New Roman" w:cs="Times New Roman"/>
          <w:kern w:val="0"/>
          <w:sz w:val="28"/>
          <w:szCs w:val="28"/>
          <w14:ligatures w14:val="none"/>
        </w:rPr>
        <w:t>March  –</w:t>
      </w:r>
      <w:proofErr w:type="gramEnd"/>
      <w:r w:rsidRPr="00A076EE">
        <w:rPr>
          <w:rFonts w:ascii="Times New Roman" w:eastAsia="Times New Roman" w:hAnsi="Times New Roman" w:cs="Times New Roman"/>
          <w:kern w:val="0"/>
          <w:sz w:val="28"/>
          <w:szCs w:val="28"/>
          <w14:ligatures w14:val="none"/>
        </w:rPr>
        <w:t xml:space="preserve"> 6 April 2026</w:t>
      </w:r>
    </w:p>
    <w:p w14:paraId="5BEE83AF" w14:textId="2A84432B" w:rsidR="0004007E" w:rsidRPr="00A076E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t>Business Questions Answered</w:t>
      </w:r>
      <w:r w:rsidRPr="00A076EE">
        <w:rPr>
          <w:rFonts w:ascii="Times New Roman" w:eastAsia="Times New Roman" w:hAnsi="Times New Roman" w:cs="Times New Roman"/>
          <w:b/>
          <w:bCs/>
          <w:kern w:val="0"/>
          <w:sz w:val="32"/>
          <w:szCs w:val="32"/>
          <w14:ligatures w14:val="none"/>
        </w:rPr>
        <w:t>:</w:t>
      </w:r>
    </w:p>
    <w:p w14:paraId="1E1EBBA1" w14:textId="77777777" w:rsidR="00A076EE" w:rsidRPr="00A076EE" w:rsidRDefault="0004007E" w:rsidP="00A076EE">
      <w:pPr>
        <w:pStyle w:val="NoSpacing"/>
        <w:jc w:val="both"/>
        <w:rPr>
          <w:b/>
          <w:bCs/>
          <w:sz w:val="28"/>
          <w:szCs w:val="28"/>
        </w:rPr>
      </w:pPr>
      <w:r w:rsidRPr="00A076EE">
        <w:rPr>
          <w:b/>
          <w:bCs/>
          <w:sz w:val="28"/>
          <w:szCs w:val="28"/>
        </w:rPr>
        <w:t xml:space="preserve">Q1: Are our top-selling products also the most profitable, or are we sacrificing margin for volume? </w:t>
      </w:r>
    </w:p>
    <w:p w14:paraId="30FED1D7" w14:textId="38B54B83"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We are sacrificing margin for volume. The Revenue vs Profit Scatter clearly shows the largest bubbles (highest volume products) fall in the “Margin Traps” quadrant (high revenue but negative or very low profit). Electronics is the only consistently profitable category, while Furniture is loss-making despite high volume.</w:t>
      </w:r>
    </w:p>
    <w:p w14:paraId="0EB19B44"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254C66D3"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Q2: How do discounts and shipping costs impact profitability across categories and regions?</w:t>
      </w:r>
    </w:p>
    <w:p w14:paraId="3AC50264" w14:textId="7F117FF8"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Discounts and shipping costs are the biggest margin destroyers. Discounts above 15% sharply reduce profit margin (clear downward slope visible). Furniture has the highest shipping cost percentage and the lowest profit margin among all categories.</w:t>
      </w:r>
    </w:p>
    <w:p w14:paraId="5EF62F64"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771D065A"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t xml:space="preserve">Q3: Which customer segments and cities contribute the most to revenue and profit, and where are we underperforming? </w:t>
      </w:r>
    </w:p>
    <w:p w14:paraId="32F995A3" w14:textId="2584EA4B" w:rsidR="0004007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Mumbai and Delhi are the strongest revenue-generating cities. Corporate segment contributes disproportionately high profit compared to its order volume. Hyderabad and some other cities show weaker profitability.</w:t>
      </w:r>
    </w:p>
    <w:p w14:paraId="524B5F75" w14:textId="77777777" w:rsidR="00A076EE" w:rsidRDefault="00A076EE" w:rsidP="00A076EE">
      <w:pPr>
        <w:pStyle w:val="NoSpacing"/>
        <w:jc w:val="both"/>
        <w:rPr>
          <w:rFonts w:ascii="Times New Roman" w:eastAsia="Times New Roman" w:hAnsi="Times New Roman" w:cs="Times New Roman"/>
          <w:kern w:val="0"/>
          <w:sz w:val="28"/>
          <w:szCs w:val="28"/>
          <w14:ligatures w14:val="none"/>
        </w:rPr>
      </w:pPr>
    </w:p>
    <w:p w14:paraId="198A8375"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4BD9147B" w14:textId="77777777" w:rsidR="00A076EE" w:rsidRPr="00A076EE" w:rsidRDefault="00A076EE" w:rsidP="00A076EE">
      <w:pPr>
        <w:pStyle w:val="NoSpacing"/>
        <w:jc w:val="both"/>
        <w:rPr>
          <w:rFonts w:ascii="Times New Roman" w:eastAsia="Times New Roman" w:hAnsi="Times New Roman" w:cs="Times New Roman"/>
          <w:kern w:val="0"/>
          <w:sz w:val="28"/>
          <w:szCs w:val="28"/>
          <w14:ligatures w14:val="none"/>
        </w:rPr>
      </w:pPr>
    </w:p>
    <w:p w14:paraId="58DB5169" w14:textId="77777777" w:rsidR="00A076EE" w:rsidRPr="00A076EE" w:rsidRDefault="0004007E" w:rsidP="00A076EE">
      <w:pPr>
        <w:pStyle w:val="NoSpacing"/>
        <w:jc w:val="both"/>
        <w:rPr>
          <w:rFonts w:ascii="Times New Roman" w:eastAsia="Times New Roman" w:hAnsi="Times New Roman" w:cs="Times New Roman"/>
          <w:b/>
          <w:bCs/>
          <w:kern w:val="0"/>
          <w:sz w:val="28"/>
          <w:szCs w:val="28"/>
          <w14:ligatures w14:val="none"/>
        </w:rPr>
      </w:pPr>
      <w:r w:rsidRPr="00A076EE">
        <w:rPr>
          <w:rFonts w:ascii="Times New Roman" w:eastAsia="Times New Roman" w:hAnsi="Times New Roman" w:cs="Times New Roman"/>
          <w:b/>
          <w:bCs/>
          <w:kern w:val="0"/>
          <w:sz w:val="28"/>
          <w:szCs w:val="28"/>
          <w14:ligatures w14:val="none"/>
        </w:rPr>
        <w:lastRenderedPageBreak/>
        <w:t xml:space="preserve">Q4: Do delivery delays and cancellations affect customer ratings and overall sales performance? </w:t>
      </w:r>
    </w:p>
    <w:p w14:paraId="2BEE69DB" w14:textId="61F39656" w:rsidR="0004007E" w:rsidRPr="00A076EE" w:rsidRDefault="0004007E" w:rsidP="00A076EE">
      <w:pPr>
        <w:pStyle w:val="NoSpacing"/>
        <w:jc w:val="both"/>
        <w:rPr>
          <w:rFonts w:ascii="Times New Roman" w:eastAsia="Times New Roman" w:hAnsi="Times New Roman" w:cs="Times New Roman"/>
          <w:kern w:val="0"/>
          <w:sz w:val="28"/>
          <w:szCs w:val="28"/>
          <w14:ligatures w14:val="none"/>
        </w:rPr>
      </w:pPr>
      <w:r w:rsidRPr="00A076EE">
        <w:rPr>
          <w:rFonts w:ascii="Times New Roman" w:eastAsia="Times New Roman" w:hAnsi="Times New Roman" w:cs="Times New Roman"/>
          <w:b/>
          <w:bCs/>
          <w:kern w:val="0"/>
          <w:sz w:val="28"/>
          <w:szCs w:val="28"/>
          <w14:ligatures w14:val="none"/>
        </w:rPr>
        <w:t>Answer:</w:t>
      </w:r>
      <w:r w:rsidRPr="00A076EE">
        <w:rPr>
          <w:rFonts w:ascii="Times New Roman" w:eastAsia="Times New Roman" w:hAnsi="Times New Roman" w:cs="Times New Roman"/>
          <w:kern w:val="0"/>
          <w:sz w:val="28"/>
          <w:szCs w:val="28"/>
          <w14:ligatures w14:val="none"/>
        </w:rPr>
        <w:t xml:space="preserve"> Yes — very strongly. Late deliveries (average 7.99 days) receive only 1.995 stars versus 4.998 stars for on-time deliveries. The cancellation rate stands at 5.00% with visible spikes in the trend.</w:t>
      </w:r>
    </w:p>
    <w:p w14:paraId="745FAFA7" w14:textId="77777777" w:rsidR="0004007E" w:rsidRPr="0004007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t>Key Insights</w:t>
      </w:r>
    </w:p>
    <w:p w14:paraId="15E2833F"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Overall performance: ₹5.80 Billion revenue, ₹0.21 Billion profit, 3.6% profit margin, and 100,000 orders.</w:t>
      </w:r>
    </w:p>
    <w:p w14:paraId="2DD1B8D1"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 xml:space="preserve">Top volume products are not the most profitable — many </w:t>
      </w:r>
      <w:proofErr w:type="gramStart"/>
      <w:r w:rsidRPr="0004007E">
        <w:rPr>
          <w:rFonts w:ascii="Times New Roman" w:eastAsia="Times New Roman" w:hAnsi="Times New Roman" w:cs="Times New Roman"/>
          <w:kern w:val="0"/>
          <w:sz w:val="28"/>
          <w:szCs w:val="28"/>
          <w14:ligatures w14:val="none"/>
        </w:rPr>
        <w:t>fall</w:t>
      </w:r>
      <w:proofErr w:type="gramEnd"/>
      <w:r w:rsidRPr="0004007E">
        <w:rPr>
          <w:rFonts w:ascii="Times New Roman" w:eastAsia="Times New Roman" w:hAnsi="Times New Roman" w:cs="Times New Roman"/>
          <w:kern w:val="0"/>
          <w:sz w:val="28"/>
          <w:szCs w:val="28"/>
          <w14:ligatures w14:val="none"/>
        </w:rPr>
        <w:t xml:space="preserve"> into Margin Traps.</w:t>
      </w:r>
    </w:p>
    <w:p w14:paraId="61ABF4DA"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Discounts &gt;15% and high shipping costs (especially in Furniture) are the main reasons for low margins.</w:t>
      </w:r>
    </w:p>
    <w:p w14:paraId="1CDD419D" w14:textId="77777777" w:rsidR="0004007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Corporate customers are significantly more profitable than Consumer customers.</w:t>
      </w:r>
    </w:p>
    <w:p w14:paraId="7F22BBF5" w14:textId="4C1CA634" w:rsidR="00A076EE" w:rsidRPr="0004007E" w:rsidRDefault="0004007E" w:rsidP="00A076EE">
      <w:pPr>
        <w:numPr>
          <w:ilvl w:val="0"/>
          <w:numId w:val="2"/>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Late deliveries destroy customer ratings and increase cancellation risk.</w:t>
      </w:r>
    </w:p>
    <w:p w14:paraId="5BB41614" w14:textId="77777777" w:rsidR="0004007E" w:rsidRPr="0004007E" w:rsidRDefault="0004007E" w:rsidP="0004007E">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04007E">
        <w:rPr>
          <w:rFonts w:ascii="Times New Roman" w:eastAsia="Times New Roman" w:hAnsi="Times New Roman" w:cs="Times New Roman"/>
          <w:b/>
          <w:bCs/>
          <w:kern w:val="0"/>
          <w:sz w:val="32"/>
          <w:szCs w:val="32"/>
          <w14:ligatures w14:val="none"/>
        </w:rPr>
        <w:t>Business Recommendations</w:t>
      </w:r>
    </w:p>
    <w:p w14:paraId="26BFD35C"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Implement a strict discount floor policy — stop all discounts on products with margin below 20%.</w:t>
      </w:r>
    </w:p>
    <w:p w14:paraId="281C3EF3"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Reprice or phase out loss-making Furniture sub-categories that are currently destroying value.</w:t>
      </w:r>
    </w:p>
    <w:p w14:paraId="5EA7B18A"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 xml:space="preserve">Shift 30% of marketing and acquisition budget to the </w:t>
      </w:r>
      <w:proofErr w:type="gramStart"/>
      <w:r w:rsidRPr="0004007E">
        <w:rPr>
          <w:rFonts w:ascii="Times New Roman" w:eastAsia="Times New Roman" w:hAnsi="Times New Roman" w:cs="Times New Roman"/>
          <w:kern w:val="0"/>
          <w:sz w:val="28"/>
          <w:szCs w:val="28"/>
          <w14:ligatures w14:val="none"/>
        </w:rPr>
        <w:t>Corporate</w:t>
      </w:r>
      <w:proofErr w:type="gramEnd"/>
      <w:r w:rsidRPr="0004007E">
        <w:rPr>
          <w:rFonts w:ascii="Times New Roman" w:eastAsia="Times New Roman" w:hAnsi="Times New Roman" w:cs="Times New Roman"/>
          <w:kern w:val="0"/>
          <w:sz w:val="28"/>
          <w:szCs w:val="28"/>
          <w14:ligatures w14:val="none"/>
        </w:rPr>
        <w:t xml:space="preserve"> segment in Mumbai and Delhi.</w:t>
      </w:r>
    </w:p>
    <w:p w14:paraId="6252DCFD" w14:textId="77777777" w:rsidR="0004007E" w:rsidRP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Prioritize logistics improvement in Hyderabad and underperforming cities — target average delivery time of 5 days.</w:t>
      </w:r>
    </w:p>
    <w:p w14:paraId="1FF4B84B" w14:textId="77777777" w:rsidR="0004007E" w:rsidRDefault="0004007E" w:rsidP="00A076EE">
      <w:pPr>
        <w:numPr>
          <w:ilvl w:val="0"/>
          <w:numId w:val="3"/>
        </w:numPr>
        <w:spacing w:before="100" w:beforeAutospacing="1" w:after="100" w:afterAutospacing="1" w:line="240" w:lineRule="auto"/>
        <w:jc w:val="both"/>
        <w:rPr>
          <w:rFonts w:ascii="Times New Roman" w:eastAsia="Times New Roman" w:hAnsi="Times New Roman" w:cs="Times New Roman"/>
          <w:kern w:val="0"/>
          <w:sz w:val="28"/>
          <w:szCs w:val="28"/>
          <w14:ligatures w14:val="none"/>
        </w:rPr>
      </w:pPr>
      <w:r w:rsidRPr="0004007E">
        <w:rPr>
          <w:rFonts w:ascii="Times New Roman" w:eastAsia="Times New Roman" w:hAnsi="Times New Roman" w:cs="Times New Roman"/>
          <w:kern w:val="0"/>
          <w:sz w:val="28"/>
          <w:szCs w:val="28"/>
          <w14:ligatures w14:val="none"/>
        </w:rPr>
        <w:t>Set up an automated early-warning alert when cancellation rate exceeds 5% in any category.</w:t>
      </w:r>
    </w:p>
    <w:p w14:paraId="2B72386F" w14:textId="5ED9B3F1" w:rsidR="007F25A0" w:rsidRPr="007F25A0" w:rsidRDefault="007F25A0" w:rsidP="007F25A0">
      <w:pPr>
        <w:spacing w:before="100" w:beforeAutospacing="1" w:after="100" w:afterAutospacing="1" w:line="240" w:lineRule="auto"/>
        <w:ind w:left="360"/>
        <w:jc w:val="both"/>
        <w:rPr>
          <w:rFonts w:ascii="Times New Roman" w:eastAsia="Times New Roman" w:hAnsi="Times New Roman" w:cs="Times New Roman"/>
          <w:b/>
          <w:bCs/>
          <w:kern w:val="0"/>
          <w:sz w:val="32"/>
          <w:szCs w:val="32"/>
          <w14:ligatures w14:val="none"/>
        </w:rPr>
      </w:pPr>
      <w:r w:rsidRPr="007F25A0">
        <w:rPr>
          <w:rFonts w:ascii="Times New Roman" w:eastAsia="Times New Roman" w:hAnsi="Times New Roman" w:cs="Times New Roman"/>
          <w:b/>
          <w:bCs/>
          <w:kern w:val="0"/>
          <w:sz w:val="32"/>
          <w:szCs w:val="32"/>
          <w14:ligatures w14:val="none"/>
        </w:rPr>
        <w:t>Tableau Public dashboard link:</w:t>
      </w:r>
    </w:p>
    <w:p w14:paraId="026CF3EE" w14:textId="0DFA73A7" w:rsidR="007F25A0"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 xml:space="preserve">Dashboard_1 </w:t>
      </w:r>
      <w:proofErr w:type="gramStart"/>
      <w:r w:rsidRPr="00C47435">
        <w:rPr>
          <w:rFonts w:ascii="Times New Roman" w:eastAsia="Times New Roman" w:hAnsi="Times New Roman" w:cs="Times New Roman"/>
          <w:b/>
          <w:bCs/>
          <w:kern w:val="0"/>
          <w14:ligatures w14:val="none"/>
        </w:rPr>
        <w:t>Link :</w:t>
      </w:r>
      <w:proofErr w:type="gramEnd"/>
    </w:p>
    <w:p w14:paraId="22849F54" w14:textId="48F4F2DD" w:rsidR="00C47435"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https://public.tableau.com/views/E-Commerce_Sales_Dashboards_1/ExecutiveOverview?:language=en-US&amp;publish=yes&amp;:sid=&amp;:redirect=auth&amp;:display_count=n&amp;:origin=viz_share_link</w:t>
      </w:r>
    </w:p>
    <w:p w14:paraId="001AF5AB" w14:textId="2FCB8170"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Dashboard_</w:t>
      </w:r>
      <w:r w:rsidRPr="00C47435">
        <w:rPr>
          <w:rFonts w:ascii="Times New Roman" w:eastAsia="Times New Roman" w:hAnsi="Times New Roman" w:cs="Times New Roman"/>
          <w:b/>
          <w:bCs/>
          <w:kern w:val="0"/>
          <w14:ligatures w14:val="none"/>
        </w:rPr>
        <w:t>2</w:t>
      </w:r>
      <w:r w:rsidRPr="00C47435">
        <w:rPr>
          <w:rFonts w:ascii="Times New Roman" w:eastAsia="Times New Roman" w:hAnsi="Times New Roman" w:cs="Times New Roman"/>
          <w:b/>
          <w:bCs/>
          <w:kern w:val="0"/>
          <w14:ligatures w14:val="none"/>
        </w:rPr>
        <w:t xml:space="preserve"> </w:t>
      </w:r>
      <w:proofErr w:type="gramStart"/>
      <w:r w:rsidRPr="00C47435">
        <w:rPr>
          <w:rFonts w:ascii="Times New Roman" w:eastAsia="Times New Roman" w:hAnsi="Times New Roman" w:cs="Times New Roman"/>
          <w:b/>
          <w:bCs/>
          <w:kern w:val="0"/>
          <w14:ligatures w14:val="none"/>
        </w:rPr>
        <w:t>Link :</w:t>
      </w:r>
      <w:proofErr w:type="gramEnd"/>
    </w:p>
    <w:p w14:paraId="2D41A5E3" w14:textId="41CF4E7E"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https://public.tableau.com/views/Sales_Dashboards_17772181355940/MarginCostDeepDive?:language=en-US&amp;:sid=&amp;:redirect=auth&amp;:display_count=n&amp;:origin=viz_share_link</w:t>
      </w:r>
    </w:p>
    <w:p w14:paraId="0CCF6999" w14:textId="28F527B5"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b/>
          <w:bCs/>
          <w:kern w:val="0"/>
          <w14:ligatures w14:val="none"/>
        </w:rPr>
      </w:pPr>
      <w:r w:rsidRPr="00C47435">
        <w:rPr>
          <w:rFonts w:ascii="Times New Roman" w:eastAsia="Times New Roman" w:hAnsi="Times New Roman" w:cs="Times New Roman"/>
          <w:b/>
          <w:bCs/>
          <w:kern w:val="0"/>
          <w14:ligatures w14:val="none"/>
        </w:rPr>
        <w:t>Dashboard_</w:t>
      </w:r>
      <w:r w:rsidRPr="00C47435">
        <w:rPr>
          <w:rFonts w:ascii="Times New Roman" w:eastAsia="Times New Roman" w:hAnsi="Times New Roman" w:cs="Times New Roman"/>
          <w:b/>
          <w:bCs/>
          <w:kern w:val="0"/>
          <w14:ligatures w14:val="none"/>
        </w:rPr>
        <w:t>3</w:t>
      </w:r>
      <w:r w:rsidRPr="00C47435">
        <w:rPr>
          <w:rFonts w:ascii="Times New Roman" w:eastAsia="Times New Roman" w:hAnsi="Times New Roman" w:cs="Times New Roman"/>
          <w:b/>
          <w:bCs/>
          <w:kern w:val="0"/>
          <w14:ligatures w14:val="none"/>
        </w:rPr>
        <w:t xml:space="preserve"> </w:t>
      </w:r>
      <w:proofErr w:type="gramStart"/>
      <w:r w:rsidRPr="00C47435">
        <w:rPr>
          <w:rFonts w:ascii="Times New Roman" w:eastAsia="Times New Roman" w:hAnsi="Times New Roman" w:cs="Times New Roman"/>
          <w:b/>
          <w:bCs/>
          <w:kern w:val="0"/>
          <w14:ligatures w14:val="none"/>
        </w:rPr>
        <w:t>Link :</w:t>
      </w:r>
      <w:proofErr w:type="gramEnd"/>
    </w:p>
    <w:p w14:paraId="16460005" w14:textId="4264AF23" w:rsidR="00C47435" w:rsidRPr="00C47435" w:rsidRDefault="00C47435" w:rsidP="00C47435">
      <w:pPr>
        <w:spacing w:before="100" w:beforeAutospacing="1" w:after="100" w:afterAutospacing="1" w:line="240" w:lineRule="auto"/>
        <w:ind w:left="360"/>
        <w:jc w:val="both"/>
        <w:rPr>
          <w:rFonts w:ascii="Times New Roman" w:eastAsia="Times New Roman" w:hAnsi="Times New Roman" w:cs="Times New Roman"/>
          <w:kern w:val="0"/>
          <w14:ligatures w14:val="none"/>
        </w:rPr>
      </w:pPr>
      <w:r w:rsidRPr="00C47435">
        <w:rPr>
          <w:rFonts w:ascii="Times New Roman" w:eastAsia="Times New Roman" w:hAnsi="Times New Roman" w:cs="Times New Roman"/>
          <w:kern w:val="0"/>
          <w14:ligatures w14:val="none"/>
        </w:rPr>
        <w:t>https://public.tableau.com/views/E-Commerce_Sales_Dashboards_3/OperationsExperience?:language=en-US&amp;:sid=&amp;:redirect=auth&amp;:display_count=n&amp;:origin=viz_share_link</w:t>
      </w:r>
    </w:p>
    <w:p w14:paraId="291103E6" w14:textId="77777777" w:rsidR="00C47435" w:rsidRPr="00C47435" w:rsidRDefault="00C47435" w:rsidP="007F25A0">
      <w:pPr>
        <w:spacing w:before="100" w:beforeAutospacing="1" w:after="100" w:afterAutospacing="1" w:line="240" w:lineRule="auto"/>
        <w:ind w:left="360"/>
        <w:jc w:val="both"/>
        <w:rPr>
          <w:rFonts w:ascii="Times New Roman" w:eastAsia="Times New Roman" w:hAnsi="Times New Roman" w:cs="Times New Roman"/>
          <w:kern w:val="0"/>
          <w14:ligatures w14:val="none"/>
        </w:rPr>
      </w:pPr>
    </w:p>
    <w:sectPr w:rsidR="00C47435" w:rsidRPr="00C47435" w:rsidSect="0004007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F5E8F"/>
    <w:multiLevelType w:val="multilevel"/>
    <w:tmpl w:val="A17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B57423"/>
    <w:multiLevelType w:val="multilevel"/>
    <w:tmpl w:val="7072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AD17AC"/>
    <w:multiLevelType w:val="hybridMultilevel"/>
    <w:tmpl w:val="C4F43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9399291">
    <w:abstractNumId w:val="2"/>
  </w:num>
  <w:num w:numId="2" w16cid:durableId="1531381654">
    <w:abstractNumId w:val="1"/>
  </w:num>
  <w:num w:numId="3" w16cid:durableId="1199658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07E"/>
    <w:rsid w:val="0004007E"/>
    <w:rsid w:val="003E1385"/>
    <w:rsid w:val="0046036E"/>
    <w:rsid w:val="007D2501"/>
    <w:rsid w:val="007F25A0"/>
    <w:rsid w:val="009F7C20"/>
    <w:rsid w:val="00A076EE"/>
    <w:rsid w:val="00C47435"/>
    <w:rsid w:val="00C87930"/>
    <w:rsid w:val="00E53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9B0B8"/>
  <w15:chartTrackingRefBased/>
  <w15:docId w15:val="{8B32125A-8694-408F-A38C-8B8729F94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00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00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00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00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00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00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0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0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0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00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00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00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00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00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00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0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0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07E"/>
    <w:rPr>
      <w:rFonts w:eastAsiaTheme="majorEastAsia" w:cstheme="majorBidi"/>
      <w:color w:val="272727" w:themeColor="text1" w:themeTint="D8"/>
    </w:rPr>
  </w:style>
  <w:style w:type="paragraph" w:styleId="Title">
    <w:name w:val="Title"/>
    <w:basedOn w:val="Normal"/>
    <w:next w:val="Normal"/>
    <w:link w:val="TitleChar"/>
    <w:uiPriority w:val="10"/>
    <w:qFormat/>
    <w:rsid w:val="000400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00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00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00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007E"/>
    <w:pPr>
      <w:spacing w:before="160"/>
      <w:jc w:val="center"/>
    </w:pPr>
    <w:rPr>
      <w:i/>
      <w:iCs/>
      <w:color w:val="404040" w:themeColor="text1" w:themeTint="BF"/>
    </w:rPr>
  </w:style>
  <w:style w:type="character" w:customStyle="1" w:styleId="QuoteChar">
    <w:name w:val="Quote Char"/>
    <w:basedOn w:val="DefaultParagraphFont"/>
    <w:link w:val="Quote"/>
    <w:uiPriority w:val="29"/>
    <w:rsid w:val="0004007E"/>
    <w:rPr>
      <w:i/>
      <w:iCs/>
      <w:color w:val="404040" w:themeColor="text1" w:themeTint="BF"/>
    </w:rPr>
  </w:style>
  <w:style w:type="paragraph" w:styleId="ListParagraph">
    <w:name w:val="List Paragraph"/>
    <w:basedOn w:val="Normal"/>
    <w:uiPriority w:val="34"/>
    <w:qFormat/>
    <w:rsid w:val="0004007E"/>
    <w:pPr>
      <w:ind w:left="720"/>
      <w:contextualSpacing/>
    </w:pPr>
  </w:style>
  <w:style w:type="character" w:styleId="IntenseEmphasis">
    <w:name w:val="Intense Emphasis"/>
    <w:basedOn w:val="DefaultParagraphFont"/>
    <w:uiPriority w:val="21"/>
    <w:qFormat/>
    <w:rsid w:val="0004007E"/>
    <w:rPr>
      <w:i/>
      <w:iCs/>
      <w:color w:val="2F5496" w:themeColor="accent1" w:themeShade="BF"/>
    </w:rPr>
  </w:style>
  <w:style w:type="paragraph" w:styleId="IntenseQuote">
    <w:name w:val="Intense Quote"/>
    <w:basedOn w:val="Normal"/>
    <w:next w:val="Normal"/>
    <w:link w:val="IntenseQuoteChar"/>
    <w:uiPriority w:val="30"/>
    <w:qFormat/>
    <w:rsid w:val="000400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007E"/>
    <w:rPr>
      <w:i/>
      <w:iCs/>
      <w:color w:val="2F5496" w:themeColor="accent1" w:themeShade="BF"/>
    </w:rPr>
  </w:style>
  <w:style w:type="character" w:styleId="IntenseReference">
    <w:name w:val="Intense Reference"/>
    <w:basedOn w:val="DefaultParagraphFont"/>
    <w:uiPriority w:val="32"/>
    <w:qFormat/>
    <w:rsid w:val="0004007E"/>
    <w:rPr>
      <w:b/>
      <w:bCs/>
      <w:smallCaps/>
      <w:color w:val="2F5496" w:themeColor="accent1" w:themeShade="BF"/>
      <w:spacing w:val="5"/>
    </w:rPr>
  </w:style>
  <w:style w:type="paragraph" w:styleId="NormalWeb">
    <w:name w:val="Normal (Web)"/>
    <w:basedOn w:val="Normal"/>
    <w:uiPriority w:val="99"/>
    <w:semiHidden/>
    <w:unhideWhenUsed/>
    <w:rsid w:val="0004007E"/>
    <w:rPr>
      <w:rFonts w:ascii="Times New Roman" w:hAnsi="Times New Roman" w:cs="Times New Roman"/>
    </w:rPr>
  </w:style>
  <w:style w:type="paragraph" w:styleId="NoSpacing">
    <w:name w:val="No Spacing"/>
    <w:uiPriority w:val="1"/>
    <w:qFormat/>
    <w:rsid w:val="00A076EE"/>
    <w:pPr>
      <w:spacing w:after="0" w:line="240" w:lineRule="auto"/>
    </w:pPr>
  </w:style>
  <w:style w:type="character" w:styleId="Hyperlink">
    <w:name w:val="Hyperlink"/>
    <w:basedOn w:val="DefaultParagraphFont"/>
    <w:uiPriority w:val="99"/>
    <w:unhideWhenUsed/>
    <w:rsid w:val="00C47435"/>
    <w:rPr>
      <w:color w:val="0563C1" w:themeColor="hyperlink"/>
      <w:u w:val="single"/>
    </w:rPr>
  </w:style>
  <w:style w:type="character" w:styleId="UnresolvedMention">
    <w:name w:val="Unresolved Mention"/>
    <w:basedOn w:val="DefaultParagraphFont"/>
    <w:uiPriority w:val="99"/>
    <w:semiHidden/>
    <w:unhideWhenUsed/>
    <w:rsid w:val="00C47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521</Words>
  <Characters>2970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Anishu Ansari</dc:creator>
  <cp:keywords/>
  <dc:description/>
  <cp:lastModifiedBy>Anishu Ansari</cp:lastModifiedBy>
  <cp:revision>3</cp:revision>
  <dcterms:created xsi:type="dcterms:W3CDTF">2026-04-06T04:56:00Z</dcterms:created>
  <dcterms:modified xsi:type="dcterms:W3CDTF">2026-04-26T15:53:00Z</dcterms:modified>
</cp:coreProperties>
</file>