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9EB4A" w14:textId="2A8ABF63" w:rsidR="0004007E" w:rsidRPr="00A076EE" w:rsidRDefault="0004007E" w:rsidP="0004007E">
      <w:pPr>
        <w:pStyle w:val="Heading1"/>
        <w:rPr>
          <w:b/>
          <w:bCs/>
          <w:color w:val="auto"/>
        </w:rPr>
      </w:pPr>
      <w:r w:rsidRPr="00A076EE">
        <w:rPr>
          <w:b/>
          <w:bCs/>
          <w:color w:val="auto"/>
        </w:rPr>
        <w:t>Project Title: E-commerce Sales Analysis Dashboard</w:t>
      </w:r>
    </w:p>
    <w:p w14:paraId="685313B4" w14:textId="07967607" w:rsidR="0004007E" w:rsidRPr="00A076EE" w:rsidRDefault="0004007E" w:rsidP="0004007E">
      <w:pPr>
        <w:pStyle w:val="Heading1"/>
        <w:rPr>
          <w:b/>
          <w:bCs/>
          <w:color w:val="auto"/>
          <w:sz w:val="32"/>
          <w:szCs w:val="32"/>
        </w:rPr>
      </w:pPr>
      <w:r w:rsidRPr="00A076EE">
        <w:rPr>
          <w:b/>
          <w:bCs/>
          <w:color w:val="auto"/>
        </w:rPr>
        <w:t>Project Primary Goal: Evaluate product, customer, and operational performance to identify key drivers of profitability and uncover opportunities to improve margins.</w:t>
      </w:r>
    </w:p>
    <w:p w14:paraId="23FCEA4D" w14:textId="70CEFFC2" w:rsidR="00A076EE" w:rsidRDefault="0004007E" w:rsidP="00A076EE">
      <w:pPr>
        <w:pStyle w:val="Heading1"/>
        <w:rPr>
          <w:b/>
          <w:bCs/>
          <w:color w:val="auto"/>
        </w:rPr>
      </w:pPr>
      <w:r w:rsidRPr="00A076EE">
        <w:rPr>
          <w:b/>
          <w:bCs/>
          <w:color w:val="auto"/>
        </w:rPr>
        <w:t>Target Stakeholder: CEO</w:t>
      </w:r>
    </w:p>
    <w:p w14:paraId="5DC22782" w14:textId="77777777" w:rsidR="00A076EE" w:rsidRPr="00A076EE" w:rsidRDefault="00A076EE" w:rsidP="00A076EE"/>
    <w:p w14:paraId="22765A55" w14:textId="77777777" w:rsidR="0004007E" w:rsidRPr="00A076EE" w:rsidRDefault="0004007E" w:rsidP="0004007E">
      <w:pPr>
        <w:rPr>
          <w:b/>
          <w:bCs/>
          <w:sz w:val="32"/>
          <w:szCs w:val="32"/>
        </w:rPr>
      </w:pPr>
      <w:r w:rsidRPr="0004007E">
        <w:rPr>
          <w:b/>
          <w:bCs/>
          <w:sz w:val="32"/>
          <w:szCs w:val="32"/>
        </w:rPr>
        <w:t>Tools</w:t>
      </w:r>
      <w:r w:rsidRPr="00A076EE">
        <w:rPr>
          <w:b/>
          <w:bCs/>
          <w:sz w:val="32"/>
          <w:szCs w:val="32"/>
        </w:rPr>
        <w:t xml:space="preserve"> and Technologies</w:t>
      </w:r>
      <w:r w:rsidRPr="0004007E">
        <w:rPr>
          <w:b/>
          <w:bCs/>
          <w:sz w:val="32"/>
          <w:szCs w:val="32"/>
        </w:rPr>
        <w:t xml:space="preserve"> Used:</w:t>
      </w:r>
    </w:p>
    <w:p w14:paraId="0AB51969" w14:textId="6969109B" w:rsidR="0004007E" w:rsidRPr="00A076EE" w:rsidRDefault="0004007E" w:rsidP="0004007E">
      <w:pPr>
        <w:pStyle w:val="ListParagraph"/>
        <w:numPr>
          <w:ilvl w:val="0"/>
          <w:numId w:val="1"/>
        </w:numPr>
        <w:rPr>
          <w:sz w:val="28"/>
          <w:szCs w:val="28"/>
        </w:rPr>
      </w:pPr>
      <w:r w:rsidRPr="0004007E">
        <w:t xml:space="preserve"> </w:t>
      </w:r>
      <w:r w:rsidRPr="00A076EE">
        <w:rPr>
          <w:sz w:val="28"/>
          <w:szCs w:val="28"/>
        </w:rPr>
        <w:t xml:space="preserve">Tableau Desktop (3 interactive dashboards) </w:t>
      </w:r>
    </w:p>
    <w:p w14:paraId="609C9421" w14:textId="36CFCDE1" w:rsidR="0004007E" w:rsidRPr="00A076EE" w:rsidRDefault="0004007E" w:rsidP="0004007E">
      <w:pPr>
        <w:pStyle w:val="ListParagraph"/>
        <w:numPr>
          <w:ilvl w:val="0"/>
          <w:numId w:val="1"/>
        </w:numPr>
        <w:rPr>
          <w:sz w:val="28"/>
          <w:szCs w:val="28"/>
        </w:rPr>
      </w:pPr>
      <w:r w:rsidRPr="00A076EE">
        <w:rPr>
          <w:sz w:val="28"/>
          <w:szCs w:val="28"/>
        </w:rPr>
        <w:t xml:space="preserve"> SQL (created </w:t>
      </w:r>
      <w:proofErr w:type="spellStart"/>
      <w:r w:rsidRPr="00A076EE">
        <w:rPr>
          <w:sz w:val="28"/>
          <w:szCs w:val="28"/>
        </w:rPr>
        <w:t>final_sales_view</w:t>
      </w:r>
      <w:proofErr w:type="spellEnd"/>
      <w:r w:rsidRPr="00A076EE">
        <w:rPr>
          <w:sz w:val="28"/>
          <w:szCs w:val="28"/>
        </w:rPr>
        <w:t xml:space="preserve"> table with all calculations) </w:t>
      </w:r>
    </w:p>
    <w:p w14:paraId="295565E8" w14:textId="4C9380C7" w:rsidR="0004007E" w:rsidRPr="00A076EE" w:rsidRDefault="0004007E" w:rsidP="0004007E">
      <w:pPr>
        <w:pStyle w:val="ListParagraph"/>
        <w:numPr>
          <w:ilvl w:val="0"/>
          <w:numId w:val="1"/>
        </w:numPr>
        <w:rPr>
          <w:sz w:val="28"/>
          <w:szCs w:val="28"/>
        </w:rPr>
      </w:pPr>
      <w:r w:rsidRPr="00A076EE">
        <w:rPr>
          <w:sz w:val="28"/>
          <w:szCs w:val="28"/>
        </w:rPr>
        <w:t xml:space="preserve"> Data Source: Excel -&gt; PostgreSQL -&gt; Exported as CSV -&gt; Tableau Extract</w:t>
      </w:r>
    </w:p>
    <w:p w14:paraId="74E5F610" w14:textId="218DF723" w:rsidR="0004007E" w:rsidRPr="00A076EE" w:rsidRDefault="0004007E" w:rsidP="0004007E">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076EE">
        <w:rPr>
          <w:rFonts w:ascii="Times New Roman" w:eastAsia="Times New Roman" w:hAnsi="Times New Roman" w:cs="Times New Roman"/>
          <w:b/>
          <w:bCs/>
          <w:kern w:val="0"/>
          <w:sz w:val="32"/>
          <w:szCs w:val="32"/>
          <w14:ligatures w14:val="none"/>
        </w:rPr>
        <w:t>Project Duration:</w:t>
      </w:r>
      <w:r w:rsidR="00A076EE" w:rsidRPr="00A076EE">
        <w:rPr>
          <w:rFonts w:ascii="Times New Roman" w:eastAsia="Times New Roman" w:hAnsi="Times New Roman" w:cs="Times New Roman"/>
          <w:kern w:val="0"/>
          <w:sz w:val="32"/>
          <w:szCs w:val="32"/>
          <w14:ligatures w14:val="none"/>
        </w:rPr>
        <w:t xml:space="preserve"> </w:t>
      </w:r>
      <w:r w:rsidRPr="00A076EE">
        <w:rPr>
          <w:rFonts w:ascii="Times New Roman" w:eastAsia="Times New Roman" w:hAnsi="Times New Roman" w:cs="Times New Roman"/>
          <w:kern w:val="0"/>
          <w:sz w:val="28"/>
          <w:szCs w:val="28"/>
          <w14:ligatures w14:val="none"/>
        </w:rPr>
        <w:t xml:space="preserve">25 </w:t>
      </w:r>
      <w:proofErr w:type="gramStart"/>
      <w:r w:rsidRPr="00A076EE">
        <w:rPr>
          <w:rFonts w:ascii="Times New Roman" w:eastAsia="Times New Roman" w:hAnsi="Times New Roman" w:cs="Times New Roman"/>
          <w:kern w:val="0"/>
          <w:sz w:val="28"/>
          <w:szCs w:val="28"/>
          <w14:ligatures w14:val="none"/>
        </w:rPr>
        <w:t>March  –</w:t>
      </w:r>
      <w:proofErr w:type="gramEnd"/>
      <w:r w:rsidRPr="00A076EE">
        <w:rPr>
          <w:rFonts w:ascii="Times New Roman" w:eastAsia="Times New Roman" w:hAnsi="Times New Roman" w:cs="Times New Roman"/>
          <w:kern w:val="0"/>
          <w:sz w:val="28"/>
          <w:szCs w:val="28"/>
          <w14:ligatures w14:val="none"/>
        </w:rPr>
        <w:t xml:space="preserve"> 6 April 2026</w:t>
      </w:r>
    </w:p>
    <w:p w14:paraId="5BEE83AF" w14:textId="2A84432B" w:rsidR="0004007E" w:rsidRPr="00A076EE" w:rsidRDefault="0004007E" w:rsidP="0004007E">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04007E">
        <w:rPr>
          <w:rFonts w:ascii="Times New Roman" w:eastAsia="Times New Roman" w:hAnsi="Times New Roman" w:cs="Times New Roman"/>
          <w:b/>
          <w:bCs/>
          <w:kern w:val="0"/>
          <w:sz w:val="32"/>
          <w:szCs w:val="32"/>
          <w14:ligatures w14:val="none"/>
        </w:rPr>
        <w:t>Business Questions Answered</w:t>
      </w:r>
      <w:r w:rsidRPr="00A076EE">
        <w:rPr>
          <w:rFonts w:ascii="Times New Roman" w:eastAsia="Times New Roman" w:hAnsi="Times New Roman" w:cs="Times New Roman"/>
          <w:b/>
          <w:bCs/>
          <w:kern w:val="0"/>
          <w:sz w:val="32"/>
          <w:szCs w:val="32"/>
          <w14:ligatures w14:val="none"/>
        </w:rPr>
        <w:t>:</w:t>
      </w:r>
    </w:p>
    <w:p w14:paraId="1E1EBBA1" w14:textId="77777777" w:rsidR="00A076EE" w:rsidRPr="00A076EE" w:rsidRDefault="0004007E" w:rsidP="00A076EE">
      <w:pPr>
        <w:pStyle w:val="NoSpacing"/>
        <w:jc w:val="both"/>
        <w:rPr>
          <w:b/>
          <w:bCs/>
          <w:sz w:val="28"/>
          <w:szCs w:val="28"/>
        </w:rPr>
      </w:pPr>
      <w:r w:rsidRPr="00A076EE">
        <w:rPr>
          <w:b/>
          <w:bCs/>
          <w:sz w:val="28"/>
          <w:szCs w:val="28"/>
        </w:rPr>
        <w:t xml:space="preserve">Q1: Are our top-selling products also the most profitable, or are we sacrificing margin for volume? </w:t>
      </w:r>
    </w:p>
    <w:p w14:paraId="30FED1D7" w14:textId="38B54B83" w:rsidR="0004007E" w:rsidRPr="00A076EE" w:rsidRDefault="0004007E" w:rsidP="00A076EE">
      <w:pPr>
        <w:pStyle w:val="NoSpacing"/>
        <w:jc w:val="both"/>
        <w:rPr>
          <w:rFonts w:ascii="Times New Roman" w:eastAsia="Times New Roman" w:hAnsi="Times New Roman" w:cs="Times New Roman"/>
          <w:kern w:val="0"/>
          <w:sz w:val="28"/>
          <w:szCs w:val="28"/>
          <w14:ligatures w14:val="none"/>
        </w:rPr>
      </w:pPr>
      <w:r w:rsidRPr="00A076EE">
        <w:rPr>
          <w:rFonts w:ascii="Times New Roman" w:eastAsia="Times New Roman" w:hAnsi="Times New Roman" w:cs="Times New Roman"/>
          <w:b/>
          <w:bCs/>
          <w:kern w:val="0"/>
          <w:sz w:val="28"/>
          <w:szCs w:val="28"/>
          <w14:ligatures w14:val="none"/>
        </w:rPr>
        <w:t>Answer:</w:t>
      </w:r>
      <w:r w:rsidRPr="00A076EE">
        <w:rPr>
          <w:rFonts w:ascii="Times New Roman" w:eastAsia="Times New Roman" w:hAnsi="Times New Roman" w:cs="Times New Roman"/>
          <w:kern w:val="0"/>
          <w:sz w:val="28"/>
          <w:szCs w:val="28"/>
          <w14:ligatures w14:val="none"/>
        </w:rPr>
        <w:t xml:space="preserve"> We are sacrificing margin for volume. The Revenue vs Profit Scatter clearly shows the largest bubbles (highest volume products) fall in the “Margin Traps” quadrant (high revenue but negative or very low profit). Electronics is the only consistently profitable category, while Furniture is loss-making despite high volume.</w:t>
      </w:r>
    </w:p>
    <w:p w14:paraId="0EB19B44" w14:textId="77777777" w:rsidR="00A076EE" w:rsidRPr="00A076EE" w:rsidRDefault="00A076EE" w:rsidP="00A076EE">
      <w:pPr>
        <w:pStyle w:val="NoSpacing"/>
        <w:jc w:val="both"/>
        <w:rPr>
          <w:rFonts w:ascii="Times New Roman" w:eastAsia="Times New Roman" w:hAnsi="Times New Roman" w:cs="Times New Roman"/>
          <w:kern w:val="0"/>
          <w:sz w:val="28"/>
          <w:szCs w:val="28"/>
          <w14:ligatures w14:val="none"/>
        </w:rPr>
      </w:pPr>
    </w:p>
    <w:p w14:paraId="254C66D3" w14:textId="77777777" w:rsidR="00A076EE" w:rsidRPr="00A076EE" w:rsidRDefault="0004007E" w:rsidP="00A076EE">
      <w:pPr>
        <w:pStyle w:val="NoSpacing"/>
        <w:jc w:val="both"/>
        <w:rPr>
          <w:rFonts w:ascii="Times New Roman" w:eastAsia="Times New Roman" w:hAnsi="Times New Roman" w:cs="Times New Roman"/>
          <w:b/>
          <w:bCs/>
          <w:kern w:val="0"/>
          <w:sz w:val="28"/>
          <w:szCs w:val="28"/>
          <w14:ligatures w14:val="none"/>
        </w:rPr>
      </w:pPr>
      <w:r w:rsidRPr="00A076EE">
        <w:rPr>
          <w:rFonts w:ascii="Times New Roman" w:eastAsia="Times New Roman" w:hAnsi="Times New Roman" w:cs="Times New Roman"/>
          <w:b/>
          <w:bCs/>
          <w:kern w:val="0"/>
          <w:sz w:val="28"/>
          <w:szCs w:val="28"/>
          <w14:ligatures w14:val="none"/>
        </w:rPr>
        <w:t>Q2: How do discounts and shipping costs impact profitability across categories and regions?</w:t>
      </w:r>
    </w:p>
    <w:p w14:paraId="3AC50264" w14:textId="7F117FF8" w:rsidR="0004007E" w:rsidRPr="00A076EE" w:rsidRDefault="0004007E" w:rsidP="00A076EE">
      <w:pPr>
        <w:pStyle w:val="NoSpacing"/>
        <w:jc w:val="both"/>
        <w:rPr>
          <w:rFonts w:ascii="Times New Roman" w:eastAsia="Times New Roman" w:hAnsi="Times New Roman" w:cs="Times New Roman"/>
          <w:kern w:val="0"/>
          <w:sz w:val="28"/>
          <w:szCs w:val="28"/>
          <w14:ligatures w14:val="none"/>
        </w:rPr>
      </w:pPr>
      <w:r w:rsidRPr="00A076EE">
        <w:rPr>
          <w:rFonts w:ascii="Times New Roman" w:eastAsia="Times New Roman" w:hAnsi="Times New Roman" w:cs="Times New Roman"/>
          <w:b/>
          <w:bCs/>
          <w:kern w:val="0"/>
          <w:sz w:val="28"/>
          <w:szCs w:val="28"/>
          <w14:ligatures w14:val="none"/>
        </w:rPr>
        <w:t>Answer:</w:t>
      </w:r>
      <w:r w:rsidRPr="00A076EE">
        <w:rPr>
          <w:rFonts w:ascii="Times New Roman" w:eastAsia="Times New Roman" w:hAnsi="Times New Roman" w:cs="Times New Roman"/>
          <w:kern w:val="0"/>
          <w:sz w:val="28"/>
          <w:szCs w:val="28"/>
          <w14:ligatures w14:val="none"/>
        </w:rPr>
        <w:t xml:space="preserve"> Discounts and shipping costs are the biggest margin destroyers. Discounts above 15% sharply reduce profit margin (clear downward slope visible). Furniture has the highest shipping cost percentage and the lowest profit margin among all categories.</w:t>
      </w:r>
    </w:p>
    <w:p w14:paraId="5EF62F64" w14:textId="77777777" w:rsidR="00A076EE" w:rsidRPr="00A076EE" w:rsidRDefault="00A076EE" w:rsidP="00A076EE">
      <w:pPr>
        <w:pStyle w:val="NoSpacing"/>
        <w:jc w:val="both"/>
        <w:rPr>
          <w:rFonts w:ascii="Times New Roman" w:eastAsia="Times New Roman" w:hAnsi="Times New Roman" w:cs="Times New Roman"/>
          <w:kern w:val="0"/>
          <w:sz w:val="28"/>
          <w:szCs w:val="28"/>
          <w14:ligatures w14:val="none"/>
        </w:rPr>
      </w:pPr>
    </w:p>
    <w:p w14:paraId="771D065A" w14:textId="77777777" w:rsidR="00A076EE" w:rsidRPr="00A076EE" w:rsidRDefault="0004007E" w:rsidP="00A076EE">
      <w:pPr>
        <w:pStyle w:val="NoSpacing"/>
        <w:jc w:val="both"/>
        <w:rPr>
          <w:rFonts w:ascii="Times New Roman" w:eastAsia="Times New Roman" w:hAnsi="Times New Roman" w:cs="Times New Roman"/>
          <w:b/>
          <w:bCs/>
          <w:kern w:val="0"/>
          <w:sz w:val="28"/>
          <w:szCs w:val="28"/>
          <w14:ligatures w14:val="none"/>
        </w:rPr>
      </w:pPr>
      <w:r w:rsidRPr="00A076EE">
        <w:rPr>
          <w:rFonts w:ascii="Times New Roman" w:eastAsia="Times New Roman" w:hAnsi="Times New Roman" w:cs="Times New Roman"/>
          <w:b/>
          <w:bCs/>
          <w:kern w:val="0"/>
          <w:sz w:val="28"/>
          <w:szCs w:val="28"/>
          <w14:ligatures w14:val="none"/>
        </w:rPr>
        <w:t xml:space="preserve">Q3: Which customer segments and cities contribute the most to revenue and profit, and where are we underperforming? </w:t>
      </w:r>
    </w:p>
    <w:p w14:paraId="32F995A3" w14:textId="2584EA4B" w:rsidR="0004007E" w:rsidRDefault="0004007E" w:rsidP="00A076EE">
      <w:pPr>
        <w:pStyle w:val="NoSpacing"/>
        <w:jc w:val="both"/>
        <w:rPr>
          <w:rFonts w:ascii="Times New Roman" w:eastAsia="Times New Roman" w:hAnsi="Times New Roman" w:cs="Times New Roman"/>
          <w:kern w:val="0"/>
          <w:sz w:val="28"/>
          <w:szCs w:val="28"/>
          <w14:ligatures w14:val="none"/>
        </w:rPr>
      </w:pPr>
      <w:r w:rsidRPr="00A076EE">
        <w:rPr>
          <w:rFonts w:ascii="Times New Roman" w:eastAsia="Times New Roman" w:hAnsi="Times New Roman" w:cs="Times New Roman"/>
          <w:b/>
          <w:bCs/>
          <w:kern w:val="0"/>
          <w:sz w:val="28"/>
          <w:szCs w:val="28"/>
          <w14:ligatures w14:val="none"/>
        </w:rPr>
        <w:t>Answer:</w:t>
      </w:r>
      <w:r w:rsidRPr="00A076EE">
        <w:rPr>
          <w:rFonts w:ascii="Times New Roman" w:eastAsia="Times New Roman" w:hAnsi="Times New Roman" w:cs="Times New Roman"/>
          <w:kern w:val="0"/>
          <w:sz w:val="28"/>
          <w:szCs w:val="28"/>
          <w14:ligatures w14:val="none"/>
        </w:rPr>
        <w:t xml:space="preserve"> Mumbai and Delhi are the strongest revenue-generating cities. Corporate segment contributes disproportionately high profit compared to its order volume. Hyderabad and some other cities show weaker profitability.</w:t>
      </w:r>
    </w:p>
    <w:p w14:paraId="524B5F75" w14:textId="77777777" w:rsidR="00A076EE" w:rsidRDefault="00A076EE" w:rsidP="00A076EE">
      <w:pPr>
        <w:pStyle w:val="NoSpacing"/>
        <w:jc w:val="both"/>
        <w:rPr>
          <w:rFonts w:ascii="Times New Roman" w:eastAsia="Times New Roman" w:hAnsi="Times New Roman" w:cs="Times New Roman"/>
          <w:kern w:val="0"/>
          <w:sz w:val="28"/>
          <w:szCs w:val="28"/>
          <w14:ligatures w14:val="none"/>
        </w:rPr>
      </w:pPr>
    </w:p>
    <w:p w14:paraId="198A8375" w14:textId="77777777" w:rsidR="00A076EE" w:rsidRPr="00A076EE" w:rsidRDefault="00A076EE" w:rsidP="00A076EE">
      <w:pPr>
        <w:pStyle w:val="NoSpacing"/>
        <w:jc w:val="both"/>
        <w:rPr>
          <w:rFonts w:ascii="Times New Roman" w:eastAsia="Times New Roman" w:hAnsi="Times New Roman" w:cs="Times New Roman"/>
          <w:kern w:val="0"/>
          <w:sz w:val="28"/>
          <w:szCs w:val="28"/>
          <w14:ligatures w14:val="none"/>
        </w:rPr>
      </w:pPr>
    </w:p>
    <w:p w14:paraId="4BD9147B" w14:textId="77777777" w:rsidR="00A076EE" w:rsidRPr="00A076EE" w:rsidRDefault="00A076EE" w:rsidP="00A076EE">
      <w:pPr>
        <w:pStyle w:val="NoSpacing"/>
        <w:jc w:val="both"/>
        <w:rPr>
          <w:rFonts w:ascii="Times New Roman" w:eastAsia="Times New Roman" w:hAnsi="Times New Roman" w:cs="Times New Roman"/>
          <w:kern w:val="0"/>
          <w:sz w:val="28"/>
          <w:szCs w:val="28"/>
          <w14:ligatures w14:val="none"/>
        </w:rPr>
      </w:pPr>
    </w:p>
    <w:p w14:paraId="58DB5169" w14:textId="77777777" w:rsidR="00A076EE" w:rsidRPr="00A076EE" w:rsidRDefault="0004007E" w:rsidP="00A076EE">
      <w:pPr>
        <w:pStyle w:val="NoSpacing"/>
        <w:jc w:val="both"/>
        <w:rPr>
          <w:rFonts w:ascii="Times New Roman" w:eastAsia="Times New Roman" w:hAnsi="Times New Roman" w:cs="Times New Roman"/>
          <w:b/>
          <w:bCs/>
          <w:kern w:val="0"/>
          <w:sz w:val="28"/>
          <w:szCs w:val="28"/>
          <w14:ligatures w14:val="none"/>
        </w:rPr>
      </w:pPr>
      <w:r w:rsidRPr="00A076EE">
        <w:rPr>
          <w:rFonts w:ascii="Times New Roman" w:eastAsia="Times New Roman" w:hAnsi="Times New Roman" w:cs="Times New Roman"/>
          <w:b/>
          <w:bCs/>
          <w:kern w:val="0"/>
          <w:sz w:val="28"/>
          <w:szCs w:val="28"/>
          <w14:ligatures w14:val="none"/>
        </w:rPr>
        <w:lastRenderedPageBreak/>
        <w:t xml:space="preserve">Q4: Do delivery delays and cancellations affect customer ratings and overall sales performance? </w:t>
      </w:r>
    </w:p>
    <w:p w14:paraId="2BEE69DB" w14:textId="61F39656" w:rsidR="0004007E" w:rsidRPr="00A076EE" w:rsidRDefault="0004007E" w:rsidP="00A076EE">
      <w:pPr>
        <w:pStyle w:val="NoSpacing"/>
        <w:jc w:val="both"/>
        <w:rPr>
          <w:rFonts w:ascii="Times New Roman" w:eastAsia="Times New Roman" w:hAnsi="Times New Roman" w:cs="Times New Roman"/>
          <w:kern w:val="0"/>
          <w:sz w:val="28"/>
          <w:szCs w:val="28"/>
          <w14:ligatures w14:val="none"/>
        </w:rPr>
      </w:pPr>
      <w:r w:rsidRPr="00A076EE">
        <w:rPr>
          <w:rFonts w:ascii="Times New Roman" w:eastAsia="Times New Roman" w:hAnsi="Times New Roman" w:cs="Times New Roman"/>
          <w:b/>
          <w:bCs/>
          <w:kern w:val="0"/>
          <w:sz w:val="28"/>
          <w:szCs w:val="28"/>
          <w14:ligatures w14:val="none"/>
        </w:rPr>
        <w:t>Answer:</w:t>
      </w:r>
      <w:r w:rsidRPr="00A076EE">
        <w:rPr>
          <w:rFonts w:ascii="Times New Roman" w:eastAsia="Times New Roman" w:hAnsi="Times New Roman" w:cs="Times New Roman"/>
          <w:kern w:val="0"/>
          <w:sz w:val="28"/>
          <w:szCs w:val="28"/>
          <w14:ligatures w14:val="none"/>
        </w:rPr>
        <w:t xml:space="preserve"> Yes — very strongly. Late deliveries (average 7.99 days) receive only 1.995 stars versus 4.998 stars for on-time deliveries. The cancellation rate stands at 5.00% with visible spikes in the trend.</w:t>
      </w:r>
    </w:p>
    <w:p w14:paraId="745FAFA7" w14:textId="77777777" w:rsidR="0004007E" w:rsidRPr="0004007E" w:rsidRDefault="0004007E" w:rsidP="0004007E">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04007E">
        <w:rPr>
          <w:rFonts w:ascii="Times New Roman" w:eastAsia="Times New Roman" w:hAnsi="Times New Roman" w:cs="Times New Roman"/>
          <w:b/>
          <w:bCs/>
          <w:kern w:val="0"/>
          <w:sz w:val="32"/>
          <w:szCs w:val="32"/>
          <w14:ligatures w14:val="none"/>
        </w:rPr>
        <w:t>Key Insights</w:t>
      </w:r>
    </w:p>
    <w:p w14:paraId="15E2833F" w14:textId="77777777" w:rsidR="0004007E" w:rsidRPr="0004007E" w:rsidRDefault="0004007E" w:rsidP="00A076EE">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04007E">
        <w:rPr>
          <w:rFonts w:ascii="Times New Roman" w:eastAsia="Times New Roman" w:hAnsi="Times New Roman" w:cs="Times New Roman"/>
          <w:kern w:val="0"/>
          <w:sz w:val="28"/>
          <w:szCs w:val="28"/>
          <w14:ligatures w14:val="none"/>
        </w:rPr>
        <w:t>Overall performance: ₹5.80 Billion revenue, ₹0.21 Billion profit, 3.6% profit margin, and 100,000 orders.</w:t>
      </w:r>
    </w:p>
    <w:p w14:paraId="2DD1B8D1" w14:textId="77777777" w:rsidR="0004007E" w:rsidRPr="0004007E" w:rsidRDefault="0004007E" w:rsidP="00A076EE">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04007E">
        <w:rPr>
          <w:rFonts w:ascii="Times New Roman" w:eastAsia="Times New Roman" w:hAnsi="Times New Roman" w:cs="Times New Roman"/>
          <w:kern w:val="0"/>
          <w:sz w:val="28"/>
          <w:szCs w:val="28"/>
          <w14:ligatures w14:val="none"/>
        </w:rPr>
        <w:t xml:space="preserve">Top volume products are not the most profitable — many </w:t>
      </w:r>
      <w:proofErr w:type="gramStart"/>
      <w:r w:rsidRPr="0004007E">
        <w:rPr>
          <w:rFonts w:ascii="Times New Roman" w:eastAsia="Times New Roman" w:hAnsi="Times New Roman" w:cs="Times New Roman"/>
          <w:kern w:val="0"/>
          <w:sz w:val="28"/>
          <w:szCs w:val="28"/>
          <w14:ligatures w14:val="none"/>
        </w:rPr>
        <w:t>fall</w:t>
      </w:r>
      <w:proofErr w:type="gramEnd"/>
      <w:r w:rsidRPr="0004007E">
        <w:rPr>
          <w:rFonts w:ascii="Times New Roman" w:eastAsia="Times New Roman" w:hAnsi="Times New Roman" w:cs="Times New Roman"/>
          <w:kern w:val="0"/>
          <w:sz w:val="28"/>
          <w:szCs w:val="28"/>
          <w14:ligatures w14:val="none"/>
        </w:rPr>
        <w:t xml:space="preserve"> into Margin Traps.</w:t>
      </w:r>
    </w:p>
    <w:p w14:paraId="61ABF4DA" w14:textId="77777777" w:rsidR="0004007E" w:rsidRPr="0004007E" w:rsidRDefault="0004007E" w:rsidP="00A076EE">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04007E">
        <w:rPr>
          <w:rFonts w:ascii="Times New Roman" w:eastAsia="Times New Roman" w:hAnsi="Times New Roman" w:cs="Times New Roman"/>
          <w:kern w:val="0"/>
          <w:sz w:val="28"/>
          <w:szCs w:val="28"/>
          <w14:ligatures w14:val="none"/>
        </w:rPr>
        <w:t>Discounts &gt;15% and high shipping costs (especially in Furniture) are the main reasons for low margins.</w:t>
      </w:r>
    </w:p>
    <w:p w14:paraId="1CDD419D" w14:textId="77777777" w:rsidR="0004007E" w:rsidRPr="0004007E" w:rsidRDefault="0004007E" w:rsidP="00A076EE">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04007E">
        <w:rPr>
          <w:rFonts w:ascii="Times New Roman" w:eastAsia="Times New Roman" w:hAnsi="Times New Roman" w:cs="Times New Roman"/>
          <w:kern w:val="0"/>
          <w:sz w:val="28"/>
          <w:szCs w:val="28"/>
          <w14:ligatures w14:val="none"/>
        </w:rPr>
        <w:t>Corporate customers are significantly more profitable than Consumer customers.</w:t>
      </w:r>
    </w:p>
    <w:p w14:paraId="7F22BBF5" w14:textId="4C1CA634" w:rsidR="00A076EE" w:rsidRPr="0004007E" w:rsidRDefault="0004007E" w:rsidP="00A076EE">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04007E">
        <w:rPr>
          <w:rFonts w:ascii="Times New Roman" w:eastAsia="Times New Roman" w:hAnsi="Times New Roman" w:cs="Times New Roman"/>
          <w:kern w:val="0"/>
          <w:sz w:val="28"/>
          <w:szCs w:val="28"/>
          <w14:ligatures w14:val="none"/>
        </w:rPr>
        <w:t>Late deliveries destroy customer ratings and increase cancellation risk.</w:t>
      </w:r>
    </w:p>
    <w:p w14:paraId="5BB41614" w14:textId="77777777" w:rsidR="0004007E" w:rsidRPr="0004007E" w:rsidRDefault="0004007E" w:rsidP="0004007E">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04007E">
        <w:rPr>
          <w:rFonts w:ascii="Times New Roman" w:eastAsia="Times New Roman" w:hAnsi="Times New Roman" w:cs="Times New Roman"/>
          <w:b/>
          <w:bCs/>
          <w:kern w:val="0"/>
          <w:sz w:val="32"/>
          <w:szCs w:val="32"/>
          <w14:ligatures w14:val="none"/>
        </w:rPr>
        <w:t>Business Recommendations</w:t>
      </w:r>
    </w:p>
    <w:p w14:paraId="26BFD35C" w14:textId="77777777" w:rsidR="0004007E" w:rsidRPr="0004007E" w:rsidRDefault="0004007E" w:rsidP="00A076EE">
      <w:pPr>
        <w:numPr>
          <w:ilvl w:val="0"/>
          <w:numId w:val="3"/>
        </w:num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04007E">
        <w:rPr>
          <w:rFonts w:ascii="Times New Roman" w:eastAsia="Times New Roman" w:hAnsi="Times New Roman" w:cs="Times New Roman"/>
          <w:kern w:val="0"/>
          <w:sz w:val="28"/>
          <w:szCs w:val="28"/>
          <w14:ligatures w14:val="none"/>
        </w:rPr>
        <w:t>Implement a strict discount floor policy — stop all discounts on products with margin below 20%.</w:t>
      </w:r>
    </w:p>
    <w:p w14:paraId="281C3EF3" w14:textId="77777777" w:rsidR="0004007E" w:rsidRPr="0004007E" w:rsidRDefault="0004007E" w:rsidP="00A076EE">
      <w:pPr>
        <w:numPr>
          <w:ilvl w:val="0"/>
          <w:numId w:val="3"/>
        </w:num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04007E">
        <w:rPr>
          <w:rFonts w:ascii="Times New Roman" w:eastAsia="Times New Roman" w:hAnsi="Times New Roman" w:cs="Times New Roman"/>
          <w:kern w:val="0"/>
          <w:sz w:val="28"/>
          <w:szCs w:val="28"/>
          <w14:ligatures w14:val="none"/>
        </w:rPr>
        <w:t>Reprice or phase out loss-making Furniture sub-categories that are currently destroying value.</w:t>
      </w:r>
    </w:p>
    <w:p w14:paraId="5EA7B18A" w14:textId="77777777" w:rsidR="0004007E" w:rsidRPr="0004007E" w:rsidRDefault="0004007E" w:rsidP="00A076EE">
      <w:pPr>
        <w:numPr>
          <w:ilvl w:val="0"/>
          <w:numId w:val="3"/>
        </w:num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04007E">
        <w:rPr>
          <w:rFonts w:ascii="Times New Roman" w:eastAsia="Times New Roman" w:hAnsi="Times New Roman" w:cs="Times New Roman"/>
          <w:kern w:val="0"/>
          <w:sz w:val="28"/>
          <w:szCs w:val="28"/>
          <w14:ligatures w14:val="none"/>
        </w:rPr>
        <w:t xml:space="preserve">Shift 30% of marketing and acquisition budget to the </w:t>
      </w:r>
      <w:proofErr w:type="gramStart"/>
      <w:r w:rsidRPr="0004007E">
        <w:rPr>
          <w:rFonts w:ascii="Times New Roman" w:eastAsia="Times New Roman" w:hAnsi="Times New Roman" w:cs="Times New Roman"/>
          <w:kern w:val="0"/>
          <w:sz w:val="28"/>
          <w:szCs w:val="28"/>
          <w14:ligatures w14:val="none"/>
        </w:rPr>
        <w:t>Corporate</w:t>
      </w:r>
      <w:proofErr w:type="gramEnd"/>
      <w:r w:rsidRPr="0004007E">
        <w:rPr>
          <w:rFonts w:ascii="Times New Roman" w:eastAsia="Times New Roman" w:hAnsi="Times New Roman" w:cs="Times New Roman"/>
          <w:kern w:val="0"/>
          <w:sz w:val="28"/>
          <w:szCs w:val="28"/>
          <w14:ligatures w14:val="none"/>
        </w:rPr>
        <w:t xml:space="preserve"> segment in Mumbai and Delhi.</w:t>
      </w:r>
    </w:p>
    <w:p w14:paraId="6252DCFD" w14:textId="77777777" w:rsidR="0004007E" w:rsidRPr="0004007E" w:rsidRDefault="0004007E" w:rsidP="00A076EE">
      <w:pPr>
        <w:numPr>
          <w:ilvl w:val="0"/>
          <w:numId w:val="3"/>
        </w:num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04007E">
        <w:rPr>
          <w:rFonts w:ascii="Times New Roman" w:eastAsia="Times New Roman" w:hAnsi="Times New Roman" w:cs="Times New Roman"/>
          <w:kern w:val="0"/>
          <w:sz w:val="28"/>
          <w:szCs w:val="28"/>
          <w14:ligatures w14:val="none"/>
        </w:rPr>
        <w:t>Prioritize logistics improvement in Hyderabad and underperforming cities — target average delivery time of 5 days.</w:t>
      </w:r>
    </w:p>
    <w:p w14:paraId="1FF4B84B" w14:textId="77777777" w:rsidR="0004007E" w:rsidRDefault="0004007E" w:rsidP="00A076EE">
      <w:pPr>
        <w:numPr>
          <w:ilvl w:val="0"/>
          <w:numId w:val="3"/>
        </w:num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04007E">
        <w:rPr>
          <w:rFonts w:ascii="Times New Roman" w:eastAsia="Times New Roman" w:hAnsi="Times New Roman" w:cs="Times New Roman"/>
          <w:kern w:val="0"/>
          <w:sz w:val="28"/>
          <w:szCs w:val="28"/>
          <w14:ligatures w14:val="none"/>
        </w:rPr>
        <w:t>Set up an automated early-warning alert when cancellation rate exceeds 5% in any category.</w:t>
      </w:r>
    </w:p>
    <w:p w14:paraId="2B72386F" w14:textId="5ED9B3F1" w:rsidR="007F25A0" w:rsidRPr="007F25A0" w:rsidRDefault="007F25A0" w:rsidP="007F25A0">
      <w:pPr>
        <w:spacing w:before="100" w:beforeAutospacing="1" w:after="100" w:afterAutospacing="1" w:line="240" w:lineRule="auto"/>
        <w:ind w:left="360"/>
        <w:jc w:val="both"/>
        <w:rPr>
          <w:rFonts w:ascii="Times New Roman" w:eastAsia="Times New Roman" w:hAnsi="Times New Roman" w:cs="Times New Roman"/>
          <w:b/>
          <w:bCs/>
          <w:kern w:val="0"/>
          <w:sz w:val="32"/>
          <w:szCs w:val="32"/>
          <w14:ligatures w14:val="none"/>
        </w:rPr>
      </w:pPr>
      <w:r w:rsidRPr="007F25A0">
        <w:rPr>
          <w:rFonts w:ascii="Times New Roman" w:eastAsia="Times New Roman" w:hAnsi="Times New Roman" w:cs="Times New Roman"/>
          <w:b/>
          <w:bCs/>
          <w:kern w:val="0"/>
          <w:sz w:val="32"/>
          <w:szCs w:val="32"/>
          <w14:ligatures w14:val="none"/>
        </w:rPr>
        <w:t>Tableau Public dashboard link:</w:t>
      </w:r>
    </w:p>
    <w:p w14:paraId="026CF3EE" w14:textId="5BFA3DAF" w:rsidR="007F25A0" w:rsidRPr="0004007E" w:rsidRDefault="007F25A0" w:rsidP="007F25A0">
      <w:pPr>
        <w:spacing w:before="100" w:beforeAutospacing="1" w:after="100" w:afterAutospacing="1" w:line="240" w:lineRule="auto"/>
        <w:ind w:left="360"/>
        <w:jc w:val="both"/>
        <w:rPr>
          <w:rFonts w:ascii="Times New Roman" w:eastAsia="Times New Roman" w:hAnsi="Times New Roman" w:cs="Times New Roman"/>
          <w:kern w:val="0"/>
          <w:sz w:val="28"/>
          <w:szCs w:val="28"/>
          <w14:ligatures w14:val="none"/>
        </w:rPr>
      </w:pPr>
      <w:r w:rsidRPr="007F25A0">
        <w:rPr>
          <w:rFonts w:ascii="Times New Roman" w:eastAsia="Times New Roman" w:hAnsi="Times New Roman" w:cs="Times New Roman"/>
          <w:kern w:val="0"/>
          <w:sz w:val="28"/>
          <w:szCs w:val="28"/>
          <w14:ligatures w14:val="none"/>
        </w:rPr>
        <w:t>https://public.tableau.com/views/Sales_Dashboards_17752208303820/OperationsExperience?:language=en-US&amp;publish=yes&amp;:sid=84E3B144473648CAA1BED1560A141987-0:0&amp;:redirect=auth&amp;:display_count=n&amp;:origin=viz_share_link</w:t>
      </w:r>
    </w:p>
    <w:sectPr w:rsidR="007F25A0" w:rsidRPr="0004007E" w:rsidSect="0004007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F5E8F"/>
    <w:multiLevelType w:val="multilevel"/>
    <w:tmpl w:val="A17CB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EB57423"/>
    <w:multiLevelType w:val="multilevel"/>
    <w:tmpl w:val="7072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AD17AC"/>
    <w:multiLevelType w:val="hybridMultilevel"/>
    <w:tmpl w:val="C4F43B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9399291">
    <w:abstractNumId w:val="2"/>
  </w:num>
  <w:num w:numId="2" w16cid:durableId="1531381654">
    <w:abstractNumId w:val="1"/>
  </w:num>
  <w:num w:numId="3" w16cid:durableId="1199658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07E"/>
    <w:rsid w:val="0004007E"/>
    <w:rsid w:val="003E1385"/>
    <w:rsid w:val="0046036E"/>
    <w:rsid w:val="007D2501"/>
    <w:rsid w:val="007F25A0"/>
    <w:rsid w:val="00A076EE"/>
    <w:rsid w:val="00C87930"/>
    <w:rsid w:val="00E53C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9B0B8"/>
  <w15:chartTrackingRefBased/>
  <w15:docId w15:val="{8B32125A-8694-408F-A38C-8B8729F94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0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00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00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00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00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00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0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0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0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0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00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00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00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00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00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0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0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07E"/>
    <w:rPr>
      <w:rFonts w:eastAsiaTheme="majorEastAsia" w:cstheme="majorBidi"/>
      <w:color w:val="272727" w:themeColor="text1" w:themeTint="D8"/>
    </w:rPr>
  </w:style>
  <w:style w:type="paragraph" w:styleId="Title">
    <w:name w:val="Title"/>
    <w:basedOn w:val="Normal"/>
    <w:next w:val="Normal"/>
    <w:link w:val="TitleChar"/>
    <w:uiPriority w:val="10"/>
    <w:qFormat/>
    <w:rsid w:val="000400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0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0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0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07E"/>
    <w:pPr>
      <w:spacing w:before="160"/>
      <w:jc w:val="center"/>
    </w:pPr>
    <w:rPr>
      <w:i/>
      <w:iCs/>
      <w:color w:val="404040" w:themeColor="text1" w:themeTint="BF"/>
    </w:rPr>
  </w:style>
  <w:style w:type="character" w:customStyle="1" w:styleId="QuoteChar">
    <w:name w:val="Quote Char"/>
    <w:basedOn w:val="DefaultParagraphFont"/>
    <w:link w:val="Quote"/>
    <w:uiPriority w:val="29"/>
    <w:rsid w:val="0004007E"/>
    <w:rPr>
      <w:i/>
      <w:iCs/>
      <w:color w:val="404040" w:themeColor="text1" w:themeTint="BF"/>
    </w:rPr>
  </w:style>
  <w:style w:type="paragraph" w:styleId="ListParagraph">
    <w:name w:val="List Paragraph"/>
    <w:basedOn w:val="Normal"/>
    <w:uiPriority w:val="34"/>
    <w:qFormat/>
    <w:rsid w:val="0004007E"/>
    <w:pPr>
      <w:ind w:left="720"/>
      <w:contextualSpacing/>
    </w:pPr>
  </w:style>
  <w:style w:type="character" w:styleId="IntenseEmphasis">
    <w:name w:val="Intense Emphasis"/>
    <w:basedOn w:val="DefaultParagraphFont"/>
    <w:uiPriority w:val="21"/>
    <w:qFormat/>
    <w:rsid w:val="0004007E"/>
    <w:rPr>
      <w:i/>
      <w:iCs/>
      <w:color w:val="2F5496" w:themeColor="accent1" w:themeShade="BF"/>
    </w:rPr>
  </w:style>
  <w:style w:type="paragraph" w:styleId="IntenseQuote">
    <w:name w:val="Intense Quote"/>
    <w:basedOn w:val="Normal"/>
    <w:next w:val="Normal"/>
    <w:link w:val="IntenseQuoteChar"/>
    <w:uiPriority w:val="30"/>
    <w:qFormat/>
    <w:rsid w:val="000400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007E"/>
    <w:rPr>
      <w:i/>
      <w:iCs/>
      <w:color w:val="2F5496" w:themeColor="accent1" w:themeShade="BF"/>
    </w:rPr>
  </w:style>
  <w:style w:type="character" w:styleId="IntenseReference">
    <w:name w:val="Intense Reference"/>
    <w:basedOn w:val="DefaultParagraphFont"/>
    <w:uiPriority w:val="32"/>
    <w:qFormat/>
    <w:rsid w:val="0004007E"/>
    <w:rPr>
      <w:b/>
      <w:bCs/>
      <w:smallCaps/>
      <w:color w:val="2F5496" w:themeColor="accent1" w:themeShade="BF"/>
      <w:spacing w:val="5"/>
    </w:rPr>
  </w:style>
  <w:style w:type="paragraph" w:styleId="NormalWeb">
    <w:name w:val="Normal (Web)"/>
    <w:basedOn w:val="Normal"/>
    <w:uiPriority w:val="99"/>
    <w:semiHidden/>
    <w:unhideWhenUsed/>
    <w:rsid w:val="0004007E"/>
    <w:rPr>
      <w:rFonts w:ascii="Times New Roman" w:hAnsi="Times New Roman" w:cs="Times New Roman"/>
    </w:rPr>
  </w:style>
  <w:style w:type="paragraph" w:styleId="NoSpacing">
    <w:name w:val="No Spacing"/>
    <w:uiPriority w:val="1"/>
    <w:qFormat/>
    <w:rsid w:val="00A076E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470</Words>
  <Characters>2682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Anishu Ansari</dc:creator>
  <cp:keywords/>
  <dc:description/>
  <cp:lastModifiedBy>Anishu Ansari</cp:lastModifiedBy>
  <cp:revision>2</cp:revision>
  <dcterms:created xsi:type="dcterms:W3CDTF">2026-04-06T04:56:00Z</dcterms:created>
  <dcterms:modified xsi:type="dcterms:W3CDTF">2026-04-06T05:19:00Z</dcterms:modified>
</cp:coreProperties>
</file>