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>#include "LiquidCrystal.h"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>LiquidCrystal lcd(8,7,6,5,4,3);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de-DE"/>
        </w:rPr>
        <w:t>int LDR_VAL = 0;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int gassensor = 0;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void setup()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pinMode(A0, INPUT);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nl-NL"/>
        </w:rPr>
        <w:t>Serial.begin (9600);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pt-PT"/>
        </w:rPr>
        <w:t>lcd.setCursor(0,0);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lcd.print("GAS SENSOR ");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 xml:space="preserve"> pinMode(A0, INPUT);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 xml:space="preserve">  Serial.begin(9600);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 pinMode(A3, OUTPUT);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 pinMode(2, OUTPUT);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 pinMode(2, OUTPUT);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}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void loop()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LDR_VAL = analogRead(A0);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pt-PT"/>
        </w:rPr>
        <w:t>Serial.println(LDR_VAL);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if(LDR_VAL &gt; 500)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>lcd.setCursor(0,1);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lcd.print ("GAS Detected ");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}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da-DK"/>
        </w:rPr>
        <w:t>else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>lcd.setCursor(0,1);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lcd.print("GAS Not Detect");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>}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gassensor = analogRead(A0);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 xml:space="preserve">  Serial.println(gassensor);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 xml:space="preserve">  if (gassensor &gt; 200) 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de-DE"/>
        </w:rPr>
        <w:t xml:space="preserve">    digitalWrite(A3, HIGH);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 xml:space="preserve">    tone(2, 523, 300); // play tone 60 (C5 = 523 Hz)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 xml:space="preserve">  } else {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 xml:space="preserve">    digitalWrite(A3, LOW);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it-IT"/>
        </w:rPr>
        <w:t xml:space="preserve">    digitalWrite(2, LOW);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 }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</w:rPr>
        <w:t xml:space="preserve">  </w:t>
      </w:r>
    </w:p>
    <w:p>
      <w:pPr>
        <w:pStyle w:val="Body"/>
        <w:rPr>
          <w:rFonts w:ascii="Chalkboard SE Regular" w:cs="Chalkboard SE Regular" w:hAnsi="Chalkboard SE Regular" w:eastAsia="Chalkboard SE Regular"/>
          <w:sz w:val="26"/>
          <w:szCs w:val="26"/>
        </w:rPr>
      </w:pPr>
      <w:r>
        <w:rPr>
          <w:rFonts w:ascii="Chalkboard SE Regular" w:hAnsi="Chalkboard SE Regular"/>
          <w:sz w:val="26"/>
          <w:szCs w:val="26"/>
          <w:rtl w:val="0"/>
          <w:lang w:val="en-US"/>
        </w:rPr>
        <w:t>delay(10);</w:t>
      </w:r>
    </w:p>
    <w:p>
      <w:pPr>
        <w:pStyle w:val="Body"/>
      </w:pPr>
      <w:r>
        <w:rPr>
          <w:rFonts w:ascii="Chalkboard SE Regular" w:hAnsi="Chalkboard SE Regular"/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 S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