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B792F" w14:textId="03703540" w:rsidR="00E7764F" w:rsidRDefault="001E2223">
      <w:pPr>
        <w:rPr>
          <w:b/>
          <w:bCs/>
          <w:sz w:val="32"/>
          <w:szCs w:val="32"/>
        </w:rPr>
      </w:pPr>
      <w:r w:rsidRPr="001E2223">
        <w:rPr>
          <w:b/>
          <w:bCs/>
          <w:sz w:val="32"/>
          <w:szCs w:val="32"/>
        </w:rPr>
        <w:t>10. ReactJS-HOL</w:t>
      </w:r>
    </w:p>
    <w:p w14:paraId="1FECB1A8" w14:textId="77777777" w:rsidR="001E2223" w:rsidRDefault="001E2223">
      <w:pPr>
        <w:rPr>
          <w:b/>
          <w:bCs/>
          <w:sz w:val="32"/>
          <w:szCs w:val="32"/>
        </w:rPr>
      </w:pPr>
    </w:p>
    <w:p w14:paraId="78754590" w14:textId="7D76BD36" w:rsidR="001E2223" w:rsidRDefault="001E2223">
      <w:pPr>
        <w:rPr>
          <w:b/>
          <w:bCs/>
          <w:sz w:val="32"/>
          <w:szCs w:val="32"/>
        </w:rPr>
      </w:pPr>
      <w:r>
        <w:rPr>
          <w:b/>
          <w:bCs/>
          <w:sz w:val="32"/>
          <w:szCs w:val="32"/>
        </w:rPr>
        <w:t>Theory</w:t>
      </w:r>
    </w:p>
    <w:p w14:paraId="54C06407" w14:textId="77777777" w:rsidR="001E2223" w:rsidRDefault="001E2223">
      <w:pPr>
        <w:rPr>
          <w:b/>
          <w:bCs/>
          <w:sz w:val="32"/>
          <w:szCs w:val="32"/>
        </w:rPr>
      </w:pPr>
    </w:p>
    <w:p w14:paraId="76840E61" w14:textId="77777777" w:rsidR="001E2223" w:rsidRDefault="001E2223" w:rsidP="001E2223">
      <w:pPr>
        <w:pStyle w:val="ListParagraph"/>
        <w:numPr>
          <w:ilvl w:val="0"/>
          <w:numId w:val="1"/>
        </w:numPr>
        <w:rPr>
          <w:sz w:val="24"/>
          <w:szCs w:val="24"/>
        </w:rPr>
      </w:pPr>
      <w:r w:rsidRPr="001E2223">
        <w:rPr>
          <w:sz w:val="24"/>
          <w:szCs w:val="24"/>
        </w:rPr>
        <w:t>JSX stands for JavaScript XML. It is a syntax extension for JavaScript used in React to describe what the UI should look like. JSX allows developers to write HTML-like code inside JavaScript, making it easier to create and visualize React components. Although browsers do not understand JSX directly, tools like Babel compile JSX into regular JavaScript that browsers can execute.</w:t>
      </w:r>
    </w:p>
    <w:p w14:paraId="5A34510E" w14:textId="77777777" w:rsidR="001E2223" w:rsidRPr="001E2223" w:rsidRDefault="001E2223" w:rsidP="001E2223">
      <w:pPr>
        <w:rPr>
          <w:sz w:val="24"/>
          <w:szCs w:val="24"/>
        </w:rPr>
      </w:pPr>
    </w:p>
    <w:p w14:paraId="43289B65" w14:textId="77777777" w:rsidR="001E2223" w:rsidRDefault="001E2223" w:rsidP="001E2223">
      <w:pPr>
        <w:pStyle w:val="ListParagraph"/>
        <w:numPr>
          <w:ilvl w:val="0"/>
          <w:numId w:val="1"/>
        </w:numPr>
        <w:rPr>
          <w:sz w:val="24"/>
          <w:szCs w:val="24"/>
        </w:rPr>
      </w:pPr>
      <w:r w:rsidRPr="001E2223">
        <w:rPr>
          <w:sz w:val="24"/>
          <w:szCs w:val="24"/>
        </w:rPr>
        <w:t xml:space="preserve">ECMAScript, often abbreviated as ES, is the standardized version of JavaScript maintained by ECMA International. It defines the rules, features, and updates for the JavaScript language. Versions like ES6 introduced important features such as let, </w:t>
      </w:r>
      <w:proofErr w:type="spellStart"/>
      <w:r w:rsidRPr="001E2223">
        <w:rPr>
          <w:sz w:val="24"/>
          <w:szCs w:val="24"/>
        </w:rPr>
        <w:t>const</w:t>
      </w:r>
      <w:proofErr w:type="spellEnd"/>
      <w:r w:rsidRPr="001E2223">
        <w:rPr>
          <w:sz w:val="24"/>
          <w:szCs w:val="24"/>
        </w:rPr>
        <w:t>, arrow functions, classes, promises, and more, which are now widely used in modern JavaScript development.</w:t>
      </w:r>
    </w:p>
    <w:p w14:paraId="47C9B43D" w14:textId="77777777" w:rsidR="001E2223" w:rsidRPr="001E2223" w:rsidRDefault="001E2223" w:rsidP="001E2223">
      <w:pPr>
        <w:rPr>
          <w:sz w:val="24"/>
          <w:szCs w:val="24"/>
        </w:rPr>
      </w:pPr>
    </w:p>
    <w:p w14:paraId="07DE4AC9" w14:textId="77777777" w:rsidR="001E2223" w:rsidRDefault="001E2223" w:rsidP="001E2223">
      <w:pPr>
        <w:pStyle w:val="ListParagraph"/>
        <w:numPr>
          <w:ilvl w:val="0"/>
          <w:numId w:val="1"/>
        </w:numPr>
        <w:rPr>
          <w:sz w:val="24"/>
          <w:szCs w:val="24"/>
        </w:rPr>
      </w:pPr>
      <w:r w:rsidRPr="001E2223">
        <w:rPr>
          <w:sz w:val="24"/>
          <w:szCs w:val="24"/>
        </w:rPr>
        <w:t xml:space="preserve">The </w:t>
      </w:r>
      <w:proofErr w:type="spellStart"/>
      <w:r w:rsidRPr="001E2223">
        <w:rPr>
          <w:sz w:val="24"/>
          <w:szCs w:val="24"/>
        </w:rPr>
        <w:t>React.createElement</w:t>
      </w:r>
      <w:proofErr w:type="spellEnd"/>
      <w:r w:rsidRPr="001E2223">
        <w:rPr>
          <w:sz w:val="24"/>
          <w:szCs w:val="24"/>
        </w:rPr>
        <w:t xml:space="preserve">() method is used by React to create virtual DOM elements. It takes three arguments: the type of element (like 'div'), properties (or props), and children (text, other elements, or components). For example, </w:t>
      </w:r>
      <w:proofErr w:type="spellStart"/>
      <w:proofErr w:type="gramStart"/>
      <w:r w:rsidRPr="001E2223">
        <w:rPr>
          <w:sz w:val="24"/>
          <w:szCs w:val="24"/>
        </w:rPr>
        <w:t>React</w:t>
      </w:r>
      <w:proofErr w:type="gramEnd"/>
      <w:r w:rsidRPr="001E2223">
        <w:rPr>
          <w:sz w:val="24"/>
          <w:szCs w:val="24"/>
        </w:rPr>
        <w:t>.createElement</w:t>
      </w:r>
      <w:proofErr w:type="spellEnd"/>
      <w:r w:rsidRPr="001E2223">
        <w:rPr>
          <w:sz w:val="24"/>
          <w:szCs w:val="24"/>
        </w:rPr>
        <w:t>('h1', null, 'Hello') creates a heading element with the text "Hello". JSX is syntactic sugar over this method, making the code cleaner and easier to write.</w:t>
      </w:r>
    </w:p>
    <w:p w14:paraId="4D382DDA" w14:textId="77777777" w:rsidR="001E2223" w:rsidRPr="001E2223" w:rsidRDefault="001E2223" w:rsidP="001E2223">
      <w:pPr>
        <w:rPr>
          <w:sz w:val="24"/>
          <w:szCs w:val="24"/>
        </w:rPr>
      </w:pPr>
    </w:p>
    <w:p w14:paraId="7649CF37" w14:textId="29D64822" w:rsidR="001E2223" w:rsidRPr="001E2223" w:rsidRDefault="001E2223" w:rsidP="001E2223">
      <w:pPr>
        <w:pStyle w:val="ListParagraph"/>
        <w:numPr>
          <w:ilvl w:val="0"/>
          <w:numId w:val="1"/>
        </w:numPr>
        <w:rPr>
          <w:sz w:val="24"/>
          <w:szCs w:val="24"/>
        </w:rPr>
      </w:pPr>
      <w:r w:rsidRPr="001E2223">
        <w:rPr>
          <w:sz w:val="24"/>
          <w:szCs w:val="24"/>
        </w:rPr>
        <w:t xml:space="preserve">To create React nodes with JSX, you simply write HTML-like tags within a JavaScript function or component. For example, </w:t>
      </w:r>
      <w:proofErr w:type="spellStart"/>
      <w:r w:rsidRPr="001E2223">
        <w:rPr>
          <w:sz w:val="24"/>
          <w:szCs w:val="24"/>
        </w:rPr>
        <w:t>const</w:t>
      </w:r>
      <w:proofErr w:type="spellEnd"/>
      <w:r w:rsidRPr="001E2223">
        <w:rPr>
          <w:sz w:val="24"/>
          <w:szCs w:val="24"/>
        </w:rPr>
        <w:t xml:space="preserve"> element = &lt;h1&gt;Hello, </w:t>
      </w:r>
      <w:proofErr w:type="gramStart"/>
      <w:r w:rsidRPr="001E2223">
        <w:rPr>
          <w:sz w:val="24"/>
          <w:szCs w:val="24"/>
        </w:rPr>
        <w:t>world!&lt;</w:t>
      </w:r>
      <w:proofErr w:type="gramEnd"/>
      <w:r w:rsidRPr="001E2223">
        <w:rPr>
          <w:sz w:val="24"/>
          <w:szCs w:val="24"/>
        </w:rPr>
        <w:t xml:space="preserve">/h1&gt;; creates a React node that can be rendered to the DOM. This is internally transformed into </w:t>
      </w:r>
      <w:proofErr w:type="spellStart"/>
      <w:r w:rsidRPr="001E2223">
        <w:rPr>
          <w:sz w:val="24"/>
          <w:szCs w:val="24"/>
        </w:rPr>
        <w:t>React.createElement</w:t>
      </w:r>
      <w:proofErr w:type="spellEnd"/>
      <w:r w:rsidRPr="001E2223">
        <w:rPr>
          <w:sz w:val="24"/>
          <w:szCs w:val="24"/>
        </w:rPr>
        <w:t>() calls during compilation.</w:t>
      </w:r>
    </w:p>
    <w:p w14:paraId="187BFEC6" w14:textId="77777777" w:rsidR="001E2223" w:rsidRPr="001E2223" w:rsidRDefault="001E2223" w:rsidP="001E2223">
      <w:pPr>
        <w:rPr>
          <w:sz w:val="24"/>
          <w:szCs w:val="24"/>
        </w:rPr>
      </w:pPr>
    </w:p>
    <w:p w14:paraId="54D91FBF" w14:textId="77777777" w:rsidR="001E2223" w:rsidRDefault="001E2223" w:rsidP="001E2223">
      <w:pPr>
        <w:pStyle w:val="ListParagraph"/>
        <w:numPr>
          <w:ilvl w:val="0"/>
          <w:numId w:val="1"/>
        </w:numPr>
        <w:rPr>
          <w:sz w:val="24"/>
          <w:szCs w:val="24"/>
        </w:rPr>
      </w:pPr>
      <w:r w:rsidRPr="001E2223">
        <w:rPr>
          <w:sz w:val="24"/>
          <w:szCs w:val="24"/>
        </w:rPr>
        <w:t xml:space="preserve">To render JSX to the DOM, you use the </w:t>
      </w:r>
      <w:proofErr w:type="spellStart"/>
      <w:r w:rsidRPr="001E2223">
        <w:rPr>
          <w:sz w:val="24"/>
          <w:szCs w:val="24"/>
        </w:rPr>
        <w:t>ReactDOM.render</w:t>
      </w:r>
      <w:proofErr w:type="spellEnd"/>
      <w:r w:rsidRPr="001E2223">
        <w:rPr>
          <w:sz w:val="24"/>
          <w:szCs w:val="24"/>
        </w:rPr>
        <w:t xml:space="preserve">() method. This method takes a JSX element and a DOM container as arguments. For example, </w:t>
      </w:r>
      <w:proofErr w:type="spellStart"/>
      <w:r w:rsidRPr="001E2223">
        <w:rPr>
          <w:sz w:val="24"/>
          <w:szCs w:val="24"/>
        </w:rPr>
        <w:t>ReactDOM.render</w:t>
      </w:r>
      <w:proofErr w:type="spellEnd"/>
      <w:r w:rsidRPr="001E2223">
        <w:rPr>
          <w:sz w:val="24"/>
          <w:szCs w:val="24"/>
        </w:rPr>
        <w:t xml:space="preserve">(&lt;App /&gt;, </w:t>
      </w:r>
      <w:proofErr w:type="spellStart"/>
      <w:proofErr w:type="gramStart"/>
      <w:r w:rsidRPr="001E2223">
        <w:rPr>
          <w:sz w:val="24"/>
          <w:szCs w:val="24"/>
        </w:rPr>
        <w:t>document.getElementById</w:t>
      </w:r>
      <w:proofErr w:type="spellEnd"/>
      <w:proofErr w:type="gramEnd"/>
      <w:r w:rsidRPr="001E2223">
        <w:rPr>
          <w:sz w:val="24"/>
          <w:szCs w:val="24"/>
        </w:rPr>
        <w:t>('root')); renders the App component into the HTML element with the id of "root".</w:t>
      </w:r>
    </w:p>
    <w:p w14:paraId="7CA902FC" w14:textId="77777777" w:rsidR="001E2223" w:rsidRPr="001E2223" w:rsidRDefault="001E2223" w:rsidP="001E2223">
      <w:pPr>
        <w:rPr>
          <w:sz w:val="24"/>
          <w:szCs w:val="24"/>
        </w:rPr>
      </w:pPr>
    </w:p>
    <w:p w14:paraId="28A3D34E" w14:textId="77777777" w:rsidR="001E2223" w:rsidRDefault="001E2223" w:rsidP="001E2223">
      <w:pPr>
        <w:pStyle w:val="ListParagraph"/>
        <w:numPr>
          <w:ilvl w:val="0"/>
          <w:numId w:val="1"/>
        </w:numPr>
        <w:rPr>
          <w:sz w:val="24"/>
          <w:szCs w:val="24"/>
        </w:rPr>
      </w:pPr>
      <w:r w:rsidRPr="001E2223">
        <w:rPr>
          <w:sz w:val="24"/>
          <w:szCs w:val="24"/>
        </w:rPr>
        <w:lastRenderedPageBreak/>
        <w:t>You can use JavaScript expressions inside JSX by wrapping them in curly braces {}. These expressions can include variables, function calls, mathematical operations, and more. For example, &lt;p</w:t>
      </w:r>
      <w:proofErr w:type="gramStart"/>
      <w:r w:rsidRPr="001E2223">
        <w:rPr>
          <w:sz w:val="24"/>
          <w:szCs w:val="24"/>
        </w:rPr>
        <w:t>&gt;{</w:t>
      </w:r>
      <w:proofErr w:type="gramEnd"/>
      <w:r w:rsidRPr="001E2223">
        <w:rPr>
          <w:sz w:val="24"/>
          <w:szCs w:val="24"/>
        </w:rPr>
        <w:t xml:space="preserve">5 + </w:t>
      </w:r>
      <w:proofErr w:type="gramStart"/>
      <w:r w:rsidRPr="001E2223">
        <w:rPr>
          <w:sz w:val="24"/>
          <w:szCs w:val="24"/>
        </w:rPr>
        <w:t>5}&lt;</w:t>
      </w:r>
      <w:proofErr w:type="gramEnd"/>
      <w:r w:rsidRPr="001E2223">
        <w:rPr>
          <w:sz w:val="24"/>
          <w:szCs w:val="24"/>
        </w:rPr>
        <w:t>/p&gt; will display the result "10" inside the paragraph.</w:t>
      </w:r>
    </w:p>
    <w:p w14:paraId="7DCA13E6" w14:textId="77777777" w:rsidR="001E2223" w:rsidRPr="001E2223" w:rsidRDefault="001E2223" w:rsidP="001E2223">
      <w:pPr>
        <w:rPr>
          <w:sz w:val="24"/>
          <w:szCs w:val="24"/>
        </w:rPr>
      </w:pPr>
    </w:p>
    <w:p w14:paraId="2FEE26E9" w14:textId="77777777" w:rsidR="001E2223" w:rsidRDefault="001E2223" w:rsidP="001E2223">
      <w:pPr>
        <w:pStyle w:val="ListParagraph"/>
        <w:numPr>
          <w:ilvl w:val="0"/>
          <w:numId w:val="1"/>
        </w:numPr>
        <w:rPr>
          <w:sz w:val="24"/>
          <w:szCs w:val="24"/>
        </w:rPr>
      </w:pPr>
      <w:r w:rsidRPr="001E2223">
        <w:rPr>
          <w:sz w:val="24"/>
          <w:szCs w:val="24"/>
        </w:rPr>
        <w:t>Inline CSS in JSX is applied using a style attribute that takes a JavaScript object instead of a string. Each CSS property name is written in camelCase, and the values are provided as strings or variables. For example, &lt;div style</w:t>
      </w:r>
      <w:proofErr w:type="gramStart"/>
      <w:r w:rsidRPr="001E2223">
        <w:rPr>
          <w:sz w:val="24"/>
          <w:szCs w:val="24"/>
        </w:rPr>
        <w:t xml:space="preserve">={{ </w:t>
      </w:r>
      <w:proofErr w:type="spellStart"/>
      <w:r w:rsidRPr="001E2223">
        <w:rPr>
          <w:sz w:val="24"/>
          <w:szCs w:val="24"/>
        </w:rPr>
        <w:t>color</w:t>
      </w:r>
      <w:proofErr w:type="spellEnd"/>
      <w:proofErr w:type="gramEnd"/>
      <w:r w:rsidRPr="001E2223">
        <w:rPr>
          <w:sz w:val="24"/>
          <w:szCs w:val="24"/>
        </w:rPr>
        <w:t xml:space="preserve">: 'red', </w:t>
      </w:r>
      <w:proofErr w:type="spellStart"/>
      <w:r w:rsidRPr="001E2223">
        <w:rPr>
          <w:sz w:val="24"/>
          <w:szCs w:val="24"/>
        </w:rPr>
        <w:t>fontSize</w:t>
      </w:r>
      <w:proofErr w:type="spellEnd"/>
      <w:r w:rsidRPr="001E2223">
        <w:rPr>
          <w:sz w:val="24"/>
          <w:szCs w:val="24"/>
        </w:rPr>
        <w:t>: '20px</w:t>
      </w:r>
      <w:proofErr w:type="gramStart"/>
      <w:r w:rsidRPr="001E2223">
        <w:rPr>
          <w:sz w:val="24"/>
          <w:szCs w:val="24"/>
        </w:rPr>
        <w:t>' }}&gt;</w:t>
      </w:r>
      <w:proofErr w:type="gramEnd"/>
      <w:r w:rsidRPr="001E2223">
        <w:rPr>
          <w:sz w:val="24"/>
          <w:szCs w:val="24"/>
        </w:rPr>
        <w:t>Hello&lt;/div&gt; applies the styles directly to the div element.</w:t>
      </w:r>
    </w:p>
    <w:p w14:paraId="36FAB35C" w14:textId="77777777" w:rsidR="001E2223" w:rsidRPr="001E2223" w:rsidRDefault="001E2223" w:rsidP="001E2223">
      <w:pPr>
        <w:pStyle w:val="ListParagraph"/>
        <w:rPr>
          <w:sz w:val="24"/>
          <w:szCs w:val="24"/>
        </w:rPr>
      </w:pPr>
    </w:p>
    <w:p w14:paraId="41D22C4F" w14:textId="77777777" w:rsidR="001E2223" w:rsidRPr="001E2223" w:rsidRDefault="001E2223" w:rsidP="001E2223">
      <w:pPr>
        <w:rPr>
          <w:sz w:val="24"/>
          <w:szCs w:val="24"/>
        </w:rPr>
      </w:pPr>
    </w:p>
    <w:p w14:paraId="167CD0CF" w14:textId="77777777" w:rsidR="001E2223" w:rsidRPr="001E2223" w:rsidRDefault="001E2223" w:rsidP="001E2223">
      <w:pPr>
        <w:pStyle w:val="ListParagraph"/>
        <w:rPr>
          <w:sz w:val="24"/>
          <w:szCs w:val="24"/>
        </w:rPr>
      </w:pPr>
    </w:p>
    <w:p w14:paraId="5EB6663B" w14:textId="164E8EB7" w:rsidR="001E2223" w:rsidRDefault="001E2223" w:rsidP="001E2223">
      <w:pPr>
        <w:rPr>
          <w:sz w:val="24"/>
          <w:szCs w:val="24"/>
        </w:rPr>
      </w:pPr>
    </w:p>
    <w:p w14:paraId="1839B15D" w14:textId="41EAEDD6" w:rsidR="001E2223" w:rsidRDefault="001E2223" w:rsidP="001E2223">
      <w:pPr>
        <w:rPr>
          <w:sz w:val="24"/>
          <w:szCs w:val="24"/>
        </w:rPr>
      </w:pPr>
      <w:r>
        <w:rPr>
          <w:noProof/>
          <w:sz w:val="24"/>
          <w:szCs w:val="24"/>
        </w:rPr>
        <w:drawing>
          <wp:inline distT="0" distB="0" distL="0" distR="0" wp14:anchorId="2B22FFA6" wp14:editId="461F82D5">
            <wp:extent cx="5727700" cy="4711700"/>
            <wp:effectExtent l="0" t="0" r="6350" b="0"/>
            <wp:docPr id="12788359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711700"/>
                    </a:xfrm>
                    <a:prstGeom prst="rect">
                      <a:avLst/>
                    </a:prstGeom>
                    <a:noFill/>
                    <a:ln>
                      <a:noFill/>
                    </a:ln>
                  </pic:spPr>
                </pic:pic>
              </a:graphicData>
            </a:graphic>
          </wp:inline>
        </w:drawing>
      </w:r>
    </w:p>
    <w:p w14:paraId="4146C736" w14:textId="77777777" w:rsidR="001E2223" w:rsidRDefault="001E2223" w:rsidP="001E2223">
      <w:pPr>
        <w:rPr>
          <w:sz w:val="24"/>
          <w:szCs w:val="24"/>
        </w:rPr>
      </w:pPr>
    </w:p>
    <w:p w14:paraId="28BB5136" w14:textId="77777777" w:rsidR="001E2223" w:rsidRDefault="001E2223" w:rsidP="001E2223">
      <w:pPr>
        <w:rPr>
          <w:sz w:val="24"/>
          <w:szCs w:val="24"/>
        </w:rPr>
      </w:pPr>
    </w:p>
    <w:p w14:paraId="2C72CDA1" w14:textId="77777777" w:rsidR="001E2223" w:rsidRDefault="001E2223" w:rsidP="001E2223">
      <w:pPr>
        <w:rPr>
          <w:sz w:val="24"/>
          <w:szCs w:val="24"/>
        </w:rPr>
      </w:pPr>
    </w:p>
    <w:p w14:paraId="5F2A1F4B" w14:textId="1EB27630" w:rsidR="001E2223" w:rsidRDefault="001E2223" w:rsidP="001E2223">
      <w:pPr>
        <w:rPr>
          <w:b/>
          <w:bCs/>
          <w:sz w:val="32"/>
          <w:szCs w:val="32"/>
        </w:rPr>
      </w:pPr>
      <w:r w:rsidRPr="001E2223">
        <w:rPr>
          <w:b/>
          <w:bCs/>
          <w:sz w:val="32"/>
          <w:szCs w:val="32"/>
        </w:rPr>
        <w:lastRenderedPageBreak/>
        <w:t>Output</w:t>
      </w:r>
    </w:p>
    <w:p w14:paraId="4A05A21C" w14:textId="77777777" w:rsidR="001E2223" w:rsidRDefault="001E2223" w:rsidP="001E2223">
      <w:pPr>
        <w:rPr>
          <w:b/>
          <w:bCs/>
          <w:sz w:val="32"/>
          <w:szCs w:val="32"/>
        </w:rPr>
      </w:pPr>
    </w:p>
    <w:p w14:paraId="49868645" w14:textId="77777777" w:rsidR="001E2223" w:rsidRPr="001E2223" w:rsidRDefault="001E2223" w:rsidP="001E2223">
      <w:pPr>
        <w:rPr>
          <w:b/>
          <w:bCs/>
          <w:sz w:val="32"/>
          <w:szCs w:val="32"/>
        </w:rPr>
      </w:pPr>
    </w:p>
    <w:p w14:paraId="5A94E51F" w14:textId="390FCBEA" w:rsidR="001E2223" w:rsidRDefault="001E2223" w:rsidP="001E2223">
      <w:pPr>
        <w:rPr>
          <w:noProof/>
          <w:sz w:val="24"/>
          <w:szCs w:val="24"/>
        </w:rPr>
      </w:pPr>
      <w:r>
        <w:rPr>
          <w:noProof/>
          <w:sz w:val="24"/>
          <w:szCs w:val="24"/>
        </w:rPr>
        <w:drawing>
          <wp:inline distT="0" distB="0" distL="0" distR="0" wp14:anchorId="2FFA2BF7" wp14:editId="41710073">
            <wp:extent cx="5732145" cy="3632200"/>
            <wp:effectExtent l="0" t="0" r="1905" b="6350"/>
            <wp:docPr id="2007745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158" cy="3634109"/>
                    </a:xfrm>
                    <a:prstGeom prst="rect">
                      <a:avLst/>
                    </a:prstGeom>
                    <a:noFill/>
                    <a:ln>
                      <a:noFill/>
                    </a:ln>
                  </pic:spPr>
                </pic:pic>
              </a:graphicData>
            </a:graphic>
          </wp:inline>
        </w:drawing>
      </w:r>
    </w:p>
    <w:p w14:paraId="6963AD3B" w14:textId="77777777" w:rsidR="001E2223" w:rsidRPr="001E2223" w:rsidRDefault="001E2223" w:rsidP="001E2223">
      <w:pPr>
        <w:rPr>
          <w:sz w:val="24"/>
          <w:szCs w:val="24"/>
        </w:rPr>
      </w:pPr>
    </w:p>
    <w:p w14:paraId="2B70C934" w14:textId="77777777" w:rsidR="001E2223" w:rsidRPr="001E2223" w:rsidRDefault="001E2223" w:rsidP="001E2223">
      <w:pPr>
        <w:pStyle w:val="ListParagraph"/>
        <w:rPr>
          <w:sz w:val="24"/>
          <w:szCs w:val="24"/>
        </w:rPr>
      </w:pPr>
    </w:p>
    <w:p w14:paraId="5E02C5F2" w14:textId="77777777" w:rsidR="001E2223" w:rsidRDefault="001E2223" w:rsidP="001E2223">
      <w:pPr>
        <w:rPr>
          <w:sz w:val="24"/>
          <w:szCs w:val="24"/>
        </w:rPr>
      </w:pPr>
    </w:p>
    <w:p w14:paraId="08014232" w14:textId="2E0E9551" w:rsidR="001E2223" w:rsidRPr="001E2223" w:rsidRDefault="001E2223" w:rsidP="001E2223">
      <w:pPr>
        <w:rPr>
          <w:sz w:val="24"/>
          <w:szCs w:val="24"/>
        </w:rPr>
      </w:pPr>
    </w:p>
    <w:p w14:paraId="329E6E37" w14:textId="77777777" w:rsidR="001E2223" w:rsidRPr="001E2223" w:rsidRDefault="001E2223">
      <w:pPr>
        <w:rPr>
          <w:b/>
          <w:bCs/>
          <w:sz w:val="32"/>
          <w:szCs w:val="32"/>
        </w:rPr>
      </w:pPr>
    </w:p>
    <w:sectPr w:rsidR="001E2223" w:rsidRPr="001E22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6D820" w14:textId="77777777" w:rsidR="003F6D70" w:rsidRDefault="003F6D70" w:rsidP="001E2223">
      <w:pPr>
        <w:spacing w:after="0" w:line="240" w:lineRule="auto"/>
      </w:pPr>
      <w:r>
        <w:separator/>
      </w:r>
    </w:p>
  </w:endnote>
  <w:endnote w:type="continuationSeparator" w:id="0">
    <w:p w14:paraId="2D28E10C" w14:textId="77777777" w:rsidR="003F6D70" w:rsidRDefault="003F6D70" w:rsidP="001E2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D64E6" w14:textId="77777777" w:rsidR="003F6D70" w:rsidRDefault="003F6D70" w:rsidP="001E2223">
      <w:pPr>
        <w:spacing w:after="0" w:line="240" w:lineRule="auto"/>
      </w:pPr>
      <w:r>
        <w:separator/>
      </w:r>
    </w:p>
  </w:footnote>
  <w:footnote w:type="continuationSeparator" w:id="0">
    <w:p w14:paraId="6B27BDEF" w14:textId="77777777" w:rsidR="003F6D70" w:rsidRDefault="003F6D70" w:rsidP="001E2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57EA9"/>
    <w:multiLevelType w:val="hybridMultilevel"/>
    <w:tmpl w:val="F4DC4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359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23"/>
    <w:rsid w:val="001E2223"/>
    <w:rsid w:val="002443F9"/>
    <w:rsid w:val="003F6D70"/>
    <w:rsid w:val="005F5901"/>
    <w:rsid w:val="008944CD"/>
    <w:rsid w:val="00C94A34"/>
    <w:rsid w:val="00E7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D0F17"/>
  <w15:chartTrackingRefBased/>
  <w15:docId w15:val="{E21C9E0F-D080-4DD8-8520-EC7CCA5E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2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2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2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2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2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2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2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223"/>
    <w:rPr>
      <w:rFonts w:eastAsiaTheme="majorEastAsia" w:cstheme="majorBidi"/>
      <w:color w:val="272727" w:themeColor="text1" w:themeTint="D8"/>
    </w:rPr>
  </w:style>
  <w:style w:type="paragraph" w:styleId="Title">
    <w:name w:val="Title"/>
    <w:basedOn w:val="Normal"/>
    <w:next w:val="Normal"/>
    <w:link w:val="TitleChar"/>
    <w:uiPriority w:val="10"/>
    <w:qFormat/>
    <w:rsid w:val="001E2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223"/>
    <w:pPr>
      <w:spacing w:before="160"/>
      <w:jc w:val="center"/>
    </w:pPr>
    <w:rPr>
      <w:i/>
      <w:iCs/>
      <w:color w:val="404040" w:themeColor="text1" w:themeTint="BF"/>
    </w:rPr>
  </w:style>
  <w:style w:type="character" w:customStyle="1" w:styleId="QuoteChar">
    <w:name w:val="Quote Char"/>
    <w:basedOn w:val="DefaultParagraphFont"/>
    <w:link w:val="Quote"/>
    <w:uiPriority w:val="29"/>
    <w:rsid w:val="001E2223"/>
    <w:rPr>
      <w:i/>
      <w:iCs/>
      <w:color w:val="404040" w:themeColor="text1" w:themeTint="BF"/>
    </w:rPr>
  </w:style>
  <w:style w:type="paragraph" w:styleId="ListParagraph">
    <w:name w:val="List Paragraph"/>
    <w:basedOn w:val="Normal"/>
    <w:uiPriority w:val="34"/>
    <w:qFormat/>
    <w:rsid w:val="001E2223"/>
    <w:pPr>
      <w:ind w:left="720"/>
      <w:contextualSpacing/>
    </w:pPr>
  </w:style>
  <w:style w:type="character" w:styleId="IntenseEmphasis">
    <w:name w:val="Intense Emphasis"/>
    <w:basedOn w:val="DefaultParagraphFont"/>
    <w:uiPriority w:val="21"/>
    <w:qFormat/>
    <w:rsid w:val="001E2223"/>
    <w:rPr>
      <w:i/>
      <w:iCs/>
      <w:color w:val="2F5496" w:themeColor="accent1" w:themeShade="BF"/>
    </w:rPr>
  </w:style>
  <w:style w:type="paragraph" w:styleId="IntenseQuote">
    <w:name w:val="Intense Quote"/>
    <w:basedOn w:val="Normal"/>
    <w:next w:val="Normal"/>
    <w:link w:val="IntenseQuoteChar"/>
    <w:uiPriority w:val="30"/>
    <w:qFormat/>
    <w:rsid w:val="001E2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223"/>
    <w:rPr>
      <w:i/>
      <w:iCs/>
      <w:color w:val="2F5496" w:themeColor="accent1" w:themeShade="BF"/>
    </w:rPr>
  </w:style>
  <w:style w:type="character" w:styleId="IntenseReference">
    <w:name w:val="Intense Reference"/>
    <w:basedOn w:val="DefaultParagraphFont"/>
    <w:uiPriority w:val="32"/>
    <w:qFormat/>
    <w:rsid w:val="001E2223"/>
    <w:rPr>
      <w:b/>
      <w:bCs/>
      <w:smallCaps/>
      <w:color w:val="2F5496" w:themeColor="accent1" w:themeShade="BF"/>
      <w:spacing w:val="5"/>
    </w:rPr>
  </w:style>
  <w:style w:type="paragraph" w:styleId="Header">
    <w:name w:val="header"/>
    <w:basedOn w:val="Normal"/>
    <w:link w:val="HeaderChar"/>
    <w:uiPriority w:val="99"/>
    <w:unhideWhenUsed/>
    <w:rsid w:val="001E2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223"/>
  </w:style>
  <w:style w:type="paragraph" w:styleId="Footer">
    <w:name w:val="footer"/>
    <w:basedOn w:val="Normal"/>
    <w:link w:val="FooterChar"/>
    <w:uiPriority w:val="99"/>
    <w:unhideWhenUsed/>
    <w:rsid w:val="001E2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9922E-F3AB-476F-BFAA-86A94FEA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1</cp:revision>
  <dcterms:created xsi:type="dcterms:W3CDTF">2025-08-03T14:34:00Z</dcterms:created>
  <dcterms:modified xsi:type="dcterms:W3CDTF">2025-08-03T14:40:00Z</dcterms:modified>
</cp:coreProperties>
</file>