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10/03/2026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SWTID-2026-5879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Automating data import and relationship mapping using import sets &amp; dot walking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0mavVrCq+g9oBQmax2cdI8Q0gw==">CgMxLjA4AHIhMTJXZUQyZFdIWGsyWUNkOXNrZ3N2cUVOSVAxV2x3RXVD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