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Default="00753B60" w:rsidP="00753B60"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10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softuni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bg</w:t>
        </w:r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399E9092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>p - Lab</w:t>
      </w:r>
    </w:p>
    <w:p w14:paraId="131D12F9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01. Numbers from 1 to 100 -&gt; </w:t>
      </w:r>
      <w:hyperlink r:id="rId11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https://pastebin.com/pUWyH6xX</w:t>
        </w:r>
      </w:hyperlink>
    </w:p>
    <w:p w14:paraId="5D6D9D71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02. Numbers N...1 -&gt; </w:t>
      </w:r>
      <w:hyperlink r:id="rId12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https://pastebin.com/paJpUH6r</w:t>
        </w:r>
      </w:hyperlink>
    </w:p>
    <w:p w14:paraId="513DE0BA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03. Numbers 1...N with Step 3 -&gt; </w:t>
      </w:r>
      <w:hyperlink r:id="rId13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https://pastebin.com/UNc6YU3u</w:t>
        </w:r>
      </w:hyperlink>
    </w:p>
    <w:p w14:paraId="4DE30FE5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04. Even Powers of 2 -&gt; </w:t>
      </w:r>
      <w:hyperlink r:id="rId14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https://pastebin.com/dAujkk44</w:t>
        </w:r>
      </w:hyperlink>
    </w:p>
    <w:p w14:paraId="1AE5933E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05. Character Sequence -&gt; </w:t>
      </w:r>
      <w:hyperlink r:id="rId15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https://pastebin.com/hUCDR5hU</w:t>
        </w:r>
      </w:hyperlink>
    </w:p>
    <w:p w14:paraId="744E7D33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06. Vowels Sum -&gt; </w:t>
      </w:r>
      <w:hyperlink r:id="rId1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https://pastebin.com/ygWmZNT8</w:t>
        </w:r>
      </w:hyperlink>
    </w:p>
    <w:p w14:paraId="0225F8E7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07. Sum Numbers -&gt; </w:t>
      </w:r>
      <w:hyperlink r:id="rId17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https://pastebin.com/PMeQu37g</w:t>
        </w:r>
      </w:hyperlink>
    </w:p>
    <w:p w14:paraId="05CA74A3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08. Number sequence -&gt; </w:t>
      </w:r>
      <w:hyperlink r:id="rId18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https://pastebin.com/ZPNb7Y5h</w:t>
        </w:r>
      </w:hyperlink>
    </w:p>
    <w:p w14:paraId="42E945F8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09. Left and Right Sum -&gt; </w:t>
      </w:r>
      <w:hyperlink r:id="rId19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https://pastebin.com/dC4P5Ue4</w:t>
        </w:r>
      </w:hyperlink>
    </w:p>
    <w:p w14:paraId="0A2E00C5" w14:textId="77777777" w:rsidR="00236EC7" w:rsidRDefault="00236EC7" w:rsidP="00236EC7">
      <w:pPr>
        <w:rPr>
          <w:rFonts w:ascii="inherit" w:hAnsi="inherit"/>
        </w:rPr>
      </w:pPr>
      <w:r>
        <w:rPr>
          <w:rFonts w:ascii="inherit" w:hAnsi="inherit"/>
        </w:rPr>
        <w:t xml:space="preserve">10. Odd Even Sum -&gt; </w:t>
      </w:r>
      <w:hyperlink r:id="rId20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https://pastebin.com/mSDKwz7H</w:t>
        </w:r>
      </w:hyperlink>
    </w:p>
    <w:p w14:paraId="21E04D46" w14:textId="77777777" w:rsidR="00236EC7" w:rsidRDefault="00236EC7" w:rsidP="00236EC7">
      <w:pPr>
        <w:ind w:left="-60"/>
        <w:rPr>
          <w:rFonts w:ascii="inherit" w:hAnsi="inherit" w:cs="Segoe UI Historic"/>
          <w:color w:val="65676B"/>
          <w:sz w:val="23"/>
          <w:szCs w:val="23"/>
          <w:bdr w:val="single" w:sz="12" w:space="0" w:color="auto" w:frame="1"/>
        </w:rPr>
      </w:pPr>
    </w:p>
    <w:p w14:paraId="350149C0" w14:textId="77777777" w:rsidR="00236EC7" w:rsidRDefault="00236EC7" w:rsidP="00236EC7">
      <w:pPr>
        <w:rPr>
          <w:rFonts w:ascii="inherit" w:hAnsi="inherit" w:cs="Segoe UI Historic"/>
          <w:color w:val="65676B"/>
          <w:sz w:val="23"/>
          <w:szCs w:val="23"/>
        </w:rPr>
      </w:pPr>
      <w:r>
        <w:rPr>
          <w:rStyle w:val="gpro0wi8"/>
          <w:rFonts w:ascii="inherit" w:hAnsi="inherit" w:cs="Segoe UI Historic"/>
          <w:color w:val="65676B"/>
          <w:sz w:val="23"/>
          <w:szCs w:val="23"/>
        </w:rPr>
        <w:t>8</w:t>
      </w:r>
      <w:r>
        <w:rPr>
          <w:rStyle w:val="pcp91wgn"/>
          <w:rFonts w:ascii="inherit" w:hAnsi="inherit" w:cs="Segoe UI Historic"/>
          <w:color w:val="65676B"/>
          <w:sz w:val="23"/>
          <w:szCs w:val="23"/>
        </w:rPr>
        <w:t xml:space="preserve">Вие и 7 </w:t>
      </w:r>
      <w:proofErr w:type="spellStart"/>
      <w:r>
        <w:rPr>
          <w:rStyle w:val="pcp91wgn"/>
          <w:rFonts w:ascii="inherit" w:hAnsi="inherit" w:cs="Segoe UI Historic"/>
          <w:color w:val="65676B"/>
          <w:sz w:val="23"/>
          <w:szCs w:val="23"/>
        </w:rPr>
        <w:t>други</w:t>
      </w:r>
      <w:proofErr w:type="spellEnd"/>
    </w:p>
    <w:p w14:paraId="4CAABD35" w14:textId="77777777" w:rsidR="00236EC7" w:rsidRPr="00236EC7" w:rsidRDefault="00236EC7" w:rsidP="00753B60"/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lastRenderedPageBreak/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lastRenderedPageBreak/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bookmarkStart w:id="0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6995C51F" w:rsid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31B81B57" w14:textId="77777777" w:rsidR="00670DDF" w:rsidRPr="00753B60" w:rsidRDefault="00670DDF" w:rsidP="00753B60">
      <w:pPr>
        <w:rPr>
          <w:lang w:val="bg-BG"/>
        </w:rPr>
      </w:pP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lastRenderedPageBreak/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ListParagraph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Поток от символи</w:t>
      </w:r>
    </w:p>
    <w:p w14:paraId="6F1953D5" w14:textId="65E46EE3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670DDF">
        <w:rPr>
          <w:b/>
          <w:bCs/>
          <w:lang w:val="bg-BG"/>
        </w:rPr>
        <w:t>текст</w:t>
      </w:r>
      <w:r w:rsidR="00670DDF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 xml:space="preserve">въведен от потребителя и печата всеки </w:t>
      </w:r>
      <w:r w:rsidRPr="00670DDF">
        <w:rPr>
          <w:b/>
          <w:bCs/>
          <w:lang w:val="bg-BG"/>
        </w:rPr>
        <w:t>символ</w:t>
      </w:r>
      <w:r w:rsidRPr="00753B60">
        <w:rPr>
          <w:lang w:val="bg-BG"/>
        </w:rPr>
        <w:t xml:space="preserve">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Насоки</w:t>
      </w:r>
    </w:p>
    <w:p w14:paraId="4035BAD9" w14:textId="77777777" w:rsidR="00753B60" w:rsidRPr="00753B60" w:rsidRDefault="00753B60" w:rsidP="00753B60">
      <w:pPr>
        <w:pStyle w:val="ListParagraph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67392E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="00670DDF">
        <w:rPr>
          <w:lang w:val="bg-BG"/>
        </w:rPr>
        <w:t>,</w:t>
      </w:r>
      <w:r w:rsidRPr="00753B60">
        <w:rPr>
          <w:lang w:val="bg-BG"/>
        </w:rPr>
        <w:t xml:space="preserve">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5837C495" w:rsidR="00753B60" w:rsidRPr="002902D9" w:rsidRDefault="00753B60" w:rsidP="00753B60">
      <w:pPr>
        <w:pStyle w:val="Heading2"/>
        <w:numPr>
          <w:ilvl w:val="0"/>
          <w:numId w:val="40"/>
        </w:numPr>
        <w:ind w:left="360"/>
        <w:rPr>
          <w:highlight w:val="yellow"/>
          <w:lang w:val="bg-BG"/>
        </w:rPr>
      </w:pPr>
      <w:r w:rsidRPr="002902D9">
        <w:rPr>
          <w:highlight w:val="yellow"/>
          <w:lang w:val="bg-BG"/>
        </w:rPr>
        <w:lastRenderedPageBreak/>
        <w:t>Редица цели числа</w:t>
      </w:r>
      <w:r w:rsidR="002902D9">
        <w:rPr>
          <w:highlight w:val="yellow"/>
        </w:rPr>
        <w:t xml:space="preserve">  !!!!!!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F0DD3">
              <w:rPr>
                <w:rFonts w:ascii="Consolas" w:hAnsi="Consolas"/>
                <w:noProof/>
                <w:highlight w:val="yellow"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bookmarkStart w:id="1" w:name="_GoBack"/>
        <w:bookmarkEnd w:id="1"/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EC5C38" w:rsidRDefault="00753B60" w:rsidP="008A75EA">
            <w:pPr>
              <w:spacing w:before="60" w:after="0"/>
              <w:rPr>
                <w:rFonts w:ascii="Consolas" w:hAnsi="Consolas"/>
                <w:noProof/>
                <w:highlight w:val="cyan"/>
                <w:lang w:val="bg-BG"/>
              </w:rPr>
            </w:pPr>
            <w:r w:rsidRPr="00EC5C38">
              <w:rPr>
                <w:rFonts w:ascii="Consolas" w:hAnsi="Consolas"/>
                <w:noProof/>
                <w:highlight w:val="cyan"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C5C38">
              <w:rPr>
                <w:rFonts w:ascii="Consolas" w:hAnsi="Consolas"/>
                <w:noProof/>
                <w:highlight w:val="cyan"/>
              </w:rPr>
              <w:t>90</w:t>
            </w:r>
          </w:p>
          <w:p w14:paraId="40C07B2A" w14:textId="77777777" w:rsidR="00753B60" w:rsidRPr="00EC5C38" w:rsidRDefault="00753B60" w:rsidP="008A75EA">
            <w:pPr>
              <w:spacing w:before="60" w:after="0"/>
              <w:rPr>
                <w:rFonts w:ascii="Consolas" w:hAnsi="Consolas"/>
                <w:noProof/>
                <w:highlight w:val="yellow"/>
                <w:lang w:val="bg-BG"/>
              </w:rPr>
            </w:pPr>
            <w:r w:rsidRPr="00EC5C38">
              <w:rPr>
                <w:rFonts w:ascii="Consolas" w:hAnsi="Consolas"/>
                <w:noProof/>
                <w:highlight w:val="yellow"/>
              </w:rPr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EC5C38">
              <w:rPr>
                <w:rFonts w:ascii="Consolas" w:hAnsi="Consolas"/>
                <w:noProof/>
                <w:highlight w:val="yellow"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lastRenderedPageBreak/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lastRenderedPageBreak/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lastRenderedPageBreak/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lastRenderedPageBreak/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lastRenderedPageBreak/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4435C" w14:textId="77777777" w:rsidR="008B36DA" w:rsidRDefault="008B36DA" w:rsidP="008068A2">
      <w:pPr>
        <w:spacing w:after="0" w:line="240" w:lineRule="auto"/>
      </w:pPr>
      <w:r>
        <w:separator/>
      </w:r>
    </w:p>
  </w:endnote>
  <w:endnote w:type="continuationSeparator" w:id="0">
    <w:p w14:paraId="5C4D35A8" w14:textId="77777777" w:rsidR="008B36DA" w:rsidRDefault="008B36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0D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0D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0DD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0DD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3DBDF" w14:textId="77777777" w:rsidR="008B36DA" w:rsidRDefault="008B36DA" w:rsidP="008068A2">
      <w:pPr>
        <w:spacing w:after="0" w:line="240" w:lineRule="auto"/>
      </w:pPr>
      <w:r>
        <w:separator/>
      </w:r>
    </w:p>
  </w:footnote>
  <w:footnote w:type="continuationSeparator" w:id="0">
    <w:p w14:paraId="4EF61553" w14:textId="77777777" w:rsidR="008B36DA" w:rsidRDefault="008B36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36EC7"/>
    <w:rsid w:val="00264287"/>
    <w:rsid w:val="0026589D"/>
    <w:rsid w:val="002664E1"/>
    <w:rsid w:val="002674C4"/>
    <w:rsid w:val="002819B5"/>
    <w:rsid w:val="002853F4"/>
    <w:rsid w:val="002902D9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2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413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50F36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F4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6D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DD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5C38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gpro0wi8">
    <w:name w:val="gpro0wi8"/>
    <w:basedOn w:val="DefaultParagraphFont"/>
    <w:rsid w:val="00236EC7"/>
  </w:style>
  <w:style w:type="character" w:customStyle="1" w:styleId="pcp91wgn">
    <w:name w:val="pcp91wgn"/>
    <w:basedOn w:val="DefaultParagraphFont"/>
    <w:rsid w:val="00236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gpro0wi8">
    <w:name w:val="gpro0wi8"/>
    <w:basedOn w:val="DefaultParagraphFont"/>
    <w:rsid w:val="00236EC7"/>
  </w:style>
  <w:style w:type="character" w:customStyle="1" w:styleId="pcp91wgn">
    <w:name w:val="pcp91wgn"/>
    <w:basedOn w:val="DefaultParagraphFont"/>
    <w:rsid w:val="0023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7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6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0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9599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stebin.com/UNc6YU3u?fbclid=IwAR3kvlzGQ-ACnJHKA4cw9INf1m-BJ8F0_RX6sD0hy-mgPnHd9w_uFDY3CT0" TargetMode="External"/><Relationship Id="rId18" Type="http://schemas.openxmlformats.org/officeDocument/2006/relationships/hyperlink" Target="https://pastebin.com/ZPNb7Y5h?fbclid=IwAR3PdjR4Ei1y91eBudCN8YOdBwhC4bCePw35lq6-l5ctpUwyjzOrw5hXdPc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astebin.com/paJpUH6r?fbclid=IwAR2cO_pWWLIGP8XJZ_ZJnjNwFnQfv2hJYzfXC-3MaIWAFAYiiNvt-wUI6So" TargetMode="External"/><Relationship Id="rId17" Type="http://schemas.openxmlformats.org/officeDocument/2006/relationships/hyperlink" Target="https://pastebin.com/PMeQu37g?fbclid=IwAR3O3o-qOGWO7nyVDUIW-XKklAqq6u-xGX7dmHBwQK-fv1S0OWqW6a_r3jU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astebin.com/ygWmZNT8?fbclid=IwAR1lITuxsX3IHZ2z7FdG7qmzDtZAnysczZA7bmBugPYO_iJ6wVY0pWrjxPc" TargetMode="External"/><Relationship Id="rId20" Type="http://schemas.openxmlformats.org/officeDocument/2006/relationships/hyperlink" Target="https://pastebin.com/mSDKwz7H?fbclid=IwAR1Ki5pS_aSwJ3y_NPhB7c7_Ml2ZgGs6vrFUYQT-LdKh8ooBS-dVSHZ3Xls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stebin.com/pUWyH6xX?fbclid=IwAR1lyvbJFLrAc99o2b065ln-ESDflx--iGSFofEK-Xmiqi-Sh20hIGbr7QY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pastebin.com/hUCDR5hU?fbclid=IwAR1lITuxsX3IHZ2z7FdG7qmzDtZAnysczZA7bmBugPYO_iJ6wVY0pWrjxPc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judge.softuni.bg/Contests/2393" TargetMode="External"/><Relationship Id="rId19" Type="http://schemas.openxmlformats.org/officeDocument/2006/relationships/hyperlink" Target="https://pastebin.com/dC4P5Ue4?fbclid=IwAR38MPW45lln9Czoa4f74VGB2cuRb48MuUXRGpyOuhkQVi6NhBXdJHVEgvo" TargetMode="External"/><Relationship Id="rId31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pastebin.com/dAujkk44?fbclid=IwAR3K3Kmsffv6MF6yIQCod45m36A5R6rJhpoyAx7QEM8FQ_ZYZy2W-WQIwoA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image" Target="media/image21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7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0.png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C2A4F-F44C-4D94-B7AA-198FBE7C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7</cp:revision>
  <cp:lastPrinted>2015-10-26T22:35:00Z</cp:lastPrinted>
  <dcterms:created xsi:type="dcterms:W3CDTF">2021-09-30T09:51:00Z</dcterms:created>
  <dcterms:modified xsi:type="dcterms:W3CDTF">2021-10-02T13:02:00Z</dcterms:modified>
  <cp:category>programming;education;software engineering;software development</cp:category>
</cp:coreProperties>
</file>