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6505CF" w14:textId="77777777" w:rsidR="00437A4D" w:rsidRDefault="00000000">
      <w:pPr>
        <w:spacing w:after="40"/>
        <w:jc w:val="center"/>
      </w:pPr>
      <w:r>
        <w:rPr>
          <w:rFonts w:ascii="Calibri" w:hAnsi="Calibri"/>
          <w:b/>
          <w:color w:val="1A375C"/>
          <w:sz w:val="44"/>
        </w:rPr>
        <w:t>Konstantinos Vasilopoulos</w:t>
      </w:r>
    </w:p>
    <w:p w14:paraId="5B9CB7AE" w14:textId="77777777" w:rsidR="00437A4D" w:rsidRDefault="00000000">
      <w:pPr>
        <w:spacing w:after="40"/>
        <w:jc w:val="center"/>
      </w:pPr>
      <w:r>
        <w:rPr>
          <w:rFonts w:ascii="Calibri" w:hAnsi="Calibri"/>
          <w:color w:val="444444"/>
        </w:rPr>
        <w:t>Data Analyst  ·  AI Enthusiast</w:t>
      </w:r>
    </w:p>
    <w:p w14:paraId="263F741E" w14:textId="77777777" w:rsidR="00437A4D" w:rsidRDefault="00000000">
      <w:pPr>
        <w:spacing w:after="80"/>
        <w:jc w:val="center"/>
      </w:pPr>
      <w:r>
        <w:rPr>
          <w:rFonts w:ascii="Calibri" w:hAnsi="Calibri"/>
          <w:color w:val="444444"/>
          <w:sz w:val="19"/>
        </w:rPr>
        <w:t>Utrecht, Netherlands  |  vasilop99kon@gmail.com  |  +30 697 717 1116 (WhatsApp)  |  +31 6 23 03 81 39</w:t>
      </w:r>
      <w:r>
        <w:rPr>
          <w:rFonts w:ascii="Calibri" w:hAnsi="Calibri"/>
          <w:color w:val="444444"/>
          <w:sz w:val="19"/>
        </w:rPr>
        <w:br/>
        <w:t>linkedin.com/in/vasilopoulosk  |  github.com/Vasilakis99  |  vasilakis99.github.io/map</w:t>
      </w:r>
    </w:p>
    <w:p w14:paraId="6B565792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PROFESSIONAL SUMMARY</w:t>
      </w:r>
    </w:p>
    <w:p w14:paraId="6A6A707A" w14:textId="5F5611D0" w:rsidR="00437A4D" w:rsidRDefault="00000000">
      <w:pPr>
        <w:spacing w:before="60" w:after="60"/>
      </w:pPr>
      <w:r>
        <w:rPr>
          <w:rFonts w:ascii="Calibri" w:hAnsi="Calibri"/>
          <w:color w:val="000000"/>
          <w:sz w:val="20"/>
        </w:rPr>
        <w:t xml:space="preserve">Data Analyst with 3+ years of experience across e-commerce, finance, and corporate environments. Currently at Shimano, leading data activities on a company-wide SAP S/4HANA migration. I work with Python, SQL, Power BI, and Excel to deliver analysis that drives </w:t>
      </w:r>
      <w:r w:rsidR="00323FDF">
        <w:rPr>
          <w:rFonts w:ascii="Calibri" w:hAnsi="Calibri"/>
          <w:color w:val="000000"/>
          <w:sz w:val="20"/>
        </w:rPr>
        <w:t>meaningful</w:t>
      </w:r>
      <w:r>
        <w:rPr>
          <w:rFonts w:ascii="Calibri" w:hAnsi="Calibri"/>
          <w:color w:val="000000"/>
          <w:sz w:val="20"/>
        </w:rPr>
        <w:t xml:space="preserve"> reports.</w:t>
      </w:r>
      <w:r>
        <w:rPr>
          <w:rFonts w:ascii="Calibri" w:hAnsi="Calibri"/>
          <w:color w:val="000000"/>
          <w:sz w:val="20"/>
        </w:rPr>
        <w:br/>
        <w:t>MSc in Applied Data Science from Utrecht University, with a thesis on machine learning</w:t>
      </w:r>
      <w:r w:rsidR="00323FDF">
        <w:rPr>
          <w:rFonts w:ascii="Calibri" w:hAnsi="Calibri"/>
          <w:color w:val="000000"/>
          <w:sz w:val="20"/>
        </w:rPr>
        <w:t xml:space="preserve">. </w:t>
      </w:r>
      <w:r>
        <w:rPr>
          <w:rFonts w:ascii="Calibri" w:hAnsi="Calibri"/>
          <w:color w:val="000000"/>
          <w:sz w:val="20"/>
        </w:rPr>
        <w:t>I keep a close eye on developments in AI and actively apply them where they add real value to the work.</w:t>
      </w:r>
      <w:r>
        <w:rPr>
          <w:rFonts w:ascii="Calibri" w:hAnsi="Calibri"/>
          <w:color w:val="000000"/>
          <w:sz w:val="20"/>
        </w:rPr>
        <w:br/>
        <w:t xml:space="preserve">I thrive in international </w:t>
      </w:r>
      <w:r w:rsidR="00323FDF">
        <w:rPr>
          <w:rFonts w:ascii="Calibri" w:hAnsi="Calibri"/>
          <w:color w:val="000000"/>
          <w:sz w:val="20"/>
        </w:rPr>
        <w:t xml:space="preserve">settings and believe that </w:t>
      </w:r>
      <w:r w:rsidR="00323FDF">
        <w:rPr>
          <w:rFonts w:ascii="Calibri" w:hAnsi="Calibri"/>
          <w:color w:val="000000"/>
          <w:sz w:val="20"/>
        </w:rPr>
        <w:t>the best outcomes come from open collaboration and shared knowledg</w:t>
      </w:r>
      <w:r w:rsidR="00323FDF">
        <w:rPr>
          <w:rFonts w:ascii="Calibri" w:hAnsi="Calibri"/>
          <w:color w:val="000000"/>
          <w:sz w:val="20"/>
        </w:rPr>
        <w:t>e.</w:t>
      </w:r>
      <w:r>
        <w:rPr>
          <w:rFonts w:ascii="Calibri" w:hAnsi="Calibri"/>
          <w:color w:val="000000"/>
          <w:sz w:val="20"/>
        </w:rPr>
        <w:t xml:space="preserve"> </w:t>
      </w:r>
      <w:r w:rsidR="00323FDF">
        <w:rPr>
          <w:rFonts w:ascii="Calibri" w:hAnsi="Calibri"/>
          <w:color w:val="000000"/>
          <w:sz w:val="20"/>
        </w:rPr>
        <w:t>E</w:t>
      </w:r>
      <w:r>
        <w:rPr>
          <w:rFonts w:ascii="Calibri" w:hAnsi="Calibri"/>
          <w:color w:val="000000"/>
          <w:sz w:val="20"/>
        </w:rPr>
        <w:t xml:space="preserve">njoy working closely with </w:t>
      </w:r>
      <w:r w:rsidR="00E539E3">
        <w:rPr>
          <w:rFonts w:ascii="Calibri" w:hAnsi="Calibri"/>
          <w:color w:val="000000"/>
          <w:sz w:val="20"/>
        </w:rPr>
        <w:t>teams but</w:t>
      </w:r>
      <w:r w:rsidR="00323FDF">
        <w:rPr>
          <w:rFonts w:ascii="Calibri" w:hAnsi="Calibri"/>
          <w:color w:val="000000"/>
          <w:sz w:val="20"/>
        </w:rPr>
        <w:t xml:space="preserve"> also appreciate individual working schemes </w:t>
      </w:r>
      <w:r>
        <w:rPr>
          <w:rFonts w:ascii="Calibri" w:hAnsi="Calibri"/>
          <w:color w:val="000000"/>
          <w:sz w:val="20"/>
        </w:rPr>
        <w:t>and believe.</w:t>
      </w:r>
      <w:r>
        <w:rPr>
          <w:rFonts w:ascii="Calibri" w:hAnsi="Calibri"/>
          <w:color w:val="000000"/>
          <w:sz w:val="20"/>
        </w:rPr>
        <w:br/>
        <w:t>Get to know me and my work: vasilakis99.github.io/map</w:t>
      </w:r>
    </w:p>
    <w:p w14:paraId="1069DC81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PROFESSIONAL EXPERIENCE</w:t>
      </w:r>
    </w:p>
    <w:p w14:paraId="483CEEB8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Data Analyst</w:t>
      </w:r>
      <w:r>
        <w:rPr>
          <w:rFonts w:ascii="Calibri" w:hAnsi="Calibri"/>
          <w:color w:val="444444"/>
          <w:sz w:val="20"/>
        </w:rPr>
        <w:t xml:space="preserve">  |  Shimano, Eindhoven, Netherlands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August 2025 – Present</w:t>
      </w:r>
    </w:p>
    <w:p w14:paraId="649EE8FA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Leading data cleansing and validation activities for the company-wide SAP S/4HANA migration project, using SQL and Microsoft Excel to ensure data accuracy and integrity across the Procurement department.</w:t>
      </w:r>
    </w:p>
    <w:p w14:paraId="5E9B7A17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Delivering structured progress reports to IT stakeholders, tracking migration milestones and flagging data quality issues across departments.</w:t>
      </w:r>
    </w:p>
    <w:p w14:paraId="0DA7B20E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Designing and maintaining Power BI dashboards to monitor and communicate migration progress to cross-functional teams.</w:t>
      </w:r>
    </w:p>
    <w:p w14:paraId="75667390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Ensured GDPR compliance across all data migration and handling activities.</w:t>
      </w:r>
    </w:p>
    <w:p w14:paraId="766C4928" w14:textId="77777777" w:rsidR="00437A4D" w:rsidRPr="00323FDF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Conducted a spend analysis across active vendor base, surfacing the share of suppliers generating disproportionate cost relative to business value; findings directly informed procurement decisions and drove a 40% cost reduction in targeted categories.</w:t>
      </w:r>
    </w:p>
    <w:p w14:paraId="5A2DA199" w14:textId="77777777" w:rsidR="00E539E3" w:rsidRDefault="00323FDF" w:rsidP="00E539E3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Transferred to the Data and Management team, taking responsibility for data integrity reports and global B2B website maintenance, ensuring product and transactional data accuracy at an international scale.</w:t>
      </w:r>
    </w:p>
    <w:p w14:paraId="7A77A798" w14:textId="306DE36D" w:rsidR="00E539E3" w:rsidRPr="00E539E3" w:rsidRDefault="00E539E3" w:rsidP="00E539E3">
      <w:pPr>
        <w:pStyle w:val="ListBullet"/>
        <w:spacing w:after="20"/>
        <w:ind w:hanging="259"/>
      </w:pPr>
      <w:r w:rsidRPr="00E539E3">
        <w:rPr>
          <w:rFonts w:ascii="Calibri" w:hAnsi="Calibri"/>
          <w:color w:val="000000"/>
          <w:sz w:val="20"/>
        </w:rPr>
        <w:t>Developing automations to replace outdated workflows, with a focus on time efficiency in everyday data quality tasks</w:t>
      </w:r>
      <w:r w:rsidRPr="00E539E3">
        <w:t>.</w:t>
      </w:r>
    </w:p>
    <w:p w14:paraId="333F6850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Data Consultant</w:t>
      </w:r>
      <w:r>
        <w:rPr>
          <w:rFonts w:ascii="Calibri" w:hAnsi="Calibri"/>
          <w:color w:val="444444"/>
          <w:sz w:val="20"/>
        </w:rPr>
        <w:t xml:space="preserve">  |  </w:t>
      </w:r>
      <w:proofErr w:type="spellStart"/>
      <w:r>
        <w:rPr>
          <w:rFonts w:ascii="Calibri" w:hAnsi="Calibri"/>
          <w:color w:val="444444"/>
          <w:sz w:val="20"/>
        </w:rPr>
        <w:t>FactX</w:t>
      </w:r>
      <w:proofErr w:type="spellEnd"/>
      <w:r>
        <w:rPr>
          <w:rFonts w:ascii="Calibri" w:hAnsi="Calibri"/>
          <w:color w:val="444444"/>
          <w:sz w:val="20"/>
        </w:rPr>
        <w:t>, Utrecht, Netherlands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April 2024 – April 2025</w:t>
      </w:r>
    </w:p>
    <w:p w14:paraId="22918461" w14:textId="1AA4D964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Delivered applied research, statistical analysis, and data visualisation projects on client site</w:t>
      </w:r>
      <w:r w:rsidR="00323FDF">
        <w:rPr>
          <w:rFonts w:ascii="Calibri" w:hAnsi="Calibri"/>
          <w:color w:val="000000"/>
          <w:sz w:val="20"/>
        </w:rPr>
        <w:t xml:space="preserve"> (Carrier BENELUX)</w:t>
      </w:r>
      <w:r>
        <w:rPr>
          <w:rFonts w:ascii="Calibri" w:hAnsi="Calibri"/>
          <w:color w:val="000000"/>
          <w:sz w:val="20"/>
        </w:rPr>
        <w:t>.</w:t>
      </w:r>
    </w:p>
    <w:p w14:paraId="4390435F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Built interactive Power BI and Tableau dashboards translating complex datasets into executive-ready business insights.</w:t>
      </w:r>
    </w:p>
    <w:p w14:paraId="63FD6D67" w14:textId="6394506B" w:rsidR="00E539E3" w:rsidRDefault="00000000" w:rsidP="00E539E3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Strengthened data storytelling, stakeholder communication, and presentation skills through direct client-facing engagement.</w:t>
      </w:r>
    </w:p>
    <w:p w14:paraId="0407E656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Data Analyst</w:t>
      </w:r>
      <w:r>
        <w:rPr>
          <w:rFonts w:ascii="Calibri" w:hAnsi="Calibri"/>
          <w:color w:val="444444"/>
          <w:sz w:val="20"/>
        </w:rPr>
        <w:t xml:space="preserve">  |  Carrier BENELUX, Utrecht, Netherlands  ·  via FactX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August 2024 – April 2025</w:t>
      </w:r>
    </w:p>
    <w:p w14:paraId="3E1C29AA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Analysed revenues and expenses to support quarterly forecasting and strategic planning for the BENELUX finance team.</w:t>
      </w:r>
    </w:p>
    <w:p w14:paraId="59772FFB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Contributed to Oracle HFM to SAP migration by performing data mapping, validation, and reconciliation across global entities.</w:t>
      </w:r>
    </w:p>
    <w:p w14:paraId="4C788620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Prepared weekly flash financial reports (balance sheet) for multiple global entities; identified and corrected data errors and missing values.</w:t>
      </w:r>
    </w:p>
    <w:p w14:paraId="46BE6094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lastRenderedPageBreak/>
        <w:t>Streamlined reporting workflows using advanced Excel functions and SAP tools, improving data accessibility for the wider finance team.</w:t>
      </w:r>
    </w:p>
    <w:p w14:paraId="108BD746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Supported annual budgeting and forecasting processes in direct collaboration with senior finance leadership.</w:t>
      </w:r>
    </w:p>
    <w:p w14:paraId="5FCE532C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E-Commerce Data Analyst (Internship)</w:t>
      </w:r>
      <w:r>
        <w:rPr>
          <w:rFonts w:ascii="Calibri" w:hAnsi="Calibri"/>
          <w:color w:val="444444"/>
          <w:sz w:val="20"/>
        </w:rPr>
        <w:t xml:space="preserve">  |  Orange Sellers, Utrecht, Netherlands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October 2023 – March 2024</w:t>
      </w:r>
    </w:p>
    <w:p w14:paraId="0959A86A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Developed a Python-based competitor price-tracking tool integrated with the Google Sheets API, enabling real-time market monitoring and automated email alerts to the team.</w:t>
      </w:r>
    </w:p>
    <w:p w14:paraId="4F9E8D6C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Analysed marketing campaign performance datasets using Power BI and Microsoft PowerPoint, informing strategic go/no-go decisions.</w:t>
      </w:r>
    </w:p>
    <w:p w14:paraId="10A45ACE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Automated inventory tracking and reporting using Microsoft Excel (conditional formatting, formulas, macros).</w:t>
      </w:r>
    </w:p>
    <w:p w14:paraId="0C3C39E6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Data Scientist (Internship)</w:t>
      </w:r>
      <w:r>
        <w:rPr>
          <w:rFonts w:ascii="Calibri" w:hAnsi="Calibri"/>
          <w:color w:val="444444"/>
          <w:sz w:val="20"/>
        </w:rPr>
        <w:t xml:space="preserve">  |  SoftBiz LLC, Athens, Greece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June 2023 – October 2023</w:t>
      </w:r>
    </w:p>
    <w:p w14:paraId="7D85F4B5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Built OpenAI API-integrated automation tools to streamline repetitive business workflows and optimise project outcomes.</w:t>
      </w:r>
    </w:p>
    <w:p w14:paraId="1709C0E3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Delivered data-driven marketing insights through Power BI dashboards, contributing to a 25% increase in website traffic to business-analytics.gr within 3 months.</w:t>
      </w:r>
    </w:p>
    <w:p w14:paraId="6C3984FA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Contributed to the successful public launch of 3 client-facing projects, supporting end-to-end delivery from data preparation through to stakeholder presentation.</w:t>
      </w:r>
    </w:p>
    <w:p w14:paraId="75AF53B8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EDUCATION</w:t>
      </w:r>
    </w:p>
    <w:p w14:paraId="0A6C1664" w14:textId="04E4A541" w:rsidR="00323FDF" w:rsidRDefault="00323FDF" w:rsidP="00323FDF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 xml:space="preserve">MSc in </w:t>
      </w:r>
      <w:r>
        <w:rPr>
          <w:rFonts w:ascii="Calibri" w:hAnsi="Calibri"/>
          <w:b/>
          <w:color w:val="000000"/>
          <w:sz w:val="21"/>
        </w:rPr>
        <w:t>Sustainable Finance &amp; Investments</w:t>
      </w:r>
      <w:r>
        <w:rPr>
          <w:rFonts w:ascii="Calibri" w:hAnsi="Calibri"/>
          <w:color w:val="444444"/>
          <w:sz w:val="20"/>
        </w:rPr>
        <w:t>|  University of Utrecht, Netherlands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September 20</w:t>
      </w:r>
      <w:r>
        <w:rPr>
          <w:rFonts w:ascii="Calibri" w:hAnsi="Calibri"/>
          <w:i/>
          <w:color w:val="444444"/>
          <w:sz w:val="19"/>
        </w:rPr>
        <w:t>26</w:t>
      </w:r>
      <w:r>
        <w:rPr>
          <w:rFonts w:ascii="Calibri" w:hAnsi="Calibri"/>
          <w:i/>
          <w:color w:val="444444"/>
          <w:sz w:val="19"/>
        </w:rPr>
        <w:t xml:space="preserve"> – </w:t>
      </w:r>
      <w:r w:rsidR="00E539E3">
        <w:rPr>
          <w:rFonts w:ascii="Calibri" w:hAnsi="Calibri"/>
          <w:i/>
          <w:color w:val="444444"/>
          <w:sz w:val="19"/>
        </w:rPr>
        <w:t>ongoing</w:t>
      </w:r>
    </w:p>
    <w:p w14:paraId="182DB51F" w14:textId="689EF284" w:rsidR="00323FDF" w:rsidRPr="00323FDF" w:rsidRDefault="00323FDF" w:rsidP="00323FDF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 xml:space="preserve">Currently following </w:t>
      </w:r>
      <w:r w:rsidR="00E539E3">
        <w:rPr>
          <w:rFonts w:ascii="Calibri" w:hAnsi="Calibri"/>
          <w:color w:val="000000"/>
          <w:sz w:val="20"/>
        </w:rPr>
        <w:t xml:space="preserve">this degree, aiming to explore the finance sector deeper. </w:t>
      </w:r>
    </w:p>
    <w:p w14:paraId="622B9F12" w14:textId="41348DB8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MSc in Applied Data Science</w:t>
      </w:r>
      <w:r>
        <w:rPr>
          <w:rFonts w:ascii="Calibri" w:hAnsi="Calibri"/>
          <w:color w:val="444444"/>
          <w:sz w:val="20"/>
        </w:rPr>
        <w:t xml:space="preserve">  |  University of Utrecht, Netherlands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September 2024 – October 2025</w:t>
      </w:r>
    </w:p>
    <w:p w14:paraId="3E825EAA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Thesis: "Automating sports memory-matching using recommender systems: a machine learning approach" — in collaboration with Sports &amp; Memory</w:t>
      </w:r>
    </w:p>
    <w:p w14:paraId="2A767387" w14:textId="77777777" w:rsidR="00437A4D" w:rsidRDefault="00000000">
      <w:pPr>
        <w:tabs>
          <w:tab w:val="right" w:pos="9792"/>
        </w:tabs>
        <w:spacing w:before="120" w:after="20"/>
      </w:pPr>
      <w:r>
        <w:rPr>
          <w:rFonts w:ascii="Calibri" w:hAnsi="Calibri"/>
          <w:b/>
          <w:color w:val="000000"/>
          <w:sz w:val="21"/>
        </w:rPr>
        <w:t>BSc in Applied Mathematics</w:t>
      </w:r>
      <w:r>
        <w:rPr>
          <w:rFonts w:ascii="Calibri" w:hAnsi="Calibri"/>
          <w:color w:val="444444"/>
          <w:sz w:val="20"/>
        </w:rPr>
        <w:t xml:space="preserve">  |  University of Crete, Greece</w:t>
      </w:r>
      <w:r>
        <w:rPr>
          <w:rFonts w:ascii="Calibri" w:hAnsi="Calibri"/>
          <w:color w:val="000000"/>
          <w:sz w:val="20"/>
        </w:rPr>
        <w:tab/>
      </w:r>
      <w:r>
        <w:rPr>
          <w:rFonts w:ascii="Calibri" w:hAnsi="Calibri"/>
          <w:i/>
          <w:color w:val="444444"/>
          <w:sz w:val="19"/>
        </w:rPr>
        <w:t>September 2018 – October 2023</w:t>
      </w:r>
    </w:p>
    <w:p w14:paraId="1D3ADEBB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Focus: Statistics (Parametric, Applied &amp; Descriptive), Python Programming, Econometrics</w:t>
      </w:r>
    </w:p>
    <w:p w14:paraId="767F79DB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TECHNICAL SKILLS</w:t>
      </w:r>
    </w:p>
    <w:p w14:paraId="1372C32B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Programming &amp; Querying:  </w:t>
      </w:r>
      <w:r>
        <w:rPr>
          <w:rFonts w:ascii="Calibri" w:hAnsi="Calibri"/>
          <w:color w:val="000000"/>
          <w:sz w:val="20"/>
        </w:rPr>
        <w:t>Python (Pandas, NumPy, Matplotlib, Seaborn, Scikit-learn, Streamlit), SQL, R</w:t>
      </w:r>
    </w:p>
    <w:p w14:paraId="34B5FECC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Business Intelligence:  </w:t>
      </w:r>
      <w:r>
        <w:rPr>
          <w:rFonts w:ascii="Calibri" w:hAnsi="Calibri"/>
          <w:color w:val="000000"/>
          <w:sz w:val="20"/>
        </w:rPr>
        <w:t>Power BI, Tableau, Microsoft Excel (Advanced), SAP S/4HANA, SAP</w:t>
      </w:r>
    </w:p>
    <w:p w14:paraId="44FC9819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Machine Learning &amp; NLP:  </w:t>
      </w:r>
      <w:r>
        <w:rPr>
          <w:rFonts w:ascii="Calibri" w:hAnsi="Calibri"/>
          <w:color w:val="000000"/>
          <w:sz w:val="20"/>
        </w:rPr>
        <w:t>HuggingFace Transformers, RoBERTa, Scikit-learn, Recommender Systems, NLP</w:t>
      </w:r>
    </w:p>
    <w:p w14:paraId="2963D591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Data Engineering:  </w:t>
      </w:r>
      <w:r>
        <w:rPr>
          <w:rFonts w:ascii="Calibri" w:hAnsi="Calibri"/>
          <w:color w:val="000000"/>
          <w:sz w:val="20"/>
        </w:rPr>
        <w:t>ETL Pipelines, Data Cleaning &amp; Validation, SQLite, Data Migration</w:t>
      </w:r>
    </w:p>
    <w:p w14:paraId="7604F763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Other Tools:  </w:t>
      </w:r>
      <w:r>
        <w:rPr>
          <w:rFonts w:ascii="Calibri" w:hAnsi="Calibri"/>
          <w:color w:val="000000"/>
          <w:sz w:val="20"/>
        </w:rPr>
        <w:t>Git, GitHub, Jupyter Notebook, Microsoft PowerPoint, Google Sheets API, Trello</w:t>
      </w:r>
    </w:p>
    <w:p w14:paraId="37937765" w14:textId="77777777" w:rsidR="00437A4D" w:rsidRDefault="00000000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Industry Skills:  </w:t>
      </w:r>
      <w:r>
        <w:rPr>
          <w:rFonts w:ascii="Calibri" w:hAnsi="Calibri"/>
          <w:color w:val="000000"/>
          <w:sz w:val="20"/>
        </w:rPr>
        <w:t>Data Analysis, Statistical Analysis &amp; Forecasting, KPI Reporting, GDPR Compliance, FP&amp;A</w:t>
      </w:r>
    </w:p>
    <w:p w14:paraId="2F581CDB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LANGUAGES</w:t>
      </w:r>
    </w:p>
    <w:p w14:paraId="6257DC1E" w14:textId="77777777" w:rsidR="00437A4D" w:rsidRDefault="00000000">
      <w:pPr>
        <w:spacing w:before="60" w:after="60"/>
      </w:pPr>
      <w:r>
        <w:rPr>
          <w:rFonts w:ascii="Calibri" w:hAnsi="Calibri"/>
          <w:b/>
          <w:color w:val="000000"/>
          <w:sz w:val="20"/>
        </w:rPr>
        <w:t>English</w:t>
      </w:r>
      <w:r>
        <w:rPr>
          <w:rFonts w:ascii="Calibri" w:hAnsi="Calibri"/>
          <w:color w:val="000000"/>
          <w:sz w:val="20"/>
        </w:rPr>
        <w:t xml:space="preserve"> — Fluent (ECPE &amp; IELTS certified)    </w:t>
      </w:r>
      <w:r>
        <w:rPr>
          <w:rFonts w:ascii="Calibri" w:hAnsi="Calibri"/>
          <w:b/>
          <w:color w:val="000000"/>
          <w:sz w:val="20"/>
        </w:rPr>
        <w:t>German</w:t>
      </w:r>
      <w:r>
        <w:rPr>
          <w:rFonts w:ascii="Calibri" w:hAnsi="Calibri"/>
          <w:color w:val="000000"/>
          <w:sz w:val="20"/>
        </w:rPr>
        <w:t xml:space="preserve"> — B2 (Goethe Institut Zertifikat)    </w:t>
      </w:r>
      <w:r>
        <w:rPr>
          <w:rFonts w:ascii="Calibri" w:hAnsi="Calibri"/>
          <w:b/>
          <w:color w:val="000000"/>
          <w:sz w:val="20"/>
        </w:rPr>
        <w:t>Greek</w:t>
      </w:r>
      <w:r>
        <w:rPr>
          <w:rFonts w:ascii="Calibri" w:hAnsi="Calibri"/>
          <w:color w:val="000000"/>
          <w:sz w:val="20"/>
        </w:rPr>
        <w:t xml:space="preserve"> — Native</w:t>
      </w:r>
    </w:p>
    <w:p w14:paraId="5FA44D94" w14:textId="77777777" w:rsidR="00437A4D" w:rsidRDefault="00000000">
      <w:pPr>
        <w:pBdr>
          <w:bottom w:val="single" w:sz="6" w:space="1" w:color="1A375C"/>
        </w:pBdr>
        <w:spacing w:before="200" w:after="20"/>
      </w:pPr>
      <w:r>
        <w:rPr>
          <w:rFonts w:ascii="Calibri" w:hAnsi="Calibri"/>
          <w:b/>
          <w:color w:val="1A375C"/>
          <w:sz w:val="21"/>
        </w:rPr>
        <w:t>CERTIFICATIONS</w:t>
      </w:r>
    </w:p>
    <w:p w14:paraId="3D410912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Supervised Machine Learning: Regression &amp; Classification — Coursera</w:t>
      </w:r>
    </w:p>
    <w:p w14:paraId="0305DD5F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Microsoft Power BI Desktop for Business Intelligence — Udemy</w:t>
      </w:r>
    </w:p>
    <w:p w14:paraId="130A3339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Tableau 2022-A-Z: Hands on Tableau Training for Data Science — Udemy</w:t>
      </w:r>
    </w:p>
    <w:p w14:paraId="095BBD8C" w14:textId="77777777" w:rsidR="00437A4D" w:rsidRDefault="00000000">
      <w:pPr>
        <w:pStyle w:val="ListBullet"/>
        <w:spacing w:after="20"/>
        <w:ind w:hanging="259"/>
      </w:pPr>
      <w:r>
        <w:rPr>
          <w:rFonts w:ascii="Calibri" w:hAnsi="Calibri"/>
          <w:color w:val="000000"/>
          <w:sz w:val="20"/>
        </w:rPr>
        <w:t>Data Science Summer School — Workearly IT Consulting Services</w:t>
      </w:r>
    </w:p>
    <w:p w14:paraId="1F8351F1" w14:textId="55DA3471" w:rsidR="00437A4D" w:rsidRDefault="00437A4D" w:rsidP="00E539E3">
      <w:pPr>
        <w:pStyle w:val="ListBullet"/>
        <w:numPr>
          <w:ilvl w:val="0"/>
          <w:numId w:val="0"/>
        </w:numPr>
        <w:spacing w:after="20"/>
        <w:ind w:left="360" w:hanging="360"/>
      </w:pPr>
    </w:p>
    <w:sectPr w:rsidR="00437A4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8211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634842">
    <w:abstractNumId w:val="8"/>
  </w:num>
  <w:num w:numId="2" w16cid:durableId="1820725603">
    <w:abstractNumId w:val="6"/>
  </w:num>
  <w:num w:numId="3" w16cid:durableId="1046836818">
    <w:abstractNumId w:val="5"/>
  </w:num>
  <w:num w:numId="4" w16cid:durableId="448202207">
    <w:abstractNumId w:val="4"/>
  </w:num>
  <w:num w:numId="5" w16cid:durableId="556358751">
    <w:abstractNumId w:val="7"/>
  </w:num>
  <w:num w:numId="6" w16cid:durableId="768550263">
    <w:abstractNumId w:val="3"/>
  </w:num>
  <w:num w:numId="7" w16cid:durableId="594751970">
    <w:abstractNumId w:val="2"/>
  </w:num>
  <w:num w:numId="8" w16cid:durableId="2063284475">
    <w:abstractNumId w:val="1"/>
  </w:num>
  <w:num w:numId="9" w16cid:durableId="11427741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FDF"/>
    <w:rsid w:val="00326F90"/>
    <w:rsid w:val="00437A4D"/>
    <w:rsid w:val="006A4042"/>
    <w:rsid w:val="008813C0"/>
    <w:rsid w:val="00891B1F"/>
    <w:rsid w:val="00AA1D8D"/>
    <w:rsid w:val="00B47730"/>
    <w:rsid w:val="00CB0664"/>
    <w:rsid w:val="00E539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46486"/>
  <w14:defaultImageDpi w14:val="300"/>
  <w15:docId w15:val="{DCED9850-20BD-D54E-B6F9-BDB59A9A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Konstantinos Vasilopoulos</cp:lastModifiedBy>
  <cp:revision>2</cp:revision>
  <dcterms:created xsi:type="dcterms:W3CDTF">2026-09-22T17:04:00Z</dcterms:created>
  <dcterms:modified xsi:type="dcterms:W3CDTF">2026-09-22T17:04:00Z</dcterms:modified>
  <cp:category/>
</cp:coreProperties>
</file>