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7D61" w14:textId="77777777" w:rsidR="00BB6E81" w:rsidRDefault="00BB6E81" w:rsidP="00BB6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первое. Стиль.</w:t>
      </w:r>
    </w:p>
    <w:p w14:paraId="7730644A" w14:textId="7C8EE2A3" w:rsidR="00DC58E6" w:rsidRPr="00DC58E6" w:rsidRDefault="00DC58E6" w:rsidP="00DC58E6">
      <w:pPr>
        <w:jc w:val="center"/>
        <w:rPr>
          <w:b/>
          <w:sz w:val="24"/>
          <w:szCs w:val="24"/>
        </w:rPr>
      </w:pPr>
      <w:r w:rsidRPr="00DC58E6">
        <w:rPr>
          <w:b/>
          <w:sz w:val="24"/>
          <w:szCs w:val="24"/>
        </w:rPr>
        <w:t>Инструкция по приготовлению омлета.</w:t>
      </w:r>
    </w:p>
    <w:p w14:paraId="75632F72" w14:textId="77777777" w:rsidR="00BA1AD5" w:rsidRDefault="00DC58E6" w:rsidP="00DC58E6">
      <w:r>
        <w:t xml:space="preserve">Для приготовления омлета необходимы следующие основные ингредиенты: </w:t>
      </w:r>
    </w:p>
    <w:p w14:paraId="777BA978" w14:textId="22652109" w:rsidR="00BA1AD5" w:rsidRDefault="00BB6E81" w:rsidP="00BA1AD5">
      <w:pPr>
        <w:pStyle w:val="a3"/>
        <w:numPr>
          <w:ilvl w:val="0"/>
          <w:numId w:val="2"/>
        </w:numPr>
      </w:pPr>
      <w:r>
        <w:t>я</w:t>
      </w:r>
      <w:r w:rsidR="00DC58E6">
        <w:t>йца</w:t>
      </w:r>
      <w:r>
        <w:t>;</w:t>
      </w:r>
    </w:p>
    <w:p w14:paraId="3FA299D8" w14:textId="17D6861D" w:rsidR="00BA1AD5" w:rsidRDefault="00BB6E81" w:rsidP="00BA1AD5">
      <w:pPr>
        <w:pStyle w:val="a3"/>
        <w:numPr>
          <w:ilvl w:val="0"/>
          <w:numId w:val="2"/>
        </w:numPr>
      </w:pPr>
      <w:r>
        <w:t>м</w:t>
      </w:r>
      <w:r w:rsidR="00DC58E6">
        <w:t>олоко</w:t>
      </w:r>
      <w:r>
        <w:t>;</w:t>
      </w:r>
    </w:p>
    <w:p w14:paraId="5630A701" w14:textId="09EB3333" w:rsidR="00BA1AD5" w:rsidRDefault="00BB6E81" w:rsidP="00BA1AD5">
      <w:pPr>
        <w:pStyle w:val="a3"/>
        <w:numPr>
          <w:ilvl w:val="0"/>
          <w:numId w:val="2"/>
        </w:numPr>
      </w:pPr>
      <w:r>
        <w:t>м</w:t>
      </w:r>
      <w:r w:rsidR="00DC58E6">
        <w:t>асло сливочное или подсолнечное</w:t>
      </w:r>
      <w:r>
        <w:t>;</w:t>
      </w:r>
    </w:p>
    <w:p w14:paraId="0EB8CB24" w14:textId="73570993" w:rsidR="00BA1AD5" w:rsidRDefault="00BB6E81" w:rsidP="00BA1AD5">
      <w:pPr>
        <w:pStyle w:val="a3"/>
        <w:numPr>
          <w:ilvl w:val="0"/>
          <w:numId w:val="2"/>
        </w:numPr>
      </w:pPr>
      <w:r>
        <w:t>с</w:t>
      </w:r>
      <w:r w:rsidR="00DC58E6">
        <w:t>оль</w:t>
      </w:r>
      <w:r>
        <w:t>;</w:t>
      </w:r>
    </w:p>
    <w:p w14:paraId="75F62B7E" w14:textId="18417FCF" w:rsidR="00BA1AD5" w:rsidRDefault="00BB6E81" w:rsidP="00BA1AD5">
      <w:pPr>
        <w:pStyle w:val="a3"/>
        <w:numPr>
          <w:ilvl w:val="0"/>
          <w:numId w:val="2"/>
        </w:numPr>
      </w:pPr>
      <w:r>
        <w:t>п</w:t>
      </w:r>
      <w:r w:rsidR="00DC58E6">
        <w:t xml:space="preserve">ерец. </w:t>
      </w:r>
    </w:p>
    <w:p w14:paraId="72436EC5" w14:textId="7AE5FEE6" w:rsidR="00DC58E6" w:rsidRDefault="00DC58E6" w:rsidP="00DC58E6">
      <w:r>
        <w:t>По желанию в омлет можно добавить начинку, например</w:t>
      </w:r>
      <w:r w:rsidR="00BA1AD5">
        <w:t>,</w:t>
      </w:r>
      <w:r>
        <w:t xml:space="preserve"> помидор, сыр, </w:t>
      </w:r>
      <w:r w:rsidR="00BB6E81">
        <w:t>или</w:t>
      </w:r>
      <w:r>
        <w:t xml:space="preserve"> грибы.</w:t>
      </w:r>
    </w:p>
    <w:p w14:paraId="2D5A540B" w14:textId="5E4B1E26" w:rsidR="00BB6E81" w:rsidRDefault="00DC58E6" w:rsidP="00DC58E6">
      <w:r>
        <w:t>Перед началом готовки проверьте наличие и работоспособность кухонных приборов, которые понадобятся</w:t>
      </w:r>
      <w:r w:rsidR="00BB6E81">
        <w:t xml:space="preserve"> в процессе приготовления</w:t>
      </w:r>
      <w:r>
        <w:t>:</w:t>
      </w:r>
    </w:p>
    <w:p w14:paraId="18155E17" w14:textId="77777777" w:rsidR="00BB6E81" w:rsidRDefault="00DC58E6" w:rsidP="00BB6E81">
      <w:pPr>
        <w:pStyle w:val="a3"/>
        <w:numPr>
          <w:ilvl w:val="0"/>
          <w:numId w:val="3"/>
        </w:numPr>
      </w:pPr>
      <w:r>
        <w:t>кухонная плита</w:t>
      </w:r>
      <w:r w:rsidR="00BB6E81">
        <w:t>;</w:t>
      </w:r>
    </w:p>
    <w:p w14:paraId="7E24603F" w14:textId="77777777" w:rsidR="00BB6E81" w:rsidRDefault="00DC58E6" w:rsidP="00BB6E81">
      <w:pPr>
        <w:pStyle w:val="a3"/>
        <w:numPr>
          <w:ilvl w:val="0"/>
          <w:numId w:val="3"/>
        </w:numPr>
      </w:pPr>
      <w:r>
        <w:t>сковорода</w:t>
      </w:r>
      <w:r w:rsidR="00BB6E81">
        <w:t>;</w:t>
      </w:r>
    </w:p>
    <w:p w14:paraId="76A266C5" w14:textId="77777777" w:rsidR="00BB6E81" w:rsidRDefault="00DC58E6" w:rsidP="00BB6E81">
      <w:pPr>
        <w:pStyle w:val="a3"/>
        <w:numPr>
          <w:ilvl w:val="0"/>
          <w:numId w:val="3"/>
        </w:numPr>
      </w:pPr>
      <w:r>
        <w:t>венчик или вилка</w:t>
      </w:r>
      <w:r w:rsidR="00BB6E81">
        <w:t>;</w:t>
      </w:r>
    </w:p>
    <w:p w14:paraId="66A4BCAF" w14:textId="77777777" w:rsidR="00BB6E81" w:rsidRDefault="00DC58E6" w:rsidP="00BB6E81">
      <w:pPr>
        <w:pStyle w:val="a3"/>
        <w:numPr>
          <w:ilvl w:val="0"/>
          <w:numId w:val="3"/>
        </w:numPr>
      </w:pPr>
      <w:r>
        <w:t>нож</w:t>
      </w:r>
      <w:r w:rsidR="00BB6E81">
        <w:t>;</w:t>
      </w:r>
    </w:p>
    <w:p w14:paraId="403974C8" w14:textId="77777777" w:rsidR="00BB6E81" w:rsidRDefault="00DC58E6" w:rsidP="00BB6E81">
      <w:pPr>
        <w:pStyle w:val="a3"/>
        <w:numPr>
          <w:ilvl w:val="0"/>
          <w:numId w:val="3"/>
        </w:numPr>
      </w:pPr>
      <w:r>
        <w:t>ложка</w:t>
      </w:r>
      <w:r w:rsidR="00BB6E81">
        <w:t>;</w:t>
      </w:r>
    </w:p>
    <w:p w14:paraId="6C446D7C" w14:textId="77777777" w:rsidR="00BB6E81" w:rsidRDefault="00DC58E6" w:rsidP="00BB6E81">
      <w:pPr>
        <w:pStyle w:val="a3"/>
        <w:numPr>
          <w:ilvl w:val="0"/>
          <w:numId w:val="3"/>
        </w:numPr>
      </w:pPr>
      <w:r>
        <w:t>лопатка</w:t>
      </w:r>
      <w:r w:rsidR="00BB6E81">
        <w:t>;</w:t>
      </w:r>
    </w:p>
    <w:p w14:paraId="02C6F196" w14:textId="77777777" w:rsidR="00BB6E81" w:rsidRDefault="00DC58E6" w:rsidP="00BB6E81">
      <w:pPr>
        <w:pStyle w:val="a3"/>
        <w:numPr>
          <w:ilvl w:val="0"/>
          <w:numId w:val="3"/>
        </w:numPr>
      </w:pPr>
      <w:r>
        <w:t>миска</w:t>
      </w:r>
      <w:r w:rsidR="00BB6E81">
        <w:t>;</w:t>
      </w:r>
    </w:p>
    <w:p w14:paraId="1FFD6B36" w14:textId="732237E3" w:rsidR="00DC58E6" w:rsidRDefault="00DC58E6" w:rsidP="00BB6E81">
      <w:pPr>
        <w:pStyle w:val="a3"/>
        <w:numPr>
          <w:ilvl w:val="0"/>
          <w:numId w:val="3"/>
        </w:numPr>
      </w:pPr>
      <w:r>
        <w:t>тарелка.</w:t>
      </w:r>
    </w:p>
    <w:p w14:paraId="16728175" w14:textId="38C76398" w:rsidR="00DC58E6" w:rsidRDefault="00DC58E6" w:rsidP="00DC58E6">
      <w:r>
        <w:t xml:space="preserve">Если указанные выше ингредиенты и кухонные принадлежности имеются, то можете приступить к приготовлению омлета: </w:t>
      </w:r>
    </w:p>
    <w:p w14:paraId="41DD256B" w14:textId="3F11E0E1" w:rsidR="00DC58E6" w:rsidRDefault="00DC58E6" w:rsidP="00BB6E81">
      <w:pPr>
        <w:pStyle w:val="a3"/>
        <w:numPr>
          <w:ilvl w:val="0"/>
          <w:numId w:val="4"/>
        </w:numPr>
      </w:pPr>
      <w:r>
        <w:t xml:space="preserve">С помощью ножа разбейте 2 яйца и поместите их содержимое в миску. </w:t>
      </w:r>
      <w:r w:rsidRPr="00BB6E81">
        <w:rPr>
          <w:color w:val="FF0000"/>
        </w:rPr>
        <w:t>Внимание, в случае попадания скорлупы в миску необходимо извлечь её с помощью вилки или ножа.</w:t>
      </w:r>
    </w:p>
    <w:p w14:paraId="5BF15163" w14:textId="2BECE391" w:rsidR="00DC58E6" w:rsidRDefault="00DC58E6" w:rsidP="00BB6E81">
      <w:pPr>
        <w:pStyle w:val="a3"/>
        <w:numPr>
          <w:ilvl w:val="0"/>
          <w:numId w:val="4"/>
        </w:numPr>
      </w:pPr>
      <w:r>
        <w:t>Взбейте яйца в миске с помощью венчика или вилки.</w:t>
      </w:r>
    </w:p>
    <w:p w14:paraId="53CC22CC" w14:textId="39E3049F" w:rsidR="00DC58E6" w:rsidRDefault="00DC58E6" w:rsidP="00BB6E81">
      <w:pPr>
        <w:pStyle w:val="a3"/>
        <w:numPr>
          <w:ilvl w:val="0"/>
          <w:numId w:val="4"/>
        </w:numPr>
      </w:pPr>
      <w:r>
        <w:t xml:space="preserve">Добавьте 5 столовых ложек молока в миску с яйцами и продолжайте взбивать до получения однородной смеси. </w:t>
      </w:r>
    </w:p>
    <w:p w14:paraId="595FD229" w14:textId="55352486" w:rsidR="00DC58E6" w:rsidRDefault="00DC58E6" w:rsidP="00BB6E81">
      <w:pPr>
        <w:pStyle w:val="a3"/>
        <w:numPr>
          <w:ilvl w:val="0"/>
          <w:numId w:val="4"/>
        </w:numPr>
      </w:pPr>
      <w:r>
        <w:t>Приправьте смесь солью и перцем по вкусу. На этом этапе так же можно добавить и другие специи по своему желанию.</w:t>
      </w:r>
    </w:p>
    <w:p w14:paraId="4C0E57DE" w14:textId="72C6FD92" w:rsidR="00DC58E6" w:rsidRDefault="00DC58E6" w:rsidP="00BB6E81">
      <w:pPr>
        <w:pStyle w:val="a3"/>
        <w:numPr>
          <w:ilvl w:val="0"/>
          <w:numId w:val="4"/>
        </w:numPr>
      </w:pPr>
      <w:r>
        <w:t>Поставьте сковороду на плиту и нагревайте её среднем огне.</w:t>
      </w:r>
    </w:p>
    <w:p w14:paraId="5D4DCBD8" w14:textId="56FAC286" w:rsidR="00DC58E6" w:rsidRDefault="00DC58E6" w:rsidP="00BB6E81">
      <w:pPr>
        <w:pStyle w:val="a3"/>
        <w:numPr>
          <w:ilvl w:val="0"/>
          <w:numId w:val="4"/>
        </w:numPr>
      </w:pPr>
      <w:r>
        <w:t>Добавьте одну столовую ложку подсолнечного масла или равнозначный кусочек сливочного масла для смазывания сковороды.</w:t>
      </w:r>
    </w:p>
    <w:p w14:paraId="4ADB4F2A" w14:textId="32D126A0" w:rsidR="00667FC3" w:rsidRDefault="00DC58E6" w:rsidP="00BB6E81">
      <w:pPr>
        <w:pStyle w:val="a3"/>
        <w:numPr>
          <w:ilvl w:val="0"/>
          <w:numId w:val="4"/>
        </w:numPr>
      </w:pPr>
      <w:r>
        <w:t xml:space="preserve">После того как масло разогреется и станет жидким, </w:t>
      </w:r>
      <w:r w:rsidR="00667FC3">
        <w:t>распределите его равномерно по сковороде.</w:t>
      </w:r>
    </w:p>
    <w:p w14:paraId="0C920267" w14:textId="1443DF48" w:rsidR="00DC58E6" w:rsidRDefault="00667FC3" w:rsidP="00BB6E81">
      <w:pPr>
        <w:pStyle w:val="a3"/>
        <w:numPr>
          <w:ilvl w:val="0"/>
          <w:numId w:val="4"/>
        </w:numPr>
      </w:pPr>
      <w:r>
        <w:t>В</w:t>
      </w:r>
      <w:r w:rsidR="00DC58E6">
        <w:t>ылейте смесь из миски в сковороду. Омлет готовится около 6-ти минут, по 3 минуты с каждой стороны.</w:t>
      </w:r>
    </w:p>
    <w:p w14:paraId="5872D03B" w14:textId="6E5FF080" w:rsidR="00DC58E6" w:rsidRDefault="00DC58E6" w:rsidP="00BB6E81">
      <w:pPr>
        <w:pStyle w:val="a3"/>
        <w:numPr>
          <w:ilvl w:val="0"/>
          <w:numId w:val="4"/>
        </w:numPr>
      </w:pPr>
      <w:r>
        <w:t>По истечению 3-х минут осторожно переверните омлет с помощью лопатки.</w:t>
      </w:r>
    </w:p>
    <w:p w14:paraId="47AB44B8" w14:textId="3C795A14" w:rsidR="00DC58E6" w:rsidRDefault="00DC58E6" w:rsidP="00BB6E81">
      <w:pPr>
        <w:pStyle w:val="a3"/>
        <w:numPr>
          <w:ilvl w:val="0"/>
          <w:numId w:val="4"/>
        </w:numPr>
      </w:pPr>
      <w:r>
        <w:t>Если планируете добавить начинку, такую как сыр или овощи, то добавьте их в сковороду и распределите равномерно по омлету.</w:t>
      </w:r>
    </w:p>
    <w:p w14:paraId="10782628" w14:textId="1681760D" w:rsidR="00DC58E6" w:rsidRDefault="00DC58E6" w:rsidP="00BB6E81">
      <w:pPr>
        <w:pStyle w:val="a3"/>
        <w:numPr>
          <w:ilvl w:val="0"/>
          <w:numId w:val="4"/>
        </w:numPr>
      </w:pPr>
      <w:r>
        <w:t xml:space="preserve">По истечении 2-х минут с помощью лопатки осторожно переверните половину омлета без начинки на половину с начинкой и продолжайте готовить еще около одной минуты. Этого времени будет достаточно для того, чтобы расплавился сыр и </w:t>
      </w:r>
      <w:r w:rsidR="00BB6E81">
        <w:t>овощи</w:t>
      </w:r>
      <w:r>
        <w:t xml:space="preserve"> стал</w:t>
      </w:r>
      <w:r w:rsidR="00BB6E81">
        <w:t>и</w:t>
      </w:r>
      <w:r>
        <w:t xml:space="preserve"> мягким.</w:t>
      </w:r>
    </w:p>
    <w:p w14:paraId="6C5C81CE" w14:textId="7F9AA0D1" w:rsidR="00DC58E6" w:rsidRDefault="00DC58E6" w:rsidP="00BB6E81">
      <w:pPr>
        <w:pStyle w:val="a3"/>
        <w:numPr>
          <w:ilvl w:val="0"/>
          <w:numId w:val="4"/>
        </w:numPr>
      </w:pPr>
      <w:r>
        <w:t>Переложите готовый омлет на тарелку с помощью лопатки.</w:t>
      </w:r>
    </w:p>
    <w:p w14:paraId="337E0988" w14:textId="46F19CB8" w:rsidR="006D649B" w:rsidRDefault="00DC58E6" w:rsidP="00DC58E6">
      <w:pPr>
        <w:rPr>
          <w:b/>
        </w:rPr>
      </w:pPr>
      <w:r w:rsidRPr="00DC58E6">
        <w:rPr>
          <w:b/>
        </w:rPr>
        <w:t>Омлет готов, приятного аппетита!</w:t>
      </w:r>
    </w:p>
    <w:p w14:paraId="1BAC13B4" w14:textId="77777777" w:rsidR="00BB6E81" w:rsidRDefault="00BB6E81">
      <w:pPr>
        <w:rPr>
          <w:b/>
        </w:rPr>
      </w:pPr>
      <w:r>
        <w:rPr>
          <w:b/>
        </w:rPr>
        <w:br w:type="page"/>
      </w:r>
    </w:p>
    <w:p w14:paraId="02FE9FA6" w14:textId="77E4B2CB" w:rsidR="00BB6E81" w:rsidRPr="00BB6E81" w:rsidRDefault="00BB6E81" w:rsidP="00BB6E81">
      <w:pPr>
        <w:rPr>
          <w:b/>
          <w:sz w:val="24"/>
          <w:szCs w:val="24"/>
        </w:rPr>
      </w:pPr>
      <w:r w:rsidRPr="00BB6E81">
        <w:rPr>
          <w:b/>
          <w:sz w:val="24"/>
          <w:szCs w:val="24"/>
        </w:rPr>
        <w:lastRenderedPageBreak/>
        <w:t>Задание второе</w:t>
      </w:r>
      <w:r>
        <w:rPr>
          <w:b/>
          <w:sz w:val="24"/>
          <w:szCs w:val="24"/>
        </w:rPr>
        <w:t>. С</w:t>
      </w:r>
      <w:r w:rsidRPr="00BB6E81">
        <w:rPr>
          <w:b/>
          <w:sz w:val="24"/>
          <w:szCs w:val="24"/>
        </w:rPr>
        <w:t>истемность мышления</w:t>
      </w:r>
      <w:r w:rsidRPr="00BB6E81">
        <w:rPr>
          <w:b/>
          <w:sz w:val="24"/>
          <w:szCs w:val="24"/>
        </w:rPr>
        <w:t>.</w:t>
      </w:r>
    </w:p>
    <w:p w14:paraId="1BCF319E" w14:textId="6EFCFC03" w:rsidR="00DC58E6" w:rsidRPr="009153AE" w:rsidRDefault="00DC58E6" w:rsidP="009153AE">
      <w:pPr>
        <w:jc w:val="center"/>
        <w:rPr>
          <w:b/>
          <w:sz w:val="24"/>
          <w:szCs w:val="24"/>
        </w:rPr>
      </w:pPr>
      <w:r w:rsidRPr="00BB6E81">
        <w:rPr>
          <w:b/>
          <w:sz w:val="24"/>
          <w:szCs w:val="24"/>
        </w:rPr>
        <w:t>Схема возврата товара</w:t>
      </w:r>
    </w:p>
    <w:p w14:paraId="051A30EB" w14:textId="31E30113" w:rsidR="00DC58E6" w:rsidRDefault="009153AE">
      <w:pPr>
        <w:rPr>
          <w:b/>
        </w:rPr>
      </w:pPr>
      <w:r>
        <w:rPr>
          <w:noProof/>
        </w:rPr>
        <w:drawing>
          <wp:inline distT="0" distB="0" distL="0" distR="0" wp14:anchorId="6CAD0C71" wp14:editId="1AAC279F">
            <wp:extent cx="13725525" cy="717463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622" cy="718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C58E6">
        <w:rPr>
          <w:b/>
        </w:rPr>
        <w:br w:type="page"/>
      </w:r>
    </w:p>
    <w:p w14:paraId="0A0EA884" w14:textId="293483A5" w:rsidR="00BB6E81" w:rsidRPr="00BB6E81" w:rsidRDefault="00BB6E81" w:rsidP="00BB6E81">
      <w:pPr>
        <w:rPr>
          <w:b/>
          <w:sz w:val="24"/>
          <w:szCs w:val="24"/>
        </w:rPr>
      </w:pPr>
      <w:r w:rsidRPr="00BB6E81">
        <w:rPr>
          <w:b/>
          <w:sz w:val="24"/>
          <w:szCs w:val="24"/>
        </w:rPr>
        <w:lastRenderedPageBreak/>
        <w:t>Задание третье. Обратная связь</w:t>
      </w:r>
      <w:r>
        <w:rPr>
          <w:b/>
          <w:sz w:val="24"/>
          <w:szCs w:val="24"/>
        </w:rPr>
        <w:t xml:space="preserve"> </w:t>
      </w:r>
      <w:hyperlink r:id="rId6" w:history="1">
        <w:r w:rsidRPr="00BB6E81">
          <w:rPr>
            <w:rStyle w:val="a4"/>
            <w:b/>
            <w:sz w:val="24"/>
            <w:szCs w:val="24"/>
          </w:rPr>
          <w:t>на ст</w:t>
        </w:r>
        <w:r w:rsidRPr="00BB6E81">
          <w:rPr>
            <w:rStyle w:val="a4"/>
            <w:b/>
            <w:sz w:val="24"/>
            <w:szCs w:val="24"/>
          </w:rPr>
          <w:t>а</w:t>
        </w:r>
        <w:r w:rsidRPr="00BB6E81">
          <w:rPr>
            <w:rStyle w:val="a4"/>
            <w:b/>
            <w:sz w:val="24"/>
            <w:szCs w:val="24"/>
          </w:rPr>
          <w:t>тью</w:t>
        </w:r>
      </w:hyperlink>
      <w:r w:rsidRPr="00BB6E81">
        <w:rPr>
          <w:b/>
          <w:sz w:val="24"/>
          <w:szCs w:val="24"/>
        </w:rPr>
        <w:t>.</w:t>
      </w:r>
    </w:p>
    <w:p w14:paraId="40CD726C" w14:textId="1EA06350" w:rsidR="00DC58E6" w:rsidRPr="00BB6E81" w:rsidRDefault="00DC58E6" w:rsidP="00DC58E6">
      <w:pPr>
        <w:jc w:val="center"/>
        <w:rPr>
          <w:b/>
          <w:sz w:val="24"/>
          <w:szCs w:val="24"/>
        </w:rPr>
      </w:pPr>
      <w:r w:rsidRPr="00BB6E81">
        <w:rPr>
          <w:b/>
          <w:sz w:val="24"/>
          <w:szCs w:val="24"/>
        </w:rPr>
        <w:t>Мобильное приложение для водителей.</w:t>
      </w:r>
    </w:p>
    <w:p w14:paraId="60D1ECEB" w14:textId="17B987C5" w:rsidR="00DC58E6" w:rsidRPr="00DC58E6" w:rsidRDefault="00DC58E6" w:rsidP="00DC58E6">
      <w:r w:rsidRPr="00DC58E6">
        <w:t>В целом инструкция понятна, но</w:t>
      </w:r>
      <w:r>
        <w:t>,</w:t>
      </w:r>
      <w:r w:rsidRPr="00DC58E6">
        <w:t xml:space="preserve"> на мой взгляд, основным недостатком является альбомный вид страниц. Если подразумевается, что конечный пользователь будет изучать инструкцию с мобильного устройства, то более удобным будет книжный вид.</w:t>
      </w:r>
    </w:p>
    <w:p w14:paraId="707AD1DA" w14:textId="77777777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>У документа нет стиля, это больше похоже на драфт. Текст никак не связан со скриншотами, не понятно какое действие на каком изображении показано.</w:t>
      </w:r>
    </w:p>
    <w:p w14:paraId="32D19A46" w14:textId="77777777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 xml:space="preserve">У скриншотов разный размер и расположение. У большинства рисунков отсутствуют границы. На одних страницах рисунки "слеплены" в один, на других они разделены интервалами разной длинны.  </w:t>
      </w:r>
    </w:p>
    <w:p w14:paraId="2E182F7F" w14:textId="77777777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>Использование трех типов кавычек “” "" «» неприемлемо, стиль кавычек должен быть единым.</w:t>
      </w:r>
    </w:p>
    <w:p w14:paraId="70E2DA39" w14:textId="77777777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>Использование двух вариантов фраз действия нажатия. Где-то указывается "нажать кнопку", а где-то "нажать на кнопку", должен быть один вариант. На мой взгляд, лучше использовать "нажать кнопку".</w:t>
      </w:r>
    </w:p>
    <w:p w14:paraId="49DABAA9" w14:textId="6463CAEF" w:rsidR="00DC58E6" w:rsidRPr="00DC58E6" w:rsidRDefault="009B0B44" w:rsidP="009C4365">
      <w:pPr>
        <w:pStyle w:val="a3"/>
        <w:numPr>
          <w:ilvl w:val="0"/>
          <w:numId w:val="5"/>
        </w:numPr>
      </w:pPr>
      <w:r>
        <w:t>М</w:t>
      </w:r>
      <w:r w:rsidR="00DC58E6" w:rsidRPr="00DC58E6">
        <w:t xml:space="preserve">ного опечаток: </w:t>
      </w:r>
      <w:proofErr w:type="spellStart"/>
      <w:r w:rsidR="00DC58E6" w:rsidRPr="00DC58E6">
        <w:t>связвнные</w:t>
      </w:r>
      <w:proofErr w:type="spellEnd"/>
      <w:r w:rsidR="00DC58E6" w:rsidRPr="00DC58E6">
        <w:t xml:space="preserve">, </w:t>
      </w:r>
      <w:proofErr w:type="spellStart"/>
      <w:r w:rsidR="00DC58E6" w:rsidRPr="00DC58E6">
        <w:t>Постороить</w:t>
      </w:r>
      <w:proofErr w:type="spellEnd"/>
      <w:r w:rsidR="00DC58E6" w:rsidRPr="00DC58E6">
        <w:t xml:space="preserve">, </w:t>
      </w:r>
      <w:proofErr w:type="spellStart"/>
      <w:r w:rsidR="00DC58E6" w:rsidRPr="00DC58E6">
        <w:t>ресположение</w:t>
      </w:r>
      <w:proofErr w:type="spellEnd"/>
      <w:r w:rsidR="00DC58E6" w:rsidRPr="00DC58E6">
        <w:t xml:space="preserve">, </w:t>
      </w:r>
      <w:proofErr w:type="spellStart"/>
      <w:r w:rsidR="00DC58E6" w:rsidRPr="00DC58E6">
        <w:t>инофрмация</w:t>
      </w:r>
      <w:proofErr w:type="spellEnd"/>
      <w:r w:rsidR="00DC58E6" w:rsidRPr="00DC58E6">
        <w:t xml:space="preserve">, </w:t>
      </w:r>
      <w:proofErr w:type="spellStart"/>
      <w:r w:rsidR="00DC58E6" w:rsidRPr="00DC58E6">
        <w:t>Штри</w:t>
      </w:r>
      <w:proofErr w:type="spellEnd"/>
      <w:r w:rsidR="00DC58E6" w:rsidRPr="00DC58E6">
        <w:t>-коды, Согласие на обработку персональных данный.</w:t>
      </w:r>
    </w:p>
    <w:p w14:paraId="6737CC45" w14:textId="77777777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>Использование дефиса "-" вместо тире "–" для разделения слов в выражении.</w:t>
      </w:r>
    </w:p>
    <w:p w14:paraId="62A45BF7" w14:textId="3074D9FB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 xml:space="preserve">Прямоугольники, в которых описаны действия, разного размера и положения относительно скриншотов. Не </w:t>
      </w:r>
      <w:proofErr w:type="gramStart"/>
      <w:r w:rsidRPr="00DC58E6">
        <w:t>понятно</w:t>
      </w:r>
      <w:proofErr w:type="gramEnd"/>
      <w:r w:rsidRPr="00DC58E6">
        <w:t xml:space="preserve"> для чего на второй странице инструкции шаги 5 и 6 дублируются в отдельном прямоугольнике.</w:t>
      </w:r>
    </w:p>
    <w:p w14:paraId="531067A4" w14:textId="5668F7F5" w:rsidR="00DC58E6" w:rsidRPr="00DC58E6" w:rsidRDefault="00DC58E6" w:rsidP="009C4365">
      <w:pPr>
        <w:pStyle w:val="a3"/>
        <w:numPr>
          <w:ilvl w:val="0"/>
          <w:numId w:val="5"/>
        </w:numPr>
      </w:pPr>
      <w:r w:rsidRPr="00DC58E6">
        <w:t>В системных требованиях указано "Размер экрана: 360х640 и выше". Вместо "размер экрана" здесь должно быть "разрешение экрана".</w:t>
      </w:r>
    </w:p>
    <w:sectPr w:rsidR="00DC58E6" w:rsidRPr="00DC58E6" w:rsidSect="00DC58E6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18C"/>
    <w:multiLevelType w:val="hybridMultilevel"/>
    <w:tmpl w:val="202E0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13DF"/>
    <w:multiLevelType w:val="hybridMultilevel"/>
    <w:tmpl w:val="F45C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AB6"/>
    <w:multiLevelType w:val="hybridMultilevel"/>
    <w:tmpl w:val="37F4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27AE4"/>
    <w:multiLevelType w:val="hybridMultilevel"/>
    <w:tmpl w:val="7B640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747DE"/>
    <w:multiLevelType w:val="hybridMultilevel"/>
    <w:tmpl w:val="A2C28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D5"/>
    <w:rsid w:val="002B4A78"/>
    <w:rsid w:val="004016D5"/>
    <w:rsid w:val="00667FC3"/>
    <w:rsid w:val="006D649B"/>
    <w:rsid w:val="009153AE"/>
    <w:rsid w:val="009B0B44"/>
    <w:rsid w:val="009C4365"/>
    <w:rsid w:val="00BA1AD5"/>
    <w:rsid w:val="00BB6E81"/>
    <w:rsid w:val="00DC58E6"/>
    <w:rsid w:val="00E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CAFB"/>
  <w15:chartTrackingRefBased/>
  <w15:docId w15:val="{5D4103A3-E11B-4655-AD31-EA68840C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E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6E8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zon.ru/driv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2023-05-24T13:10:00Z</dcterms:created>
  <dcterms:modified xsi:type="dcterms:W3CDTF">2023-05-24T14:24:00Z</dcterms:modified>
</cp:coreProperties>
</file>