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B4" w:rsidRPr="004D0F60" w:rsidRDefault="008B7AB4" w:rsidP="008B7AB4">
      <w:pPr>
        <w:ind w:left="720"/>
        <w:jc w:val="center"/>
      </w:pPr>
      <w:r w:rsidRPr="004D0F60">
        <w:t>Министерство науки и высшего образования Российской Федерации</w:t>
      </w:r>
    </w:p>
    <w:p w:rsidR="008B7AB4" w:rsidRPr="004D0F60" w:rsidRDefault="008B7AB4" w:rsidP="008B7AB4">
      <w:pPr>
        <w:pBdr>
          <w:bottom w:val="single" w:sz="12" w:space="1" w:color="auto"/>
        </w:pBdr>
        <w:jc w:val="center"/>
      </w:pPr>
      <w:r w:rsidRPr="004D0F60">
        <w:t>Новгородский государственный университет имени Ярослава Мудрого</w:t>
      </w:r>
    </w:p>
    <w:p w:rsidR="008B7AB4" w:rsidRDefault="008B7AB4" w:rsidP="008B7AB4">
      <w:pPr>
        <w:jc w:val="center"/>
      </w:pPr>
      <w:r w:rsidRPr="004D0F60">
        <w:t>Кафедра ИТИС</w:t>
      </w:r>
    </w:p>
    <w:p w:rsidR="008B7AB4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8B7AB4" w:rsidRDefault="008B7AB4" w:rsidP="008B7AB4">
      <w:pPr>
        <w:jc w:val="center"/>
        <w:rPr>
          <w:sz w:val="40"/>
          <w:szCs w:val="40"/>
        </w:rPr>
      </w:pPr>
      <w:r>
        <w:rPr>
          <w:sz w:val="40"/>
          <w:szCs w:val="40"/>
        </w:rPr>
        <w:t>Функциональная спецификация</w:t>
      </w:r>
    </w:p>
    <w:p w:rsidR="008B7AB4" w:rsidRPr="004D0F60" w:rsidRDefault="008B7AB4" w:rsidP="008B7AB4">
      <w:pPr>
        <w:jc w:val="center"/>
      </w:pPr>
      <w:proofErr w:type="spellStart"/>
      <w:r>
        <w:rPr>
          <w:lang w:val="en-US"/>
        </w:rPr>
        <w:t>VSTi</w:t>
      </w:r>
      <w:proofErr w:type="spellEnd"/>
      <w:r w:rsidRPr="00397B13">
        <w:t xml:space="preserve"> </w:t>
      </w:r>
      <w:r>
        <w:t>Синтезатор</w:t>
      </w:r>
      <w:bookmarkStart w:id="0" w:name="_GoBack"/>
      <w:bookmarkEnd w:id="0"/>
    </w:p>
    <w:p w:rsidR="008B7AB4" w:rsidRPr="004D0F60" w:rsidRDefault="008B7AB4" w:rsidP="008B7AB4">
      <w:pPr>
        <w:jc w:val="center"/>
      </w:pPr>
      <w:r>
        <w:t>Версия 0.0.1</w:t>
      </w: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  <w:r w:rsidRPr="004D0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8A7D2" wp14:editId="79EAEFDD">
                <wp:simplePos x="0" y="0"/>
                <wp:positionH relativeFrom="column">
                  <wp:posOffset>3431308</wp:posOffset>
                </wp:positionH>
                <wp:positionV relativeFrom="paragraph">
                  <wp:posOffset>6901</wp:posOffset>
                </wp:positionV>
                <wp:extent cx="2912757" cy="3203302"/>
                <wp:effectExtent l="0" t="0" r="1905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57" cy="3203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AB4" w:rsidRDefault="008B7AB4" w:rsidP="008B7AB4">
                            <w:r>
                              <w:t>Выполнил</w:t>
                            </w:r>
                            <w:r w:rsidRPr="004264D0"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8B7AB4" w:rsidRPr="00840E9E" w:rsidRDefault="008B7AB4" w:rsidP="008B7AB4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ст. гр</w:t>
                            </w:r>
                            <w:r w:rsidRPr="00652598">
                              <w:t>.</w:t>
                            </w:r>
                            <w:r>
                              <w:t xml:space="preserve"> 8091</w:t>
                            </w:r>
                          </w:p>
                          <w:p w:rsidR="008B7AB4" w:rsidRDefault="008B7AB4" w:rsidP="008B7AB4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Васильев Иван</w:t>
                            </w:r>
                            <w:r>
                              <w:br/>
                              <w:t>Владимирович</w:t>
                            </w:r>
                          </w:p>
                          <w:p w:rsidR="008B7AB4" w:rsidRDefault="008B7AB4" w:rsidP="008B7AB4"/>
                          <w:p w:rsidR="008B7AB4" w:rsidRPr="004264D0" w:rsidRDefault="008B7AB4" w:rsidP="008B7AB4">
                            <w:r>
                              <w:t>Проверил</w:t>
                            </w:r>
                            <w:r w:rsidRPr="004264D0">
                              <w:t>:</w:t>
                            </w:r>
                          </w:p>
                          <w:p w:rsidR="008B7AB4" w:rsidRDefault="008B7AB4" w:rsidP="008B7AB4">
                            <w:r>
                              <w:t xml:space="preserve">Преподаватель Макаров В.А. </w:t>
                            </w:r>
                          </w:p>
                          <w:p w:rsidR="008B7AB4" w:rsidRDefault="008B7AB4" w:rsidP="008B7AB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8B7AB4" w:rsidRDefault="008B7AB4" w:rsidP="008B7AB4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8A7D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0.2pt;margin-top:.55pt;width:229.35pt;height:2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" stroked="f">
                <v:textbox>
                  <w:txbxContent>
                    <w:p w:rsidR="008B7AB4" w:rsidRDefault="008B7AB4" w:rsidP="008B7AB4">
                      <w:r>
                        <w:t>Выполнил</w:t>
                      </w:r>
                      <w:r w:rsidRPr="004264D0">
                        <w:t>:</w:t>
                      </w:r>
                      <w:r>
                        <w:t xml:space="preserve"> </w:t>
                      </w:r>
                    </w:p>
                    <w:p w:rsidR="008B7AB4" w:rsidRPr="00840E9E" w:rsidRDefault="008B7AB4" w:rsidP="008B7AB4">
                      <w:pPr>
                        <w:pBdr>
                          <w:bottom w:val="single" w:sz="12" w:space="1" w:color="auto"/>
                        </w:pBdr>
                      </w:pPr>
                      <w:r>
                        <w:t>ст. гр</w:t>
                      </w:r>
                      <w:r w:rsidRPr="00652598">
                        <w:t>.</w:t>
                      </w:r>
                      <w:r>
                        <w:t xml:space="preserve"> 8091</w:t>
                      </w:r>
                    </w:p>
                    <w:p w:rsidR="008B7AB4" w:rsidRDefault="008B7AB4" w:rsidP="008B7AB4">
                      <w:pPr>
                        <w:pBdr>
                          <w:bottom w:val="single" w:sz="12" w:space="1" w:color="auto"/>
                        </w:pBdr>
                      </w:pPr>
                      <w:r>
                        <w:t>Васильев Иван</w:t>
                      </w:r>
                      <w:r>
                        <w:br/>
                        <w:t>Владимирович</w:t>
                      </w:r>
                    </w:p>
                    <w:p w:rsidR="008B7AB4" w:rsidRDefault="008B7AB4" w:rsidP="008B7AB4"/>
                    <w:p w:rsidR="008B7AB4" w:rsidRPr="004264D0" w:rsidRDefault="008B7AB4" w:rsidP="008B7AB4">
                      <w:r>
                        <w:t>Проверил</w:t>
                      </w:r>
                      <w:r w:rsidRPr="004264D0">
                        <w:t>:</w:t>
                      </w:r>
                    </w:p>
                    <w:p w:rsidR="008B7AB4" w:rsidRDefault="008B7AB4" w:rsidP="008B7AB4">
                      <w:r>
                        <w:t xml:space="preserve">Преподаватель Макаров В.А. </w:t>
                      </w:r>
                    </w:p>
                    <w:p w:rsidR="008B7AB4" w:rsidRDefault="008B7AB4" w:rsidP="008B7AB4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8B7AB4" w:rsidRDefault="008B7AB4" w:rsidP="008B7AB4"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>
      <w:pPr>
        <w:jc w:val="center"/>
      </w:pPr>
    </w:p>
    <w:p w:rsidR="008B7AB4" w:rsidRPr="004D0F60" w:rsidRDefault="008B7AB4" w:rsidP="008B7AB4"/>
    <w:p w:rsidR="008B7AB4" w:rsidRDefault="008B7AB4" w:rsidP="008B7AB4">
      <w:pPr>
        <w:jc w:val="center"/>
      </w:pPr>
    </w:p>
    <w:p w:rsidR="00BA4E69" w:rsidRDefault="00BA4E69" w:rsidP="008B7AB4">
      <w:pPr>
        <w:jc w:val="center"/>
      </w:pPr>
    </w:p>
    <w:p w:rsidR="008B7AB4" w:rsidRPr="004D0F60" w:rsidRDefault="008B7AB4" w:rsidP="008B7AB4">
      <w:pPr>
        <w:jc w:val="center"/>
      </w:pPr>
      <w:r w:rsidRPr="004D0F60">
        <w:t>Великий Новгород</w:t>
      </w:r>
    </w:p>
    <w:p w:rsidR="008B7AB4" w:rsidRDefault="008B7AB4" w:rsidP="008B7AB4">
      <w:pPr>
        <w:jc w:val="center"/>
      </w:pPr>
      <w:r>
        <w:t xml:space="preserve">2021 </w:t>
      </w:r>
    </w:p>
    <w:p w:rsidR="00BA4E69" w:rsidRPr="003A6E34" w:rsidRDefault="00BA4E69" w:rsidP="00BA4E6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:rsidR="00BA4E69" w:rsidRDefault="00BA4E69" w:rsidP="00BA4E69">
      <w:pPr>
        <w:ind w:firstLine="360"/>
        <w:jc w:val="both"/>
      </w:pPr>
      <w:r>
        <w:t>Функциональная спецификация</w:t>
      </w:r>
      <w:r w:rsidRPr="003A6E34">
        <w:t xml:space="preserve"> разработан</w:t>
      </w:r>
      <w:r>
        <w:t>а</w:t>
      </w:r>
      <w:r w:rsidRPr="003A6E34">
        <w:t xml:space="preserve"> по проекту</w:t>
      </w:r>
      <w:r>
        <w:t xml:space="preserve"> </w:t>
      </w:r>
      <w:r w:rsidRPr="00C94CD2">
        <w:t>“</w:t>
      </w:r>
      <w:proofErr w:type="spellStart"/>
      <w:r>
        <w:rPr>
          <w:lang w:val="en-US"/>
        </w:rPr>
        <w:t>VSTi</w:t>
      </w:r>
      <w:proofErr w:type="spellEnd"/>
      <w:r w:rsidRPr="0020096B">
        <w:t xml:space="preserve"> </w:t>
      </w:r>
      <w:r>
        <w:t>Синтезатор</w:t>
      </w:r>
      <w:r w:rsidRPr="00C94CD2">
        <w:t>”</w:t>
      </w:r>
      <w:r>
        <w:t>.</w:t>
      </w:r>
      <w:r>
        <w:t xml:space="preserve"> </w:t>
      </w:r>
      <w:r w:rsidRPr="003A6E34">
        <w:t>Данный документ содержит необходимый набор согласованных требований, на основании ко</w:t>
      </w:r>
      <w:r>
        <w:t xml:space="preserve">торых будет </w:t>
      </w:r>
      <w:proofErr w:type="gramStart"/>
      <w:r>
        <w:t>разработан  программный</w:t>
      </w:r>
      <w:proofErr w:type="gramEnd"/>
      <w:r>
        <w:t xml:space="preserve"> продукт </w:t>
      </w:r>
      <w:r w:rsidRPr="00C94CD2">
        <w:t>“</w:t>
      </w:r>
      <w:proofErr w:type="spellStart"/>
      <w:r>
        <w:rPr>
          <w:lang w:val="en-US"/>
        </w:rPr>
        <w:t>VSTi</w:t>
      </w:r>
      <w:proofErr w:type="spellEnd"/>
      <w:r w:rsidRPr="0020096B">
        <w:t xml:space="preserve"> </w:t>
      </w:r>
      <w:r>
        <w:t>Синтезатор</w:t>
      </w:r>
      <w:r w:rsidRPr="00C94CD2">
        <w:t>”</w:t>
      </w:r>
      <w:r>
        <w:t>.</w:t>
      </w:r>
    </w:p>
    <w:p w:rsidR="00BA4E69" w:rsidRPr="003A6E34" w:rsidRDefault="00BA4E69" w:rsidP="00BA4E69">
      <w:pPr>
        <w:pStyle w:val="1"/>
        <w:numPr>
          <w:ilvl w:val="0"/>
          <w:numId w:val="8"/>
        </w:numPr>
        <w:rPr>
          <w:rStyle w:val="10"/>
          <w:rFonts w:ascii="Times New Roman" w:hAnsi="Times New Roman" w:cs="Times New Roman"/>
          <w:b/>
          <w:bCs/>
          <w:color w:val="auto"/>
        </w:rPr>
      </w:pPr>
      <w:r w:rsidRPr="003A6E34">
        <w:rPr>
          <w:rStyle w:val="10"/>
          <w:rFonts w:ascii="Times New Roman" w:hAnsi="Times New Roman" w:cs="Times New Roman"/>
          <w:b/>
          <w:bCs/>
          <w:color w:val="auto"/>
        </w:rPr>
        <w:t>Назначение и область применения</w:t>
      </w:r>
    </w:p>
    <w:p w:rsidR="00BA4E69" w:rsidRPr="003A6E34" w:rsidRDefault="00BA4E69" w:rsidP="00BA4E69">
      <w:pPr>
        <w:ind w:firstLine="360"/>
        <w:jc w:val="both"/>
      </w:pPr>
      <w:r w:rsidRPr="00193D65">
        <w:t>Про</w:t>
      </w:r>
      <w:r>
        <w:t xml:space="preserve">дукт предназначен для генерации </w:t>
      </w:r>
      <w:r w:rsidRPr="00193D65">
        <w:t>звуковых сигналов в области программных средств звукового редактора. Аудитория пользователей состоит из заинтересованных лиц в написание музыкальных партий и исследовани</w:t>
      </w:r>
      <w:r>
        <w:t>ю принципа работы синтеза звука</w:t>
      </w:r>
      <w:r w:rsidRPr="003A6E34">
        <w:t xml:space="preserve">. </w:t>
      </w:r>
    </w:p>
    <w:p w:rsidR="00BA4E69" w:rsidRPr="003A6E34" w:rsidRDefault="00BA4E69" w:rsidP="00BA4E6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t>Цель разработки</w:t>
      </w:r>
    </w:p>
    <w:p w:rsidR="00BA4E69" w:rsidRPr="003A6E34" w:rsidRDefault="00BA4E69" w:rsidP="00BA4E69">
      <w:pPr>
        <w:ind w:firstLine="360"/>
        <w:jc w:val="both"/>
      </w:pPr>
      <w:r w:rsidRPr="00193D65">
        <w:t>Получение практических и теоретических навыков в области разработки музыкального программного продукта, результатом которого является встраиваемый модуль для цифровых программных средств обработки звука.</w:t>
      </w:r>
    </w:p>
    <w:p w:rsidR="00BA4E69" w:rsidRPr="00BB6FD4" w:rsidRDefault="00BA4E69" w:rsidP="00BA4E6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t>Термины и сокращения</w:t>
      </w:r>
    </w:p>
    <w:tbl>
      <w:tblPr>
        <w:tblStyle w:val="a4"/>
        <w:tblW w:w="9072" w:type="dxa"/>
        <w:tblInd w:w="279" w:type="dxa"/>
        <w:tblLook w:val="04A0" w:firstRow="1" w:lastRow="0" w:firstColumn="1" w:lastColumn="0" w:noHBand="0" w:noVBand="1"/>
      </w:tblPr>
      <w:tblGrid>
        <w:gridCol w:w="1494"/>
        <w:gridCol w:w="1994"/>
        <w:gridCol w:w="5584"/>
      </w:tblGrid>
      <w:tr w:rsidR="00BA4E69" w:rsidTr="00BB4A67">
        <w:tc>
          <w:tcPr>
            <w:tcW w:w="1494" w:type="dxa"/>
          </w:tcPr>
          <w:p w:rsidR="00BA4E69" w:rsidRPr="00464A35" w:rsidRDefault="00BA4E69" w:rsidP="00BB4A67">
            <w:pPr>
              <w:pStyle w:val="a3"/>
              <w:spacing w:before="120" w:after="120"/>
              <w:ind w:left="0"/>
            </w:pPr>
            <w:r>
              <w:t>Сокращение</w:t>
            </w:r>
          </w:p>
        </w:tc>
        <w:tc>
          <w:tcPr>
            <w:tcW w:w="1994" w:type="dxa"/>
          </w:tcPr>
          <w:p w:rsidR="00BA4E69" w:rsidRPr="00464A35" w:rsidRDefault="00BA4E69" w:rsidP="00BB4A67">
            <w:pPr>
              <w:pStyle w:val="a3"/>
              <w:spacing w:before="120" w:after="120"/>
              <w:ind w:left="0"/>
            </w:pPr>
            <w:r w:rsidRPr="00464A35">
              <w:t>Термин</w:t>
            </w:r>
          </w:p>
        </w:tc>
        <w:tc>
          <w:tcPr>
            <w:tcW w:w="5584" w:type="dxa"/>
          </w:tcPr>
          <w:p w:rsidR="00BA4E69" w:rsidRPr="00464A35" w:rsidRDefault="00BA4E69" w:rsidP="00BB4A67">
            <w:pPr>
              <w:pStyle w:val="a3"/>
              <w:spacing w:before="120" w:after="120"/>
              <w:ind w:left="0"/>
            </w:pPr>
            <w:r>
              <w:t>О</w:t>
            </w:r>
            <w:r w:rsidRPr="00464A35">
              <w:t>пределение</w:t>
            </w:r>
          </w:p>
        </w:tc>
      </w:tr>
      <w:tr w:rsidR="00BA4E69" w:rsidTr="00BB4A67">
        <w:tc>
          <w:tcPr>
            <w:tcW w:w="14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r w:rsidRPr="0020096B">
              <w:rPr>
                <w:color w:val="000000" w:themeColor="text1"/>
                <w:lang w:val="en-US"/>
              </w:rPr>
              <w:t>DAW</w:t>
            </w:r>
          </w:p>
        </w:tc>
        <w:tc>
          <w:tcPr>
            <w:tcW w:w="19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digital</w:t>
            </w:r>
            <w:proofErr w:type="spellEnd"/>
            <w:r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audio</w:t>
            </w:r>
            <w:proofErr w:type="spellEnd"/>
            <w:r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workstation</w:t>
            </w:r>
            <w:proofErr w:type="spellEnd"/>
          </w:p>
        </w:tc>
        <w:tc>
          <w:tcPr>
            <w:tcW w:w="558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>компьютерная система, предназначенная для </w:t>
            </w:r>
            <w:hyperlink r:id="rId5" w:tooltip="Звукозапись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записи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, хранения, редактирования и воспроизведения </w:t>
            </w:r>
            <w:hyperlink r:id="rId6" w:tooltip="Цифровая звукозапись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цифрового звука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BA4E69" w:rsidTr="00BB4A67">
        <w:tc>
          <w:tcPr>
            <w:tcW w:w="14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20096B">
              <w:rPr>
                <w:color w:val="000000" w:themeColor="text1"/>
                <w:lang w:val="en-US"/>
              </w:rPr>
              <w:t>VSTi</w:t>
            </w:r>
            <w:proofErr w:type="spellEnd"/>
          </w:p>
        </w:tc>
        <w:tc>
          <w:tcPr>
            <w:tcW w:w="1994" w:type="dxa"/>
          </w:tcPr>
          <w:p w:rsidR="00BA4E69" w:rsidRPr="00BB6FD4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BB6FD4">
              <w:rPr>
                <w:bCs/>
                <w:color w:val="000000" w:themeColor="text1"/>
                <w:shd w:val="clear" w:color="auto" w:fill="FFFFFF"/>
              </w:rPr>
              <w:t>Virtual</w:t>
            </w:r>
            <w:proofErr w:type="spellEnd"/>
            <w:r w:rsidRPr="00BB6FD4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bCs/>
                <w:color w:val="000000" w:themeColor="text1"/>
                <w:shd w:val="clear" w:color="auto" w:fill="FFFFFF"/>
              </w:rPr>
              <w:t>Studio</w:t>
            </w:r>
            <w:proofErr w:type="spellEnd"/>
            <w:r w:rsidRPr="00BB6FD4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bCs/>
                <w:color w:val="000000" w:themeColor="text1"/>
                <w:shd w:val="clear" w:color="auto" w:fill="FFFFFF"/>
              </w:rPr>
              <w:t>Technology</w:t>
            </w:r>
            <w:proofErr w:type="spellEnd"/>
            <w:r w:rsidRPr="00BB6FD4">
              <w:rPr>
                <w:bCs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instrument</w:t>
            </w:r>
            <w:proofErr w:type="spellEnd"/>
          </w:p>
        </w:tc>
        <w:tc>
          <w:tcPr>
            <w:tcW w:w="5584" w:type="dxa"/>
          </w:tcPr>
          <w:p w:rsidR="00BA4E69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</w:rPr>
            </w:pPr>
            <w:r w:rsidRPr="000845F9">
              <w:rPr>
                <w:color w:val="000000" w:themeColor="text1"/>
                <w:shd w:val="clear" w:color="auto" w:fill="FFFFFF"/>
              </w:rPr>
              <w:t>программный интерфейс аудио-плагина, который интегрирует </w:t>
            </w:r>
            <w:hyperlink r:id="rId7" w:tooltip="Программный синтезатор" w:history="1">
              <w:r w:rsidRPr="000845F9">
                <w:rPr>
                  <w:rStyle w:val="a5"/>
                  <w:color w:val="000000" w:themeColor="text1"/>
                  <w:shd w:val="clear" w:color="auto" w:fill="FFFFFF"/>
                </w:rPr>
                <w:t>программные синтезаторы</w:t>
              </w:r>
            </w:hyperlink>
            <w:r w:rsidRPr="000845F9">
              <w:rPr>
                <w:color w:val="000000" w:themeColor="text1"/>
                <w:shd w:val="clear" w:color="auto" w:fill="FFFFFF"/>
              </w:rPr>
              <w:t> и </w:t>
            </w:r>
            <w:hyperlink r:id="rId8" w:tooltip="Блок эффектов" w:history="1">
              <w:r w:rsidRPr="000845F9">
                <w:rPr>
                  <w:rStyle w:val="a5"/>
                  <w:color w:val="000000" w:themeColor="text1"/>
                  <w:shd w:val="clear" w:color="auto" w:fill="FFFFFF"/>
                </w:rPr>
                <w:t>блоки эффектов</w:t>
              </w:r>
            </w:hyperlink>
            <w:r w:rsidRPr="000845F9">
              <w:rPr>
                <w:color w:val="000000" w:themeColor="text1"/>
                <w:shd w:val="clear" w:color="auto" w:fill="FFFFFF"/>
              </w:rPr>
              <w:t> в </w:t>
            </w:r>
            <w:hyperlink r:id="rId9" w:tooltip="Цифровая звуковая рабочая станция" w:history="1">
              <w:r w:rsidRPr="000845F9">
                <w:rPr>
                  <w:rStyle w:val="a5"/>
                  <w:color w:val="000000" w:themeColor="text1"/>
                  <w:shd w:val="clear" w:color="auto" w:fill="FFFFFF"/>
                </w:rPr>
                <w:t>цифровые аудио-рабочие станции</w:t>
              </w:r>
            </w:hyperlink>
            <w:r w:rsidRPr="000845F9">
              <w:rPr>
                <w:color w:val="000000" w:themeColor="text1"/>
                <w:shd w:val="clear" w:color="auto" w:fill="FFFFFF"/>
              </w:rPr>
              <w:t>.</w:t>
            </w:r>
          </w:p>
          <w:p w:rsidR="00BA4E69" w:rsidRPr="000845F9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(стандарт </w:t>
            </w:r>
            <w:hyperlink r:id="rId10" w:history="1">
              <w:r w:rsidRPr="00EF2EC6">
                <w:rPr>
                  <w:rStyle w:val="a5"/>
                  <w:shd w:val="clear" w:color="auto" w:fill="FFFFFF"/>
                  <w:lang w:val="en-US"/>
                </w:rPr>
                <w:t>VST2</w:t>
              </w:r>
            </w:hyperlink>
            <w:r>
              <w:rPr>
                <w:color w:val="000000" w:themeColor="text1"/>
                <w:shd w:val="clear" w:color="auto" w:fill="FFFFFF"/>
                <w:lang w:val="en-US"/>
              </w:rPr>
              <w:t>)</w:t>
            </w:r>
          </w:p>
        </w:tc>
      </w:tr>
      <w:tr w:rsidR="00BA4E69" w:rsidTr="00BB4A67">
        <w:tc>
          <w:tcPr>
            <w:tcW w:w="14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r w:rsidRPr="0020096B">
              <w:rPr>
                <w:color w:val="000000" w:themeColor="text1"/>
                <w:lang w:val="en-US"/>
              </w:rPr>
              <w:t>MIDI</w:t>
            </w:r>
          </w:p>
        </w:tc>
        <w:tc>
          <w:tcPr>
            <w:tcW w:w="1994" w:type="dxa"/>
          </w:tcPr>
          <w:p w:rsidR="00BA4E69" w:rsidRPr="00BB6FD4" w:rsidRDefault="00BA4E69" w:rsidP="00BB4A67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Musical</w:t>
            </w:r>
            <w:proofErr w:type="spellEnd"/>
            <w:r w:rsidRPr="00BB6FD4">
              <w:rPr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Instrument</w:t>
            </w:r>
            <w:proofErr w:type="spellEnd"/>
            <w:r w:rsidRPr="00BB6FD4">
              <w:rPr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Digital</w:t>
            </w:r>
            <w:proofErr w:type="spellEnd"/>
            <w:r w:rsidRPr="00BB6FD4">
              <w:rPr>
                <w:i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BB6FD4">
              <w:rPr>
                <w:iCs/>
                <w:color w:val="000000" w:themeColor="text1"/>
                <w:shd w:val="clear" w:color="auto" w:fill="FFFFFF"/>
              </w:rPr>
              <w:t>Interface</w:t>
            </w:r>
            <w:proofErr w:type="spellEnd"/>
          </w:p>
        </w:tc>
        <w:tc>
          <w:tcPr>
            <w:tcW w:w="5584" w:type="dxa"/>
          </w:tcPr>
          <w:p w:rsidR="00BA4E69" w:rsidRPr="000845F9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  <w:lang w:val="en-US"/>
              </w:rPr>
            </w:pPr>
            <w:hyperlink r:id="rId11" w:tooltip="Стандарт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стандарт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 </w:t>
            </w:r>
            <w:hyperlink r:id="rId12" w:tooltip="Цифровой звук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цифровой звукозаписи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 на формат обмена данными между </w:t>
            </w:r>
            <w:hyperlink r:id="rId13" w:tooltip="Электронные музыкальные инструменты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электронными музыкальными инструментами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.</w:t>
            </w:r>
            <w:r>
              <w:rPr>
                <w:color w:val="000000" w:themeColor="text1"/>
                <w:shd w:val="clear" w:color="auto" w:fill="FFFFFF"/>
              </w:rPr>
              <w:t xml:space="preserve"> (Стандарт </w:t>
            </w:r>
            <w:hyperlink r:id="rId14" w:history="1">
              <w:r w:rsidRPr="00EF2EC6">
                <w:rPr>
                  <w:rStyle w:val="a5"/>
                  <w:shd w:val="clear" w:color="auto" w:fill="FFFFFF"/>
                  <w:lang w:val="en-US"/>
                </w:rPr>
                <w:t>General MIDI MMA</w:t>
              </w:r>
            </w:hyperlink>
            <w:r>
              <w:rPr>
                <w:color w:val="000000" w:themeColor="text1"/>
                <w:shd w:val="clear" w:color="auto" w:fill="FFFFFF"/>
                <w:lang w:val="en-US"/>
              </w:rPr>
              <w:t>)</w:t>
            </w:r>
          </w:p>
        </w:tc>
      </w:tr>
      <w:tr w:rsidR="00BA4E69" w:rsidTr="00BB4A67">
        <w:tc>
          <w:tcPr>
            <w:tcW w:w="14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  <w:hyperlink r:id="rId15" w:tooltip="ADSR" w:history="1">
              <w:r w:rsidRPr="0020096B">
                <w:rPr>
                  <w:rStyle w:val="a5"/>
                  <w:bCs/>
                  <w:color w:val="000000" w:themeColor="text1"/>
                  <w:shd w:val="clear" w:color="auto" w:fill="FFFFFF"/>
                </w:rPr>
                <w:t>ADSR</w:t>
              </w:r>
            </w:hyperlink>
          </w:p>
        </w:tc>
        <w:tc>
          <w:tcPr>
            <w:tcW w:w="19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i/>
                <w:iCs/>
                <w:color w:val="000000" w:themeColor="text1"/>
                <w:shd w:val="clear" w:color="auto" w:fill="FFFFFF"/>
              </w:rPr>
            </w:pP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A</w:t>
            </w:r>
            <w:r w:rsidRPr="0020096B">
              <w:rPr>
                <w:color w:val="000000" w:themeColor="text1"/>
                <w:shd w:val="clear" w:color="auto" w:fill="FFFFFF"/>
              </w:rPr>
              <w:t>ttack-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D</w:t>
            </w:r>
            <w:r w:rsidRPr="0020096B">
              <w:rPr>
                <w:color w:val="000000" w:themeColor="text1"/>
                <w:shd w:val="clear" w:color="auto" w:fill="FFFFFF"/>
              </w:rPr>
              <w:t>ecay-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S</w:t>
            </w:r>
            <w:r w:rsidRPr="0020096B">
              <w:rPr>
                <w:color w:val="000000" w:themeColor="text1"/>
                <w:shd w:val="clear" w:color="auto" w:fill="FFFFFF"/>
              </w:rPr>
              <w:t>ustain-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>R</w:t>
            </w:r>
            <w:r w:rsidRPr="0020096B">
              <w:rPr>
                <w:color w:val="000000" w:themeColor="text1"/>
                <w:shd w:val="clear" w:color="auto" w:fill="FFFFFF"/>
              </w:rPr>
              <w:t>elease</w:t>
            </w:r>
            <w:proofErr w:type="spellEnd"/>
          </w:p>
        </w:tc>
        <w:tc>
          <w:tcPr>
            <w:tcW w:w="5584" w:type="dxa"/>
          </w:tcPr>
          <w:p w:rsidR="00BA4E69" w:rsidRPr="00345303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 w:rsidRPr="0020096B">
              <w:rPr>
                <w:color w:val="000000" w:themeColor="text1"/>
                <w:shd w:val="clear" w:color="auto" w:fill="FFFFFF"/>
              </w:rPr>
              <w:t xml:space="preserve">функция, описывающая изменения </w:t>
            </w:r>
            <w:r>
              <w:rPr>
                <w:color w:val="000000" w:themeColor="text1"/>
                <w:shd w:val="clear" w:color="auto" w:fill="FFFFFF"/>
              </w:rPr>
              <w:t>параметров (</w:t>
            </w: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A</w:t>
            </w:r>
            <w:r w:rsidRPr="0020096B">
              <w:rPr>
                <w:color w:val="000000" w:themeColor="text1"/>
                <w:shd w:val="clear" w:color="auto" w:fill="FFFFFF"/>
              </w:rPr>
              <w:t>ttack</w:t>
            </w:r>
            <w:proofErr w:type="spellEnd"/>
            <w:r w:rsidRPr="00324C01">
              <w:rPr>
                <w:color w:val="000000" w:themeColor="text1"/>
                <w:shd w:val="clear" w:color="auto" w:fill="FFFFFF"/>
              </w:rPr>
              <w:t>,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D</w:t>
            </w:r>
            <w:r w:rsidRPr="0020096B">
              <w:rPr>
                <w:color w:val="000000" w:themeColor="text1"/>
                <w:shd w:val="clear" w:color="auto" w:fill="FFFFFF"/>
              </w:rPr>
              <w:t>ecay</w:t>
            </w:r>
            <w:proofErr w:type="spellEnd"/>
            <w:r w:rsidRPr="00324C01">
              <w:rPr>
                <w:color w:val="000000" w:themeColor="text1"/>
                <w:shd w:val="clear" w:color="auto" w:fill="FFFFFF"/>
              </w:rPr>
              <w:t>,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S</w:t>
            </w:r>
            <w:r w:rsidRPr="0020096B">
              <w:rPr>
                <w:color w:val="000000" w:themeColor="text1"/>
                <w:shd w:val="clear" w:color="auto" w:fill="FFFFFF"/>
              </w:rPr>
              <w:t>ustain</w:t>
            </w:r>
            <w:proofErr w:type="spellEnd"/>
            <w:r w:rsidRPr="00324C01">
              <w:rPr>
                <w:color w:val="000000" w:themeColor="text1"/>
                <w:shd w:val="clear" w:color="auto" w:fill="FFFFFF"/>
              </w:rPr>
              <w:t>,</w:t>
            </w:r>
            <w:r w:rsidRPr="0020096B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R</w:t>
            </w:r>
            <w:r w:rsidRPr="0020096B">
              <w:rPr>
                <w:color w:val="000000" w:themeColor="text1"/>
                <w:shd w:val="clear" w:color="auto" w:fill="FFFFFF"/>
              </w:rPr>
              <w:t>elease</w:t>
            </w:r>
            <w:proofErr w:type="spellEnd"/>
            <w:r w:rsidRPr="00324C01">
              <w:rPr>
                <w:color w:val="000000" w:themeColor="text1"/>
                <w:shd w:val="clear" w:color="auto" w:fill="FFFFFF"/>
              </w:rPr>
              <w:t>)</w:t>
            </w:r>
            <w:r w:rsidRPr="0020096B">
              <w:rPr>
                <w:color w:val="000000" w:themeColor="text1"/>
                <w:shd w:val="clear" w:color="auto" w:fill="FFFFFF"/>
              </w:rPr>
              <w:t xml:space="preserve"> во времени</w:t>
            </w:r>
            <w:r w:rsidRPr="00345303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BA4E69" w:rsidTr="00BB4A67">
        <w:tc>
          <w:tcPr>
            <w:tcW w:w="14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9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20096B">
              <w:rPr>
                <w:bCs/>
                <w:color w:val="000000" w:themeColor="text1"/>
                <w:shd w:val="clear" w:color="auto" w:fill="FFFFFF"/>
              </w:rPr>
              <w:t>Дисторшн</w:t>
            </w:r>
            <w:proofErr w:type="spellEnd"/>
          </w:p>
        </w:tc>
        <w:tc>
          <w:tcPr>
            <w:tcW w:w="558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  <w:shd w:val="clear" w:color="auto" w:fill="FFFFFF"/>
              </w:rPr>
            </w:pPr>
            <w:hyperlink r:id="rId16" w:tooltip="Звуковой эффект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звуковой эффект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, достигаемый искажением сигнала путём его «жёсткого» ограничения по </w:t>
            </w:r>
            <w:hyperlink r:id="rId17" w:tooltip="Амплитуда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амплитуде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BA4E69" w:rsidTr="00BB4A67">
        <w:tc>
          <w:tcPr>
            <w:tcW w:w="14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99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bCs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bCs/>
                <w:color w:val="000000" w:themeColor="text1"/>
                <w:shd w:val="clear" w:color="auto" w:fill="FFFFFF"/>
              </w:rPr>
              <w:t>Дилей</w:t>
            </w:r>
            <w:proofErr w:type="spellEnd"/>
          </w:p>
        </w:tc>
        <w:tc>
          <w:tcPr>
            <w:tcW w:w="5584" w:type="dxa"/>
          </w:tcPr>
          <w:p w:rsidR="00BA4E69" w:rsidRPr="0020096B" w:rsidRDefault="00BA4E69" w:rsidP="00BB4A67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hyperlink r:id="rId18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звуковой эффект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, имитирующее чёткие затухающие повторы (</w:t>
            </w:r>
            <w:hyperlink r:id="rId19" w:tooltip="Эхо" w:history="1">
              <w:r w:rsidRPr="0020096B">
                <w:rPr>
                  <w:rStyle w:val="a5"/>
                  <w:color w:val="000000" w:themeColor="text1"/>
                  <w:shd w:val="clear" w:color="auto" w:fill="FFFFFF"/>
                </w:rPr>
                <w:t>эхо</w:t>
              </w:r>
            </w:hyperlink>
            <w:r w:rsidRPr="0020096B">
              <w:rPr>
                <w:color w:val="000000" w:themeColor="text1"/>
                <w:shd w:val="clear" w:color="auto" w:fill="FFFFFF"/>
              </w:rPr>
              <w:t>) исходного сигнала</w:t>
            </w:r>
          </w:p>
        </w:tc>
      </w:tr>
    </w:tbl>
    <w:p w:rsidR="00BA4E69" w:rsidRPr="00BA4E69" w:rsidRDefault="00BA4E69" w:rsidP="00BA4E6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t>Описание структурной модели программы</w:t>
      </w:r>
    </w:p>
    <w:p w:rsidR="00BA4E69" w:rsidRDefault="00BA4E69" w:rsidP="00BA4E69">
      <w:pPr>
        <w:pStyle w:val="a3"/>
        <w:numPr>
          <w:ilvl w:val="1"/>
          <w:numId w:val="8"/>
        </w:numPr>
        <w:spacing w:after="20"/>
        <w:jc w:val="both"/>
        <w:rPr>
          <w:b/>
          <w:bCs/>
          <w:sz w:val="28"/>
          <w:szCs w:val="28"/>
        </w:rPr>
      </w:pPr>
      <w:r w:rsidRPr="00BA4E69">
        <w:rPr>
          <w:b/>
          <w:bCs/>
          <w:sz w:val="28"/>
          <w:szCs w:val="28"/>
        </w:rPr>
        <w:t>Структурные модели:</w:t>
      </w:r>
      <w:r w:rsidRPr="00BA4E69">
        <w:rPr>
          <w:b/>
          <w:bCs/>
          <w:sz w:val="28"/>
          <w:szCs w:val="28"/>
        </w:rPr>
        <w:t xml:space="preserve"> (</w:t>
      </w:r>
      <w:r w:rsidR="009C4FDD">
        <w:rPr>
          <w:b/>
          <w:bCs/>
          <w:sz w:val="28"/>
          <w:szCs w:val="28"/>
        </w:rPr>
        <w:t>модули и их взаимодействия)</w:t>
      </w:r>
    </w:p>
    <w:p w:rsidR="00153ED2" w:rsidRPr="00153ED2" w:rsidRDefault="00D324B9" w:rsidP="00153ED2">
      <w:pPr>
        <w:pStyle w:val="a3"/>
        <w:numPr>
          <w:ilvl w:val="2"/>
          <w:numId w:val="8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Структурная модель </w:t>
      </w:r>
      <w:r w:rsidR="00DB4162">
        <w:rPr>
          <w:bCs/>
          <w:sz w:val="28"/>
          <w:szCs w:val="28"/>
        </w:rPr>
        <w:t>объектов программы</w:t>
      </w:r>
      <w:r w:rsidR="00DB4162">
        <w:rPr>
          <w:bCs/>
          <w:sz w:val="28"/>
          <w:szCs w:val="28"/>
          <w:lang w:val="en-US"/>
        </w:rPr>
        <w:t>:</w:t>
      </w:r>
    </w:p>
    <w:p w:rsidR="00153ED2" w:rsidRPr="00153ED2" w:rsidRDefault="00153ED2" w:rsidP="00153ED2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sz w:val="28"/>
          <w:szCs w:val="28"/>
          <w:lang w:val="en-US"/>
        </w:rPr>
        <w:t>AudioProcessor</w:t>
      </w:r>
      <w:proofErr w:type="spellEnd"/>
      <w:r w:rsidRPr="00153ED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является главным звеном в генерации и обработки звукового сигнала</w:t>
      </w:r>
      <w:r w:rsidR="00DC45A1">
        <w:rPr>
          <w:bCs/>
          <w:sz w:val="28"/>
          <w:szCs w:val="28"/>
        </w:rPr>
        <w:t xml:space="preserve"> и имеет следующие методы</w:t>
      </w:r>
      <w:r w:rsidR="00DC45A1" w:rsidRPr="00DC45A1">
        <w:rPr>
          <w:bCs/>
          <w:sz w:val="28"/>
          <w:szCs w:val="28"/>
        </w:rPr>
        <w:t>:</w:t>
      </w:r>
    </w:p>
    <w:p w:rsidR="00153ED2" w:rsidRPr="00DC45A1" w:rsidRDefault="00DC45A1" w:rsidP="00153ED2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generateSignal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>запускает генерацию сигнала</w:t>
      </w:r>
    </w:p>
    <w:p w:rsidR="00DC45A1" w:rsidRPr="00DC45A1" w:rsidRDefault="00DC45A1" w:rsidP="00153ED2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processEffects</w:t>
      </w:r>
      <w:proofErr w:type="spellEnd"/>
      <w:r w:rsidRPr="00DC45A1">
        <w:rPr>
          <w:bCs/>
          <w:sz w:val="28"/>
          <w:szCs w:val="28"/>
        </w:rPr>
        <w:t>(</w:t>
      </w:r>
      <w:proofErr w:type="gramEnd"/>
      <w:r w:rsidRPr="00DC45A1">
        <w:rPr>
          <w:bCs/>
          <w:sz w:val="28"/>
          <w:szCs w:val="28"/>
        </w:rPr>
        <w:t xml:space="preserve">) – запускает цепочку </w:t>
      </w:r>
      <w:r>
        <w:rPr>
          <w:bCs/>
          <w:sz w:val="28"/>
          <w:szCs w:val="28"/>
        </w:rPr>
        <w:t>обработки сигнала следующими эффектами</w:t>
      </w:r>
      <w:r w:rsidRPr="00DC45A1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частотный фильтр</w:t>
      </w:r>
      <w:r w:rsidRPr="00DC45A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дисторшн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дилей</w:t>
      </w:r>
      <w:proofErr w:type="spellEnd"/>
      <w:r>
        <w:rPr>
          <w:bCs/>
          <w:sz w:val="28"/>
          <w:szCs w:val="28"/>
        </w:rPr>
        <w:t xml:space="preserve"> согласно пунктам 5.1.3</w:t>
      </w:r>
      <w:r w:rsidRPr="00DC45A1">
        <w:rPr>
          <w:bCs/>
          <w:sz w:val="28"/>
          <w:szCs w:val="28"/>
        </w:rPr>
        <w:t>.4</w:t>
      </w:r>
      <w:r>
        <w:rPr>
          <w:bCs/>
          <w:sz w:val="28"/>
          <w:szCs w:val="28"/>
        </w:rPr>
        <w:t>, 5</w:t>
      </w:r>
      <w:r w:rsidRPr="00DC45A1">
        <w:rPr>
          <w:bCs/>
          <w:sz w:val="28"/>
          <w:szCs w:val="28"/>
        </w:rPr>
        <w:t xml:space="preserve">.1.3.5, 5.1.3.6 </w:t>
      </w:r>
      <w:r>
        <w:rPr>
          <w:bCs/>
          <w:sz w:val="28"/>
          <w:szCs w:val="28"/>
        </w:rPr>
        <w:t>из документа ТЗ</w:t>
      </w:r>
      <w:r w:rsidRPr="00DC45A1">
        <w:rPr>
          <w:bCs/>
          <w:sz w:val="28"/>
          <w:szCs w:val="28"/>
        </w:rPr>
        <w:t>.</w:t>
      </w:r>
      <w:r w:rsidR="004E74CA" w:rsidRPr="004E74CA">
        <w:rPr>
          <w:bCs/>
          <w:sz w:val="28"/>
          <w:szCs w:val="28"/>
        </w:rPr>
        <w:t xml:space="preserve"> </w:t>
      </w:r>
    </w:p>
    <w:p w:rsidR="00DC45A1" w:rsidRPr="00DC45A1" w:rsidRDefault="00DC45A1" w:rsidP="00DC45A1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lastRenderedPageBreak/>
        <w:t>outSignal</w:t>
      </w:r>
      <w:proofErr w:type="spellEnd"/>
      <w:r w:rsidRPr="00DC45A1">
        <w:rPr>
          <w:bCs/>
          <w:sz w:val="28"/>
          <w:szCs w:val="28"/>
        </w:rPr>
        <w:t>(</w:t>
      </w:r>
      <w:proofErr w:type="gramEnd"/>
      <w:r w:rsidRPr="00DC45A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функция возвращающая пользователю сгенерированный и обработанный звуковой сигнал</w:t>
      </w:r>
    </w:p>
    <w:p w:rsidR="00DC45A1" w:rsidRPr="00CE2FCC" w:rsidRDefault="00DC45A1" w:rsidP="00DC45A1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Generator</w:t>
      </w:r>
      <w:r>
        <w:rPr>
          <w:bCs/>
          <w:sz w:val="28"/>
          <w:szCs w:val="28"/>
        </w:rPr>
        <w:t xml:space="preserve"> </w:t>
      </w:r>
      <w:r w:rsidR="00CE2FCC">
        <w:rPr>
          <w:bCs/>
          <w:sz w:val="28"/>
          <w:szCs w:val="28"/>
        </w:rPr>
        <w:t>осуществляет генерацию звуковых сигналов в параллельных каналах и функцию смешивания этих двух каналов в один</w:t>
      </w:r>
      <w:r w:rsidR="00CE2FCC" w:rsidRPr="00CE2FCC">
        <w:rPr>
          <w:bCs/>
          <w:sz w:val="28"/>
          <w:szCs w:val="28"/>
        </w:rPr>
        <w:t>,</w:t>
      </w:r>
      <w:r w:rsidR="00CE2FCC">
        <w:rPr>
          <w:bCs/>
          <w:sz w:val="28"/>
          <w:szCs w:val="28"/>
        </w:rPr>
        <w:t xml:space="preserve"> согласно пунктам 5</w:t>
      </w:r>
      <w:r w:rsidR="00CE2FCC" w:rsidRPr="00CE2FCC">
        <w:rPr>
          <w:bCs/>
          <w:sz w:val="28"/>
          <w:szCs w:val="28"/>
        </w:rPr>
        <w:t xml:space="preserve">.1.3.1 </w:t>
      </w:r>
      <w:r w:rsidR="00CE2FCC">
        <w:rPr>
          <w:bCs/>
          <w:sz w:val="28"/>
          <w:szCs w:val="28"/>
        </w:rPr>
        <w:t>и 5</w:t>
      </w:r>
      <w:r w:rsidR="00CE2FCC" w:rsidRPr="00CE2FCC">
        <w:rPr>
          <w:bCs/>
          <w:sz w:val="28"/>
          <w:szCs w:val="28"/>
        </w:rPr>
        <w:t xml:space="preserve">.1.3.3 </w:t>
      </w:r>
      <w:r w:rsidR="00CE2FCC">
        <w:rPr>
          <w:bCs/>
          <w:sz w:val="28"/>
          <w:szCs w:val="28"/>
        </w:rPr>
        <w:t>из документа ТЗ</w:t>
      </w:r>
      <w:r w:rsidR="00CE2FCC" w:rsidRPr="00CE2FCC">
        <w:rPr>
          <w:bCs/>
          <w:sz w:val="28"/>
          <w:szCs w:val="28"/>
        </w:rPr>
        <w:t>.</w:t>
      </w:r>
      <w:r w:rsidR="00CE2FCC">
        <w:rPr>
          <w:bCs/>
          <w:sz w:val="28"/>
          <w:szCs w:val="28"/>
        </w:rPr>
        <w:t xml:space="preserve"> </w:t>
      </w:r>
      <w:r w:rsidR="004E74CA">
        <w:rPr>
          <w:bCs/>
          <w:sz w:val="28"/>
          <w:szCs w:val="28"/>
        </w:rPr>
        <w:t>Класс имеет следующие методы</w:t>
      </w:r>
      <w:r w:rsidR="004E74CA">
        <w:rPr>
          <w:bCs/>
          <w:sz w:val="28"/>
          <w:szCs w:val="28"/>
          <w:lang w:val="en-US"/>
        </w:rPr>
        <w:t>:</w:t>
      </w:r>
    </w:p>
    <w:p w:rsidR="00CE2FCC" w:rsidRPr="00CE2FCC" w:rsidRDefault="00CE2FCC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generateFirstSignal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 xml:space="preserve">генерирует первый звуковой сигнал </w:t>
      </w:r>
    </w:p>
    <w:p w:rsidR="00CE2FCC" w:rsidRPr="00CE2FCC" w:rsidRDefault="00CE2FCC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generate</w:t>
      </w:r>
      <w:r>
        <w:rPr>
          <w:bCs/>
          <w:sz w:val="28"/>
          <w:szCs w:val="28"/>
          <w:lang w:val="en-US"/>
        </w:rPr>
        <w:t>Second</w:t>
      </w:r>
      <w:r>
        <w:rPr>
          <w:bCs/>
          <w:sz w:val="28"/>
          <w:szCs w:val="28"/>
          <w:lang w:val="en-US"/>
        </w:rPr>
        <w:t>Signal</w:t>
      </w:r>
      <w:proofErr w:type="spellEnd"/>
      <w:r w:rsidRPr="00CE2FCC">
        <w:rPr>
          <w:bCs/>
          <w:sz w:val="28"/>
          <w:szCs w:val="28"/>
        </w:rPr>
        <w:t>(</w:t>
      </w:r>
      <w:proofErr w:type="gramEnd"/>
      <w:r w:rsidRPr="00CE2FCC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генерирует </w:t>
      </w:r>
      <w:r>
        <w:rPr>
          <w:bCs/>
          <w:sz w:val="28"/>
          <w:szCs w:val="28"/>
        </w:rPr>
        <w:t>второй</w:t>
      </w:r>
      <w:r>
        <w:rPr>
          <w:bCs/>
          <w:sz w:val="28"/>
          <w:szCs w:val="28"/>
        </w:rPr>
        <w:t xml:space="preserve"> звуковой сигнал </w:t>
      </w:r>
    </w:p>
    <w:p w:rsidR="00CE2FCC" w:rsidRPr="00CE2FCC" w:rsidRDefault="00CE2FCC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mergeSignal</w:t>
      </w:r>
      <w:proofErr w:type="spellEnd"/>
      <w:r w:rsidRPr="00CE2FCC">
        <w:rPr>
          <w:bCs/>
          <w:sz w:val="28"/>
          <w:szCs w:val="28"/>
        </w:rPr>
        <w:t>(</w:t>
      </w:r>
      <w:proofErr w:type="gramEnd"/>
      <w:r w:rsidRPr="00CE2FCC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смешивания двух сигналов в один</w:t>
      </w:r>
    </w:p>
    <w:p w:rsidR="00E07678" w:rsidRPr="006F52E3" w:rsidRDefault="00CE2FCC" w:rsidP="006F52E3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Oscillator</w:t>
      </w:r>
      <w:r>
        <w:rPr>
          <w:bCs/>
          <w:sz w:val="28"/>
          <w:szCs w:val="28"/>
        </w:rPr>
        <w:t xml:space="preserve"> </w:t>
      </w:r>
      <w:r w:rsidR="004E74CA">
        <w:rPr>
          <w:bCs/>
          <w:sz w:val="28"/>
          <w:szCs w:val="28"/>
        </w:rPr>
        <w:t>реализует генерацию</w:t>
      </w:r>
      <w:r>
        <w:rPr>
          <w:bCs/>
          <w:sz w:val="28"/>
          <w:szCs w:val="28"/>
        </w:rPr>
        <w:t xml:space="preserve"> </w:t>
      </w:r>
      <w:r w:rsidR="004E74CA">
        <w:rPr>
          <w:bCs/>
          <w:sz w:val="28"/>
          <w:szCs w:val="28"/>
        </w:rPr>
        <w:t>звукового сигнала</w:t>
      </w:r>
      <w:r>
        <w:rPr>
          <w:bCs/>
          <w:sz w:val="28"/>
          <w:szCs w:val="28"/>
        </w:rPr>
        <w:t xml:space="preserve"> согласно пунктам 5</w:t>
      </w:r>
      <w:r w:rsidRPr="00CE2FCC">
        <w:rPr>
          <w:bCs/>
          <w:sz w:val="28"/>
          <w:szCs w:val="28"/>
        </w:rPr>
        <w:t xml:space="preserve">.1.3.1.1 - </w:t>
      </w:r>
      <w:r>
        <w:rPr>
          <w:bCs/>
          <w:sz w:val="28"/>
          <w:szCs w:val="28"/>
        </w:rPr>
        <w:t>5</w:t>
      </w:r>
      <w:r w:rsidRPr="00CE2FCC">
        <w:rPr>
          <w:bCs/>
          <w:sz w:val="28"/>
          <w:szCs w:val="28"/>
        </w:rPr>
        <w:t>.1.3.1.</w:t>
      </w:r>
      <w:r>
        <w:rPr>
          <w:bCs/>
          <w:sz w:val="28"/>
          <w:szCs w:val="28"/>
        </w:rPr>
        <w:t>4</w:t>
      </w:r>
      <w:r w:rsidRPr="00CE2F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 документа ТЗ</w:t>
      </w:r>
      <w:r w:rsidR="004E74CA" w:rsidRPr="004E74CA">
        <w:rPr>
          <w:bCs/>
          <w:sz w:val="28"/>
          <w:szCs w:val="28"/>
        </w:rPr>
        <w:t xml:space="preserve">. </w:t>
      </w:r>
      <w:r w:rsidR="004E74CA">
        <w:rPr>
          <w:bCs/>
          <w:sz w:val="28"/>
          <w:szCs w:val="28"/>
        </w:rPr>
        <w:t>Класс имеет следующие методы</w:t>
      </w:r>
      <w:r w:rsidR="004E74CA" w:rsidRPr="004E74CA">
        <w:rPr>
          <w:bCs/>
          <w:sz w:val="28"/>
          <w:szCs w:val="28"/>
        </w:rPr>
        <w:t>:</w:t>
      </w:r>
    </w:p>
    <w:p w:rsidR="00CE2FCC" w:rsidRPr="004E74CA" w:rsidRDefault="00CE2FCC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create</w:t>
      </w:r>
      <w:r>
        <w:rPr>
          <w:bCs/>
          <w:sz w:val="28"/>
          <w:szCs w:val="28"/>
          <w:lang w:val="en-US"/>
        </w:rPr>
        <w:t>WaveSinus</w:t>
      </w:r>
      <w:proofErr w:type="spellEnd"/>
      <w:r w:rsidRPr="00CE2FCC">
        <w:rPr>
          <w:bCs/>
          <w:sz w:val="28"/>
          <w:szCs w:val="28"/>
        </w:rPr>
        <w:t>(</w:t>
      </w:r>
      <w:proofErr w:type="gramEnd"/>
      <w:r w:rsidRPr="00CE2FCC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осуществляет генерацию </w:t>
      </w:r>
      <w:r w:rsidR="004E74CA">
        <w:rPr>
          <w:bCs/>
          <w:sz w:val="28"/>
          <w:szCs w:val="28"/>
        </w:rPr>
        <w:t xml:space="preserve">сигнала типа </w:t>
      </w:r>
      <w:r w:rsidR="004E74CA" w:rsidRPr="004E74CA">
        <w:rPr>
          <w:bCs/>
          <w:sz w:val="28"/>
          <w:szCs w:val="28"/>
        </w:rPr>
        <w:t>“</w:t>
      </w:r>
      <w:r w:rsidR="004E74CA">
        <w:rPr>
          <w:bCs/>
          <w:sz w:val="28"/>
          <w:szCs w:val="28"/>
        </w:rPr>
        <w:t>синус</w:t>
      </w:r>
      <w:r w:rsidR="004E74CA" w:rsidRPr="004E74CA">
        <w:rPr>
          <w:bCs/>
          <w:sz w:val="28"/>
          <w:szCs w:val="28"/>
        </w:rPr>
        <w:t>”</w:t>
      </w:r>
    </w:p>
    <w:p w:rsidR="004E74CA" w:rsidRPr="004E74CA" w:rsidRDefault="004E74CA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createWaveTriangle</w:t>
      </w:r>
      <w:proofErr w:type="spellEnd"/>
      <w:r w:rsidRPr="004E74CA">
        <w:rPr>
          <w:bCs/>
          <w:sz w:val="28"/>
          <w:szCs w:val="28"/>
        </w:rPr>
        <w:t>(</w:t>
      </w:r>
      <w:proofErr w:type="gramEnd"/>
      <w:r w:rsidRPr="004E74CA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осуществляет генерацию сигнала типа </w:t>
      </w:r>
      <w:r w:rsidRPr="004E74CA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треугольник</w:t>
      </w:r>
      <w:r w:rsidRPr="004E74CA">
        <w:rPr>
          <w:bCs/>
          <w:sz w:val="28"/>
          <w:szCs w:val="28"/>
        </w:rPr>
        <w:t>”</w:t>
      </w:r>
    </w:p>
    <w:p w:rsidR="004E74CA" w:rsidRPr="004E74CA" w:rsidRDefault="004E74CA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createWaveSquare</w:t>
      </w:r>
      <w:proofErr w:type="spellEnd"/>
      <w:r w:rsidRPr="004E74CA">
        <w:rPr>
          <w:bCs/>
          <w:sz w:val="28"/>
          <w:szCs w:val="28"/>
        </w:rPr>
        <w:t>(</w:t>
      </w:r>
      <w:proofErr w:type="gramEnd"/>
      <w:r w:rsidRPr="004E74CA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осуществляет генерацию сигнала типа </w:t>
      </w:r>
      <w:r w:rsidRPr="004E74CA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треугольник</w:t>
      </w:r>
      <w:r w:rsidRPr="004E74CA">
        <w:rPr>
          <w:bCs/>
          <w:sz w:val="28"/>
          <w:szCs w:val="28"/>
        </w:rPr>
        <w:t>”</w:t>
      </w:r>
    </w:p>
    <w:p w:rsidR="004E74CA" w:rsidRPr="004E74CA" w:rsidRDefault="004E74CA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createWaveSaw</w:t>
      </w:r>
      <w:proofErr w:type="spellEnd"/>
      <w:r w:rsidRPr="004E74CA">
        <w:rPr>
          <w:bCs/>
          <w:sz w:val="28"/>
          <w:szCs w:val="28"/>
        </w:rPr>
        <w:t>(</w:t>
      </w:r>
      <w:proofErr w:type="gramEnd"/>
      <w:r w:rsidRPr="004E74CA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осуществляет генерацию типа </w:t>
      </w:r>
      <w:r w:rsidRPr="004E74CA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Пила</w:t>
      </w:r>
      <w:r w:rsidRPr="004E74CA">
        <w:rPr>
          <w:bCs/>
          <w:sz w:val="28"/>
          <w:szCs w:val="28"/>
        </w:rPr>
        <w:t>”</w:t>
      </w:r>
    </w:p>
    <w:p w:rsidR="004E74CA" w:rsidRPr="004E74CA" w:rsidRDefault="004E74CA" w:rsidP="00CE2FCC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makeEnvelope</w:t>
      </w:r>
      <w:proofErr w:type="spellEnd"/>
      <w:r w:rsidRPr="004E74CA">
        <w:rPr>
          <w:bCs/>
          <w:sz w:val="28"/>
          <w:szCs w:val="28"/>
        </w:rPr>
        <w:t>(</w:t>
      </w:r>
      <w:proofErr w:type="gramEnd"/>
      <w:r w:rsidRPr="004E74CA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осуществляет обработку сигнала </w:t>
      </w:r>
      <w:r>
        <w:rPr>
          <w:bCs/>
          <w:sz w:val="28"/>
          <w:szCs w:val="28"/>
          <w:lang w:val="en-US"/>
        </w:rPr>
        <w:t>ADSR</w:t>
      </w:r>
      <w:r w:rsidRPr="004E74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огибающей</w:t>
      </w:r>
    </w:p>
    <w:p w:rsidR="004E74CA" w:rsidRPr="00DC547F" w:rsidRDefault="004E74CA" w:rsidP="004E74CA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ADSR</w:t>
      </w:r>
      <w:r w:rsidRPr="004E74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реализует обработку звукового сигнала с помощью </w:t>
      </w:r>
      <w:r>
        <w:rPr>
          <w:bCs/>
          <w:sz w:val="28"/>
          <w:szCs w:val="28"/>
          <w:lang w:val="en-US"/>
        </w:rPr>
        <w:t>ADSR</w:t>
      </w:r>
      <w:r w:rsidRPr="004E74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огибающей согласно пункту 5</w:t>
      </w:r>
      <w:r w:rsidRPr="004E74CA">
        <w:rPr>
          <w:bCs/>
          <w:sz w:val="28"/>
          <w:szCs w:val="28"/>
        </w:rPr>
        <w:t xml:space="preserve">.1.3.2 </w:t>
      </w:r>
      <w:r>
        <w:rPr>
          <w:bCs/>
          <w:sz w:val="28"/>
          <w:szCs w:val="28"/>
        </w:rPr>
        <w:t>из документа ТЗ</w:t>
      </w:r>
      <w:r w:rsidRPr="004E74CA">
        <w:rPr>
          <w:bCs/>
          <w:sz w:val="28"/>
          <w:szCs w:val="28"/>
        </w:rPr>
        <w:t>.</w:t>
      </w:r>
      <w:r w:rsidR="00A41E3A">
        <w:rPr>
          <w:bCs/>
          <w:sz w:val="28"/>
          <w:szCs w:val="28"/>
        </w:rPr>
        <w:t xml:space="preserve"> Класс имеет следующий метод</w:t>
      </w:r>
      <w:r w:rsidRPr="00DC547F">
        <w:rPr>
          <w:bCs/>
          <w:sz w:val="28"/>
          <w:szCs w:val="28"/>
        </w:rPr>
        <w:t>:</w:t>
      </w:r>
    </w:p>
    <w:p w:rsidR="00DC547F" w:rsidRPr="00DC547F" w:rsidRDefault="00DC547F" w:rsidP="00DC547F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ADSR</w:t>
      </w:r>
      <w:r w:rsidRPr="00A41E3A">
        <w:rPr>
          <w:bCs/>
          <w:sz w:val="28"/>
          <w:szCs w:val="28"/>
        </w:rPr>
        <w:t>(</w:t>
      </w:r>
      <w:proofErr w:type="gramEnd"/>
      <w:r w:rsidRPr="00A41E3A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реализация обработки </w:t>
      </w:r>
      <w:r>
        <w:rPr>
          <w:bCs/>
          <w:sz w:val="28"/>
          <w:szCs w:val="28"/>
          <w:lang w:val="en-US"/>
        </w:rPr>
        <w:t>ADSR</w:t>
      </w:r>
      <w:r>
        <w:rPr>
          <w:bCs/>
          <w:sz w:val="28"/>
          <w:szCs w:val="28"/>
        </w:rPr>
        <w:t xml:space="preserve"> огибающей</w:t>
      </w:r>
    </w:p>
    <w:p w:rsidR="00DC547F" w:rsidRPr="00B45E09" w:rsidRDefault="00DC547F" w:rsidP="00DC547F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Filter</w:t>
      </w:r>
      <w:r w:rsidRPr="00DC54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реализует обработку звукового сигнала при помощи звукового частотного фильтра согласно пункту 5</w:t>
      </w:r>
      <w:r w:rsidRPr="00DC547F">
        <w:rPr>
          <w:bCs/>
          <w:sz w:val="28"/>
          <w:szCs w:val="28"/>
        </w:rPr>
        <w:t xml:space="preserve">.1.3.4 </w:t>
      </w:r>
      <w:r>
        <w:rPr>
          <w:bCs/>
          <w:sz w:val="28"/>
          <w:szCs w:val="28"/>
        </w:rPr>
        <w:t>из документа ТЗ</w:t>
      </w:r>
      <w:r w:rsidRPr="00DC547F">
        <w:rPr>
          <w:bCs/>
          <w:sz w:val="28"/>
          <w:szCs w:val="28"/>
        </w:rPr>
        <w:t xml:space="preserve">. </w:t>
      </w:r>
      <w:r w:rsidR="00B45E09">
        <w:rPr>
          <w:bCs/>
          <w:sz w:val="28"/>
          <w:szCs w:val="28"/>
        </w:rPr>
        <w:t>Класс имеет следующие</w:t>
      </w:r>
      <w:r w:rsidR="00A41E3A">
        <w:rPr>
          <w:bCs/>
          <w:sz w:val="28"/>
          <w:szCs w:val="28"/>
        </w:rPr>
        <w:t xml:space="preserve"> метод</w:t>
      </w:r>
      <w:r w:rsidR="00B45E09">
        <w:rPr>
          <w:bCs/>
          <w:sz w:val="28"/>
          <w:szCs w:val="28"/>
        </w:rPr>
        <w:t>ы</w:t>
      </w:r>
      <w:r w:rsidRPr="00DC547F">
        <w:rPr>
          <w:bCs/>
          <w:sz w:val="28"/>
          <w:szCs w:val="28"/>
        </w:rPr>
        <w:t>:</w:t>
      </w:r>
    </w:p>
    <w:p w:rsidR="00B45E09" w:rsidRPr="00B45E09" w:rsidRDefault="00B45E09" w:rsidP="00B45E09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convolution(</w:t>
      </w:r>
      <w:proofErr w:type="gramEnd"/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 xml:space="preserve">свёртка </w:t>
      </w:r>
    </w:p>
    <w:p w:rsidR="00B45E09" w:rsidRPr="00B45E09" w:rsidRDefault="00B45E09" w:rsidP="00B45E09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highPass</w:t>
      </w:r>
      <w:proofErr w:type="spellEnd"/>
      <w:r w:rsidRPr="00B45E09">
        <w:rPr>
          <w:bCs/>
          <w:sz w:val="28"/>
          <w:szCs w:val="28"/>
        </w:rPr>
        <w:t>(</w:t>
      </w:r>
      <w:proofErr w:type="gramEnd"/>
      <w:r w:rsidRPr="00B45E09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подсчёт коэффициентов для ВЧ фильтра</w:t>
      </w:r>
    </w:p>
    <w:p w:rsidR="00B45E09" w:rsidRPr="00DC547F" w:rsidRDefault="00B45E09" w:rsidP="00B45E09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lowPass</w:t>
      </w:r>
      <w:proofErr w:type="spellEnd"/>
      <w:r w:rsidRPr="00B45E09">
        <w:rPr>
          <w:bCs/>
          <w:sz w:val="28"/>
          <w:szCs w:val="28"/>
        </w:rPr>
        <w:t>(</w:t>
      </w:r>
      <w:proofErr w:type="gramEnd"/>
      <w:r w:rsidRPr="00B45E09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подсчёт коэффициентов для НЧ фильтра</w:t>
      </w:r>
    </w:p>
    <w:p w:rsidR="00A41E3A" w:rsidRPr="00A41E3A" w:rsidRDefault="00A41E3A" w:rsidP="00A41E3A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Distortion</w:t>
      </w:r>
      <w:r w:rsidRPr="00A41E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реализует обработку звукового сигнала при помощи эффекта </w:t>
      </w:r>
      <w:proofErr w:type="spellStart"/>
      <w:r>
        <w:rPr>
          <w:bCs/>
          <w:sz w:val="28"/>
          <w:szCs w:val="28"/>
        </w:rPr>
        <w:t>дисторшн</w:t>
      </w:r>
      <w:proofErr w:type="spellEnd"/>
      <w:r>
        <w:rPr>
          <w:bCs/>
          <w:sz w:val="28"/>
          <w:szCs w:val="28"/>
        </w:rPr>
        <w:t xml:space="preserve"> согласно пункту 5</w:t>
      </w:r>
      <w:r w:rsidRPr="00A41E3A">
        <w:rPr>
          <w:bCs/>
          <w:sz w:val="28"/>
          <w:szCs w:val="28"/>
        </w:rPr>
        <w:t xml:space="preserve">.1.3.5 </w:t>
      </w:r>
      <w:r>
        <w:rPr>
          <w:bCs/>
          <w:sz w:val="28"/>
          <w:szCs w:val="28"/>
        </w:rPr>
        <w:t>из документа ТЗ</w:t>
      </w:r>
      <w:r w:rsidRPr="00A41E3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Класс имеет следующий метод</w:t>
      </w:r>
      <w:r w:rsidRPr="00DC547F">
        <w:rPr>
          <w:bCs/>
          <w:sz w:val="28"/>
          <w:szCs w:val="28"/>
        </w:rPr>
        <w:t>:</w:t>
      </w:r>
    </w:p>
    <w:p w:rsidR="00A41E3A" w:rsidRPr="00A41E3A" w:rsidRDefault="00A41E3A" w:rsidP="00A41E3A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distortionProcessing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 xml:space="preserve">реализации эффекта </w:t>
      </w:r>
      <w:proofErr w:type="spellStart"/>
      <w:r>
        <w:rPr>
          <w:bCs/>
          <w:sz w:val="28"/>
          <w:szCs w:val="28"/>
        </w:rPr>
        <w:t>дисторшн</w:t>
      </w:r>
      <w:proofErr w:type="spellEnd"/>
    </w:p>
    <w:p w:rsidR="00A41E3A" w:rsidRPr="00A41E3A" w:rsidRDefault="00A41E3A" w:rsidP="00A41E3A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Delay</w:t>
      </w:r>
      <w:r w:rsidRPr="00A41E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реализует обработку звукового сигнала при помощи эффекта </w:t>
      </w:r>
      <w:proofErr w:type="spellStart"/>
      <w:r>
        <w:rPr>
          <w:bCs/>
          <w:sz w:val="28"/>
          <w:szCs w:val="28"/>
        </w:rPr>
        <w:t>дилей</w:t>
      </w:r>
      <w:proofErr w:type="spellEnd"/>
      <w:r>
        <w:rPr>
          <w:bCs/>
          <w:sz w:val="28"/>
          <w:szCs w:val="28"/>
        </w:rPr>
        <w:t xml:space="preserve"> согласно пункту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.1.3.6 из документа ТЗ</w:t>
      </w:r>
      <w:r w:rsidRPr="00A41E3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 имеет следующий метод</w:t>
      </w:r>
      <w:r w:rsidRPr="00DC547F">
        <w:rPr>
          <w:bCs/>
          <w:sz w:val="28"/>
          <w:szCs w:val="28"/>
        </w:rPr>
        <w:t>:</w:t>
      </w:r>
    </w:p>
    <w:p w:rsidR="00A41E3A" w:rsidRPr="00A41E3A" w:rsidRDefault="00A41E3A" w:rsidP="00A41E3A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delayProcessing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) - </w:t>
      </w:r>
      <w:r>
        <w:rPr>
          <w:bCs/>
          <w:sz w:val="28"/>
          <w:szCs w:val="28"/>
        </w:rPr>
        <w:t>реализации эффекта</w:t>
      </w:r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</w:rPr>
        <w:t>дилей</w:t>
      </w:r>
      <w:proofErr w:type="spellEnd"/>
    </w:p>
    <w:p w:rsidR="00A41E3A" w:rsidRPr="00A41E3A" w:rsidRDefault="00A41E3A" w:rsidP="00A41E3A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Класс </w:t>
      </w:r>
      <w:r>
        <w:rPr>
          <w:bCs/>
          <w:sz w:val="28"/>
          <w:szCs w:val="28"/>
          <w:lang w:val="en-US"/>
        </w:rPr>
        <w:t>Window</w:t>
      </w:r>
      <w:r w:rsidRPr="00A41E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осуществляет работу с пользователем</w:t>
      </w:r>
      <w:r w:rsidRPr="00A41E3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что включает в себя пользовательское окно согласно пункту 5</w:t>
      </w:r>
      <w:r w:rsidRPr="00A41E3A">
        <w:rPr>
          <w:bCs/>
          <w:sz w:val="28"/>
          <w:szCs w:val="28"/>
        </w:rPr>
        <w:t xml:space="preserve">.2.1 </w:t>
      </w:r>
      <w:r>
        <w:rPr>
          <w:bCs/>
          <w:sz w:val="28"/>
          <w:szCs w:val="28"/>
        </w:rPr>
        <w:t xml:space="preserve">из документа ТЗ. </w:t>
      </w:r>
      <w:r w:rsidR="00E025D3">
        <w:rPr>
          <w:bCs/>
          <w:sz w:val="28"/>
          <w:szCs w:val="28"/>
        </w:rPr>
        <w:t>Класс имеет следующие</w:t>
      </w:r>
      <w:r w:rsidR="00E025D3">
        <w:rPr>
          <w:bCs/>
          <w:sz w:val="28"/>
          <w:szCs w:val="28"/>
        </w:rPr>
        <w:t xml:space="preserve"> метод</w:t>
      </w:r>
      <w:r w:rsidR="00E025D3">
        <w:rPr>
          <w:bCs/>
          <w:sz w:val="28"/>
          <w:szCs w:val="28"/>
        </w:rPr>
        <w:t>ы</w:t>
      </w:r>
      <w:r w:rsidR="00E025D3" w:rsidRPr="00DC547F">
        <w:rPr>
          <w:bCs/>
          <w:sz w:val="28"/>
          <w:szCs w:val="28"/>
        </w:rPr>
        <w:t>:</w:t>
      </w:r>
    </w:p>
    <w:p w:rsidR="00A41E3A" w:rsidRPr="000A02E1" w:rsidRDefault="00A41E3A" w:rsidP="00A41E3A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showWindow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) </w:t>
      </w:r>
      <w:r w:rsidR="000A02E1">
        <w:rPr>
          <w:bCs/>
          <w:sz w:val="28"/>
          <w:szCs w:val="28"/>
          <w:lang w:val="en-US"/>
        </w:rPr>
        <w:t>–</w:t>
      </w:r>
      <w:r>
        <w:rPr>
          <w:bCs/>
          <w:sz w:val="28"/>
          <w:szCs w:val="28"/>
          <w:lang w:val="en-US"/>
        </w:rPr>
        <w:t xml:space="preserve"> </w:t>
      </w:r>
      <w:r w:rsidR="000A02E1">
        <w:rPr>
          <w:bCs/>
          <w:sz w:val="28"/>
          <w:szCs w:val="28"/>
        </w:rPr>
        <w:t>показывает пользовательское окно</w:t>
      </w:r>
    </w:p>
    <w:p w:rsidR="000A02E1" w:rsidRPr="000A02E1" w:rsidRDefault="000A02E1" w:rsidP="00A41E3A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save</w:t>
      </w:r>
      <w:r>
        <w:rPr>
          <w:bCs/>
          <w:sz w:val="28"/>
          <w:szCs w:val="28"/>
          <w:lang w:val="en-US"/>
        </w:rPr>
        <w:t>ConfgInParams</w:t>
      </w:r>
      <w:proofErr w:type="spellEnd"/>
      <w:r w:rsidRPr="000A02E1">
        <w:rPr>
          <w:bCs/>
          <w:sz w:val="28"/>
          <w:szCs w:val="28"/>
        </w:rPr>
        <w:t>(</w:t>
      </w:r>
      <w:proofErr w:type="gramEnd"/>
      <w:r w:rsidRPr="000A02E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сохраняет введённые значения из пользовательского окна </w:t>
      </w:r>
    </w:p>
    <w:p w:rsidR="000A02E1" w:rsidRPr="009275A5" w:rsidRDefault="000A02E1" w:rsidP="000A02E1">
      <w:pPr>
        <w:pStyle w:val="a3"/>
        <w:numPr>
          <w:ilvl w:val="0"/>
          <w:numId w:val="10"/>
        </w:numPr>
        <w:spacing w:after="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 w:rsidR="00914EDE">
        <w:rPr>
          <w:bCs/>
          <w:sz w:val="28"/>
          <w:szCs w:val="28"/>
          <w:lang w:val="en-US"/>
        </w:rPr>
        <w:t>Master</w:t>
      </w:r>
      <w:r w:rsidR="00914EDE" w:rsidRPr="009275A5">
        <w:rPr>
          <w:bCs/>
          <w:sz w:val="28"/>
          <w:szCs w:val="28"/>
        </w:rPr>
        <w:t xml:space="preserve"> </w:t>
      </w:r>
      <w:r w:rsidR="00914EDE">
        <w:rPr>
          <w:bCs/>
          <w:sz w:val="28"/>
          <w:szCs w:val="28"/>
        </w:rPr>
        <w:t>реализует</w:t>
      </w:r>
      <w:r w:rsidR="009275A5">
        <w:rPr>
          <w:bCs/>
          <w:sz w:val="28"/>
          <w:szCs w:val="28"/>
        </w:rPr>
        <w:t xml:space="preserve"> мастер канал и регулирует громкость выходного сигнала согласно пункту 5</w:t>
      </w:r>
      <w:r w:rsidR="009275A5" w:rsidRPr="009275A5">
        <w:rPr>
          <w:bCs/>
          <w:sz w:val="28"/>
          <w:szCs w:val="28"/>
        </w:rPr>
        <w:t xml:space="preserve">.1.3.7.1 </w:t>
      </w:r>
      <w:r w:rsidR="009275A5">
        <w:rPr>
          <w:bCs/>
          <w:sz w:val="28"/>
          <w:szCs w:val="28"/>
        </w:rPr>
        <w:t>из документа ТЗ</w:t>
      </w:r>
      <w:r w:rsidR="00E025D3" w:rsidRPr="00E025D3">
        <w:rPr>
          <w:bCs/>
          <w:sz w:val="28"/>
          <w:szCs w:val="28"/>
        </w:rPr>
        <w:t xml:space="preserve">. </w:t>
      </w:r>
      <w:r w:rsidR="003C1083">
        <w:rPr>
          <w:bCs/>
          <w:sz w:val="28"/>
          <w:szCs w:val="28"/>
        </w:rPr>
        <w:t>Класс имеет следующие</w:t>
      </w:r>
      <w:r w:rsidR="00E025D3">
        <w:rPr>
          <w:bCs/>
          <w:sz w:val="28"/>
          <w:szCs w:val="28"/>
        </w:rPr>
        <w:t xml:space="preserve"> метод</w:t>
      </w:r>
      <w:r w:rsidR="003C1083">
        <w:rPr>
          <w:bCs/>
          <w:sz w:val="28"/>
          <w:szCs w:val="28"/>
        </w:rPr>
        <w:t>ы</w:t>
      </w:r>
      <w:r w:rsidR="00E025D3" w:rsidRPr="00DC547F">
        <w:rPr>
          <w:bCs/>
          <w:sz w:val="28"/>
          <w:szCs w:val="28"/>
        </w:rPr>
        <w:t>:</w:t>
      </w:r>
    </w:p>
    <w:p w:rsidR="009275A5" w:rsidRPr="003C1083" w:rsidRDefault="003C1083" w:rsidP="009275A5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adjustingVolume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>регулировка выходной громкости сигнала</w:t>
      </w:r>
    </w:p>
    <w:p w:rsidR="00C60809" w:rsidRPr="00C60809" w:rsidRDefault="003C1083" w:rsidP="00C60809">
      <w:pPr>
        <w:pStyle w:val="a3"/>
        <w:numPr>
          <w:ilvl w:val="1"/>
          <w:numId w:val="10"/>
        </w:numPr>
        <w:spacing w:after="2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outSignalUser</w:t>
      </w:r>
      <w:proofErr w:type="spellEnd"/>
      <w:r w:rsidRPr="00E07678">
        <w:rPr>
          <w:bCs/>
          <w:sz w:val="28"/>
          <w:szCs w:val="28"/>
        </w:rPr>
        <w:t>(</w:t>
      </w:r>
      <w:proofErr w:type="gramEnd"/>
      <w:r w:rsidRPr="00E07678">
        <w:rPr>
          <w:bCs/>
          <w:sz w:val="28"/>
          <w:szCs w:val="28"/>
        </w:rPr>
        <w:t xml:space="preserve">) – </w:t>
      </w:r>
      <w:r w:rsidR="00E07678">
        <w:rPr>
          <w:bCs/>
          <w:sz w:val="28"/>
          <w:szCs w:val="28"/>
        </w:rPr>
        <w:t xml:space="preserve">вывод сигнала в </w:t>
      </w:r>
      <w:r w:rsidR="00E07678">
        <w:rPr>
          <w:bCs/>
          <w:sz w:val="28"/>
          <w:szCs w:val="28"/>
          <w:lang w:val="en-US"/>
        </w:rPr>
        <w:t>DAW</w:t>
      </w:r>
    </w:p>
    <w:p w:rsidR="009263BA" w:rsidRDefault="009263BA" w:rsidP="00B45E09">
      <w:pPr>
        <w:pStyle w:val="a3"/>
        <w:keepNext/>
        <w:spacing w:after="20"/>
        <w:ind w:left="1944"/>
        <w:jc w:val="center"/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3.85pt;height:317.55pt">
            <v:imagedata r:id="rId20" o:title="Структурная модель объектов"/>
          </v:shape>
        </w:pict>
      </w:r>
    </w:p>
    <w:p w:rsidR="004E74CA" w:rsidRPr="00DC45A1" w:rsidRDefault="009263BA" w:rsidP="009263BA">
      <w:pPr>
        <w:pStyle w:val="a6"/>
        <w:jc w:val="center"/>
        <w:rPr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6A9B">
        <w:rPr>
          <w:noProof/>
        </w:rPr>
        <w:t>1</w:t>
      </w:r>
      <w:r>
        <w:fldChar w:fldCharType="end"/>
      </w:r>
      <w:r w:rsidR="00523B30">
        <w:t xml:space="preserve"> </w:t>
      </w:r>
      <w:r w:rsidRPr="004A6ADA">
        <w:t>Структурная модель объектов программы</w:t>
      </w:r>
    </w:p>
    <w:p w:rsidR="00002535" w:rsidRPr="00002535" w:rsidRDefault="00002535" w:rsidP="00153ED2">
      <w:pPr>
        <w:pStyle w:val="a3"/>
        <w:spacing w:after="20"/>
        <w:ind w:left="2664"/>
        <w:rPr>
          <w:b/>
          <w:bCs/>
          <w:sz w:val="28"/>
          <w:szCs w:val="28"/>
        </w:rPr>
      </w:pPr>
    </w:p>
    <w:p w:rsidR="00BA4E69" w:rsidRDefault="00BA4E69" w:rsidP="00BA4E69">
      <w:pPr>
        <w:pStyle w:val="a3"/>
        <w:numPr>
          <w:ilvl w:val="1"/>
          <w:numId w:val="8"/>
        </w:numPr>
        <w:rPr>
          <w:b/>
          <w:bCs/>
          <w:sz w:val="28"/>
          <w:szCs w:val="28"/>
        </w:rPr>
      </w:pPr>
      <w:r w:rsidRPr="00750F77">
        <w:rPr>
          <w:b/>
          <w:bCs/>
          <w:sz w:val="28"/>
          <w:szCs w:val="28"/>
        </w:rPr>
        <w:t>Алгоритмические модели</w:t>
      </w:r>
      <w:r w:rsidRPr="009C4FDD">
        <w:rPr>
          <w:b/>
          <w:bCs/>
          <w:sz w:val="28"/>
          <w:szCs w:val="28"/>
        </w:rPr>
        <w:t>:</w:t>
      </w:r>
      <w:r w:rsidR="009C4FDD">
        <w:rPr>
          <w:b/>
          <w:bCs/>
          <w:sz w:val="28"/>
          <w:szCs w:val="28"/>
        </w:rPr>
        <w:t xml:space="preserve"> (описывает интересные алгоритмы программы)</w:t>
      </w:r>
    </w:p>
    <w:p w:rsidR="00C60809" w:rsidRPr="00ED527B" w:rsidRDefault="00C60809" w:rsidP="00C60809">
      <w:pPr>
        <w:pStyle w:val="a3"/>
        <w:numPr>
          <w:ilvl w:val="2"/>
          <w:numId w:val="8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</w:t>
      </w:r>
      <w:r w:rsidR="00ED527B">
        <w:rPr>
          <w:bCs/>
          <w:sz w:val="28"/>
          <w:szCs w:val="28"/>
        </w:rPr>
        <w:t>частотного фильтра</w:t>
      </w:r>
    </w:p>
    <w:p w:rsidR="00ED527B" w:rsidRPr="00934414" w:rsidRDefault="00ED527B" w:rsidP="00ED527B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За основу был взят фильтр </w:t>
      </w:r>
      <w:proofErr w:type="spellStart"/>
      <w:r>
        <w:rPr>
          <w:bCs/>
          <w:sz w:val="28"/>
          <w:szCs w:val="28"/>
        </w:rPr>
        <w:t>Баттерворта</w:t>
      </w:r>
      <w:proofErr w:type="spellEnd"/>
      <w:r w:rsidRPr="00ED527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благодаря его максимально гладкой АЧХ на полосах пропускания</w:t>
      </w:r>
      <w:r w:rsidRPr="00ED527B">
        <w:rPr>
          <w:bCs/>
          <w:sz w:val="28"/>
          <w:szCs w:val="28"/>
        </w:rPr>
        <w:t>.</w:t>
      </w:r>
    </w:p>
    <w:p w:rsidR="00934414" w:rsidRDefault="00934414" w:rsidP="00934414">
      <w:pPr>
        <w:pStyle w:val="a3"/>
        <w:ind w:left="1944"/>
        <w:rPr>
          <w:bCs/>
          <w:sz w:val="28"/>
          <w:szCs w:val="28"/>
        </w:rPr>
      </w:pPr>
    </w:p>
    <w:p w:rsidR="006D095E" w:rsidRDefault="0004747B" w:rsidP="00B45E09">
      <w:pPr>
        <w:pStyle w:val="a3"/>
        <w:keepNext/>
        <w:ind w:left="1944"/>
        <w:jc w:val="center"/>
      </w:pPr>
      <w:r w:rsidRPr="00B45E09">
        <w:rPr>
          <w:bCs/>
          <w:sz w:val="28"/>
          <w:szCs w:val="28"/>
        </w:rPr>
        <w:lastRenderedPageBreak/>
        <w:pict>
          <v:shape id="_x0000_i1043" type="#_x0000_t75" style="width:299.45pt;height:339pt">
            <v:imagedata r:id="rId21" o:title="алгоритм Баттерворта"/>
          </v:shape>
        </w:pict>
      </w:r>
    </w:p>
    <w:p w:rsidR="00934414" w:rsidRPr="00934414" w:rsidRDefault="006D095E" w:rsidP="00B45E09">
      <w:pPr>
        <w:pStyle w:val="a6"/>
        <w:jc w:val="center"/>
        <w:rPr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6A9B">
        <w:rPr>
          <w:noProof/>
        </w:rPr>
        <w:t>2</w:t>
      </w:r>
      <w:r>
        <w:fldChar w:fldCharType="end"/>
      </w:r>
      <w:r>
        <w:t xml:space="preserve"> </w:t>
      </w:r>
      <w:r w:rsidR="000647F7">
        <w:t>Блок-схема а</w:t>
      </w:r>
      <w:r>
        <w:t>лгоритм</w:t>
      </w:r>
      <w:r w:rsidR="000647F7">
        <w:t>а</w:t>
      </w:r>
      <w:r>
        <w:t xml:space="preserve"> работы частотного фильтра</w:t>
      </w:r>
    </w:p>
    <w:p w:rsidR="00934414" w:rsidRPr="00934414" w:rsidRDefault="00934414" w:rsidP="00934414">
      <w:pPr>
        <w:pStyle w:val="a3"/>
        <w:ind w:left="1944"/>
        <w:rPr>
          <w:b/>
          <w:bCs/>
          <w:sz w:val="28"/>
          <w:szCs w:val="28"/>
        </w:rPr>
      </w:pPr>
    </w:p>
    <w:p w:rsidR="00934414" w:rsidRPr="00B45E09" w:rsidRDefault="00934414" w:rsidP="00934414">
      <w:pPr>
        <w:pStyle w:val="a3"/>
        <w:numPr>
          <w:ilvl w:val="0"/>
          <w:numId w:val="11"/>
        </w:numPr>
        <w:shd w:val="clear" w:color="auto" w:fill="FFFFFF"/>
        <w:rPr>
          <w:color w:val="000000" w:themeColor="text1"/>
          <w:sz w:val="28"/>
          <w:szCs w:val="28"/>
        </w:rPr>
      </w:pPr>
      <w:r w:rsidRPr="00B45E09">
        <w:rPr>
          <w:color w:val="000000" w:themeColor="text1"/>
          <w:sz w:val="28"/>
          <w:szCs w:val="28"/>
        </w:rPr>
        <w:t>Алгоритм работы фильтра сводится к свертке, которая делается последовательно для каждого семпла:</w:t>
      </w:r>
    </w:p>
    <w:p w:rsidR="00B45E09" w:rsidRDefault="00934414" w:rsidP="00D86A9B">
      <w:pPr>
        <w:pStyle w:val="a3"/>
        <w:shd w:val="clear" w:color="auto" w:fill="FFFFFF"/>
        <w:ind w:left="1944"/>
        <w:rPr>
          <w:color w:val="000000" w:themeColor="text1"/>
          <w:sz w:val="28"/>
          <w:szCs w:val="28"/>
        </w:rPr>
      </w:pPr>
      <w:r w:rsidRPr="00B45E09">
        <w:rPr>
          <w:color w:val="000000" w:themeColor="text1"/>
          <w:sz w:val="28"/>
          <w:szCs w:val="28"/>
        </w:rPr>
        <w:t xml:space="preserve">y(n) — это новое значение семпла, которое нужно рассчитать. x(n) — текущее значение семпла, соответственно y(n-1) и y(n-2) — предыдущие 2 рассчитанных семпла, а </w:t>
      </w:r>
    </w:p>
    <w:p w:rsidR="00D86A9B" w:rsidRPr="00B45E09" w:rsidRDefault="00934414" w:rsidP="00D86A9B">
      <w:pPr>
        <w:pStyle w:val="a3"/>
        <w:shd w:val="clear" w:color="auto" w:fill="FFFFFF"/>
        <w:ind w:left="1944"/>
        <w:rPr>
          <w:color w:val="000000" w:themeColor="text1"/>
          <w:sz w:val="28"/>
          <w:szCs w:val="28"/>
        </w:rPr>
      </w:pPr>
      <w:r w:rsidRPr="00B45E09">
        <w:rPr>
          <w:color w:val="000000" w:themeColor="text1"/>
          <w:sz w:val="28"/>
          <w:szCs w:val="28"/>
        </w:rPr>
        <w:t>x(n-1) и x(n-2) — предыдущие входные значения семплов.</w:t>
      </w:r>
    </w:p>
    <w:p w:rsidR="00D86A9B" w:rsidRPr="00B45E09" w:rsidRDefault="00C60809" w:rsidP="00C60809">
      <w:pPr>
        <w:pStyle w:val="a3"/>
        <w:numPr>
          <w:ilvl w:val="2"/>
          <w:numId w:val="8"/>
        </w:numPr>
        <w:rPr>
          <w:b/>
          <w:bCs/>
          <w:color w:val="000000" w:themeColor="text1"/>
          <w:sz w:val="28"/>
          <w:szCs w:val="28"/>
        </w:rPr>
      </w:pPr>
      <w:r w:rsidRPr="00B45E09">
        <w:rPr>
          <w:bCs/>
          <w:color w:val="000000" w:themeColor="text1"/>
          <w:sz w:val="28"/>
          <w:szCs w:val="28"/>
        </w:rPr>
        <w:t xml:space="preserve">Алгоритм обработки </w:t>
      </w:r>
      <w:proofErr w:type="spellStart"/>
      <w:r w:rsidRPr="00B45E09">
        <w:rPr>
          <w:bCs/>
          <w:color w:val="000000" w:themeColor="text1"/>
          <w:sz w:val="28"/>
          <w:szCs w:val="28"/>
        </w:rPr>
        <w:t>дисторшн</w:t>
      </w:r>
      <w:proofErr w:type="spellEnd"/>
    </w:p>
    <w:p w:rsidR="00D86A9B" w:rsidRPr="00B45E09" w:rsidRDefault="00D86A9B" w:rsidP="00D86A9B">
      <w:pPr>
        <w:pStyle w:val="a3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B45E09">
        <w:rPr>
          <w:color w:val="000000" w:themeColor="text1"/>
          <w:sz w:val="28"/>
          <w:szCs w:val="28"/>
          <w:shd w:val="clear" w:color="auto" w:fill="FFFFFF"/>
        </w:rPr>
        <w:t>Д</w:t>
      </w:r>
      <w:r w:rsidRPr="00B45E09">
        <w:rPr>
          <w:color w:val="000000" w:themeColor="text1"/>
          <w:sz w:val="28"/>
          <w:szCs w:val="28"/>
          <w:shd w:val="clear" w:color="auto" w:fill="FFFFFF"/>
        </w:rPr>
        <w:t>исторшн</w:t>
      </w:r>
      <w:proofErr w:type="spellEnd"/>
      <w:r w:rsidRPr="00B45E09">
        <w:rPr>
          <w:color w:val="000000" w:themeColor="text1"/>
          <w:sz w:val="28"/>
          <w:szCs w:val="28"/>
          <w:shd w:val="clear" w:color="auto" w:fill="FFFFFF"/>
        </w:rPr>
        <w:t xml:space="preserve"> определяется только параметром максимального абсолютного значения амплитуды — </w:t>
      </w:r>
      <w:proofErr w:type="spellStart"/>
      <w:r w:rsidRPr="00B45E09">
        <w:rPr>
          <w:color w:val="000000" w:themeColor="text1"/>
          <w:sz w:val="28"/>
          <w:szCs w:val="28"/>
          <w:shd w:val="clear" w:color="auto" w:fill="FFFFFF"/>
        </w:rPr>
        <w:t>Threshold</w:t>
      </w:r>
      <w:proofErr w:type="spellEnd"/>
      <w:r w:rsidRPr="00B45E09">
        <w:rPr>
          <w:color w:val="000000" w:themeColor="text1"/>
          <w:sz w:val="28"/>
          <w:szCs w:val="28"/>
          <w:shd w:val="clear" w:color="auto" w:fill="FFFFFF"/>
        </w:rPr>
        <w:t>. </w:t>
      </w:r>
      <w:r w:rsidRPr="00B45E09">
        <w:rPr>
          <w:color w:val="000000" w:themeColor="text1"/>
          <w:sz w:val="28"/>
          <w:szCs w:val="28"/>
          <w:shd w:val="clear" w:color="auto" w:fill="FFFFFF"/>
        </w:rPr>
        <w:t>А</w:t>
      </w:r>
      <w:r w:rsidRPr="00B45E09">
        <w:rPr>
          <w:color w:val="000000" w:themeColor="text1"/>
          <w:sz w:val="28"/>
          <w:szCs w:val="28"/>
          <w:shd w:val="clear" w:color="auto" w:fill="FFFFFF"/>
        </w:rPr>
        <w:t xml:space="preserve">бсолютные значения семпла не превосходят 1, значит и </w:t>
      </w:r>
      <w:proofErr w:type="spellStart"/>
      <w:r w:rsidRPr="00B45E09">
        <w:rPr>
          <w:color w:val="000000" w:themeColor="text1"/>
          <w:sz w:val="28"/>
          <w:szCs w:val="28"/>
          <w:shd w:val="clear" w:color="auto" w:fill="FFFFFF"/>
        </w:rPr>
        <w:t>Threshold</w:t>
      </w:r>
      <w:proofErr w:type="spellEnd"/>
      <w:r w:rsidRPr="00B45E09">
        <w:rPr>
          <w:color w:val="000000" w:themeColor="text1"/>
          <w:sz w:val="28"/>
          <w:szCs w:val="28"/>
          <w:shd w:val="clear" w:color="auto" w:fill="FFFFFF"/>
        </w:rPr>
        <w:t xml:space="preserve"> заключен в интервал [0,1].</w:t>
      </w:r>
    </w:p>
    <w:p w:rsidR="00B45E09" w:rsidRPr="00D86A9B" w:rsidRDefault="00B45E09" w:rsidP="00B45E09">
      <w:pPr>
        <w:pStyle w:val="a3"/>
        <w:ind w:left="1944"/>
        <w:rPr>
          <w:b/>
          <w:bCs/>
          <w:sz w:val="28"/>
          <w:szCs w:val="28"/>
        </w:rPr>
      </w:pPr>
    </w:p>
    <w:p w:rsidR="00D86A9B" w:rsidRDefault="00D86A9B" w:rsidP="00D86A9B">
      <w:pPr>
        <w:pStyle w:val="a3"/>
        <w:keepNext/>
        <w:ind w:left="1224"/>
      </w:pPr>
      <w:r>
        <w:rPr>
          <w:noProof/>
        </w:rPr>
        <w:drawing>
          <wp:inline distT="0" distB="0" distL="0" distR="0" wp14:anchorId="144D515F" wp14:editId="75376574">
            <wp:extent cx="4402443" cy="1048175"/>
            <wp:effectExtent l="0" t="0" r="0" b="0"/>
            <wp:docPr id="7" name="Рисунок 7" descr="https://habrastorage.org/files/e6b/f45/272/e6bf4527260c49eab490ecb69ac690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files/e6b/f45/272/e6bf4527260c49eab490ecb69ac6903f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27" cy="105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09" w:rsidRPr="0004747B" w:rsidRDefault="00D86A9B" w:rsidP="00D86A9B">
      <w:pPr>
        <w:pStyle w:val="a6"/>
        <w:jc w:val="center"/>
        <w:rPr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Алгоритм работы </w:t>
      </w:r>
      <w:proofErr w:type="spellStart"/>
      <w:r>
        <w:t>дисторшн</w:t>
      </w:r>
      <w:proofErr w:type="spellEnd"/>
      <w:r>
        <w:t xml:space="preserve"> на сигнале</w:t>
      </w:r>
    </w:p>
    <w:p w:rsidR="00D86A9B" w:rsidRDefault="006D095E" w:rsidP="00B45E09">
      <w:pPr>
        <w:pStyle w:val="a3"/>
        <w:keepNext/>
        <w:ind w:left="1224"/>
        <w:jc w:val="center"/>
      </w:pPr>
      <w:r>
        <w:rPr>
          <w:b/>
          <w:bCs/>
          <w:sz w:val="28"/>
          <w:szCs w:val="28"/>
        </w:rPr>
        <w:lastRenderedPageBreak/>
        <w:pict>
          <v:shape id="_x0000_i1052" type="#_x0000_t75" style="width:290.4pt;height:391.45pt">
            <v:imagedata r:id="rId23" o:title="алгоритм дисторшн"/>
          </v:shape>
        </w:pict>
      </w:r>
    </w:p>
    <w:p w:rsidR="0004747B" w:rsidRDefault="00D86A9B" w:rsidP="00B45E09">
      <w:pPr>
        <w:pStyle w:val="a6"/>
        <w:jc w:val="center"/>
        <w:rPr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B45E09">
        <w:t>Блок-схема алгоритм</w:t>
      </w:r>
      <w:r>
        <w:t xml:space="preserve">а работы </w:t>
      </w:r>
      <w:proofErr w:type="spellStart"/>
      <w:r>
        <w:t>дисторшн</w:t>
      </w:r>
      <w:proofErr w:type="spellEnd"/>
    </w:p>
    <w:p w:rsidR="00D86A9B" w:rsidRDefault="00D86A9B" w:rsidP="0004747B">
      <w:pPr>
        <w:pStyle w:val="a3"/>
        <w:ind w:left="1224"/>
        <w:rPr>
          <w:b/>
          <w:bCs/>
          <w:sz w:val="28"/>
          <w:szCs w:val="28"/>
        </w:rPr>
      </w:pPr>
    </w:p>
    <w:p w:rsidR="006D095E" w:rsidRPr="00C60809" w:rsidRDefault="006D095E" w:rsidP="0004747B">
      <w:pPr>
        <w:pStyle w:val="a3"/>
        <w:ind w:left="1224"/>
        <w:rPr>
          <w:b/>
          <w:bCs/>
          <w:sz w:val="28"/>
          <w:szCs w:val="28"/>
        </w:rPr>
      </w:pPr>
    </w:p>
    <w:p w:rsidR="00C60809" w:rsidRPr="009C4FDD" w:rsidRDefault="00C60809" w:rsidP="00D86A9B">
      <w:pPr>
        <w:pStyle w:val="a3"/>
        <w:ind w:left="1224"/>
        <w:rPr>
          <w:b/>
          <w:bCs/>
          <w:sz w:val="28"/>
          <w:szCs w:val="28"/>
        </w:rPr>
      </w:pPr>
    </w:p>
    <w:p w:rsidR="00B45E09" w:rsidRPr="004D0F60" w:rsidRDefault="00B45E09" w:rsidP="00B45E09">
      <w:pPr>
        <w:pStyle w:val="a3"/>
        <w:ind w:left="600"/>
        <w:jc w:val="both"/>
      </w:pPr>
      <w:r w:rsidRPr="004D0F60">
        <w:t>Заказчик: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Исполнитель:</w:t>
      </w:r>
    </w:p>
    <w:p w:rsidR="00B45E09" w:rsidRPr="004D0F60" w:rsidRDefault="00B45E09" w:rsidP="00B45E09">
      <w:pPr>
        <w:pStyle w:val="a3"/>
        <w:ind w:left="600"/>
        <w:jc w:val="both"/>
      </w:pPr>
      <w:r w:rsidRPr="004D0F60">
        <w:t>______________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______________</w:t>
      </w:r>
    </w:p>
    <w:p w:rsidR="00B45E09" w:rsidRPr="004D0F60" w:rsidRDefault="00B45E09" w:rsidP="00B45E09">
      <w:pPr>
        <w:pStyle w:val="a3"/>
        <w:ind w:left="600"/>
        <w:jc w:val="both"/>
      </w:pPr>
    </w:p>
    <w:p w:rsidR="00B45E09" w:rsidRPr="004D0F60" w:rsidRDefault="00B45E09" w:rsidP="00B45E09">
      <w:pPr>
        <w:pStyle w:val="a3"/>
        <w:ind w:left="600"/>
        <w:jc w:val="both"/>
      </w:pPr>
      <w:proofErr w:type="spellStart"/>
      <w:r w:rsidRPr="004D0F60">
        <w:t>м.п</w:t>
      </w:r>
      <w:proofErr w:type="spellEnd"/>
      <w:r w:rsidRPr="004D0F60">
        <w:t>.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proofErr w:type="spellStart"/>
      <w:r w:rsidRPr="004D0F60">
        <w:t>м.п</w:t>
      </w:r>
      <w:proofErr w:type="spellEnd"/>
      <w:r w:rsidRPr="004D0F60">
        <w:t>.</w:t>
      </w:r>
    </w:p>
    <w:p w:rsidR="00BA4E69" w:rsidRPr="009C4FDD" w:rsidRDefault="00BA4E69" w:rsidP="00BA4E69">
      <w:pPr>
        <w:pStyle w:val="a3"/>
        <w:spacing w:after="20"/>
        <w:ind w:left="792"/>
        <w:jc w:val="both"/>
        <w:rPr>
          <w:b/>
          <w:bCs/>
          <w:sz w:val="28"/>
          <w:szCs w:val="28"/>
        </w:rPr>
      </w:pPr>
    </w:p>
    <w:p w:rsidR="00BA4E69" w:rsidRPr="003A6E34" w:rsidRDefault="00BA4E69" w:rsidP="00BA4E69">
      <w:pPr>
        <w:ind w:firstLine="360"/>
        <w:jc w:val="both"/>
      </w:pPr>
    </w:p>
    <w:p w:rsidR="00BA4E69" w:rsidRDefault="00BA4E69" w:rsidP="008B7AB4">
      <w:pPr>
        <w:jc w:val="center"/>
      </w:pPr>
    </w:p>
    <w:p w:rsidR="006F1483" w:rsidRDefault="006F1483"/>
    <w:sectPr w:rsidR="006F1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CEE"/>
    <w:multiLevelType w:val="multilevel"/>
    <w:tmpl w:val="3C3C4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98D59D4"/>
    <w:multiLevelType w:val="multilevel"/>
    <w:tmpl w:val="FA288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2215C7E"/>
    <w:multiLevelType w:val="multilevel"/>
    <w:tmpl w:val="FA288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B23E00"/>
    <w:multiLevelType w:val="hybridMultilevel"/>
    <w:tmpl w:val="259E964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42945A60"/>
    <w:multiLevelType w:val="multilevel"/>
    <w:tmpl w:val="E162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6.%3.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7635CE0"/>
    <w:multiLevelType w:val="hybridMultilevel"/>
    <w:tmpl w:val="9C5CE4C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567D3CE7"/>
    <w:multiLevelType w:val="multilevel"/>
    <w:tmpl w:val="FA288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B5F0B4C"/>
    <w:multiLevelType w:val="multilevel"/>
    <w:tmpl w:val="3C3C4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5D65281E"/>
    <w:multiLevelType w:val="hybridMultilevel"/>
    <w:tmpl w:val="26A8661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6B126E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F44D8"/>
    <w:multiLevelType w:val="multilevel"/>
    <w:tmpl w:val="3C3C4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A7"/>
    <w:rsid w:val="00002535"/>
    <w:rsid w:val="0004747B"/>
    <w:rsid w:val="000647F7"/>
    <w:rsid w:val="000A02E1"/>
    <w:rsid w:val="00153ED2"/>
    <w:rsid w:val="003C1083"/>
    <w:rsid w:val="004E74CA"/>
    <w:rsid w:val="00523B30"/>
    <w:rsid w:val="00665BA7"/>
    <w:rsid w:val="006D095E"/>
    <w:rsid w:val="006E3E74"/>
    <w:rsid w:val="006F1483"/>
    <w:rsid w:val="006F52E3"/>
    <w:rsid w:val="008B7AB4"/>
    <w:rsid w:val="00914EDE"/>
    <w:rsid w:val="009263BA"/>
    <w:rsid w:val="009275A5"/>
    <w:rsid w:val="00934414"/>
    <w:rsid w:val="009C4FDD"/>
    <w:rsid w:val="00A41E3A"/>
    <w:rsid w:val="00B45E09"/>
    <w:rsid w:val="00BA4E69"/>
    <w:rsid w:val="00C60809"/>
    <w:rsid w:val="00CE2FCC"/>
    <w:rsid w:val="00D324B9"/>
    <w:rsid w:val="00D86A9B"/>
    <w:rsid w:val="00DB4162"/>
    <w:rsid w:val="00DB7BE9"/>
    <w:rsid w:val="00DC45A1"/>
    <w:rsid w:val="00DC547F"/>
    <w:rsid w:val="00E025D3"/>
    <w:rsid w:val="00E07678"/>
    <w:rsid w:val="00E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C35"/>
  <w15:chartTrackingRefBased/>
  <w15:docId w15:val="{FD58E4E1-57A6-4C1F-BF01-11C7A7AF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E6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E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A4E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A4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A4E69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926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ffects_unit" TargetMode="External"/><Relationship Id="rId13" Type="http://schemas.openxmlformats.org/officeDocument/2006/relationships/hyperlink" Target="https://ru.wikipedia.org/wiki/%D0%AD%D0%BB%D0%B5%D0%BA%D1%82%D1%80%D0%BE%D0%BD%D0%BD%D1%8B%D0%B5_%D0%BC%D1%83%D0%B7%D1%8B%D0%BA%D0%B0%D0%BB%D1%8C%D0%BD%D1%8B%D0%B5_%D0%B8%D0%BD%D1%81%D1%82%D1%80%D1%83%D0%BC%D0%B5%D0%BD%D1%82%D1%8B" TargetMode="External"/><Relationship Id="rId18" Type="http://schemas.openxmlformats.org/officeDocument/2006/relationships/hyperlink" Target="https://ru.wikipedia.org/wiki/%D0%97%D0%B2%D1%83%D0%BA%D0%BE%D0%B2%D0%BE%D0%B9_%D1%8D%D1%84%D1%84%D0%B5%D0%BA%D1%8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en.wikipedia.org/wiki/Software_synthesizer" TargetMode="External"/><Relationship Id="rId12" Type="http://schemas.openxmlformats.org/officeDocument/2006/relationships/hyperlink" Target="https://ru.wikipedia.org/wiki/%D0%A6%D0%B8%D1%84%D1%80%D0%BE%D0%B2%D0%BE%D0%B9_%D0%B7%D0%B2%D1%83%D0%BA" TargetMode="External"/><Relationship Id="rId17" Type="http://schemas.openxmlformats.org/officeDocument/2006/relationships/hyperlink" Target="https://ru.wikipedia.org/wiki/%D0%90%D0%BC%D0%BF%D0%BB%D0%B8%D1%82%D1%83%D0%B4%D0%B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7%D0%B2%D1%83%D0%BA%D0%BE%D0%B2%D0%BE%D0%B9_%D1%8D%D1%84%D1%84%D0%B5%D0%BA%D1%82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1%84%D1%80%D0%BE%D0%B2%D0%B0%D1%8F_%D0%B7%D0%B2%D1%83%D0%BA%D0%BE%D0%B7%D0%B0%D0%BF%D0%B8%D1%81%D1%8C" TargetMode="External"/><Relationship Id="rId11" Type="http://schemas.openxmlformats.org/officeDocument/2006/relationships/hyperlink" Target="https://ru.wikipedia.org/wiki/%D0%A1%D1%82%D0%B0%D0%BD%D0%B4%D0%B0%D1%80%D1%8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7%D0%B2%D1%83%D0%BA%D0%BE%D0%B7%D0%B0%D0%BF%D0%B8%D1%81%D1%8C" TargetMode="External"/><Relationship Id="rId15" Type="http://schemas.openxmlformats.org/officeDocument/2006/relationships/hyperlink" Target="https://ru.wikipedia.org/wiki/ADSR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steinberg.help" TargetMode="External"/><Relationship Id="rId19" Type="http://schemas.openxmlformats.org/officeDocument/2006/relationships/hyperlink" Target="https://ru.wikipedia.org/wiki/%D0%AD%D1%85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gital_audio_workstation" TargetMode="External"/><Relationship Id="rId14" Type="http://schemas.openxmlformats.org/officeDocument/2006/relationships/hyperlink" Target="http://www.midi.com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2021-05-25T10:32:00Z</dcterms:created>
  <dcterms:modified xsi:type="dcterms:W3CDTF">2021-05-25T22:06:00Z</dcterms:modified>
</cp:coreProperties>
</file>