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38CF" w:rsidRPr="000F38CF" w:rsidTr="00A36555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0F38CF" w:rsidRPr="000F38CF" w:rsidRDefault="000F38CF" w:rsidP="000F38CF">
            <w:pPr>
              <w:spacing w:line="240" w:lineRule="auto"/>
              <w:jc w:val="center"/>
              <w:rPr>
                <w:b/>
              </w:rPr>
            </w:pPr>
            <w:r w:rsidRPr="000F38CF">
              <w:rPr>
                <w:b/>
              </w:rPr>
              <w:t>Министерство образования и науки Российской Федерации</w:t>
            </w:r>
          </w:p>
          <w:p w:rsidR="000F38CF" w:rsidRPr="000F38CF" w:rsidRDefault="000F38CF" w:rsidP="000F38CF">
            <w:pPr>
              <w:spacing w:line="240" w:lineRule="auto"/>
              <w:jc w:val="center"/>
            </w:pPr>
            <w:r w:rsidRPr="000F38CF">
              <w:t>Федеральное государственное автономное образовательное</w:t>
            </w:r>
          </w:p>
          <w:p w:rsidR="000F38CF" w:rsidRPr="000F38CF" w:rsidRDefault="000F38CF" w:rsidP="000F38CF">
            <w:pPr>
              <w:spacing w:line="240" w:lineRule="auto"/>
              <w:jc w:val="center"/>
            </w:pPr>
            <w:r w:rsidRPr="000F38CF">
              <w:t>учреждение высшего образования</w:t>
            </w:r>
          </w:p>
          <w:p w:rsidR="000F38CF" w:rsidRPr="000F38CF" w:rsidRDefault="000F38CF" w:rsidP="000F38CF">
            <w:pPr>
              <w:spacing w:line="240" w:lineRule="auto"/>
              <w:jc w:val="center"/>
              <w:rPr>
                <w:b/>
              </w:rPr>
            </w:pPr>
            <w:r w:rsidRPr="000F38CF">
              <w:rPr>
                <w:b/>
              </w:rPr>
              <w:t>«НАЦИОНАЛЬНЫЙ ИССЛЕДОВАТЕЛЬСКИЙ</w:t>
            </w:r>
          </w:p>
          <w:p w:rsidR="000F38CF" w:rsidRPr="000F38CF" w:rsidRDefault="000F38CF" w:rsidP="000F38CF">
            <w:pPr>
              <w:spacing w:line="276" w:lineRule="auto"/>
              <w:jc w:val="center"/>
              <w:rPr>
                <w:b/>
              </w:rPr>
            </w:pPr>
            <w:r w:rsidRPr="000F38CF">
              <w:rPr>
                <w:b/>
              </w:rPr>
              <w:t>ТОМСКИЙ ПОЛИТЕХНИЧЕСКИЙ УНИВЕРСИТЕТ»</w:t>
            </w:r>
          </w:p>
        </w:tc>
      </w:tr>
    </w:tbl>
    <w:p w:rsidR="000F38CF" w:rsidRDefault="000F38CF" w:rsidP="000F38CF">
      <w:pPr>
        <w:jc w:val="left"/>
        <w:rPr>
          <w:rFonts w:eastAsia="Calibri" w:cs="Times New Roman"/>
        </w:rPr>
      </w:pPr>
    </w:p>
    <w:p w:rsidR="000F38CF" w:rsidRPr="000F38CF" w:rsidRDefault="000F38CF" w:rsidP="000F38CF">
      <w:pPr>
        <w:jc w:val="left"/>
        <w:rPr>
          <w:rFonts w:eastAsia="Calibri" w:cs="Times New Roman"/>
        </w:rPr>
      </w:pPr>
      <w:r w:rsidRPr="000F38CF">
        <w:rPr>
          <w:rFonts w:eastAsia="Calibri" w:cs="Times New Roman"/>
        </w:rPr>
        <w:t>Подразделение: Инженерная школа энергетики</w:t>
      </w:r>
    </w:p>
    <w:p w:rsidR="000F38CF" w:rsidRPr="000F38CF" w:rsidRDefault="000F38CF" w:rsidP="000F38CF">
      <w:pPr>
        <w:jc w:val="left"/>
        <w:rPr>
          <w:rFonts w:eastAsia="Calibri" w:cs="Times New Roman"/>
        </w:rPr>
      </w:pPr>
      <w:r w:rsidRPr="000F38CF">
        <w:rPr>
          <w:rFonts w:eastAsia="Calibri" w:cs="Times New Roman"/>
        </w:rPr>
        <w:t>Направление подготовки: 09.04.03 – Прикладная информатика</w:t>
      </w:r>
    </w:p>
    <w:p w:rsidR="000F38CF" w:rsidRPr="000F38CF" w:rsidRDefault="000F38CF" w:rsidP="000F38CF">
      <w:pPr>
        <w:jc w:val="left"/>
        <w:rPr>
          <w:rFonts w:eastAsia="Calibri" w:cs="Times New Roman"/>
        </w:rPr>
      </w:pPr>
      <w:r w:rsidRPr="000F38CF">
        <w:rPr>
          <w:rFonts w:eastAsia="Calibri" w:cs="Times New Roman"/>
        </w:rPr>
        <w:t>Отделение: Электроэнергетики и электротехники</w:t>
      </w:r>
    </w:p>
    <w:p w:rsidR="000F38CF" w:rsidRPr="000F38CF" w:rsidRDefault="000F38CF" w:rsidP="000F38CF">
      <w:pPr>
        <w:spacing w:before="2640"/>
        <w:jc w:val="center"/>
        <w:rPr>
          <w:rFonts w:eastAsia="Calibri" w:cs="Times New Roman"/>
          <w:b/>
          <w:caps/>
        </w:rPr>
      </w:pPr>
      <w:r w:rsidRPr="000F38CF">
        <w:rPr>
          <w:rFonts w:eastAsia="Calibri" w:cs="Times New Roman"/>
          <w:b/>
          <w:caps/>
        </w:rPr>
        <w:t>Проектная документация</w:t>
      </w:r>
    </w:p>
    <w:p w:rsidR="000F38CF" w:rsidRPr="000F38CF" w:rsidRDefault="000F38CF" w:rsidP="000F38CF">
      <w:pPr>
        <w:jc w:val="center"/>
        <w:rPr>
          <w:rFonts w:eastAsia="Calibri" w:cs="Times New Roman"/>
          <w:b/>
        </w:rPr>
      </w:pPr>
      <w:r w:rsidRPr="000F38CF">
        <w:rPr>
          <w:rFonts w:eastAsia="Calibri" w:cs="Times New Roman"/>
          <w:b/>
        </w:rPr>
        <w:t>Отчёт по лабораторной работе №5</w:t>
      </w:r>
    </w:p>
    <w:p w:rsidR="000F38CF" w:rsidRPr="000F38CF" w:rsidRDefault="000F38CF" w:rsidP="000F38CF">
      <w:pPr>
        <w:spacing w:after="1680"/>
        <w:jc w:val="center"/>
        <w:rPr>
          <w:rFonts w:eastAsia="Calibri" w:cs="Times New Roman"/>
        </w:rPr>
      </w:pPr>
      <w:r w:rsidRPr="000F38CF"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2062"/>
        <w:gridCol w:w="992"/>
        <w:gridCol w:w="2004"/>
        <w:gridCol w:w="322"/>
        <w:gridCol w:w="223"/>
        <w:gridCol w:w="2155"/>
      </w:tblGrid>
      <w:tr w:rsidR="000F38CF" w:rsidRPr="000F38CF" w:rsidTr="000F38CF">
        <w:tc>
          <w:tcPr>
            <w:tcW w:w="2485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left"/>
            </w:pPr>
            <w:r w:rsidRPr="000F38CF">
              <w:t>Выполнил студент гр. О-5КМ91</w:t>
            </w:r>
          </w:p>
        </w:tc>
        <w:tc>
          <w:tcPr>
            <w:tcW w:w="1243" w:type="pct"/>
            <w:gridSpan w:val="2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jc w:val="left"/>
            </w:pPr>
            <w:r w:rsidRPr="000F38CF">
              <w:t>__________</w:t>
            </w: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1153" w:type="pct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Васильев В</w:t>
            </w:r>
            <w:r w:rsidRPr="000F38CF">
              <w:rPr>
                <w:u w:val="single"/>
              </w:rPr>
              <w:t xml:space="preserve">. </w:t>
            </w:r>
            <w:r>
              <w:rPr>
                <w:u w:val="single"/>
              </w:rPr>
              <w:t>В</w:t>
            </w:r>
            <w:r w:rsidRPr="000F38CF">
              <w:rPr>
                <w:u w:val="single"/>
              </w:rPr>
              <w:t>.</w:t>
            </w:r>
          </w:p>
        </w:tc>
      </w:tr>
      <w:tr w:rsidR="000F38CF" w:rsidRPr="000F38CF" w:rsidTr="000F38CF">
        <w:tc>
          <w:tcPr>
            <w:tcW w:w="1955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43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53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0F38CF" w:rsidRPr="000F38CF" w:rsidTr="000F38CF">
        <w:tc>
          <w:tcPr>
            <w:tcW w:w="1955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71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44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0F38CF">
              <w:t>___ ______ 2021 г.</w:t>
            </w:r>
          </w:p>
        </w:tc>
      </w:tr>
      <w:tr w:rsidR="000F38CF" w:rsidRPr="000F38CF" w:rsidTr="000F38CF">
        <w:tc>
          <w:tcPr>
            <w:tcW w:w="1955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43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53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0F38CF" w:rsidRPr="000F38CF" w:rsidTr="000F38CF">
        <w:tc>
          <w:tcPr>
            <w:tcW w:w="2485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rPr>
                <w:u w:val="single"/>
              </w:rPr>
            </w:pPr>
            <w:r w:rsidRPr="000F38CF">
              <w:t>Отчёт принял</w:t>
            </w:r>
            <w:r>
              <w:t xml:space="preserve"> </w:t>
            </w:r>
            <w:r w:rsidRPr="000F38CF">
              <w:rPr>
                <w:u w:val="single"/>
              </w:rPr>
              <w:t>доцент, к.т.н.</w:t>
            </w:r>
          </w:p>
        </w:tc>
        <w:tc>
          <w:tcPr>
            <w:tcW w:w="1243" w:type="pct"/>
            <w:gridSpan w:val="2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Cs w:val="28"/>
              </w:rPr>
            </w:pPr>
            <w:r w:rsidRPr="000F38CF">
              <w:rPr>
                <w:szCs w:val="28"/>
              </w:rPr>
              <w:t>__________</w:t>
            </w:r>
          </w:p>
        </w:tc>
        <w:tc>
          <w:tcPr>
            <w:tcW w:w="119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153" w:type="pct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 w:rsidRPr="000F38CF">
              <w:rPr>
                <w:szCs w:val="28"/>
                <w:u w:val="single"/>
              </w:rPr>
              <w:t>Калентьев</w:t>
            </w:r>
            <w:proofErr w:type="spellEnd"/>
            <w:r w:rsidRPr="000F38CF">
              <w:rPr>
                <w:szCs w:val="28"/>
                <w:u w:val="single"/>
              </w:rPr>
              <w:t xml:space="preserve"> А. А.</w:t>
            </w:r>
          </w:p>
        </w:tc>
      </w:tr>
      <w:tr w:rsidR="000F38CF" w:rsidRPr="000F38CF" w:rsidTr="000F38CF">
        <w:tc>
          <w:tcPr>
            <w:tcW w:w="854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1102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43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53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0F38CF" w:rsidRPr="000F38CF" w:rsidTr="000F38CF">
        <w:tc>
          <w:tcPr>
            <w:tcW w:w="854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1102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71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44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</w:pPr>
            <w:r w:rsidRPr="000F38CF">
              <w:t>___ ______ 2021 г.</w:t>
            </w:r>
          </w:p>
        </w:tc>
      </w:tr>
    </w:tbl>
    <w:p w:rsidR="000F38CF" w:rsidRPr="000F38CF" w:rsidRDefault="000F38CF" w:rsidP="000F38CF">
      <w:pPr>
        <w:spacing w:before="1800"/>
        <w:jc w:val="center"/>
        <w:rPr>
          <w:rFonts w:eastAsia="Calibri" w:cs="Times New Roman"/>
        </w:rPr>
      </w:pPr>
      <w:r w:rsidRPr="000F38CF">
        <w:rPr>
          <w:rFonts w:eastAsia="Calibri" w:cs="Times New Roman"/>
        </w:rPr>
        <w:t xml:space="preserve">Томск </w:t>
      </w:r>
      <w:r w:rsidR="00E13BFB">
        <w:rPr>
          <w:rFonts w:eastAsia="Calibri" w:cs="Times New Roman"/>
        </w:rPr>
        <w:t xml:space="preserve">– </w:t>
      </w:r>
      <w:r w:rsidRPr="000F38CF">
        <w:rPr>
          <w:rFonts w:eastAsia="Calibri" w:cs="Times New Roman"/>
        </w:rPr>
        <w:t>2021</w:t>
      </w:r>
    </w:p>
    <w:p w:rsidR="000F38CF" w:rsidRPr="000F38CF" w:rsidRDefault="000F38CF" w:rsidP="000F38CF">
      <w:pPr>
        <w:ind w:firstLine="851"/>
        <w:rPr>
          <w:rFonts w:eastAsia="Calibri" w:cs="Times New Roman"/>
        </w:rPr>
      </w:pPr>
      <w:r w:rsidRPr="000F38CF">
        <w:rPr>
          <w:rFonts w:eastAsia="Calibri" w:cs="Times New Roman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335283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70A3" w:rsidRDefault="003170A3">
          <w:pPr>
            <w:pStyle w:val="ac"/>
          </w:pPr>
          <w:r>
            <w:t>СОДЕРЖАНИЕ</w:t>
          </w:r>
        </w:p>
        <w:p w:rsidR="003170A3" w:rsidRDefault="003170A3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53961" w:history="1">
            <w:r w:rsidRPr="00D53257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9853962" w:history="1">
            <w:r w:rsidR="003170A3" w:rsidRPr="00D53257">
              <w:rPr>
                <w:rStyle w:val="ad"/>
                <w:noProof/>
                <w:lang w:val="en-US"/>
              </w:rPr>
              <w:t>1</w:t>
            </w:r>
            <w:r w:rsidR="003170A3">
              <w:rPr>
                <w:noProof/>
              </w:rPr>
              <w:tab/>
            </w:r>
            <w:r w:rsidR="003170A3" w:rsidRPr="00D53257">
              <w:rPr>
                <w:rStyle w:val="ad"/>
                <w:noProof/>
                <w:lang w:val="en-US"/>
              </w:rPr>
              <w:t>Основная часть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_Toc89853962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4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853963" w:history="1">
            <w:r w:rsidR="003170A3" w:rsidRPr="00D53257">
              <w:rPr>
                <w:rStyle w:val="ad"/>
                <w:noProof/>
                <w:lang w:val="en-US"/>
              </w:rPr>
              <w:t>1.1 UML диаграмма вариантов использования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_Toc89853963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4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853964" w:history="1">
            <w:r w:rsidR="003170A3" w:rsidRPr="00D53257">
              <w:rPr>
                <w:rStyle w:val="ad"/>
                <w:noProof/>
              </w:rPr>
              <w:t>1.2 UML диаграмма классов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_Toc89853964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5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853965" w:history="1">
            <w:r w:rsidR="003170A3" w:rsidRPr="00D53257">
              <w:rPr>
                <w:rStyle w:val="ad"/>
                <w:noProof/>
              </w:rPr>
              <w:t>1.3 Описание классов, образующих связь типа «общее-частное»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_Toc89853965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6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853966" w:history="1">
            <w:r w:rsidR="003170A3" w:rsidRPr="00D53257">
              <w:rPr>
                <w:rStyle w:val="ad"/>
                <w:noProof/>
              </w:rPr>
              <w:t>1.4 Дерево ветвлений Git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_Toc89853966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10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853967" w:history="1">
            <w:r w:rsidR="003170A3" w:rsidRPr="00D53257">
              <w:rPr>
                <w:rStyle w:val="ad"/>
                <w:noProof/>
              </w:rPr>
              <w:t>1.5 Тестирование программы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_Toc89853967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11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9853968" w:history="1">
            <w:r w:rsidR="003170A3" w:rsidRPr="00D53257">
              <w:rPr>
                <w:rStyle w:val="ad"/>
                <w:noProof/>
              </w:rPr>
              <w:t>СПИСОК ИСПОЛЬЗОВАННЫХ ИСТОЧНИКОВ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_Toc89853968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17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EC40F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9853969" w:history="1">
            <w:r w:rsidR="003170A3" w:rsidRPr="00D53257">
              <w:rPr>
                <w:rStyle w:val="ad"/>
                <w:rFonts w:eastAsia="Calibri"/>
                <w:noProof/>
              </w:rPr>
              <w:t>ПРИЛОЖЕНИЕ А</w:t>
            </w:r>
            <w:r w:rsidR="003170A3">
              <w:rPr>
                <w:noProof/>
                <w:webHidden/>
              </w:rPr>
              <w:tab/>
            </w:r>
            <w:r w:rsidR="003170A3">
              <w:rPr>
                <w:noProof/>
                <w:webHidden/>
              </w:rPr>
              <w:fldChar w:fldCharType="begin"/>
            </w:r>
            <w:r w:rsidR="003170A3">
              <w:rPr>
                <w:noProof/>
                <w:webHidden/>
              </w:rPr>
              <w:instrText xml:space="preserve"> PAGEREF _Toc89853969 \h </w:instrText>
            </w:r>
            <w:r w:rsidR="003170A3">
              <w:rPr>
                <w:noProof/>
                <w:webHidden/>
              </w:rPr>
            </w:r>
            <w:r w:rsidR="003170A3">
              <w:rPr>
                <w:noProof/>
                <w:webHidden/>
              </w:rPr>
              <w:fldChar w:fldCharType="separate"/>
            </w:r>
            <w:r w:rsidR="003170A3">
              <w:rPr>
                <w:noProof/>
                <w:webHidden/>
              </w:rPr>
              <w:t>18</w:t>
            </w:r>
            <w:r w:rsidR="003170A3">
              <w:rPr>
                <w:noProof/>
                <w:webHidden/>
              </w:rPr>
              <w:fldChar w:fldCharType="end"/>
            </w:r>
          </w:hyperlink>
        </w:p>
        <w:p w:rsidR="003170A3" w:rsidRDefault="003170A3">
          <w:r>
            <w:rPr>
              <w:b/>
              <w:bCs/>
            </w:rPr>
            <w:fldChar w:fldCharType="end"/>
          </w:r>
        </w:p>
      </w:sdtContent>
    </w:sdt>
    <w:p w:rsidR="00A14C4C" w:rsidRDefault="00A14C4C" w:rsidP="00E94092"/>
    <w:p w:rsidR="00A14C4C" w:rsidRDefault="00A14C4C" w:rsidP="00E94092"/>
    <w:p w:rsidR="00A14C4C" w:rsidRDefault="00A14C4C" w:rsidP="00E94092"/>
    <w:p w:rsidR="000F38CF" w:rsidRDefault="000F38CF" w:rsidP="00E94092"/>
    <w:p w:rsidR="000F38CF" w:rsidRDefault="000F38CF">
      <w:pPr>
        <w:spacing w:after="160" w:line="259" w:lineRule="auto"/>
        <w:jc w:val="left"/>
      </w:pPr>
      <w:r>
        <w:br w:type="page"/>
      </w:r>
    </w:p>
    <w:p w:rsidR="000F38CF" w:rsidRPr="00B91D4C" w:rsidRDefault="000F38CF" w:rsidP="007A6738">
      <w:pPr>
        <w:pStyle w:val="1"/>
      </w:pPr>
      <w:bookmarkStart w:id="0" w:name="_Toc74829062"/>
      <w:bookmarkStart w:id="1" w:name="_Toc74956671"/>
      <w:bookmarkStart w:id="2" w:name="_Toc89853961"/>
      <w:r w:rsidRPr="00B91D4C">
        <w:lastRenderedPageBreak/>
        <w:t>ВВЕДЕНИЕ</w:t>
      </w:r>
      <w:bookmarkEnd w:id="0"/>
      <w:bookmarkEnd w:id="1"/>
      <w:bookmarkEnd w:id="2"/>
    </w:p>
    <w:p w:rsidR="000F38CF" w:rsidRPr="00F54403" w:rsidRDefault="000F38CF" w:rsidP="000F38CF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:rsidR="000F38CF" w:rsidRDefault="000F38CF" w:rsidP="000F38CF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:rsidR="000F38CF" w:rsidRDefault="000F38CF" w:rsidP="000F38CF">
      <w:pPr>
        <w:ind w:firstLine="709"/>
      </w:pPr>
      <w:r>
        <w:t>Для достижения поставленной цели должны быть выполнены следующие задачи: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>Составление технического задания (далее – ТЗ) на разработанную программу (Приложение А);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:rsidR="000F38CF" w:rsidRPr="00EF56E8" w:rsidRDefault="000F38CF" w:rsidP="000F38CF">
      <w:pPr>
        <w:pStyle w:val="a8"/>
        <w:numPr>
          <w:ilvl w:val="0"/>
          <w:numId w:val="1"/>
        </w:numPr>
      </w:pPr>
      <w:r>
        <w:t xml:space="preserve">Привести дерево ветвлений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:rsidR="000F38CF" w:rsidRPr="0003764A" w:rsidRDefault="000F38CF" w:rsidP="000F38CF">
      <w:pPr>
        <w:pStyle w:val="a8"/>
        <w:numPr>
          <w:ilvl w:val="0"/>
          <w:numId w:val="1"/>
        </w:numPr>
      </w:pPr>
      <w:r>
        <w:t>Провести тестирование программы.</w:t>
      </w:r>
    </w:p>
    <w:p w:rsidR="000F38CF" w:rsidRDefault="000F38CF">
      <w:pPr>
        <w:spacing w:after="160" w:line="259" w:lineRule="auto"/>
        <w:jc w:val="left"/>
      </w:pPr>
      <w:r>
        <w:br w:type="page"/>
      </w:r>
    </w:p>
    <w:p w:rsidR="000F38CF" w:rsidRDefault="000F38CF" w:rsidP="000F38CF">
      <w:pPr>
        <w:pStyle w:val="1"/>
        <w:numPr>
          <w:ilvl w:val="0"/>
          <w:numId w:val="3"/>
        </w:numPr>
        <w:rPr>
          <w:lang w:val="en-US"/>
        </w:rPr>
      </w:pPr>
      <w:bookmarkStart w:id="3" w:name="_Toc89853962"/>
      <w:r w:rsidRPr="000F38CF">
        <w:rPr>
          <w:lang w:val="en-US"/>
        </w:rPr>
        <w:lastRenderedPageBreak/>
        <w:t>Основная часть</w:t>
      </w:r>
      <w:bookmarkEnd w:id="3"/>
    </w:p>
    <w:p w:rsidR="000F38CF" w:rsidRDefault="000F38CF" w:rsidP="000F38CF">
      <w:pPr>
        <w:pStyle w:val="2"/>
        <w:rPr>
          <w:lang w:val="en-US"/>
        </w:rPr>
      </w:pPr>
      <w:bookmarkStart w:id="4" w:name="_Toc89853963"/>
      <w:r>
        <w:rPr>
          <w:lang w:val="en-US"/>
        </w:rPr>
        <w:t xml:space="preserve">1.1 </w:t>
      </w:r>
      <w:r w:rsidRPr="000F38CF">
        <w:rPr>
          <w:lang w:val="en-US"/>
        </w:rPr>
        <w:t>UML диаграмма вариантов использования</w:t>
      </w:r>
      <w:bookmarkEnd w:id="4"/>
    </w:p>
    <w:p w:rsidR="000F38CF" w:rsidRDefault="000F38CF" w:rsidP="000F38CF">
      <w:pPr>
        <w:ind w:firstLine="851"/>
      </w:pPr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:rsidR="000F38CF" w:rsidRDefault="000F38CF" w:rsidP="000F38CF">
      <w:pPr>
        <w:ind w:firstLine="851"/>
      </w:pPr>
      <w:r>
        <w:t>Диаграмма вариантов использования для разработанного ПО приведена на рисунке 1.</w:t>
      </w:r>
    </w:p>
    <w:p w:rsidR="00542151" w:rsidRPr="000F38CF" w:rsidRDefault="001F34C1" w:rsidP="00542151">
      <w:pPr>
        <w:jc w:val="center"/>
      </w:pPr>
      <w:r w:rsidRPr="001F34C1">
        <w:rPr>
          <w:noProof/>
          <w:lang w:eastAsia="ru-RU"/>
        </w:rPr>
        <w:drawing>
          <wp:inline distT="0" distB="0" distL="0" distR="0">
            <wp:extent cx="4672625" cy="5534025"/>
            <wp:effectExtent l="0" t="0" r="0" b="0"/>
            <wp:docPr id="3" name="Рисунок 3" descr="C:\Users\vasia\source\repos\VasilevVV\NewRepository\LB55\Starter 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ia\source\repos\VasilevVV\NewRepository\LB55\Starter Use Case 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4" t="5326" r="4372" b="3082"/>
                    <a:stretch/>
                  </pic:blipFill>
                  <pic:spPr bwMode="auto">
                    <a:xfrm>
                      <a:off x="0" y="0"/>
                      <a:ext cx="4689127" cy="55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647" w:rsidRDefault="005B7647" w:rsidP="005B7647">
      <w:pPr>
        <w:jc w:val="center"/>
      </w:pPr>
      <w:r>
        <w:t>Рисунок 1 – Диаграмма вариантов использования</w:t>
      </w:r>
    </w:p>
    <w:p w:rsidR="005B7647" w:rsidRDefault="005B7647" w:rsidP="005B7647">
      <w:pPr>
        <w:pStyle w:val="2"/>
      </w:pPr>
      <w:bookmarkStart w:id="5" w:name="_Toc89853964"/>
      <w:r w:rsidRPr="005B7647">
        <w:lastRenderedPageBreak/>
        <w:t>1.2 UML диаграмма классов</w:t>
      </w:r>
      <w:bookmarkEnd w:id="5"/>
    </w:p>
    <w:p w:rsidR="005B7647" w:rsidRDefault="005B7647" w:rsidP="005B7647">
      <w:pPr>
        <w:ind w:firstLine="851"/>
      </w:pPr>
      <w:r>
        <w:t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</w:t>
      </w:r>
      <w:r w:rsidR="00120B51" w:rsidRPr="00120B51">
        <w:t xml:space="preserve"> На диаграммах классов изображаются также атрибуты классов, операции классов и ограничения, которые наклады</w:t>
      </w:r>
      <w:r w:rsidR="00120B51">
        <w:t>ваются на связи между классами.</w:t>
      </w:r>
      <w:r>
        <w:t xml:space="preserve"> </w:t>
      </w:r>
      <w:r w:rsidR="00194607" w:rsidRPr="00120B51">
        <w:t>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EC40F2" w:rsidRDefault="00EC40F2" w:rsidP="005B7647">
      <w:pPr>
        <w:ind w:firstLine="851"/>
      </w:pPr>
    </w:p>
    <w:p w:rsidR="00120B51" w:rsidRDefault="005B7647" w:rsidP="005B7647">
      <w:pPr>
        <w:ind w:firstLine="851"/>
      </w:pPr>
      <w:r>
        <w:t>Диаграмма классов приведена на рисунке 2.</w:t>
      </w:r>
    </w:p>
    <w:p w:rsidR="00C742F0" w:rsidRPr="000F38CF" w:rsidRDefault="00EC40F2" w:rsidP="00F01B36">
      <w:r w:rsidRPr="00EC40F2">
        <w:rPr>
          <w:noProof/>
          <w:lang w:eastAsia="ru-RU"/>
        </w:rPr>
        <w:lastRenderedPageBreak/>
        <w:drawing>
          <wp:inline distT="0" distB="0" distL="0" distR="0">
            <wp:extent cx="6093332" cy="8068665"/>
            <wp:effectExtent l="0" t="0" r="3175" b="8890"/>
            <wp:docPr id="2" name="Рисунок 2" descr="C:\Users\vasia\source\repos\VasilevVV\NewRepository\LB55\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ia\source\repos\VasilevVV\NewRepository\LB55\Class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" t="3344" r="3319" b="2480"/>
                    <a:stretch/>
                  </pic:blipFill>
                  <pic:spPr bwMode="auto">
                    <a:xfrm>
                      <a:off x="0" y="0"/>
                      <a:ext cx="6108480" cy="808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CF" w:rsidRDefault="00C742F0" w:rsidP="00C742F0">
      <w:pPr>
        <w:jc w:val="center"/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:rsidR="00F01B36" w:rsidRDefault="00F01B36" w:rsidP="00C742F0">
      <w:pPr>
        <w:jc w:val="center"/>
      </w:pPr>
    </w:p>
    <w:p w:rsidR="00F01B36" w:rsidRDefault="00F01B36">
      <w:pPr>
        <w:spacing w:after="160" w:line="259" w:lineRule="auto"/>
        <w:jc w:val="left"/>
      </w:pPr>
      <w:r>
        <w:br w:type="page"/>
      </w:r>
    </w:p>
    <w:p w:rsidR="005B7647" w:rsidRDefault="00C742F0" w:rsidP="00C742F0">
      <w:pPr>
        <w:pStyle w:val="2"/>
      </w:pPr>
      <w:bookmarkStart w:id="6" w:name="_Toc89853965"/>
      <w:r w:rsidRPr="00C742F0">
        <w:lastRenderedPageBreak/>
        <w:t>1.3 Описание классов, образующих связь типа «общее-частное»</w:t>
      </w:r>
      <w:bookmarkEnd w:id="6"/>
    </w:p>
    <w:p w:rsidR="00C742F0" w:rsidRDefault="007A6738" w:rsidP="005B7647">
      <w:pPr>
        <w:ind w:firstLine="851"/>
      </w:pPr>
      <w:r w:rsidRPr="007A6738">
        <w:t xml:space="preserve">В таблице 1 приведено описание </w:t>
      </w:r>
      <w:r>
        <w:t>интерфейса</w:t>
      </w:r>
      <w:r w:rsidRPr="007A6738">
        <w:t xml:space="preserve"> </w:t>
      </w:r>
      <w:proofErr w:type="spellStart"/>
      <w:r>
        <w:rPr>
          <w:lang w:val="en-US"/>
        </w:rPr>
        <w:t>IDiscount</w:t>
      </w:r>
      <w:proofErr w:type="spellEnd"/>
      <w:r w:rsidRPr="007A6738">
        <w:t xml:space="preserve"> с его свойствами и методами.</w:t>
      </w:r>
    </w:p>
    <w:p w:rsidR="00C742F0" w:rsidRDefault="007A6738" w:rsidP="00315848">
      <w:r w:rsidRPr="007A6738">
        <w:t xml:space="preserve">Таблица 1 – Описание </w:t>
      </w:r>
      <w:r>
        <w:t>интерфейса</w:t>
      </w:r>
      <w:r w:rsidRPr="007A6738">
        <w:t xml:space="preserve"> </w:t>
      </w:r>
      <w:proofErr w:type="spellStart"/>
      <w:r>
        <w:rPr>
          <w:lang w:val="en-US"/>
        </w:rPr>
        <w:t>IDiscount</w:t>
      </w:r>
      <w:proofErr w:type="spellEnd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22"/>
        <w:gridCol w:w="763"/>
        <w:gridCol w:w="5760"/>
      </w:tblGrid>
      <w:tr w:rsidR="007A6738" w:rsidRPr="007A6738" w:rsidTr="007A6738">
        <w:tc>
          <w:tcPr>
            <w:tcW w:w="5000" w:type="pct"/>
            <w:gridSpan w:val="3"/>
            <w:vAlign w:val="center"/>
          </w:tcPr>
          <w:p w:rsidR="007A6738" w:rsidRPr="007A6738" w:rsidRDefault="007A6738" w:rsidP="007A6738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 класса</w:t>
            </w:r>
          </w:p>
        </w:tc>
      </w:tr>
      <w:tr w:rsidR="007A6738" w:rsidRPr="007A6738" w:rsidTr="00A36555">
        <w:tc>
          <w:tcPr>
            <w:tcW w:w="5000" w:type="pct"/>
            <w:gridSpan w:val="3"/>
            <w:vAlign w:val="center"/>
          </w:tcPr>
          <w:p w:rsidR="007A6738" w:rsidRPr="007A6738" w:rsidRDefault="007A6738" w:rsidP="001B69D9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 xml:space="preserve">Класс </w:t>
            </w:r>
            <w:proofErr w:type="spellStart"/>
            <w:r w:rsidR="001B69D9" w:rsidRPr="00063BCD">
              <w:rPr>
                <w:rFonts w:eastAsia="Calibri" w:cs="Times New Roman"/>
                <w:sz w:val="24"/>
                <w:lang w:val="en-US"/>
              </w:rPr>
              <w:t>IDiscount</w:t>
            </w:r>
            <w:proofErr w:type="spellEnd"/>
            <w:r w:rsidR="001B69D9" w:rsidRPr="001B69D9">
              <w:rPr>
                <w:rFonts w:eastAsia="Calibri" w:cs="Times New Roman"/>
                <w:i/>
                <w:sz w:val="24"/>
              </w:rPr>
              <w:t xml:space="preserve"> </w:t>
            </w:r>
            <w:r w:rsidRPr="007A6738">
              <w:rPr>
                <w:rFonts w:eastAsia="Calibri" w:cs="Times New Roman"/>
                <w:sz w:val="24"/>
              </w:rPr>
              <w:t xml:space="preserve">– </w:t>
            </w:r>
            <w:r w:rsidR="001B69D9">
              <w:rPr>
                <w:rFonts w:eastAsia="Calibri" w:cs="Times New Roman"/>
                <w:sz w:val="24"/>
              </w:rPr>
              <w:t>интерфейс</w:t>
            </w:r>
            <w:r w:rsidRPr="007A6738">
              <w:rPr>
                <w:rFonts w:eastAsia="Calibri" w:cs="Times New Roman"/>
                <w:sz w:val="24"/>
              </w:rPr>
              <w:t xml:space="preserve"> для </w:t>
            </w:r>
            <w:r w:rsidR="001B69D9">
              <w:rPr>
                <w:rFonts w:eastAsia="Calibri" w:cs="Times New Roman"/>
                <w:sz w:val="24"/>
              </w:rPr>
              <w:t>скидок</w:t>
            </w:r>
          </w:p>
        </w:tc>
      </w:tr>
      <w:tr w:rsidR="007A6738" w:rsidRPr="007A6738" w:rsidTr="00A36555">
        <w:tc>
          <w:tcPr>
            <w:tcW w:w="5000" w:type="pct"/>
            <w:gridSpan w:val="3"/>
            <w:vAlign w:val="center"/>
          </w:tcPr>
          <w:p w:rsidR="007A6738" w:rsidRPr="007A6738" w:rsidRDefault="001B69D9" w:rsidP="007A6738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Методы</w:t>
            </w:r>
          </w:p>
        </w:tc>
      </w:tr>
      <w:tr w:rsidR="001B69D9" w:rsidRPr="007A6738" w:rsidTr="009927B0">
        <w:tc>
          <w:tcPr>
            <w:tcW w:w="1510" w:type="pct"/>
            <w:vAlign w:val="center"/>
          </w:tcPr>
          <w:p w:rsidR="001B69D9" w:rsidRPr="007A6738" w:rsidRDefault="001B69D9" w:rsidP="001B69D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Название</w:t>
            </w:r>
          </w:p>
        </w:tc>
        <w:tc>
          <w:tcPr>
            <w:tcW w:w="408" w:type="pct"/>
            <w:vAlign w:val="center"/>
          </w:tcPr>
          <w:p w:rsidR="001B69D9" w:rsidRPr="007A6738" w:rsidRDefault="001B69D9" w:rsidP="001B69D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Тип</w:t>
            </w:r>
          </w:p>
        </w:tc>
        <w:tc>
          <w:tcPr>
            <w:tcW w:w="3081" w:type="pct"/>
            <w:vAlign w:val="center"/>
          </w:tcPr>
          <w:p w:rsidR="001B69D9" w:rsidRPr="007A6738" w:rsidRDefault="001B69D9" w:rsidP="001B69D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</w:t>
            </w:r>
          </w:p>
        </w:tc>
      </w:tr>
      <w:tr w:rsidR="001B69D9" w:rsidRPr="007A6738" w:rsidTr="009927B0">
        <w:tc>
          <w:tcPr>
            <w:tcW w:w="1510" w:type="pct"/>
            <w:vAlign w:val="center"/>
          </w:tcPr>
          <w:p w:rsidR="007A6738" w:rsidRPr="007A6738" w:rsidRDefault="001B69D9" w:rsidP="001B69D9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GetPrice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>(</w:t>
            </w:r>
            <w:proofErr w:type="spellStart"/>
            <w:r w:rsidRPr="001B69D9"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408" w:type="pct"/>
            <w:vAlign w:val="center"/>
          </w:tcPr>
          <w:p w:rsidR="007A6738" w:rsidRPr="007A6738" w:rsidRDefault="001B69D9" w:rsidP="007A6738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3081" w:type="pct"/>
            <w:vAlign w:val="center"/>
          </w:tcPr>
          <w:p w:rsidR="001B69D9" w:rsidRDefault="001B69D9" w:rsidP="001B69D9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Метод для расчета цены товара со скидкой.</w:t>
            </w:r>
          </w:p>
          <w:p w:rsidR="009927B0" w:rsidRPr="007A6738" w:rsidRDefault="001B69D9" w:rsidP="001B69D9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proofErr w:type="spellStart"/>
            <w:proofErr w:type="gramStart"/>
            <w:r w:rsidRPr="001B69D9"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proofErr w:type="gramEnd"/>
            <w:r>
              <w:rPr>
                <w:rFonts w:eastAsia="Calibri" w:cs="Times New Roman"/>
                <w:sz w:val="24"/>
              </w:rPr>
              <w:t xml:space="preserve"> – исходная цена товара.</w:t>
            </w:r>
          </w:p>
        </w:tc>
      </w:tr>
    </w:tbl>
    <w:p w:rsidR="00C742F0" w:rsidRDefault="00C742F0" w:rsidP="005B7647">
      <w:pPr>
        <w:ind w:firstLine="851"/>
      </w:pPr>
    </w:p>
    <w:p w:rsidR="00E72FD6" w:rsidRDefault="00E72FD6" w:rsidP="005B7647">
      <w:pPr>
        <w:ind w:firstLine="851"/>
      </w:pPr>
      <w:r>
        <w:t>В таблице 2</w:t>
      </w:r>
      <w:r w:rsidRPr="00E72FD6">
        <w:t xml:space="preserve"> приведено оп</w:t>
      </w:r>
      <w:r>
        <w:t xml:space="preserve">исание абстрактного класса </w:t>
      </w:r>
      <w:r>
        <w:rPr>
          <w:lang w:val="en-US"/>
        </w:rPr>
        <w:t>Discount</w:t>
      </w:r>
      <w:proofErr w:type="spellStart"/>
      <w:r w:rsidRPr="00E72FD6">
        <w:t>Base</w:t>
      </w:r>
      <w:proofErr w:type="spellEnd"/>
      <w:r w:rsidRPr="00E72FD6">
        <w:t xml:space="preserve"> с его полями, свойствами и методами</w:t>
      </w:r>
      <w:r w:rsidR="00315848">
        <w:t xml:space="preserve">, который реализуется интерфейсом </w:t>
      </w:r>
      <w:proofErr w:type="spellStart"/>
      <w:r w:rsidR="00315848">
        <w:rPr>
          <w:lang w:val="en-US"/>
        </w:rPr>
        <w:t>IDiscount</w:t>
      </w:r>
      <w:proofErr w:type="spellEnd"/>
      <w:r w:rsidRPr="00E72FD6">
        <w:t>.</w:t>
      </w:r>
    </w:p>
    <w:p w:rsidR="00E72FD6" w:rsidRDefault="00063BCD" w:rsidP="00315848">
      <w:r>
        <w:t>Таблица 2</w:t>
      </w:r>
      <w:r w:rsidR="00E72FD6" w:rsidRPr="007A6738">
        <w:t xml:space="preserve"> – Описание </w:t>
      </w:r>
      <w:r w:rsidR="00E72FD6">
        <w:t xml:space="preserve">класса </w:t>
      </w:r>
      <w:r w:rsidR="00E72FD6">
        <w:rPr>
          <w:lang w:val="en-US"/>
        </w:rPr>
        <w:t>Discount</w:t>
      </w:r>
      <w:proofErr w:type="spellStart"/>
      <w:r w:rsidR="00E72FD6" w:rsidRPr="00E72FD6">
        <w:t>Base</w:t>
      </w:r>
      <w:proofErr w:type="spellEnd"/>
    </w:p>
    <w:tbl>
      <w:tblPr>
        <w:tblStyle w:val="ab"/>
        <w:tblW w:w="5079" w:type="pct"/>
        <w:tblLayout w:type="fixed"/>
        <w:tblLook w:val="04A0" w:firstRow="1" w:lastRow="0" w:firstColumn="1" w:lastColumn="0" w:noHBand="0" w:noVBand="1"/>
      </w:tblPr>
      <w:tblGrid>
        <w:gridCol w:w="2406"/>
        <w:gridCol w:w="1133"/>
        <w:gridCol w:w="1133"/>
        <w:gridCol w:w="4821"/>
      </w:tblGrid>
      <w:tr w:rsidR="001B69D9" w:rsidRPr="007A6738" w:rsidTr="00701401">
        <w:tc>
          <w:tcPr>
            <w:tcW w:w="5000" w:type="pct"/>
            <w:gridSpan w:val="4"/>
          </w:tcPr>
          <w:p w:rsidR="001B69D9" w:rsidRPr="007A6738" w:rsidRDefault="001B69D9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 класса</w:t>
            </w:r>
          </w:p>
        </w:tc>
      </w:tr>
      <w:tr w:rsidR="001B69D9" w:rsidRPr="007A6738" w:rsidTr="00701401">
        <w:tc>
          <w:tcPr>
            <w:tcW w:w="5000" w:type="pct"/>
            <w:gridSpan w:val="4"/>
          </w:tcPr>
          <w:p w:rsidR="001B69D9" w:rsidRPr="007A6738" w:rsidRDefault="001B69D9" w:rsidP="00063BC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 xml:space="preserve">Класс </w:t>
            </w:r>
            <w:proofErr w:type="spellStart"/>
            <w:r w:rsidR="00063BCD" w:rsidRPr="00063BCD">
              <w:rPr>
                <w:rFonts w:eastAsia="Calibri" w:cs="Times New Roman"/>
                <w:i/>
                <w:sz w:val="24"/>
                <w:lang w:val="en-US"/>
              </w:rPr>
              <w:t>DiscountBase</w:t>
            </w:r>
            <w:proofErr w:type="spellEnd"/>
            <w:r w:rsidR="00063BCD" w:rsidRPr="00063BCD">
              <w:rPr>
                <w:rFonts w:eastAsia="Calibri" w:cs="Times New Roman"/>
                <w:i/>
                <w:sz w:val="24"/>
              </w:rPr>
              <w:t xml:space="preserve"> </w:t>
            </w:r>
            <w:r w:rsidRPr="007A6738">
              <w:rPr>
                <w:rFonts w:eastAsia="Calibri" w:cs="Times New Roman"/>
                <w:sz w:val="24"/>
              </w:rPr>
              <w:t xml:space="preserve">– </w:t>
            </w:r>
            <w:r w:rsidR="00063BCD">
              <w:rPr>
                <w:rFonts w:eastAsia="Calibri" w:cs="Times New Roman"/>
                <w:sz w:val="24"/>
              </w:rPr>
              <w:t xml:space="preserve">базовый абстрактный класс </w:t>
            </w:r>
            <w:r w:rsidRPr="007A6738">
              <w:rPr>
                <w:rFonts w:eastAsia="Calibri" w:cs="Times New Roman"/>
                <w:sz w:val="24"/>
              </w:rPr>
              <w:t xml:space="preserve">для </w:t>
            </w:r>
            <w:r>
              <w:rPr>
                <w:rFonts w:eastAsia="Calibri" w:cs="Times New Roman"/>
                <w:sz w:val="24"/>
              </w:rPr>
              <w:t>скидок.</w:t>
            </w:r>
          </w:p>
        </w:tc>
      </w:tr>
      <w:tr w:rsidR="001B69D9" w:rsidRPr="007A6738" w:rsidTr="00701401">
        <w:tc>
          <w:tcPr>
            <w:tcW w:w="5000" w:type="pct"/>
            <w:gridSpan w:val="4"/>
            <w:vAlign w:val="center"/>
          </w:tcPr>
          <w:p w:rsidR="001B69D9" w:rsidRPr="007A6738" w:rsidRDefault="00E72FD6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Поля</w:t>
            </w:r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1B69D9" w:rsidRPr="007A6738" w:rsidRDefault="001B69D9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Название</w:t>
            </w:r>
          </w:p>
        </w:tc>
        <w:tc>
          <w:tcPr>
            <w:tcW w:w="597" w:type="pct"/>
            <w:vAlign w:val="center"/>
          </w:tcPr>
          <w:p w:rsidR="001B69D9" w:rsidRPr="007A6738" w:rsidRDefault="001B69D9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Тип</w:t>
            </w:r>
          </w:p>
        </w:tc>
        <w:tc>
          <w:tcPr>
            <w:tcW w:w="597" w:type="pct"/>
          </w:tcPr>
          <w:p w:rsidR="001B69D9" w:rsidRPr="007A6738" w:rsidRDefault="001B69D9" w:rsidP="00A36555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Доступ</w:t>
            </w:r>
          </w:p>
        </w:tc>
        <w:tc>
          <w:tcPr>
            <w:tcW w:w="2539" w:type="pct"/>
            <w:vAlign w:val="center"/>
          </w:tcPr>
          <w:p w:rsidR="001B69D9" w:rsidRPr="007A6738" w:rsidRDefault="001B69D9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</w:t>
            </w:r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1B69D9" w:rsidRPr="007A6738" w:rsidRDefault="00E72FD6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r w:rsidRPr="00E72FD6">
              <w:rPr>
                <w:rFonts w:eastAsia="Calibri" w:cs="Times New Roman"/>
                <w:sz w:val="24"/>
                <w:lang w:val="en-US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  <w:lang w:val="en-US"/>
              </w:rPr>
              <w:t>discountValue</w:t>
            </w:r>
            <w:proofErr w:type="spellEnd"/>
          </w:p>
        </w:tc>
        <w:tc>
          <w:tcPr>
            <w:tcW w:w="597" w:type="pct"/>
            <w:vAlign w:val="center"/>
          </w:tcPr>
          <w:p w:rsidR="001B69D9" w:rsidRPr="007A6738" w:rsidRDefault="001B69D9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597" w:type="pct"/>
            <w:vAlign w:val="center"/>
          </w:tcPr>
          <w:p w:rsidR="001B69D9" w:rsidRPr="00E72FD6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39" w:type="pct"/>
            <w:vAlign w:val="center"/>
          </w:tcPr>
          <w:p w:rsidR="001B69D9" w:rsidRPr="007A6738" w:rsidRDefault="00E72FD6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Величина скидки</w:t>
            </w:r>
            <w:r w:rsidR="001B69D9">
              <w:rPr>
                <w:rFonts w:eastAsia="Calibri" w:cs="Times New Roman"/>
                <w:sz w:val="24"/>
              </w:rPr>
              <w:t>.</w:t>
            </w:r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1B69D9" w:rsidRPr="007A6738" w:rsidRDefault="00E72FD6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r w:rsidRPr="00E72FD6">
              <w:rPr>
                <w:rFonts w:eastAsia="Calibri" w:cs="Times New Roman"/>
                <w:sz w:val="24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</w:rPr>
              <w:t>shop</w:t>
            </w:r>
            <w:proofErr w:type="spellEnd"/>
          </w:p>
        </w:tc>
        <w:tc>
          <w:tcPr>
            <w:tcW w:w="597" w:type="pct"/>
            <w:vAlign w:val="center"/>
          </w:tcPr>
          <w:p w:rsidR="001B69D9" w:rsidRPr="007A6738" w:rsidRDefault="001B69D9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597" w:type="pct"/>
            <w:vAlign w:val="center"/>
          </w:tcPr>
          <w:p w:rsidR="001B69D9" w:rsidRPr="001B69D9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39" w:type="pct"/>
            <w:vAlign w:val="center"/>
          </w:tcPr>
          <w:p w:rsidR="001B69D9" w:rsidRPr="007A6738" w:rsidRDefault="001B69D9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Информация о скидке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E72FD6" w:rsidRDefault="00E72FD6" w:rsidP="00E72FD6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 w:rsidRPr="00E72FD6">
              <w:rPr>
                <w:rFonts w:eastAsia="Calibri" w:cs="Times New Roman"/>
                <w:sz w:val="24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</w:rPr>
              <w:t>priceDecreaser</w:t>
            </w:r>
            <w:proofErr w:type="spellEnd"/>
          </w:p>
        </w:tc>
        <w:tc>
          <w:tcPr>
            <w:tcW w:w="597" w:type="pct"/>
            <w:vAlign w:val="center"/>
          </w:tcPr>
          <w:p w:rsidR="00E72FD6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597" w:type="pct"/>
            <w:vAlign w:val="center"/>
          </w:tcPr>
          <w:p w:rsidR="00E72FD6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Protected Private</w:t>
            </w:r>
          </w:p>
        </w:tc>
        <w:tc>
          <w:tcPr>
            <w:tcW w:w="2539" w:type="pct"/>
            <w:vAlign w:val="center"/>
          </w:tcPr>
          <w:p w:rsidR="00E72FD6" w:rsidRDefault="00E72FD6" w:rsidP="00E72FD6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Уменьшитель цены, используемый для расчета цены со скидкой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315848" w:rsidRPr="007A6738" w:rsidTr="00701401">
        <w:tc>
          <w:tcPr>
            <w:tcW w:w="1267" w:type="pct"/>
            <w:vAlign w:val="center"/>
          </w:tcPr>
          <w:p w:rsidR="00315848" w:rsidRPr="00315848" w:rsidRDefault="00315848" w:rsidP="00315848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</w:rPr>
              <w:t>_</w:t>
            </w:r>
            <w:r>
              <w:rPr>
                <w:rFonts w:eastAsia="Calibri" w:cs="Times New Roman"/>
                <w:sz w:val="24"/>
                <w:lang w:val="en-US"/>
              </w:rPr>
              <w:t>period</w:t>
            </w:r>
          </w:p>
        </w:tc>
        <w:tc>
          <w:tcPr>
            <w:tcW w:w="597" w:type="pct"/>
            <w:vAlign w:val="center"/>
          </w:tcPr>
          <w:p w:rsidR="00315848" w:rsidRDefault="00315848" w:rsidP="00315848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 Period</w:t>
            </w:r>
          </w:p>
        </w:tc>
        <w:tc>
          <w:tcPr>
            <w:tcW w:w="597" w:type="pct"/>
            <w:vAlign w:val="center"/>
          </w:tcPr>
          <w:p w:rsidR="00315848" w:rsidRDefault="00315848" w:rsidP="00315848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39" w:type="pct"/>
            <w:vAlign w:val="center"/>
          </w:tcPr>
          <w:p w:rsidR="00315848" w:rsidRPr="00315848" w:rsidRDefault="00315848" w:rsidP="00315848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Период действия скидки.</w:t>
            </w:r>
          </w:p>
        </w:tc>
      </w:tr>
      <w:tr w:rsidR="00E72FD6" w:rsidRPr="007A6738" w:rsidTr="00701401">
        <w:tc>
          <w:tcPr>
            <w:tcW w:w="5000" w:type="pct"/>
            <w:gridSpan w:val="4"/>
            <w:vAlign w:val="center"/>
          </w:tcPr>
          <w:p w:rsidR="00E72FD6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Свойства</w:t>
            </w:r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E72FD6" w:rsidRDefault="00E72FD6" w:rsidP="00E72FD6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proofErr w:type="spellStart"/>
            <w:r w:rsidRPr="00E72FD6">
              <w:rPr>
                <w:rFonts w:eastAsia="Calibri" w:cs="Times New Roman"/>
                <w:sz w:val="24"/>
              </w:rPr>
              <w:t>DiscountValue</w:t>
            </w:r>
            <w:proofErr w:type="spellEnd"/>
          </w:p>
        </w:tc>
        <w:tc>
          <w:tcPr>
            <w:tcW w:w="597" w:type="pct"/>
            <w:vAlign w:val="center"/>
          </w:tcPr>
          <w:p w:rsidR="00E72FD6" w:rsidRPr="00E72FD6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597" w:type="pct"/>
            <w:vAlign w:val="center"/>
          </w:tcPr>
          <w:p w:rsidR="00E72FD6" w:rsidRPr="00E72FD6" w:rsidRDefault="00E72FD6" w:rsidP="00E72FD6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39" w:type="pct"/>
            <w:vAlign w:val="center"/>
          </w:tcPr>
          <w:p w:rsidR="00E72FD6" w:rsidRDefault="00E72FD6" w:rsidP="00E72FD6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Величина скидки.</w:t>
            </w:r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E72FD6" w:rsidRPr="00E72FD6" w:rsidRDefault="00E72FD6" w:rsidP="00E72FD6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Shop</w:t>
            </w:r>
          </w:p>
        </w:tc>
        <w:tc>
          <w:tcPr>
            <w:tcW w:w="597" w:type="pct"/>
            <w:vAlign w:val="center"/>
          </w:tcPr>
          <w:p w:rsidR="00E72FD6" w:rsidRPr="00E72FD6" w:rsidRDefault="00E72FD6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597" w:type="pct"/>
            <w:vAlign w:val="center"/>
          </w:tcPr>
          <w:p w:rsidR="00E72FD6" w:rsidRPr="00E72FD6" w:rsidRDefault="00315848" w:rsidP="00E72FD6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39" w:type="pct"/>
            <w:vAlign w:val="center"/>
          </w:tcPr>
          <w:p w:rsidR="00E72FD6" w:rsidRDefault="00E72FD6" w:rsidP="00E72FD6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Информация о скидке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315848" w:rsidRPr="007A6738" w:rsidTr="00701401">
        <w:tc>
          <w:tcPr>
            <w:tcW w:w="1267" w:type="pct"/>
            <w:vAlign w:val="center"/>
          </w:tcPr>
          <w:p w:rsidR="00315848" w:rsidRDefault="00315848" w:rsidP="00315848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</w:t>
            </w:r>
            <w:r>
              <w:rPr>
                <w:rFonts w:eastAsia="Calibri" w:cs="Times New Roman"/>
                <w:sz w:val="24"/>
                <w:lang w:val="en-US"/>
              </w:rPr>
              <w:t>eriod</w:t>
            </w:r>
          </w:p>
        </w:tc>
        <w:tc>
          <w:tcPr>
            <w:tcW w:w="597" w:type="pct"/>
            <w:vAlign w:val="center"/>
          </w:tcPr>
          <w:p w:rsidR="00315848" w:rsidRDefault="00315848" w:rsidP="00315848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 Period</w:t>
            </w:r>
          </w:p>
        </w:tc>
        <w:tc>
          <w:tcPr>
            <w:tcW w:w="597" w:type="pct"/>
            <w:vAlign w:val="center"/>
          </w:tcPr>
          <w:p w:rsidR="00315848" w:rsidRDefault="00315848" w:rsidP="00315848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39" w:type="pct"/>
            <w:vAlign w:val="center"/>
          </w:tcPr>
          <w:p w:rsidR="00315848" w:rsidRDefault="00315848" w:rsidP="00315848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Период действия скидки.</w:t>
            </w:r>
          </w:p>
        </w:tc>
      </w:tr>
      <w:tr w:rsidR="00063BCD" w:rsidRPr="007A6738" w:rsidTr="00701401">
        <w:tc>
          <w:tcPr>
            <w:tcW w:w="5000" w:type="pct"/>
            <w:gridSpan w:val="4"/>
            <w:vAlign w:val="center"/>
          </w:tcPr>
          <w:p w:rsidR="00063BCD" w:rsidRDefault="00063BCD" w:rsidP="00063BC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Методы</w:t>
            </w:r>
            <w:bookmarkStart w:id="7" w:name="_GoBack"/>
            <w:bookmarkEnd w:id="7"/>
          </w:p>
        </w:tc>
      </w:tr>
      <w:tr w:rsidR="00795F5B" w:rsidRPr="007A6738" w:rsidTr="00701401">
        <w:tc>
          <w:tcPr>
            <w:tcW w:w="1267" w:type="pct"/>
            <w:vAlign w:val="center"/>
          </w:tcPr>
          <w:p w:rsidR="00E72FD6" w:rsidRPr="00063BCD" w:rsidRDefault="00063BCD" w:rsidP="00063BCD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 w:rsidRPr="00063BCD">
              <w:rPr>
                <w:rFonts w:eastAsia="Calibri" w:cs="Times New Roman"/>
                <w:sz w:val="24"/>
              </w:rPr>
              <w:t>CheckDiscount</w:t>
            </w:r>
            <w:proofErr w:type="spellEnd"/>
            <w:r w:rsidR="002E7B6D">
              <w:rPr>
                <w:rFonts w:eastAsia="Calibri" w:cs="Times New Roman"/>
                <w:sz w:val="24"/>
                <w:lang w:val="en-US"/>
              </w:rPr>
              <w:t xml:space="preserve"> </w:t>
            </w:r>
            <w:r>
              <w:rPr>
                <w:rFonts w:eastAsia="Calibri" w:cs="Times New Roman"/>
                <w:sz w:val="24"/>
                <w:lang w:val="en-US"/>
              </w:rPr>
              <w:t>(discount</w:t>
            </w:r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597" w:type="pct"/>
            <w:vAlign w:val="center"/>
          </w:tcPr>
          <w:p w:rsidR="00E72FD6" w:rsidRPr="00063BCD" w:rsidRDefault="00063BCD" w:rsidP="00E72F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void</w:t>
            </w:r>
          </w:p>
        </w:tc>
        <w:tc>
          <w:tcPr>
            <w:tcW w:w="597" w:type="pct"/>
            <w:vAlign w:val="center"/>
          </w:tcPr>
          <w:p w:rsidR="00E72FD6" w:rsidRPr="00E72FD6" w:rsidRDefault="00063BCD" w:rsidP="00E72FD6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</w:t>
            </w:r>
            <w:proofErr w:type="spellStart"/>
            <w:r>
              <w:rPr>
                <w:rFonts w:eastAsia="Calibri" w:cs="Times New Roman"/>
                <w:sz w:val="24"/>
              </w:rPr>
              <w:t>rivate</w:t>
            </w:r>
            <w:proofErr w:type="spellEnd"/>
            <w:r>
              <w:rPr>
                <w:rFonts w:eastAsia="Calibri" w:cs="Times New Roman"/>
                <w:sz w:val="24"/>
              </w:rPr>
              <w:t xml:space="preserve"> </w:t>
            </w:r>
            <w:r>
              <w:rPr>
                <w:rFonts w:eastAsia="Calibri" w:cs="Times New Roman"/>
                <w:sz w:val="24"/>
                <w:lang w:val="en-US"/>
              </w:rPr>
              <w:t>P</w:t>
            </w:r>
            <w:proofErr w:type="spellStart"/>
            <w:r w:rsidRPr="00063BCD">
              <w:rPr>
                <w:rFonts w:eastAsia="Calibri" w:cs="Times New Roman"/>
                <w:sz w:val="24"/>
              </w:rPr>
              <w:t>rotected</w:t>
            </w:r>
            <w:proofErr w:type="spellEnd"/>
          </w:p>
        </w:tc>
        <w:tc>
          <w:tcPr>
            <w:tcW w:w="2539" w:type="pct"/>
            <w:vAlign w:val="center"/>
          </w:tcPr>
          <w:p w:rsidR="00E72FD6" w:rsidRDefault="00063BCD" w:rsidP="00063BC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Проверка корректности ввода данных.</w:t>
            </w:r>
          </w:p>
          <w:p w:rsidR="009927B0" w:rsidRDefault="00063BCD" w:rsidP="00063BC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proofErr w:type="gramStart"/>
            <w:r>
              <w:rPr>
                <w:rFonts w:eastAsia="Calibri" w:cs="Times New Roman"/>
                <w:sz w:val="24"/>
                <w:lang w:val="en-US"/>
              </w:rPr>
              <w:t>discount</w:t>
            </w:r>
            <w:proofErr w:type="gramEnd"/>
            <w:r>
              <w:rPr>
                <w:rFonts w:eastAsia="Calibri" w:cs="Times New Roman"/>
                <w:sz w:val="24"/>
              </w:rPr>
              <w:t xml:space="preserve"> – присваиваемая величина скидки</w:t>
            </w:r>
            <w:r w:rsidR="009927B0">
              <w:rPr>
                <w:rFonts w:eastAsia="Calibri" w:cs="Times New Roman"/>
                <w:sz w:val="24"/>
              </w:rPr>
              <w:t xml:space="preserve">. </w:t>
            </w:r>
          </w:p>
          <w:p w:rsidR="00063BCD" w:rsidRPr="00063BCD" w:rsidRDefault="009927B0" w:rsidP="00063BC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701401" w:rsidRPr="007A6738" w:rsidTr="00701401">
        <w:tc>
          <w:tcPr>
            <w:tcW w:w="126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DoInfiniteDiscount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>()</w:t>
            </w:r>
          </w:p>
        </w:tc>
        <w:tc>
          <w:tcPr>
            <w:tcW w:w="59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void</w:t>
            </w:r>
          </w:p>
        </w:tc>
        <w:tc>
          <w:tcPr>
            <w:tcW w:w="59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39" w:type="pct"/>
            <w:vAlign w:val="center"/>
          </w:tcPr>
          <w:p w:rsidR="00701401" w:rsidRP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Делает бесконечный период действия скидки</w:t>
            </w:r>
          </w:p>
        </w:tc>
      </w:tr>
      <w:tr w:rsidR="00701401" w:rsidRPr="007A6738" w:rsidTr="00701401">
        <w:tc>
          <w:tcPr>
            <w:tcW w:w="1267" w:type="pct"/>
            <w:vAlign w:val="center"/>
          </w:tcPr>
          <w:p w:rsidR="00701401" w:rsidRPr="009927B0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ToString</w:t>
            </w:r>
            <w:proofErr w:type="spellEnd"/>
            <w:r w:rsidRPr="009927B0">
              <w:rPr>
                <w:rFonts w:eastAsia="Calibri" w:cs="Times New Roman"/>
                <w:sz w:val="24"/>
              </w:rPr>
              <w:t>()</w:t>
            </w:r>
          </w:p>
        </w:tc>
        <w:tc>
          <w:tcPr>
            <w:tcW w:w="597" w:type="pct"/>
            <w:vAlign w:val="center"/>
          </w:tcPr>
          <w:p w:rsidR="00701401" w:rsidRPr="009927B0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597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39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Вывод информации о скидке.</w:t>
            </w:r>
          </w:p>
          <w:p w:rsidR="00701401" w:rsidRPr="00063BCD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701401" w:rsidRPr="007A6738" w:rsidTr="00701401">
        <w:tc>
          <w:tcPr>
            <w:tcW w:w="1267" w:type="pct"/>
            <w:vAlign w:val="center"/>
          </w:tcPr>
          <w:p w:rsidR="00701401" w:rsidRPr="009927B0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GetPrice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597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597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39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Вычисляет цену товара со скидкой.</w:t>
            </w:r>
          </w:p>
          <w:p w:rsidR="00701401" w:rsidRPr="009927B0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proofErr w:type="spellStart"/>
            <w:proofErr w:type="gramStart"/>
            <w:r w:rsidRPr="001B69D9"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proofErr w:type="gramEnd"/>
            <w:r>
              <w:rPr>
                <w:rFonts w:eastAsia="Calibri" w:cs="Times New Roman"/>
                <w:sz w:val="24"/>
              </w:rPr>
              <w:t xml:space="preserve"> – исходная цена товара.</w:t>
            </w:r>
          </w:p>
        </w:tc>
      </w:tr>
    </w:tbl>
    <w:p w:rsidR="00315848" w:rsidRDefault="00315848" w:rsidP="00A36555">
      <w:pPr>
        <w:ind w:firstLine="851"/>
      </w:pPr>
    </w:p>
    <w:p w:rsidR="00A36555" w:rsidRDefault="00315848" w:rsidP="00A36555">
      <w:pPr>
        <w:ind w:firstLine="851"/>
      </w:pPr>
      <w:r>
        <w:lastRenderedPageBreak/>
        <w:t>В таблицах</w:t>
      </w:r>
      <w:r w:rsidR="00A36555">
        <w:t xml:space="preserve"> 3</w:t>
      </w:r>
      <w:r>
        <w:t>-4</w:t>
      </w:r>
      <w:r w:rsidR="00A36555" w:rsidRPr="00063BCD">
        <w:t xml:space="preserve"> приведен</w:t>
      </w:r>
      <w:r w:rsidR="00A36555">
        <w:t>о</w:t>
      </w:r>
      <w:r w:rsidR="00A36555" w:rsidRPr="00063BCD">
        <w:t xml:space="preserve"> описания класс</w:t>
      </w:r>
      <w:r>
        <w:t>ов</w:t>
      </w:r>
      <w:r w:rsidR="00A36555" w:rsidRPr="00063BCD">
        <w:t xml:space="preserve"> </w:t>
      </w:r>
      <w:proofErr w:type="spellStart"/>
      <w:r w:rsidR="00A36555" w:rsidRPr="00063BCD">
        <w:t>SertificateDiscoun</w:t>
      </w:r>
      <w:proofErr w:type="spellEnd"/>
      <w:r>
        <w:rPr>
          <w:lang w:val="en-US"/>
        </w:rPr>
        <w:t>t</w:t>
      </w:r>
      <w:r w:rsidRPr="00315848">
        <w:t xml:space="preserve"> </w:t>
      </w:r>
      <w:r>
        <w:t xml:space="preserve">и </w:t>
      </w:r>
      <w:proofErr w:type="spellStart"/>
      <w:r>
        <w:t>ProcentDiscoun</w:t>
      </w:r>
      <w:proofErr w:type="spellEnd"/>
      <w:r>
        <w:rPr>
          <w:lang w:val="en-US"/>
        </w:rPr>
        <w:t>t</w:t>
      </w:r>
      <w:r>
        <w:t>, которые</w:t>
      </w:r>
      <w:r w:rsidR="00A36555" w:rsidRPr="00063BCD">
        <w:t xml:space="preserve"> наследу</w:t>
      </w:r>
      <w:r>
        <w:t>ю</w:t>
      </w:r>
      <w:r w:rsidR="00A36555" w:rsidRPr="00063BCD">
        <w:t xml:space="preserve">тся от </w:t>
      </w:r>
      <w:r w:rsidR="00A36555">
        <w:rPr>
          <w:lang w:val="en-US"/>
        </w:rPr>
        <w:t>Discount</w:t>
      </w:r>
      <w:proofErr w:type="spellStart"/>
      <w:r w:rsidR="00A36555" w:rsidRPr="00E72FD6">
        <w:t>Base</w:t>
      </w:r>
      <w:proofErr w:type="spellEnd"/>
      <w:r w:rsidR="00A36555" w:rsidRPr="00063BCD">
        <w:t>.</w:t>
      </w:r>
    </w:p>
    <w:p w:rsidR="00A36555" w:rsidRDefault="00A36555" w:rsidP="00063BCD">
      <w:pPr>
        <w:ind w:firstLine="851"/>
      </w:pPr>
    </w:p>
    <w:p w:rsidR="00063BCD" w:rsidRDefault="00063BCD" w:rsidP="00315848">
      <w:r>
        <w:t>Таб</w:t>
      </w:r>
      <w:r w:rsidR="002E7B6D">
        <w:t>лица 3</w:t>
      </w:r>
      <w:r w:rsidRPr="007A6738">
        <w:t xml:space="preserve"> – Описание </w:t>
      </w:r>
      <w:r>
        <w:t xml:space="preserve">класса </w:t>
      </w:r>
      <w:proofErr w:type="spellStart"/>
      <w:r w:rsidRPr="00063BCD">
        <w:t>SertificateDiscount</w:t>
      </w:r>
      <w:proofErr w:type="spellEnd"/>
    </w:p>
    <w:tbl>
      <w:tblPr>
        <w:tblStyle w:val="ab"/>
        <w:tblW w:w="5002" w:type="pct"/>
        <w:tblLayout w:type="fixed"/>
        <w:tblLook w:val="04A0" w:firstRow="1" w:lastRow="0" w:firstColumn="1" w:lastColumn="0" w:noHBand="0" w:noVBand="1"/>
      </w:tblPr>
      <w:tblGrid>
        <w:gridCol w:w="2404"/>
        <w:gridCol w:w="1133"/>
        <w:gridCol w:w="1137"/>
        <w:gridCol w:w="4675"/>
      </w:tblGrid>
      <w:tr w:rsidR="00063BCD" w:rsidRPr="007A6738" w:rsidTr="002E7B6D">
        <w:tc>
          <w:tcPr>
            <w:tcW w:w="5000" w:type="pct"/>
            <w:gridSpan w:val="4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 класса</w:t>
            </w:r>
          </w:p>
        </w:tc>
      </w:tr>
      <w:tr w:rsidR="00063BCD" w:rsidRPr="00063BCD" w:rsidTr="002E7B6D">
        <w:tc>
          <w:tcPr>
            <w:tcW w:w="5000" w:type="pct"/>
            <w:gridSpan w:val="4"/>
          </w:tcPr>
          <w:p w:rsidR="00063BCD" w:rsidRPr="007A6738" w:rsidRDefault="00063BCD" w:rsidP="00315848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 xml:space="preserve">Класс </w:t>
            </w:r>
            <w:proofErr w:type="spellStart"/>
            <w:r w:rsidRPr="00063BCD">
              <w:rPr>
                <w:rFonts w:eastAsia="Calibri" w:cs="Times New Roman"/>
                <w:sz w:val="24"/>
                <w:lang w:val="en-US"/>
              </w:rPr>
              <w:t>SertificateDiscount</w:t>
            </w:r>
            <w:proofErr w:type="spellEnd"/>
            <w:r w:rsidRPr="00063BCD">
              <w:rPr>
                <w:rFonts w:eastAsia="Calibri" w:cs="Times New Roman"/>
                <w:i/>
                <w:sz w:val="24"/>
              </w:rPr>
              <w:t xml:space="preserve"> </w:t>
            </w:r>
            <w:r w:rsidRPr="007A6738">
              <w:rPr>
                <w:rFonts w:eastAsia="Calibri" w:cs="Times New Roman"/>
                <w:sz w:val="24"/>
              </w:rPr>
              <w:t xml:space="preserve">– </w:t>
            </w:r>
            <w:r>
              <w:rPr>
                <w:rFonts w:eastAsia="Calibri" w:cs="Times New Roman"/>
                <w:sz w:val="24"/>
              </w:rPr>
              <w:t>класс</w:t>
            </w:r>
            <w:r w:rsidRPr="007A6738">
              <w:rPr>
                <w:rFonts w:eastAsia="Calibri" w:cs="Times New Roman"/>
                <w:sz w:val="24"/>
              </w:rPr>
              <w:t xml:space="preserve"> для </w:t>
            </w:r>
            <w:r>
              <w:rPr>
                <w:rFonts w:eastAsia="Calibri" w:cs="Times New Roman"/>
                <w:sz w:val="24"/>
              </w:rPr>
              <w:t>скидок по сертификату</w:t>
            </w:r>
            <w:r w:rsidRPr="00063BCD">
              <w:rPr>
                <w:rFonts w:eastAsia="Calibri" w:cs="Times New Roman"/>
                <w:sz w:val="24"/>
              </w:rPr>
              <w:t>.</w:t>
            </w:r>
          </w:p>
        </w:tc>
      </w:tr>
      <w:tr w:rsidR="00063BCD" w:rsidRPr="007A6738" w:rsidTr="002E7B6D">
        <w:tc>
          <w:tcPr>
            <w:tcW w:w="5000" w:type="pct"/>
            <w:gridSpan w:val="4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Поля</w:t>
            </w:r>
          </w:p>
        </w:tc>
      </w:tr>
      <w:tr w:rsidR="002E7B6D" w:rsidRPr="007A6738" w:rsidTr="00701401">
        <w:tc>
          <w:tcPr>
            <w:tcW w:w="1286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Название</w:t>
            </w:r>
          </w:p>
        </w:tc>
        <w:tc>
          <w:tcPr>
            <w:tcW w:w="606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Тип</w:t>
            </w:r>
          </w:p>
        </w:tc>
        <w:tc>
          <w:tcPr>
            <w:tcW w:w="608" w:type="pct"/>
          </w:tcPr>
          <w:p w:rsidR="00063BCD" w:rsidRPr="007A6738" w:rsidRDefault="00063BCD" w:rsidP="00A36555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Доступ</w:t>
            </w:r>
          </w:p>
        </w:tc>
        <w:tc>
          <w:tcPr>
            <w:tcW w:w="2501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</w:t>
            </w:r>
          </w:p>
        </w:tc>
      </w:tr>
      <w:tr w:rsidR="002E7B6D" w:rsidRPr="007A6738" w:rsidTr="00701401">
        <w:tc>
          <w:tcPr>
            <w:tcW w:w="1286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r w:rsidRPr="00E72FD6">
              <w:rPr>
                <w:rFonts w:eastAsia="Calibri" w:cs="Times New Roman"/>
                <w:sz w:val="24"/>
                <w:lang w:val="en-US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  <w:lang w:val="en-US"/>
              </w:rPr>
              <w:t>discountValue</w:t>
            </w:r>
            <w:proofErr w:type="spellEnd"/>
          </w:p>
        </w:tc>
        <w:tc>
          <w:tcPr>
            <w:tcW w:w="606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8" w:type="pct"/>
            <w:vAlign w:val="center"/>
          </w:tcPr>
          <w:p w:rsidR="00063BCD" w:rsidRPr="00E72FD6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Величина скидки.</w:t>
            </w:r>
          </w:p>
        </w:tc>
      </w:tr>
      <w:tr w:rsidR="002E7B6D" w:rsidRPr="007A6738" w:rsidTr="00701401">
        <w:tc>
          <w:tcPr>
            <w:tcW w:w="1286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r w:rsidRPr="00E72FD6">
              <w:rPr>
                <w:rFonts w:eastAsia="Calibri" w:cs="Times New Roman"/>
                <w:sz w:val="24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</w:rPr>
              <w:t>shop</w:t>
            </w:r>
            <w:proofErr w:type="spellEnd"/>
          </w:p>
        </w:tc>
        <w:tc>
          <w:tcPr>
            <w:tcW w:w="606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608" w:type="pct"/>
            <w:vAlign w:val="center"/>
          </w:tcPr>
          <w:p w:rsidR="00063BCD" w:rsidRPr="001B69D9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063BCD" w:rsidRPr="007A6738" w:rsidRDefault="00063BCD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Информация о скидке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2E7B6D" w:rsidRPr="007A6738" w:rsidTr="00701401">
        <w:tc>
          <w:tcPr>
            <w:tcW w:w="1286" w:type="pct"/>
            <w:vAlign w:val="center"/>
          </w:tcPr>
          <w:p w:rsidR="00063BCD" w:rsidRDefault="00063BCD" w:rsidP="00A36555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 w:rsidRPr="00E72FD6">
              <w:rPr>
                <w:rFonts w:eastAsia="Calibri" w:cs="Times New Roman"/>
                <w:sz w:val="24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</w:rPr>
              <w:t>priceDecreaser</w:t>
            </w:r>
            <w:proofErr w:type="spellEnd"/>
          </w:p>
        </w:tc>
        <w:tc>
          <w:tcPr>
            <w:tcW w:w="606" w:type="pct"/>
            <w:vAlign w:val="center"/>
          </w:tcPr>
          <w:p w:rsidR="00063BCD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8" w:type="pct"/>
            <w:vAlign w:val="center"/>
          </w:tcPr>
          <w:p w:rsidR="00063BCD" w:rsidRDefault="00063BCD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Protected Private</w:t>
            </w:r>
          </w:p>
        </w:tc>
        <w:tc>
          <w:tcPr>
            <w:tcW w:w="2501" w:type="pct"/>
            <w:vAlign w:val="center"/>
          </w:tcPr>
          <w:p w:rsidR="00063BCD" w:rsidRDefault="00063BCD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Уменьшитель цены, используемый для расчета цены со скидкой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315848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</w:rPr>
              <w:t>_</w:t>
            </w:r>
            <w:r>
              <w:rPr>
                <w:rFonts w:eastAsia="Calibri" w:cs="Times New Roman"/>
                <w:sz w:val="24"/>
                <w:lang w:val="en-US"/>
              </w:rPr>
              <w:t>period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 Period</w:t>
            </w:r>
          </w:p>
        </w:tc>
        <w:tc>
          <w:tcPr>
            <w:tcW w:w="608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701401" w:rsidRPr="00315848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Период действия скидки.</w:t>
            </w:r>
          </w:p>
        </w:tc>
      </w:tr>
      <w:tr w:rsidR="00701401" w:rsidRPr="007A6738" w:rsidTr="002E7B6D">
        <w:tc>
          <w:tcPr>
            <w:tcW w:w="5000" w:type="pct"/>
            <w:gridSpan w:val="4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Свойства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proofErr w:type="spellStart"/>
            <w:r w:rsidRPr="00E72FD6">
              <w:rPr>
                <w:rFonts w:eastAsia="Calibri" w:cs="Times New Roman"/>
                <w:sz w:val="24"/>
              </w:rPr>
              <w:t>DiscountValue</w:t>
            </w:r>
            <w:proofErr w:type="spellEnd"/>
          </w:p>
        </w:tc>
        <w:tc>
          <w:tcPr>
            <w:tcW w:w="606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8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Величина скидки.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Shop</w:t>
            </w:r>
          </w:p>
        </w:tc>
        <w:tc>
          <w:tcPr>
            <w:tcW w:w="606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608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Информация о скидке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Period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 Period</w:t>
            </w:r>
          </w:p>
        </w:tc>
        <w:tc>
          <w:tcPr>
            <w:tcW w:w="608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Период действия скидки.</w:t>
            </w:r>
          </w:p>
        </w:tc>
      </w:tr>
      <w:tr w:rsidR="00701401" w:rsidRPr="007A6738" w:rsidTr="002E7B6D">
        <w:tc>
          <w:tcPr>
            <w:tcW w:w="5000" w:type="pct"/>
            <w:gridSpan w:val="4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Методы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 w:rsidRPr="00063BCD">
              <w:rPr>
                <w:rFonts w:eastAsia="Calibri" w:cs="Times New Roman"/>
                <w:sz w:val="24"/>
              </w:rPr>
              <w:t>CheckDiscount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 xml:space="preserve"> (discount</w:t>
            </w:r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606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void</w:t>
            </w:r>
          </w:p>
        </w:tc>
        <w:tc>
          <w:tcPr>
            <w:tcW w:w="608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</w:t>
            </w:r>
            <w:proofErr w:type="spellStart"/>
            <w:r>
              <w:rPr>
                <w:rFonts w:eastAsia="Calibri" w:cs="Times New Roman"/>
                <w:sz w:val="24"/>
              </w:rPr>
              <w:t>rivate</w:t>
            </w:r>
            <w:proofErr w:type="spellEnd"/>
            <w:r>
              <w:rPr>
                <w:rFonts w:eastAsia="Calibri" w:cs="Times New Roman"/>
                <w:sz w:val="24"/>
              </w:rPr>
              <w:t xml:space="preserve"> </w:t>
            </w:r>
            <w:r>
              <w:rPr>
                <w:rFonts w:eastAsia="Calibri" w:cs="Times New Roman"/>
                <w:sz w:val="24"/>
                <w:lang w:val="en-US"/>
              </w:rPr>
              <w:t>P</w:t>
            </w:r>
            <w:proofErr w:type="spellStart"/>
            <w:r w:rsidRPr="00063BCD">
              <w:rPr>
                <w:rFonts w:eastAsia="Calibri" w:cs="Times New Roman"/>
                <w:sz w:val="24"/>
              </w:rPr>
              <w:t>rotected</w:t>
            </w:r>
            <w:proofErr w:type="spellEnd"/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Проверка корректности ввода данных.</w:t>
            </w:r>
          </w:p>
          <w:p w:rsidR="00701401" w:rsidRPr="00063BCD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</w:t>
            </w:r>
            <w:r>
              <w:rPr>
                <w:rFonts w:eastAsia="Calibri" w:cs="Times New Roman"/>
                <w:sz w:val="24"/>
              </w:rPr>
              <w:t xml:space="preserve"> – присваиваемая величина скидки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DoInfiniteDiscount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>()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void</w:t>
            </w:r>
          </w:p>
        </w:tc>
        <w:tc>
          <w:tcPr>
            <w:tcW w:w="608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P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Делает бесконечный период действия скидки</w:t>
            </w:r>
          </w:p>
        </w:tc>
      </w:tr>
      <w:tr w:rsidR="00701401" w:rsidRPr="007A6738" w:rsidTr="00701401">
        <w:trPr>
          <w:trHeight w:val="324"/>
        </w:trPr>
        <w:tc>
          <w:tcPr>
            <w:tcW w:w="1286" w:type="pct"/>
            <w:vAlign w:val="center"/>
          </w:tcPr>
          <w:p w:rsidR="00701401" w:rsidRPr="009927B0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GetPrice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8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Вычисляет цену товара со скидкой.</w:t>
            </w:r>
          </w:p>
          <w:p w:rsidR="00701401" w:rsidRPr="009927B0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proofErr w:type="spellStart"/>
            <w:proofErr w:type="gramStart"/>
            <w:r w:rsidRPr="001B69D9"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proofErr w:type="gramEnd"/>
            <w:r>
              <w:rPr>
                <w:rFonts w:eastAsia="Calibri" w:cs="Times New Roman"/>
                <w:sz w:val="24"/>
              </w:rPr>
              <w:t xml:space="preserve"> – исходная цена товара.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ToString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>()</w:t>
            </w:r>
          </w:p>
        </w:tc>
        <w:tc>
          <w:tcPr>
            <w:tcW w:w="606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608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Вывод информации о скидке</w:t>
            </w:r>
          </w:p>
        </w:tc>
      </w:tr>
    </w:tbl>
    <w:p w:rsidR="00795F5B" w:rsidRDefault="00795F5B" w:rsidP="00795F5B">
      <w:pPr>
        <w:ind w:firstLine="851"/>
      </w:pPr>
    </w:p>
    <w:p w:rsidR="00795F5B" w:rsidRDefault="00795F5B" w:rsidP="00315848">
      <w:r>
        <w:t xml:space="preserve">Таблица </w:t>
      </w:r>
      <w:r>
        <w:rPr>
          <w:lang w:val="en-US"/>
        </w:rPr>
        <w:t>5</w:t>
      </w:r>
      <w:r w:rsidRPr="007A6738">
        <w:t xml:space="preserve"> – Описание </w:t>
      </w:r>
      <w:r>
        <w:t xml:space="preserve">класса </w:t>
      </w:r>
      <w:proofErr w:type="spellStart"/>
      <w:r w:rsidRPr="00063BCD">
        <w:t>ProcentDiscount</w:t>
      </w:r>
      <w:proofErr w:type="spellEnd"/>
    </w:p>
    <w:tbl>
      <w:tblPr>
        <w:tblStyle w:val="ab"/>
        <w:tblW w:w="5002" w:type="pct"/>
        <w:tblLayout w:type="fixed"/>
        <w:tblLook w:val="04A0" w:firstRow="1" w:lastRow="0" w:firstColumn="1" w:lastColumn="0" w:noHBand="0" w:noVBand="1"/>
      </w:tblPr>
      <w:tblGrid>
        <w:gridCol w:w="2405"/>
        <w:gridCol w:w="1135"/>
        <w:gridCol w:w="1133"/>
        <w:gridCol w:w="4676"/>
      </w:tblGrid>
      <w:tr w:rsidR="00795F5B" w:rsidRPr="007A6738" w:rsidTr="00A36555">
        <w:tc>
          <w:tcPr>
            <w:tcW w:w="5000" w:type="pct"/>
            <w:gridSpan w:val="4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 класса</w:t>
            </w:r>
          </w:p>
        </w:tc>
      </w:tr>
      <w:tr w:rsidR="00795F5B" w:rsidRPr="00063BCD" w:rsidTr="00A36555">
        <w:tc>
          <w:tcPr>
            <w:tcW w:w="5000" w:type="pct"/>
            <w:gridSpan w:val="4"/>
          </w:tcPr>
          <w:p w:rsidR="00795F5B" w:rsidRPr="007A6738" w:rsidRDefault="00795F5B" w:rsidP="00315848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 xml:space="preserve">Класс </w:t>
            </w:r>
            <w:proofErr w:type="spellStart"/>
            <w:r w:rsidRPr="00795F5B">
              <w:rPr>
                <w:rFonts w:eastAsia="Calibri" w:cs="Times New Roman"/>
                <w:sz w:val="24"/>
                <w:lang w:val="en-US"/>
              </w:rPr>
              <w:t>ProcentDiscount</w:t>
            </w:r>
            <w:proofErr w:type="spellEnd"/>
            <w:r w:rsidRPr="00795F5B">
              <w:rPr>
                <w:rFonts w:eastAsia="Calibri" w:cs="Times New Roman"/>
                <w:sz w:val="24"/>
              </w:rPr>
              <w:t xml:space="preserve"> </w:t>
            </w:r>
            <w:r w:rsidRPr="007A6738">
              <w:rPr>
                <w:rFonts w:eastAsia="Calibri" w:cs="Times New Roman"/>
                <w:sz w:val="24"/>
              </w:rPr>
              <w:t xml:space="preserve">– </w:t>
            </w:r>
            <w:r>
              <w:rPr>
                <w:rFonts w:eastAsia="Calibri" w:cs="Times New Roman"/>
                <w:sz w:val="24"/>
              </w:rPr>
              <w:t>класс</w:t>
            </w:r>
            <w:r w:rsidRPr="007A6738">
              <w:rPr>
                <w:rFonts w:eastAsia="Calibri" w:cs="Times New Roman"/>
                <w:sz w:val="24"/>
              </w:rPr>
              <w:t xml:space="preserve"> для </w:t>
            </w:r>
            <w:r>
              <w:rPr>
                <w:rFonts w:eastAsia="Calibri" w:cs="Times New Roman"/>
                <w:sz w:val="24"/>
              </w:rPr>
              <w:t>процентных скидок</w:t>
            </w:r>
            <w:r w:rsidRPr="00063BCD">
              <w:rPr>
                <w:rFonts w:eastAsia="Calibri" w:cs="Times New Roman"/>
                <w:sz w:val="24"/>
              </w:rPr>
              <w:t>.</w:t>
            </w:r>
          </w:p>
        </w:tc>
      </w:tr>
      <w:tr w:rsidR="00795F5B" w:rsidRPr="007A6738" w:rsidTr="00A36555">
        <w:tc>
          <w:tcPr>
            <w:tcW w:w="5000" w:type="pct"/>
            <w:gridSpan w:val="4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Поля</w:t>
            </w:r>
          </w:p>
        </w:tc>
      </w:tr>
      <w:tr w:rsidR="00795F5B" w:rsidRPr="007A6738" w:rsidTr="00701401">
        <w:tc>
          <w:tcPr>
            <w:tcW w:w="1286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Название</w:t>
            </w:r>
          </w:p>
        </w:tc>
        <w:tc>
          <w:tcPr>
            <w:tcW w:w="607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Тип</w:t>
            </w:r>
          </w:p>
        </w:tc>
        <w:tc>
          <w:tcPr>
            <w:tcW w:w="606" w:type="pct"/>
          </w:tcPr>
          <w:p w:rsidR="00795F5B" w:rsidRPr="007A6738" w:rsidRDefault="00795F5B" w:rsidP="00A36555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Доступ</w:t>
            </w:r>
          </w:p>
        </w:tc>
        <w:tc>
          <w:tcPr>
            <w:tcW w:w="2501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 w:rsidRPr="007A6738">
              <w:rPr>
                <w:rFonts w:eastAsia="Calibri" w:cs="Times New Roman"/>
                <w:sz w:val="24"/>
              </w:rPr>
              <w:t>Описание</w:t>
            </w:r>
          </w:p>
        </w:tc>
      </w:tr>
      <w:tr w:rsidR="00795F5B" w:rsidRPr="007A6738" w:rsidTr="00701401">
        <w:tc>
          <w:tcPr>
            <w:tcW w:w="1286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r w:rsidRPr="00E72FD6">
              <w:rPr>
                <w:rFonts w:eastAsia="Calibri" w:cs="Times New Roman"/>
                <w:sz w:val="24"/>
                <w:lang w:val="en-US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  <w:lang w:val="en-US"/>
              </w:rPr>
              <w:t>discountValue</w:t>
            </w:r>
            <w:proofErr w:type="spellEnd"/>
          </w:p>
        </w:tc>
        <w:tc>
          <w:tcPr>
            <w:tcW w:w="607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6" w:type="pct"/>
            <w:vAlign w:val="center"/>
          </w:tcPr>
          <w:p w:rsidR="00795F5B" w:rsidRPr="00E72FD6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Величина скидки.</w:t>
            </w:r>
          </w:p>
        </w:tc>
      </w:tr>
      <w:tr w:rsidR="00795F5B" w:rsidRPr="007A6738" w:rsidTr="00701401">
        <w:tc>
          <w:tcPr>
            <w:tcW w:w="1286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lang w:val="en-US"/>
              </w:rPr>
            </w:pPr>
            <w:r w:rsidRPr="00E72FD6">
              <w:rPr>
                <w:rFonts w:eastAsia="Calibri" w:cs="Times New Roman"/>
                <w:sz w:val="24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</w:rPr>
              <w:t>shop</w:t>
            </w:r>
            <w:proofErr w:type="spellEnd"/>
          </w:p>
        </w:tc>
        <w:tc>
          <w:tcPr>
            <w:tcW w:w="607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606" w:type="pct"/>
            <w:vAlign w:val="center"/>
          </w:tcPr>
          <w:p w:rsidR="00795F5B" w:rsidRPr="001B69D9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795F5B" w:rsidRPr="007A6738" w:rsidRDefault="00795F5B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Информация о скидке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795F5B" w:rsidRPr="007A6738" w:rsidTr="00701401">
        <w:tc>
          <w:tcPr>
            <w:tcW w:w="1286" w:type="pct"/>
            <w:vAlign w:val="center"/>
          </w:tcPr>
          <w:p w:rsidR="00795F5B" w:rsidRDefault="00795F5B" w:rsidP="00A36555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 w:rsidRPr="00E72FD6">
              <w:rPr>
                <w:rFonts w:eastAsia="Calibri" w:cs="Times New Roman"/>
                <w:sz w:val="24"/>
              </w:rPr>
              <w:t>_</w:t>
            </w:r>
            <w:proofErr w:type="spellStart"/>
            <w:r w:rsidRPr="00E72FD6">
              <w:rPr>
                <w:rFonts w:eastAsia="Calibri" w:cs="Times New Roman"/>
                <w:sz w:val="24"/>
              </w:rPr>
              <w:t>priceDecreaser</w:t>
            </w:r>
            <w:proofErr w:type="spellEnd"/>
          </w:p>
        </w:tc>
        <w:tc>
          <w:tcPr>
            <w:tcW w:w="607" w:type="pct"/>
            <w:vAlign w:val="center"/>
          </w:tcPr>
          <w:p w:rsidR="00795F5B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6" w:type="pct"/>
            <w:vAlign w:val="center"/>
          </w:tcPr>
          <w:p w:rsidR="00795F5B" w:rsidRDefault="00795F5B" w:rsidP="00A36555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Protected Private</w:t>
            </w:r>
          </w:p>
        </w:tc>
        <w:tc>
          <w:tcPr>
            <w:tcW w:w="2501" w:type="pct"/>
            <w:vAlign w:val="center"/>
          </w:tcPr>
          <w:p w:rsidR="00795F5B" w:rsidRDefault="00795F5B" w:rsidP="00A3655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Уменьшитель цены, используемый для расчета цены со скидкой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315848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</w:rPr>
              <w:t>_</w:t>
            </w:r>
            <w:r>
              <w:rPr>
                <w:rFonts w:eastAsia="Calibri" w:cs="Times New Roman"/>
                <w:sz w:val="24"/>
                <w:lang w:val="en-US"/>
              </w:rPr>
              <w:t>period</w:t>
            </w:r>
          </w:p>
        </w:tc>
        <w:tc>
          <w:tcPr>
            <w:tcW w:w="60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 Period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701401" w:rsidRPr="00315848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Период действия скидки.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795F5B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</w:rPr>
              <w:t>_</w:t>
            </w:r>
            <w:proofErr w:type="spellStart"/>
            <w:r>
              <w:rPr>
                <w:rFonts w:eastAsia="Calibri" w:cs="Times New Roman"/>
                <w:sz w:val="24"/>
                <w:lang w:val="en-US"/>
              </w:rPr>
              <w:t>maxProcent</w:t>
            </w:r>
            <w:proofErr w:type="spellEnd"/>
          </w:p>
        </w:tc>
        <w:tc>
          <w:tcPr>
            <w:tcW w:w="60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701401" w:rsidRPr="00795F5B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Максимальная величина процентной скидки. Используется для валидации данных.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_</w:t>
            </w:r>
            <w:proofErr w:type="spellStart"/>
            <w:r>
              <w:rPr>
                <w:rFonts w:eastAsia="Calibri" w:cs="Times New Roman"/>
                <w:sz w:val="24"/>
                <w:lang w:val="en-US"/>
              </w:rPr>
              <w:t>minProcent</w:t>
            </w:r>
            <w:proofErr w:type="spellEnd"/>
          </w:p>
        </w:tc>
        <w:tc>
          <w:tcPr>
            <w:tcW w:w="60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Private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Минимальная величина процентной скидки. Используется для валидации данных.</w:t>
            </w:r>
          </w:p>
        </w:tc>
      </w:tr>
      <w:tr w:rsidR="00701401" w:rsidRPr="007A6738" w:rsidTr="00A36555">
        <w:tc>
          <w:tcPr>
            <w:tcW w:w="5000" w:type="pct"/>
            <w:gridSpan w:val="4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Свойства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proofErr w:type="spellStart"/>
            <w:r w:rsidRPr="00E72FD6">
              <w:rPr>
                <w:rFonts w:eastAsia="Calibri" w:cs="Times New Roman"/>
                <w:sz w:val="24"/>
              </w:rPr>
              <w:t>DiscountValue</w:t>
            </w:r>
            <w:proofErr w:type="spellEnd"/>
          </w:p>
        </w:tc>
        <w:tc>
          <w:tcPr>
            <w:tcW w:w="607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6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Величина скидки.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lastRenderedPageBreak/>
              <w:t>Shop</w:t>
            </w:r>
          </w:p>
        </w:tc>
        <w:tc>
          <w:tcPr>
            <w:tcW w:w="607" w:type="pct"/>
            <w:vAlign w:val="center"/>
          </w:tcPr>
          <w:p w:rsidR="00701401" w:rsidRPr="00E72FD6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606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Информация о скидке</w:t>
            </w:r>
            <w:r w:rsidRPr="007A6738">
              <w:rPr>
                <w:rFonts w:eastAsia="Calibri" w:cs="Times New Roman"/>
                <w:sz w:val="24"/>
              </w:rPr>
              <w:t>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Period</w:t>
            </w:r>
          </w:p>
        </w:tc>
        <w:tc>
          <w:tcPr>
            <w:tcW w:w="60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 Period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Период действия скидки.</w:t>
            </w:r>
          </w:p>
        </w:tc>
      </w:tr>
      <w:tr w:rsidR="00701401" w:rsidRPr="007A6738" w:rsidTr="00A36555">
        <w:tc>
          <w:tcPr>
            <w:tcW w:w="5000" w:type="pct"/>
            <w:gridSpan w:val="4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Методы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 w:rsidRPr="00063BCD">
              <w:rPr>
                <w:rFonts w:eastAsia="Calibri" w:cs="Times New Roman"/>
                <w:sz w:val="24"/>
              </w:rPr>
              <w:t>CheckDiscount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 xml:space="preserve"> (discount</w:t>
            </w:r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607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void</w:t>
            </w:r>
          </w:p>
        </w:tc>
        <w:tc>
          <w:tcPr>
            <w:tcW w:w="606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</w:t>
            </w:r>
            <w:proofErr w:type="spellStart"/>
            <w:r>
              <w:rPr>
                <w:rFonts w:eastAsia="Calibri" w:cs="Times New Roman"/>
                <w:sz w:val="24"/>
              </w:rPr>
              <w:t>rivate</w:t>
            </w:r>
            <w:proofErr w:type="spellEnd"/>
            <w:r>
              <w:rPr>
                <w:rFonts w:eastAsia="Calibri" w:cs="Times New Roman"/>
                <w:sz w:val="24"/>
              </w:rPr>
              <w:t xml:space="preserve"> </w:t>
            </w:r>
            <w:r>
              <w:rPr>
                <w:rFonts w:eastAsia="Calibri" w:cs="Times New Roman"/>
                <w:sz w:val="24"/>
                <w:lang w:val="en-US"/>
              </w:rPr>
              <w:t>P</w:t>
            </w:r>
            <w:proofErr w:type="spellStart"/>
            <w:r w:rsidRPr="00063BCD">
              <w:rPr>
                <w:rFonts w:eastAsia="Calibri" w:cs="Times New Roman"/>
                <w:sz w:val="24"/>
              </w:rPr>
              <w:t>rotected</w:t>
            </w:r>
            <w:proofErr w:type="spellEnd"/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Проверка корректности ввода данных.</w:t>
            </w:r>
          </w:p>
          <w:p w:rsidR="00701401" w:rsidRPr="00063BCD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discount</w:t>
            </w:r>
            <w:r>
              <w:rPr>
                <w:rFonts w:eastAsia="Calibri" w:cs="Times New Roman"/>
                <w:sz w:val="24"/>
              </w:rPr>
              <w:t xml:space="preserve"> – присваиваемая величина скидки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DoInfiniteDiscount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>()</w:t>
            </w:r>
          </w:p>
        </w:tc>
        <w:tc>
          <w:tcPr>
            <w:tcW w:w="607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void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Pr="00701401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Делает бесконечный период действия скидки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9927B0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GetPrice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r w:rsidRPr="001B69D9">
              <w:rPr>
                <w:rFonts w:eastAsia="Calibri" w:cs="Times New Roman"/>
                <w:sz w:val="24"/>
                <w:lang w:val="en-US"/>
              </w:rPr>
              <w:t xml:space="preserve"> : float</w:t>
            </w:r>
            <w:r>
              <w:rPr>
                <w:rFonts w:eastAsia="Calibri" w:cs="Times New Roman"/>
                <w:sz w:val="24"/>
                <w:lang w:val="en-US"/>
              </w:rPr>
              <w:t>)</w:t>
            </w:r>
          </w:p>
        </w:tc>
        <w:tc>
          <w:tcPr>
            <w:tcW w:w="607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float</w:t>
            </w:r>
          </w:p>
        </w:tc>
        <w:tc>
          <w:tcPr>
            <w:tcW w:w="606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Вычисляет цену товара со скидкой.</w:t>
            </w:r>
          </w:p>
          <w:p w:rsidR="00701401" w:rsidRPr="009927B0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proofErr w:type="spellStart"/>
            <w:proofErr w:type="gramStart"/>
            <w:r w:rsidRPr="001B69D9">
              <w:rPr>
                <w:rFonts w:eastAsia="Calibri" w:cs="Times New Roman"/>
                <w:sz w:val="24"/>
                <w:lang w:val="en-US"/>
              </w:rPr>
              <w:t>fullPrice</w:t>
            </w:r>
            <w:proofErr w:type="spellEnd"/>
            <w:proofErr w:type="gramEnd"/>
            <w:r>
              <w:rPr>
                <w:rFonts w:eastAsia="Calibri" w:cs="Times New Roman"/>
                <w:sz w:val="24"/>
              </w:rPr>
              <w:t xml:space="preserve"> – исходная цена товара.</w:t>
            </w:r>
          </w:p>
        </w:tc>
      </w:tr>
      <w:tr w:rsidR="00701401" w:rsidRPr="007A6738" w:rsidTr="00701401">
        <w:tc>
          <w:tcPr>
            <w:tcW w:w="1286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25"/>
              <w:jc w:val="left"/>
              <w:rPr>
                <w:rFonts w:eastAsia="Calibri" w:cs="Times New Roman"/>
                <w:sz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lang w:val="en-US"/>
              </w:rPr>
              <w:t>ToString</w:t>
            </w:r>
            <w:proofErr w:type="spellEnd"/>
            <w:r>
              <w:rPr>
                <w:rFonts w:eastAsia="Calibri" w:cs="Times New Roman"/>
                <w:sz w:val="24"/>
                <w:lang w:val="en-US"/>
              </w:rPr>
              <w:t>()</w:t>
            </w:r>
          </w:p>
        </w:tc>
        <w:tc>
          <w:tcPr>
            <w:tcW w:w="607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lang w:val="en-US"/>
              </w:rPr>
            </w:pPr>
            <w:r>
              <w:rPr>
                <w:rFonts w:eastAsia="Calibri" w:cs="Times New Roman"/>
                <w:sz w:val="24"/>
                <w:lang w:val="en-US"/>
              </w:rPr>
              <w:t>string</w:t>
            </w:r>
          </w:p>
        </w:tc>
        <w:tc>
          <w:tcPr>
            <w:tcW w:w="606" w:type="pct"/>
            <w:vAlign w:val="center"/>
          </w:tcPr>
          <w:p w:rsidR="00701401" w:rsidRPr="00E72FD6" w:rsidRDefault="00701401" w:rsidP="00701401">
            <w:pPr>
              <w:spacing w:line="240" w:lineRule="auto"/>
              <w:ind w:hanging="3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  <w:lang w:val="en-US"/>
              </w:rPr>
              <w:t>Public</w:t>
            </w:r>
          </w:p>
        </w:tc>
        <w:tc>
          <w:tcPr>
            <w:tcW w:w="2501" w:type="pct"/>
            <w:vAlign w:val="center"/>
          </w:tcPr>
          <w:p w:rsidR="00701401" w:rsidRPr="00063BCD" w:rsidRDefault="00701401" w:rsidP="0070140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Вывод информации о скидке</w:t>
            </w:r>
          </w:p>
        </w:tc>
      </w:tr>
    </w:tbl>
    <w:p w:rsidR="00315848" w:rsidRDefault="00315848">
      <w:pPr>
        <w:spacing w:after="160" w:line="259" w:lineRule="auto"/>
        <w:jc w:val="left"/>
      </w:pPr>
    </w:p>
    <w:p w:rsidR="00315848" w:rsidRDefault="00315848">
      <w:pPr>
        <w:spacing w:after="160" w:line="259" w:lineRule="auto"/>
        <w:jc w:val="left"/>
      </w:pPr>
    </w:p>
    <w:p w:rsidR="00315848" w:rsidRDefault="00315848">
      <w:pPr>
        <w:spacing w:after="160" w:line="259" w:lineRule="auto"/>
        <w:jc w:val="left"/>
      </w:pPr>
      <w:r>
        <w:br w:type="page"/>
      </w:r>
    </w:p>
    <w:p w:rsidR="00063BCD" w:rsidRDefault="00F20C94" w:rsidP="00F20C94">
      <w:pPr>
        <w:pStyle w:val="2"/>
      </w:pPr>
      <w:r w:rsidRPr="00F20C94">
        <w:lastRenderedPageBreak/>
        <w:t xml:space="preserve">1.4 Дерево ветвлений </w:t>
      </w:r>
      <w:proofErr w:type="spellStart"/>
      <w:r w:rsidRPr="00F20C94">
        <w:t>Git</w:t>
      </w:r>
      <w:proofErr w:type="spellEnd"/>
    </w:p>
    <w:p w:rsidR="00A36555" w:rsidRDefault="00F20C94" w:rsidP="005B7647">
      <w:pPr>
        <w:ind w:firstLine="851"/>
      </w:pPr>
      <w:r w:rsidRPr="00F20C94">
        <w:t xml:space="preserve">На рисунке 3 представлено дерево ветвлений </w:t>
      </w:r>
      <w:proofErr w:type="spellStart"/>
      <w:r w:rsidRPr="00F20C94">
        <w:t>Git</w:t>
      </w:r>
      <w:proofErr w:type="spellEnd"/>
      <w:r w:rsidRPr="00F20C94">
        <w:t>, полученное по окончании работы с проектом.</w:t>
      </w:r>
    </w:p>
    <w:p w:rsidR="00F20C94" w:rsidRDefault="00F20C94" w:rsidP="005B7647">
      <w:pPr>
        <w:ind w:firstLine="851"/>
      </w:pPr>
    </w:p>
    <w:p w:rsidR="00F20C94" w:rsidRDefault="00F20C94" w:rsidP="00F20C94">
      <w:r>
        <w:rPr>
          <w:noProof/>
          <w:lang w:eastAsia="ru-RU"/>
        </w:rPr>
        <w:drawing>
          <wp:inline distT="0" distB="0" distL="0" distR="0" wp14:anchorId="0B5C69EC" wp14:editId="11E70728">
            <wp:extent cx="5940425" cy="1337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4" w:rsidRDefault="00F20C94" w:rsidP="00F20C94">
      <w:pPr>
        <w:jc w:val="center"/>
      </w:pPr>
      <w:r w:rsidRPr="00F20C94">
        <w:t>Рисунок 3 –</w:t>
      </w:r>
      <w:r>
        <w:t xml:space="preserve"> Дерево ветвлений </w:t>
      </w:r>
      <w:proofErr w:type="spellStart"/>
      <w:r>
        <w:t>Git</w:t>
      </w:r>
      <w:proofErr w:type="spellEnd"/>
    </w:p>
    <w:p w:rsidR="00F20C94" w:rsidRDefault="00F20C94" w:rsidP="005B7647">
      <w:pPr>
        <w:ind w:firstLine="851"/>
      </w:pPr>
    </w:p>
    <w:p w:rsidR="00F20C94" w:rsidRDefault="00F20C94" w:rsidP="005B7647">
      <w:pPr>
        <w:ind w:firstLine="851"/>
      </w:pPr>
    </w:p>
    <w:p w:rsidR="00F20C94" w:rsidRDefault="00F20C94" w:rsidP="00F20C94">
      <w:pPr>
        <w:pStyle w:val="2"/>
      </w:pPr>
      <w:bookmarkStart w:id="8" w:name="_Toc89853967"/>
      <w:r w:rsidRPr="00F20C94">
        <w:t>1.5 Тестирование программы</w:t>
      </w:r>
      <w:bookmarkEnd w:id="8"/>
    </w:p>
    <w:p w:rsidR="00F20C94" w:rsidRDefault="00F20C94" w:rsidP="00F20C94">
      <w:pPr>
        <w:ind w:firstLine="851"/>
      </w:pPr>
      <w:r>
        <w:t>Далее приводится процесс функционального тестирования программы. Графический интерфейс пользователя представлен на рисунке 4.</w:t>
      </w: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  <w:r w:rsidRPr="00F20C94">
        <w:t>Рисунок 4 – Графический интерфейс пользователя</w:t>
      </w:r>
    </w:p>
    <w:p w:rsidR="00F20C94" w:rsidRDefault="00F20C94" w:rsidP="005B7647">
      <w:pPr>
        <w:ind w:firstLine="851"/>
      </w:pPr>
    </w:p>
    <w:p w:rsidR="00F20C94" w:rsidRPr="00F20C94" w:rsidRDefault="00F20C94" w:rsidP="005B7647">
      <w:pPr>
        <w:ind w:firstLine="851"/>
        <w:rPr>
          <w:b/>
        </w:rPr>
      </w:pPr>
      <w:r w:rsidRPr="00F20C94">
        <w:rPr>
          <w:b/>
        </w:rPr>
        <w:t>1.5.1 Тестовый случай «Добавить скидку»</w:t>
      </w:r>
    </w:p>
    <w:p w:rsidR="00F20C94" w:rsidRDefault="00F20C94" w:rsidP="005B7647">
      <w:pPr>
        <w:ind w:firstLine="851"/>
      </w:pPr>
      <w:r w:rsidRPr="00F20C94">
        <w:t>Для добавления элемента необходимо вызвать соответствующую форму путём нажатия кнопки «Добавить</w:t>
      </w:r>
      <w:r>
        <w:t xml:space="preserve"> скидку</w:t>
      </w:r>
      <w:r w:rsidRPr="00F20C94">
        <w:t>» (рисунок 5).</w:t>
      </w: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  <w:r>
        <w:t>Рисунок 5 – Форма для добавления элемента</w:t>
      </w:r>
    </w:p>
    <w:p w:rsidR="00F20C94" w:rsidRDefault="00F20C94" w:rsidP="00F20C94">
      <w:pPr>
        <w:jc w:val="center"/>
      </w:pPr>
    </w:p>
    <w:p w:rsidR="00F20C94" w:rsidRDefault="00F20C94" w:rsidP="00F20C94">
      <w:pPr>
        <w:ind w:firstLine="851"/>
      </w:pPr>
      <w:r>
        <w:t xml:space="preserve">Параметры скидки можно ввести, выбрав соответствующий тип в выпадающем меню (бессрочная скидка по сертификату, временная скидка по сертификату, бессрочная процентная скидка, временная процентная скидка). </w:t>
      </w:r>
    </w:p>
    <w:p w:rsidR="00F20C94" w:rsidRDefault="00F20C94" w:rsidP="005B7647">
      <w:pPr>
        <w:ind w:firstLine="851"/>
      </w:pPr>
      <w:r w:rsidRPr="00F20C94">
        <w:t>После ввода данных необходимо нажать кнопку «ОК», элемент появится в таблице главной формы (рисунки 6 и 7).</w:t>
      </w: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  <w:r>
        <w:t>Рисунок 6 – Заполнение полей</w:t>
      </w: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</w:p>
    <w:p w:rsidR="00F20C94" w:rsidRDefault="00F20C94" w:rsidP="00550E48">
      <w:pPr>
        <w:jc w:val="center"/>
      </w:pPr>
      <w:r>
        <w:t>Рисунок 7 – Успешное добавление нового элемента</w:t>
      </w:r>
    </w:p>
    <w:p w:rsidR="00F20C94" w:rsidRDefault="00F20C94" w:rsidP="005B7647">
      <w:pPr>
        <w:ind w:firstLine="851"/>
      </w:pPr>
    </w:p>
    <w:p w:rsidR="00550E48" w:rsidRDefault="00F20C94" w:rsidP="005B7647">
      <w:pPr>
        <w:ind w:firstLine="851"/>
      </w:pPr>
      <w:r>
        <w:t>В программе предусмотрена система обработки некорректного ввода данных пользователем. При попытке ввести неправильную величину скидки (отрицательное число или не число)</w:t>
      </w:r>
      <w:r w:rsidR="00550E48">
        <w:t xml:space="preserve"> блокируется кнопка «ОК». Для того чтобы пользователь понимал, что именно требуется ввести, при наведении курсора на поле ввода выпадает </w:t>
      </w:r>
      <w:r w:rsidR="00550E48">
        <w:rPr>
          <w:lang w:val="en-US"/>
        </w:rPr>
        <w:t>ToolTip</w:t>
      </w:r>
      <w:r w:rsidR="00550E48">
        <w:t xml:space="preserve"> с сообщением «</w:t>
      </w:r>
      <w:r w:rsidR="00550E48" w:rsidRPr="00550E48">
        <w:t>Величина скидки может быть числом или десятичной дробью (через ',')</w:t>
      </w:r>
      <w:r w:rsidR="00550E48">
        <w:t xml:space="preserve">». Аналогичным образом обрабатываются и пустые значения в </w:t>
      </w:r>
      <w:proofErr w:type="spellStart"/>
      <w:r w:rsidR="00550E48">
        <w:rPr>
          <w:lang w:val="en-US"/>
        </w:rPr>
        <w:t>TextBox</w:t>
      </w:r>
      <w:proofErr w:type="spellEnd"/>
      <w:r w:rsidR="00550E48" w:rsidRPr="00550E48">
        <w:t xml:space="preserve"> </w:t>
      </w:r>
      <w:r w:rsidR="00550E48">
        <w:t xml:space="preserve">для ввода. </w:t>
      </w:r>
    </w:p>
    <w:p w:rsidR="00550E48" w:rsidRDefault="00550E48" w:rsidP="00550E48">
      <w:pPr>
        <w:jc w:val="center"/>
      </w:pPr>
    </w:p>
    <w:p w:rsidR="00550E48" w:rsidRDefault="00550E48" w:rsidP="00550E48">
      <w:pPr>
        <w:jc w:val="center"/>
      </w:pPr>
    </w:p>
    <w:p w:rsidR="00550E48" w:rsidRDefault="00550E48" w:rsidP="00550E48">
      <w:pPr>
        <w:jc w:val="center"/>
      </w:pPr>
      <w:r>
        <w:t>Рисунок 8 – Некорректный ввод</w:t>
      </w:r>
    </w:p>
    <w:p w:rsidR="00550E48" w:rsidRDefault="00550E48" w:rsidP="005B7647">
      <w:pPr>
        <w:ind w:firstLine="851"/>
      </w:pPr>
    </w:p>
    <w:p w:rsidR="00F20C94" w:rsidRPr="00550E48" w:rsidRDefault="00550E48" w:rsidP="005B7647">
      <w:pPr>
        <w:ind w:firstLine="851"/>
      </w:pPr>
      <w:r>
        <w:t xml:space="preserve">При неправильном вводе периода действия скидки появится сообщение об ошибке. </w:t>
      </w:r>
    </w:p>
    <w:p w:rsidR="00F20C94" w:rsidRDefault="00F20C94" w:rsidP="00550E48">
      <w:pPr>
        <w:jc w:val="center"/>
      </w:pPr>
    </w:p>
    <w:p w:rsidR="00550E48" w:rsidRDefault="00550E48" w:rsidP="00550E48">
      <w:pPr>
        <w:jc w:val="center"/>
      </w:pPr>
    </w:p>
    <w:p w:rsidR="00550E48" w:rsidRDefault="00550E48" w:rsidP="00550E48">
      <w:pPr>
        <w:jc w:val="center"/>
      </w:pPr>
      <w:r>
        <w:t>Рисунок 9 – Некорректный ввод периода времени</w:t>
      </w:r>
    </w:p>
    <w:p w:rsidR="00550E48" w:rsidRDefault="00550E48" w:rsidP="00550E48">
      <w:pPr>
        <w:jc w:val="center"/>
      </w:pPr>
    </w:p>
    <w:p w:rsidR="00550E48" w:rsidRDefault="00550E48" w:rsidP="00550E48">
      <w:pPr>
        <w:jc w:val="center"/>
      </w:pPr>
    </w:p>
    <w:p w:rsidR="00550E48" w:rsidRDefault="00550E48" w:rsidP="00550E48">
      <w:pPr>
        <w:jc w:val="center"/>
      </w:pPr>
      <w:r>
        <w:t>Рисунок 10 – Сообщение об ошибке</w:t>
      </w:r>
    </w:p>
    <w:p w:rsidR="00550E48" w:rsidRDefault="00550E48" w:rsidP="005B7647">
      <w:pPr>
        <w:ind w:firstLine="851"/>
      </w:pPr>
    </w:p>
    <w:p w:rsidR="00550E48" w:rsidRDefault="00550E48" w:rsidP="005B7647">
      <w:pPr>
        <w:ind w:firstLine="851"/>
      </w:pPr>
    </w:p>
    <w:p w:rsidR="00550E48" w:rsidRPr="00550E48" w:rsidRDefault="00550E48" w:rsidP="005B7647">
      <w:pPr>
        <w:ind w:firstLine="851"/>
        <w:rPr>
          <w:b/>
        </w:rPr>
      </w:pPr>
      <w:r w:rsidRPr="00550E48">
        <w:rPr>
          <w:b/>
        </w:rPr>
        <w:t>1.5.2 Тестовый случай «Удалить элемент»</w:t>
      </w:r>
    </w:p>
    <w:p w:rsidR="00550E48" w:rsidRDefault="00550E48" w:rsidP="005B7647">
      <w:pPr>
        <w:ind w:firstLine="851"/>
      </w:pPr>
      <w:r>
        <w:lastRenderedPageBreak/>
        <w:t>Для удаления одного или нескольких элементов необходимо выбрать их в таблице и нажать на кнопку «Удалить» (рисунки 11-14).</w:t>
      </w: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tabs>
          <w:tab w:val="left" w:pos="0"/>
        </w:tabs>
        <w:jc w:val="center"/>
      </w:pPr>
      <w:r>
        <w:t>Рисунок 11</w:t>
      </w:r>
      <w:r w:rsidRPr="00550E48">
        <w:t xml:space="preserve"> – Выбор элемента в таблице</w:t>
      </w: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tabs>
          <w:tab w:val="left" w:pos="0"/>
        </w:tabs>
        <w:jc w:val="center"/>
      </w:pPr>
      <w:r w:rsidRPr="00550E48">
        <w:t>Рисунок 1</w:t>
      </w:r>
      <w:r>
        <w:t>2</w:t>
      </w:r>
      <w:r w:rsidRPr="00550E48">
        <w:t xml:space="preserve"> – Результат нажатия кнопки «Удалить элемент»</w:t>
      </w: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jc w:val="center"/>
      </w:pPr>
      <w:r>
        <w:t>Рисунок 13 – Выбор нескольких элементов для удаления</w:t>
      </w: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tabs>
          <w:tab w:val="left" w:pos="0"/>
        </w:tabs>
        <w:jc w:val="center"/>
      </w:pPr>
    </w:p>
    <w:p w:rsidR="00550E48" w:rsidRDefault="00550E48" w:rsidP="00550E48">
      <w:pPr>
        <w:jc w:val="center"/>
      </w:pPr>
      <w:r>
        <w:t>Рисунок 14 – Результат удаления выбранных элементов</w:t>
      </w:r>
    </w:p>
    <w:p w:rsidR="00550E48" w:rsidRDefault="00550E48" w:rsidP="005B7647">
      <w:pPr>
        <w:ind w:firstLine="851"/>
      </w:pPr>
    </w:p>
    <w:p w:rsidR="00550E48" w:rsidRDefault="00550E48" w:rsidP="005B7647">
      <w:pPr>
        <w:ind w:firstLine="851"/>
      </w:pPr>
    </w:p>
    <w:p w:rsidR="00550E48" w:rsidRPr="009606D9" w:rsidRDefault="009606D9" w:rsidP="005B7647">
      <w:pPr>
        <w:ind w:firstLine="851"/>
        <w:rPr>
          <w:b/>
        </w:rPr>
      </w:pPr>
      <w:r w:rsidRPr="009606D9">
        <w:rPr>
          <w:b/>
        </w:rPr>
        <w:t>1.5.3 Тестовый случай «Найти элемент»</w:t>
      </w:r>
    </w:p>
    <w:p w:rsidR="00550E48" w:rsidRDefault="009606D9" w:rsidP="005B7647">
      <w:pPr>
        <w:ind w:firstLine="851"/>
      </w:pPr>
      <w:r w:rsidRPr="009606D9">
        <w:t>Для поиска элементов в списке необходимо нажать кнопку «Н</w:t>
      </w:r>
      <w:r w:rsidR="00197384">
        <w:t>айти»</w:t>
      </w:r>
      <w:r w:rsidRPr="009606D9">
        <w:t>. Откроется соответствую</w:t>
      </w:r>
      <w:r w:rsidR="00197384">
        <w:t>щая форма для поиска (рисунок 15</w:t>
      </w:r>
      <w:r w:rsidRPr="009606D9">
        <w:t>).</w:t>
      </w:r>
    </w:p>
    <w:p w:rsidR="009606D9" w:rsidRDefault="009606D9" w:rsidP="005B7647">
      <w:pPr>
        <w:ind w:firstLine="851"/>
      </w:pPr>
    </w:p>
    <w:p w:rsidR="00197384" w:rsidRDefault="00197384" w:rsidP="00197384">
      <w:pPr>
        <w:jc w:val="center"/>
      </w:pPr>
    </w:p>
    <w:p w:rsidR="00197384" w:rsidRPr="00EC40F2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15 – Форма для поиска</w:t>
      </w:r>
    </w:p>
    <w:p w:rsidR="00550E48" w:rsidRDefault="00550E48" w:rsidP="005B7647">
      <w:pPr>
        <w:ind w:firstLine="851"/>
      </w:pPr>
    </w:p>
    <w:p w:rsidR="00197384" w:rsidRDefault="00197384" w:rsidP="00197384">
      <w:pPr>
        <w:ind w:firstLine="851"/>
      </w:pPr>
      <w:r w:rsidRPr="00197384">
        <w:t>Далее пользователь выбирает параметры, по которым требуется найти элемент, вводит значения этих параметров и нажимает кнопку «</w:t>
      </w:r>
      <w:r>
        <w:t>Искать</w:t>
      </w:r>
      <w:r w:rsidRPr="00197384">
        <w:t>» (рисунки 16 и 17).</w:t>
      </w:r>
      <w:r>
        <w:t xml:space="preserve"> Для поиска скидок по магазину предусмотрен выпадающий список всех существующих магазинов из главной формы (рисунок 18).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lastRenderedPageBreak/>
        <w:t>Рисунок 16 – Поиск элемента по типу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17 – Результат поиска элемента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18 – С</w:t>
      </w:r>
      <w:r w:rsidRPr="00197384">
        <w:t>писок всех существующих</w:t>
      </w:r>
      <w:r>
        <w:t xml:space="preserve"> магазинов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  <w:r>
        <w:t>Для того, чтобы сбросить фильтр, предусмотрена соответствующая кнопка «Сбросить фильтр» (рисунок 19).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19 – Сброс условий поиска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Pr="00197384" w:rsidRDefault="00197384" w:rsidP="00197384">
      <w:pPr>
        <w:ind w:firstLine="851"/>
        <w:rPr>
          <w:b/>
        </w:rPr>
      </w:pPr>
      <w:r w:rsidRPr="00197384">
        <w:rPr>
          <w:b/>
        </w:rPr>
        <w:t>1.5.4 Тестовый случай «</w:t>
      </w:r>
      <w:r>
        <w:rPr>
          <w:b/>
        </w:rPr>
        <w:t>Рассчитать цену</w:t>
      </w:r>
      <w:r w:rsidRPr="00197384">
        <w:rPr>
          <w:b/>
        </w:rPr>
        <w:t>»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Pr="00197384" w:rsidRDefault="00197384" w:rsidP="005B7647">
      <w:pPr>
        <w:ind w:firstLine="851"/>
        <w:rPr>
          <w:b/>
        </w:rPr>
      </w:pPr>
      <w:r>
        <w:rPr>
          <w:b/>
        </w:rPr>
        <w:t>1.5.5</w:t>
      </w:r>
      <w:r w:rsidRPr="00197384">
        <w:rPr>
          <w:b/>
        </w:rPr>
        <w:t xml:space="preserve"> Тестовый случай «Сохранить данные»</w:t>
      </w:r>
    </w:p>
    <w:p w:rsidR="00197384" w:rsidRDefault="00197384" w:rsidP="005B7647">
      <w:pPr>
        <w:ind w:firstLine="851"/>
      </w:pPr>
      <w:r w:rsidRPr="00197384">
        <w:t>Для сохранения данных в таблице не</w:t>
      </w:r>
      <w:r>
        <w:t>обходимо нажать на панели «Файл\Сохранить» (рисунок 20</w:t>
      </w:r>
      <w:r w:rsidRPr="00197384">
        <w:t>). Откроется системный диалог сохранения файла, где пользователь выбирает директорию и указывает имя файла (рисунок 2</w:t>
      </w:r>
      <w:r>
        <w:t>1</w:t>
      </w:r>
      <w:r w:rsidRPr="00197384">
        <w:t>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20 – Сохранение данных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lastRenderedPageBreak/>
        <w:t>Рисунок 21 – Сохранение файла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  <w:r w:rsidRPr="00197384">
        <w:t>После сохранения данных в файл появится соотв</w:t>
      </w:r>
      <w:r>
        <w:t>етствующее сообщение (рисунки 22 и 23</w:t>
      </w:r>
      <w:r w:rsidRPr="00197384">
        <w:t>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22</w:t>
      </w:r>
      <w:r w:rsidRPr="00197384">
        <w:t xml:space="preserve"> – Сообщение о сохранении файла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23 – Результат сохранения файла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  <w:r w:rsidRPr="00197384">
        <w:t>В случае, если таблица пуста, сохранение не производится (рисунок 2</w:t>
      </w:r>
      <w:r>
        <w:t>4</w:t>
      </w:r>
      <w:r w:rsidRPr="00197384">
        <w:t>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24 – Результат нажатия на кнопку «Сохранить данные» при пустой таблице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Pr="00197384" w:rsidRDefault="00197384" w:rsidP="005B7647">
      <w:pPr>
        <w:ind w:firstLine="851"/>
        <w:rPr>
          <w:b/>
        </w:rPr>
      </w:pPr>
      <w:r>
        <w:rPr>
          <w:b/>
        </w:rPr>
        <w:t>1.5.6</w:t>
      </w:r>
      <w:r w:rsidRPr="00197384">
        <w:rPr>
          <w:b/>
        </w:rPr>
        <w:t xml:space="preserve"> Тестовый случай «</w:t>
      </w:r>
      <w:r>
        <w:rPr>
          <w:b/>
        </w:rPr>
        <w:t>Открыть</w:t>
      </w:r>
      <w:r w:rsidRPr="00197384">
        <w:rPr>
          <w:b/>
        </w:rPr>
        <w:t xml:space="preserve"> данные»</w:t>
      </w:r>
    </w:p>
    <w:p w:rsidR="00197384" w:rsidRDefault="00197384" w:rsidP="005B7647">
      <w:pPr>
        <w:ind w:firstLine="851"/>
      </w:pPr>
      <w:r w:rsidRPr="00197384">
        <w:t>Для загрузки данных в таблицу необходимо нажать на со</w:t>
      </w:r>
      <w:r>
        <w:t>ответствующую кнопку (рисунок 25</w:t>
      </w:r>
      <w:r w:rsidRPr="00197384">
        <w:t>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 w:rsidRPr="00197384">
        <w:t>Рисунок 2</w:t>
      </w:r>
      <w:r>
        <w:t>5</w:t>
      </w:r>
      <w:r w:rsidRPr="00197384">
        <w:t xml:space="preserve"> – Загрузить данные в таблицу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  <w:r w:rsidRPr="00197384">
        <w:lastRenderedPageBreak/>
        <w:t>Далее откроется системный диалог загрузки файла (рисунок 2</w:t>
      </w:r>
      <w:r>
        <w:t>6</w:t>
      </w:r>
      <w:r w:rsidRPr="00197384">
        <w:t>). После успешной загрузк</w:t>
      </w:r>
      <w:r>
        <w:t>и появится сообщение (рисунки 27 и 28</w:t>
      </w:r>
      <w:r w:rsidRPr="00197384">
        <w:t>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26 – Выбор файла для загрузки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27 – Сообщение, информирующее об успешной загрузке файла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>
        <w:t>Рисунок 28 – Результат загрузки данных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  <w:r w:rsidRPr="00197384">
        <w:t xml:space="preserve">В случае, если </w:t>
      </w:r>
      <w:r>
        <w:t>файл</w:t>
      </w:r>
      <w:r w:rsidRPr="00197384">
        <w:t xml:space="preserve"> не соответствует установленному формату, появится соотв</w:t>
      </w:r>
      <w:r>
        <w:t>етствующее сообщение (рисунок 29</w:t>
      </w:r>
      <w:r w:rsidRPr="00197384">
        <w:t>).</w:t>
      </w: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</w:p>
    <w:p w:rsidR="00197384" w:rsidRDefault="00197384" w:rsidP="00197384">
      <w:pPr>
        <w:jc w:val="center"/>
      </w:pPr>
      <w:r w:rsidRPr="00197384">
        <w:t>Рисунок 28 – Загрузка повреждённого файла</w:t>
      </w:r>
    </w:p>
    <w:p w:rsidR="00E13BFB" w:rsidRDefault="00E13BFB" w:rsidP="00197384">
      <w:pPr>
        <w:jc w:val="center"/>
      </w:pPr>
    </w:p>
    <w:p w:rsidR="00E13BFB" w:rsidRDefault="00E13BFB">
      <w:pPr>
        <w:spacing w:after="160" w:line="259" w:lineRule="auto"/>
        <w:jc w:val="left"/>
      </w:pPr>
      <w:r>
        <w:br w:type="page"/>
      </w:r>
    </w:p>
    <w:p w:rsidR="00197384" w:rsidRDefault="00197384" w:rsidP="00197384">
      <w:pPr>
        <w:pStyle w:val="1"/>
      </w:pPr>
      <w:bookmarkStart w:id="9" w:name="_Toc89853968"/>
      <w:r w:rsidRPr="00197384">
        <w:lastRenderedPageBreak/>
        <w:t>СПИСОК ИСПОЛЬЗОВАННЫХ ИСТОЧНИКОВ</w:t>
      </w:r>
      <w:bookmarkEnd w:id="9"/>
    </w:p>
    <w:p w:rsidR="00197384" w:rsidRDefault="00197384" w:rsidP="00197384">
      <w:pPr>
        <w:pStyle w:val="a8"/>
        <w:numPr>
          <w:ilvl w:val="0"/>
          <w:numId w:val="4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>
        <w:rPr>
          <w:lang w:val="en-US"/>
        </w:rPr>
        <w:t>ISBN</w:t>
      </w:r>
      <w:r>
        <w:t xml:space="preserve"> 978-5-4332-0185-9.</w:t>
      </w: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 w:rsidP="005B7647">
      <w:pPr>
        <w:ind w:firstLine="851"/>
      </w:pPr>
    </w:p>
    <w:p w:rsidR="00197384" w:rsidRDefault="00197384">
      <w:pPr>
        <w:spacing w:after="160" w:line="259" w:lineRule="auto"/>
        <w:jc w:val="left"/>
      </w:pPr>
      <w:r>
        <w:br w:type="page"/>
      </w:r>
    </w:p>
    <w:p w:rsidR="00197384" w:rsidRPr="00197384" w:rsidRDefault="00197384" w:rsidP="00197384">
      <w:pPr>
        <w:pStyle w:val="1"/>
        <w:spacing w:after="4680"/>
        <w:rPr>
          <w:rFonts w:eastAsia="Calibri"/>
        </w:rPr>
      </w:pPr>
      <w:bookmarkStart w:id="10" w:name="_Toc74956679"/>
      <w:bookmarkStart w:id="11" w:name="_Toc74829070"/>
      <w:bookmarkStart w:id="12" w:name="_Toc89853969"/>
      <w:r w:rsidRPr="00197384">
        <w:rPr>
          <w:rFonts w:eastAsia="Calibri"/>
        </w:rPr>
        <w:lastRenderedPageBreak/>
        <w:t>ПРИЛОЖЕНИЕ А</w:t>
      </w:r>
      <w:bookmarkEnd w:id="10"/>
      <w:bookmarkEnd w:id="11"/>
      <w:bookmarkEnd w:id="12"/>
    </w:p>
    <w:p w:rsidR="00197384" w:rsidRPr="00197384" w:rsidRDefault="00197384" w:rsidP="00197384">
      <w:pPr>
        <w:jc w:val="center"/>
        <w:rPr>
          <w:rFonts w:eastAsia="Calibri" w:cs="Times New Roman"/>
          <w:b/>
          <w:bCs/>
        </w:rPr>
      </w:pPr>
      <w:r w:rsidRPr="00197384">
        <w:rPr>
          <w:rFonts w:eastAsia="Calibri" w:cs="Times New Roman"/>
          <w:b/>
          <w:bCs/>
        </w:rPr>
        <w:t>Техническое задание на создание автоматизированной системы</w:t>
      </w:r>
    </w:p>
    <w:p w:rsidR="00197384" w:rsidRPr="00197384" w:rsidRDefault="00197384" w:rsidP="00197384">
      <w:pPr>
        <w:jc w:val="center"/>
        <w:rPr>
          <w:rFonts w:eastAsia="Calibri" w:cs="Times New Roman"/>
        </w:rPr>
      </w:pPr>
      <w:r w:rsidRPr="00197384">
        <w:rPr>
          <w:rFonts w:eastAsia="Calibri" w:cs="Times New Roman"/>
        </w:rPr>
        <w:t xml:space="preserve">Программа для расчёта </w:t>
      </w:r>
      <w:r>
        <w:rPr>
          <w:rFonts w:eastAsia="Calibri" w:cs="Times New Roman"/>
        </w:rPr>
        <w:t>скидок</w:t>
      </w:r>
    </w:p>
    <w:p w:rsidR="00197384" w:rsidRPr="00197384" w:rsidRDefault="00197384" w:rsidP="00197384">
      <w:pPr>
        <w:spacing w:before="4200"/>
        <w:rPr>
          <w:rFonts w:eastAsia="Calibri" w:cs="Times New Roman"/>
        </w:rPr>
      </w:pPr>
      <w:r w:rsidRPr="00197384">
        <w:rPr>
          <w:rFonts w:eastAsia="Calibri" w:cs="Times New Roman"/>
        </w:rPr>
        <w:t>Разработчик:</w:t>
      </w:r>
      <w:r w:rsidR="00E13BFB">
        <w:rPr>
          <w:rFonts w:eastAsia="Calibri" w:cs="Times New Roman"/>
        </w:rPr>
        <w:t xml:space="preserve"> студент гр. О-5КМ91 НИ ТПУ Васильев В. В</w:t>
      </w:r>
      <w:r w:rsidRPr="00197384">
        <w:rPr>
          <w:rFonts w:eastAsia="Calibri" w:cs="Times New Roman"/>
        </w:rPr>
        <w:t>.</w:t>
      </w:r>
    </w:p>
    <w:p w:rsidR="00197384" w:rsidRPr="00197384" w:rsidRDefault="00197384" w:rsidP="00197384">
      <w:pPr>
        <w:rPr>
          <w:rFonts w:eastAsia="Calibri" w:cs="Times New Roman"/>
        </w:rPr>
      </w:pPr>
      <w:r w:rsidRPr="00197384">
        <w:rPr>
          <w:rFonts w:eastAsia="Calibri" w:cs="Times New Roman"/>
        </w:rPr>
        <w:t xml:space="preserve">Заказчик: Канд. </w:t>
      </w:r>
      <w:proofErr w:type="spellStart"/>
      <w:r w:rsidRPr="00197384">
        <w:rPr>
          <w:rFonts w:eastAsia="Calibri" w:cs="Times New Roman"/>
        </w:rPr>
        <w:t>техн</w:t>
      </w:r>
      <w:proofErr w:type="spellEnd"/>
      <w:r w:rsidRPr="00197384">
        <w:rPr>
          <w:rFonts w:eastAsia="Calibri" w:cs="Times New Roman"/>
        </w:rPr>
        <w:t xml:space="preserve">. наук, доцент каф. КСУП ТУСУР </w:t>
      </w:r>
      <w:proofErr w:type="spellStart"/>
      <w:r w:rsidRPr="00197384">
        <w:rPr>
          <w:rFonts w:eastAsia="Calibri" w:cs="Times New Roman"/>
        </w:rPr>
        <w:t>Калентьев</w:t>
      </w:r>
      <w:proofErr w:type="spellEnd"/>
      <w:r w:rsidRPr="00197384">
        <w:rPr>
          <w:rFonts w:eastAsia="Calibri" w:cs="Times New Roman"/>
        </w:rPr>
        <w:t xml:space="preserve"> А. А.</w:t>
      </w:r>
    </w:p>
    <w:p w:rsidR="00197384" w:rsidRPr="00197384" w:rsidRDefault="00E13BFB" w:rsidP="00197384">
      <w:pPr>
        <w:spacing w:before="180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Томск – </w:t>
      </w:r>
      <w:r w:rsidR="00197384" w:rsidRPr="00197384">
        <w:rPr>
          <w:rFonts w:eastAsia="Calibri" w:cs="Times New Roman"/>
        </w:rPr>
        <w:t>2021</w:t>
      </w:r>
    </w:p>
    <w:p w:rsidR="00197384" w:rsidRDefault="00197384">
      <w:pPr>
        <w:spacing w:after="160" w:line="259" w:lineRule="auto"/>
        <w:jc w:val="left"/>
      </w:pPr>
      <w:r>
        <w:br w:type="page"/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lastRenderedPageBreak/>
        <w:t>1 Общие сведения</w:t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t>1.1 Полное наименование системы и её условное обозначение</w:t>
      </w:r>
    </w:p>
    <w:p w:rsidR="004F5318" w:rsidRDefault="004F5318" w:rsidP="004F5318">
      <w:r>
        <w:t>Полное наименование: «Программа для расчёта скидок».</w:t>
      </w:r>
    </w:p>
    <w:p w:rsidR="004F5318" w:rsidRDefault="004F5318" w:rsidP="004F5318">
      <w:r>
        <w:t>Условное обозначение: Система.</w:t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t>1.2 Наименование предприятий разработчика и заказчика системы</w:t>
      </w:r>
    </w:p>
    <w:p w:rsidR="004F5318" w:rsidRDefault="004F5318" w:rsidP="004F5318"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:rsidR="004F5318" w:rsidRDefault="004F5318" w:rsidP="004F5318">
      <w:r>
        <w:t xml:space="preserve">Разработчик: Студент гр. О-5КМ91 НИ ТПУ </w:t>
      </w:r>
      <w:r>
        <w:rPr>
          <w:rFonts w:eastAsia="Calibri" w:cs="Times New Roman"/>
        </w:rPr>
        <w:t>Васильев В. В</w:t>
      </w:r>
      <w:r w:rsidRPr="00197384">
        <w:rPr>
          <w:rFonts w:eastAsia="Calibri" w:cs="Times New Roman"/>
        </w:rPr>
        <w:t>.</w:t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t>1.3 Плановые сроки начала и окончания работы по созданию системы</w:t>
      </w:r>
    </w:p>
    <w:p w:rsidR="004F5318" w:rsidRDefault="004F5318" w:rsidP="004F5318">
      <w:r>
        <w:t>Начало работ: 01 ноября 2021 г.</w:t>
      </w:r>
    </w:p>
    <w:p w:rsidR="00197384" w:rsidRDefault="004F5318" w:rsidP="004F5318">
      <w:r>
        <w:t>Окончание работ: 15 декабря 2021 г.</w:t>
      </w:r>
    </w:p>
    <w:p w:rsidR="004F5318" w:rsidRDefault="004F5318" w:rsidP="005B7647">
      <w:pPr>
        <w:ind w:firstLine="851"/>
      </w:pPr>
    </w:p>
    <w:p w:rsidR="00197384" w:rsidRDefault="00197384" w:rsidP="005B7647">
      <w:pPr>
        <w:ind w:firstLine="851"/>
      </w:pPr>
    </w:p>
    <w:p w:rsidR="004F5318" w:rsidRDefault="004F5318" w:rsidP="005B7647">
      <w:pPr>
        <w:ind w:firstLine="851"/>
      </w:pPr>
    </w:p>
    <w:p w:rsidR="004F5318" w:rsidRDefault="004F5318">
      <w:pPr>
        <w:spacing w:after="160" w:line="259" w:lineRule="auto"/>
        <w:jc w:val="left"/>
      </w:pPr>
      <w:r>
        <w:br w:type="page"/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lastRenderedPageBreak/>
        <w:t>2 Назначение и цели создания системы</w:t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t>2.1 Назначение системы</w:t>
      </w:r>
    </w:p>
    <w:p w:rsidR="004F5318" w:rsidRDefault="004F5318" w:rsidP="004F5318">
      <w:pPr>
        <w:ind w:firstLine="851"/>
      </w:pPr>
      <w:r>
        <w:t>Система предназначена для расчёта цены после применения скидок: бессрочная по сертификату, временная по сертификату, бессрочная процентная, временная процентная.</w:t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t>2.2 Цели создания системы</w:t>
      </w:r>
    </w:p>
    <w:p w:rsidR="004F5318" w:rsidRDefault="004F5318" w:rsidP="004F5318">
      <w:pPr>
        <w:ind w:firstLine="851"/>
      </w:pPr>
      <w:r>
        <w:t>Система создаётся в целях сокращения трудозатрат кассиров при расчётах цены товара после применения скидки.</w:t>
      </w:r>
    </w:p>
    <w:p w:rsidR="004F5318" w:rsidRDefault="004F5318" w:rsidP="005B7647">
      <w:pPr>
        <w:ind w:firstLine="851"/>
      </w:pPr>
    </w:p>
    <w:p w:rsidR="004F5318" w:rsidRDefault="004F5318">
      <w:pPr>
        <w:spacing w:after="160" w:line="259" w:lineRule="auto"/>
        <w:jc w:val="left"/>
      </w:pPr>
      <w:r>
        <w:br w:type="page"/>
      </w:r>
    </w:p>
    <w:p w:rsidR="004F5318" w:rsidRPr="004F5318" w:rsidRDefault="004F5318" w:rsidP="004F5318">
      <w:pPr>
        <w:rPr>
          <w:b/>
        </w:rPr>
      </w:pPr>
      <w:r w:rsidRPr="004F5318">
        <w:rPr>
          <w:b/>
        </w:rPr>
        <w:lastRenderedPageBreak/>
        <w:t>3 Характеристика объектов автоматизации</w:t>
      </w:r>
    </w:p>
    <w:p w:rsidR="004F5318" w:rsidRDefault="004F5318" w:rsidP="004F5318">
      <w:pPr>
        <w:ind w:firstLine="851"/>
      </w:pPr>
      <w:r>
        <w:t>Вычисление цены товара со скидкой может пригодиться в любой сфере жизнедеятельности человека. Например, при работе в торговом центре.</w:t>
      </w:r>
    </w:p>
    <w:p w:rsidR="004F5318" w:rsidRDefault="004F5318" w:rsidP="004F5318">
      <w:pPr>
        <w:ind w:firstLine="851"/>
      </w:pPr>
      <w:r>
        <w:t>Поскольку такие расчёты выполняются продавцами при выполнении продажи ежедневно, представляется целесообразным автоматизировать этот процесс.</w:t>
      </w:r>
    </w:p>
    <w:p w:rsidR="004F5318" w:rsidRDefault="004F5318" w:rsidP="005B7647">
      <w:pPr>
        <w:ind w:firstLine="851"/>
      </w:pPr>
    </w:p>
    <w:p w:rsidR="004F5318" w:rsidRDefault="004F5318">
      <w:pPr>
        <w:spacing w:after="160" w:line="259" w:lineRule="auto"/>
        <w:jc w:val="left"/>
      </w:pPr>
      <w:r>
        <w:br w:type="page"/>
      </w:r>
    </w:p>
    <w:p w:rsidR="004F5318" w:rsidRPr="004F5318" w:rsidRDefault="004F5318" w:rsidP="004D0897">
      <w:pPr>
        <w:rPr>
          <w:b/>
        </w:rPr>
      </w:pPr>
      <w:r w:rsidRPr="004F5318">
        <w:rPr>
          <w:b/>
        </w:rPr>
        <w:lastRenderedPageBreak/>
        <w:t>4 Требования к системе</w:t>
      </w:r>
    </w:p>
    <w:p w:rsidR="004F5318" w:rsidRPr="004F5318" w:rsidRDefault="004F5318" w:rsidP="004F5318">
      <w:pPr>
        <w:rPr>
          <w:rFonts w:eastAsia="Calibri" w:cs="Times New Roman"/>
        </w:rPr>
      </w:pPr>
      <w:r w:rsidRPr="004F5318">
        <w:rPr>
          <w:rFonts w:eastAsia="Calibri" w:cs="Times New Roman"/>
        </w:rPr>
        <w:t>Таблица 4.1 – Префиксы мнемонических идентификаторов требований и их расшифровка</w:t>
      </w:r>
    </w:p>
    <w:tbl>
      <w:tblPr>
        <w:tblStyle w:val="22"/>
        <w:tblW w:w="5000" w:type="pct"/>
        <w:tblInd w:w="0" w:type="dxa"/>
        <w:tblLook w:val="04A0" w:firstRow="1" w:lastRow="0" w:firstColumn="1" w:lastColumn="0" w:noHBand="0" w:noVBand="1"/>
      </w:tblPr>
      <w:tblGrid>
        <w:gridCol w:w="1385"/>
        <w:gridCol w:w="7960"/>
      </w:tblGrid>
      <w:tr w:rsidR="004F5318" w:rsidRPr="004F5318" w:rsidTr="004F5318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</w:pPr>
            <w:r w:rsidRPr="004F5318">
              <w:t>Префикс</w:t>
            </w:r>
          </w:p>
        </w:tc>
        <w:tc>
          <w:tcPr>
            <w:tcW w:w="4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</w:pPr>
            <w:r w:rsidRPr="004F5318">
              <w:t>Тип требования</w:t>
            </w:r>
          </w:p>
        </w:tc>
      </w:tr>
      <w:tr w:rsidR="004F5318" w:rsidRPr="004F5318" w:rsidTr="004F5318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  <w:rPr>
                <w:lang w:val="en-US"/>
              </w:rPr>
            </w:pPr>
            <w:r w:rsidRPr="004F5318"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318" w:rsidRPr="004F5318" w:rsidRDefault="004F5318" w:rsidP="004F5318">
            <w:pPr>
              <w:spacing w:line="240" w:lineRule="auto"/>
              <w:ind w:firstLine="22"/>
            </w:pPr>
            <w:r w:rsidRPr="004F5318">
              <w:t>Архитектурное требование</w:t>
            </w:r>
          </w:p>
        </w:tc>
      </w:tr>
      <w:tr w:rsidR="004F5318" w:rsidRPr="004F5318" w:rsidTr="004F5318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</w:pPr>
            <w:r w:rsidRPr="004F5318">
              <w:t>С</w:t>
            </w:r>
          </w:p>
        </w:tc>
        <w:tc>
          <w:tcPr>
            <w:tcW w:w="4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318" w:rsidRPr="004F5318" w:rsidRDefault="004F5318" w:rsidP="004F5318">
            <w:pPr>
              <w:spacing w:line="240" w:lineRule="auto"/>
              <w:ind w:firstLine="22"/>
            </w:pPr>
            <w:r w:rsidRPr="004F5318">
              <w:t>Требование к программной или аппаратной совместимости</w:t>
            </w:r>
          </w:p>
        </w:tc>
      </w:tr>
      <w:tr w:rsidR="004F5318" w:rsidRPr="004F5318" w:rsidTr="004F5318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  <w:rPr>
                <w:lang w:val="en-US"/>
              </w:rPr>
            </w:pPr>
            <w:r w:rsidRPr="004F5318">
              <w:rPr>
                <w:lang w:val="en-US"/>
              </w:rPr>
              <w:t>D</w:t>
            </w:r>
          </w:p>
        </w:tc>
        <w:tc>
          <w:tcPr>
            <w:tcW w:w="4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318" w:rsidRPr="004F5318" w:rsidRDefault="004F5318" w:rsidP="004F5318">
            <w:pPr>
              <w:spacing w:line="240" w:lineRule="auto"/>
              <w:ind w:firstLine="22"/>
            </w:pPr>
            <w:r w:rsidRPr="004F5318">
              <w:t>Требование к структуре данных</w:t>
            </w:r>
          </w:p>
        </w:tc>
      </w:tr>
      <w:tr w:rsidR="004F5318" w:rsidRPr="004F5318" w:rsidTr="004F5318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  <w:rPr>
                <w:lang w:val="en-US"/>
              </w:rPr>
            </w:pPr>
            <w:r w:rsidRPr="004F5318">
              <w:rPr>
                <w:lang w:val="en-US"/>
              </w:rPr>
              <w:t>F</w:t>
            </w:r>
          </w:p>
        </w:tc>
        <w:tc>
          <w:tcPr>
            <w:tcW w:w="4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318" w:rsidRPr="004F5318" w:rsidRDefault="004F5318" w:rsidP="004F5318">
            <w:pPr>
              <w:spacing w:line="240" w:lineRule="auto"/>
              <w:ind w:firstLine="22"/>
            </w:pPr>
            <w:r w:rsidRPr="004F5318">
              <w:t>Функциональное требование</w:t>
            </w:r>
          </w:p>
        </w:tc>
      </w:tr>
      <w:tr w:rsidR="004F5318" w:rsidRPr="004F5318" w:rsidTr="004F5318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318" w:rsidRPr="004F5318" w:rsidRDefault="004F5318" w:rsidP="004F5318">
            <w:pPr>
              <w:spacing w:line="240" w:lineRule="auto"/>
              <w:ind w:firstLine="22"/>
              <w:jc w:val="center"/>
              <w:rPr>
                <w:lang w:val="en-US"/>
              </w:rPr>
            </w:pPr>
            <w:r w:rsidRPr="004F5318">
              <w:rPr>
                <w:lang w:val="en-US"/>
              </w:rPr>
              <w:t>U</w:t>
            </w:r>
          </w:p>
        </w:tc>
        <w:tc>
          <w:tcPr>
            <w:tcW w:w="4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318" w:rsidRPr="004F5318" w:rsidRDefault="004F5318" w:rsidP="004F5318">
            <w:pPr>
              <w:spacing w:line="240" w:lineRule="auto"/>
              <w:ind w:firstLine="22"/>
            </w:pPr>
            <w:r w:rsidRPr="004F5318">
              <w:t>Требование к пользовательскому интерфейсу</w:t>
            </w:r>
          </w:p>
        </w:tc>
      </w:tr>
    </w:tbl>
    <w:p w:rsidR="004F5318" w:rsidRPr="004F5318" w:rsidRDefault="004F5318" w:rsidP="004F5318">
      <w:pPr>
        <w:ind w:firstLine="851"/>
        <w:rPr>
          <w:rFonts w:eastAsia="Calibri" w:cs="Times New Roman"/>
        </w:rPr>
      </w:pPr>
    </w:p>
    <w:p w:rsidR="004F5318" w:rsidRPr="004F5318" w:rsidRDefault="004F5318" w:rsidP="004D0897">
      <w:pPr>
        <w:rPr>
          <w:b/>
        </w:rPr>
      </w:pPr>
      <w:r w:rsidRPr="004F5318">
        <w:rPr>
          <w:b/>
        </w:rPr>
        <w:t>4.1 Требования к архитектуре</w:t>
      </w:r>
    </w:p>
    <w:p w:rsidR="004F5318" w:rsidRDefault="004F5318" w:rsidP="004F5318">
      <w:pPr>
        <w:ind w:firstLine="851"/>
      </w:pPr>
      <w:r w:rsidRPr="004F5318">
        <w:rPr>
          <w:b/>
        </w:rPr>
        <w:t xml:space="preserve">А01 </w:t>
      </w:r>
      <w:r>
        <w:t>Система должна быть реализована в виде настольного приложения.</w:t>
      </w:r>
    </w:p>
    <w:p w:rsidR="004F5318" w:rsidRDefault="004F5318" w:rsidP="005B7647">
      <w:pPr>
        <w:ind w:firstLine="851"/>
      </w:pPr>
    </w:p>
    <w:p w:rsidR="004F5318" w:rsidRPr="004F5318" w:rsidRDefault="004F5318" w:rsidP="004D0897">
      <w:pPr>
        <w:rPr>
          <w:b/>
        </w:rPr>
      </w:pPr>
      <w:r w:rsidRPr="004F5318">
        <w:rPr>
          <w:b/>
        </w:rPr>
        <w:t>4.2 Требования к структуре данных</w:t>
      </w:r>
    </w:p>
    <w:p w:rsidR="004F5318" w:rsidRDefault="004F5318" w:rsidP="005B7647">
      <w:pPr>
        <w:ind w:firstLine="851"/>
      </w:pPr>
      <w:r w:rsidRPr="004D0897">
        <w:rPr>
          <w:b/>
        </w:rPr>
        <w:t xml:space="preserve">D01 </w:t>
      </w:r>
      <w:r w:rsidRPr="004F5318">
        <w:t xml:space="preserve">Данные о </w:t>
      </w:r>
      <w:r>
        <w:t>скидках</w:t>
      </w:r>
      <w:r w:rsidRPr="004F5318">
        <w:t xml:space="preserve"> должны храниться в</w:t>
      </w:r>
      <w:r w:rsidR="004D0897">
        <w:t xml:space="preserve"> бинарном</w:t>
      </w:r>
      <w:r w:rsidRPr="004F5318">
        <w:t xml:space="preserve"> файле с расширением </w:t>
      </w:r>
      <w:proofErr w:type="gramStart"/>
      <w:r w:rsidRPr="004F5318">
        <w:t>*.</w:t>
      </w:r>
      <w:proofErr w:type="spellStart"/>
      <w:r w:rsidR="004D0897" w:rsidRPr="004D0897">
        <w:t>discounts</w:t>
      </w:r>
      <w:proofErr w:type="spellEnd"/>
      <w:proofErr w:type="gramEnd"/>
      <w:r w:rsidRPr="004F5318">
        <w:t>.</w:t>
      </w:r>
    </w:p>
    <w:p w:rsidR="004F5318" w:rsidRDefault="004F5318" w:rsidP="005B7647">
      <w:pPr>
        <w:ind w:firstLine="851"/>
      </w:pPr>
    </w:p>
    <w:p w:rsidR="004D0897" w:rsidRPr="004D0897" w:rsidRDefault="004D0897" w:rsidP="004D0897">
      <w:pPr>
        <w:rPr>
          <w:b/>
        </w:rPr>
      </w:pPr>
      <w:r w:rsidRPr="004D0897">
        <w:rPr>
          <w:b/>
        </w:rPr>
        <w:t>4.3 Функциональные требования</w:t>
      </w:r>
    </w:p>
    <w:p w:rsidR="004D0897" w:rsidRDefault="004D0897" w:rsidP="004D0897">
      <w:pPr>
        <w:ind w:firstLine="851"/>
      </w:pPr>
      <w:r w:rsidRPr="004D0897">
        <w:rPr>
          <w:b/>
        </w:rPr>
        <w:t>F01</w:t>
      </w:r>
      <w:r>
        <w:t xml:space="preserve"> Система должна рассчитывать объём для следующих фигур:</w:t>
      </w:r>
    </w:p>
    <w:p w:rsidR="004D0897" w:rsidRDefault="004D0897" w:rsidP="004D0897">
      <w:pPr>
        <w:pStyle w:val="a8"/>
        <w:numPr>
          <w:ilvl w:val="0"/>
          <w:numId w:val="6"/>
        </w:numPr>
      </w:pPr>
      <w:r w:rsidRPr="004D0897">
        <w:t>бессрочная скидка по сертификату,</w:t>
      </w:r>
    </w:p>
    <w:p w:rsidR="004D0897" w:rsidRDefault="004D0897" w:rsidP="004D0897">
      <w:pPr>
        <w:pStyle w:val="a8"/>
        <w:numPr>
          <w:ilvl w:val="0"/>
          <w:numId w:val="6"/>
        </w:numPr>
      </w:pPr>
      <w:r w:rsidRPr="004D0897">
        <w:t xml:space="preserve">временная скидка по сертификату, </w:t>
      </w:r>
    </w:p>
    <w:p w:rsidR="004D0897" w:rsidRDefault="004D0897" w:rsidP="004D0897">
      <w:pPr>
        <w:pStyle w:val="a8"/>
        <w:numPr>
          <w:ilvl w:val="0"/>
          <w:numId w:val="6"/>
        </w:numPr>
      </w:pPr>
      <w:r w:rsidRPr="004D0897">
        <w:t xml:space="preserve">бессрочная процентная скидка, </w:t>
      </w:r>
    </w:p>
    <w:p w:rsidR="004D0897" w:rsidRDefault="004D0897" w:rsidP="004D0897">
      <w:pPr>
        <w:pStyle w:val="a8"/>
        <w:numPr>
          <w:ilvl w:val="0"/>
          <w:numId w:val="6"/>
        </w:numPr>
      </w:pPr>
      <w:r w:rsidRPr="004D0897">
        <w:t>временная процентная скидка</w:t>
      </w:r>
      <w:r>
        <w:t>.</w:t>
      </w:r>
    </w:p>
    <w:p w:rsidR="004D0897" w:rsidRDefault="004D0897" w:rsidP="005B7647">
      <w:pPr>
        <w:ind w:firstLine="851"/>
      </w:pPr>
    </w:p>
    <w:p w:rsidR="004D0897" w:rsidRDefault="004D0897" w:rsidP="004D0897">
      <w:pPr>
        <w:ind w:left="360" w:firstLine="851"/>
      </w:pPr>
      <w:r>
        <w:rPr>
          <w:b/>
        </w:rPr>
        <w:t>F01.01</w:t>
      </w:r>
      <w:r w:rsidRPr="004D0897">
        <w:t xml:space="preserve"> </w:t>
      </w:r>
      <w:r>
        <w:t>Временные скидки должны иметь возможность уменьшения цены только в заданный период времени:</w:t>
      </w:r>
    </w:p>
    <w:p w:rsidR="004D0897" w:rsidRDefault="004D0897" w:rsidP="004D0897">
      <w:pPr>
        <w:pStyle w:val="a8"/>
        <w:numPr>
          <w:ilvl w:val="0"/>
          <w:numId w:val="7"/>
        </w:numPr>
      </w:pPr>
      <w:r>
        <w:t>начало действия скидки</w:t>
      </w:r>
    </w:p>
    <w:p w:rsidR="004D0897" w:rsidRPr="004D0897" w:rsidRDefault="004D0897" w:rsidP="004D0897">
      <w:pPr>
        <w:pStyle w:val="a8"/>
        <w:numPr>
          <w:ilvl w:val="0"/>
          <w:numId w:val="7"/>
        </w:numPr>
      </w:pPr>
      <w:r>
        <w:t>окончание действия скидки</w:t>
      </w:r>
    </w:p>
    <w:p w:rsidR="004F5318" w:rsidRDefault="004F5318" w:rsidP="005B7647">
      <w:pPr>
        <w:ind w:firstLine="851"/>
      </w:pPr>
    </w:p>
    <w:p w:rsidR="004D0897" w:rsidRDefault="004D0897" w:rsidP="004D0897">
      <w:pPr>
        <w:ind w:left="565" w:firstLine="851"/>
      </w:pPr>
      <w:r>
        <w:rPr>
          <w:b/>
        </w:rPr>
        <w:t>F01.02</w:t>
      </w:r>
      <w:r w:rsidRPr="004D0897">
        <w:t xml:space="preserve"> </w:t>
      </w:r>
      <w:r>
        <w:t>Цена по с</w:t>
      </w:r>
      <w:r w:rsidR="00B63553">
        <w:t>кидке</w:t>
      </w:r>
      <w:r>
        <w:t xml:space="preserve"> по сертификату определяется по выражению:</w:t>
      </w:r>
    </w:p>
    <w:p w:rsidR="004D0897" w:rsidRPr="004D0897" w:rsidRDefault="004D0897" w:rsidP="00B63553">
      <w:pPr>
        <w:ind w:left="567" w:firstLine="709"/>
        <w:jc w:val="center"/>
        <w:rPr>
          <w:rFonts w:eastAsia="Calibri" w:cs="Times New Roman"/>
          <w:lang w:val="en-US"/>
        </w:rPr>
      </w:pPr>
      <w:r w:rsidRPr="004D0897">
        <w:rPr>
          <w:rFonts w:eastAsia="Calibri" w:cs="Times New Roman"/>
          <w:position w:val="-12"/>
        </w:rPr>
        <w:object w:dxaOrig="3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8pt" o:ole="">
            <v:imagedata r:id="rId11" o:title=""/>
          </v:shape>
          <o:OLEObject Type="Embed" ProgID="Equation.DSMT4" ShapeID="_x0000_i1025" DrawAspect="Content" ObjectID="_1700905063" r:id="rId12"/>
        </w:object>
      </w:r>
    </w:p>
    <w:p w:rsidR="004D0897" w:rsidRPr="004D0897" w:rsidRDefault="004D0897" w:rsidP="004D0897">
      <w:pPr>
        <w:ind w:left="567" w:firstLine="709"/>
        <w:rPr>
          <w:rFonts w:eastAsia="Calibri" w:cs="Times New Roman"/>
        </w:rPr>
      </w:pPr>
      <w:r w:rsidRPr="004D0897">
        <w:rPr>
          <w:rFonts w:eastAsia="Calibri" w:cs="Times New Roman"/>
        </w:rPr>
        <w:t xml:space="preserve">где </w:t>
      </w:r>
      <w:r>
        <w:rPr>
          <w:rFonts w:eastAsia="Calibri" w:cs="Times New Roman"/>
          <w:lang w:val="en-US"/>
        </w:rPr>
        <w:t>Price</w:t>
      </w:r>
      <w:r w:rsidRPr="004D0897">
        <w:rPr>
          <w:rFonts w:eastAsia="Calibri" w:cs="Times New Roman"/>
        </w:rPr>
        <w:t xml:space="preserve"> – </w:t>
      </w:r>
      <w:r>
        <w:rPr>
          <w:rFonts w:eastAsia="Calibri" w:cs="Times New Roman"/>
        </w:rPr>
        <w:t>цена со скидкой</w:t>
      </w:r>
      <w:r w:rsidRPr="004D0897">
        <w:rPr>
          <w:rFonts w:eastAsia="Calibri" w:cs="Times New Roman"/>
        </w:rPr>
        <w:t>;</w:t>
      </w:r>
    </w:p>
    <w:p w:rsidR="004D0897" w:rsidRPr="004D0897" w:rsidRDefault="004D0897" w:rsidP="004D0897">
      <w:pPr>
        <w:ind w:left="567" w:firstLine="709"/>
        <w:rPr>
          <w:rFonts w:eastAsia="Calibri" w:cs="Times New Roman"/>
        </w:rPr>
      </w:pPr>
      <w:proofErr w:type="spellStart"/>
      <w:r w:rsidRPr="004D0897">
        <w:rPr>
          <w:rFonts w:eastAsia="Calibri" w:cs="Times New Roman"/>
          <w:iCs/>
          <w:lang w:val="en-US"/>
        </w:rPr>
        <w:t>FullPrice</w:t>
      </w:r>
      <w:proofErr w:type="spellEnd"/>
      <w:r w:rsidRPr="004D0897">
        <w:rPr>
          <w:rFonts w:eastAsia="Calibri" w:cs="Times New Roman"/>
          <w:iCs/>
        </w:rPr>
        <w:t xml:space="preserve"> </w:t>
      </w:r>
      <w:r w:rsidRPr="004D0897">
        <w:rPr>
          <w:rFonts w:eastAsia="Calibri" w:cs="Times New Roman"/>
        </w:rPr>
        <w:t xml:space="preserve">– </w:t>
      </w:r>
      <w:r w:rsidR="00B63553">
        <w:rPr>
          <w:rFonts w:eastAsia="Calibri" w:cs="Times New Roman"/>
        </w:rPr>
        <w:t>начальная цена</w:t>
      </w:r>
      <w:r w:rsidRPr="004D0897">
        <w:rPr>
          <w:rFonts w:eastAsia="Calibri" w:cs="Times New Roman"/>
        </w:rPr>
        <w:t>;</w:t>
      </w:r>
    </w:p>
    <w:p w:rsidR="004D0897" w:rsidRPr="004D0897" w:rsidRDefault="004D0897" w:rsidP="004D0897">
      <w:pPr>
        <w:ind w:left="567" w:firstLine="709"/>
        <w:rPr>
          <w:rFonts w:eastAsia="Calibri" w:cs="Times New Roman"/>
        </w:rPr>
      </w:pPr>
      <w:proofErr w:type="spellStart"/>
      <w:r w:rsidRPr="004D0897">
        <w:rPr>
          <w:rFonts w:eastAsia="Calibri" w:cs="Times New Roman"/>
          <w:lang w:val="en-US"/>
        </w:rPr>
        <w:t>DiscountValue</w:t>
      </w:r>
      <w:proofErr w:type="spellEnd"/>
      <w:r w:rsidRPr="004D0897">
        <w:rPr>
          <w:rFonts w:eastAsia="Calibri" w:cs="Times New Roman"/>
        </w:rPr>
        <w:t xml:space="preserve"> – </w:t>
      </w:r>
      <w:r w:rsidR="00B63553">
        <w:rPr>
          <w:rFonts w:eastAsia="Calibri" w:cs="Times New Roman"/>
        </w:rPr>
        <w:t>размер скидки</w:t>
      </w:r>
      <w:r w:rsidRPr="004D0897">
        <w:rPr>
          <w:rFonts w:eastAsia="Calibri" w:cs="Times New Roman"/>
        </w:rPr>
        <w:t>.</w:t>
      </w:r>
    </w:p>
    <w:p w:rsidR="004D0897" w:rsidRDefault="004D0897" w:rsidP="004D0897">
      <w:pPr>
        <w:ind w:left="565" w:firstLine="851"/>
      </w:pPr>
    </w:p>
    <w:p w:rsidR="00B63553" w:rsidRDefault="00B63553" w:rsidP="00B63553">
      <w:pPr>
        <w:ind w:left="565" w:firstLine="851"/>
      </w:pPr>
      <w:r>
        <w:rPr>
          <w:b/>
        </w:rPr>
        <w:t>F01.03</w:t>
      </w:r>
      <w:r w:rsidRPr="004D0897">
        <w:t xml:space="preserve"> </w:t>
      </w:r>
      <w:r>
        <w:t>Цена по процентной скидке определяется по выражению:</w:t>
      </w:r>
    </w:p>
    <w:p w:rsidR="00B63553" w:rsidRPr="004D0897" w:rsidRDefault="00B63553" w:rsidP="00B63553">
      <w:pPr>
        <w:ind w:left="567" w:firstLine="709"/>
        <w:jc w:val="center"/>
        <w:rPr>
          <w:rFonts w:eastAsia="Calibri" w:cs="Times New Roman"/>
          <w:lang w:val="en-US"/>
        </w:rPr>
      </w:pPr>
      <w:r w:rsidRPr="00B63553">
        <w:rPr>
          <w:rFonts w:eastAsia="Calibri" w:cs="Times New Roman"/>
          <w:position w:val="-28"/>
        </w:rPr>
        <w:object w:dxaOrig="4620" w:dyaOrig="720">
          <v:shape id="_x0000_i1026" type="#_x0000_t75" style="width:231pt;height:36pt" o:ole="">
            <v:imagedata r:id="rId13" o:title=""/>
          </v:shape>
          <o:OLEObject Type="Embed" ProgID="Equation.DSMT4" ShapeID="_x0000_i1026" DrawAspect="Content" ObjectID="_1700905064" r:id="rId14"/>
        </w:object>
      </w:r>
    </w:p>
    <w:p w:rsidR="00B63553" w:rsidRPr="004D0897" w:rsidRDefault="00B63553" w:rsidP="00B63553">
      <w:pPr>
        <w:ind w:left="567" w:firstLine="709"/>
        <w:rPr>
          <w:rFonts w:eastAsia="Calibri" w:cs="Times New Roman"/>
        </w:rPr>
      </w:pPr>
      <w:r w:rsidRPr="004D0897">
        <w:rPr>
          <w:rFonts w:eastAsia="Calibri" w:cs="Times New Roman"/>
        </w:rPr>
        <w:t xml:space="preserve">где </w:t>
      </w:r>
      <w:r>
        <w:rPr>
          <w:rFonts w:eastAsia="Calibri" w:cs="Times New Roman"/>
          <w:lang w:val="en-US"/>
        </w:rPr>
        <w:t>Price</w:t>
      </w:r>
      <w:r w:rsidRPr="004D0897">
        <w:rPr>
          <w:rFonts w:eastAsia="Calibri" w:cs="Times New Roman"/>
        </w:rPr>
        <w:t xml:space="preserve"> – </w:t>
      </w:r>
      <w:r>
        <w:rPr>
          <w:rFonts w:eastAsia="Calibri" w:cs="Times New Roman"/>
        </w:rPr>
        <w:t>цена со скидкой</w:t>
      </w:r>
      <w:r w:rsidRPr="004D0897">
        <w:rPr>
          <w:rFonts w:eastAsia="Calibri" w:cs="Times New Roman"/>
        </w:rPr>
        <w:t>;</w:t>
      </w:r>
    </w:p>
    <w:p w:rsidR="00B63553" w:rsidRPr="004D0897" w:rsidRDefault="00B63553" w:rsidP="00B63553">
      <w:pPr>
        <w:ind w:left="567" w:firstLine="709"/>
        <w:rPr>
          <w:rFonts w:eastAsia="Calibri" w:cs="Times New Roman"/>
        </w:rPr>
      </w:pPr>
      <w:proofErr w:type="spellStart"/>
      <w:r w:rsidRPr="004D0897">
        <w:rPr>
          <w:rFonts w:eastAsia="Calibri" w:cs="Times New Roman"/>
          <w:iCs/>
          <w:lang w:val="en-US"/>
        </w:rPr>
        <w:t>FullPrice</w:t>
      </w:r>
      <w:proofErr w:type="spellEnd"/>
      <w:r w:rsidRPr="004D0897">
        <w:rPr>
          <w:rFonts w:eastAsia="Calibri" w:cs="Times New Roman"/>
          <w:iCs/>
        </w:rPr>
        <w:t xml:space="preserve"> </w:t>
      </w:r>
      <w:r w:rsidRPr="004D0897">
        <w:rPr>
          <w:rFonts w:eastAsia="Calibri" w:cs="Times New Roman"/>
        </w:rPr>
        <w:t xml:space="preserve">– </w:t>
      </w:r>
      <w:r>
        <w:rPr>
          <w:rFonts w:eastAsia="Calibri" w:cs="Times New Roman"/>
        </w:rPr>
        <w:t>начальная цена</w:t>
      </w:r>
      <w:r w:rsidRPr="004D0897">
        <w:rPr>
          <w:rFonts w:eastAsia="Calibri" w:cs="Times New Roman"/>
        </w:rPr>
        <w:t>;</w:t>
      </w:r>
    </w:p>
    <w:p w:rsidR="00B63553" w:rsidRPr="004D0897" w:rsidRDefault="00B63553" w:rsidP="00B63553">
      <w:pPr>
        <w:ind w:left="567" w:firstLine="709"/>
        <w:rPr>
          <w:rFonts w:eastAsia="Calibri" w:cs="Times New Roman"/>
        </w:rPr>
      </w:pPr>
      <w:proofErr w:type="spellStart"/>
      <w:r w:rsidRPr="004D0897">
        <w:rPr>
          <w:rFonts w:eastAsia="Calibri" w:cs="Times New Roman"/>
          <w:lang w:val="en-US"/>
        </w:rPr>
        <w:t>DiscountValue</w:t>
      </w:r>
      <w:proofErr w:type="spellEnd"/>
      <w:r w:rsidRPr="004D0897">
        <w:rPr>
          <w:rFonts w:eastAsia="Calibri" w:cs="Times New Roman"/>
        </w:rPr>
        <w:t xml:space="preserve"> – </w:t>
      </w:r>
      <w:r>
        <w:rPr>
          <w:rFonts w:eastAsia="Calibri" w:cs="Times New Roman"/>
        </w:rPr>
        <w:t>размер скидки в процентах</w:t>
      </w:r>
      <w:r w:rsidRPr="004D0897">
        <w:rPr>
          <w:rFonts w:eastAsia="Calibri" w:cs="Times New Roman"/>
        </w:rPr>
        <w:t>.</w:t>
      </w:r>
    </w:p>
    <w:p w:rsidR="00B63553" w:rsidRDefault="00B63553" w:rsidP="004D0897">
      <w:pPr>
        <w:ind w:left="565" w:firstLine="851"/>
      </w:pPr>
    </w:p>
    <w:p w:rsidR="004D0897" w:rsidRDefault="00B63553" w:rsidP="005B7647">
      <w:pPr>
        <w:ind w:firstLine="851"/>
      </w:pPr>
      <w:r w:rsidRPr="00B63553">
        <w:rPr>
          <w:b/>
        </w:rPr>
        <w:t>F02</w:t>
      </w:r>
      <w:r w:rsidRPr="00B63553">
        <w:t xml:space="preserve"> </w:t>
      </w:r>
      <w:proofErr w:type="gramStart"/>
      <w:r w:rsidRPr="00B63553">
        <w:t>В</w:t>
      </w:r>
      <w:proofErr w:type="gramEnd"/>
      <w:r w:rsidRPr="00B63553">
        <w:t xml:space="preserve"> системе должен быть реализован список </w:t>
      </w:r>
      <w:r>
        <w:t>заданных скидок</w:t>
      </w:r>
      <w:r w:rsidRPr="00B63553">
        <w:t>.</w:t>
      </w:r>
    </w:p>
    <w:p w:rsidR="004D0897" w:rsidRDefault="004D0897" w:rsidP="005B7647">
      <w:pPr>
        <w:ind w:firstLine="851"/>
      </w:pPr>
    </w:p>
    <w:p w:rsidR="004D0897" w:rsidRDefault="00B63553" w:rsidP="00B63553">
      <w:pPr>
        <w:ind w:left="565" w:firstLine="851"/>
      </w:pPr>
      <w:r>
        <w:rPr>
          <w:b/>
        </w:rPr>
        <w:t xml:space="preserve">F02.01 </w:t>
      </w:r>
      <w:r>
        <w:t xml:space="preserve">Для каждой скидки в списке должны быть отображена </w:t>
      </w:r>
      <w:r w:rsidR="00E8010D">
        <w:t>информация о ней:</w:t>
      </w:r>
    </w:p>
    <w:p w:rsidR="00E8010D" w:rsidRDefault="00E8010D" w:rsidP="00E8010D">
      <w:pPr>
        <w:pStyle w:val="a8"/>
        <w:numPr>
          <w:ilvl w:val="0"/>
          <w:numId w:val="8"/>
        </w:numPr>
      </w:pPr>
      <w:r>
        <w:t>тип скидки,</w:t>
      </w:r>
    </w:p>
    <w:p w:rsidR="00E8010D" w:rsidRDefault="00E8010D" w:rsidP="00E8010D">
      <w:pPr>
        <w:pStyle w:val="a8"/>
        <w:numPr>
          <w:ilvl w:val="0"/>
          <w:numId w:val="8"/>
        </w:numPr>
      </w:pPr>
      <w:r>
        <w:t>величина скидки,</w:t>
      </w:r>
    </w:p>
    <w:p w:rsidR="00E8010D" w:rsidRDefault="00E8010D" w:rsidP="00E8010D">
      <w:pPr>
        <w:pStyle w:val="a8"/>
        <w:numPr>
          <w:ilvl w:val="0"/>
          <w:numId w:val="8"/>
        </w:numPr>
      </w:pPr>
      <w:r>
        <w:t>название магазина, предоставляющего скидку,</w:t>
      </w:r>
    </w:p>
    <w:p w:rsidR="00E8010D" w:rsidRDefault="00E8010D" w:rsidP="00E8010D">
      <w:pPr>
        <w:pStyle w:val="a8"/>
        <w:numPr>
          <w:ilvl w:val="0"/>
          <w:numId w:val="8"/>
        </w:numPr>
      </w:pPr>
      <w:r>
        <w:t>дата начала действия скидки (для временных скидок)</w:t>
      </w:r>
    </w:p>
    <w:p w:rsidR="00E8010D" w:rsidRPr="00E8010D" w:rsidRDefault="00E8010D" w:rsidP="00E8010D">
      <w:pPr>
        <w:pStyle w:val="a8"/>
        <w:numPr>
          <w:ilvl w:val="0"/>
          <w:numId w:val="8"/>
        </w:numPr>
      </w:pPr>
      <w:r>
        <w:t>дата окончания действия скидки (для временных скидок)</w:t>
      </w:r>
    </w:p>
    <w:p w:rsidR="004D0897" w:rsidRDefault="004D0897" w:rsidP="005B7647">
      <w:pPr>
        <w:ind w:firstLine="851"/>
      </w:pPr>
    </w:p>
    <w:p w:rsidR="004D0897" w:rsidRDefault="00B63553" w:rsidP="005B7647">
      <w:pPr>
        <w:ind w:firstLine="851"/>
      </w:pPr>
      <w:r w:rsidRPr="00B63553">
        <w:rPr>
          <w:b/>
        </w:rPr>
        <w:t>F03</w:t>
      </w:r>
      <w:r w:rsidRPr="00B63553">
        <w:t xml:space="preserve"> </w:t>
      </w:r>
      <w:proofErr w:type="gramStart"/>
      <w:r w:rsidRPr="00B63553">
        <w:t>В</w:t>
      </w:r>
      <w:proofErr w:type="gramEnd"/>
      <w:r w:rsidRPr="00B63553">
        <w:t xml:space="preserve"> системе должна присутствовать функция добавления элементов в список.</w:t>
      </w:r>
    </w:p>
    <w:p w:rsidR="00B63553" w:rsidRDefault="00B63553" w:rsidP="005B7647">
      <w:pPr>
        <w:ind w:firstLine="851"/>
      </w:pPr>
    </w:p>
    <w:p w:rsidR="00E8010D" w:rsidRDefault="00E8010D" w:rsidP="005B7647">
      <w:pPr>
        <w:ind w:firstLine="851"/>
      </w:pPr>
      <w:r w:rsidRPr="00E8010D">
        <w:rPr>
          <w:b/>
        </w:rPr>
        <w:t>F04</w:t>
      </w:r>
      <w:r w:rsidRPr="00E8010D">
        <w:t xml:space="preserve"> </w:t>
      </w:r>
      <w:proofErr w:type="gramStart"/>
      <w:r w:rsidRPr="00E8010D">
        <w:t>В</w:t>
      </w:r>
      <w:proofErr w:type="gramEnd"/>
      <w:r w:rsidRPr="00E8010D">
        <w:t xml:space="preserve"> системе должна присутствовать функция удаления элементов из списка.</w:t>
      </w:r>
    </w:p>
    <w:p w:rsidR="00E8010D" w:rsidRDefault="00E8010D" w:rsidP="005B7647">
      <w:pPr>
        <w:ind w:firstLine="851"/>
      </w:pPr>
    </w:p>
    <w:p w:rsidR="00B63553" w:rsidRDefault="00E8010D" w:rsidP="005B7647">
      <w:pPr>
        <w:ind w:firstLine="851"/>
      </w:pPr>
      <w:r w:rsidRPr="00E8010D">
        <w:rPr>
          <w:b/>
        </w:rPr>
        <w:t>F05</w:t>
      </w:r>
      <w:r w:rsidRPr="00E8010D">
        <w:t xml:space="preserve"> </w:t>
      </w:r>
      <w:proofErr w:type="gramStart"/>
      <w:r w:rsidRPr="00E8010D">
        <w:t>В</w:t>
      </w:r>
      <w:proofErr w:type="gramEnd"/>
      <w:r w:rsidRPr="00E8010D">
        <w:t xml:space="preserve"> системе должна присутствовать функция поиска элементов по параметрам, указанным в </w:t>
      </w:r>
      <w:r w:rsidRPr="00E8010D">
        <w:rPr>
          <w:b/>
        </w:rPr>
        <w:t>F02.01</w:t>
      </w:r>
    </w:p>
    <w:p w:rsidR="00E8010D" w:rsidRDefault="00E8010D" w:rsidP="005B7647">
      <w:pPr>
        <w:ind w:firstLine="851"/>
      </w:pPr>
    </w:p>
    <w:p w:rsidR="00E8010D" w:rsidRDefault="00E8010D" w:rsidP="005B7647">
      <w:pPr>
        <w:ind w:firstLine="851"/>
      </w:pPr>
      <w:r w:rsidRPr="00E8010D">
        <w:rPr>
          <w:b/>
        </w:rPr>
        <w:t>F06</w:t>
      </w:r>
      <w:r w:rsidRPr="00E8010D">
        <w:t xml:space="preserve"> </w:t>
      </w:r>
      <w:proofErr w:type="gramStart"/>
      <w:r w:rsidRPr="00E8010D">
        <w:t>В</w:t>
      </w:r>
      <w:proofErr w:type="gramEnd"/>
      <w:r w:rsidRPr="00E8010D">
        <w:t xml:space="preserve"> системе должна присутствовать функция сохранения списка элементов в файл (</w:t>
      </w:r>
      <w:r w:rsidRPr="00E8010D">
        <w:rPr>
          <w:b/>
        </w:rPr>
        <w:t>D01</w:t>
      </w:r>
      <w:r w:rsidRPr="00E8010D">
        <w:t>).</w:t>
      </w:r>
    </w:p>
    <w:p w:rsidR="00E8010D" w:rsidRDefault="00E8010D" w:rsidP="005B7647">
      <w:pPr>
        <w:ind w:firstLine="851"/>
      </w:pPr>
    </w:p>
    <w:p w:rsidR="00E8010D" w:rsidRDefault="00E8010D" w:rsidP="005B7647">
      <w:pPr>
        <w:ind w:firstLine="851"/>
      </w:pPr>
      <w:r w:rsidRPr="00E8010D">
        <w:rPr>
          <w:b/>
        </w:rPr>
        <w:t>F07</w:t>
      </w:r>
      <w:r w:rsidRPr="00E8010D">
        <w:t xml:space="preserve"> </w:t>
      </w:r>
      <w:proofErr w:type="gramStart"/>
      <w:r w:rsidRPr="00E8010D">
        <w:t>В</w:t>
      </w:r>
      <w:proofErr w:type="gramEnd"/>
      <w:r w:rsidRPr="00E8010D">
        <w:t xml:space="preserve"> системе должна присутствовать функция загрузки списка элементов из файла (</w:t>
      </w:r>
      <w:r w:rsidRPr="00E8010D">
        <w:rPr>
          <w:b/>
        </w:rPr>
        <w:t>D01</w:t>
      </w:r>
      <w:r w:rsidRPr="00E8010D">
        <w:t>).</w:t>
      </w:r>
    </w:p>
    <w:p w:rsidR="00E8010D" w:rsidRDefault="00E8010D" w:rsidP="005B7647">
      <w:pPr>
        <w:ind w:firstLine="851"/>
      </w:pPr>
    </w:p>
    <w:p w:rsidR="00E8010D" w:rsidRPr="00E8010D" w:rsidRDefault="00E8010D" w:rsidP="00E8010D">
      <w:pPr>
        <w:rPr>
          <w:b/>
        </w:rPr>
      </w:pPr>
      <w:r w:rsidRPr="00E8010D">
        <w:rPr>
          <w:b/>
        </w:rPr>
        <w:t>4.4 Требования к пользовательскому интерфейсу</w:t>
      </w:r>
    </w:p>
    <w:p w:rsidR="00E8010D" w:rsidRDefault="00E8010D" w:rsidP="00E8010D">
      <w:pPr>
        <w:ind w:firstLine="851"/>
      </w:pPr>
      <w:r w:rsidRPr="00E8010D">
        <w:rPr>
          <w:b/>
        </w:rPr>
        <w:t>U01</w:t>
      </w:r>
      <w:r>
        <w:t xml:space="preserve"> Система должна иметь графический интерфейс пользователя.</w:t>
      </w:r>
    </w:p>
    <w:p w:rsidR="00E8010D" w:rsidRDefault="00E8010D" w:rsidP="00E8010D">
      <w:pPr>
        <w:ind w:firstLine="851"/>
      </w:pPr>
    </w:p>
    <w:p w:rsidR="00E8010D" w:rsidRDefault="00E8010D" w:rsidP="00E8010D">
      <w:pPr>
        <w:ind w:firstLine="851"/>
      </w:pPr>
      <w:r>
        <w:rPr>
          <w:b/>
        </w:rPr>
        <w:t xml:space="preserve">U02 </w:t>
      </w:r>
      <w:r>
        <w:t>Данные должны быть представлены в табличном виде.</w:t>
      </w:r>
    </w:p>
    <w:p w:rsidR="00E8010D" w:rsidRDefault="00E8010D" w:rsidP="00E8010D">
      <w:pPr>
        <w:ind w:firstLine="851"/>
      </w:pPr>
    </w:p>
    <w:p w:rsidR="00E8010D" w:rsidRDefault="00E8010D" w:rsidP="00E8010D">
      <w:pPr>
        <w:ind w:firstLine="851"/>
      </w:pPr>
      <w:r>
        <w:rPr>
          <w:b/>
        </w:rPr>
        <w:t>U03</w:t>
      </w:r>
      <w:r>
        <w:t xml:space="preserve"> </w:t>
      </w:r>
      <w:proofErr w:type="gramStart"/>
      <w:r>
        <w:t>В</w:t>
      </w:r>
      <w:proofErr w:type="gramEnd"/>
      <w:r>
        <w:t xml:space="preserve"> системе должна быть реализована система обработки ошибок.</w:t>
      </w:r>
    </w:p>
    <w:p w:rsidR="00E8010D" w:rsidRDefault="00E8010D" w:rsidP="005B7647">
      <w:pPr>
        <w:ind w:firstLine="851"/>
      </w:pPr>
    </w:p>
    <w:p w:rsidR="00E8010D" w:rsidRDefault="00E8010D" w:rsidP="00E8010D">
      <w:pPr>
        <w:rPr>
          <w:b/>
          <w:bCs/>
        </w:rPr>
      </w:pPr>
      <w:r>
        <w:rPr>
          <w:b/>
          <w:bCs/>
        </w:rPr>
        <w:t>4.5 Требования к программному обеспечению</w:t>
      </w:r>
    </w:p>
    <w:p w:rsidR="00E8010D" w:rsidRDefault="00E8010D" w:rsidP="00E8010D">
      <w:pPr>
        <w:ind w:firstLine="851"/>
      </w:pPr>
      <w:r>
        <w:rPr>
          <w:b/>
        </w:rPr>
        <w:t>C01</w:t>
      </w:r>
      <w:r>
        <w:t xml:space="preserve"> Система должна работать на операционной системе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Pro</w:t>
      </w:r>
      <w:proofErr w:type="spellEnd"/>
      <w:r>
        <w:t xml:space="preserve"> 21</w:t>
      </w:r>
      <w:r>
        <w:rPr>
          <w:lang w:val="en-US"/>
        </w:rPr>
        <w:t>H</w:t>
      </w:r>
      <w:r>
        <w:t>1. Работоспособность на других выпусках и версиях не гарантируется.</w:t>
      </w:r>
    </w:p>
    <w:p w:rsidR="00E8010D" w:rsidRDefault="00E8010D" w:rsidP="00E8010D">
      <w:pPr>
        <w:ind w:firstLine="851"/>
      </w:pPr>
    </w:p>
    <w:p w:rsidR="00E8010D" w:rsidRDefault="00E8010D" w:rsidP="00E8010D">
      <w:pPr>
        <w:ind w:firstLine="851"/>
      </w:pPr>
      <w:r>
        <w:rPr>
          <w:b/>
        </w:rPr>
        <w:t>C02</w:t>
      </w:r>
      <w:r>
        <w:t xml:space="preserve"> </w:t>
      </w:r>
      <w:proofErr w:type="gramStart"/>
      <w:r>
        <w:t>На</w:t>
      </w:r>
      <w:proofErr w:type="gramEnd"/>
      <w:r>
        <w:t xml:space="preserve"> рабочей станции должен быть установлен .NET </w:t>
      </w:r>
      <w:proofErr w:type="spellStart"/>
      <w:r>
        <w:t>Framework</w:t>
      </w:r>
      <w:proofErr w:type="spellEnd"/>
      <w:r>
        <w:t xml:space="preserve"> версии 4.7.2.</w:t>
      </w:r>
    </w:p>
    <w:p w:rsidR="00E8010D" w:rsidRDefault="00E8010D" w:rsidP="005B7647">
      <w:pPr>
        <w:ind w:firstLine="851"/>
      </w:pPr>
    </w:p>
    <w:p w:rsidR="00E8010D" w:rsidRPr="00777291" w:rsidRDefault="00E8010D" w:rsidP="00777291">
      <w:pPr>
        <w:rPr>
          <w:b/>
        </w:rPr>
      </w:pPr>
      <w:r w:rsidRPr="00777291">
        <w:rPr>
          <w:b/>
        </w:rPr>
        <w:t>4.6 Требования к аппаратному обеспечению</w:t>
      </w:r>
    </w:p>
    <w:p w:rsidR="00E8010D" w:rsidRDefault="00E8010D" w:rsidP="00E8010D">
      <w:pPr>
        <w:ind w:firstLine="851"/>
      </w:pPr>
      <w:r w:rsidRPr="00E8010D">
        <w:rPr>
          <w:b/>
        </w:rPr>
        <w:t>C03</w:t>
      </w:r>
      <w:r>
        <w:t xml:space="preserve"> Процессор – не менее 1 ГГц.</w:t>
      </w:r>
    </w:p>
    <w:p w:rsidR="00E8010D" w:rsidRDefault="00E8010D" w:rsidP="00E8010D">
      <w:pPr>
        <w:ind w:firstLine="851"/>
      </w:pPr>
      <w:r w:rsidRPr="00E8010D">
        <w:rPr>
          <w:b/>
        </w:rPr>
        <w:t>C04</w:t>
      </w:r>
      <w:r>
        <w:t xml:space="preserve"> ОЗУ – не менее 2 ГБ.</w:t>
      </w:r>
    </w:p>
    <w:p w:rsidR="00E8010D" w:rsidRDefault="00E8010D" w:rsidP="005B7647">
      <w:pPr>
        <w:ind w:firstLine="851"/>
      </w:pPr>
    </w:p>
    <w:p w:rsidR="00E8010D" w:rsidRPr="000F38CF" w:rsidRDefault="00E8010D" w:rsidP="005B7647">
      <w:pPr>
        <w:ind w:firstLine="851"/>
      </w:pPr>
    </w:p>
    <w:sectPr w:rsidR="00E8010D" w:rsidRPr="000F38CF" w:rsidSect="00A14C4C">
      <w:footerReference w:type="default" r:id="rId15"/>
      <w:pgSz w:w="11906" w:h="16838"/>
      <w:pgMar w:top="1134" w:right="850" w:bottom="1134" w:left="1701" w:header="708" w:footer="1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5B9" w:rsidRDefault="002E25B9" w:rsidP="00922312">
      <w:pPr>
        <w:spacing w:line="240" w:lineRule="auto"/>
      </w:pPr>
      <w:r>
        <w:separator/>
      </w:r>
    </w:p>
  </w:endnote>
  <w:endnote w:type="continuationSeparator" w:id="0">
    <w:p w:rsidR="002E25B9" w:rsidRDefault="002E25B9" w:rsidP="0092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679063"/>
      <w:docPartObj>
        <w:docPartGallery w:val="Page Numbers (Bottom of Page)"/>
        <w:docPartUnique/>
      </w:docPartObj>
    </w:sdtPr>
    <w:sdtContent>
      <w:p w:rsidR="00EC40F2" w:rsidRDefault="00EC40F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401">
          <w:rPr>
            <w:noProof/>
          </w:rPr>
          <w:t>10</w:t>
        </w:r>
        <w:r>
          <w:fldChar w:fldCharType="end"/>
        </w:r>
      </w:p>
    </w:sdtContent>
  </w:sdt>
  <w:p w:rsidR="00EC40F2" w:rsidRDefault="00EC40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5B9" w:rsidRDefault="002E25B9" w:rsidP="00922312">
      <w:pPr>
        <w:spacing w:line="240" w:lineRule="auto"/>
      </w:pPr>
      <w:r>
        <w:separator/>
      </w:r>
    </w:p>
  </w:footnote>
  <w:footnote w:type="continuationSeparator" w:id="0">
    <w:p w:rsidR="002E25B9" w:rsidRDefault="002E25B9" w:rsidP="00922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709"/>
    <w:multiLevelType w:val="hybridMultilevel"/>
    <w:tmpl w:val="EF1CB3DC"/>
    <w:lvl w:ilvl="0" w:tplc="3DCA0094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14D14F2B"/>
    <w:multiLevelType w:val="hybridMultilevel"/>
    <w:tmpl w:val="B5A054E0"/>
    <w:lvl w:ilvl="0" w:tplc="3DCA0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AA3F95"/>
    <w:multiLevelType w:val="hybridMultilevel"/>
    <w:tmpl w:val="08DC408C"/>
    <w:lvl w:ilvl="0" w:tplc="3DCA009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2CE168D"/>
    <w:multiLevelType w:val="multilevel"/>
    <w:tmpl w:val="9566E4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AD95052"/>
    <w:multiLevelType w:val="hybridMultilevel"/>
    <w:tmpl w:val="D354D960"/>
    <w:lvl w:ilvl="0" w:tplc="6CA69D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C8"/>
    <w:rsid w:val="00031B54"/>
    <w:rsid w:val="00063BCD"/>
    <w:rsid w:val="000F38CF"/>
    <w:rsid w:val="00120B51"/>
    <w:rsid w:val="00154613"/>
    <w:rsid w:val="00194607"/>
    <w:rsid w:val="00197384"/>
    <w:rsid w:val="001B69D9"/>
    <w:rsid w:val="001F34C1"/>
    <w:rsid w:val="002A44C8"/>
    <w:rsid w:val="002E25B9"/>
    <w:rsid w:val="002E7B6D"/>
    <w:rsid w:val="00315848"/>
    <w:rsid w:val="003170A3"/>
    <w:rsid w:val="003B5AEC"/>
    <w:rsid w:val="004064E6"/>
    <w:rsid w:val="004D0897"/>
    <w:rsid w:val="004F5318"/>
    <w:rsid w:val="00542151"/>
    <w:rsid w:val="00550E48"/>
    <w:rsid w:val="005B7647"/>
    <w:rsid w:val="00701401"/>
    <w:rsid w:val="00777291"/>
    <w:rsid w:val="00795F5B"/>
    <w:rsid w:val="007A6738"/>
    <w:rsid w:val="00922312"/>
    <w:rsid w:val="009606D9"/>
    <w:rsid w:val="009927B0"/>
    <w:rsid w:val="00A14C4C"/>
    <w:rsid w:val="00A36555"/>
    <w:rsid w:val="00B63553"/>
    <w:rsid w:val="00C742F0"/>
    <w:rsid w:val="00D720BD"/>
    <w:rsid w:val="00D93D5E"/>
    <w:rsid w:val="00DD6596"/>
    <w:rsid w:val="00DF5BA5"/>
    <w:rsid w:val="00E13BFB"/>
    <w:rsid w:val="00E72FD6"/>
    <w:rsid w:val="00E8010D"/>
    <w:rsid w:val="00E94092"/>
    <w:rsid w:val="00EC40F2"/>
    <w:rsid w:val="00F01B36"/>
    <w:rsid w:val="00F20C94"/>
    <w:rsid w:val="00F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56BBF"/>
  <w15:chartTrackingRefBased/>
  <w15:docId w15:val="{8F1EEB57-1CB2-40A3-88C4-59952EA2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409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8CF"/>
    <w:pPr>
      <w:keepNext/>
      <w:keepLines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409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9409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9223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231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223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312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uiPriority w:val="39"/>
    <w:rsid w:val="000F38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38CF"/>
    <w:pPr>
      <w:ind w:left="720" w:firstLine="851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38CF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B76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B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rsid w:val="007A6738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170A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170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70A3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3170A3"/>
    <w:rPr>
      <w:color w:val="0563C1" w:themeColor="hyperlink"/>
      <w:u w:val="single"/>
    </w:rPr>
  </w:style>
  <w:style w:type="table" w:customStyle="1" w:styleId="22">
    <w:name w:val="Сетка таблицы2"/>
    <w:basedOn w:val="a1"/>
    <w:next w:val="ab"/>
    <w:uiPriority w:val="39"/>
    <w:rsid w:val="004F5318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0306-31D3-4809-BB86-5C364AF5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vasiavasilev97@mail.ru</dc:creator>
  <cp:keywords/>
  <dc:description/>
  <cp:lastModifiedBy>vasiavasilev97@mail.ru</cp:lastModifiedBy>
  <cp:revision>19</cp:revision>
  <dcterms:created xsi:type="dcterms:W3CDTF">2021-12-06T07:09:00Z</dcterms:created>
  <dcterms:modified xsi:type="dcterms:W3CDTF">2021-12-13T05:51:00Z</dcterms:modified>
</cp:coreProperties>
</file>