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c"/>
        <w:tblW w:w="11052" w:type="dxa"/>
        <w:tblBorders>
          <w:top w:val="dashSmallGap" w:sz="4" w:space="0" w:color="BFBFBF"/>
          <w:left w:val="dashSmallGap" w:sz="4" w:space="0" w:color="BFBFBF"/>
          <w:bottom w:val="dashSmallGap" w:sz="4" w:space="0" w:color="BFBFBF"/>
          <w:right w:val="dashSmallGap" w:sz="4" w:space="0" w:color="BFBFBF"/>
          <w:insideH w:val="dashSmallGap" w:sz="4" w:space="0" w:color="BFBFBF"/>
          <w:insideV w:val="dashSmallGap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3260"/>
      </w:tblGrid>
      <w:tr w:rsidR="009F1D91" w:rsidRPr="007E7D40" w:rsidTr="009F1D91">
        <w:tc>
          <w:tcPr>
            <w:tcW w:w="7792" w:type="dxa"/>
            <w:tcBorders>
              <w:top w:val="nil"/>
              <w:left w:val="nil"/>
              <w:bottom w:val="nil"/>
              <w:right w:val="nil"/>
            </w:tcBorders>
          </w:tcPr>
          <w:p w:rsidR="009F1D91" w:rsidRPr="007E7D40" w:rsidRDefault="009F1D91" w:rsidP="00206454">
            <w:pPr>
              <w:spacing w:before="120" w:after="120"/>
              <w:ind w:left="113" w:right="113"/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  <w:lang w:val="ru-RU"/>
              </w:rPr>
              <w:t>Акт выполненных работ</w:t>
            </w:r>
          </w:p>
          <w:p w:rsidR="009F1D91" w:rsidRPr="00A13D0C" w:rsidRDefault="009F1D91" w:rsidP="00752F5D">
            <w:pPr>
              <w:tabs>
                <w:tab w:val="left" w:pos="1574"/>
                <w:tab w:val="left" w:pos="2773"/>
              </w:tabs>
              <w:spacing w:before="120" w:after="120"/>
              <w:ind w:left="113" w:right="113"/>
              <w:rPr>
                <w:rFonts w:ascii="Arial" w:hAnsi="Arial" w:cs="Arial"/>
                <w:sz w:val="20"/>
                <w:lang w:val="ru-RU"/>
              </w:rPr>
            </w:pPr>
            <w:r w:rsidRPr="007E7D40">
              <w:rPr>
                <w:rFonts w:ascii="Arial" w:hAnsi="Arial" w:cs="Arial" w:hint="cs"/>
                <w:spacing w:val="-4"/>
                <w:sz w:val="20"/>
              </w:rPr>
              <w:t xml:space="preserve">Заказ </w:t>
            </w:r>
            <w:r w:rsidRPr="007E7D40">
              <w:rPr>
                <w:rFonts w:ascii="Arial" w:hAnsi="Arial" w:cs="Arial" w:hint="cs"/>
                <w:sz w:val="20"/>
              </w:rPr>
              <w:t xml:space="preserve">№ </w:t>
            </w:r>
            <w:r w:rsidRPr="007E7D40">
              <w:rPr>
                <w:rFonts w:ascii="Arial" w:hAnsi="Arial" w:cs="Arial" w:hint="cs"/>
                <w:sz w:val="20"/>
                <w:u w:val="single"/>
              </w:rPr>
              <w:tab/>
            </w:r>
            <w:r w:rsidRPr="007E7D40">
              <w:rPr>
                <w:rFonts w:ascii="Arial" w:hAnsi="Arial" w:cs="Arial" w:hint="cs"/>
                <w:sz w:val="20"/>
              </w:rPr>
              <w:t xml:space="preserve">от </w:t>
            </w:r>
            <w:r w:rsidRPr="007E7D40">
              <w:rPr>
                <w:rFonts w:ascii="Arial" w:hAnsi="Arial" w:cs="Arial" w:hint="cs"/>
                <w:sz w:val="20"/>
                <w:u w:val="single"/>
              </w:rPr>
              <w:tab/>
            </w:r>
          </w:p>
        </w:tc>
        <w:tc>
          <w:tcPr>
            <w:tcW w:w="3260" w:type="dxa"/>
            <w:tcBorders>
              <w:left w:val="nil"/>
            </w:tcBorders>
          </w:tcPr>
          <w:p w:rsidR="009F1D91" w:rsidRPr="007E7D40" w:rsidRDefault="009F1D91" w:rsidP="007D442D">
            <w:pPr>
              <w:spacing w:before="120" w:after="120"/>
              <w:ind w:left="113"/>
              <w:rPr>
                <w:rFonts w:ascii="Arial" w:hAnsi="Arial" w:cs="Arial"/>
                <w:i/>
                <w:iCs/>
                <w:color w:val="215E99" w:themeColor="text2" w:themeTint="BF"/>
                <w:sz w:val="20"/>
                <w:szCs w:val="20"/>
                <w:lang w:val="ru-RU"/>
              </w:rPr>
            </w:pPr>
            <w:r w:rsidRPr="007E7D40">
              <w:rPr>
                <w:rFonts w:ascii="Arial" w:hAnsi="Arial" w:cs="Arial" w:hint="cs"/>
                <w:i/>
                <w:iCs/>
                <w:color w:val="215E99" w:themeColor="text2" w:themeTint="BF"/>
                <w:sz w:val="20"/>
                <w:szCs w:val="20"/>
                <w:lang w:val="ru-RU"/>
              </w:rPr>
              <w:t>Укажите название вашей компании, адрес и номер телефона</w:t>
            </w:r>
          </w:p>
        </w:tc>
      </w:tr>
    </w:tbl>
    <w:p w:rsidR="004753EA" w:rsidRPr="007E7D40" w:rsidRDefault="004753EA">
      <w:pPr>
        <w:rPr>
          <w:rFonts w:ascii="Arial" w:hAnsi="Arial" w:cs="Arial"/>
          <w:b/>
          <w:bCs/>
          <w:sz w:val="10"/>
          <w:szCs w:val="10"/>
          <w:lang w:val="ru-RU"/>
        </w:rPr>
      </w:pPr>
    </w:p>
    <w:tbl>
      <w:tblPr>
        <w:tblStyle w:val="ac"/>
        <w:tblW w:w="11052" w:type="dxa"/>
        <w:tblLayout w:type="fixed"/>
        <w:tblLook w:val="04A0" w:firstRow="1" w:lastRow="0" w:firstColumn="1" w:lastColumn="0" w:noHBand="0" w:noVBand="1"/>
      </w:tblPr>
      <w:tblGrid>
        <w:gridCol w:w="2830"/>
        <w:gridCol w:w="8222"/>
      </w:tblGrid>
      <w:tr w:rsidR="0062230D" w:rsidRPr="007E7D40" w:rsidTr="0062230D">
        <w:tc>
          <w:tcPr>
            <w:tcW w:w="2830" w:type="dxa"/>
            <w:tcMar>
              <w:top w:w="57" w:type="dxa"/>
              <w:bottom w:w="57" w:type="dxa"/>
            </w:tcMar>
          </w:tcPr>
          <w:p w:rsidR="0062230D" w:rsidRDefault="0062230D" w:rsidP="0062230D">
            <w:pPr>
              <w:pStyle w:val="TableParagraph"/>
              <w:spacing w:before="120" w:after="120"/>
              <w:ind w:left="113" w:right="113"/>
              <w:rPr>
                <w:b/>
                <w:sz w:val="20"/>
                <w:lang w:val="en-US"/>
              </w:rPr>
            </w:pPr>
            <w:proofErr w:type="spellStart"/>
            <w:r>
              <w:rPr>
                <w:b/>
                <w:sz w:val="20"/>
                <w:lang w:val="en-US"/>
              </w:rPr>
              <w:t>Клиент</w:t>
            </w:r>
            <w:proofErr w:type="spellEnd"/>
          </w:p>
        </w:tc>
        <w:tc>
          <w:tcPr>
            <w:tcW w:w="8222" w:type="dxa"/>
            <w:tcMar>
              <w:top w:w="57" w:type="dxa"/>
              <w:bottom w:w="57" w:type="dxa"/>
            </w:tcMar>
          </w:tcPr>
          <w:p w:rsidR="0062230D" w:rsidRDefault="0062230D" w:rsidP="0062230D">
            <w:pPr>
              <w:pStyle w:val="TableParagraph"/>
              <w:spacing w:before="120" w:after="120"/>
              <w:ind w:left="113" w:right="113"/>
              <w:rPr>
                <w:i/>
                <w:sz w:val="20"/>
                <w:lang w:val="en-US"/>
              </w:rPr>
            </w:pPr>
            <w:r>
              <w:rPr>
                <w:i/>
                <w:sz w:val="20"/>
                <w:lang w:val="en-US"/>
              </w:rPr>
              <w:t xml:space="preserve">ФИО, </w:t>
            </w:r>
            <w:proofErr w:type="spellStart"/>
            <w:r>
              <w:rPr>
                <w:i/>
                <w:sz w:val="20"/>
                <w:lang w:val="en-US"/>
              </w:rPr>
              <w:t>телефон</w:t>
            </w:r>
            <w:proofErr w:type="spellEnd"/>
          </w:p>
        </w:tc>
      </w:tr>
      <w:tr w:rsidR="0062230D" w:rsidRPr="00E90837" w:rsidTr="0062230D">
        <w:tc>
          <w:tcPr>
            <w:tcW w:w="2830" w:type="dxa"/>
            <w:tcMar>
              <w:top w:w="57" w:type="dxa"/>
              <w:bottom w:w="57" w:type="dxa"/>
            </w:tcMar>
          </w:tcPr>
          <w:p w:rsidR="0062230D" w:rsidRDefault="0062230D" w:rsidP="0062230D">
            <w:pPr>
              <w:pStyle w:val="TableParagraph"/>
              <w:spacing w:before="120" w:after="120"/>
              <w:ind w:left="113" w:right="113"/>
              <w:rPr>
                <w:b/>
                <w:sz w:val="20"/>
                <w:lang w:val="en-US"/>
              </w:rPr>
            </w:pPr>
            <w:proofErr w:type="spellStart"/>
            <w:r>
              <w:rPr>
                <w:b/>
                <w:sz w:val="20"/>
                <w:lang w:val="en-US"/>
              </w:rPr>
              <w:t>Устройство</w:t>
            </w:r>
            <w:proofErr w:type="spellEnd"/>
          </w:p>
        </w:tc>
        <w:tc>
          <w:tcPr>
            <w:tcW w:w="8222" w:type="dxa"/>
            <w:tcMar>
              <w:top w:w="57" w:type="dxa"/>
              <w:bottom w:w="57" w:type="dxa"/>
            </w:tcMar>
          </w:tcPr>
          <w:p w:rsidR="0062230D" w:rsidRDefault="0062230D" w:rsidP="0062230D">
            <w:pPr>
              <w:pStyle w:val="TableParagraph"/>
              <w:spacing w:before="120" w:after="120"/>
              <w:ind w:left="113" w:right="113"/>
              <w:rPr>
                <w:i/>
                <w:color w:val="205C86"/>
                <w:sz w:val="20"/>
                <w:lang w:val="en-US"/>
              </w:rPr>
            </w:pPr>
            <w:proofErr w:type="spellStart"/>
            <w:r>
              <w:rPr>
                <w:i/>
                <w:color w:val="205C86"/>
                <w:sz w:val="20"/>
                <w:lang w:val="en-US"/>
              </w:rPr>
              <w:t>Тип</w:t>
            </w:r>
            <w:proofErr w:type="spellEnd"/>
            <w:r>
              <w:rPr>
                <w:i/>
                <w:color w:val="205C86"/>
                <w:sz w:val="20"/>
                <w:lang w:val="en-US"/>
              </w:rPr>
              <w:t xml:space="preserve">, </w:t>
            </w:r>
            <w:proofErr w:type="spellStart"/>
            <w:r>
              <w:rPr>
                <w:i/>
                <w:color w:val="205C86"/>
                <w:sz w:val="20"/>
                <w:lang w:val="en-US"/>
              </w:rPr>
              <w:t>производитель</w:t>
            </w:r>
            <w:proofErr w:type="spellEnd"/>
            <w:r>
              <w:rPr>
                <w:i/>
                <w:color w:val="205C86"/>
                <w:sz w:val="20"/>
                <w:lang w:val="en-US"/>
              </w:rPr>
              <w:t xml:space="preserve">, </w:t>
            </w:r>
            <w:proofErr w:type="spellStart"/>
            <w:r>
              <w:rPr>
                <w:i/>
                <w:color w:val="205C86"/>
                <w:sz w:val="20"/>
                <w:lang w:val="en-US"/>
              </w:rPr>
              <w:t>модель</w:t>
            </w:r>
            <w:proofErr w:type="spellEnd"/>
          </w:p>
        </w:tc>
      </w:tr>
      <w:tr w:rsidR="0062230D" w:rsidRPr="007E7D40" w:rsidTr="0062230D">
        <w:tc>
          <w:tcPr>
            <w:tcW w:w="2830" w:type="dxa"/>
            <w:tcMar>
              <w:top w:w="57" w:type="dxa"/>
              <w:bottom w:w="57" w:type="dxa"/>
            </w:tcMar>
          </w:tcPr>
          <w:p w:rsidR="0062230D" w:rsidRDefault="0062230D" w:rsidP="0062230D">
            <w:pPr>
              <w:pStyle w:val="TableParagraph"/>
              <w:spacing w:before="120" w:after="120"/>
              <w:ind w:left="113" w:right="113"/>
              <w:rPr>
                <w:b/>
                <w:sz w:val="20"/>
                <w:lang w:val="en-US"/>
              </w:rPr>
            </w:pPr>
            <w:proofErr w:type="spellStart"/>
            <w:r>
              <w:rPr>
                <w:b/>
                <w:sz w:val="20"/>
                <w:lang w:val="en-US"/>
              </w:rPr>
              <w:t>Серийный</w:t>
            </w:r>
            <w:proofErr w:type="spellEnd"/>
            <w:r>
              <w:rPr>
                <w:b/>
                <w:sz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lang w:val="en-US"/>
              </w:rPr>
              <w:t>номер</w:t>
            </w:r>
            <w:proofErr w:type="spellEnd"/>
          </w:p>
        </w:tc>
        <w:tc>
          <w:tcPr>
            <w:tcW w:w="8222" w:type="dxa"/>
            <w:tcMar>
              <w:top w:w="57" w:type="dxa"/>
              <w:bottom w:w="57" w:type="dxa"/>
            </w:tcMar>
          </w:tcPr>
          <w:p w:rsidR="0062230D" w:rsidRDefault="0062230D" w:rsidP="0062230D">
            <w:pPr>
              <w:pStyle w:val="TableParagraph"/>
              <w:spacing w:before="120" w:after="120"/>
              <w:ind w:left="113" w:right="113"/>
              <w:rPr>
                <w:i/>
                <w:color w:val="205C86"/>
                <w:sz w:val="20"/>
                <w:lang w:val="en-US"/>
              </w:rPr>
            </w:pPr>
            <w:proofErr w:type="spellStart"/>
            <w:r>
              <w:rPr>
                <w:i/>
                <w:color w:val="205C86"/>
                <w:sz w:val="20"/>
                <w:lang w:val="en-US"/>
              </w:rPr>
              <w:t>Серийный</w:t>
            </w:r>
            <w:proofErr w:type="spellEnd"/>
            <w:r>
              <w:rPr>
                <w:i/>
                <w:color w:val="205C86"/>
                <w:sz w:val="20"/>
                <w:lang w:val="en-US"/>
              </w:rPr>
              <w:t xml:space="preserve"> </w:t>
            </w:r>
            <w:proofErr w:type="spellStart"/>
            <w:r>
              <w:rPr>
                <w:i/>
                <w:color w:val="205C86"/>
                <w:sz w:val="20"/>
                <w:lang w:val="en-US"/>
              </w:rPr>
              <w:t>номер</w:t>
            </w:r>
            <w:proofErr w:type="spellEnd"/>
          </w:p>
        </w:tc>
      </w:tr>
      <w:tr w:rsidR="00FA2974" w:rsidRPr="007E7D40" w:rsidTr="0062230D">
        <w:tc>
          <w:tcPr>
            <w:tcW w:w="2830" w:type="dxa"/>
            <w:tcMar>
              <w:top w:w="57" w:type="dxa"/>
              <w:bottom w:w="57" w:type="dxa"/>
            </w:tcMar>
          </w:tcPr>
          <w:p w:rsidR="00FA2974" w:rsidRDefault="00FA2974" w:rsidP="00FA2974">
            <w:pPr>
              <w:pStyle w:val="TableParagraph"/>
              <w:spacing w:before="120" w:after="120"/>
              <w:ind w:left="113" w:right="113"/>
              <w:rPr>
                <w:b/>
                <w:sz w:val="20"/>
                <w:lang w:val="en-US"/>
              </w:rPr>
            </w:pPr>
            <w:proofErr w:type="spellStart"/>
            <w:r>
              <w:rPr>
                <w:b/>
                <w:sz w:val="20"/>
                <w:lang w:val="en-US"/>
              </w:rPr>
              <w:t>Причина</w:t>
            </w:r>
            <w:proofErr w:type="spellEnd"/>
            <w:r>
              <w:rPr>
                <w:b/>
                <w:spacing w:val="-1"/>
                <w:sz w:val="20"/>
                <w:lang w:val="en-US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  <w:lang w:val="en-US"/>
              </w:rPr>
              <w:t>обращения</w:t>
            </w:r>
            <w:proofErr w:type="spellEnd"/>
          </w:p>
        </w:tc>
        <w:tc>
          <w:tcPr>
            <w:tcW w:w="8222" w:type="dxa"/>
            <w:tcMar>
              <w:top w:w="57" w:type="dxa"/>
              <w:bottom w:w="57" w:type="dxa"/>
            </w:tcMar>
          </w:tcPr>
          <w:p w:rsidR="00FA2974" w:rsidRDefault="00FA2974" w:rsidP="00FA2974">
            <w:pPr>
              <w:pStyle w:val="TableParagraph"/>
              <w:spacing w:before="120" w:after="120"/>
              <w:ind w:left="113" w:right="113"/>
              <w:rPr>
                <w:i/>
                <w:sz w:val="20"/>
                <w:lang w:val="en-US"/>
              </w:rPr>
            </w:pPr>
            <w:proofErr w:type="spellStart"/>
            <w:r>
              <w:rPr>
                <w:i/>
                <w:color w:val="205C86"/>
                <w:sz w:val="20"/>
                <w:lang w:val="en-US"/>
              </w:rPr>
              <w:t>Причина</w:t>
            </w:r>
            <w:proofErr w:type="spellEnd"/>
            <w:r>
              <w:rPr>
                <w:i/>
                <w:color w:val="205C86"/>
                <w:sz w:val="20"/>
                <w:lang w:val="en-US"/>
              </w:rPr>
              <w:t xml:space="preserve"> </w:t>
            </w:r>
            <w:proofErr w:type="spellStart"/>
            <w:r>
              <w:rPr>
                <w:i/>
                <w:color w:val="205C86"/>
                <w:sz w:val="20"/>
                <w:lang w:val="en-US"/>
              </w:rPr>
              <w:t>обращения</w:t>
            </w:r>
            <w:proofErr w:type="spellEnd"/>
            <w:r>
              <w:rPr>
                <w:i/>
                <w:color w:val="205C86"/>
                <w:sz w:val="20"/>
                <w:lang w:val="en-US"/>
              </w:rPr>
              <w:t xml:space="preserve">, </w:t>
            </w:r>
            <w:proofErr w:type="spellStart"/>
            <w:r>
              <w:rPr>
                <w:i/>
                <w:color w:val="205C86"/>
                <w:sz w:val="20"/>
                <w:lang w:val="en-US"/>
              </w:rPr>
              <w:t>неисправность</w:t>
            </w:r>
            <w:proofErr w:type="spellEnd"/>
          </w:p>
        </w:tc>
      </w:tr>
    </w:tbl>
    <w:p w:rsidR="00083BFF" w:rsidRDefault="00083BFF" w:rsidP="00A13D0C">
      <w:pPr>
        <w:spacing w:after="0"/>
        <w:rPr>
          <w:rFonts w:ascii="Arial" w:hAnsi="Arial" w:cs="Arial"/>
          <w:b/>
          <w:bCs/>
          <w:sz w:val="20"/>
          <w:szCs w:val="20"/>
          <w:lang w:val="ru-RU"/>
        </w:rPr>
      </w:pPr>
    </w:p>
    <w:p w:rsidR="0062230D" w:rsidRPr="00FA2974" w:rsidRDefault="0062230D" w:rsidP="00A13D0C">
      <w:pPr>
        <w:spacing w:after="0"/>
        <w:rPr>
          <w:rFonts w:ascii="Arial" w:hAnsi="Arial" w:cs="Arial"/>
          <w:b/>
          <w:bCs/>
          <w:sz w:val="20"/>
          <w:szCs w:val="20"/>
          <w:lang w:val="ru-RU"/>
        </w:rPr>
      </w:pPr>
    </w:p>
    <w:tbl>
      <w:tblPr>
        <w:tblStyle w:val="ac"/>
        <w:tblW w:w="11100" w:type="dxa"/>
        <w:tblLook w:val="04A0" w:firstRow="1" w:lastRow="0" w:firstColumn="1" w:lastColumn="0" w:noHBand="0" w:noVBand="1"/>
      </w:tblPr>
      <w:tblGrid>
        <w:gridCol w:w="1286"/>
        <w:gridCol w:w="3245"/>
        <w:gridCol w:w="1701"/>
        <w:gridCol w:w="1560"/>
        <w:gridCol w:w="1955"/>
        <w:gridCol w:w="1353"/>
      </w:tblGrid>
      <w:tr w:rsidR="0062230D" w:rsidTr="0062230D">
        <w:tc>
          <w:tcPr>
            <w:tcW w:w="1286" w:type="dxa"/>
          </w:tcPr>
          <w:p w:rsidR="0062230D" w:rsidRDefault="0062230D" w:rsidP="00206454">
            <w:pPr>
              <w:spacing w:before="120" w:after="120"/>
              <w:ind w:left="113" w:right="113"/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  <w:t>№</w:t>
            </w:r>
          </w:p>
        </w:tc>
        <w:tc>
          <w:tcPr>
            <w:tcW w:w="3245" w:type="dxa"/>
          </w:tcPr>
          <w:p w:rsidR="0062230D" w:rsidRDefault="0062230D" w:rsidP="00206454">
            <w:pPr>
              <w:spacing w:before="120" w:after="120"/>
              <w:ind w:left="113" w:right="113"/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  <w:t>Позиция</w:t>
            </w:r>
          </w:p>
        </w:tc>
        <w:tc>
          <w:tcPr>
            <w:tcW w:w="1701" w:type="dxa"/>
          </w:tcPr>
          <w:p w:rsidR="0062230D" w:rsidRDefault="0062230D" w:rsidP="0062230D">
            <w:pPr>
              <w:spacing w:before="120" w:after="120"/>
              <w:ind w:left="113" w:right="113"/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  <w:t>Гарантия</w:t>
            </w:r>
          </w:p>
        </w:tc>
        <w:tc>
          <w:tcPr>
            <w:tcW w:w="1560" w:type="dxa"/>
          </w:tcPr>
          <w:p w:rsidR="0062230D" w:rsidRDefault="0062230D" w:rsidP="00206454">
            <w:pPr>
              <w:spacing w:before="120" w:after="120"/>
              <w:ind w:left="113" w:right="113"/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  <w:t>Цена</w:t>
            </w:r>
          </w:p>
        </w:tc>
        <w:tc>
          <w:tcPr>
            <w:tcW w:w="1955" w:type="dxa"/>
          </w:tcPr>
          <w:p w:rsidR="0062230D" w:rsidRDefault="0062230D" w:rsidP="00206454">
            <w:pPr>
              <w:spacing w:before="120" w:after="120"/>
              <w:ind w:left="113" w:right="113"/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  <w:t>Количество</w:t>
            </w:r>
          </w:p>
        </w:tc>
        <w:tc>
          <w:tcPr>
            <w:tcW w:w="1353" w:type="dxa"/>
          </w:tcPr>
          <w:p w:rsidR="0062230D" w:rsidRDefault="0062230D" w:rsidP="00206454">
            <w:pPr>
              <w:spacing w:before="120" w:after="120"/>
              <w:ind w:left="113" w:right="113"/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  <w:t>Сумма</w:t>
            </w:r>
          </w:p>
        </w:tc>
      </w:tr>
      <w:tr w:rsidR="0062230D" w:rsidTr="0062230D">
        <w:tc>
          <w:tcPr>
            <w:tcW w:w="1286" w:type="dxa"/>
          </w:tcPr>
          <w:p w:rsidR="0062230D" w:rsidRDefault="0062230D" w:rsidP="007D442D">
            <w:pPr>
              <w:spacing w:before="120" w:after="120"/>
              <w:ind w:left="113" w:right="113"/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</w:pPr>
            <w:r>
              <w:rPr>
                <w:i/>
                <w:color w:val="205C86"/>
                <w:spacing w:val="-2"/>
                <w:sz w:val="20"/>
              </w:rPr>
              <w:t>Укажите номер строки</w:t>
            </w:r>
          </w:p>
        </w:tc>
        <w:tc>
          <w:tcPr>
            <w:tcW w:w="3245" w:type="dxa"/>
          </w:tcPr>
          <w:p w:rsidR="0062230D" w:rsidRDefault="0062230D" w:rsidP="007D442D">
            <w:pPr>
              <w:spacing w:before="120" w:after="120"/>
              <w:ind w:left="113" w:right="113"/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</w:pPr>
            <w:r>
              <w:rPr>
                <w:i/>
                <w:color w:val="205C86"/>
                <w:spacing w:val="-2"/>
                <w:sz w:val="20"/>
              </w:rPr>
              <w:t>Укажите название позиции</w:t>
            </w:r>
          </w:p>
        </w:tc>
        <w:tc>
          <w:tcPr>
            <w:tcW w:w="1701" w:type="dxa"/>
          </w:tcPr>
          <w:p w:rsidR="0062230D" w:rsidRDefault="0062230D" w:rsidP="007D442D">
            <w:pPr>
              <w:spacing w:before="120" w:after="120"/>
              <w:ind w:left="113" w:right="113"/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</w:pPr>
            <w:r>
              <w:rPr>
                <w:i/>
                <w:color w:val="205C86"/>
                <w:spacing w:val="-2"/>
                <w:sz w:val="20"/>
              </w:rPr>
              <w:t xml:space="preserve">Укажите </w:t>
            </w:r>
            <w:r>
              <w:rPr>
                <w:i/>
                <w:color w:val="205C86"/>
                <w:spacing w:val="-4"/>
                <w:sz w:val="20"/>
              </w:rPr>
              <w:t xml:space="preserve">срок </w:t>
            </w:r>
            <w:r>
              <w:rPr>
                <w:i/>
                <w:color w:val="205C86"/>
                <w:spacing w:val="-2"/>
                <w:sz w:val="20"/>
              </w:rPr>
              <w:t>гарантии</w:t>
            </w:r>
          </w:p>
        </w:tc>
        <w:tc>
          <w:tcPr>
            <w:tcW w:w="1560" w:type="dxa"/>
          </w:tcPr>
          <w:p w:rsidR="0062230D" w:rsidRDefault="0062230D" w:rsidP="007D442D">
            <w:pPr>
              <w:spacing w:before="120" w:after="120"/>
              <w:ind w:left="113" w:right="113"/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</w:pPr>
            <w:r>
              <w:rPr>
                <w:i/>
                <w:color w:val="205C86"/>
                <w:spacing w:val="-2"/>
                <w:sz w:val="20"/>
              </w:rPr>
              <w:t>Укажите стоимость</w:t>
            </w:r>
          </w:p>
        </w:tc>
        <w:tc>
          <w:tcPr>
            <w:tcW w:w="1955" w:type="dxa"/>
          </w:tcPr>
          <w:p w:rsidR="0062230D" w:rsidRPr="00CD0E91" w:rsidRDefault="0062230D" w:rsidP="007D442D">
            <w:pPr>
              <w:spacing w:before="120" w:after="120"/>
              <w:ind w:left="113" w:right="113"/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</w:pPr>
            <w:r>
              <w:rPr>
                <w:i/>
                <w:color w:val="205C86"/>
                <w:spacing w:val="-2"/>
                <w:sz w:val="20"/>
              </w:rPr>
              <w:t xml:space="preserve">Укажите </w:t>
            </w:r>
            <w:r>
              <w:rPr>
                <w:i/>
                <w:color w:val="205C86"/>
                <w:spacing w:val="-2"/>
                <w:sz w:val="20"/>
                <w:lang w:val="ru-RU"/>
              </w:rPr>
              <w:t>кол-во добавленных позиций</w:t>
            </w:r>
          </w:p>
        </w:tc>
        <w:tc>
          <w:tcPr>
            <w:tcW w:w="1353" w:type="dxa"/>
          </w:tcPr>
          <w:p w:rsidR="0062230D" w:rsidRDefault="0062230D" w:rsidP="007D442D">
            <w:pPr>
              <w:spacing w:before="120" w:after="120"/>
              <w:ind w:left="113" w:right="113"/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</w:pPr>
            <w:r>
              <w:rPr>
                <w:i/>
                <w:color w:val="205C86"/>
                <w:spacing w:val="-2"/>
                <w:sz w:val="20"/>
              </w:rPr>
              <w:t xml:space="preserve">Укажите </w:t>
            </w:r>
            <w:r>
              <w:rPr>
                <w:i/>
                <w:color w:val="205C86"/>
                <w:spacing w:val="-4"/>
                <w:sz w:val="20"/>
              </w:rPr>
              <w:t xml:space="preserve">итоговую </w:t>
            </w:r>
            <w:r>
              <w:rPr>
                <w:i/>
                <w:color w:val="205C86"/>
                <w:spacing w:val="-2"/>
                <w:sz w:val="20"/>
              </w:rPr>
              <w:t>сумму</w:t>
            </w:r>
          </w:p>
        </w:tc>
      </w:tr>
      <w:tr w:rsidR="007D442D" w:rsidTr="0062230D">
        <w:tc>
          <w:tcPr>
            <w:tcW w:w="9747" w:type="dxa"/>
            <w:gridSpan w:val="5"/>
          </w:tcPr>
          <w:p w:rsidR="00CD0E91" w:rsidRPr="00FC07B1" w:rsidRDefault="00FC07B1" w:rsidP="007D442D">
            <w:pPr>
              <w:spacing w:before="120" w:after="120"/>
              <w:ind w:left="113" w:right="113"/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</w:pPr>
            <w:bookmarkStart w:id="0" w:name="_GoBack"/>
            <w:bookmarkEnd w:id="0"/>
            <w:r w:rsidRPr="00FC07B1">
              <w:rPr>
                <w:rFonts w:ascii="Arial" w:hAnsi="Arial" w:cs="Arial" w:hint="cs"/>
                <w:b/>
                <w:sz w:val="20"/>
                <w:szCs w:val="20"/>
              </w:rPr>
              <w:t>Сумма,</w:t>
            </w:r>
            <w:r w:rsidRPr="00FC07B1">
              <w:rPr>
                <w:rFonts w:ascii="Arial" w:hAnsi="Arial" w:cs="Arial" w:hint="cs"/>
                <w:color w:val="040C28"/>
                <w:sz w:val="20"/>
                <w:szCs w:val="20"/>
              </w:rPr>
              <w:t xml:space="preserve"> </w:t>
            </w:r>
            <w:r w:rsidRPr="00FC07B1">
              <w:rPr>
                <w:rFonts w:ascii="Cambria Math" w:hAnsi="Cambria Math" w:cs="Cambria Math"/>
                <w:color w:val="0D0D0D" w:themeColor="text1" w:themeTint="F2"/>
                <w:sz w:val="20"/>
                <w:szCs w:val="20"/>
              </w:rPr>
              <w:t>₽</w:t>
            </w:r>
          </w:p>
        </w:tc>
        <w:tc>
          <w:tcPr>
            <w:tcW w:w="1353" w:type="dxa"/>
          </w:tcPr>
          <w:p w:rsidR="00CD0E91" w:rsidRDefault="00CD0E91" w:rsidP="007D442D">
            <w:pPr>
              <w:spacing w:before="120" w:after="120"/>
              <w:ind w:left="113" w:right="113"/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</w:pPr>
            <w:r>
              <w:rPr>
                <w:i/>
                <w:color w:val="205C86"/>
                <w:spacing w:val="-2"/>
                <w:sz w:val="20"/>
              </w:rPr>
              <w:t xml:space="preserve">Укажите </w:t>
            </w:r>
            <w:r>
              <w:rPr>
                <w:i/>
                <w:color w:val="205C86"/>
                <w:spacing w:val="-4"/>
                <w:sz w:val="20"/>
              </w:rPr>
              <w:t xml:space="preserve">итоговую </w:t>
            </w:r>
            <w:r>
              <w:rPr>
                <w:i/>
                <w:color w:val="205C86"/>
                <w:spacing w:val="-2"/>
                <w:sz w:val="20"/>
              </w:rPr>
              <w:t>сумму позиций</w:t>
            </w:r>
          </w:p>
        </w:tc>
      </w:tr>
    </w:tbl>
    <w:p w:rsidR="00CD0E91" w:rsidRPr="00A13D0C" w:rsidRDefault="00CD0E91" w:rsidP="00A13D0C">
      <w:pPr>
        <w:spacing w:after="0"/>
        <w:rPr>
          <w:rFonts w:ascii="Arial" w:hAnsi="Arial" w:cs="Arial"/>
          <w:b/>
          <w:bCs/>
          <w:sz w:val="20"/>
          <w:szCs w:val="20"/>
          <w:lang w:val="ru-RU"/>
        </w:rPr>
      </w:pPr>
    </w:p>
    <w:p w:rsidR="00083BFF" w:rsidRPr="007E7D40" w:rsidRDefault="00083BFF" w:rsidP="00CD0E91">
      <w:pPr>
        <w:rPr>
          <w:rFonts w:ascii="Arial" w:hAnsi="Arial" w:cs="Arial"/>
          <w:b/>
          <w:sz w:val="20"/>
          <w:lang w:val="ru-RU"/>
        </w:rPr>
      </w:pPr>
      <w:r w:rsidRPr="007E7D40">
        <w:rPr>
          <w:rFonts w:ascii="Arial" w:hAnsi="Arial" w:cs="Arial" w:hint="cs"/>
          <w:b/>
          <w:sz w:val="20"/>
        </w:rPr>
        <w:t>Условия</w:t>
      </w:r>
      <w:r w:rsidR="00CD0E91">
        <w:rPr>
          <w:rFonts w:ascii="Arial" w:hAnsi="Arial" w:cs="Arial"/>
          <w:b/>
          <w:sz w:val="20"/>
          <w:lang w:val="ru-RU"/>
        </w:rPr>
        <w:t xml:space="preserve"> предоставления гарантии</w:t>
      </w:r>
      <w:r w:rsidRPr="007E7D40">
        <w:rPr>
          <w:rFonts w:ascii="Arial" w:hAnsi="Arial" w:cs="Arial" w:hint="cs"/>
          <w:b/>
          <w:spacing w:val="-2"/>
          <w:sz w:val="20"/>
        </w:rPr>
        <w:t>:</w:t>
      </w:r>
    </w:p>
    <w:p w:rsidR="0062230D" w:rsidRPr="0062230D" w:rsidRDefault="0062230D" w:rsidP="0062230D">
      <w:pPr>
        <w:widowControl w:val="0"/>
        <w:tabs>
          <w:tab w:val="left" w:pos="386"/>
        </w:tabs>
        <w:autoSpaceDE w:val="0"/>
        <w:autoSpaceDN w:val="0"/>
        <w:spacing w:after="0" w:line="319" w:lineRule="auto"/>
        <w:ind w:left="121" w:right="270"/>
        <w:rPr>
          <w:sz w:val="18"/>
        </w:rPr>
      </w:pPr>
      <w:r w:rsidRPr="0062230D">
        <w:rPr>
          <w:sz w:val="18"/>
        </w:rPr>
        <w:t>1. Исполнитель предоставляет гарантию на выполненные работы (услуги) сроком __ дней/месяцев с даты выдачи оборудования (или</w:t>
      </w:r>
      <w:r>
        <w:rPr>
          <w:sz w:val="18"/>
          <w:lang w:val="ru-RU"/>
        </w:rPr>
        <w:t xml:space="preserve"> </w:t>
      </w:r>
      <w:r w:rsidRPr="0062230D">
        <w:rPr>
          <w:sz w:val="18"/>
        </w:rPr>
        <w:t>подписания акта выполненных работ), если иное не предусмотрено договором.</w:t>
      </w:r>
    </w:p>
    <w:p w:rsidR="0062230D" w:rsidRPr="0062230D" w:rsidRDefault="0062230D" w:rsidP="0062230D">
      <w:pPr>
        <w:widowControl w:val="0"/>
        <w:tabs>
          <w:tab w:val="left" w:pos="386"/>
        </w:tabs>
        <w:autoSpaceDE w:val="0"/>
        <w:autoSpaceDN w:val="0"/>
        <w:spacing w:after="0" w:line="319" w:lineRule="auto"/>
        <w:ind w:left="121" w:right="270"/>
        <w:rPr>
          <w:sz w:val="18"/>
        </w:rPr>
      </w:pPr>
      <w:r w:rsidRPr="0062230D">
        <w:rPr>
          <w:sz w:val="18"/>
        </w:rPr>
        <w:t>2. Гарантия распространяется только на выполненные работы и установленные детали (комплектующие).</w:t>
      </w:r>
    </w:p>
    <w:p w:rsidR="0062230D" w:rsidRPr="0062230D" w:rsidRDefault="0062230D" w:rsidP="0062230D">
      <w:pPr>
        <w:widowControl w:val="0"/>
        <w:tabs>
          <w:tab w:val="left" w:pos="386"/>
        </w:tabs>
        <w:autoSpaceDE w:val="0"/>
        <w:autoSpaceDN w:val="0"/>
        <w:spacing w:after="0" w:line="319" w:lineRule="auto"/>
        <w:ind w:left="121" w:right="270"/>
        <w:rPr>
          <w:sz w:val="18"/>
        </w:rPr>
      </w:pPr>
      <w:r w:rsidRPr="0062230D">
        <w:rPr>
          <w:sz w:val="18"/>
        </w:rPr>
        <w:t>3. Гарантийные обязательства действительны при условии, что:</w:t>
      </w:r>
    </w:p>
    <w:p w:rsidR="0062230D" w:rsidRPr="0062230D" w:rsidRDefault="0062230D" w:rsidP="0062230D">
      <w:pPr>
        <w:widowControl w:val="0"/>
        <w:tabs>
          <w:tab w:val="left" w:pos="386"/>
        </w:tabs>
        <w:autoSpaceDE w:val="0"/>
        <w:autoSpaceDN w:val="0"/>
        <w:spacing w:after="0" w:line="319" w:lineRule="auto"/>
        <w:ind w:left="121" w:right="270"/>
        <w:rPr>
          <w:sz w:val="18"/>
        </w:rPr>
      </w:pPr>
      <w:r w:rsidRPr="0062230D">
        <w:rPr>
          <w:sz w:val="18"/>
        </w:rPr>
        <w:t>- оборудование эксплуатируется в соответствии с техническими требованиями производителя;</w:t>
      </w:r>
    </w:p>
    <w:p w:rsidR="0062230D" w:rsidRPr="0062230D" w:rsidRDefault="0062230D" w:rsidP="0062230D">
      <w:pPr>
        <w:widowControl w:val="0"/>
        <w:tabs>
          <w:tab w:val="left" w:pos="386"/>
        </w:tabs>
        <w:autoSpaceDE w:val="0"/>
        <w:autoSpaceDN w:val="0"/>
        <w:spacing w:after="0" w:line="319" w:lineRule="auto"/>
        <w:ind w:left="121" w:right="270"/>
        <w:rPr>
          <w:sz w:val="18"/>
        </w:rPr>
      </w:pPr>
      <w:r w:rsidRPr="0062230D">
        <w:rPr>
          <w:sz w:val="18"/>
        </w:rPr>
        <w:t>- не производилось самостоятельного вмешательства, разборки или ремонта без уведомления Исполнителя;</w:t>
      </w:r>
    </w:p>
    <w:p w:rsidR="0062230D" w:rsidRPr="0062230D" w:rsidRDefault="0062230D" w:rsidP="0062230D">
      <w:pPr>
        <w:widowControl w:val="0"/>
        <w:tabs>
          <w:tab w:val="left" w:pos="386"/>
        </w:tabs>
        <w:autoSpaceDE w:val="0"/>
        <w:autoSpaceDN w:val="0"/>
        <w:spacing w:after="0" w:line="319" w:lineRule="auto"/>
        <w:ind w:left="121" w:right="270"/>
        <w:rPr>
          <w:sz w:val="18"/>
        </w:rPr>
      </w:pPr>
      <w:r w:rsidRPr="0062230D">
        <w:rPr>
          <w:sz w:val="18"/>
        </w:rPr>
        <w:t>- отсутствуют механические повреждения, следы влаги, перегрева или иных внешних воздействий.</w:t>
      </w:r>
    </w:p>
    <w:p w:rsidR="0062230D" w:rsidRPr="0062230D" w:rsidRDefault="0062230D" w:rsidP="0062230D">
      <w:pPr>
        <w:widowControl w:val="0"/>
        <w:tabs>
          <w:tab w:val="left" w:pos="386"/>
        </w:tabs>
        <w:autoSpaceDE w:val="0"/>
        <w:autoSpaceDN w:val="0"/>
        <w:spacing w:after="0" w:line="319" w:lineRule="auto"/>
        <w:ind w:left="121" w:right="270"/>
        <w:rPr>
          <w:sz w:val="18"/>
        </w:rPr>
      </w:pPr>
      <w:r w:rsidRPr="0062230D">
        <w:rPr>
          <w:sz w:val="18"/>
        </w:rPr>
        <w:t>4. Гарантия не распространяется на неисправности, возникшие вследствие неправильной эксплуатации;</w:t>
      </w:r>
    </w:p>
    <w:p w:rsidR="0062230D" w:rsidRPr="0062230D" w:rsidRDefault="0062230D" w:rsidP="0062230D">
      <w:pPr>
        <w:widowControl w:val="0"/>
        <w:tabs>
          <w:tab w:val="left" w:pos="386"/>
        </w:tabs>
        <w:autoSpaceDE w:val="0"/>
        <w:autoSpaceDN w:val="0"/>
        <w:spacing w:after="0" w:line="319" w:lineRule="auto"/>
        <w:ind w:left="121" w:right="270"/>
        <w:rPr>
          <w:sz w:val="18"/>
        </w:rPr>
      </w:pPr>
      <w:r w:rsidRPr="0062230D">
        <w:rPr>
          <w:sz w:val="18"/>
        </w:rPr>
        <w:t>5. В случае выявления недостатков в период гарантии Клиент обязан обратиться к Исполнителю. Гарантийный ремонт</w:t>
      </w:r>
    </w:p>
    <w:p w:rsidR="0062230D" w:rsidRPr="0062230D" w:rsidRDefault="0062230D" w:rsidP="0062230D">
      <w:pPr>
        <w:widowControl w:val="0"/>
        <w:tabs>
          <w:tab w:val="left" w:pos="386"/>
        </w:tabs>
        <w:autoSpaceDE w:val="0"/>
        <w:autoSpaceDN w:val="0"/>
        <w:spacing w:after="0" w:line="319" w:lineRule="auto"/>
        <w:ind w:left="121" w:right="270"/>
        <w:rPr>
          <w:sz w:val="18"/>
        </w:rPr>
      </w:pPr>
      <w:r w:rsidRPr="0062230D">
        <w:rPr>
          <w:sz w:val="18"/>
        </w:rPr>
        <w:t>выполняется бесплатно, если дефект признан гарантийным случаем.</w:t>
      </w:r>
    </w:p>
    <w:p w:rsidR="0062230D" w:rsidRPr="0062230D" w:rsidRDefault="0062230D" w:rsidP="0062230D">
      <w:pPr>
        <w:widowControl w:val="0"/>
        <w:tabs>
          <w:tab w:val="left" w:pos="386"/>
        </w:tabs>
        <w:autoSpaceDE w:val="0"/>
        <w:autoSpaceDN w:val="0"/>
        <w:spacing w:after="0" w:line="319" w:lineRule="auto"/>
        <w:ind w:left="121" w:right="270"/>
        <w:rPr>
          <w:sz w:val="18"/>
        </w:rPr>
      </w:pPr>
      <w:r w:rsidRPr="0062230D">
        <w:rPr>
          <w:sz w:val="18"/>
        </w:rPr>
        <w:t>6. Срок устранения неисправностей определяется Исполнителем в зависимости от сложности работ и наличия необходимых</w:t>
      </w:r>
      <w:r>
        <w:rPr>
          <w:sz w:val="18"/>
          <w:lang w:val="ru-RU"/>
        </w:rPr>
        <w:t xml:space="preserve"> </w:t>
      </w:r>
      <w:r w:rsidRPr="0062230D">
        <w:rPr>
          <w:sz w:val="18"/>
        </w:rPr>
        <w:t>запасных частей.</w:t>
      </w:r>
    </w:p>
    <w:p w:rsidR="0062230D" w:rsidRPr="0062230D" w:rsidRDefault="0062230D" w:rsidP="0062230D">
      <w:pPr>
        <w:widowControl w:val="0"/>
        <w:tabs>
          <w:tab w:val="left" w:pos="386"/>
        </w:tabs>
        <w:autoSpaceDE w:val="0"/>
        <w:autoSpaceDN w:val="0"/>
        <w:spacing w:after="0" w:line="319" w:lineRule="auto"/>
        <w:ind w:left="121" w:right="270"/>
        <w:rPr>
          <w:sz w:val="18"/>
        </w:rPr>
      </w:pPr>
      <w:r w:rsidRPr="0062230D">
        <w:rPr>
          <w:sz w:val="18"/>
        </w:rPr>
        <w:t>7. Исполнитель не несёт ответственности за возможную потерю данных, настроек и информации, находящихся в памяти</w:t>
      </w:r>
    </w:p>
    <w:p w:rsidR="0062230D" w:rsidRPr="0062230D" w:rsidRDefault="0062230D" w:rsidP="0062230D">
      <w:pPr>
        <w:widowControl w:val="0"/>
        <w:tabs>
          <w:tab w:val="left" w:pos="386"/>
        </w:tabs>
        <w:autoSpaceDE w:val="0"/>
        <w:autoSpaceDN w:val="0"/>
        <w:spacing w:after="0" w:line="319" w:lineRule="auto"/>
        <w:ind w:left="121" w:right="270"/>
        <w:rPr>
          <w:sz w:val="18"/>
        </w:rPr>
      </w:pPr>
      <w:r w:rsidRPr="0062230D">
        <w:rPr>
          <w:sz w:val="18"/>
        </w:rPr>
        <w:t>оборудования.</w:t>
      </w:r>
    </w:p>
    <w:p w:rsidR="00083BFF" w:rsidRDefault="0062230D" w:rsidP="0062230D">
      <w:pPr>
        <w:widowControl w:val="0"/>
        <w:tabs>
          <w:tab w:val="left" w:pos="386"/>
        </w:tabs>
        <w:autoSpaceDE w:val="0"/>
        <w:autoSpaceDN w:val="0"/>
        <w:spacing w:after="0" w:line="319" w:lineRule="auto"/>
        <w:ind w:left="121" w:right="270"/>
        <w:rPr>
          <w:sz w:val="18"/>
        </w:rPr>
      </w:pPr>
      <w:r w:rsidRPr="0062230D">
        <w:rPr>
          <w:sz w:val="18"/>
        </w:rPr>
        <w:t>8. Гарантия прекращает своё действие при нарушении условий эксплуатации или целостности пломб/маркировок.</w:t>
      </w:r>
    </w:p>
    <w:p w:rsidR="0062230D" w:rsidRPr="00CD0E91" w:rsidRDefault="0062230D" w:rsidP="0062230D">
      <w:pPr>
        <w:widowControl w:val="0"/>
        <w:tabs>
          <w:tab w:val="left" w:pos="386"/>
        </w:tabs>
        <w:autoSpaceDE w:val="0"/>
        <w:autoSpaceDN w:val="0"/>
        <w:spacing w:after="0" w:line="319" w:lineRule="auto"/>
        <w:ind w:left="121" w:right="270"/>
        <w:rPr>
          <w:rFonts w:ascii="Arial" w:hAnsi="Arial" w:cs="Arial"/>
          <w:sz w:val="16"/>
        </w:rPr>
      </w:pPr>
    </w:p>
    <w:tbl>
      <w:tblPr>
        <w:tblStyle w:val="ac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5386"/>
      </w:tblGrid>
      <w:tr w:rsidR="00083BFF" w:rsidRPr="00CD0E91" w:rsidTr="007D442D">
        <w:tc>
          <w:tcPr>
            <w:tcW w:w="5387" w:type="dxa"/>
            <w:tcMar>
              <w:top w:w="0" w:type="dxa"/>
              <w:bottom w:w="0" w:type="dxa"/>
            </w:tcMar>
          </w:tcPr>
          <w:p w:rsidR="00083BFF" w:rsidRPr="00CD0E91" w:rsidRDefault="00083BFF" w:rsidP="007D442D">
            <w:pPr>
              <w:spacing w:before="120" w:after="120"/>
              <w:ind w:left="113" w:right="113"/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</w:pPr>
            <w:r w:rsidRPr="00CD0E91">
              <w:rPr>
                <w:rFonts w:ascii="Arial" w:hAnsi="Arial" w:cs="Arial" w:hint="cs"/>
                <w:b/>
                <w:sz w:val="20"/>
                <w:szCs w:val="20"/>
              </w:rPr>
              <w:t>Менеджер</w:t>
            </w:r>
            <w:r w:rsidRPr="00CD0E91">
              <w:rPr>
                <w:rFonts w:ascii="Arial" w:hAnsi="Arial" w:cs="Arial" w:hint="cs"/>
                <w:sz w:val="20"/>
                <w:szCs w:val="20"/>
              </w:rPr>
              <w:t>:</w:t>
            </w:r>
            <w:r w:rsidR="007E7D40" w:rsidRPr="00CD0E91">
              <w:rPr>
                <w:rFonts w:ascii="Arial" w:hAnsi="Arial" w:cs="Arial" w:hint="cs"/>
                <w:sz w:val="20"/>
                <w:szCs w:val="20"/>
                <w:lang w:val="ru-RU"/>
              </w:rPr>
              <w:t xml:space="preserve"> ____________________ </w:t>
            </w:r>
            <w:r w:rsidRPr="00CD0E91">
              <w:rPr>
                <w:rFonts w:ascii="Arial" w:hAnsi="Arial" w:cs="Arial" w:hint="cs"/>
                <w:i/>
                <w:color w:val="205C86"/>
                <w:sz w:val="20"/>
                <w:szCs w:val="20"/>
              </w:rPr>
              <w:t>Укажите менеджера по заказу</w:t>
            </w:r>
          </w:p>
        </w:tc>
        <w:tc>
          <w:tcPr>
            <w:tcW w:w="5386" w:type="dxa"/>
            <w:vMerge w:val="restart"/>
            <w:tcMar>
              <w:top w:w="0" w:type="dxa"/>
              <w:bottom w:w="0" w:type="dxa"/>
            </w:tcMar>
          </w:tcPr>
          <w:p w:rsidR="007E7D40" w:rsidRPr="00CD0E91" w:rsidRDefault="00083BFF" w:rsidP="007D442D">
            <w:pPr>
              <w:spacing w:before="120" w:after="120"/>
              <w:ind w:left="113" w:right="113"/>
              <w:rPr>
                <w:rFonts w:ascii="Arial" w:hAnsi="Arial" w:cs="Arial"/>
                <w:i/>
                <w:color w:val="205C86"/>
                <w:sz w:val="20"/>
                <w:szCs w:val="20"/>
                <w:lang w:val="ru-RU"/>
              </w:rPr>
            </w:pPr>
            <w:r w:rsidRPr="00CD0E91">
              <w:rPr>
                <w:rFonts w:ascii="Arial" w:hAnsi="Arial" w:cs="Arial" w:hint="cs"/>
                <w:b/>
                <w:sz w:val="20"/>
                <w:szCs w:val="20"/>
              </w:rPr>
              <w:t>Заказчик</w:t>
            </w:r>
            <w:r w:rsidRPr="00CD0E91">
              <w:rPr>
                <w:rFonts w:ascii="Arial" w:hAnsi="Arial" w:cs="Arial" w:hint="cs"/>
                <w:sz w:val="20"/>
                <w:szCs w:val="20"/>
              </w:rPr>
              <w:t xml:space="preserve">: </w:t>
            </w:r>
            <w:r w:rsidR="007E7D40" w:rsidRPr="00CD0E91">
              <w:rPr>
                <w:rFonts w:ascii="Arial" w:hAnsi="Arial" w:cs="Arial" w:hint="cs"/>
                <w:sz w:val="20"/>
                <w:szCs w:val="20"/>
                <w:lang w:val="ru-RU"/>
              </w:rPr>
              <w:t xml:space="preserve">_________________ </w:t>
            </w:r>
            <w:r w:rsidRPr="00CD0E91">
              <w:rPr>
                <w:rFonts w:ascii="Arial" w:hAnsi="Arial" w:cs="Arial" w:hint="cs"/>
                <w:i/>
                <w:color w:val="205C86"/>
                <w:sz w:val="20"/>
                <w:szCs w:val="20"/>
              </w:rPr>
              <w:t>Укажите</w:t>
            </w:r>
            <w:r w:rsidRPr="00CD0E91">
              <w:rPr>
                <w:rFonts w:ascii="Arial" w:hAnsi="Arial" w:cs="Arial" w:hint="cs"/>
                <w:i/>
                <w:color w:val="205C86"/>
                <w:spacing w:val="-14"/>
                <w:sz w:val="20"/>
                <w:szCs w:val="20"/>
              </w:rPr>
              <w:t xml:space="preserve"> </w:t>
            </w:r>
            <w:r w:rsidRPr="00CD0E91">
              <w:rPr>
                <w:rFonts w:ascii="Arial" w:hAnsi="Arial" w:cs="Arial" w:hint="cs"/>
                <w:i/>
                <w:color w:val="205C86"/>
                <w:sz w:val="20"/>
                <w:szCs w:val="20"/>
              </w:rPr>
              <w:t xml:space="preserve">клиента </w:t>
            </w:r>
          </w:p>
          <w:p w:rsidR="00083BFF" w:rsidRPr="00CD0E91" w:rsidRDefault="00083BFF" w:rsidP="007D442D">
            <w:pPr>
              <w:spacing w:before="120" w:after="120"/>
              <w:ind w:left="113" w:right="113"/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</w:pPr>
            <w:r w:rsidRPr="00CD0E91">
              <w:rPr>
                <w:rFonts w:ascii="Arial" w:hAnsi="Arial" w:cs="Arial" w:hint="cs"/>
                <w:sz w:val="20"/>
                <w:szCs w:val="20"/>
              </w:rPr>
              <w:t>с</w:t>
            </w:r>
            <w:r w:rsidRPr="00CD0E91">
              <w:rPr>
                <w:rFonts w:ascii="Arial" w:hAnsi="Arial" w:cs="Arial" w:hint="cs"/>
                <w:spacing w:val="-14"/>
                <w:sz w:val="20"/>
                <w:szCs w:val="20"/>
              </w:rPr>
              <w:t xml:space="preserve"> </w:t>
            </w:r>
            <w:r w:rsidRPr="00CD0E91">
              <w:rPr>
                <w:rFonts w:ascii="Arial" w:hAnsi="Arial" w:cs="Arial" w:hint="cs"/>
                <w:sz w:val="20"/>
                <w:szCs w:val="20"/>
              </w:rPr>
              <w:t>условиями</w:t>
            </w:r>
            <w:r w:rsidRPr="00CD0E91">
              <w:rPr>
                <w:rFonts w:ascii="Arial" w:hAnsi="Arial" w:cs="Arial" w:hint="cs"/>
                <w:spacing w:val="-13"/>
                <w:sz w:val="20"/>
                <w:szCs w:val="20"/>
              </w:rPr>
              <w:t xml:space="preserve"> </w:t>
            </w:r>
            <w:r w:rsidR="00CD0E91" w:rsidRPr="00CD0E91">
              <w:rPr>
                <w:rFonts w:ascii="Arial" w:hAnsi="Arial" w:cs="Arial" w:hint="cs"/>
                <w:sz w:val="20"/>
              </w:rPr>
              <w:t>гарантийного обслуживания</w:t>
            </w:r>
            <w:r w:rsidR="00CD0E91">
              <w:rPr>
                <w:spacing w:val="-14"/>
                <w:sz w:val="20"/>
              </w:rPr>
              <w:t xml:space="preserve"> </w:t>
            </w:r>
            <w:r w:rsidRPr="00CD0E91">
              <w:rPr>
                <w:rFonts w:ascii="Arial" w:hAnsi="Arial" w:cs="Arial" w:hint="cs"/>
                <w:sz w:val="20"/>
                <w:szCs w:val="20"/>
              </w:rPr>
              <w:t>ознакомлен и согласен</w:t>
            </w:r>
          </w:p>
        </w:tc>
      </w:tr>
      <w:tr w:rsidR="00083BFF" w:rsidRPr="00CD0E91" w:rsidTr="007D442D">
        <w:tc>
          <w:tcPr>
            <w:tcW w:w="5387" w:type="dxa"/>
            <w:tcMar>
              <w:top w:w="0" w:type="dxa"/>
              <w:bottom w:w="0" w:type="dxa"/>
            </w:tcMar>
          </w:tcPr>
          <w:p w:rsidR="00083BFF" w:rsidRPr="00CD0E91" w:rsidRDefault="00083BFF" w:rsidP="007D442D">
            <w:pPr>
              <w:tabs>
                <w:tab w:val="left" w:pos="1631"/>
              </w:tabs>
              <w:spacing w:before="120" w:after="120"/>
              <w:ind w:left="113" w:right="113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D0E91">
              <w:rPr>
                <w:rFonts w:ascii="Arial" w:hAnsi="Arial" w:cs="Arial" w:hint="cs"/>
                <w:b/>
                <w:sz w:val="20"/>
                <w:szCs w:val="20"/>
              </w:rPr>
              <w:t>Дата</w:t>
            </w:r>
            <w:r w:rsidRPr="00CD0E91">
              <w:rPr>
                <w:rFonts w:ascii="Arial" w:hAnsi="Arial" w:cs="Arial" w:hint="cs"/>
                <w:sz w:val="20"/>
                <w:szCs w:val="20"/>
              </w:rPr>
              <w:t>:</w:t>
            </w:r>
            <w:r w:rsidR="007E7D40" w:rsidRPr="00CD0E91">
              <w:rPr>
                <w:rFonts w:ascii="Arial" w:hAnsi="Arial" w:cs="Arial" w:hint="cs"/>
                <w:sz w:val="20"/>
                <w:szCs w:val="20"/>
                <w:lang w:val="ru-RU"/>
              </w:rPr>
              <w:t xml:space="preserve"> _________________</w:t>
            </w:r>
          </w:p>
        </w:tc>
        <w:tc>
          <w:tcPr>
            <w:tcW w:w="5386" w:type="dxa"/>
            <w:vMerge/>
            <w:tcMar>
              <w:top w:w="0" w:type="dxa"/>
              <w:bottom w:w="0" w:type="dxa"/>
            </w:tcMar>
          </w:tcPr>
          <w:p w:rsidR="00083BFF" w:rsidRPr="00CD0E91" w:rsidRDefault="00083BFF" w:rsidP="00A13D0C">
            <w:pPr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</w:pPr>
          </w:p>
        </w:tc>
      </w:tr>
    </w:tbl>
    <w:p w:rsidR="00E90837" w:rsidRPr="00A13D0C" w:rsidRDefault="00E90837" w:rsidP="00A13D0C">
      <w:pPr>
        <w:spacing w:after="0"/>
        <w:rPr>
          <w:rFonts w:ascii="Arial" w:hAnsi="Arial" w:cs="Arial"/>
          <w:b/>
          <w:bCs/>
          <w:sz w:val="20"/>
          <w:szCs w:val="20"/>
          <w:lang w:val="ru-RU"/>
        </w:rPr>
      </w:pPr>
    </w:p>
    <w:sectPr w:rsidR="00E90837" w:rsidRPr="00A13D0C" w:rsidSect="00E9083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0873EF"/>
    <w:multiLevelType w:val="hybridMultilevel"/>
    <w:tmpl w:val="B606948E"/>
    <w:lvl w:ilvl="0" w:tplc="79BA4264">
      <w:start w:val="1"/>
      <w:numFmt w:val="decimal"/>
      <w:lvlText w:val="%1."/>
      <w:lvlJc w:val="left"/>
      <w:pPr>
        <w:ind w:left="2" w:hanging="20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 w:tplc="5FD4B098">
      <w:numFmt w:val="bullet"/>
      <w:lvlText w:val="-"/>
      <w:lvlJc w:val="left"/>
      <w:pPr>
        <w:ind w:left="111" w:hanging="11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2" w:tplc="2918CF9E">
      <w:numFmt w:val="bullet"/>
      <w:lvlText w:val="•"/>
      <w:lvlJc w:val="left"/>
      <w:pPr>
        <w:ind w:left="1381" w:hanging="110"/>
      </w:pPr>
      <w:rPr>
        <w:rFonts w:hint="default"/>
        <w:lang w:val="ru-RU" w:eastAsia="en-US" w:bidi="ar-SA"/>
      </w:rPr>
    </w:lvl>
    <w:lvl w:ilvl="3" w:tplc="9E7694D6">
      <w:numFmt w:val="bullet"/>
      <w:lvlText w:val="•"/>
      <w:lvlJc w:val="left"/>
      <w:pPr>
        <w:ind w:left="2643" w:hanging="110"/>
      </w:pPr>
      <w:rPr>
        <w:rFonts w:hint="default"/>
        <w:lang w:val="ru-RU" w:eastAsia="en-US" w:bidi="ar-SA"/>
      </w:rPr>
    </w:lvl>
    <w:lvl w:ilvl="4" w:tplc="8506AE92">
      <w:numFmt w:val="bullet"/>
      <w:lvlText w:val="•"/>
      <w:lvlJc w:val="left"/>
      <w:pPr>
        <w:ind w:left="3905" w:hanging="110"/>
      </w:pPr>
      <w:rPr>
        <w:rFonts w:hint="default"/>
        <w:lang w:val="ru-RU" w:eastAsia="en-US" w:bidi="ar-SA"/>
      </w:rPr>
    </w:lvl>
    <w:lvl w:ilvl="5" w:tplc="A1F6084A">
      <w:numFmt w:val="bullet"/>
      <w:lvlText w:val="•"/>
      <w:lvlJc w:val="left"/>
      <w:pPr>
        <w:ind w:left="5166" w:hanging="110"/>
      </w:pPr>
      <w:rPr>
        <w:rFonts w:hint="default"/>
        <w:lang w:val="ru-RU" w:eastAsia="en-US" w:bidi="ar-SA"/>
      </w:rPr>
    </w:lvl>
    <w:lvl w:ilvl="6" w:tplc="54886D0E">
      <w:numFmt w:val="bullet"/>
      <w:lvlText w:val="•"/>
      <w:lvlJc w:val="left"/>
      <w:pPr>
        <w:ind w:left="6428" w:hanging="110"/>
      </w:pPr>
      <w:rPr>
        <w:rFonts w:hint="default"/>
        <w:lang w:val="ru-RU" w:eastAsia="en-US" w:bidi="ar-SA"/>
      </w:rPr>
    </w:lvl>
    <w:lvl w:ilvl="7" w:tplc="15047D3C">
      <w:numFmt w:val="bullet"/>
      <w:lvlText w:val="•"/>
      <w:lvlJc w:val="left"/>
      <w:pPr>
        <w:ind w:left="7690" w:hanging="110"/>
      </w:pPr>
      <w:rPr>
        <w:rFonts w:hint="default"/>
        <w:lang w:val="ru-RU" w:eastAsia="en-US" w:bidi="ar-SA"/>
      </w:rPr>
    </w:lvl>
    <w:lvl w:ilvl="8" w:tplc="D1F08418">
      <w:numFmt w:val="bullet"/>
      <w:lvlText w:val="•"/>
      <w:lvlJc w:val="left"/>
      <w:pPr>
        <w:ind w:left="8951" w:hanging="110"/>
      </w:pPr>
      <w:rPr>
        <w:rFonts w:hint="default"/>
        <w:lang w:val="ru-RU" w:eastAsia="en-US" w:bidi="ar-SA"/>
      </w:rPr>
    </w:lvl>
  </w:abstractNum>
  <w:abstractNum w:abstractNumId="1" w15:restartNumberingAfterBreak="0">
    <w:nsid w:val="70105ABB"/>
    <w:multiLevelType w:val="hybridMultilevel"/>
    <w:tmpl w:val="E3CE1284"/>
    <w:lvl w:ilvl="0" w:tplc="B4BC3880">
      <w:start w:val="1"/>
      <w:numFmt w:val="decimal"/>
      <w:lvlText w:val="%1."/>
      <w:lvlJc w:val="left"/>
      <w:pPr>
        <w:ind w:left="122" w:hanging="17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0F5ECFB0">
      <w:numFmt w:val="bullet"/>
      <w:lvlText w:val="•"/>
      <w:lvlJc w:val="left"/>
      <w:pPr>
        <w:ind w:left="1255" w:hanging="178"/>
      </w:pPr>
      <w:rPr>
        <w:rFonts w:hint="default"/>
        <w:lang w:val="ru-RU" w:eastAsia="en-US" w:bidi="ar-SA"/>
      </w:rPr>
    </w:lvl>
    <w:lvl w:ilvl="2" w:tplc="5306612C">
      <w:numFmt w:val="bullet"/>
      <w:lvlText w:val="•"/>
      <w:lvlJc w:val="left"/>
      <w:pPr>
        <w:ind w:left="2391" w:hanging="178"/>
      </w:pPr>
      <w:rPr>
        <w:rFonts w:hint="default"/>
        <w:lang w:val="ru-RU" w:eastAsia="en-US" w:bidi="ar-SA"/>
      </w:rPr>
    </w:lvl>
    <w:lvl w:ilvl="3" w:tplc="50FC3092">
      <w:numFmt w:val="bullet"/>
      <w:lvlText w:val="•"/>
      <w:lvlJc w:val="left"/>
      <w:pPr>
        <w:ind w:left="3526" w:hanging="178"/>
      </w:pPr>
      <w:rPr>
        <w:rFonts w:hint="default"/>
        <w:lang w:val="ru-RU" w:eastAsia="en-US" w:bidi="ar-SA"/>
      </w:rPr>
    </w:lvl>
    <w:lvl w:ilvl="4" w:tplc="AE0C6E76">
      <w:numFmt w:val="bullet"/>
      <w:lvlText w:val="•"/>
      <w:lvlJc w:val="left"/>
      <w:pPr>
        <w:ind w:left="4662" w:hanging="178"/>
      </w:pPr>
      <w:rPr>
        <w:rFonts w:hint="default"/>
        <w:lang w:val="ru-RU" w:eastAsia="en-US" w:bidi="ar-SA"/>
      </w:rPr>
    </w:lvl>
    <w:lvl w:ilvl="5" w:tplc="2330477A">
      <w:numFmt w:val="bullet"/>
      <w:lvlText w:val="•"/>
      <w:lvlJc w:val="left"/>
      <w:pPr>
        <w:ind w:left="5797" w:hanging="178"/>
      </w:pPr>
      <w:rPr>
        <w:rFonts w:hint="default"/>
        <w:lang w:val="ru-RU" w:eastAsia="en-US" w:bidi="ar-SA"/>
      </w:rPr>
    </w:lvl>
    <w:lvl w:ilvl="6" w:tplc="63984F1E">
      <w:numFmt w:val="bullet"/>
      <w:lvlText w:val="•"/>
      <w:lvlJc w:val="left"/>
      <w:pPr>
        <w:ind w:left="6933" w:hanging="178"/>
      </w:pPr>
      <w:rPr>
        <w:rFonts w:hint="default"/>
        <w:lang w:val="ru-RU" w:eastAsia="en-US" w:bidi="ar-SA"/>
      </w:rPr>
    </w:lvl>
    <w:lvl w:ilvl="7" w:tplc="B3A2F876">
      <w:numFmt w:val="bullet"/>
      <w:lvlText w:val="•"/>
      <w:lvlJc w:val="left"/>
      <w:pPr>
        <w:ind w:left="8068" w:hanging="178"/>
      </w:pPr>
      <w:rPr>
        <w:rFonts w:hint="default"/>
        <w:lang w:val="ru-RU" w:eastAsia="en-US" w:bidi="ar-SA"/>
      </w:rPr>
    </w:lvl>
    <w:lvl w:ilvl="8" w:tplc="8D48AA46">
      <w:numFmt w:val="bullet"/>
      <w:lvlText w:val="•"/>
      <w:lvlJc w:val="left"/>
      <w:pPr>
        <w:ind w:left="9204" w:hanging="178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BFF"/>
    <w:rsid w:val="00083BFF"/>
    <w:rsid w:val="00206454"/>
    <w:rsid w:val="0023297A"/>
    <w:rsid w:val="002E6000"/>
    <w:rsid w:val="00344C56"/>
    <w:rsid w:val="004753EA"/>
    <w:rsid w:val="005A670F"/>
    <w:rsid w:val="0062230D"/>
    <w:rsid w:val="00752F5D"/>
    <w:rsid w:val="007D442D"/>
    <w:rsid w:val="007E7D40"/>
    <w:rsid w:val="008676B6"/>
    <w:rsid w:val="009A0FEA"/>
    <w:rsid w:val="009B2075"/>
    <w:rsid w:val="009F1D91"/>
    <w:rsid w:val="00A13D0C"/>
    <w:rsid w:val="00A24C85"/>
    <w:rsid w:val="00BC50A0"/>
    <w:rsid w:val="00C86329"/>
    <w:rsid w:val="00CD0E91"/>
    <w:rsid w:val="00E90837"/>
    <w:rsid w:val="00F02781"/>
    <w:rsid w:val="00FA2974"/>
    <w:rsid w:val="00FC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4DCB4"/>
  <w15:chartTrackingRefBased/>
  <w15:docId w15:val="{D580F899-3BF8-0F40-9E27-3BDD635AA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3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3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3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3B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3B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3B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3B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3B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3B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3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3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3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3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3BFF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083B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3B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3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3B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3BF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83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62230D"/>
    <w:pPr>
      <w:widowControl w:val="0"/>
      <w:autoSpaceDE w:val="0"/>
      <w:autoSpaceDN w:val="0"/>
      <w:spacing w:before="112" w:after="0" w:line="240" w:lineRule="auto"/>
      <w:ind w:left="127"/>
    </w:pPr>
    <w:rPr>
      <w:rFonts w:ascii="Arial" w:eastAsia="Arial" w:hAnsi="Arial" w:cs="Arial"/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D6277E-1C1F-4FFA-AF2D-042F7E4AE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Каролина Зверинская</dc:creator>
  <cp:keywords/>
  <dc:description/>
  <cp:lastModifiedBy>Полина</cp:lastModifiedBy>
  <cp:revision>12</cp:revision>
  <dcterms:created xsi:type="dcterms:W3CDTF">2025-11-10T12:33:00Z</dcterms:created>
  <dcterms:modified xsi:type="dcterms:W3CDTF">2026-02-17T20:29:00Z</dcterms:modified>
</cp:coreProperties>
</file>