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4E69FC" w:rsidRPr="003D4786" w:rsidTr="004E69FC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4E69FC" w:rsidRPr="003D4786" w:rsidTr="004E69FC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</w:tr>
      <w:tr w:rsidR="004E69FC" w:rsidRPr="003D4786" w:rsidTr="004E69FC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4E69FC" w:rsidTr="004E69FC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Default="004E69FC" w:rsidP="004E69FC"/>
        </w:tc>
      </w:tr>
      <w:tr w:rsidR="004E69FC" w:rsidTr="004E69FC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  <w:r w:rsidRPr="003D4786">
              <w:t>ОТЧЕТ</w:t>
            </w:r>
          </w:p>
          <w:p w:rsidR="004E69FC" w:rsidRPr="003D4786" w:rsidRDefault="004E69FC" w:rsidP="004E69FC">
            <w:pPr>
              <w:pStyle w:val="11"/>
            </w:pPr>
            <w:r>
              <w:t>по лабораторной работе</w:t>
            </w:r>
            <w:r w:rsidRPr="003D4786">
              <w:t xml:space="preserve"> «</w:t>
            </w:r>
            <w:r>
              <w:rPr>
                <w:color w:val="333333"/>
                <w:shd w:val="clear" w:color="auto" w:fill="FFFFFF"/>
              </w:rPr>
              <w:t>Автоматизированное рабочее место</w:t>
            </w:r>
            <w:r w:rsidRPr="003D4786">
              <w:t>» по дисциплине «</w:t>
            </w:r>
            <w:r w:rsidRPr="00111D9B">
              <w:rPr>
                <w:color w:val="333333"/>
                <w:shd w:val="clear" w:color="auto" w:fill="FFFFFF"/>
              </w:rPr>
              <w:t>Учебная практика по базам данных</w:t>
            </w:r>
            <w:r w:rsidRPr="00111D9B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Default="004E69FC" w:rsidP="004E69FC"/>
        </w:tc>
      </w:tr>
      <w:tr w:rsidR="004E69FC" w:rsidRPr="003D4786" w:rsidTr="004E69FC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</w:tr>
      <w:tr w:rsidR="004E69FC" w:rsidTr="004E69FC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  <w:r w:rsidRPr="003D4786">
              <w:t>Работу выполнил</w:t>
            </w:r>
          </w:p>
          <w:p w:rsidR="004E69FC" w:rsidRPr="003D4786" w:rsidRDefault="004E69FC" w:rsidP="004E69FC">
            <w:pPr>
              <w:pStyle w:val="11"/>
            </w:pPr>
            <w:r w:rsidRPr="003D4786">
              <w:t>студент гр. ПМИ-1,2</w:t>
            </w:r>
          </w:p>
          <w:p w:rsidR="004E69FC" w:rsidRPr="003D4786" w:rsidRDefault="004E69FC" w:rsidP="004E69FC">
            <w:pPr>
              <w:pStyle w:val="11"/>
            </w:pPr>
            <w:r w:rsidRPr="003D4786">
              <w:t>Васильевых М.Г. __________</w:t>
            </w:r>
          </w:p>
          <w:p w:rsidR="004E69FC" w:rsidRPr="003D4786" w:rsidRDefault="004E69FC" w:rsidP="004E69FC">
            <w:pPr>
              <w:pStyle w:val="11"/>
            </w:pPr>
            <w:r w:rsidRPr="003D4786">
              <w:t>(подпись)</w:t>
            </w:r>
          </w:p>
          <w:p w:rsidR="004E69FC" w:rsidRPr="003D4786" w:rsidRDefault="004E69FC" w:rsidP="004E69FC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  <w:r w:rsidRPr="003D4786">
              <w:t>Проверил</w:t>
            </w:r>
          </w:p>
          <w:p w:rsidR="004E69FC" w:rsidRPr="003D4786" w:rsidRDefault="004E69FC" w:rsidP="004E69FC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4E69FC" w:rsidRPr="003D4786" w:rsidRDefault="004E69FC" w:rsidP="004E69FC">
            <w:pPr>
              <w:pStyle w:val="11"/>
            </w:pPr>
            <w:r>
              <w:t>Турова И.А.</w:t>
            </w:r>
            <w:r w:rsidRPr="003D4786">
              <w:t xml:space="preserve"> __________</w:t>
            </w:r>
          </w:p>
          <w:p w:rsidR="004E69FC" w:rsidRPr="003D4786" w:rsidRDefault="004E69FC" w:rsidP="004E69FC">
            <w:pPr>
              <w:pStyle w:val="11"/>
            </w:pPr>
            <w:r w:rsidRPr="003D4786">
              <w:t>(подпись)</w:t>
            </w:r>
          </w:p>
          <w:p w:rsidR="004E69FC" w:rsidRPr="003D4786" w:rsidRDefault="004E69FC" w:rsidP="004E69FC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4E69FC" w:rsidRDefault="004E69FC" w:rsidP="004E69FC"/>
        </w:tc>
      </w:tr>
      <w:tr w:rsidR="004E69FC" w:rsidTr="004E69FC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Default="004E69FC" w:rsidP="004E69FC"/>
        </w:tc>
      </w:tr>
      <w:tr w:rsidR="004E69FC" w:rsidTr="004E69FC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E69FC" w:rsidRPr="003D4786" w:rsidRDefault="004E69FC" w:rsidP="004E69FC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69FC" w:rsidRDefault="004E69FC" w:rsidP="004E69FC"/>
        </w:tc>
      </w:tr>
    </w:tbl>
    <w:p w:rsidR="004E69FC" w:rsidRDefault="004E69FC" w:rsidP="004E69FC">
      <w:pPr>
        <w:spacing w:line="276" w:lineRule="auto"/>
        <w:jc w:val="left"/>
      </w:pPr>
    </w:p>
    <w:sdt>
      <w:sdtPr>
        <w:id w:val="484619533"/>
        <w:docPartObj>
          <w:docPartGallery w:val="Table of Contents"/>
          <w:docPartUnique/>
        </w:docPartObj>
      </w:sdtPr>
      <w:sdtContent>
        <w:p w:rsidR="004E69FC" w:rsidRPr="00EE4942" w:rsidRDefault="004E69FC" w:rsidP="004E69FC">
          <w:pPr>
            <w:spacing w:line="276" w:lineRule="auto"/>
            <w:jc w:val="lef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Содержание</w:t>
          </w:r>
        </w:p>
        <w:p w:rsidR="004E69FC" w:rsidRDefault="005D47A8" w:rsidP="004E69FC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r w:rsidRPr="005D47A8">
            <w:fldChar w:fldCharType="begin"/>
          </w:r>
          <w:r w:rsidR="004E69FC">
            <w:instrText xml:space="preserve"> TOC \o "1-3" \h \z \u </w:instrText>
          </w:r>
          <w:r w:rsidRPr="005D47A8">
            <w:fldChar w:fldCharType="separate"/>
          </w:r>
          <w:hyperlink w:anchor="_Toc83312391" w:history="1">
            <w:r w:rsidR="004E69FC" w:rsidRPr="00D378A6">
              <w:rPr>
                <w:rStyle w:val="a5"/>
                <w:rFonts w:ascii="Times New Roman" w:hAnsi="Times New Roman" w:cs="Times New Roman"/>
                <w:noProof/>
              </w:rPr>
              <w:t>1 Постановка задачи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2" w:history="1">
            <w:r w:rsidR="004E69FC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 Описание предметной области и базы данных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3" w:history="1">
            <w:r w:rsidR="004E69FC" w:rsidRPr="00D378A6">
              <w:rPr>
                <w:rStyle w:val="a5"/>
                <w:rFonts w:ascii="Times New Roman" w:hAnsi="Times New Roman" w:cs="Times New Roman"/>
                <w:noProof/>
              </w:rPr>
              <w:t>3 Описание функционала разработанной программы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4" w:history="1">
            <w:r w:rsidR="004E69FC" w:rsidRPr="00D378A6">
              <w:rPr>
                <w:rStyle w:val="a5"/>
                <w:noProof/>
              </w:rPr>
              <w:t>3.1. Внешний вид и функционал приложения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5" w:history="1">
            <w:r w:rsidR="004E69FC" w:rsidRPr="00D378A6">
              <w:rPr>
                <w:rStyle w:val="a5"/>
                <w:rFonts w:ascii="Times New Roman" w:hAnsi="Times New Roman" w:cs="Times New Roman"/>
                <w:noProof/>
              </w:rPr>
              <w:t>3.2 Общий алгоритм решения задачи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6" w:history="1">
            <w:r w:rsidR="004E69FC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4 Реализация программы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83312397" w:history="1">
            <w:r w:rsidR="004E69FC" w:rsidRPr="00D378A6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5 Тестирование программы</w:t>
            </w:r>
            <w:r w:rsidR="004E69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9FC">
              <w:rPr>
                <w:noProof/>
                <w:webHidden/>
              </w:rPr>
              <w:instrText xml:space="preserve"> PAGEREF _Toc83312397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9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9FC" w:rsidRDefault="005D47A8" w:rsidP="004E69FC">
          <w:r>
            <w:fldChar w:fldCharType="end"/>
          </w:r>
        </w:p>
      </w:sdtContent>
    </w:sdt>
    <w:p w:rsidR="004E69FC" w:rsidRDefault="004E69FC" w:rsidP="004E69FC">
      <w:pPr>
        <w:spacing w:line="276" w:lineRule="auto"/>
        <w:jc w:val="left"/>
      </w:pPr>
    </w:p>
    <w:p w:rsidR="004E69FC" w:rsidRPr="00271744" w:rsidRDefault="004E69FC" w:rsidP="004E69FC">
      <w:pPr>
        <w:spacing w:line="276" w:lineRule="auto"/>
        <w:jc w:val="left"/>
      </w:pPr>
      <w:r>
        <w:br w:type="page"/>
      </w:r>
    </w:p>
    <w:p w:rsidR="004E69FC" w:rsidRPr="00EE4942" w:rsidRDefault="004E69FC" w:rsidP="004E69FC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83312391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1 </w:t>
      </w:r>
      <w:r w:rsidRPr="00EE4942">
        <w:rPr>
          <w:rFonts w:ascii="Times New Roman" w:hAnsi="Times New Roman" w:cs="Times New Roman"/>
          <w:b w:val="0"/>
          <w:color w:val="000000" w:themeColor="text1"/>
        </w:rPr>
        <w:t>Постановка задачи</w:t>
      </w:r>
      <w:bookmarkEnd w:id="0"/>
    </w:p>
    <w:p w:rsidR="004E69FC" w:rsidRDefault="004E69FC" w:rsidP="004E69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Написать программу, которая на графическом интерфейсе пользователя позволяет просматривать, добавлять, удалять, изменять записи и осуществлять поиск минимум двух стандартных запросов в 4 связанных таблицах из спроектированной ранее базы данных предметной области без необходимости задания и отображения пользователю искусственных ключей. Между указанными таблицами должно присутствовать как отношение типа 1:М, так и отношение типа М:М.</w:t>
      </w:r>
    </w:p>
    <w:p w:rsidR="004E69FC" w:rsidRDefault="004E69FC" w:rsidP="004E69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запуске программы пользователю должна отображаться форма аутентификации по логину и паролю, допускающая гостевой вход. Из формы аутентификации должна быть возможность перейти на форму регистрации нового логина и пароля для оператора АРМ.</w:t>
      </w:r>
    </w:p>
    <w:p w:rsidR="004E69FC" w:rsidRDefault="004E69FC" w:rsidP="004E69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Пользователь, зашедший в приложение под учётной записью администратора АРМ, должен иметь возможность просматривать, добавлять, удалять, изменять записи во всех используемых таблицах из спроектированной ранее базы данных предметной области и в таблице учётных записей пользователей. Пользователь, зашедший в приложение под учётной записью оператора АРМ, должен иметь возможность просматривать, добавлять, удалять, изменять записи только во всех используемых таблицах из спроектированной ранее базы данных предметной области. Пользователь, зашедший в приложение под гостевой учётной записью АРМ, должен иметь возможность только просматривать записи во всех используемых таблицах из спроектированной ранее базы данных предметной области.</w:t>
      </w:r>
    </w:p>
    <w:p w:rsidR="004E69FC" w:rsidRDefault="004E69FC" w:rsidP="004E69FC">
      <w:pPr>
        <w:spacing w:line="276" w:lineRule="auto"/>
        <w:jc w:val="left"/>
      </w:pPr>
      <w:r>
        <w:br w:type="page"/>
      </w:r>
    </w:p>
    <w:p w:rsidR="004E69FC" w:rsidRPr="00EE4942" w:rsidRDefault="004E69FC" w:rsidP="004E69FC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bookmarkStart w:id="1" w:name="_Toc83312392"/>
      <w:r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  <w:lastRenderedPageBreak/>
        <w:t>2 Описание предметной области и базы данных</w:t>
      </w:r>
      <w:bookmarkEnd w:id="1"/>
    </w:p>
    <w:p w:rsidR="004E69FC" w:rsidRDefault="004E69FC" w:rsidP="004E69FC">
      <w:pPr>
        <w:spacing w:line="276" w:lineRule="auto"/>
        <w:jc w:val="left"/>
        <w:rPr>
          <w:color w:val="000000"/>
        </w:rPr>
      </w:pPr>
      <w:r>
        <w:rPr>
          <w:color w:val="000000"/>
        </w:rPr>
        <w:t>Для работы приложения нам таблицы «Поставщики», «Банки», «Поставки», «Продукты», «Пользователи» из базы данных «Поставки» - рисунок 1.1</w:t>
      </w:r>
    </w:p>
    <w:p w:rsidR="004E69FC" w:rsidRDefault="004E69FC" w:rsidP="004E69FC">
      <w:pPr>
        <w:spacing w:line="276" w:lineRule="auto"/>
        <w:jc w:val="left"/>
        <w:rPr>
          <w:color w:val="000000"/>
        </w:rPr>
      </w:pPr>
      <w:r>
        <w:rPr>
          <w:color w:val="000000"/>
        </w:rPr>
        <w:t xml:space="preserve">Таблица «Поставки» реализует связь М:М, таблица «Поставщики» реализует связь </w:t>
      </w:r>
      <w:r w:rsidRPr="004E69FC">
        <w:rPr>
          <w:color w:val="000000"/>
        </w:rPr>
        <w:t>1</w:t>
      </w:r>
      <w:r>
        <w:rPr>
          <w:color w:val="000000"/>
        </w:rPr>
        <w:t>:М</w:t>
      </w:r>
    </w:p>
    <w:p w:rsidR="004E69FC" w:rsidRPr="004E69FC" w:rsidRDefault="004E69FC" w:rsidP="004E69FC">
      <w:pPr>
        <w:spacing w:line="276" w:lineRule="auto"/>
        <w:jc w:val="left"/>
        <w:rPr>
          <w:color w:val="000000"/>
        </w:rPr>
      </w:pPr>
      <w:r>
        <w:rPr>
          <w:color w:val="000000"/>
        </w:rPr>
        <w:t>Таблица «Пользователи» предназначена для аутентификации пользователей АРМ.</w:t>
      </w:r>
    </w:p>
    <w:p w:rsidR="004E69FC" w:rsidRDefault="004E69FC" w:rsidP="004E69FC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770120" cy="448818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9FC" w:rsidRDefault="004E69FC" w:rsidP="004E69FC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t>Рисунок 1.1 – Используемая БД</w:t>
      </w: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4E69FC" w:rsidRDefault="004E69FC" w:rsidP="004E69FC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2" w:name="_Toc83312393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>3 Описание функционала разработанной программы</w:t>
      </w:r>
      <w:bookmarkEnd w:id="2"/>
    </w:p>
    <w:p w:rsidR="004E69FC" w:rsidRDefault="004E69FC" w:rsidP="004E69FC">
      <w:pPr>
        <w:pStyle w:val="a4"/>
        <w:jc w:val="center"/>
        <w:outlineLvl w:val="1"/>
        <w:rPr>
          <w:color w:val="000000"/>
          <w:sz w:val="27"/>
          <w:szCs w:val="27"/>
        </w:rPr>
      </w:pPr>
      <w:bookmarkStart w:id="3" w:name="_Toc83312394"/>
      <w:r>
        <w:rPr>
          <w:color w:val="000000"/>
          <w:sz w:val="27"/>
          <w:szCs w:val="27"/>
        </w:rPr>
        <w:t>3.1. Внешний вид и функционал приложения</w:t>
      </w:r>
      <w:bookmarkEnd w:id="3"/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bookmarkStart w:id="4" w:name="_Toc83312395"/>
      <w:r>
        <w:rPr>
          <w:color w:val="000000"/>
          <w:sz w:val="27"/>
          <w:szCs w:val="27"/>
        </w:rPr>
        <w:t>При запуске приложение, появляется главная форма, форма аутентификации и регистрации.</w:t>
      </w:r>
      <w:r w:rsidRPr="004E69FC">
        <w:rPr>
          <w:color w:val="000000"/>
          <w:sz w:val="27"/>
          <w:szCs w:val="27"/>
        </w:rPr>
        <w:t xml:space="preserve"> </w:t>
      </w: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0425" cy="4113128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ней есть 2 текстбокса для ввода значения пароля и логина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Лэйбл для </w:t>
      </w:r>
      <w:r w:rsidR="00C445AB">
        <w:rPr>
          <w:color w:val="000000"/>
          <w:sz w:val="27"/>
          <w:szCs w:val="27"/>
        </w:rPr>
        <w:t>вывода текущего состояния операции.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Комбобокс для выбора какие действия выполнить: 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1)Вход как аутентифицированный пользователь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2)Вход как гость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3)Регистрация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Дальше имеются кнопка выполнения одного из перечисленных действий</w:t>
      </w:r>
    </w:p>
    <w:p w:rsidR="004E69FC" w:rsidRDefault="004E69FC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так же идут кнопки для перехода на формы управления данными.</w:t>
      </w:r>
    </w:p>
    <w:p w:rsidR="00C445AB" w:rsidRDefault="00C445AB" w:rsidP="004E69FC">
      <w:pPr>
        <w:spacing w:line="276" w:lineRule="auto"/>
        <w:jc w:val="left"/>
        <w:rPr>
          <w:color w:val="000000"/>
          <w:sz w:val="27"/>
          <w:szCs w:val="27"/>
        </w:rPr>
      </w:pPr>
    </w:p>
    <w:p w:rsidR="00C445AB" w:rsidRDefault="00C445AB" w:rsidP="004E69FC">
      <w:pPr>
        <w:spacing w:line="276" w:lineRule="auto"/>
        <w:jc w:val="left"/>
        <w:rPr>
          <w:color w:val="000000"/>
          <w:sz w:val="27"/>
          <w:szCs w:val="27"/>
        </w:rPr>
      </w:pPr>
    </w:p>
    <w:p w:rsidR="004E69FC" w:rsidRDefault="00C445AB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1)</w:t>
      </w:r>
      <w:r w:rsidR="004E69FC">
        <w:rPr>
          <w:color w:val="000000"/>
          <w:sz w:val="27"/>
          <w:szCs w:val="27"/>
        </w:rPr>
        <w:t>Кнопка «Пользователи АРМ» переводит нас на форму для работы с записями таблицы пользователи.</w:t>
      </w:r>
    </w:p>
    <w:p w:rsidR="00C445AB" w:rsidRDefault="00C445AB" w:rsidP="004E69FC">
      <w:pPr>
        <w:spacing w:line="276" w:lineRule="auto"/>
        <w:jc w:val="left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  <w:lang w:eastAsia="ru-RU"/>
        </w:rPr>
        <w:drawing>
          <wp:inline distT="0" distB="0" distL="0" distR="0">
            <wp:extent cx="5940425" cy="3618743"/>
            <wp:effectExtent l="1905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AB" w:rsidRP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 xml:space="preserve">На ней расположен </w:t>
      </w:r>
      <w:r w:rsidRPr="00C445AB">
        <w:rPr>
          <w:rFonts w:cs="Times New Roman"/>
          <w:bCs/>
          <w:color w:val="000000"/>
          <w:lang w:val="en-US"/>
        </w:rPr>
        <w:t>DataGridView</w:t>
      </w:r>
      <w:r w:rsidRPr="00C445AB">
        <w:rPr>
          <w:rFonts w:cs="Times New Roman"/>
          <w:bCs/>
          <w:color w:val="000000"/>
        </w:rPr>
        <w:t xml:space="preserve"> для отображения записей в таблице</w:t>
      </w:r>
    </w:p>
    <w:p w:rsidR="00C445AB" w:rsidRP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>Было принято ряд условий для отображений данных:</w:t>
      </w:r>
    </w:p>
    <w:p w:rsidR="00C445AB" w:rsidRP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>1)Ключи не демонстрируются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>2)Пароли демонстрируются в виде хэшей, что бы даже администратор АРМ не мог иметь доступ к чужим записям.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2) Кнопка «Поставщики банки»</w:t>
      </w:r>
    </w:p>
    <w:p w:rsidR="00C445AB" w:rsidRDefault="00C445AB" w:rsidP="004E69FC">
      <w:pPr>
        <w:spacing w:line="276" w:lineRule="auto"/>
        <w:jc w:val="left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  <w:lang w:eastAsia="ru-RU"/>
        </w:rPr>
        <w:drawing>
          <wp:inline distT="0" distB="0" distL="0" distR="0">
            <wp:extent cx="5657850" cy="240449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44" cy="240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AB" w:rsidRP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lastRenderedPageBreak/>
        <w:t>На ней имеются два объекта</w:t>
      </w:r>
      <w:r>
        <w:rPr>
          <w:rFonts w:cs="Times New Roman"/>
          <w:bCs/>
          <w:color w:val="000000"/>
        </w:rPr>
        <w:t>,</w:t>
      </w:r>
      <w:r w:rsidRPr="00C445AB">
        <w:rPr>
          <w:rFonts w:cs="Times New Roman"/>
          <w:bCs/>
          <w:color w:val="000000"/>
        </w:rPr>
        <w:t xml:space="preserve"> </w:t>
      </w:r>
      <w:r w:rsidRPr="00C445AB">
        <w:rPr>
          <w:rFonts w:cs="Times New Roman"/>
          <w:bCs/>
          <w:color w:val="000000"/>
          <w:lang w:val="en-US"/>
        </w:rPr>
        <w:t>DataGridView</w:t>
      </w:r>
      <w:r>
        <w:rPr>
          <w:rFonts w:cs="Times New Roman"/>
          <w:bCs/>
          <w:color w:val="000000"/>
        </w:rPr>
        <w:t>.</w:t>
      </w:r>
      <w:r w:rsidRPr="00C445AB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О</w:t>
      </w:r>
      <w:r w:rsidRPr="00C445AB">
        <w:rPr>
          <w:rFonts w:cs="Times New Roman"/>
          <w:bCs/>
          <w:color w:val="000000"/>
        </w:rPr>
        <w:t>дин отображает все записи поставщиков, второй все записи банков.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>Для реализации связи один ко многим был реализован листбокс</w:t>
      </w:r>
      <w:r>
        <w:rPr>
          <w:rFonts w:cs="Times New Roman"/>
          <w:bCs/>
          <w:color w:val="000000"/>
        </w:rPr>
        <w:t>,</w:t>
      </w:r>
      <w:r w:rsidRPr="00C445AB">
        <w:rPr>
          <w:rFonts w:cs="Times New Roman"/>
          <w:bCs/>
          <w:color w:val="000000"/>
        </w:rPr>
        <w:t xml:space="preserve"> который отображает банк обслуживающий выбранного поставщика</w:t>
      </w:r>
      <w:r>
        <w:rPr>
          <w:rFonts w:cs="Times New Roman"/>
          <w:bCs/>
          <w:color w:val="000000"/>
        </w:rPr>
        <w:t>.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И 3 кнопки для реализации стандартных запросов.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И одна кнопка для смены банка у поставщика.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3)Кнопка «Продукты»</w:t>
      </w:r>
    </w:p>
    <w:p w:rsidR="00C445AB" w:rsidRDefault="00C445AB" w:rsidP="004E69FC">
      <w:pPr>
        <w:spacing w:line="276" w:lineRule="auto"/>
        <w:jc w:val="left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  <w:lang w:eastAsia="ru-RU"/>
        </w:rPr>
        <w:drawing>
          <wp:inline distT="0" distB="0" distL="0" distR="0">
            <wp:extent cx="5013960" cy="2289840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29" cy="229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color w:val="000000"/>
        </w:rPr>
        <w:t xml:space="preserve"> </w:t>
      </w:r>
    </w:p>
    <w:p w:rsidR="004E69FC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 xml:space="preserve">Здесь представлен один обьект </w:t>
      </w:r>
      <w:r w:rsidRPr="00C445AB">
        <w:rPr>
          <w:rFonts w:cs="Times New Roman"/>
          <w:bCs/>
          <w:color w:val="000000"/>
          <w:lang w:val="en-US"/>
        </w:rPr>
        <w:t>DataGridView</w:t>
      </w:r>
      <w:r>
        <w:rPr>
          <w:rFonts w:cs="Times New Roman"/>
          <w:bCs/>
          <w:color w:val="000000"/>
        </w:rPr>
        <w:t>, в который выводятся записи из таблицы «Продукты».</w:t>
      </w:r>
      <w:r w:rsidRPr="00C445AB">
        <w:rPr>
          <w:rFonts w:cs="Times New Roman"/>
          <w:bCs/>
          <w:color w:val="000000"/>
        </w:rPr>
        <w:t xml:space="preserve"> 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4)Кнопка «Поставки»</w:t>
      </w:r>
    </w:p>
    <w:p w:rsidR="00C445AB" w:rsidRDefault="00C445AB" w:rsidP="004E69FC">
      <w:pPr>
        <w:spacing w:line="276" w:lineRule="auto"/>
        <w:jc w:val="left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40425" cy="4033067"/>
            <wp:effectExtent l="19050" t="0" r="3175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 w:rsidRPr="00C445AB">
        <w:rPr>
          <w:rFonts w:cs="Times New Roman"/>
          <w:bCs/>
          <w:color w:val="000000"/>
        </w:rPr>
        <w:t xml:space="preserve">Здесь представлен один объект </w:t>
      </w:r>
      <w:r w:rsidRPr="00C445AB">
        <w:rPr>
          <w:rFonts w:cs="Times New Roman"/>
          <w:bCs/>
          <w:color w:val="000000"/>
          <w:lang w:val="en-US"/>
        </w:rPr>
        <w:t>DataGridView</w:t>
      </w:r>
      <w:r>
        <w:rPr>
          <w:rFonts w:cs="Times New Roman"/>
          <w:bCs/>
          <w:color w:val="000000"/>
        </w:rPr>
        <w:t xml:space="preserve"> с ячейками в виде комбобоксов, в который выводятся записи из таблицы «Поставки».</w:t>
      </w:r>
    </w:p>
    <w:p w:rsidR="00C445AB" w:rsidRDefault="00C445AB" w:rsidP="004E69FC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Здесь было принята условность, что название объекта строго определяет весь остальной кортеж записи.</w:t>
      </w:r>
    </w:p>
    <w:p w:rsidR="00C445AB" w:rsidRDefault="00C445AB">
      <w:pPr>
        <w:spacing w:line="276" w:lineRule="auto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br w:type="page"/>
      </w:r>
    </w:p>
    <w:p w:rsidR="004E69FC" w:rsidRPr="00D107FB" w:rsidRDefault="004E69FC" w:rsidP="004E69FC">
      <w:pPr>
        <w:pStyle w:val="2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 xml:space="preserve">3.2 </w:t>
      </w:r>
      <w:r w:rsidRPr="00D107FB">
        <w:rPr>
          <w:rFonts w:ascii="Times New Roman" w:hAnsi="Times New Roman" w:cs="Times New Roman"/>
          <w:b w:val="0"/>
          <w:bCs w:val="0"/>
          <w:color w:val="000000"/>
        </w:rPr>
        <w:t>Общий алгоритм решения задачи</w:t>
      </w:r>
      <w:bookmarkEnd w:id="4"/>
    </w:p>
    <w:p w:rsidR="007F4540" w:rsidRPr="007F4540" w:rsidRDefault="007F4540" w:rsidP="007F45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7F4540">
        <w:rPr>
          <w:rFonts w:eastAsia="Times New Roman" w:cs="Times New Roman"/>
          <w:color w:val="000000"/>
          <w:szCs w:val="28"/>
          <w:lang w:eastAsia="ru-RU"/>
        </w:rPr>
        <w:t>Данная задача подразумевает общие решения для определенных задач, поэтому часть алгоритма я обобщу.</w:t>
      </w:r>
    </w:p>
    <w:p w:rsidR="007F4540" w:rsidRPr="007F4540" w:rsidRDefault="007F4540" w:rsidP="007F45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7F4540">
        <w:rPr>
          <w:rFonts w:eastAsia="Times New Roman" w:cs="Times New Roman"/>
          <w:color w:val="000000"/>
          <w:szCs w:val="28"/>
          <w:lang w:eastAsia="ru-RU"/>
        </w:rPr>
        <w:t xml:space="preserve">Для начала нам стоит определить операции для работы с </w:t>
      </w:r>
      <w:r w:rsidRPr="007F4540">
        <w:rPr>
          <w:rFonts w:eastAsia="Times New Roman" w:cs="Times New Roman"/>
          <w:color w:val="000000"/>
          <w:szCs w:val="28"/>
          <w:lang w:val="en-US" w:eastAsia="ru-RU"/>
        </w:rPr>
        <w:t>DataGridView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4E69FC" w:rsidRDefault="004E69FC" w:rsidP="004E69FC">
      <w:pPr>
        <w:pStyle w:val="a8"/>
        <w:numPr>
          <w:ilvl w:val="0"/>
          <w:numId w:val="1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071EE0">
        <w:rPr>
          <w:rFonts w:eastAsia="Times New Roman" w:cs="Times New Roman"/>
          <w:color w:val="000000"/>
          <w:szCs w:val="28"/>
          <w:lang w:eastAsia="ru-RU"/>
        </w:rPr>
        <w:t>Отображение: Для начала нам нужно создать запрос в БД на получение данных из 1 таблицы, где мы отобразим все поля кроме ключей.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71EE0">
        <w:rPr>
          <w:rFonts w:eastAsia="Times New Roman" w:cs="Times New Roman"/>
          <w:color w:val="000000"/>
          <w:szCs w:val="28"/>
          <w:lang w:eastAsia="ru-RU"/>
        </w:rPr>
        <w:t xml:space="preserve">Так же нам необходимо понять какие именно записи банков мы должны выводить, я остановился на варианте, что мы выводим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банка выделенной строки в 1 элементе. По условию нам сказано не выводить пользователю искусственные ключи, мы будем их хранить в элементе только в сокрытом виде. </w:t>
      </w:r>
    </w:p>
    <w:p w:rsidR="004E69FC" w:rsidRDefault="004E69FC" w:rsidP="004E69FC">
      <w:pPr>
        <w:pStyle w:val="a8"/>
        <w:numPr>
          <w:ilvl w:val="0"/>
          <w:numId w:val="1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Добавление, изменение: Так как подразумевается, что элемент </w:t>
      </w:r>
      <w:r>
        <w:rPr>
          <w:rFonts w:eastAsia="Times New Roman" w:cs="Times New Roman"/>
          <w:color w:val="000000"/>
          <w:szCs w:val="28"/>
          <w:lang w:val="en-US" w:eastAsia="ru-RU"/>
        </w:rPr>
        <w:t>DataGridView</w:t>
      </w:r>
      <w:r w:rsidRPr="00E46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обрабатывает только изменение ячейки, то будем вводить маркер для определения того, что именно мы собираемся делать. А именно если в обрабатываемой строке есть 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46F4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то будем считать, что мы изменяем поле, иначе мы его добавляем. И в соответствии с этими правилами будем запускать тот или иной запрос, в соответствии с правилами, установленными в БД. Если же мы передумали и отказались от изменений в ячейке, то нам необходимо ввести обработку события для отмены изменений на форме и создания запроса в БД.</w:t>
      </w:r>
    </w:p>
    <w:p w:rsidR="007F4540" w:rsidRDefault="004E69FC" w:rsidP="007F4540">
      <w:pPr>
        <w:pStyle w:val="a8"/>
        <w:numPr>
          <w:ilvl w:val="0"/>
          <w:numId w:val="1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Удаление: Так как элемент имеет событие для удаления строки из таблицы, мы можем, опустит рассмотрения удаления из самой формы, упомянув, что нам необходимо просто отправить запрос в БД на удаление записи.</w:t>
      </w:r>
    </w:p>
    <w:p w:rsidR="00C00741" w:rsidRDefault="00C00741" w:rsidP="007F45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со связями 1:М</w:t>
      </w:r>
    </w:p>
    <w:p w:rsidR="00C00741" w:rsidRDefault="00C00741" w:rsidP="007F45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 как один банк может обслуживать много поставщиков, будет удобнее отображать связь через поставщик и его банк.</w:t>
      </w:r>
    </w:p>
    <w:p w:rsidR="004E69FC" w:rsidRPr="007F4540" w:rsidRDefault="00C00741" w:rsidP="007F4540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 так же работать с связями тк мы будем раскладывать всю связь 1:м на 1:1, что на много более просто реализуется.</w:t>
      </w:r>
      <w:r w:rsidR="004E69FC" w:rsidRPr="007F4540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4E69FC" w:rsidRPr="00071EE0" w:rsidRDefault="004E69FC" w:rsidP="004E69FC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5" w:name="_Toc83312396"/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 xml:space="preserve">4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Реализация</w:t>
      </w:r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 xml:space="preserve">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программы</w:t>
      </w:r>
      <w:bookmarkEnd w:id="5"/>
    </w:p>
    <w:p w:rsidR="004E69FC" w:rsidRDefault="001B0F2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Сначала необходимо создать с помощью </w:t>
      </w:r>
      <w:r>
        <w:rPr>
          <w:rFonts w:eastAsia="Times New Roman" w:cs="Times New Roman"/>
          <w:color w:val="000000"/>
          <w:szCs w:val="28"/>
          <w:lang w:val="en-US" w:eastAsia="ru-RU"/>
        </w:rPr>
        <w:t>Entity</w:t>
      </w:r>
      <w:r w:rsidRPr="001B0F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Framework</w:t>
      </w:r>
      <w:r w:rsidRPr="001B0F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модель данных из БД(</w:t>
      </w:r>
      <w:r>
        <w:rPr>
          <w:rFonts w:eastAsia="Times New Roman" w:cs="Times New Roman"/>
          <w:color w:val="000000"/>
          <w:szCs w:val="28"/>
          <w:lang w:val="en-US" w:eastAsia="ru-RU"/>
        </w:rPr>
        <w:t>ORM</w:t>
      </w:r>
      <w:r w:rsidRPr="001B0F2A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377CA0" w:rsidRDefault="00377CA0" w:rsidP="004E69FC">
      <w:pPr>
        <w:spacing w:line="276" w:lineRule="auto"/>
        <w:jc w:val="left"/>
        <w:rPr>
          <w:rFonts w:cs="Times New Roman"/>
          <w:color w:val="202122"/>
          <w:szCs w:val="28"/>
          <w:shd w:val="clear" w:color="auto" w:fill="FFFFFF"/>
        </w:rPr>
      </w:pPr>
      <w:r w:rsidRPr="00377CA0">
        <w:rPr>
          <w:rFonts w:cs="Times New Roman"/>
          <w:bCs/>
          <w:color w:val="202122"/>
          <w:szCs w:val="28"/>
          <w:shd w:val="clear" w:color="auto" w:fill="FFFFFF"/>
          <w:lang w:val="en-US"/>
        </w:rPr>
        <w:t>ORM</w:t>
      </w:r>
      <w:r w:rsidRPr="00377CA0">
        <w:rPr>
          <w:rFonts w:cs="Times New Roman"/>
          <w:color w:val="202122"/>
          <w:szCs w:val="28"/>
          <w:shd w:val="clear" w:color="auto" w:fill="FFFFFF"/>
          <w:lang w:val="en-US"/>
        </w:rPr>
        <w:t> </w:t>
      </w:r>
      <w:r w:rsidRPr="00377CA0">
        <w:rPr>
          <w:rFonts w:cs="Times New Roman"/>
          <w:color w:val="202122"/>
          <w:szCs w:val="28"/>
          <w:shd w:val="clear" w:color="auto" w:fill="FFFFFF"/>
        </w:rPr>
        <w:t>— технология программирования, которая связывает </w:t>
      </w:r>
      <w:r w:rsidRPr="00377CA0">
        <w:rPr>
          <w:rFonts w:cs="Times New Roman"/>
          <w:szCs w:val="28"/>
          <w:shd w:val="clear" w:color="auto" w:fill="FFFFFF"/>
        </w:rPr>
        <w:t>базы данных</w:t>
      </w:r>
      <w:r w:rsidRPr="00377CA0">
        <w:rPr>
          <w:rFonts w:cs="Times New Roman"/>
          <w:color w:val="202122"/>
          <w:szCs w:val="28"/>
          <w:shd w:val="clear" w:color="auto" w:fill="FFFFFF"/>
        </w:rPr>
        <w:t> с концепциями </w:t>
      </w:r>
      <w:r w:rsidRPr="00377CA0">
        <w:rPr>
          <w:rFonts w:cs="Times New Roman"/>
          <w:szCs w:val="28"/>
          <w:shd w:val="clear" w:color="auto" w:fill="FFFFFF"/>
        </w:rPr>
        <w:t>объектно-ориентированных языков программирования</w:t>
      </w:r>
      <w:r w:rsidRPr="00377CA0">
        <w:rPr>
          <w:rFonts w:cs="Times New Roman"/>
          <w:color w:val="202122"/>
          <w:szCs w:val="28"/>
          <w:shd w:val="clear" w:color="auto" w:fill="FFFFFF"/>
        </w:rPr>
        <w:t>, создавая «виртуальную </w:t>
      </w:r>
      <w:r w:rsidRPr="00377CA0">
        <w:rPr>
          <w:rFonts w:cs="Times New Roman"/>
          <w:szCs w:val="28"/>
          <w:shd w:val="clear" w:color="auto" w:fill="FFFFFF"/>
        </w:rPr>
        <w:t>объектную базу</w:t>
      </w:r>
      <w:r w:rsidRPr="00377CA0">
        <w:rPr>
          <w:rFonts w:cs="Times New Roman"/>
          <w:color w:val="202122"/>
          <w:szCs w:val="28"/>
          <w:shd w:val="clear" w:color="auto" w:fill="FFFFFF"/>
        </w:rPr>
        <w:t> данных».</w:t>
      </w:r>
    </w:p>
    <w:p w:rsidR="00377CA0" w:rsidRDefault="00377CA0" w:rsidP="004E69FC">
      <w:pPr>
        <w:spacing w:line="276" w:lineRule="auto"/>
        <w:jc w:val="left"/>
        <w:rPr>
          <w:rFonts w:cs="Times New Roman"/>
          <w:color w:val="202122"/>
          <w:szCs w:val="28"/>
          <w:shd w:val="clear" w:color="auto" w:fill="FFFFFF"/>
        </w:rPr>
      </w:pPr>
      <w:r>
        <w:rPr>
          <w:rFonts w:cs="Times New Roman"/>
          <w:color w:val="202122"/>
          <w:szCs w:val="28"/>
          <w:shd w:val="clear" w:color="auto" w:fill="FFFFFF"/>
        </w:rPr>
        <w:t>Создадим модель ОРМ в нашем проекте, вызвав команды в консоли</w:t>
      </w:r>
    </w:p>
    <w:p w:rsidR="00377CA0" w:rsidRPr="009805DA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b/>
          <w:sz w:val="28"/>
          <w:szCs w:val="28"/>
        </w:rPr>
      </w:pPr>
      <w:r w:rsidRPr="009805DA">
        <w:rPr>
          <w:rStyle w:val="HTML1"/>
          <w:rFonts w:ascii="Times New Roman" w:eastAsiaTheme="majorEastAsia" w:hAnsi="Times New Roman" w:cs="Times New Roman"/>
          <w:b/>
          <w:color w:val="000000"/>
          <w:sz w:val="28"/>
          <w:szCs w:val="28"/>
          <w:lang w:val="en-US"/>
        </w:rPr>
        <w:t xml:space="preserve">Scaffold-DbContext </w:t>
      </w:r>
      <w:r w:rsidRPr="009805DA">
        <w:rPr>
          <w:rStyle w:val="HTML1"/>
          <w:rFonts w:ascii="Times New Roman" w:eastAsiaTheme="majorEastAsia" w:hAnsi="Times New Roman" w:cs="Times New Roman"/>
          <w:b/>
          <w:sz w:val="28"/>
          <w:szCs w:val="28"/>
          <w:lang w:val="en-US"/>
        </w:rPr>
        <w:t>"Host=localhost;Port=5432;Database=usersdb;Username=postgres;Password=password"</w:t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>И инициализация провайдера БД</w:t>
      </w:r>
    </w:p>
    <w:p w:rsidR="00377CA0" w:rsidRPr="009805DA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b/>
          <w:sz w:val="28"/>
          <w:szCs w:val="28"/>
        </w:rPr>
      </w:pPr>
      <w:r w:rsidRPr="009805DA">
        <w:rPr>
          <w:rStyle w:val="HTML1"/>
          <w:rFonts w:ascii="Times New Roman" w:eastAsiaTheme="majorEastAsia" w:hAnsi="Times New Roman" w:cs="Times New Roman"/>
          <w:b/>
          <w:sz w:val="28"/>
          <w:szCs w:val="28"/>
        </w:rPr>
        <w:t>Npgsql.EntityFrameworkCore.PostgreSQL</w:t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 w:rsidRPr="00377CA0">
        <w:rPr>
          <w:rStyle w:val="HTML1"/>
          <w:rFonts w:ascii="Times New Roman" w:eastAsiaTheme="majorEastAsia" w:hAnsi="Times New Roman" w:cs="Times New Roman"/>
          <w:sz w:val="28"/>
          <w:szCs w:val="28"/>
        </w:rPr>
        <w:t>После выполнения этих команд мы получаем набор классов соответствующих таблицам из БД, где столбец таблицы это атрибут класса, а строка это элемент коллекции соответствующей таблицы.</w:t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>
            <wp:extent cx="3893820" cy="3505200"/>
            <wp:effectExtent l="1905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lastRenderedPageBreak/>
        <w:drawing>
          <wp:inline distT="0" distB="0" distL="0" distR="0">
            <wp:extent cx="5940425" cy="4613184"/>
            <wp:effectExtent l="19050" t="0" r="3175" b="0"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drawing>
          <wp:inline distT="0" distB="0" distL="0" distR="0">
            <wp:extent cx="5940425" cy="3591885"/>
            <wp:effectExtent l="19050" t="0" r="3175" b="0"/>
            <wp:docPr id="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lastRenderedPageBreak/>
        <w:drawing>
          <wp:inline distT="0" distB="0" distL="0" distR="0">
            <wp:extent cx="5940425" cy="4773556"/>
            <wp:effectExtent l="19050" t="0" r="3175" b="0"/>
            <wp:docPr id="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lastRenderedPageBreak/>
        <w:drawing>
          <wp:inline distT="0" distB="0" distL="0" distR="0">
            <wp:extent cx="5940425" cy="4433585"/>
            <wp:effectExtent l="19050" t="0" r="3175" b="0"/>
            <wp:docPr id="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drawing>
          <wp:inline distT="0" distB="0" distL="0" distR="0">
            <wp:extent cx="5940425" cy="3613044"/>
            <wp:effectExtent l="19050" t="0" r="3175" b="0"/>
            <wp:docPr id="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lastRenderedPageBreak/>
        <w:drawing>
          <wp:inline distT="0" distB="0" distL="0" distR="0">
            <wp:extent cx="5940425" cy="3150450"/>
            <wp:effectExtent l="19050" t="0" r="3175" b="0"/>
            <wp:docPr id="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A0" w:rsidRDefault="00377CA0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Для работы с коллекциями используется язык </w:t>
      </w:r>
      <w:r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Linq</w:t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>.</w:t>
      </w:r>
    </w:p>
    <w:p w:rsidR="00377CA0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Он в некоторой степени похож на язык </w:t>
      </w:r>
      <w:r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sql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>но с некоторыми особенностями.</w:t>
      </w: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db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</w:rPr>
        <w:t>.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Products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</w:rPr>
        <w:t>.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Find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newid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) // </w:t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>поиск</w:t>
      </w:r>
      <w:r w:rsidRPr="009805DA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>значения по ключу</w:t>
      </w: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drawing>
          <wp:inline distT="0" distB="0" distL="0" distR="0">
            <wp:extent cx="5859780" cy="259080"/>
            <wp:effectExtent l="19050" t="0" r="7620" b="0"/>
            <wp:docPr id="5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поиск по определенному значению поля</w:t>
      </w: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drawing>
          <wp:inline distT="0" distB="0" distL="0" distR="0">
            <wp:extent cx="1607820" cy="297180"/>
            <wp:effectExtent l="19050" t="0" r="0" b="0"/>
            <wp:docPr id="5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сохранение изменений в БД</w:t>
      </w: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drawing>
          <wp:inline distT="0" distB="0" distL="0" distR="0">
            <wp:extent cx="1912620" cy="304800"/>
            <wp:effectExtent l="19050" t="0" r="0" b="0"/>
            <wp:docPr id="5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удаление определенной записи из БД.</w:t>
      </w: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Courier New" w:eastAsiaTheme="majorEastAsia" w:hAnsi="Courier New" w:cs="Times New Roman"/>
          <w:noProof/>
          <w:sz w:val="20"/>
          <w:szCs w:val="28"/>
          <w:lang w:eastAsia="ru-RU"/>
        </w:rPr>
        <w:drawing>
          <wp:inline distT="0" distB="0" distL="0" distR="0">
            <wp:extent cx="1699260" cy="266700"/>
            <wp:effectExtent l="19050" t="0" r="0" b="0"/>
            <wp:docPr id="5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Добавление определенной записи в БД.</w:t>
      </w: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9805DA" w:rsidRPr="009805DA" w:rsidRDefault="009805DA" w:rsidP="004E69FC">
      <w:pPr>
        <w:spacing w:line="276" w:lineRule="auto"/>
        <w:jc w:val="left"/>
        <w:rPr>
          <w:rStyle w:val="HTML1"/>
          <w:rFonts w:ascii="Times New Roman" w:eastAsiaTheme="majorEastAsia" w:hAnsi="Times New Roman" w:cs="Times New Roman"/>
          <w:sz w:val="28"/>
          <w:szCs w:val="28"/>
        </w:rPr>
      </w:pPr>
    </w:p>
    <w:p w:rsidR="001B0F2A" w:rsidRDefault="001B0F2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И перегрузить метод </w:t>
      </w:r>
      <w:r>
        <w:rPr>
          <w:rFonts w:eastAsia="Times New Roman" w:cs="Times New Roman"/>
          <w:color w:val="000000"/>
          <w:szCs w:val="28"/>
          <w:lang w:val="en-US" w:eastAsia="ru-RU"/>
        </w:rPr>
        <w:t>toString</w:t>
      </w:r>
      <w:r w:rsidRPr="001B0F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каждого класса</w:t>
      </w:r>
    </w:p>
    <w:p w:rsidR="001B0F2A" w:rsidRDefault="001B0F2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722620" cy="1645920"/>
            <wp:effectExtent l="19050" t="0" r="0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0F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350097"/>
            <wp:effectExtent l="19050" t="0" r="3175" b="0"/>
            <wp:docPr id="3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0F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304263"/>
            <wp:effectExtent l="19050" t="0" r="3175" b="0"/>
            <wp:docPr id="3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69" w:rsidRDefault="001B0F2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334000" cy="1821180"/>
            <wp:effectExtent l="19050" t="0" r="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9805DA" w:rsidRDefault="009805D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9805DA" w:rsidRDefault="009805D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9805DA" w:rsidRDefault="009805DA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Аутентификация и регистрация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2506980" cy="1059180"/>
            <wp:effectExtent l="19050" t="0" r="7620" b="0"/>
            <wp:docPr id="7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Кнопки доступа к таблицам заблокированы пока пользователь не войдёт.</w:t>
      </w:r>
    </w:p>
    <w:p w:rsidR="00335CF2" w:rsidRPr="00684E9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того что бы понимать, а какая сейчас роль активна я добавил поле </w:t>
      </w:r>
      <w:r>
        <w:rPr>
          <w:rFonts w:eastAsia="Times New Roman" w:cs="Times New Roman"/>
          <w:color w:val="000000"/>
          <w:szCs w:val="28"/>
          <w:lang w:val="en-US" w:eastAsia="ru-RU"/>
        </w:rPr>
        <w:t>user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851660" cy="594360"/>
            <wp:effectExtent l="19050" t="0" r="0" b="0"/>
            <wp:docPr id="7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Изначально будем иметь 3 роли: </w:t>
      </w:r>
    </w:p>
    <w:p w:rsidR="00335CF2" w:rsidRPr="00335CF2" w:rsidRDefault="00335CF2" w:rsidP="00335CF2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35CF2">
        <w:rPr>
          <w:rFonts w:eastAsia="Times New Roman" w:cs="Times New Roman"/>
          <w:color w:val="000000"/>
          <w:szCs w:val="28"/>
          <w:lang w:eastAsia="ru-RU"/>
        </w:rPr>
        <w:t>Администратор АРМ, имеет доступ ко всем таблицам (чтение, редактирование)</w:t>
      </w:r>
    </w:p>
    <w:p w:rsidR="00335CF2" w:rsidRPr="00335CF2" w:rsidRDefault="00335CF2" w:rsidP="00335CF2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35CF2">
        <w:rPr>
          <w:rFonts w:eastAsia="Times New Roman" w:cs="Times New Roman"/>
          <w:color w:val="000000"/>
          <w:szCs w:val="28"/>
          <w:lang w:eastAsia="ru-RU"/>
        </w:rPr>
        <w:t xml:space="preserve">Пользователь, имеет доступ ко всем таблицам (чтение, редактирование) кроме, </w:t>
      </w:r>
      <w:r>
        <w:rPr>
          <w:rFonts w:eastAsia="Times New Roman" w:cs="Times New Roman"/>
          <w:color w:val="000000"/>
          <w:szCs w:val="28"/>
          <w:lang w:eastAsia="ru-RU"/>
        </w:rPr>
        <w:t>«</w:t>
      </w:r>
      <w:r w:rsidRPr="00335CF2">
        <w:rPr>
          <w:rFonts w:eastAsia="Times New Roman" w:cs="Times New Roman"/>
          <w:color w:val="000000"/>
          <w:szCs w:val="28"/>
          <w:lang w:eastAsia="ru-RU"/>
        </w:rPr>
        <w:t>пользователи</w:t>
      </w:r>
      <w:r>
        <w:rPr>
          <w:rFonts w:eastAsia="Times New Roman" w:cs="Times New Roman"/>
          <w:color w:val="000000"/>
          <w:szCs w:val="28"/>
          <w:lang w:eastAsia="ru-RU"/>
        </w:rPr>
        <w:t>»</w:t>
      </w:r>
    </w:p>
    <w:p w:rsidR="00335CF2" w:rsidRPr="00335CF2" w:rsidRDefault="00335CF2" w:rsidP="00335CF2">
      <w:pPr>
        <w:pStyle w:val="a8"/>
        <w:numPr>
          <w:ilvl w:val="0"/>
          <w:numId w:val="3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35CF2">
        <w:rPr>
          <w:rFonts w:eastAsia="Times New Roman" w:cs="Times New Roman"/>
          <w:color w:val="000000"/>
          <w:szCs w:val="28"/>
          <w:lang w:eastAsia="ru-RU"/>
        </w:rPr>
        <w:t xml:space="preserve">Гость, может смотреть данные во всех таблицах, кроме </w:t>
      </w:r>
      <w:r>
        <w:rPr>
          <w:rFonts w:eastAsia="Times New Roman" w:cs="Times New Roman"/>
          <w:color w:val="000000"/>
          <w:szCs w:val="28"/>
          <w:lang w:eastAsia="ru-RU"/>
        </w:rPr>
        <w:t>«</w:t>
      </w:r>
      <w:r w:rsidRPr="00335CF2">
        <w:rPr>
          <w:rFonts w:eastAsia="Times New Roman" w:cs="Times New Roman"/>
          <w:color w:val="000000"/>
          <w:szCs w:val="28"/>
          <w:lang w:eastAsia="ru-RU"/>
        </w:rPr>
        <w:t>пользователи</w:t>
      </w:r>
      <w:r>
        <w:rPr>
          <w:rFonts w:eastAsia="Times New Roman" w:cs="Times New Roman"/>
          <w:color w:val="000000"/>
          <w:szCs w:val="28"/>
          <w:lang w:eastAsia="ru-RU"/>
        </w:rPr>
        <w:t>»</w:t>
      </w:r>
      <w:r w:rsidRPr="00335CF2">
        <w:rPr>
          <w:rFonts w:eastAsia="Times New Roman" w:cs="Times New Roman"/>
          <w:color w:val="000000"/>
          <w:szCs w:val="28"/>
          <w:lang w:eastAsia="ru-RU"/>
        </w:rPr>
        <w:t xml:space="preserve">, так как и остальные роли имеет доступ к стандартным запросам. В таблице </w:t>
      </w:r>
      <w:r>
        <w:rPr>
          <w:rFonts w:eastAsia="Times New Roman" w:cs="Times New Roman"/>
          <w:color w:val="000000"/>
          <w:szCs w:val="28"/>
          <w:lang w:eastAsia="ru-RU"/>
        </w:rPr>
        <w:t>«</w:t>
      </w:r>
      <w:r w:rsidRPr="00335CF2">
        <w:rPr>
          <w:rFonts w:eastAsia="Times New Roman" w:cs="Times New Roman"/>
          <w:color w:val="000000"/>
          <w:szCs w:val="28"/>
          <w:lang w:eastAsia="ru-RU"/>
        </w:rPr>
        <w:t>пользователи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» </w:t>
      </w:r>
      <w:r w:rsidRPr="00335CF2">
        <w:rPr>
          <w:rFonts w:eastAsia="Times New Roman" w:cs="Times New Roman"/>
          <w:color w:val="000000"/>
          <w:szCs w:val="28"/>
          <w:lang w:eastAsia="ru-RU"/>
        </w:rPr>
        <w:t>никак не отображен.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Будем считать, что мы можем создать только рядового пользователя.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Сначала нам нужно получить индекс выбранного метода работы 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3771900" cy="381000"/>
            <wp:effectExtent l="19050" t="0" r="0" b="0"/>
            <wp:docPr id="7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Затем исходя из того что было выбрано действовать.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Если был выбран гостевой вход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4503420" cy="2407920"/>
            <wp:effectExtent l="19050" t="0" r="0" b="0"/>
            <wp:docPr id="7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остальных случаях нам необходимо обращаться к БД.</w:t>
      </w:r>
    </w:p>
    <w:p w:rsidR="00335CF2" w:rsidRDefault="00335CF2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Создаем </w:t>
      </w:r>
      <w:r w:rsidR="003763DC">
        <w:rPr>
          <w:rFonts w:eastAsia="Times New Roman" w:cs="Times New Roman"/>
          <w:color w:val="000000"/>
          <w:szCs w:val="28"/>
          <w:lang w:eastAsia="ru-RU"/>
        </w:rPr>
        <w:t>подключение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 данным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038600" cy="373380"/>
            <wp:effectExtent l="19050" t="0" r="0" b="0"/>
            <wp:docPr id="8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851404"/>
            <wp:effectExtent l="19050" t="0" r="3175" b="0"/>
            <wp:docPr id="8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 как мы используем шифрование паролей то нам необходимо проверять не соответствие строк а соответствие хэш-функций.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Затем мы проверяем наличие такого логина в БД. Если все условия выполнены мы заполняем поле </w:t>
      </w:r>
      <w:r>
        <w:rPr>
          <w:rFonts w:eastAsia="Times New Roman" w:cs="Times New Roman"/>
          <w:color w:val="000000"/>
          <w:szCs w:val="28"/>
          <w:lang w:val="en-US" w:eastAsia="ru-RU"/>
        </w:rPr>
        <w:t>user</w:t>
      </w:r>
      <w:r w:rsidRPr="003763D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 соответствии с правами пользователя и продолжаем работу.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2821024"/>
            <wp:effectExtent l="19050" t="0" r="3175" b="0"/>
            <wp:docPr id="8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Но если мы входим то нам необходимо сначала проверить наличие такого логина в БД, а затем хэшировать пароль и вносить в модель и отправлять изменения в БД.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кнопками подразумевает запуск соответствующей формы.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таблицей «пользователи»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 как параметр уровня пользователя наследуется всеми формами то проблем с работой с данными нет.</w:t>
      </w:r>
      <w:r w:rsidRPr="003763D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734059"/>
            <wp:effectExtent l="19050" t="0" r="3175" b="0"/>
            <wp:docPr id="8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Создаем структуру датагрида.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1726384"/>
            <wp:effectExtent l="19050" t="0" r="3175" b="0"/>
            <wp:docPr id="8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Заполняем его поля( в теге записи используется </w:t>
      </w:r>
      <w:r>
        <w:rPr>
          <w:rFonts w:eastAsia="Times New Roman" w:cs="Times New Roman"/>
          <w:color w:val="000000"/>
          <w:szCs w:val="28"/>
          <w:lang w:val="en-US" w:eastAsia="ru-RU"/>
        </w:rPr>
        <w:t>list</w:t>
      </w:r>
      <w:r w:rsidRPr="003763DC">
        <w:rPr>
          <w:rFonts w:eastAsia="Times New Roman" w:cs="Times New Roman"/>
          <w:color w:val="000000"/>
          <w:szCs w:val="28"/>
          <w:lang w:eastAsia="ru-RU"/>
        </w:rPr>
        <w:t>&lt;</w:t>
      </w:r>
      <w:r>
        <w:rPr>
          <w:rFonts w:eastAsia="Times New Roman" w:cs="Times New Roman"/>
          <w:color w:val="000000"/>
          <w:szCs w:val="28"/>
          <w:lang w:val="en-US" w:eastAsia="ru-RU"/>
        </w:rPr>
        <w:t>obbjets</w:t>
      </w:r>
      <w:r w:rsidRPr="003763DC">
        <w:rPr>
          <w:rFonts w:eastAsia="Times New Roman" w:cs="Times New Roman"/>
          <w:color w:val="000000"/>
          <w:szCs w:val="28"/>
          <w:lang w:eastAsia="ru-RU"/>
        </w:rPr>
        <w:t>&gt;)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данных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Проверка на пустоту полей</w:t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298705"/>
            <wp:effectExtent l="19050" t="0" r="3175" b="0"/>
            <wp:docPr id="8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3763DC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542705"/>
            <wp:effectExtent l="19050" t="0" r="3175" b="0"/>
            <wp:docPr id="8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CE0">
        <w:rPr>
          <w:rFonts w:eastAsia="Times New Roman" w:cs="Times New Roman"/>
          <w:color w:val="000000"/>
          <w:szCs w:val="28"/>
          <w:lang w:eastAsia="ru-RU"/>
        </w:rPr>
        <w:t>П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олучение </w:t>
      </w:r>
      <w:r>
        <w:rPr>
          <w:rFonts w:eastAsia="Times New Roman" w:cs="Times New Roman"/>
          <w:color w:val="000000"/>
          <w:szCs w:val="28"/>
          <w:lang w:val="en-US" w:eastAsia="ru-RU"/>
        </w:rPr>
        <w:t xml:space="preserve">id </w:t>
      </w:r>
      <w:r>
        <w:rPr>
          <w:rFonts w:eastAsia="Times New Roman" w:cs="Times New Roman"/>
          <w:color w:val="000000"/>
          <w:szCs w:val="28"/>
          <w:lang w:eastAsia="ru-RU"/>
        </w:rPr>
        <w:t>текущей записи</w:t>
      </w:r>
    </w:p>
    <w:p w:rsidR="003763DC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2629295"/>
            <wp:effectExtent l="19050" t="0" r="3175" b="0"/>
            <wp:docPr id="9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DC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данных</w:t>
      </w:r>
    </w:p>
    <w:p w:rsidR="00CF6CE0" w:rsidRPr="00CF6CE0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</w:p>
    <w:p w:rsidR="00CF6CE0" w:rsidRPr="003763DC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601395"/>
            <wp:effectExtent l="19050" t="0" r="3175" b="0"/>
            <wp:docPr id="90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8"/>
          <w:lang w:eastAsia="ru-RU"/>
        </w:rPr>
        <w:t>Добавление новой записи</w:t>
      </w:r>
    </w:p>
    <w:p w:rsidR="003763DC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061416"/>
            <wp:effectExtent l="19050" t="0" r="3175" b="0"/>
            <wp:docPr id="9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CE0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 записи</w:t>
      </w:r>
    </w:p>
    <w:p w:rsidR="00CF6CE0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147918"/>
            <wp:effectExtent l="19050" t="0" r="3175" b="0"/>
            <wp:docPr id="94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CE0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Откат изменений</w:t>
      </w:r>
    </w:p>
    <w:p w:rsidR="00CF6CE0" w:rsidRDefault="00CF6CE0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таблицей «Поставщики»</w:t>
      </w:r>
    </w:p>
    <w:p w:rsidR="00CF6CE0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385229"/>
            <wp:effectExtent l="19050" t="0" r="3175" b="0"/>
            <wp:docPr id="95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Формирование структуры датагридов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Отображение записей поставщика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noProof/>
          <w:color w:val="000000"/>
          <w:szCs w:val="28"/>
          <w:lang w:eastAsia="ru-RU"/>
        </w:rPr>
        <w:drawing>
          <wp:inline distT="0" distB="0" distL="0" distR="0">
            <wp:extent cx="5940425" cy="2807425"/>
            <wp:effectExtent l="19050" t="0" r="3175" b="0"/>
            <wp:docPr id="96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P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CD7571">
        <w:rPr>
          <w:rFonts w:eastAsia="Times New Roman" w:cs="Times New Roman"/>
          <w:color w:val="000000"/>
          <w:szCs w:val="28"/>
          <w:lang w:eastAsia="ru-RU"/>
        </w:rPr>
        <w:t>Отображение записей банков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noProof/>
          <w:color w:val="000000"/>
          <w:szCs w:val="28"/>
          <w:lang w:eastAsia="ru-RU"/>
        </w:rPr>
        <w:drawing>
          <wp:inline distT="0" distB="0" distL="0" distR="0">
            <wp:extent cx="5940425" cy="2460122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таблицы поставщики(все кроме связи с банком)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89199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Проверка уровня доступа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2800610"/>
            <wp:effectExtent l="19050" t="0" r="3175" b="0"/>
            <wp:docPr id="98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Проверка на пустые столбцы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458457"/>
            <wp:effectExtent l="19050" t="0" r="3175" b="0"/>
            <wp:docPr id="99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записи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203124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 записи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Сохранение изменений и создание тэга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547301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Изменение таблицы банки(процесс аналогичен предыдущему)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469859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860374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1377779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486348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 записи из таблицы «Поставщики»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119672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Удаление записи из таблицы «Банки»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2051019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Откат изменений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1 таблицы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147399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2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211173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Отображение, какой банк обслуживает данного поставщика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201478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Здесь мы фиксируем процесс переключения между строками первого датагрида и значению 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 w:rsidRPr="00CD757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банка у записи ищем в таблице «банки» соответствующую запись и выводим её в листбокс.</w:t>
      </w:r>
    </w:p>
    <w:p w:rsidR="00E67DF4" w:rsidRDefault="00E67DF4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Меняем банк у определенного поставщика</w:t>
      </w:r>
    </w:p>
    <w:p w:rsidR="00CD7571" w:rsidRDefault="00CD7571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909703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Pr="00CD7571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 что бы сменить банк у поставщика нам необходимо выделить в таблице банки нужный нам банк и нажать кнопку сменить и тогда связь в БД измениться.</w:t>
      </w:r>
    </w:p>
    <w:p w:rsidR="00CD7571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051768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Выводит провайдеров без банка</w:t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2634866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Выводит банк не обслуживающий никого</w:t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602268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 значений по умолчанию</w:t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таблице поставки идёт аналогичным образом как и работа с таблицей пользователи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b/>
          <w:bCs/>
          <w:color w:val="008800"/>
          <w:lang w:val="en-US"/>
        </w:rPr>
        <w:t>public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partial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class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BB0066"/>
          <w:lang w:val="en-US"/>
        </w:rPr>
        <w:t>productForm</w:t>
      </w:r>
      <w:r w:rsidRPr="00E67DF4">
        <w:rPr>
          <w:color w:val="333333"/>
          <w:lang w:val="en-US"/>
        </w:rPr>
        <w:t xml:space="preserve"> : Form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333399"/>
          <w:lang w:val="en-US"/>
        </w:rPr>
        <w:t>int</w:t>
      </w:r>
      <w:r w:rsidRPr="00E67DF4">
        <w:rPr>
          <w:color w:val="333333"/>
          <w:lang w:val="en-US"/>
        </w:rPr>
        <w:t xml:space="preserve"> curRow = -</w:t>
      </w:r>
      <w:r w:rsidRPr="00E67DF4">
        <w:rPr>
          <w:b/>
          <w:bCs/>
          <w:color w:val="6600EE"/>
          <w:lang w:val="en-US"/>
        </w:rPr>
        <w:t>1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public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66BB"/>
          <w:lang w:val="en-US"/>
        </w:rPr>
        <w:t>productForm</w:t>
      </w:r>
      <w:r w:rsidRPr="00E67DF4">
        <w:rPr>
          <w:color w:val="333333"/>
          <w:lang w:val="en-US"/>
        </w:rPr>
        <w:t>(</w:t>
      </w:r>
      <w:r w:rsidRPr="00E67DF4">
        <w:rPr>
          <w:b/>
          <w:bCs/>
          <w:color w:val="333399"/>
          <w:lang w:val="en-US"/>
        </w:rPr>
        <w:t>int</w:t>
      </w:r>
      <w:r w:rsidRPr="00E67DF4">
        <w:rPr>
          <w:color w:val="333333"/>
          <w:lang w:val="en-US"/>
        </w:rPr>
        <w:t xml:space="preserve"> user)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InitializeComponent();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dgv1.Columns.Add(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>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dgv1.Columns[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 xml:space="preserve">].Visible = </w:t>
      </w:r>
      <w:r w:rsidRPr="00E67DF4">
        <w:rPr>
          <w:b/>
          <w:bCs/>
          <w:color w:val="008800"/>
          <w:lang w:val="en-US"/>
        </w:rPr>
        <w:t>false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color w:val="888888"/>
          <w:lang w:val="en-US"/>
        </w:rPr>
        <w:t>//dgv1.Columns["id"].ReadOnly = true;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dgv1.Columns.Add(</w:t>
      </w:r>
      <w:r w:rsidRPr="00E67DF4">
        <w:rPr>
          <w:color w:val="333333"/>
          <w:shd w:val="clear" w:color="auto" w:fill="FFF0F0"/>
          <w:lang w:val="en-US"/>
        </w:rPr>
        <w:t>"id_groop"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Группа</w:t>
      </w:r>
      <w:r w:rsidRPr="00E67DF4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товара</w:t>
      </w:r>
      <w:r w:rsidRPr="00E67DF4">
        <w:rPr>
          <w:color w:val="333333"/>
          <w:shd w:val="clear" w:color="auto" w:fill="FFF0F0"/>
          <w:lang w:val="en-US"/>
        </w:rPr>
        <w:t>"</w:t>
      </w:r>
      <w:r w:rsidRPr="00E67DF4">
        <w:rPr>
          <w:color w:val="333333"/>
          <w:lang w:val="en-US"/>
        </w:rPr>
        <w:t>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dgv1.Columns.Add(</w:t>
      </w:r>
      <w:r w:rsidRPr="00E67DF4">
        <w:rPr>
          <w:color w:val="333333"/>
          <w:shd w:val="clear" w:color="auto" w:fill="FFF0F0"/>
          <w:lang w:val="en-US"/>
        </w:rPr>
        <w:t>"name_pr"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Название</w:t>
      </w:r>
      <w:r w:rsidRPr="00E67DF4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товара</w:t>
      </w:r>
      <w:r w:rsidRPr="00E67DF4">
        <w:rPr>
          <w:color w:val="333333"/>
          <w:shd w:val="clear" w:color="auto" w:fill="FFF0F0"/>
          <w:lang w:val="en-US"/>
        </w:rPr>
        <w:t>"</w:t>
      </w:r>
      <w:r w:rsidRPr="00E67DF4">
        <w:rPr>
          <w:color w:val="333333"/>
          <w:lang w:val="en-US"/>
        </w:rPr>
        <w:t>);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 w:rsidRPr="00E67DF4">
        <w:rPr>
          <w:color w:val="333333"/>
          <w:lang w:val="en-US"/>
        </w:rPr>
        <w:t xml:space="preserve">            </w:t>
      </w:r>
      <w:r>
        <w:rPr>
          <w:color w:val="333333"/>
        </w:rPr>
        <w:t>dgv1.Columns.Add(</w:t>
      </w:r>
      <w:r>
        <w:rPr>
          <w:color w:val="333333"/>
          <w:shd w:val="clear" w:color="auto" w:fill="FFF0F0"/>
        </w:rPr>
        <w:t>"instruct"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"Наличие инструкции к товару"</w:t>
      </w:r>
      <w:r>
        <w:rPr>
          <w:color w:val="333333"/>
        </w:rPr>
        <w:t>);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dgv1.Columns.Add(</w:t>
      </w:r>
      <w:r>
        <w:rPr>
          <w:color w:val="333333"/>
          <w:shd w:val="clear" w:color="auto" w:fill="FFF0F0"/>
        </w:rPr>
        <w:t>"term"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"Срок хранения(в днях)"</w:t>
      </w:r>
      <w:r>
        <w:rPr>
          <w:color w:val="333333"/>
        </w:rPr>
        <w:t>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E67DF4">
        <w:rPr>
          <w:color w:val="333333"/>
          <w:lang w:val="en-US"/>
        </w:rPr>
        <w:t>dgv1.Columns.Add(</w:t>
      </w:r>
      <w:r w:rsidRPr="00E67DF4">
        <w:rPr>
          <w:color w:val="333333"/>
          <w:shd w:val="clear" w:color="auto" w:fill="FFF0F0"/>
          <w:lang w:val="en-US"/>
        </w:rPr>
        <w:t>"cost_pr"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Цена</w:t>
      </w:r>
      <w:r w:rsidRPr="00E67DF4">
        <w:rPr>
          <w:color w:val="333333"/>
          <w:shd w:val="clear" w:color="auto" w:fill="FFF0F0"/>
          <w:lang w:val="en-US"/>
        </w:rPr>
        <w:t>"</w:t>
      </w:r>
      <w:r w:rsidRPr="00E67DF4">
        <w:rPr>
          <w:color w:val="333333"/>
          <w:lang w:val="en-US"/>
        </w:rPr>
        <w:t>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008800"/>
          <w:lang w:val="en-US"/>
        </w:rPr>
        <w:t>this</w:t>
      </w:r>
      <w:r w:rsidRPr="00E67DF4">
        <w:rPr>
          <w:color w:val="333333"/>
          <w:lang w:val="en-US"/>
        </w:rPr>
        <w:t>.user = user;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show();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public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333399"/>
          <w:lang w:val="en-US"/>
        </w:rPr>
        <w:t>int</w:t>
      </w:r>
      <w:r w:rsidRPr="00E67DF4">
        <w:rPr>
          <w:color w:val="333333"/>
          <w:lang w:val="en-US"/>
        </w:rPr>
        <w:t xml:space="preserve"> user;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private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void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66BB"/>
          <w:lang w:val="en-US"/>
        </w:rPr>
        <w:t>show</w:t>
      </w:r>
      <w:r w:rsidRPr="00E67DF4">
        <w:rPr>
          <w:color w:val="333333"/>
          <w:lang w:val="en-US"/>
        </w:rPr>
        <w:t>()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008800"/>
          <w:lang w:val="en-US"/>
        </w:rPr>
        <w:t>using</w:t>
      </w:r>
      <w:r w:rsidRPr="00E67DF4">
        <w:rPr>
          <w:color w:val="333333"/>
          <w:lang w:val="en-US"/>
        </w:rPr>
        <w:t xml:space="preserve"> (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db =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 laba8_bdContext())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lastRenderedPageBreak/>
        <w:t xml:space="preserve">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users = db.Products.ToList();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foreach</w:t>
      </w:r>
      <w:r w:rsidRPr="00E67DF4">
        <w:rPr>
          <w:color w:val="333333"/>
          <w:lang w:val="en-US"/>
        </w:rPr>
        <w:t xml:space="preserve"> (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egge </w:t>
      </w:r>
      <w:r w:rsidRPr="00E67DF4">
        <w:rPr>
          <w:b/>
          <w:bCs/>
          <w:color w:val="008800"/>
          <w:lang w:val="en-US"/>
        </w:rPr>
        <w:t>in</w:t>
      </w:r>
      <w:r w:rsidRPr="00E67DF4">
        <w:rPr>
          <w:color w:val="333333"/>
          <w:lang w:val="en-US"/>
        </w:rPr>
        <w:t xml:space="preserve"> users)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333399"/>
          <w:lang w:val="en-US"/>
        </w:rPr>
        <w:t>int</w:t>
      </w:r>
      <w:r w:rsidRPr="00E67DF4">
        <w:rPr>
          <w:color w:val="333333"/>
          <w:lang w:val="en-US"/>
        </w:rPr>
        <w:t xml:space="preserve"> id = dgv1.Rows.Add(egge.Id, egge.IdGroop, egge.NamePr, egge.Instruct, egge.Term, egge.CostPr);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dgv1.Rows[id].Tag =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 List&lt;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>&gt;() { egge.Id, egge.IdGroop, egge.NamePr, egge.Instruct, egge.Term, egge.CostPr };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private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void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66BB"/>
          <w:lang w:val="en-US"/>
        </w:rPr>
        <w:t>productForm_Load</w:t>
      </w:r>
      <w:r w:rsidRPr="00E67DF4">
        <w:rPr>
          <w:color w:val="333333"/>
          <w:lang w:val="en-US"/>
        </w:rPr>
        <w:t>(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 xml:space="preserve"> sender, EventArgs 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private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void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66BB"/>
          <w:lang w:val="en-US"/>
        </w:rPr>
        <w:t>dgv1_RowValidating</w:t>
      </w:r>
      <w:r w:rsidRPr="00E67DF4">
        <w:rPr>
          <w:color w:val="333333"/>
          <w:lang w:val="en-US"/>
        </w:rPr>
        <w:t>(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 xml:space="preserve"> sender, DataGridViewCellCancelEventArgs 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row = dgv1.Rows[e.RowIndex];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 w:rsidRPr="00E67DF4">
        <w:rPr>
          <w:color w:val="333333"/>
          <w:lang w:val="en-US"/>
        </w:rPr>
        <w:t xml:space="preserve">            </w:t>
      </w:r>
      <w:r>
        <w:rPr>
          <w:color w:val="333333"/>
        </w:rPr>
        <w:t xml:space="preserve">row.ErrorText =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(user == </w:t>
      </w:r>
      <w:r>
        <w:rPr>
          <w:b/>
          <w:bCs/>
          <w:color w:val="6600EE"/>
        </w:rPr>
        <w:t>2</w:t>
      </w:r>
      <w:r>
        <w:rPr>
          <w:color w:val="333333"/>
        </w:rPr>
        <w:t>)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{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row.ErrorText = </w:t>
      </w:r>
      <w:r>
        <w:rPr>
          <w:color w:val="333333"/>
          <w:shd w:val="clear" w:color="auto" w:fill="FFF0F0"/>
        </w:rPr>
        <w:t>"Нет доступа к редактированию данной таблицы"</w:t>
      </w:r>
      <w:r>
        <w:rPr>
          <w:color w:val="333333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67DF4">
        <w:rPr>
          <w:b/>
          <w:bCs/>
          <w:color w:val="008800"/>
          <w:lang w:val="en-US"/>
        </w:rPr>
        <w:t>return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008800"/>
          <w:lang w:val="en-US"/>
        </w:rPr>
        <w:t>foreach</w:t>
      </w:r>
      <w:r w:rsidRPr="00E67DF4">
        <w:rPr>
          <w:color w:val="333333"/>
          <w:lang w:val="en-US"/>
        </w:rPr>
        <w:t xml:space="preserve"> (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columnName </w:t>
      </w:r>
      <w:r w:rsidRPr="00E67DF4">
        <w:rPr>
          <w:b/>
          <w:bCs/>
          <w:color w:val="008800"/>
          <w:lang w:val="en-US"/>
        </w:rPr>
        <w:t>in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[] { </w:t>
      </w:r>
      <w:r w:rsidRPr="00E67DF4">
        <w:rPr>
          <w:color w:val="333333"/>
          <w:shd w:val="clear" w:color="auto" w:fill="FFF0F0"/>
          <w:lang w:val="en-US"/>
        </w:rPr>
        <w:t>"id_groop"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"name_pr"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"instruct"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"term"</w:t>
      </w:r>
      <w:r w:rsidRPr="00E67DF4">
        <w:rPr>
          <w:color w:val="333333"/>
          <w:lang w:val="en-US"/>
        </w:rPr>
        <w:t xml:space="preserve">, </w:t>
      </w:r>
      <w:r w:rsidRPr="00E67DF4">
        <w:rPr>
          <w:color w:val="333333"/>
          <w:shd w:val="clear" w:color="auto" w:fill="FFF0F0"/>
          <w:lang w:val="en-US"/>
        </w:rPr>
        <w:t>"cost_pr"</w:t>
      </w:r>
      <w:r w:rsidRPr="00E67DF4">
        <w:rPr>
          <w:color w:val="333333"/>
          <w:lang w:val="en-US"/>
        </w:rPr>
        <w:t xml:space="preserve"> })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if</w:t>
      </w:r>
      <w:r w:rsidRPr="00E67DF4">
        <w:rPr>
          <w:color w:val="333333"/>
          <w:lang w:val="en-US"/>
        </w:rPr>
        <w:t xml:space="preserve"> (row.Cells[columnName].Value != </w:t>
      </w:r>
      <w:r w:rsidRPr="00E67DF4">
        <w:rPr>
          <w:b/>
          <w:bCs/>
          <w:color w:val="008800"/>
          <w:lang w:val="en-US"/>
        </w:rPr>
        <w:t>null</w:t>
      </w:r>
      <w:r w:rsidRPr="00E67DF4">
        <w:rPr>
          <w:color w:val="333333"/>
          <w:lang w:val="en-US"/>
        </w:rPr>
        <w:t>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cellValue = row.Cells[columnName].Value.ToString();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008800"/>
          <w:lang w:val="en-US"/>
        </w:rPr>
        <w:t>if</w:t>
      </w:r>
      <w:r w:rsidRPr="00E67DF4">
        <w:rPr>
          <w:color w:val="333333"/>
          <w:lang w:val="en-US"/>
        </w:rPr>
        <w:t xml:space="preserve"> (</w:t>
      </w:r>
      <w:r w:rsidRPr="00E67DF4">
        <w:rPr>
          <w:b/>
          <w:bCs/>
          <w:color w:val="333399"/>
          <w:lang w:val="en-US"/>
        </w:rPr>
        <w:t>string</w:t>
      </w:r>
      <w:r w:rsidRPr="00E67DF4">
        <w:rPr>
          <w:color w:val="333333"/>
          <w:lang w:val="en-US"/>
        </w:rPr>
        <w:t>.IsNullOrWhiteSpace(cellValue))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columnText = row.Cells[columnName].OwningColumn.HeaderText;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 w:rsidRPr="00E67DF4">
        <w:rPr>
          <w:color w:val="333333"/>
          <w:lang w:val="en-US"/>
        </w:rPr>
        <w:t xml:space="preserve">                        </w:t>
      </w:r>
      <w:r>
        <w:rPr>
          <w:color w:val="333333"/>
        </w:rPr>
        <w:t xml:space="preserve">row.ErrorText = </w:t>
      </w:r>
      <w:r>
        <w:rPr>
          <w:color w:val="FF0000"/>
          <w:shd w:val="clear" w:color="auto" w:fill="FFAAAA"/>
        </w:rPr>
        <w:t>$</w:t>
      </w:r>
      <w:r>
        <w:rPr>
          <w:color w:val="333333"/>
          <w:shd w:val="clear" w:color="auto" w:fill="FFF0F0"/>
        </w:rPr>
        <w:t>"Значение в стлобце ' {columnText}'не должно быть пустым"</w:t>
      </w:r>
      <w:r>
        <w:rPr>
          <w:color w:val="333333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        </w:t>
      </w:r>
      <w:r w:rsidRPr="00E67DF4">
        <w:rPr>
          <w:b/>
          <w:bCs/>
          <w:color w:val="008800"/>
          <w:lang w:val="en-US"/>
        </w:rPr>
        <w:t>return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else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columnText = row.Cells[columnName].OwningColumn.HeaderText;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 w:rsidRPr="00E67DF4">
        <w:rPr>
          <w:color w:val="333333"/>
          <w:lang w:val="en-US"/>
        </w:rPr>
        <w:t xml:space="preserve">                    </w:t>
      </w:r>
      <w:r>
        <w:rPr>
          <w:color w:val="333333"/>
        </w:rPr>
        <w:t xml:space="preserve">row.ErrorText = </w:t>
      </w:r>
      <w:r>
        <w:rPr>
          <w:color w:val="FF0000"/>
          <w:shd w:val="clear" w:color="auto" w:fill="FFAAAA"/>
        </w:rPr>
        <w:t>$</w:t>
      </w:r>
      <w:r>
        <w:rPr>
          <w:color w:val="333333"/>
          <w:shd w:val="clear" w:color="auto" w:fill="FFF0F0"/>
        </w:rPr>
        <w:t>"Значение в стлобце ' {columnText}'не должно быть пустым"</w:t>
      </w:r>
      <w:r>
        <w:rPr>
          <w:color w:val="333333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r w:rsidRPr="00E67DF4">
        <w:rPr>
          <w:b/>
          <w:bCs/>
          <w:color w:val="008800"/>
          <w:lang w:val="en-US"/>
        </w:rPr>
        <w:t>return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newid = (</w:t>
      </w:r>
      <w:r w:rsidRPr="00E67DF4">
        <w:rPr>
          <w:b/>
          <w:bCs/>
          <w:color w:val="333399"/>
          <w:lang w:val="en-US"/>
        </w:rPr>
        <w:t>int?</w:t>
      </w:r>
      <w:r w:rsidRPr="00E67DF4">
        <w:rPr>
          <w:color w:val="333333"/>
          <w:lang w:val="en-US"/>
        </w:rPr>
        <w:t>)dgv1.Rows[e.RowIndex].Cells[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>].Value;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008800"/>
          <w:lang w:val="en-US"/>
        </w:rPr>
        <w:t>using</w:t>
      </w:r>
      <w:r w:rsidRPr="00E67DF4">
        <w:rPr>
          <w:color w:val="333333"/>
          <w:lang w:val="en-US"/>
        </w:rPr>
        <w:t xml:space="preserve"> (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db =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 laba8_bdContext())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if</w:t>
      </w:r>
      <w:r w:rsidRPr="00E67DF4">
        <w:rPr>
          <w:color w:val="333333"/>
          <w:lang w:val="en-US"/>
        </w:rPr>
        <w:t xml:space="preserve"> (newid.HasValue)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user = db.Products.Find(newid);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lastRenderedPageBreak/>
        <w:t xml:space="preserve">                    user.IdGroop = Int32.Parse(row.Cells[</w:t>
      </w:r>
      <w:r w:rsidRPr="00E67DF4">
        <w:rPr>
          <w:b/>
          <w:bCs/>
          <w:color w:val="6600EE"/>
          <w:lang w:val="en-US"/>
        </w:rPr>
        <w:t>1</w:t>
      </w:r>
      <w:r w:rsidRPr="00E67DF4">
        <w:rPr>
          <w:color w:val="333333"/>
          <w:lang w:val="en-US"/>
        </w:rPr>
        <w:t>].Value.ToString());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user.NamePr = row.Cells[</w:t>
      </w:r>
      <w:r w:rsidRPr="00E67DF4">
        <w:rPr>
          <w:b/>
          <w:bCs/>
          <w:color w:val="6600EE"/>
          <w:lang w:val="en-US"/>
        </w:rPr>
        <w:t>2</w:t>
      </w:r>
      <w:r w:rsidRPr="00E67DF4">
        <w:rPr>
          <w:color w:val="333333"/>
          <w:lang w:val="en-US"/>
        </w:rPr>
        <w:t>].Value.ToString();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user.Instruct = </w:t>
      </w:r>
      <w:r w:rsidRPr="00E67DF4">
        <w:rPr>
          <w:b/>
          <w:bCs/>
          <w:color w:val="333399"/>
          <w:lang w:val="en-US"/>
        </w:rPr>
        <w:t>bool</w:t>
      </w:r>
      <w:r w:rsidRPr="00E67DF4">
        <w:rPr>
          <w:color w:val="333333"/>
          <w:lang w:val="en-US"/>
        </w:rPr>
        <w:t>.Parse(row.Cells[</w:t>
      </w:r>
      <w:r w:rsidRPr="00E67DF4">
        <w:rPr>
          <w:b/>
          <w:bCs/>
          <w:color w:val="6600EE"/>
          <w:lang w:val="en-US"/>
        </w:rPr>
        <w:t>3</w:t>
      </w:r>
      <w:r w:rsidRPr="00E67DF4">
        <w:rPr>
          <w:color w:val="333333"/>
          <w:lang w:val="en-US"/>
        </w:rPr>
        <w:t>].Value.ToString());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user.Term = Int32.Parse(row.Cells[</w:t>
      </w:r>
      <w:r w:rsidRPr="00E67DF4">
        <w:rPr>
          <w:b/>
          <w:bCs/>
          <w:color w:val="6600EE"/>
          <w:lang w:val="en-US"/>
        </w:rPr>
        <w:t>4</w:t>
      </w:r>
      <w:r w:rsidRPr="00E67DF4">
        <w:rPr>
          <w:color w:val="333333"/>
          <w:lang w:val="en-US"/>
        </w:rPr>
        <w:t>].Value.ToString());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user.CostPr = Int32.Parse(row.Cells[</w:t>
      </w:r>
      <w:r w:rsidRPr="00E67DF4">
        <w:rPr>
          <w:b/>
          <w:bCs/>
          <w:color w:val="6600EE"/>
          <w:lang w:val="en-US"/>
        </w:rPr>
        <w:t>5</w:t>
      </w:r>
      <w:r w:rsidRPr="00E67DF4">
        <w:rPr>
          <w:color w:val="333333"/>
          <w:lang w:val="en-US"/>
        </w:rPr>
        <w:t>].Value.ToString());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db.SaveChanges();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else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Product user =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 Product()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    IdGroop = Int32.Parse(row.Cells[</w:t>
      </w:r>
      <w:r w:rsidRPr="00E67DF4">
        <w:rPr>
          <w:b/>
          <w:bCs/>
          <w:color w:val="6600EE"/>
          <w:lang w:val="en-US"/>
        </w:rPr>
        <w:t>1</w:t>
      </w:r>
      <w:r w:rsidRPr="00E67DF4">
        <w:rPr>
          <w:color w:val="333333"/>
          <w:lang w:val="en-US"/>
        </w:rPr>
        <w:t>].Value.ToString()),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    NamePr = row.Cells[</w:t>
      </w:r>
      <w:r w:rsidRPr="00E67DF4">
        <w:rPr>
          <w:b/>
          <w:bCs/>
          <w:color w:val="6600EE"/>
          <w:lang w:val="en-US"/>
        </w:rPr>
        <w:t>2</w:t>
      </w:r>
      <w:r w:rsidRPr="00E67DF4">
        <w:rPr>
          <w:color w:val="333333"/>
          <w:lang w:val="en-US"/>
        </w:rPr>
        <w:t>].Value.ToString(),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    Instruct = </w:t>
      </w:r>
      <w:r w:rsidRPr="00E67DF4">
        <w:rPr>
          <w:b/>
          <w:bCs/>
          <w:color w:val="333399"/>
          <w:lang w:val="en-US"/>
        </w:rPr>
        <w:t>bool</w:t>
      </w:r>
      <w:r w:rsidRPr="00E67DF4">
        <w:rPr>
          <w:color w:val="333333"/>
          <w:lang w:val="en-US"/>
        </w:rPr>
        <w:t>.Parse(row.Cells[</w:t>
      </w:r>
      <w:r w:rsidRPr="00E67DF4">
        <w:rPr>
          <w:b/>
          <w:bCs/>
          <w:color w:val="6600EE"/>
          <w:lang w:val="en-US"/>
        </w:rPr>
        <w:t>3</w:t>
      </w:r>
      <w:r w:rsidRPr="00E67DF4">
        <w:rPr>
          <w:color w:val="333333"/>
          <w:lang w:val="en-US"/>
        </w:rPr>
        <w:t>].Value.ToString()),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    Term = Int32.Parse(row.Cells[</w:t>
      </w:r>
      <w:r w:rsidRPr="00E67DF4">
        <w:rPr>
          <w:b/>
          <w:bCs/>
          <w:color w:val="6600EE"/>
          <w:lang w:val="en-US"/>
        </w:rPr>
        <w:t>4</w:t>
      </w:r>
      <w:r w:rsidRPr="00E67DF4">
        <w:rPr>
          <w:color w:val="333333"/>
          <w:lang w:val="en-US"/>
        </w:rPr>
        <w:t>].Value.ToString()),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    CostPr = Int32.Parse(row.Cells[</w:t>
      </w:r>
      <w:r w:rsidRPr="00E67DF4">
        <w:rPr>
          <w:b/>
          <w:bCs/>
          <w:color w:val="6600EE"/>
          <w:lang w:val="en-US"/>
        </w:rPr>
        <w:t>5</w:t>
      </w:r>
      <w:r w:rsidRPr="00E67DF4">
        <w:rPr>
          <w:color w:val="333333"/>
          <w:lang w:val="en-US"/>
        </w:rPr>
        <w:t>].Value.ToString())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db.Products.Add(user);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db.SaveChanges();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id = user.Id;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dgv1.Rows[e.RowIndex].Cells[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>].Value = (</w:t>
      </w:r>
      <w:r w:rsidRPr="00E67DF4">
        <w:rPr>
          <w:b/>
          <w:bCs/>
          <w:color w:val="333399"/>
          <w:lang w:val="en-US"/>
        </w:rPr>
        <w:t>int</w:t>
      </w:r>
      <w:r w:rsidRPr="00E67DF4">
        <w:rPr>
          <w:color w:val="333333"/>
          <w:lang w:val="en-US"/>
        </w:rPr>
        <w:t>)id;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obj = db.Products.Find((</w:t>
      </w:r>
      <w:r w:rsidRPr="00E67DF4">
        <w:rPr>
          <w:b/>
          <w:bCs/>
          <w:color w:val="333399"/>
          <w:lang w:val="en-US"/>
        </w:rPr>
        <w:t>int</w:t>
      </w:r>
      <w:r w:rsidRPr="00E67DF4">
        <w:rPr>
          <w:color w:val="333333"/>
          <w:lang w:val="en-US"/>
        </w:rPr>
        <w:t>)id);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dgv1.Rows[e.RowIndex].Tag =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 List&lt;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>&gt;() { obj.Id, obj.IdGroop, obj.NamePr, obj.Instruct, obj.Term, obj.CostPr };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private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void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66BB"/>
          <w:lang w:val="en-US"/>
        </w:rPr>
        <w:t>dgv1_UserDeletingRow</w:t>
      </w:r>
      <w:r w:rsidRPr="00E67DF4">
        <w:rPr>
          <w:color w:val="333333"/>
          <w:lang w:val="en-US"/>
        </w:rPr>
        <w:t>(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 xml:space="preserve"> sender, DataGridViewRowCancelEventArgs 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row = e.Row;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row.ErrorText = </w:t>
      </w:r>
      <w:r w:rsidRPr="00E67DF4">
        <w:rPr>
          <w:color w:val="333333"/>
          <w:shd w:val="clear" w:color="auto" w:fill="FFF0F0"/>
          <w:lang w:val="en-US"/>
        </w:rPr>
        <w:t>""</w:t>
      </w:r>
      <w:r w:rsidRPr="00E67DF4">
        <w:rPr>
          <w:color w:val="333333"/>
          <w:lang w:val="en-US"/>
        </w:rPr>
        <w:t>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 w:rsidRPr="00E67DF4">
        <w:rPr>
          <w:color w:val="333333"/>
          <w:lang w:val="en-US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(user == </w:t>
      </w:r>
      <w:r>
        <w:rPr>
          <w:b/>
          <w:bCs/>
          <w:color w:val="6600EE"/>
        </w:rPr>
        <w:t>2</w:t>
      </w:r>
      <w:r>
        <w:rPr>
          <w:color w:val="333333"/>
        </w:rPr>
        <w:t>)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{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    row.ErrorText = </w:t>
      </w:r>
      <w:r>
        <w:rPr>
          <w:color w:val="333333"/>
          <w:shd w:val="clear" w:color="auto" w:fill="FFF0F0"/>
        </w:rPr>
        <w:t>"Нет доступа к редактированию данной таблицы"</w:t>
      </w:r>
      <w:r>
        <w:rPr>
          <w:color w:val="333333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E67DF4">
        <w:rPr>
          <w:b/>
          <w:bCs/>
          <w:color w:val="008800"/>
          <w:lang w:val="en-US"/>
        </w:rPr>
        <w:t>return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newid = (</w:t>
      </w:r>
      <w:r w:rsidRPr="00E67DF4">
        <w:rPr>
          <w:b/>
          <w:bCs/>
          <w:color w:val="333399"/>
          <w:lang w:val="en-US"/>
        </w:rPr>
        <w:t>int?</w:t>
      </w:r>
      <w:r w:rsidRPr="00E67DF4">
        <w:rPr>
          <w:color w:val="333333"/>
          <w:lang w:val="en-US"/>
        </w:rPr>
        <w:t>)e.Row.Cells[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>].Value;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008800"/>
          <w:lang w:val="en-US"/>
        </w:rPr>
        <w:t>if</w:t>
      </w:r>
      <w:r w:rsidRPr="00E67DF4">
        <w:rPr>
          <w:color w:val="333333"/>
          <w:lang w:val="en-US"/>
        </w:rPr>
        <w:t xml:space="preserve"> (!newid.HasValue)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return</w:t>
      </w:r>
      <w:r w:rsidRPr="00E67DF4">
        <w:rPr>
          <w:color w:val="333333"/>
          <w:lang w:val="en-US"/>
        </w:rPr>
        <w:t>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E67DF4">
        <w:rPr>
          <w:b/>
          <w:bCs/>
          <w:color w:val="008800"/>
          <w:lang w:val="en-US"/>
        </w:rPr>
        <w:t>using</w:t>
      </w:r>
      <w:r w:rsidRPr="00E67DF4">
        <w:rPr>
          <w:color w:val="333333"/>
          <w:lang w:val="en-US"/>
        </w:rPr>
        <w:t xml:space="preserve"> (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db = </w:t>
      </w:r>
      <w:r w:rsidRPr="00E67DF4">
        <w:rPr>
          <w:b/>
          <w:bCs/>
          <w:color w:val="008800"/>
          <w:lang w:val="en-US"/>
        </w:rPr>
        <w:t>new</w:t>
      </w:r>
      <w:r w:rsidRPr="00E67DF4">
        <w:rPr>
          <w:color w:val="333333"/>
          <w:lang w:val="en-US"/>
        </w:rPr>
        <w:t xml:space="preserve"> laba8_bdContext())</w:t>
      </w:r>
    </w:p>
    <w:p w:rsidR="00E67DF4" w:rsidRPr="00377CA0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</w:t>
      </w:r>
      <w:r w:rsidRPr="00377CA0">
        <w:rPr>
          <w:color w:val="333333"/>
          <w:lang w:val="en-US"/>
        </w:rPr>
        <w:t>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333399"/>
          <w:lang w:val="en-US"/>
        </w:rPr>
        <w:t>var</w:t>
      </w:r>
      <w:r w:rsidRPr="00E67DF4">
        <w:rPr>
          <w:color w:val="333333"/>
          <w:lang w:val="en-US"/>
        </w:rPr>
        <w:t xml:space="preserve"> user = db.Products.Find(newid);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db.Products.Remove(user);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db.SaveChanges();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</w:t>
      </w:r>
      <w:r w:rsidRPr="00E67DF4">
        <w:rPr>
          <w:b/>
          <w:bCs/>
          <w:color w:val="008800"/>
          <w:lang w:val="en-US"/>
        </w:rPr>
        <w:t>private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8800"/>
          <w:lang w:val="en-US"/>
        </w:rPr>
        <w:t>void</w:t>
      </w:r>
      <w:r w:rsidRPr="00E67DF4">
        <w:rPr>
          <w:color w:val="333333"/>
          <w:lang w:val="en-US"/>
        </w:rPr>
        <w:t xml:space="preserve"> </w:t>
      </w:r>
      <w:r w:rsidRPr="00E67DF4">
        <w:rPr>
          <w:b/>
          <w:bCs/>
          <w:color w:val="0066BB"/>
          <w:lang w:val="en-US"/>
        </w:rPr>
        <w:t>dgv1_PreviewKeyDown</w:t>
      </w:r>
      <w:r w:rsidRPr="00E67DF4">
        <w:rPr>
          <w:color w:val="333333"/>
          <w:lang w:val="en-US"/>
        </w:rPr>
        <w:t>(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 xml:space="preserve"> sender, PreviewKeyDownEventArgs 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lastRenderedPageBreak/>
        <w:t xml:space="preserve">            </w:t>
      </w:r>
      <w:r w:rsidRPr="00E67DF4">
        <w:rPr>
          <w:b/>
          <w:bCs/>
          <w:color w:val="008800"/>
          <w:lang w:val="en-US"/>
        </w:rPr>
        <w:t>if</w:t>
      </w:r>
      <w:r w:rsidRPr="00E67DF4">
        <w:rPr>
          <w:color w:val="333333"/>
          <w:lang w:val="en-US"/>
        </w:rPr>
        <w:t xml:space="preserve"> (e.KeyCode == Keys.Escape)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dgv1.CancelEdit();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if</w:t>
      </w:r>
      <w:r w:rsidRPr="00E67DF4">
        <w:rPr>
          <w:color w:val="333333"/>
          <w:lang w:val="en-US"/>
        </w:rPr>
        <w:t xml:space="preserve"> (dgv1.CurrentRow.Cells[</w:t>
      </w:r>
      <w:r w:rsidRPr="00E67DF4">
        <w:rPr>
          <w:color w:val="333333"/>
          <w:shd w:val="clear" w:color="auto" w:fill="FFF0F0"/>
          <w:lang w:val="en-US"/>
        </w:rPr>
        <w:t>"id"</w:t>
      </w:r>
      <w:r w:rsidRPr="00E67DF4">
        <w:rPr>
          <w:color w:val="333333"/>
          <w:lang w:val="en-US"/>
        </w:rPr>
        <w:t xml:space="preserve">].Value != </w:t>
      </w:r>
      <w:r w:rsidRPr="00E67DF4">
        <w:rPr>
          <w:b/>
          <w:bCs/>
          <w:color w:val="008800"/>
          <w:lang w:val="en-US"/>
        </w:rPr>
        <w:t>null</w:t>
      </w:r>
      <w:r w:rsidRPr="00E67DF4">
        <w:rPr>
          <w:color w:val="333333"/>
          <w:lang w:val="en-US"/>
        </w:rPr>
        <w:t>)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List&lt;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>&gt; a = (List&lt;</w:t>
      </w:r>
      <w:r w:rsidRPr="00E67DF4">
        <w:rPr>
          <w:b/>
          <w:bCs/>
          <w:color w:val="333399"/>
          <w:lang w:val="en-US"/>
        </w:rPr>
        <w:t>object</w:t>
      </w:r>
      <w:r w:rsidRPr="00E67DF4">
        <w:rPr>
          <w:color w:val="333333"/>
          <w:lang w:val="en-US"/>
        </w:rPr>
        <w:t>&gt;)dgv1.CurrentRow.Tag;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dgv1.CurrentRow.Cells[</w:t>
      </w:r>
      <w:r w:rsidRPr="00E67DF4">
        <w:rPr>
          <w:color w:val="333333"/>
          <w:shd w:val="clear" w:color="auto" w:fill="FFF0F0"/>
          <w:lang w:val="en-US"/>
        </w:rPr>
        <w:t>"name_pr"</w:t>
      </w:r>
      <w:r w:rsidRPr="00E67DF4">
        <w:rPr>
          <w:color w:val="333333"/>
          <w:lang w:val="en-US"/>
        </w:rPr>
        <w:t>].Value = a[</w:t>
      </w:r>
      <w:r w:rsidRPr="00E67DF4">
        <w:rPr>
          <w:b/>
          <w:bCs/>
          <w:color w:val="6600EE"/>
          <w:lang w:val="en-US"/>
        </w:rPr>
        <w:t>2</w:t>
      </w:r>
      <w:r w:rsidRPr="00E67DF4">
        <w:rPr>
          <w:color w:val="333333"/>
          <w:lang w:val="en-US"/>
        </w:rPr>
        <w:t>];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dgv1.CurrentRow.Cells[</w:t>
      </w:r>
      <w:r w:rsidRPr="00E67DF4">
        <w:rPr>
          <w:color w:val="333333"/>
          <w:shd w:val="clear" w:color="auto" w:fill="FFF0F0"/>
          <w:lang w:val="en-US"/>
        </w:rPr>
        <w:t>"instruct"</w:t>
      </w:r>
      <w:r w:rsidRPr="00E67DF4">
        <w:rPr>
          <w:color w:val="333333"/>
          <w:lang w:val="en-US"/>
        </w:rPr>
        <w:t>].Value = a[</w:t>
      </w:r>
      <w:r w:rsidRPr="00E67DF4">
        <w:rPr>
          <w:b/>
          <w:bCs/>
          <w:color w:val="6600EE"/>
          <w:lang w:val="en-US"/>
        </w:rPr>
        <w:t>3</w:t>
      </w:r>
      <w:r w:rsidRPr="00E67DF4">
        <w:rPr>
          <w:color w:val="333333"/>
          <w:lang w:val="en-US"/>
        </w:rPr>
        <w:t>];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dgv1.CurrentRow.Cells[</w:t>
      </w:r>
      <w:r w:rsidRPr="00E67DF4">
        <w:rPr>
          <w:color w:val="333333"/>
          <w:shd w:val="clear" w:color="auto" w:fill="FFF0F0"/>
          <w:lang w:val="en-US"/>
        </w:rPr>
        <w:t>"term"</w:t>
      </w:r>
      <w:r w:rsidRPr="00E67DF4">
        <w:rPr>
          <w:color w:val="333333"/>
          <w:lang w:val="en-US"/>
        </w:rPr>
        <w:t>].Value = a[</w:t>
      </w:r>
      <w:r w:rsidRPr="00E67DF4">
        <w:rPr>
          <w:b/>
          <w:bCs/>
          <w:color w:val="6600EE"/>
          <w:lang w:val="en-US"/>
        </w:rPr>
        <w:t>4</w:t>
      </w:r>
      <w:r w:rsidRPr="00E67DF4">
        <w:rPr>
          <w:color w:val="333333"/>
          <w:lang w:val="en-US"/>
        </w:rPr>
        <w:t>];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dgv1.CurrentRow.Cells[</w:t>
      </w:r>
      <w:r w:rsidRPr="00E67DF4">
        <w:rPr>
          <w:color w:val="333333"/>
          <w:shd w:val="clear" w:color="auto" w:fill="FFF0F0"/>
          <w:lang w:val="en-US"/>
        </w:rPr>
        <w:t>"cost_pr"</w:t>
      </w:r>
      <w:r w:rsidRPr="00E67DF4">
        <w:rPr>
          <w:color w:val="333333"/>
          <w:lang w:val="en-US"/>
        </w:rPr>
        <w:t>].Value = a[</w:t>
      </w:r>
      <w:r w:rsidRPr="00E67DF4">
        <w:rPr>
          <w:b/>
          <w:bCs/>
          <w:color w:val="6600EE"/>
          <w:lang w:val="en-US"/>
        </w:rPr>
        <w:t>5</w:t>
      </w:r>
      <w:r w:rsidRPr="00E67DF4">
        <w:rPr>
          <w:color w:val="333333"/>
          <w:lang w:val="en-US"/>
        </w:rPr>
        <w:t>];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}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</w:t>
      </w:r>
      <w:r w:rsidRPr="00E67DF4">
        <w:rPr>
          <w:b/>
          <w:bCs/>
          <w:color w:val="008800"/>
          <w:lang w:val="en-US"/>
        </w:rPr>
        <w:t>else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{</w:t>
      </w:r>
    </w:p>
    <w:p w:rsidR="00E67DF4" w:rsidRPr="00E67DF4" w:rsidRDefault="00E67DF4" w:rsidP="00E67DF4">
      <w:pPr>
        <w:pStyle w:val="HTML"/>
        <w:spacing w:line="195" w:lineRule="atLeast"/>
        <w:rPr>
          <w:color w:val="333333"/>
          <w:lang w:val="en-US"/>
        </w:rPr>
      </w:pPr>
      <w:r w:rsidRPr="00E67DF4">
        <w:rPr>
          <w:color w:val="333333"/>
          <w:lang w:val="en-US"/>
        </w:rPr>
        <w:t xml:space="preserve">                    dgv1.Rows.Remove(dgv1.CurrentRow);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 w:rsidRPr="00E67DF4">
        <w:rPr>
          <w:color w:val="333333"/>
          <w:lang w:val="en-US"/>
        </w:rPr>
        <w:t xml:space="preserve">                </w:t>
      </w:r>
      <w:r>
        <w:rPr>
          <w:color w:val="333333"/>
        </w:rPr>
        <w:t>}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    }</w:t>
      </w:r>
    </w:p>
    <w:p w:rsidR="00E67DF4" w:rsidRDefault="00E67DF4" w:rsidP="00E67DF4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 xml:space="preserve">        }</w:t>
      </w:r>
    </w:p>
    <w:p w:rsidR="00E67DF4" w:rsidRPr="00CD7571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CD7571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</w:t>
      </w:r>
      <w:r w:rsidRPr="00E67DF4">
        <w:rPr>
          <w:rFonts w:eastAsia="Times New Roman" w:cs="Times New Roman"/>
          <w:color w:val="000000"/>
          <w:szCs w:val="28"/>
          <w:lang w:eastAsia="ru-RU"/>
        </w:rPr>
        <w:t>Поставки</w:t>
      </w:r>
      <w:r>
        <w:rPr>
          <w:rFonts w:eastAsia="Times New Roman" w:cs="Times New Roman"/>
          <w:color w:val="000000"/>
          <w:szCs w:val="28"/>
          <w:lang w:eastAsia="ru-RU"/>
        </w:rPr>
        <w:t>»</w:t>
      </w:r>
    </w:p>
    <w:p w:rsidR="00E67DF4" w:rsidRPr="00684E92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Единственное отличие от прошлой формы в том что используется вместо ячеек комбобоксы заполненные вариантами всех полей таблиц поставщиков для 1 столбца и товаров для 2.</w:t>
      </w:r>
    </w:p>
    <w:p w:rsidR="00E67DF4" w:rsidRP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593080" cy="2735580"/>
            <wp:effectExtent l="19050" t="0" r="762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571600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298206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P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620128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P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Так же тк 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 w:rsidRPr="00E67DF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не упорядочены то приходится использовать словари типа</w:t>
      </w:r>
      <w:r w:rsidRPr="00E67DF4">
        <w:rPr>
          <w:rFonts w:eastAsia="Times New Roman" w:cs="Times New Roman"/>
          <w:color w:val="000000"/>
          <w:szCs w:val="28"/>
          <w:lang w:eastAsia="ru-RU"/>
        </w:rPr>
        <w:t>&lt;</w:t>
      </w:r>
      <w:r>
        <w:rPr>
          <w:rFonts w:eastAsia="Times New Roman" w:cs="Times New Roman"/>
          <w:color w:val="000000"/>
          <w:szCs w:val="28"/>
          <w:lang w:val="en-US" w:eastAsia="ru-RU"/>
        </w:rPr>
        <w:t>id</w:t>
      </w:r>
      <w:r w:rsidRPr="00E67DF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 БД, номер в комбобоксе</w:t>
      </w:r>
      <w:r w:rsidRPr="00E67DF4">
        <w:rPr>
          <w:rFonts w:eastAsia="Times New Roman" w:cs="Times New Roman"/>
          <w:color w:val="000000"/>
          <w:szCs w:val="28"/>
          <w:lang w:eastAsia="ru-RU"/>
        </w:rPr>
        <w:t xml:space="preserve">&gt; </w:t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660047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 в целом алгоритм работы тот же самый</w:t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421340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2006369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1977119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F4" w:rsidRPr="00E67DF4" w:rsidRDefault="00E67DF4" w:rsidP="004E69FC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40425" cy="3191442"/>
            <wp:effectExtent l="1905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48" w:rsidRDefault="00596848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4E69FC" w:rsidRPr="000C6CC6" w:rsidRDefault="004E69FC" w:rsidP="004E69FC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6" w:name="_Toc83312397"/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>5 Тестирование программы</w:t>
      </w:r>
      <w:bookmarkEnd w:id="6"/>
    </w:p>
    <w:p w:rsidR="004E69FC" w:rsidRPr="00EC5C9A" w:rsidRDefault="004E69FC" w:rsidP="004E69FC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B10CC7">
        <w:rPr>
          <w:rFonts w:eastAsia="Times New Roman" w:cs="Times New Roman"/>
          <w:color w:val="000000"/>
          <w:szCs w:val="28"/>
          <w:lang w:eastAsia="ru-RU"/>
        </w:rPr>
        <w:t>Тестировани</w:t>
      </w:r>
      <w:r>
        <w:rPr>
          <w:rFonts w:eastAsia="Times New Roman" w:cs="Times New Roman"/>
          <w:color w:val="000000"/>
          <w:szCs w:val="28"/>
          <w:lang w:eastAsia="ru-RU"/>
        </w:rPr>
        <w:t>е программы можно разделить на 1</w:t>
      </w:r>
      <w:r w:rsidR="00684E92">
        <w:rPr>
          <w:rFonts w:eastAsia="Times New Roman" w:cs="Times New Roman"/>
          <w:color w:val="000000"/>
          <w:szCs w:val="28"/>
          <w:lang w:eastAsia="ru-RU"/>
        </w:rPr>
        <w:t>2</w:t>
      </w:r>
      <w:r w:rsidRPr="00B10CC7">
        <w:rPr>
          <w:rFonts w:eastAsia="Times New Roman" w:cs="Times New Roman"/>
          <w:color w:val="000000"/>
          <w:szCs w:val="28"/>
          <w:lang w:eastAsia="ru-RU"/>
        </w:rPr>
        <w:t xml:space="preserve"> случаев:</w:t>
      </w:r>
    </w:p>
    <w:p w:rsidR="00596848" w:rsidRDefault="00596848" w:rsidP="004E69FC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5163CA" w:rsidRDefault="00684E92" w:rsidP="00684E92">
      <w:pPr>
        <w:pStyle w:val="a8"/>
        <w:numPr>
          <w:ilvl w:val="0"/>
          <w:numId w:val="4"/>
        </w:numPr>
      </w:pPr>
      <w:r>
        <w:t>Регистрация нового пользователя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Удаление пользователя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Изменение данных пользователя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Демонстрация возможностей гостя (просмотр таблиц)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Исполнение пользовательских запросов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Добавление данных в таблицы поставщик, банк, продукты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Изменение данных в таблице поставщик, банк, продукты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Удаление данных в таблице поставщик, банк, продукты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>Добавление записей в таблице поставки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 xml:space="preserve"> Изменение записей в таблице поставки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 xml:space="preserve"> Удаление записей в таблице поставки</w:t>
      </w:r>
    </w:p>
    <w:p w:rsidR="00684E92" w:rsidRDefault="00684E92" w:rsidP="00684E92">
      <w:pPr>
        <w:pStyle w:val="a8"/>
        <w:numPr>
          <w:ilvl w:val="0"/>
          <w:numId w:val="4"/>
        </w:numPr>
      </w:pPr>
      <w:r>
        <w:t xml:space="preserve"> Изменение связи для поставщика</w:t>
      </w:r>
    </w:p>
    <w:p w:rsidR="00684E92" w:rsidRDefault="00684E92">
      <w:pPr>
        <w:spacing w:line="276" w:lineRule="auto"/>
        <w:jc w:val="left"/>
      </w:pPr>
      <w:r>
        <w:br w:type="page"/>
      </w:r>
    </w:p>
    <w:p w:rsidR="00684E92" w:rsidRDefault="00684E92" w:rsidP="00684E92">
      <w:pPr>
        <w:pStyle w:val="a8"/>
        <w:numPr>
          <w:ilvl w:val="0"/>
          <w:numId w:val="5"/>
        </w:numPr>
      </w:pPr>
      <w:r>
        <w:lastRenderedPageBreak/>
        <w:t>Регистрация нового пользователя</w:t>
      </w:r>
    </w:p>
    <w:p w:rsidR="00684E92" w:rsidRDefault="00684E92" w:rsidP="00684E92">
      <w:r>
        <w:t>Входные данные:</w:t>
      </w:r>
    </w:p>
    <w:p w:rsidR="00684E92" w:rsidRDefault="00684E92" w:rsidP="00684E92">
      <w:r>
        <w:t>Логин 12345</w:t>
      </w:r>
    </w:p>
    <w:p w:rsidR="00684E92" w:rsidRDefault="00684E92" w:rsidP="00684E92">
      <w:r>
        <w:t>Пароль 12345</w:t>
      </w:r>
    </w:p>
    <w:p w:rsidR="00684E92" w:rsidRDefault="00684E92" w:rsidP="00684E92">
      <w:r>
        <w:rPr>
          <w:noProof/>
          <w:lang w:eastAsia="ru-RU"/>
        </w:rPr>
        <w:drawing>
          <wp:inline distT="0" distB="0" distL="0" distR="0">
            <wp:extent cx="5940425" cy="13963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2" w:rsidRDefault="00684E92" w:rsidP="00684E92">
      <w:r>
        <w:t>Ожидаемый результат</w:t>
      </w:r>
    </w:p>
    <w:p w:rsidR="00684E92" w:rsidRDefault="00684E92" w:rsidP="00684E92">
      <w:r>
        <w:t>Регистрация нового пользователя</w:t>
      </w:r>
    </w:p>
    <w:p w:rsidR="00684E92" w:rsidRDefault="00684E92" w:rsidP="00684E92">
      <w:r>
        <w:t>Выходные данные</w:t>
      </w:r>
    </w:p>
    <w:p w:rsidR="00684E92" w:rsidRDefault="00684E92" w:rsidP="00684E92">
      <w:r>
        <w:rPr>
          <w:noProof/>
          <w:lang w:eastAsia="ru-RU"/>
        </w:rPr>
        <w:drawing>
          <wp:inline distT="0" distB="0" distL="0" distR="0">
            <wp:extent cx="5940425" cy="394203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2" w:rsidRDefault="00684E92" w:rsidP="00684E92">
      <w:r>
        <w:rPr>
          <w:noProof/>
          <w:lang w:eastAsia="ru-RU"/>
        </w:rPr>
        <w:lastRenderedPageBreak/>
        <w:drawing>
          <wp:inline distT="0" distB="0" distL="0" distR="0">
            <wp:extent cx="5940425" cy="156327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2" w:rsidRDefault="00684E92">
      <w:pPr>
        <w:spacing w:line="276" w:lineRule="auto"/>
        <w:jc w:val="left"/>
      </w:pPr>
      <w:r>
        <w:br w:type="page"/>
      </w:r>
    </w:p>
    <w:p w:rsidR="00684E92" w:rsidRDefault="00684E92" w:rsidP="00684E92">
      <w:pPr>
        <w:pStyle w:val="a8"/>
        <w:numPr>
          <w:ilvl w:val="0"/>
          <w:numId w:val="5"/>
        </w:numPr>
      </w:pPr>
      <w:r>
        <w:lastRenderedPageBreak/>
        <w:t>Удаление пользователя</w:t>
      </w:r>
    </w:p>
    <w:p w:rsidR="00684E92" w:rsidRDefault="00684E92" w:rsidP="00684E92">
      <w:r>
        <w:t>Входные данные</w:t>
      </w:r>
    </w:p>
    <w:p w:rsidR="00684E92" w:rsidRDefault="00684E92" w:rsidP="00684E92">
      <w:r w:rsidRPr="00684E92">
        <w:rPr>
          <w:noProof/>
          <w:lang w:eastAsia="ru-RU"/>
        </w:rPr>
        <w:drawing>
          <wp:inline distT="0" distB="0" distL="0" distR="0">
            <wp:extent cx="5940425" cy="1563270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2" w:rsidRDefault="00684E92" w:rsidP="00684E92">
      <w:r>
        <w:t>Ожидаемый результат</w:t>
      </w:r>
    </w:p>
    <w:p w:rsidR="00684E92" w:rsidRDefault="00684E92" w:rsidP="00684E92">
      <w:r>
        <w:t>Удаление пользователя</w:t>
      </w:r>
    </w:p>
    <w:p w:rsidR="00684E92" w:rsidRDefault="00684E92" w:rsidP="00684E92">
      <w:r>
        <w:t>Выходные данные</w:t>
      </w:r>
    </w:p>
    <w:p w:rsidR="00684E92" w:rsidRDefault="00684E92" w:rsidP="00684E92">
      <w:r>
        <w:rPr>
          <w:noProof/>
          <w:lang w:eastAsia="ru-RU"/>
        </w:rPr>
        <w:drawing>
          <wp:inline distT="0" distB="0" distL="0" distR="0">
            <wp:extent cx="5940425" cy="158764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2" w:rsidRDefault="00684E92">
      <w:pPr>
        <w:spacing w:line="276" w:lineRule="auto"/>
        <w:jc w:val="left"/>
      </w:pPr>
      <w:r>
        <w:br w:type="page"/>
      </w:r>
    </w:p>
    <w:p w:rsidR="00684E92" w:rsidRDefault="00684E92" w:rsidP="00684E92">
      <w:pPr>
        <w:pStyle w:val="a8"/>
        <w:numPr>
          <w:ilvl w:val="0"/>
          <w:numId w:val="5"/>
        </w:numPr>
      </w:pPr>
      <w:r>
        <w:lastRenderedPageBreak/>
        <w:t>Изменение данных пользователя</w:t>
      </w:r>
    </w:p>
    <w:p w:rsidR="00413389" w:rsidRDefault="00413389" w:rsidP="00413389">
      <w:r>
        <w:t>Входные данные</w:t>
      </w:r>
    </w:p>
    <w:p w:rsidR="00413389" w:rsidRDefault="00413389" w:rsidP="00413389">
      <w:r>
        <w:rPr>
          <w:noProof/>
          <w:lang w:eastAsia="ru-RU"/>
        </w:rPr>
        <w:drawing>
          <wp:inline distT="0" distB="0" distL="0" distR="0">
            <wp:extent cx="5940425" cy="158764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2" w:rsidRDefault="00684E92" w:rsidP="00684E92">
      <w:r>
        <w:rPr>
          <w:noProof/>
          <w:lang w:eastAsia="ru-RU"/>
        </w:rPr>
        <w:drawing>
          <wp:inline distT="0" distB="0" distL="0" distR="0">
            <wp:extent cx="5940425" cy="36187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684E92">
      <w:r>
        <w:t>Ожидаемый результат</w:t>
      </w:r>
    </w:p>
    <w:p w:rsidR="00413389" w:rsidRDefault="00413389" w:rsidP="00684E92">
      <w:r>
        <w:t>Изменение пароля у пользователя с логином 123</w:t>
      </w:r>
      <w:r>
        <w:rPr>
          <w:lang w:val="en-US"/>
        </w:rPr>
        <w:t>F</w:t>
      </w:r>
    </w:p>
    <w:p w:rsidR="00413389" w:rsidRDefault="00413389" w:rsidP="00684E92">
      <w:r>
        <w:t>Выходные данные</w:t>
      </w:r>
    </w:p>
    <w:p w:rsidR="00413389" w:rsidRDefault="00413389" w:rsidP="00684E92">
      <w:r>
        <w:rPr>
          <w:noProof/>
          <w:lang w:eastAsia="ru-RU"/>
        </w:rPr>
        <w:lastRenderedPageBreak/>
        <w:drawing>
          <wp:inline distT="0" distB="0" distL="0" distR="0">
            <wp:extent cx="5940425" cy="36187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684E92">
      <w:r>
        <w:rPr>
          <w:noProof/>
          <w:lang w:eastAsia="ru-RU"/>
        </w:rPr>
        <w:drawing>
          <wp:inline distT="0" distB="0" distL="0" distR="0">
            <wp:extent cx="5940425" cy="1536826"/>
            <wp:effectExtent l="19050" t="0" r="3175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>
      <w:pPr>
        <w:spacing w:line="276" w:lineRule="auto"/>
        <w:jc w:val="left"/>
      </w:pPr>
      <w:r>
        <w:br w:type="page"/>
      </w:r>
    </w:p>
    <w:p w:rsidR="00413389" w:rsidRDefault="00413389" w:rsidP="00413389">
      <w:pPr>
        <w:pStyle w:val="a8"/>
        <w:numPr>
          <w:ilvl w:val="0"/>
          <w:numId w:val="5"/>
        </w:numPr>
      </w:pPr>
      <w:r>
        <w:lastRenderedPageBreak/>
        <w:t>Демонстрация возможностей гостя (просмотр таблиц)</w:t>
      </w:r>
    </w:p>
    <w:p w:rsidR="00413389" w:rsidRDefault="00413389" w:rsidP="00413389">
      <w:r>
        <w:t>Входные данные</w:t>
      </w:r>
    </w:p>
    <w:p w:rsidR="00413389" w:rsidRDefault="00413389" w:rsidP="00413389">
      <w:r>
        <w:rPr>
          <w:noProof/>
          <w:lang w:eastAsia="ru-RU"/>
        </w:rPr>
        <w:drawing>
          <wp:inline distT="0" distB="0" distL="0" distR="0">
            <wp:extent cx="5940425" cy="394203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413389">
      <w:r>
        <w:t>Выходные данные</w:t>
      </w:r>
    </w:p>
    <w:p w:rsidR="00413389" w:rsidRDefault="00413389" w:rsidP="00413389">
      <w:r>
        <w:rPr>
          <w:noProof/>
          <w:lang w:eastAsia="ru-RU"/>
        </w:rPr>
        <w:drawing>
          <wp:inline distT="0" distB="0" distL="0" distR="0">
            <wp:extent cx="5940425" cy="249842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413389">
      <w:r>
        <w:rPr>
          <w:noProof/>
          <w:lang w:eastAsia="ru-RU"/>
        </w:rPr>
        <w:lastRenderedPageBreak/>
        <w:drawing>
          <wp:inline distT="0" distB="0" distL="0" distR="0">
            <wp:extent cx="5940425" cy="249842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413389">
      <w:r>
        <w:rPr>
          <w:noProof/>
          <w:lang w:eastAsia="ru-RU"/>
        </w:rPr>
        <w:drawing>
          <wp:inline distT="0" distB="0" distL="0" distR="0">
            <wp:extent cx="5940425" cy="271295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413389">
      <w:r>
        <w:rPr>
          <w:noProof/>
          <w:lang w:eastAsia="ru-RU"/>
        </w:rPr>
        <w:drawing>
          <wp:inline distT="0" distB="0" distL="0" distR="0">
            <wp:extent cx="5940425" cy="271295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413389">
      <w:r>
        <w:rPr>
          <w:noProof/>
          <w:lang w:eastAsia="ru-RU"/>
        </w:rPr>
        <w:lastRenderedPageBreak/>
        <w:drawing>
          <wp:inline distT="0" distB="0" distL="0" distR="0">
            <wp:extent cx="5940425" cy="403306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89" w:rsidRDefault="00413389" w:rsidP="00413389">
      <w:r>
        <w:rPr>
          <w:noProof/>
          <w:lang w:eastAsia="ru-RU"/>
        </w:rPr>
        <w:drawing>
          <wp:inline distT="0" distB="0" distL="0" distR="0">
            <wp:extent cx="5940425" cy="403306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pStyle w:val="a8"/>
        <w:numPr>
          <w:ilvl w:val="0"/>
          <w:numId w:val="5"/>
        </w:numPr>
        <w:spacing w:line="276" w:lineRule="auto"/>
        <w:jc w:val="left"/>
      </w:pPr>
      <w:r>
        <w:br w:type="page"/>
      </w:r>
      <w:r>
        <w:lastRenderedPageBreak/>
        <w:t>Исполнение пользовательских запросов</w:t>
      </w:r>
    </w:p>
    <w:p w:rsidR="001F27DC" w:rsidRDefault="001F27DC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1251179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1085072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62970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629705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spacing w:line="276" w:lineRule="auto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2970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>
      <w:pPr>
        <w:spacing w:line="276" w:lineRule="auto"/>
        <w:jc w:val="left"/>
      </w:pPr>
      <w:r>
        <w:br w:type="page"/>
      </w:r>
    </w:p>
    <w:p w:rsidR="001F27DC" w:rsidRDefault="001F27DC" w:rsidP="001F27DC">
      <w:pPr>
        <w:pStyle w:val="a8"/>
        <w:numPr>
          <w:ilvl w:val="0"/>
          <w:numId w:val="5"/>
        </w:numPr>
        <w:spacing w:line="276" w:lineRule="auto"/>
        <w:jc w:val="left"/>
      </w:pPr>
      <w:r>
        <w:lastRenderedPageBreak/>
        <w:t>Добавление данных в таблицы поставщик, банк, продукты</w:t>
      </w:r>
    </w:p>
    <w:p w:rsidR="001F27DC" w:rsidRDefault="001F27DC" w:rsidP="001F27DC">
      <w:pPr>
        <w:spacing w:line="276" w:lineRule="auto"/>
        <w:jc w:val="left"/>
      </w:pPr>
      <w:r>
        <w:t>Входные данные</w:t>
      </w:r>
    </w:p>
    <w:p w:rsidR="001F27DC" w:rsidRDefault="001F27DC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84401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spacing w:line="276" w:lineRule="auto"/>
        <w:jc w:val="left"/>
      </w:pPr>
      <w:r w:rsidRPr="00377CA0">
        <w:t>{</w:t>
      </w:r>
      <w:r>
        <w:t xml:space="preserve">1; Ёршик; </w:t>
      </w:r>
      <w:r>
        <w:rPr>
          <w:lang w:val="en-US"/>
        </w:rPr>
        <w:t>true</w:t>
      </w:r>
      <w:r>
        <w:t>; 500; 120</w:t>
      </w:r>
      <w:r w:rsidRPr="00377CA0">
        <w:t>}</w:t>
      </w:r>
    </w:p>
    <w:p w:rsidR="001F27DC" w:rsidRDefault="001F27DC" w:rsidP="001F27DC">
      <w:pPr>
        <w:spacing w:line="276" w:lineRule="auto"/>
        <w:jc w:val="left"/>
      </w:pPr>
      <w:r>
        <w:t>Ожидаемый результат</w:t>
      </w:r>
    </w:p>
    <w:p w:rsidR="001F27DC" w:rsidRDefault="001F27DC" w:rsidP="001F27DC">
      <w:pPr>
        <w:spacing w:line="276" w:lineRule="auto"/>
        <w:jc w:val="left"/>
      </w:pPr>
      <w:r>
        <w:t>Создание новой записи</w:t>
      </w:r>
    </w:p>
    <w:p w:rsidR="001F27DC" w:rsidRDefault="001F27DC" w:rsidP="001F27DC">
      <w:pPr>
        <w:spacing w:line="276" w:lineRule="auto"/>
        <w:jc w:val="left"/>
      </w:pPr>
      <w:r>
        <w:t>Выходные данные</w:t>
      </w:r>
    </w:p>
    <w:p w:rsidR="001F27DC" w:rsidRDefault="001F27DC" w:rsidP="001F27DC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1295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 w:rsidP="001F27DC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10018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DC" w:rsidRDefault="001F27DC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1F27DC" w:rsidRDefault="001F27DC" w:rsidP="001F27DC">
      <w:pPr>
        <w:pStyle w:val="a8"/>
        <w:numPr>
          <w:ilvl w:val="0"/>
          <w:numId w:val="5"/>
        </w:numPr>
        <w:spacing w:line="276" w:lineRule="auto"/>
        <w:jc w:val="left"/>
      </w:pPr>
      <w:r>
        <w:lastRenderedPageBreak/>
        <w:t>Изменение данных в таблице поставщик, банк, продукты</w:t>
      </w:r>
    </w:p>
    <w:p w:rsidR="001F27DC" w:rsidRDefault="004F0ED8" w:rsidP="001F27DC">
      <w:pPr>
        <w:spacing w:line="276" w:lineRule="auto"/>
        <w:jc w:val="left"/>
      </w:pPr>
      <w:r>
        <w:t>Входные данные</w:t>
      </w:r>
      <w:r w:rsidRPr="004F0ED8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024673"/>
            <wp:effectExtent l="19050" t="0" r="3175" b="0"/>
            <wp:docPr id="8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Default="004F0ED8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498425"/>
            <wp:effectExtent l="19050" t="0" r="3175" b="0"/>
            <wp:docPr id="1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Default="004F0ED8" w:rsidP="001F27DC">
      <w:pPr>
        <w:spacing w:line="276" w:lineRule="auto"/>
        <w:jc w:val="left"/>
      </w:pPr>
      <w:r>
        <w:t>Ожидаемый результат</w:t>
      </w:r>
    </w:p>
    <w:p w:rsidR="004F0ED8" w:rsidRDefault="004F0ED8" w:rsidP="001F27DC">
      <w:pPr>
        <w:spacing w:line="276" w:lineRule="auto"/>
        <w:jc w:val="left"/>
      </w:pPr>
      <w:r>
        <w:t>Смена имени у поставщика «А» на имя «Поставка»</w:t>
      </w:r>
    </w:p>
    <w:p w:rsidR="004F0ED8" w:rsidRDefault="004F0ED8" w:rsidP="001F27DC">
      <w:pPr>
        <w:spacing w:line="276" w:lineRule="auto"/>
        <w:jc w:val="left"/>
      </w:pPr>
      <w:r>
        <w:t>Выходные данные</w:t>
      </w:r>
    </w:p>
    <w:p w:rsidR="004F0ED8" w:rsidRDefault="004F0ED8" w:rsidP="001F27D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49842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Default="004F0ED8" w:rsidP="001F27DC">
      <w:pPr>
        <w:spacing w:line="276" w:lineRule="auto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95715"/>
            <wp:effectExtent l="19050" t="0" r="3175" b="0"/>
            <wp:docPr id="1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Default="004F0ED8">
      <w:pPr>
        <w:spacing w:line="276" w:lineRule="auto"/>
        <w:jc w:val="left"/>
      </w:pPr>
      <w:r>
        <w:br w:type="page"/>
      </w:r>
    </w:p>
    <w:p w:rsidR="004F0ED8" w:rsidRDefault="004F0ED8" w:rsidP="004F0ED8">
      <w:pPr>
        <w:pStyle w:val="a8"/>
        <w:numPr>
          <w:ilvl w:val="0"/>
          <w:numId w:val="5"/>
        </w:numPr>
        <w:spacing w:line="276" w:lineRule="auto"/>
        <w:jc w:val="left"/>
      </w:pPr>
      <w:r>
        <w:lastRenderedPageBreak/>
        <w:t>Удаление данных в таблице поставщик, банк, продукты</w:t>
      </w:r>
    </w:p>
    <w:p w:rsidR="004F0ED8" w:rsidRDefault="004F0ED8" w:rsidP="004F0ED8">
      <w:pPr>
        <w:spacing w:line="276" w:lineRule="auto"/>
        <w:jc w:val="left"/>
      </w:pPr>
      <w:r>
        <w:t>Входные данные</w:t>
      </w:r>
    </w:p>
    <w:p w:rsidR="004F0ED8" w:rsidRDefault="004F0ED8" w:rsidP="004F0ED8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995715"/>
            <wp:effectExtent l="19050" t="0" r="3175" b="0"/>
            <wp:docPr id="17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Ожидаемый результат</w:t>
      </w:r>
    </w:p>
    <w:p w:rsidR="004F0ED8" w:rsidRDefault="004F0ED8" w:rsidP="004F0ED8">
      <w:pPr>
        <w:spacing w:line="276" w:lineRule="auto"/>
        <w:jc w:val="left"/>
      </w:pPr>
      <w:r>
        <w:t>Удаление записи Поставка</w:t>
      </w:r>
    </w:p>
    <w:p w:rsidR="004F0ED8" w:rsidRDefault="004F0ED8" w:rsidP="004F0ED8">
      <w:pPr>
        <w:spacing w:line="276" w:lineRule="auto"/>
        <w:jc w:val="left"/>
      </w:pPr>
      <w:r>
        <w:t>Выходные данные</w:t>
      </w:r>
    </w:p>
    <w:p w:rsidR="004F0ED8" w:rsidRDefault="004F0ED8" w:rsidP="004F0ED8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49842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Default="004F0ED8" w:rsidP="004F0ED8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892761"/>
            <wp:effectExtent l="19050" t="0" r="3175" b="0"/>
            <wp:docPr id="1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Default="004F0ED8">
      <w:pPr>
        <w:spacing w:line="276" w:lineRule="auto"/>
        <w:jc w:val="left"/>
      </w:pPr>
      <w:r>
        <w:br w:type="page"/>
      </w:r>
    </w:p>
    <w:p w:rsidR="004F0ED8" w:rsidRDefault="004F0ED8" w:rsidP="004F0ED8">
      <w:pPr>
        <w:pStyle w:val="a8"/>
        <w:numPr>
          <w:ilvl w:val="0"/>
          <w:numId w:val="5"/>
        </w:numPr>
        <w:spacing w:line="276" w:lineRule="auto"/>
        <w:jc w:val="left"/>
      </w:pPr>
      <w:r>
        <w:lastRenderedPageBreak/>
        <w:t xml:space="preserve"> Добавление записей в таблице поставки</w:t>
      </w:r>
    </w:p>
    <w:p w:rsidR="004F0ED8" w:rsidRDefault="004F0ED8" w:rsidP="004F0ED8">
      <w:pPr>
        <w:spacing w:line="276" w:lineRule="auto"/>
        <w:jc w:val="left"/>
      </w:pPr>
      <w:r>
        <w:t>Входные данные</w:t>
      </w:r>
    </w:p>
    <w:p w:rsidR="004F0ED8" w:rsidRDefault="004F0ED8" w:rsidP="004F0ED8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0200" cy="1737360"/>
            <wp:effectExtent l="19050" t="0" r="0" b="0"/>
            <wp:docPr id="2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ED8" w:rsidRPr="004F0ED8" w:rsidRDefault="004F0ED8" w:rsidP="004F0ED8">
      <w:pPr>
        <w:pStyle w:val="HTML"/>
        <w:shd w:val="clear" w:color="auto" w:fill="FFFFFF"/>
        <w:rPr>
          <w:color w:val="080808"/>
          <w:lang w:val="en-US"/>
        </w:rPr>
      </w:pPr>
      <w:r w:rsidRPr="004F0ED8">
        <w:rPr>
          <w:color w:val="0033B3"/>
          <w:lang w:val="en-US"/>
        </w:rPr>
        <w:t xml:space="preserve">SELECT </w:t>
      </w:r>
      <w:r w:rsidRPr="004F0ED8">
        <w:rPr>
          <w:i/>
          <w:iCs/>
          <w:color w:val="080808"/>
          <w:lang w:val="en-US"/>
        </w:rPr>
        <w:t xml:space="preserve">* </w:t>
      </w:r>
      <w:r w:rsidRPr="004F0ED8">
        <w:rPr>
          <w:color w:val="0033B3"/>
          <w:lang w:val="en-US"/>
        </w:rPr>
        <w:t xml:space="preserve">FROM </w:t>
      </w:r>
      <w:r w:rsidRPr="004F0ED8">
        <w:rPr>
          <w:color w:val="000000"/>
          <w:lang w:val="en-US"/>
        </w:rPr>
        <w:t xml:space="preserve">delays </w:t>
      </w:r>
      <w:r w:rsidRPr="004F0ED8">
        <w:rPr>
          <w:color w:val="0033B3"/>
          <w:lang w:val="en-US"/>
        </w:rPr>
        <w:t xml:space="preserve">JOIN </w:t>
      </w:r>
      <w:r w:rsidRPr="004F0ED8">
        <w:rPr>
          <w:color w:val="000000"/>
          <w:lang w:val="en-US"/>
        </w:rPr>
        <w:t xml:space="preserve">provider </w:t>
      </w:r>
      <w:r w:rsidRPr="004F0ED8">
        <w:rPr>
          <w:color w:val="0033B3"/>
          <w:lang w:val="en-US"/>
        </w:rPr>
        <w:t xml:space="preserve">ON </w:t>
      </w:r>
      <w:r w:rsidRPr="004F0ED8">
        <w:rPr>
          <w:color w:val="000000"/>
          <w:lang w:val="en-US"/>
        </w:rPr>
        <w:t>delays</w:t>
      </w:r>
      <w:r w:rsidRPr="004F0ED8">
        <w:rPr>
          <w:color w:val="080808"/>
          <w:lang w:val="en-US"/>
        </w:rPr>
        <w:t>.</w:t>
      </w:r>
      <w:r w:rsidRPr="004F0ED8">
        <w:rPr>
          <w:color w:val="871094"/>
          <w:lang w:val="en-US"/>
        </w:rPr>
        <w:t xml:space="preserve">id_provider </w:t>
      </w:r>
      <w:r w:rsidRPr="004F0ED8">
        <w:rPr>
          <w:color w:val="080808"/>
          <w:lang w:val="en-US"/>
        </w:rPr>
        <w:t xml:space="preserve">= </w:t>
      </w:r>
      <w:r w:rsidRPr="004F0ED8">
        <w:rPr>
          <w:color w:val="000000"/>
          <w:lang w:val="en-US"/>
        </w:rPr>
        <w:t>provider</w:t>
      </w:r>
      <w:r w:rsidRPr="004F0ED8">
        <w:rPr>
          <w:color w:val="080808"/>
          <w:lang w:val="en-US"/>
        </w:rPr>
        <w:t>.</w:t>
      </w:r>
      <w:r w:rsidRPr="004F0ED8">
        <w:rPr>
          <w:color w:val="871094"/>
          <w:lang w:val="en-US"/>
        </w:rPr>
        <w:t xml:space="preserve">id </w:t>
      </w:r>
      <w:r w:rsidRPr="004F0ED8">
        <w:rPr>
          <w:color w:val="0033B3"/>
          <w:lang w:val="en-US"/>
        </w:rPr>
        <w:t xml:space="preserve">JOIN </w:t>
      </w:r>
      <w:r w:rsidRPr="004F0ED8">
        <w:rPr>
          <w:color w:val="000000"/>
          <w:lang w:val="en-US"/>
        </w:rPr>
        <w:t xml:space="preserve">product p </w:t>
      </w:r>
      <w:r w:rsidRPr="004F0ED8">
        <w:rPr>
          <w:color w:val="0033B3"/>
          <w:lang w:val="en-US"/>
        </w:rPr>
        <w:t xml:space="preserve">on </w:t>
      </w:r>
      <w:r w:rsidRPr="004F0ED8">
        <w:rPr>
          <w:color w:val="000000"/>
          <w:lang w:val="en-US"/>
        </w:rPr>
        <w:t>delays</w:t>
      </w:r>
      <w:r w:rsidRPr="004F0ED8">
        <w:rPr>
          <w:color w:val="080808"/>
          <w:lang w:val="en-US"/>
        </w:rPr>
        <w:t>.</w:t>
      </w:r>
      <w:r w:rsidRPr="004F0ED8">
        <w:rPr>
          <w:color w:val="871094"/>
          <w:lang w:val="en-US"/>
        </w:rPr>
        <w:t xml:space="preserve">id_product </w:t>
      </w:r>
      <w:r w:rsidRPr="004F0ED8">
        <w:rPr>
          <w:color w:val="080808"/>
          <w:lang w:val="en-US"/>
        </w:rPr>
        <w:t xml:space="preserve">= </w:t>
      </w:r>
      <w:r w:rsidRPr="004F0ED8">
        <w:rPr>
          <w:color w:val="000000"/>
          <w:lang w:val="en-US"/>
        </w:rPr>
        <w:t>p</w:t>
      </w:r>
      <w:r w:rsidRPr="004F0ED8">
        <w:rPr>
          <w:color w:val="080808"/>
          <w:lang w:val="en-US"/>
        </w:rPr>
        <w:t>.</w:t>
      </w:r>
      <w:r w:rsidRPr="004F0ED8">
        <w:rPr>
          <w:color w:val="871094"/>
          <w:lang w:val="en-US"/>
        </w:rPr>
        <w:t>id</w:t>
      </w:r>
      <w:r w:rsidRPr="004F0ED8">
        <w:rPr>
          <w:color w:val="080808"/>
          <w:lang w:val="en-US"/>
        </w:rPr>
        <w:t>;</w:t>
      </w:r>
    </w:p>
    <w:p w:rsidR="004F0ED8" w:rsidRDefault="0002049B" w:rsidP="004F0ED8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33067"/>
            <wp:effectExtent l="19050" t="0" r="3175" b="0"/>
            <wp:docPr id="2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9B" w:rsidRDefault="0002049B" w:rsidP="004F0ED8">
      <w:pPr>
        <w:spacing w:line="276" w:lineRule="auto"/>
        <w:jc w:val="left"/>
      </w:pPr>
      <w:r>
        <w:t>Ожидаемый результат</w:t>
      </w:r>
    </w:p>
    <w:p w:rsidR="0002049B" w:rsidRDefault="0002049B" w:rsidP="004F0ED8">
      <w:pPr>
        <w:spacing w:line="276" w:lineRule="auto"/>
        <w:jc w:val="left"/>
      </w:pPr>
      <w:r>
        <w:t>Создание новой записи</w:t>
      </w:r>
    </w:p>
    <w:p w:rsidR="0002049B" w:rsidRDefault="0002049B" w:rsidP="004F0ED8">
      <w:pPr>
        <w:spacing w:line="276" w:lineRule="auto"/>
        <w:jc w:val="left"/>
      </w:pPr>
      <w:r>
        <w:t>Выходные данные</w:t>
      </w:r>
    </w:p>
    <w:p w:rsidR="0002049B" w:rsidRDefault="00BE06C0" w:rsidP="004F0ED8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3306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C0" w:rsidRDefault="00BE06C0" w:rsidP="004F0ED8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3060" cy="192786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C0" w:rsidRDefault="00BE06C0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BE06C0" w:rsidRPr="00377CA0" w:rsidRDefault="00BE06C0" w:rsidP="00BE06C0">
      <w:pPr>
        <w:pStyle w:val="a8"/>
        <w:numPr>
          <w:ilvl w:val="0"/>
          <w:numId w:val="5"/>
        </w:numPr>
        <w:spacing w:line="276" w:lineRule="auto"/>
        <w:jc w:val="left"/>
      </w:pPr>
      <w:r w:rsidRPr="00377CA0">
        <w:lastRenderedPageBreak/>
        <w:t xml:space="preserve"> </w:t>
      </w:r>
      <w:r>
        <w:t>Изменение записей в таблице поставки</w:t>
      </w:r>
    </w:p>
    <w:p w:rsidR="00BE06C0" w:rsidRDefault="00BE06C0" w:rsidP="00BE06C0">
      <w:pPr>
        <w:spacing w:line="276" w:lineRule="auto"/>
        <w:jc w:val="left"/>
      </w:pPr>
      <w:r>
        <w:t>Входные данные</w:t>
      </w:r>
    </w:p>
    <w:p w:rsidR="00BE06C0" w:rsidRDefault="00BE06C0" w:rsidP="00BE06C0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433060" cy="1927860"/>
            <wp:effectExtent l="19050" t="0" r="0" b="0"/>
            <wp:docPr id="23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C0" w:rsidRDefault="00BE06C0" w:rsidP="00BE06C0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4033067"/>
            <wp:effectExtent l="19050" t="0" r="3175" b="0"/>
            <wp:docPr id="24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C0" w:rsidRDefault="00BE06C0" w:rsidP="00BE06C0">
      <w:pPr>
        <w:spacing w:line="276" w:lineRule="auto"/>
        <w:jc w:val="left"/>
      </w:pPr>
      <w:r>
        <w:t>Ожидаемый результат</w:t>
      </w:r>
    </w:p>
    <w:p w:rsidR="00BE06C0" w:rsidRDefault="00BE06C0" w:rsidP="00BE06C0">
      <w:pPr>
        <w:spacing w:line="276" w:lineRule="auto"/>
        <w:jc w:val="left"/>
      </w:pPr>
      <w:r>
        <w:t>Изменение записи</w:t>
      </w:r>
    </w:p>
    <w:p w:rsidR="00BE06C0" w:rsidRDefault="00BE06C0" w:rsidP="00BE06C0">
      <w:pPr>
        <w:spacing w:line="276" w:lineRule="auto"/>
        <w:jc w:val="left"/>
      </w:pPr>
      <w:r>
        <w:t>Выходные данные</w:t>
      </w:r>
    </w:p>
    <w:p w:rsidR="00BE06C0" w:rsidRDefault="001F2D5E" w:rsidP="00BE06C0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33067"/>
            <wp:effectExtent l="19050" t="0" r="3175" b="0"/>
            <wp:docPr id="26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5E" w:rsidRDefault="001F2D5E" w:rsidP="00BE06C0">
      <w:pPr>
        <w:spacing w:line="276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0200" cy="2461260"/>
            <wp:effectExtent l="19050" t="0" r="0" b="0"/>
            <wp:docPr id="27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5E" w:rsidRDefault="001F2D5E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1F2D5E" w:rsidRDefault="001F2D5E" w:rsidP="001F2D5E">
      <w:pPr>
        <w:pStyle w:val="a8"/>
        <w:numPr>
          <w:ilvl w:val="0"/>
          <w:numId w:val="5"/>
        </w:numPr>
        <w:spacing w:line="276" w:lineRule="auto"/>
        <w:jc w:val="left"/>
        <w:rPr>
          <w:lang w:val="en-US"/>
        </w:rPr>
      </w:pPr>
      <w:r>
        <w:lastRenderedPageBreak/>
        <w:t>Удаление записей в таблице поставки</w:t>
      </w:r>
    </w:p>
    <w:p w:rsidR="001F2D5E" w:rsidRDefault="00794CFC" w:rsidP="001F2D5E">
      <w:pPr>
        <w:spacing w:line="276" w:lineRule="auto"/>
        <w:jc w:val="left"/>
      </w:pPr>
      <w:r>
        <w:t>Входные данные</w:t>
      </w:r>
    </w:p>
    <w:p w:rsidR="00794CFC" w:rsidRDefault="00794CFC" w:rsidP="001F2D5E">
      <w:pPr>
        <w:spacing w:line="276" w:lineRule="auto"/>
        <w:jc w:val="left"/>
      </w:pPr>
      <w:r w:rsidRPr="00794CFC">
        <w:rPr>
          <w:noProof/>
          <w:lang w:eastAsia="ru-RU"/>
        </w:rPr>
        <w:drawing>
          <wp:inline distT="0" distB="0" distL="0" distR="0">
            <wp:extent cx="5410200" cy="2461260"/>
            <wp:effectExtent l="19050" t="0" r="0" b="0"/>
            <wp:docPr id="29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FC" w:rsidRDefault="00794CFC" w:rsidP="001F2D5E">
      <w:pPr>
        <w:spacing w:line="276" w:lineRule="auto"/>
        <w:jc w:val="left"/>
      </w:pPr>
      <w:r>
        <w:t>Выходные данные</w:t>
      </w:r>
    </w:p>
    <w:p w:rsidR="00794CFC" w:rsidRDefault="00794CFC" w:rsidP="001F2D5E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356860" cy="1524000"/>
            <wp:effectExtent l="19050" t="0" r="0" b="0"/>
            <wp:docPr id="30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FC" w:rsidRDefault="00794CFC">
      <w:pPr>
        <w:spacing w:line="276" w:lineRule="auto"/>
        <w:jc w:val="left"/>
      </w:pPr>
      <w:r>
        <w:br w:type="page"/>
      </w:r>
    </w:p>
    <w:p w:rsidR="00794CFC" w:rsidRDefault="00794CFC" w:rsidP="00794CFC">
      <w:pPr>
        <w:pStyle w:val="a8"/>
        <w:numPr>
          <w:ilvl w:val="0"/>
          <w:numId w:val="5"/>
        </w:numPr>
        <w:spacing w:line="276" w:lineRule="auto"/>
        <w:jc w:val="left"/>
      </w:pPr>
      <w:r>
        <w:lastRenderedPageBreak/>
        <w:t xml:space="preserve"> Изменение связи для поставщика</w:t>
      </w:r>
    </w:p>
    <w:p w:rsidR="00794CFC" w:rsidRDefault="00794CFC" w:rsidP="00794CFC">
      <w:pPr>
        <w:spacing w:line="276" w:lineRule="auto"/>
        <w:jc w:val="left"/>
      </w:pPr>
      <w:r>
        <w:t>Входные данные</w:t>
      </w:r>
    </w:p>
    <w:p w:rsidR="001A17AA" w:rsidRPr="001A17AA" w:rsidRDefault="001A17AA" w:rsidP="001A17AA">
      <w:pPr>
        <w:pStyle w:val="HTML"/>
        <w:shd w:val="clear" w:color="auto" w:fill="FFFFFF"/>
        <w:rPr>
          <w:color w:val="080808"/>
          <w:lang w:val="en-US"/>
        </w:rPr>
      </w:pPr>
      <w:r w:rsidRPr="001A17AA">
        <w:rPr>
          <w:color w:val="0033B3"/>
          <w:lang w:val="en-US"/>
        </w:rPr>
        <w:t xml:space="preserve">SELECT </w:t>
      </w:r>
      <w:r w:rsidRPr="001A17AA">
        <w:rPr>
          <w:color w:val="000000"/>
          <w:lang w:val="en-US"/>
        </w:rPr>
        <w:t>p</w:t>
      </w:r>
      <w:r w:rsidRPr="001A17AA">
        <w:rPr>
          <w:color w:val="080808"/>
          <w:lang w:val="en-US"/>
        </w:rPr>
        <w:t>.</w:t>
      </w:r>
      <w:r w:rsidRPr="001A17AA">
        <w:rPr>
          <w:color w:val="871094"/>
          <w:lang w:val="en-US"/>
        </w:rPr>
        <w:t>id</w:t>
      </w:r>
      <w:r w:rsidRPr="001A17AA">
        <w:rPr>
          <w:color w:val="080808"/>
          <w:lang w:val="en-US"/>
        </w:rPr>
        <w:t xml:space="preserve">, </w:t>
      </w:r>
      <w:r w:rsidRPr="001A17AA">
        <w:rPr>
          <w:color w:val="000000"/>
          <w:lang w:val="en-US"/>
        </w:rPr>
        <w:t>p</w:t>
      </w:r>
      <w:r w:rsidRPr="001A17AA">
        <w:rPr>
          <w:color w:val="080808"/>
          <w:lang w:val="en-US"/>
        </w:rPr>
        <w:t>.</w:t>
      </w:r>
      <w:r w:rsidRPr="001A17AA">
        <w:rPr>
          <w:color w:val="871094"/>
          <w:lang w:val="en-US"/>
        </w:rPr>
        <w:t>name_pr</w:t>
      </w:r>
      <w:r w:rsidRPr="001A17AA">
        <w:rPr>
          <w:color w:val="080808"/>
          <w:lang w:val="en-US"/>
        </w:rPr>
        <w:t xml:space="preserve">, </w:t>
      </w:r>
      <w:r w:rsidRPr="001A17AA">
        <w:rPr>
          <w:color w:val="000000"/>
          <w:lang w:val="en-US"/>
        </w:rPr>
        <w:t>b</w:t>
      </w:r>
      <w:r w:rsidRPr="001A17AA">
        <w:rPr>
          <w:color w:val="080808"/>
          <w:lang w:val="en-US"/>
        </w:rPr>
        <w:t>.</w:t>
      </w:r>
      <w:r w:rsidRPr="001A17AA">
        <w:rPr>
          <w:color w:val="871094"/>
          <w:lang w:val="en-US"/>
        </w:rPr>
        <w:t>id</w:t>
      </w:r>
      <w:r w:rsidRPr="001A17AA">
        <w:rPr>
          <w:color w:val="080808"/>
          <w:lang w:val="en-US"/>
        </w:rPr>
        <w:t xml:space="preserve">, </w:t>
      </w:r>
      <w:r w:rsidRPr="001A17AA">
        <w:rPr>
          <w:color w:val="000000"/>
          <w:lang w:val="en-US"/>
        </w:rPr>
        <w:t>b</w:t>
      </w:r>
      <w:r w:rsidRPr="001A17AA">
        <w:rPr>
          <w:color w:val="080808"/>
          <w:lang w:val="en-US"/>
        </w:rPr>
        <w:t>.</w:t>
      </w:r>
      <w:r w:rsidRPr="001A17AA">
        <w:rPr>
          <w:color w:val="871094"/>
          <w:lang w:val="en-US"/>
        </w:rPr>
        <w:t xml:space="preserve">name_bank </w:t>
      </w:r>
      <w:r w:rsidRPr="001A17AA">
        <w:rPr>
          <w:color w:val="0033B3"/>
          <w:lang w:val="en-US"/>
        </w:rPr>
        <w:t xml:space="preserve">FROM </w:t>
      </w:r>
      <w:r w:rsidRPr="001A17AA">
        <w:rPr>
          <w:color w:val="000000"/>
          <w:lang w:val="en-US"/>
        </w:rPr>
        <w:t xml:space="preserve">provider p </w:t>
      </w:r>
      <w:r w:rsidRPr="001A17AA">
        <w:rPr>
          <w:color w:val="0033B3"/>
          <w:lang w:val="en-US"/>
        </w:rPr>
        <w:t xml:space="preserve">JOIN </w:t>
      </w:r>
      <w:r w:rsidRPr="001A17AA">
        <w:rPr>
          <w:color w:val="000000"/>
          <w:lang w:val="en-US"/>
        </w:rPr>
        <w:t xml:space="preserve">bank b </w:t>
      </w:r>
      <w:r w:rsidRPr="001A17AA">
        <w:rPr>
          <w:color w:val="0033B3"/>
          <w:lang w:val="en-US"/>
        </w:rPr>
        <w:t xml:space="preserve">on </w:t>
      </w:r>
      <w:r w:rsidRPr="001A17AA">
        <w:rPr>
          <w:color w:val="000000"/>
          <w:lang w:val="en-US"/>
        </w:rPr>
        <w:t>p</w:t>
      </w:r>
      <w:r w:rsidRPr="001A17AA">
        <w:rPr>
          <w:color w:val="080808"/>
          <w:lang w:val="en-US"/>
        </w:rPr>
        <w:t>.</w:t>
      </w:r>
      <w:r w:rsidRPr="001A17AA">
        <w:rPr>
          <w:color w:val="871094"/>
          <w:lang w:val="en-US"/>
        </w:rPr>
        <w:t xml:space="preserve">id_bank </w:t>
      </w:r>
      <w:r w:rsidRPr="001A17AA">
        <w:rPr>
          <w:color w:val="080808"/>
          <w:lang w:val="en-US"/>
        </w:rPr>
        <w:t xml:space="preserve">= </w:t>
      </w:r>
      <w:r w:rsidRPr="001A17AA">
        <w:rPr>
          <w:color w:val="000000"/>
          <w:lang w:val="en-US"/>
        </w:rPr>
        <w:t>b</w:t>
      </w:r>
      <w:r w:rsidRPr="001A17AA">
        <w:rPr>
          <w:color w:val="080808"/>
          <w:lang w:val="en-US"/>
        </w:rPr>
        <w:t>.</w:t>
      </w:r>
      <w:r w:rsidRPr="001A17AA">
        <w:rPr>
          <w:color w:val="871094"/>
          <w:lang w:val="en-US"/>
        </w:rPr>
        <w:t>id</w:t>
      </w:r>
    </w:p>
    <w:p w:rsidR="00794CFC" w:rsidRDefault="00794CFC" w:rsidP="00794CF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1455872"/>
            <wp:effectExtent l="19050" t="0" r="3175" b="0"/>
            <wp:docPr id="32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AA" w:rsidRDefault="001A17AA" w:rsidP="00794CF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498425"/>
            <wp:effectExtent l="19050" t="0" r="3175" b="0"/>
            <wp:docPr id="39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AA" w:rsidRDefault="001A17AA" w:rsidP="00794CFC">
      <w:pPr>
        <w:spacing w:line="276" w:lineRule="auto"/>
        <w:jc w:val="left"/>
      </w:pPr>
      <w:r>
        <w:t>Ожидаемый результат</w:t>
      </w:r>
    </w:p>
    <w:p w:rsidR="001A17AA" w:rsidRDefault="001A17AA" w:rsidP="00794CFC">
      <w:pPr>
        <w:spacing w:line="276" w:lineRule="auto"/>
        <w:jc w:val="left"/>
      </w:pPr>
      <w:r>
        <w:t>Смена банка у поставщика «ЗАО» на банк «ПАО»</w:t>
      </w:r>
    </w:p>
    <w:p w:rsidR="001A17AA" w:rsidRDefault="001A17AA" w:rsidP="00794CFC">
      <w:pPr>
        <w:spacing w:line="276" w:lineRule="auto"/>
        <w:jc w:val="left"/>
      </w:pPr>
      <w:r>
        <w:t>Выходные данные</w:t>
      </w:r>
    </w:p>
    <w:p w:rsidR="001A17AA" w:rsidRDefault="001A17AA" w:rsidP="00794CF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498425"/>
            <wp:effectExtent l="19050" t="0" r="3175" b="0"/>
            <wp:docPr id="41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AA" w:rsidRDefault="001A17AA" w:rsidP="00794CFC">
      <w:pPr>
        <w:spacing w:line="276" w:lineRule="auto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51354"/>
            <wp:effectExtent l="19050" t="0" r="3175" b="0"/>
            <wp:docPr id="42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AA" w:rsidRDefault="001A17AA" w:rsidP="00794CFC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909523"/>
            <wp:effectExtent l="19050" t="0" r="3175" b="0"/>
            <wp:docPr id="44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AA" w:rsidRDefault="001A17AA">
      <w:pPr>
        <w:spacing w:line="276" w:lineRule="auto"/>
        <w:jc w:val="left"/>
      </w:pPr>
      <w:r>
        <w:br w:type="page"/>
      </w:r>
    </w:p>
    <w:p w:rsidR="001A17AA" w:rsidRDefault="001A17AA" w:rsidP="00794CFC">
      <w:pPr>
        <w:spacing w:line="276" w:lineRule="auto"/>
        <w:jc w:val="left"/>
      </w:pPr>
      <w:r>
        <w:lastRenderedPageBreak/>
        <w:t>Вывод: Программа прошла все тесты и работает корректно.</w:t>
      </w:r>
    </w:p>
    <w:p w:rsidR="001A17AA" w:rsidRPr="00794CFC" w:rsidRDefault="001A17AA" w:rsidP="00794CFC">
      <w:pPr>
        <w:spacing w:line="276" w:lineRule="auto"/>
        <w:jc w:val="left"/>
      </w:pPr>
      <w:r>
        <w:t xml:space="preserve"> </w:t>
      </w:r>
    </w:p>
    <w:sectPr w:rsidR="001A17AA" w:rsidRPr="00794CFC" w:rsidSect="004E69FC">
      <w:footerReference w:type="default" r:id="rId1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3862" w:rsidRDefault="000E3862" w:rsidP="006F2C22">
      <w:pPr>
        <w:spacing w:after="0"/>
      </w:pPr>
      <w:r>
        <w:separator/>
      </w:r>
    </w:p>
  </w:endnote>
  <w:endnote w:type="continuationSeparator" w:id="0">
    <w:p w:rsidR="000E3862" w:rsidRDefault="000E3862" w:rsidP="006F2C2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619536"/>
      <w:docPartObj>
        <w:docPartGallery w:val="Page Numbers (Bottom of Page)"/>
        <w:docPartUnique/>
      </w:docPartObj>
    </w:sdtPr>
    <w:sdtContent>
      <w:p w:rsidR="00377CA0" w:rsidRDefault="00377CA0">
        <w:pPr>
          <w:pStyle w:val="a6"/>
          <w:jc w:val="right"/>
        </w:pPr>
        <w:fldSimple w:instr=" PAGE   \* MERGEFORMAT ">
          <w:r w:rsidR="009805DA">
            <w:rPr>
              <w:noProof/>
            </w:rPr>
            <w:t>15</w:t>
          </w:r>
        </w:fldSimple>
      </w:p>
    </w:sdtContent>
  </w:sdt>
  <w:p w:rsidR="00377CA0" w:rsidRDefault="00377CA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3862" w:rsidRDefault="000E3862" w:rsidP="006F2C22">
      <w:pPr>
        <w:spacing w:after="0"/>
      </w:pPr>
      <w:r>
        <w:separator/>
      </w:r>
    </w:p>
  </w:footnote>
  <w:footnote w:type="continuationSeparator" w:id="0">
    <w:p w:rsidR="000E3862" w:rsidRDefault="000E3862" w:rsidP="006F2C2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C2238D"/>
    <w:multiLevelType w:val="hybridMultilevel"/>
    <w:tmpl w:val="74C2D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5F1284"/>
    <w:multiLevelType w:val="hybridMultilevel"/>
    <w:tmpl w:val="F230DF90"/>
    <w:lvl w:ilvl="0" w:tplc="0256D5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A14E30"/>
    <w:multiLevelType w:val="hybridMultilevel"/>
    <w:tmpl w:val="FE7E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0072DC"/>
    <w:multiLevelType w:val="hybridMultilevel"/>
    <w:tmpl w:val="0C187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DA1276"/>
    <w:multiLevelType w:val="hybridMultilevel"/>
    <w:tmpl w:val="0C187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2D0AE9"/>
    <w:multiLevelType w:val="hybridMultilevel"/>
    <w:tmpl w:val="5DDA0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7B15D5"/>
    <w:multiLevelType w:val="hybridMultilevel"/>
    <w:tmpl w:val="0C187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69FC"/>
    <w:rsid w:val="00015FBC"/>
    <w:rsid w:val="0002049B"/>
    <w:rsid w:val="000E1E18"/>
    <w:rsid w:val="000E3862"/>
    <w:rsid w:val="0010063C"/>
    <w:rsid w:val="001A17AA"/>
    <w:rsid w:val="001B0F2A"/>
    <w:rsid w:val="001F27DC"/>
    <w:rsid w:val="001F2D5E"/>
    <w:rsid w:val="00223CEB"/>
    <w:rsid w:val="00335CF2"/>
    <w:rsid w:val="003763DC"/>
    <w:rsid w:val="00377CA0"/>
    <w:rsid w:val="00413389"/>
    <w:rsid w:val="004E69FC"/>
    <w:rsid w:val="004F0ED8"/>
    <w:rsid w:val="005163CA"/>
    <w:rsid w:val="00596848"/>
    <w:rsid w:val="005D47A8"/>
    <w:rsid w:val="00684E92"/>
    <w:rsid w:val="006F2C22"/>
    <w:rsid w:val="00774DDF"/>
    <w:rsid w:val="00794CFC"/>
    <w:rsid w:val="007E4871"/>
    <w:rsid w:val="007F4540"/>
    <w:rsid w:val="00966A7E"/>
    <w:rsid w:val="009805DA"/>
    <w:rsid w:val="00BE06C0"/>
    <w:rsid w:val="00C00741"/>
    <w:rsid w:val="00C445AB"/>
    <w:rsid w:val="00CD7571"/>
    <w:rsid w:val="00CF6CE0"/>
    <w:rsid w:val="00D63CA9"/>
    <w:rsid w:val="00E67DF4"/>
    <w:rsid w:val="00EB4869"/>
    <w:rsid w:val="00EB5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69FC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69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69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69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E69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4E69F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4E69FC"/>
    <w:pPr>
      <w:spacing w:after="0"/>
      <w:jc w:val="center"/>
    </w:pPr>
    <w:rPr>
      <w:rFonts w:cs="Times New Roman"/>
      <w:szCs w:val="28"/>
    </w:rPr>
  </w:style>
  <w:style w:type="paragraph" w:styleId="a4">
    <w:name w:val="Normal (Web)"/>
    <w:basedOn w:val="a"/>
    <w:uiPriority w:val="99"/>
    <w:unhideWhenUsed/>
    <w:rsid w:val="004E69FC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4E69FC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4E69FC"/>
    <w:pPr>
      <w:spacing w:after="100" w:line="276" w:lineRule="auto"/>
      <w:jc w:val="left"/>
    </w:pPr>
    <w:rPr>
      <w:rFonts w:asciiTheme="minorHAnsi" w:eastAsiaTheme="minorEastAsia" w:hAnsiTheme="minorHAnsi"/>
      <w:sz w:val="22"/>
    </w:rPr>
  </w:style>
  <w:style w:type="character" w:styleId="a5">
    <w:name w:val="Hyperlink"/>
    <w:basedOn w:val="a0"/>
    <w:uiPriority w:val="99"/>
    <w:unhideWhenUsed/>
    <w:rsid w:val="004E69FC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4E69FC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4E69FC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4E69F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E69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E69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E69FC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FC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377C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2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58</Pages>
  <Words>2730</Words>
  <Characters>15562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6</cp:revision>
  <dcterms:created xsi:type="dcterms:W3CDTF">2022-01-11T09:34:00Z</dcterms:created>
  <dcterms:modified xsi:type="dcterms:W3CDTF">2022-01-13T08:16:00Z</dcterms:modified>
</cp:coreProperties>
</file>