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FA" w:rsidRPr="00C50CFA" w:rsidRDefault="00C50CFA" w:rsidP="00C50CFA">
      <w:pPr>
        <w:spacing w:before="495" w:after="345" w:line="750" w:lineRule="atLeast"/>
        <w:outlineLvl w:val="0"/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</w:pPr>
      <w:r w:rsidRPr="00C50CFA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Асинхронное</w:t>
      </w:r>
      <w:r w:rsidRPr="00C50CFA"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C50CFA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приложение</w:t>
      </w:r>
      <w:r w:rsidRPr="00C50CFA"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  <w:t xml:space="preserve"> </w:t>
      </w:r>
      <w:r w:rsidRPr="00C50CFA">
        <w:rPr>
          <w:rFonts w:ascii="Calibri" w:eastAsia="Times New Roman" w:hAnsi="Calibri" w:cs="Calibri"/>
          <w:b/>
          <w:bCs/>
          <w:color w:val="111111"/>
          <w:kern w:val="36"/>
          <w:sz w:val="63"/>
          <w:szCs w:val="63"/>
          <w:lang w:eastAsia="ru-RU"/>
        </w:rPr>
        <w:t>ч</w:t>
      </w:r>
      <w:r w:rsidRPr="00C50CFA"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  <w:t xml:space="preserve">.1 / </w:t>
      </w:r>
      <w:proofErr w:type="spellStart"/>
      <w:r w:rsidRPr="00C50CFA"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  <w:t>tkinter</w:t>
      </w:r>
      <w:proofErr w:type="spellEnd"/>
      <w:r w:rsidRPr="00C50CFA">
        <w:rPr>
          <w:rFonts w:ascii="Lucida Sans" w:eastAsia="Times New Roman" w:hAnsi="Lucida Sans" w:cs="Times New Roman"/>
          <w:b/>
          <w:bCs/>
          <w:color w:val="111111"/>
          <w:kern w:val="36"/>
          <w:sz w:val="63"/>
          <w:szCs w:val="63"/>
          <w:lang w:eastAsia="ru-RU"/>
        </w:rPr>
        <w:t xml:space="preserve"> 15</w:t>
      </w:r>
    </w:p>
    <w:p w:rsidR="00C50CFA" w:rsidRPr="00C50CFA" w:rsidRDefault="00C50CFA" w:rsidP="00C50CFA">
      <w:pPr>
        <w:spacing w:line="240" w:lineRule="auto"/>
        <w:rPr>
          <w:rFonts w:ascii="Arial" w:eastAsia="Times New Roman" w:hAnsi="Arial" w:cs="Arial"/>
          <w:color w:val="222222"/>
          <w:sz w:val="17"/>
          <w:szCs w:val="17"/>
          <w:lang w:eastAsia="ru-RU"/>
        </w:rPr>
      </w:pPr>
      <w:r w:rsidRPr="00C50CFA">
        <w:rPr>
          <w:rFonts w:ascii="Arial" w:eastAsia="Times New Roman" w:hAnsi="Arial" w:cs="Arial"/>
          <w:color w:val="444444"/>
          <w:sz w:val="17"/>
          <w:szCs w:val="17"/>
          <w:lang w:eastAsia="ru-RU"/>
        </w:rPr>
        <w:t>14.11.2020</w:t>
      </w:r>
    </w:p>
    <w:p w:rsidR="00C50CFA" w:rsidRPr="00C50CFA" w:rsidRDefault="00C50CFA" w:rsidP="00C50CFA">
      <w:pPr>
        <w:spacing w:before="450" w:after="300" w:line="570" w:lineRule="atLeast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Планирование действий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Базовый метод предотвращения блокировки основного потока в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Tkinter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— это планирование действий, которые будут выполнены после истечения заданного времени.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В этом материале разберемся с тем, как реализовать этот подход в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Tkinter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с помощью метода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, который может быть вызван во всех классах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виджетов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Следующий код показывает пример того, как функция обратного вызова может блокировать основной цикл.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приложение состоит из одной кнопки, которая становится неактивной после нажатия. Через 5 секунд ее снова можно нажать. Простейшая реализация будет выглядеть следующим образом: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time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tkinter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as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</w:t>
      </w:r>
      <w:proofErr w:type="spellEnd"/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class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App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tk.Tk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super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).__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__()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self, command=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,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text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Ждать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 xml:space="preserve"> 5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секунд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self.button.pack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padx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pady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20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tk.DISABLED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time.sleep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tk.NORMAL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if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__name__ ==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"__main__"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app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App()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app.mainloop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()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Если запустить эту программу, то можно заметить, что не кнопка становится неактивной, а весь графический интерфейс зависает на 5 секунд. Это понятно по внешнему виду кнопки, которая в течение 5 секунд выглядит нажатой, а не выключенной. Более того, строка заголовка не будет реагировать на клики мыши все это время:</w:t>
      </w:r>
    </w:p>
    <w:p w:rsidR="00C50CFA" w:rsidRPr="00C50CFA" w:rsidRDefault="00C50CFA" w:rsidP="00C50CFA">
      <w:pPr>
        <w:spacing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742815" cy="1105535"/>
            <wp:effectExtent l="0" t="0" r="635" b="0"/>
            <wp:docPr id="17" name="Рисунок 17" descr="Асинхронное приложение ч.1 / tkinte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синхронное приложение ч.1 / tkinter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Если активировать дополнительные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виджеты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, например,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Entry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Scroll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то это поведение задело бы и их.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А теперь посмотрим, как добиться нужного поведения вместо того, чтобы блокировать выполнение потока.</w:t>
      </w:r>
    </w:p>
    <w:p w:rsidR="00C50CFA" w:rsidRPr="00C50CFA" w:rsidRDefault="00C50CFA" w:rsidP="00C50CFA">
      <w:pPr>
        <w:spacing w:before="405" w:after="255" w:line="450" w:lineRule="atLeast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Как работает планирование действий</w:t>
      </w:r>
    </w:p>
    <w:p w:rsidR="00C50CFA" w:rsidRPr="00C50CFA" w:rsidRDefault="00C50CFA" w:rsidP="00C50CFA">
      <w:pPr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Метод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 позволяет регистрировать функцию обратного вызова, которая вызывается после задержки, заданной в миллисекундах в основном цикле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Tkinter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По сути, они представляют собой зарегистрированные сигналы-события, которые обрабатываются в те моменты, когда система находится в состоянии ожидания.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Таким образом заменим вызов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time.sleep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(5)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на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self.after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5000,callback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Используем экземпляр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self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потому что метод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также доступен в корневом экземпляре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Tk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, и нет разницы в том, чтобы вызывать его из дочернего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виджета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tkinter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as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</w:t>
      </w:r>
      <w:proofErr w:type="spellEnd"/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lastRenderedPageBreak/>
        <w:t>class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App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tk.Tk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super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).__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__()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self, command=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,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text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Ждать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 xml:space="preserve"> 5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секунд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self.button.pack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padx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pady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20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tk.DISABLED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self.after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5000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lambda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: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tk.NORMAL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if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__name__ ==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"__main__"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app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App()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app.mainloop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()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Благодаря этому приложение будет реагировать вплоть до запланированного действия. Кнопка станет неактивной, но со строкой заголовка можно продолжать взаимодействовать привычным образом:</w:t>
      </w:r>
    </w:p>
    <w:p w:rsidR="00C50CFA" w:rsidRPr="00C50CFA" w:rsidRDefault="00C50CFA" w:rsidP="00C50CFA">
      <w:pPr>
        <w:spacing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92320" cy="1091565"/>
            <wp:effectExtent l="0" t="0" r="0" b="0"/>
            <wp:docPr id="6" name="Рисунок 6" descr="Планирование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ланирование действ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 последнему примеру можно предположить, что метод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исполняется после заданной в миллисекундах длительности.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Однако на самом деле метод просит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Tkinter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зарегистрировать событие, что гарантирует, что оно не выполнится ранее намеченного времени. И если основной поток занят, то верхнего предела того, когда оно все-таки выполнится, нет.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Нужно также помнить о том, что выполнение метода продолжается сразу же после планирования действия. Следующий пример иллюстрирует такое поведение: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proofErr w:type="spell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print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"Первый"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self.after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eastAsia="ru-RU"/>
        </w:rPr>
        <w:t>1000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, </w:t>
      </w:r>
      <w:proofErr w:type="spell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lambda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: </w:t>
      </w:r>
      <w:proofErr w:type="spell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print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"Третий"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))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proofErr w:type="spell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print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"Второй"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)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Этот код выведет «Первый», «Второй» и, наконец, «Третий» спустя секунду. Все это время графический интерфейс будет оставаться доступным, а пользователи смогут продолжать взаимодействовать с ним.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Обычно нужно также не допустить, чтобы одно и то же фоновое задание выполнялось более одного раза, поэтому хорошей практикой считается отключение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виджета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запустившего выполнение.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стоит забывать, что любая запланированная функция будет выполнена в основном потоке, поэтому одного только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недостаточно, чтобы предотвратить зависание интерфейса. Нужно также не выполнять методы, выполнение которых занимает много времени в качестве обратного вызова.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следующем примере рассмотрим, как можно сделать так, чтобы эти блокирующие действия выполнялись в отдельных потоках.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Метод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возвращает идентификатор запланированного события, который можно передать в метод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after_cancel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для отмены выполнения функции обратного вызова.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Дальше рассмотрим, как реализовать остановку запланированного события с помощью этого метода.</w:t>
      </w:r>
    </w:p>
    <w:p w:rsidR="00C50CFA" w:rsidRPr="00C50CFA" w:rsidRDefault="00C50CFA" w:rsidP="00C50CFA">
      <w:pPr>
        <w:spacing w:before="450" w:after="300" w:line="570" w:lineRule="atLeast"/>
        <w:outlineLvl w:val="1"/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6"/>
          <w:szCs w:val="36"/>
          <w:lang w:eastAsia="ru-RU"/>
        </w:rPr>
        <w:t>Работа в потоках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Поскольку основной поток отвечает только за обновление графического интерфейса и обработку событий, оставшаяся часть фоновых событий должна выполняться на разных потоках.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hyperlink r:id="rId7" w:tgtFrame="_self" w:history="1">
        <w:r w:rsidRPr="00C50CFA">
          <w:rPr>
            <w:rFonts w:ascii="Verdana" w:eastAsia="Times New Roman" w:hAnsi="Verdana" w:cs="Times New Roman"/>
            <w:b/>
            <w:bCs/>
            <w:color w:val="3776AB"/>
            <w:sz w:val="24"/>
            <w:szCs w:val="24"/>
            <w:u w:val="single"/>
            <w:lang w:eastAsia="ru-RU"/>
          </w:rPr>
          <w:t xml:space="preserve">Стандартная библиотека </w:t>
        </w:r>
        <w:proofErr w:type="spellStart"/>
        <w:r w:rsidRPr="00C50CFA">
          <w:rPr>
            <w:rFonts w:ascii="Verdana" w:eastAsia="Times New Roman" w:hAnsi="Verdana" w:cs="Times New Roman"/>
            <w:b/>
            <w:bCs/>
            <w:color w:val="3776AB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включает модуль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threading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для создания и контроля несколько потоков с помощью высокоуровневого интерфейса, который позволяет работать с простыми классами и методами.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 xml:space="preserve">Стоит отметить, что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CPython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— «эталонная реализация»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— ограничена GIL (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Global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Interpreter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Lock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), механизмом, который не дает нескольким потокам запускать байт-код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одновременно. Из-за этого невозможно пользоваться преимуществами многопроцессорных систем. Об этом важно помнить при попытке улучшить производительность приложения.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следующем примере объединены приостановка потока с помощью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time.sleep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а также действие, запланированное с помощью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time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threading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import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tkinter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as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</w:t>
      </w:r>
      <w:proofErr w:type="spellEnd"/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class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App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tk.Tk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__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super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).__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init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__()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tk.Button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self, command=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,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text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Ждать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 xml:space="preserve"> 5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секунд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self.button.pack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padx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pady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20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tk.DISABLED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threading.Thread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(target=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self.run_action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print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spellStart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threading.main_thread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().name)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print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thread.name)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thread.start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()</w:t>
      </w:r>
      <w:proofErr w:type="gramEnd"/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self.check_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check_thread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(self, thread):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if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thread.is_alive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self.after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100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lambda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: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self.check_thread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(thread))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else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tk.NORMAL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run_action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print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"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Запуск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длительного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 xml:space="preserve">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действия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val="en-US" w:eastAsia="ru-RU"/>
        </w:rPr>
        <w:t>..."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time.sleep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print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"Длительное действие завершено!"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proofErr w:type="spell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eastAsia="ru-RU"/>
        </w:rPr>
        <w:t>if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 __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name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__ == </w:t>
      </w:r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"__</w:t>
      </w:r>
      <w:proofErr w:type="spellStart"/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main</w:t>
      </w:r>
      <w:proofErr w:type="spellEnd"/>
      <w:r w:rsidRPr="00C50CFA">
        <w:rPr>
          <w:rFonts w:ascii="Consolas" w:eastAsia="Times New Roman" w:hAnsi="Consolas" w:cs="Courier New"/>
          <w:color w:val="A6E22E"/>
          <w:sz w:val="24"/>
          <w:szCs w:val="24"/>
          <w:lang w:eastAsia="ru-RU"/>
        </w:rPr>
        <w:t>__"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app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App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 xml:space="preserve">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app.mainloop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()</w:t>
      </w:r>
    </w:p>
    <w:p w:rsidR="00C50CFA" w:rsidRPr="00C50CFA" w:rsidRDefault="00C50CFA" w:rsidP="00C50CFA">
      <w:pPr>
        <w:spacing w:before="405" w:after="255" w:line="450" w:lineRule="atLeast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lastRenderedPageBreak/>
        <w:t xml:space="preserve">Как работают </w:t>
      </w:r>
      <w:proofErr w:type="spellStart"/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треды</w:t>
      </w:r>
      <w:proofErr w:type="spellEnd"/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Для создания нового объекта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Thread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можно использовать конструктор и аргумент-ключевое слово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target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Он будет вызван на отдельном потоке при использовании его же метода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start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прошлом примере использовалась ссылка на метод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run_action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примененная экземпляру текущего приложения: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threading.Thread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(target=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self.run_action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thread.start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  <w:t>()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После этого периодически опрашивается статус потока после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after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который планирует тот же метод до завершения потока: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check_thread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(self, thread):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if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thread.is_alive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self.after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100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lambda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: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self.check_thread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(thread))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else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tk.NORMAL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прошлом примере задержка была 100 миллисекунд, потому что чаще проверять статус нет необходимости. Хотя это всегда зависит от типа действия на потоке.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Это процесс может быть представлен в виде такой диаграммы:</w:t>
      </w:r>
    </w:p>
    <w:p w:rsidR="00C50CFA" w:rsidRPr="00C50CFA" w:rsidRDefault="00C50CFA" w:rsidP="00C50CFA">
      <w:pPr>
        <w:spacing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bookmarkStart w:id="0" w:name="_GoBack"/>
      <w:r w:rsidRPr="00C50CFA">
        <w:rPr>
          <w:rFonts w:ascii="Verdana" w:eastAsia="Times New Roman" w:hAnsi="Verdana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236970" cy="4001414"/>
            <wp:effectExtent l="0" t="0" r="0" b="0"/>
            <wp:docPr id="1" name="Рисунок 1" descr="Асинхронное приложение ч.1 / tkinte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Асинхронное приложение ч.1 / tkinter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345" cy="400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Прямоугольник Thread-1 представляет время, во время которого поток занят выполнением</w:t>
      </w:r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time.sleep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(5)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. В то же время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MainThread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только проверяет статус, и нет ни одной операции, которая приводила бы к зависанию всего интерфейса.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этом материале мы познакомились с классом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Thread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, но важно остановиться на некоторых деталях создания их экземпляров и использования в программах на </w:t>
      </w:r>
      <w:proofErr w:type="spell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Python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:rsidR="00C50CFA" w:rsidRPr="00C50CFA" w:rsidRDefault="00C50CFA" w:rsidP="00C50CFA">
      <w:pPr>
        <w:spacing w:before="405" w:after="255" w:line="450" w:lineRule="atLeast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Методы</w:t>
      </w: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 Thread — start, run </w:t>
      </w: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и</w:t>
      </w: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val="en-US" w:eastAsia="ru-RU"/>
        </w:rPr>
        <w:t xml:space="preserve"> join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start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в этом примере вызывался для выполнения метода в отдельном потоке, чтобы основной продолжал выполняться.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Если же вызвать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join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то основной был бы заблокирован до остановки нового. Это привело бы к тому же «зависанию», которого мы пытались избежать, даже при использовании нескольких потоков.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Наконец, метод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run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 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— это то, где поток выполняет операцию. В будущем его нужно перезаписывать.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Важно запомнить, что нужно всегда вызывать </w:t>
      </w:r>
      <w:proofErr w:type="spellStart"/>
      <w:proofErr w:type="gram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start</w:t>
      </w:r>
      <w:proofErr w:type="spell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(</w:t>
      </w:r>
      <w:proofErr w:type="gramEnd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из основного потока, чтобы не блокировать его.</w:t>
      </w:r>
    </w:p>
    <w:p w:rsidR="00C50CFA" w:rsidRPr="00C50CFA" w:rsidRDefault="00C50CFA" w:rsidP="00C50CFA">
      <w:pPr>
        <w:spacing w:before="405" w:after="255" w:line="450" w:lineRule="atLeast"/>
        <w:outlineLvl w:val="2"/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</w:pPr>
      <w:r w:rsidRPr="00C50CFA">
        <w:rPr>
          <w:rFonts w:ascii="Verdana" w:eastAsia="Times New Roman" w:hAnsi="Verdana" w:cs="Times New Roman"/>
          <w:b/>
          <w:bCs/>
          <w:color w:val="111111"/>
          <w:sz w:val="33"/>
          <w:szCs w:val="33"/>
          <w:lang w:eastAsia="ru-RU"/>
        </w:rPr>
        <w:t>Параметры для метода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 использовании конструктора класса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Thread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можно задать аргументы для передаваемого метода с помощью параметра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args</w:t>
      </w:r>
      <w:proofErr w:type="spell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:</w:t>
      </w:r>
    </w:p>
    <w:p w:rsidR="00C50CFA" w:rsidRPr="00C50CFA" w:rsidRDefault="00C50CFA" w:rsidP="00C50CFA">
      <w:pPr>
        <w:shd w:val="clear" w:color="auto" w:fill="272822"/>
        <w:spacing w:after="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КОПИРОВАТЬ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start_action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self.button.config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state=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tk.DISABLED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=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threading.Thread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(target=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self.run_action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args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=(</w:t>
      </w:r>
      <w:r w:rsidRPr="00C50CFA">
        <w:rPr>
          <w:rFonts w:ascii="Consolas" w:eastAsia="Times New Roman" w:hAnsi="Consolas" w:cs="Courier New"/>
          <w:color w:val="AE81FF"/>
          <w:sz w:val="24"/>
          <w:szCs w:val="24"/>
          <w:lang w:val="en-US" w:eastAsia="ru-RU"/>
        </w:rPr>
        <w:t>5</w:t>
      </w: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,))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thread.start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()</w:t>
      </w:r>
      <w:proofErr w:type="gramEnd"/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proofErr w:type="spell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self.check_</w:t>
      </w:r>
      <w:proofErr w:type="gramStart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</w:t>
      </w:r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thread)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</w:pPr>
      <w:proofErr w:type="spellStart"/>
      <w:proofErr w:type="gramStart"/>
      <w:r w:rsidRPr="00C50CFA">
        <w:rPr>
          <w:rFonts w:ascii="Consolas" w:eastAsia="Times New Roman" w:hAnsi="Consolas" w:cs="Courier New"/>
          <w:color w:val="66D9EF"/>
          <w:sz w:val="24"/>
          <w:szCs w:val="24"/>
          <w:lang w:val="en-US" w:eastAsia="ru-RU"/>
        </w:rPr>
        <w:t>def</w:t>
      </w:r>
      <w:proofErr w:type="spellEnd"/>
      <w:proofErr w:type="gram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</w:t>
      </w:r>
      <w:proofErr w:type="spellStart"/>
      <w:r w:rsidRPr="00C50CFA">
        <w:rPr>
          <w:rFonts w:ascii="Consolas" w:eastAsia="Times New Roman" w:hAnsi="Consolas" w:cs="Courier New"/>
          <w:color w:val="E6DB74"/>
          <w:sz w:val="24"/>
          <w:szCs w:val="24"/>
          <w:lang w:val="en-US" w:eastAsia="ru-RU"/>
        </w:rPr>
        <w:t>run_action</w:t>
      </w:r>
      <w:proofErr w:type="spellEnd"/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>(self, timeout):</w:t>
      </w:r>
    </w:p>
    <w:p w:rsidR="00C50CFA" w:rsidRPr="00C50CFA" w:rsidRDefault="00C50CFA" w:rsidP="00C50CF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C50CFA">
        <w:rPr>
          <w:rFonts w:ascii="Consolas" w:eastAsia="Times New Roman" w:hAnsi="Consolas" w:cs="Courier New"/>
          <w:color w:val="F8F8F2"/>
          <w:sz w:val="24"/>
          <w:szCs w:val="24"/>
          <w:lang w:val="en-US" w:eastAsia="ru-RU"/>
        </w:rPr>
        <w:t xml:space="preserve">    </w:t>
      </w:r>
      <w:r w:rsidRPr="00C50CF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:rsidR="00C50CFA" w:rsidRPr="00C50CFA" w:rsidRDefault="00C50CFA" w:rsidP="00C50CFA">
      <w:pPr>
        <w:spacing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Параметр </w:t>
      </w:r>
      <w:proofErr w:type="spellStart"/>
      <w:r w:rsidRPr="00C50CF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self</w:t>
      </w:r>
      <w:proofErr w:type="spellEnd"/>
      <w:r w:rsidRPr="00C50CFA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ru-RU"/>
        </w:rPr>
        <w:t> </w:t>
      </w:r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передается автоматически, поскольку используется текущий экземпляр для ссылки на переданный метод. Это удобно в тех ситуациях, когда новому потоку нужен доступ к информации </w:t>
      </w:r>
      <w:proofErr w:type="gramStart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из экземпляра</w:t>
      </w:r>
      <w:proofErr w:type="gramEnd"/>
      <w:r w:rsidRPr="00C50CFA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вызвавшего его.</w:t>
      </w:r>
    </w:p>
    <w:p w:rsidR="004E3B9B" w:rsidRDefault="004E3B9B"/>
    <w:sectPr w:rsidR="004E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E68E0"/>
    <w:multiLevelType w:val="multilevel"/>
    <w:tmpl w:val="6FE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6008"/>
    <w:multiLevelType w:val="multilevel"/>
    <w:tmpl w:val="A1D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45102"/>
    <w:multiLevelType w:val="multilevel"/>
    <w:tmpl w:val="219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F8"/>
    <w:rsid w:val="004E3B9B"/>
    <w:rsid w:val="00BD0AF8"/>
    <w:rsid w:val="00C5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E259-2C41-4B60-B1FC-1E32BA2C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0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0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50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C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0C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0C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d-post-date">
    <w:name w:val="td-post-date"/>
    <w:basedOn w:val="a0"/>
    <w:rsid w:val="00C50CFA"/>
  </w:style>
  <w:style w:type="character" w:styleId="a3">
    <w:name w:val="Hyperlink"/>
    <w:basedOn w:val="a0"/>
    <w:uiPriority w:val="99"/>
    <w:semiHidden/>
    <w:unhideWhenUsed/>
    <w:rsid w:val="00C50CFA"/>
    <w:rPr>
      <w:color w:val="0000FF"/>
      <w:u w:val="single"/>
    </w:rPr>
  </w:style>
  <w:style w:type="paragraph" w:customStyle="1" w:styleId="has-cyan-bluish-gray-background-color">
    <w:name w:val="has-cyan-bluish-gray-background-color"/>
    <w:basedOn w:val="a"/>
    <w:rsid w:val="00C5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50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0CFA"/>
    <w:rPr>
      <w:rFonts w:ascii="Courier New" w:eastAsia="Times New Roman" w:hAnsi="Courier New" w:cs="Courier New"/>
      <w:sz w:val="20"/>
      <w:szCs w:val="20"/>
    </w:rPr>
  </w:style>
  <w:style w:type="character" w:customStyle="1" w:styleId="dm-copy-text">
    <w:name w:val="dm-copy-text"/>
    <w:basedOn w:val="a0"/>
    <w:rsid w:val="00C50CFA"/>
  </w:style>
  <w:style w:type="paragraph" w:styleId="HTML0">
    <w:name w:val="HTML Preformatted"/>
    <w:basedOn w:val="a"/>
    <w:link w:val="HTML1"/>
    <w:uiPriority w:val="99"/>
    <w:semiHidden/>
    <w:unhideWhenUsed/>
    <w:rsid w:val="00C5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0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50CFA"/>
  </w:style>
  <w:style w:type="character" w:styleId="a5">
    <w:name w:val="Emphasis"/>
    <w:basedOn w:val="a0"/>
    <w:uiPriority w:val="20"/>
    <w:qFormat/>
    <w:rsid w:val="00C50CF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5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50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1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59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455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3744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6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94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69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33634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39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81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01489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43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51469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83792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25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0218407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3592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7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29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ru.com/bibliote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Allegory_Zilbershten</dc:creator>
  <cp:keywords/>
  <dc:description/>
  <cp:lastModifiedBy>Allegory_Zilbershten</cp:lastModifiedBy>
  <cp:revision>3</cp:revision>
  <cp:lastPrinted>2021-02-12T04:07:00Z</cp:lastPrinted>
  <dcterms:created xsi:type="dcterms:W3CDTF">2021-02-12T04:04:00Z</dcterms:created>
  <dcterms:modified xsi:type="dcterms:W3CDTF">2021-02-12T04:09:00Z</dcterms:modified>
</cp:coreProperties>
</file>