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69186E3E"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r>
        <w:rPr>
          <w:rFonts w:ascii="Calibri" w:hAnsi="Calibri" w:cs="Calibri"/>
          <w:sz w:val="32"/>
          <w:szCs w:val="32"/>
          <w:lang w:val="en-US"/>
        </w:rPr>
        <w:t>Git</w:t>
      </w:r>
      <w:r w:rsidR="00FB4B6C">
        <w:rPr>
          <w:rFonts w:ascii="Calibri" w:hAnsi="Calibri" w:cs="Calibri"/>
          <w:sz w:val="32"/>
          <w:szCs w:val="32"/>
          <w:lang w:val="en-US"/>
        </w:rPr>
        <w:t>H</w:t>
      </w:r>
      <w:r>
        <w:rPr>
          <w:rFonts w:ascii="Calibri" w:hAnsi="Calibri" w:cs="Calibri"/>
          <w:sz w:val="32"/>
          <w:szCs w:val="32"/>
          <w:lang w:val="en-US"/>
        </w:rPr>
        <w:t>ub</w:t>
      </w:r>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8"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r w:rsidRPr="00FD7209">
        <w:rPr>
          <w:rFonts w:ascii="Calibri" w:hAnsi="Calibri" w:cs="Calibri"/>
          <w:sz w:val="28"/>
          <w:szCs w:val="28"/>
          <w:lang w:val="en-US"/>
        </w:rPr>
        <w:t>github</w:t>
      </w:r>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r>
              <w:rPr>
                <w:rFonts w:ascii="Calibri" w:hAnsi="Calibri" w:cs="Calibri"/>
                <w:b w:val="0"/>
                <w:bCs w:val="0"/>
                <w:sz w:val="28"/>
                <w:szCs w:val="28"/>
              </w:rPr>
              <w:t>Ονομ/</w:t>
            </w:r>
            <w:r w:rsidR="00060051">
              <w:rPr>
                <w:rFonts w:ascii="Calibri" w:hAnsi="Calibri" w:cs="Calibri"/>
                <w:b w:val="0"/>
                <w:bCs w:val="0"/>
                <w:sz w:val="28"/>
                <w:szCs w:val="28"/>
              </w:rPr>
              <w:t>ν</w:t>
            </w:r>
            <w:r>
              <w:rPr>
                <w:rFonts w:ascii="Calibri" w:hAnsi="Calibri" w:cs="Calibri"/>
                <w:b w:val="0"/>
                <w:bCs w:val="0"/>
                <w:sz w:val="28"/>
                <w:szCs w:val="28"/>
              </w:rPr>
              <w:t>υμο</w:t>
            </w:r>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github</w:t>
            </w:r>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Vasilis-asmk</w:t>
            </w:r>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r w:rsidR="00E95760">
              <w:rPr>
                <w:rFonts w:ascii="Calibri" w:hAnsi="Calibri" w:cs="Calibri"/>
                <w:sz w:val="28"/>
                <w:szCs w:val="28"/>
                <w:lang w:val="en-US"/>
              </w:rPr>
              <w:t>eleftheriaval</w:t>
            </w:r>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9"/>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2">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r w:rsidR="008A4871">
        <w:rPr>
          <w:rFonts w:ascii="Calibri" w:hAnsi="Calibri" w:cs="Calibri"/>
          <w:sz w:val="28"/>
          <w:szCs w:val="28"/>
          <w:lang w:val="en-US"/>
        </w:rPr>
        <w:t>github</w:t>
      </w:r>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0607939D" w14:textId="77777777" w:rsidR="00DD33F3" w:rsidRDefault="00DD33F3" w:rsidP="00867C6E">
      <w:pPr>
        <w:jc w:val="center"/>
        <w:rPr>
          <w:rFonts w:ascii="Calibri" w:hAnsi="Calibri" w:cs="Calibri"/>
          <w:b/>
          <w:bCs/>
          <w:sz w:val="44"/>
          <w:szCs w:val="44"/>
        </w:rPr>
      </w:pPr>
    </w:p>
    <w:p w14:paraId="3D1EA87D" w14:textId="77777777" w:rsidR="0000586C" w:rsidRDefault="0000586C" w:rsidP="00867C6E">
      <w:pPr>
        <w:jc w:val="center"/>
        <w:rPr>
          <w:rFonts w:ascii="Calibri" w:hAnsi="Calibri" w:cs="Calibri"/>
          <w:b/>
          <w:bCs/>
          <w:sz w:val="44"/>
          <w:szCs w:val="44"/>
        </w:rPr>
      </w:pPr>
    </w:p>
    <w:p w14:paraId="1BDBBC87" w14:textId="77777777" w:rsidR="0000586C" w:rsidRDefault="0000586C" w:rsidP="00867C6E">
      <w:pPr>
        <w:jc w:val="center"/>
        <w:rPr>
          <w:rFonts w:ascii="Calibri" w:hAnsi="Calibri" w:cs="Calibri"/>
          <w:b/>
          <w:bCs/>
          <w:sz w:val="44"/>
          <w:szCs w:val="44"/>
        </w:rPr>
      </w:pPr>
    </w:p>
    <w:p w14:paraId="3B529D39" w14:textId="77777777" w:rsidR="0000586C" w:rsidRDefault="0000586C" w:rsidP="00867C6E">
      <w:pPr>
        <w:jc w:val="center"/>
        <w:rPr>
          <w:rFonts w:ascii="Calibri" w:hAnsi="Calibri" w:cs="Calibri"/>
          <w:b/>
          <w:bCs/>
          <w:sz w:val="44"/>
          <w:szCs w:val="44"/>
        </w:rPr>
      </w:pPr>
    </w:p>
    <w:p w14:paraId="54711AED" w14:textId="77777777" w:rsidR="0000586C" w:rsidRDefault="0000586C" w:rsidP="00867C6E">
      <w:pPr>
        <w:jc w:val="center"/>
        <w:rPr>
          <w:rFonts w:ascii="Calibri" w:hAnsi="Calibri" w:cs="Calibri"/>
          <w:b/>
          <w:bCs/>
          <w:sz w:val="44"/>
          <w:szCs w:val="44"/>
        </w:rPr>
      </w:pPr>
    </w:p>
    <w:p w14:paraId="5D986FF6" w14:textId="77777777" w:rsidR="0000586C" w:rsidRDefault="0000586C" w:rsidP="00867C6E">
      <w:pPr>
        <w:jc w:val="center"/>
        <w:rPr>
          <w:rFonts w:ascii="Calibri" w:hAnsi="Calibri" w:cs="Calibri"/>
          <w:b/>
          <w:bCs/>
          <w:sz w:val="44"/>
          <w:szCs w:val="44"/>
        </w:rPr>
      </w:pPr>
    </w:p>
    <w:p w14:paraId="358B9DF1" w14:textId="77777777" w:rsidR="0000586C" w:rsidRDefault="0000586C" w:rsidP="00867C6E">
      <w:pPr>
        <w:jc w:val="center"/>
        <w:rPr>
          <w:rFonts w:ascii="Calibri" w:hAnsi="Calibri" w:cs="Calibri"/>
          <w:b/>
          <w:bCs/>
          <w:sz w:val="44"/>
          <w:szCs w:val="44"/>
        </w:rPr>
      </w:pPr>
    </w:p>
    <w:p w14:paraId="65B4D8BA" w14:textId="77777777" w:rsidR="001B24DD" w:rsidRPr="009E6E7C" w:rsidRDefault="001B24DD" w:rsidP="001B24DD">
      <w:pPr>
        <w:rPr>
          <w:rFonts w:ascii="Calibri" w:hAnsi="Calibri" w:cs="Calibri"/>
          <w:b/>
          <w:bCs/>
          <w:sz w:val="44"/>
          <w:szCs w:val="44"/>
        </w:rPr>
      </w:pPr>
    </w:p>
    <w:p w14:paraId="3B12D370" w14:textId="70A42F3B" w:rsidR="00867C6E" w:rsidRDefault="00867C6E" w:rsidP="001B24DD">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766DA0C4" w:rsidR="00867C6E"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D91457">
        <w:rPr>
          <w:rFonts w:ascii="Calibri" w:hAnsi="Calibri" w:cs="Calibri"/>
          <w:sz w:val="28"/>
          <w:szCs w:val="28"/>
          <w:lang w:val="en-US"/>
        </w:rPr>
        <w:t>IntelliJ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r w:rsidR="00926368">
        <w:rPr>
          <w:rFonts w:ascii="Calibri" w:hAnsi="Calibri" w:cs="Calibri"/>
          <w:sz w:val="28"/>
          <w:szCs w:val="28"/>
          <w:lang w:val="en-US"/>
        </w:rPr>
        <w:t>gantt</w:t>
      </w:r>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r w:rsidR="00926368">
        <w:rPr>
          <w:rFonts w:ascii="Calibri" w:hAnsi="Calibri" w:cs="Calibri"/>
          <w:sz w:val="28"/>
          <w:szCs w:val="28"/>
          <w:lang w:val="en-US"/>
        </w:rPr>
        <w:t>instagantt</w:t>
      </w:r>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674614FF" w14:textId="77777777" w:rsidR="002C4B6A" w:rsidRDefault="002C4B6A" w:rsidP="001B6B78">
      <w:pPr>
        <w:spacing w:line="257" w:lineRule="auto"/>
        <w:ind w:firstLine="720"/>
        <w:rPr>
          <w:rFonts w:ascii="Calibri" w:hAnsi="Calibri" w:cs="Calibri"/>
          <w:sz w:val="28"/>
          <w:szCs w:val="28"/>
        </w:rPr>
      </w:pPr>
    </w:p>
    <w:p w14:paraId="54EBDA69" w14:textId="77777777" w:rsidR="002C4B6A" w:rsidRDefault="002C4B6A" w:rsidP="001B6B78">
      <w:pPr>
        <w:spacing w:line="257" w:lineRule="auto"/>
        <w:ind w:firstLine="720"/>
        <w:rPr>
          <w:rFonts w:ascii="Calibri" w:hAnsi="Calibri" w:cs="Calibri"/>
          <w:sz w:val="28"/>
          <w:szCs w:val="28"/>
        </w:rPr>
      </w:pPr>
    </w:p>
    <w:p w14:paraId="26571A46" w14:textId="77777777" w:rsidR="002C4B6A" w:rsidRPr="00B62140" w:rsidRDefault="002C4B6A" w:rsidP="001B6B78">
      <w:pPr>
        <w:spacing w:line="257" w:lineRule="auto"/>
        <w:ind w:firstLine="720"/>
        <w:rPr>
          <w:rFonts w:ascii="Calibri" w:hAnsi="Calibri" w:cs="Calibri"/>
          <w:sz w:val="28"/>
          <w:szCs w:val="28"/>
        </w:rPr>
      </w:pPr>
    </w:p>
    <w:p w14:paraId="258443E6" w14:textId="77777777" w:rsidR="00B62140" w:rsidRPr="002C4B6A" w:rsidRDefault="00B62140" w:rsidP="001B6B78">
      <w:pPr>
        <w:spacing w:line="257" w:lineRule="auto"/>
        <w:ind w:firstLine="720"/>
        <w:rPr>
          <w:rFonts w:ascii="Calibri" w:hAnsi="Calibri" w:cs="Calibri"/>
          <w:sz w:val="28"/>
          <w:szCs w:val="28"/>
        </w:rPr>
      </w:pPr>
    </w:p>
    <w:p w14:paraId="3801E48F" w14:textId="77777777" w:rsidR="00B62140" w:rsidRPr="009E6E7C" w:rsidRDefault="00B62140" w:rsidP="001B6B78">
      <w:pPr>
        <w:spacing w:line="257" w:lineRule="auto"/>
        <w:ind w:firstLine="720"/>
        <w:rPr>
          <w:rFonts w:ascii="Calibri" w:hAnsi="Calibri" w:cs="Calibri"/>
          <w:sz w:val="28"/>
          <w:szCs w:val="28"/>
        </w:rPr>
      </w:pPr>
    </w:p>
    <w:p w14:paraId="0F11E9EF" w14:textId="77777777" w:rsidR="001B24DD" w:rsidRPr="009E6E7C" w:rsidRDefault="001B24DD" w:rsidP="001B6B78">
      <w:pPr>
        <w:spacing w:line="257" w:lineRule="auto"/>
        <w:ind w:firstLine="720"/>
        <w:rPr>
          <w:rFonts w:ascii="Calibri" w:hAnsi="Calibri" w:cs="Calibri"/>
          <w:sz w:val="28"/>
          <w:szCs w:val="28"/>
        </w:rPr>
      </w:pPr>
    </w:p>
    <w:p w14:paraId="1698A74D" w14:textId="77777777" w:rsidR="001B24DD" w:rsidRPr="009E6E7C" w:rsidRDefault="001B24DD" w:rsidP="001B6B78">
      <w:pPr>
        <w:spacing w:line="257" w:lineRule="auto"/>
        <w:ind w:firstLine="720"/>
        <w:rPr>
          <w:rFonts w:ascii="Calibri" w:hAnsi="Calibri" w:cs="Calibri"/>
          <w:sz w:val="28"/>
          <w:szCs w:val="28"/>
        </w:rPr>
      </w:pPr>
    </w:p>
    <w:p w14:paraId="15BE99D9" w14:textId="77777777" w:rsidR="001B24DD" w:rsidRPr="009E6E7C" w:rsidRDefault="001B24DD" w:rsidP="001B6B78">
      <w:pPr>
        <w:spacing w:line="257" w:lineRule="auto"/>
        <w:ind w:firstLine="720"/>
        <w:rPr>
          <w:rFonts w:ascii="Calibri" w:hAnsi="Calibri" w:cs="Calibri"/>
          <w:sz w:val="28"/>
          <w:szCs w:val="28"/>
        </w:rPr>
      </w:pPr>
    </w:p>
    <w:p w14:paraId="251FF6F4" w14:textId="77777777" w:rsidR="001B24DD" w:rsidRPr="009E6E7C" w:rsidRDefault="001B24DD" w:rsidP="001B6B78">
      <w:pPr>
        <w:spacing w:line="257" w:lineRule="auto"/>
        <w:ind w:firstLine="720"/>
        <w:rPr>
          <w:rFonts w:ascii="Calibri" w:hAnsi="Calibri" w:cs="Calibri"/>
          <w:sz w:val="28"/>
          <w:szCs w:val="28"/>
        </w:rPr>
      </w:pPr>
    </w:p>
    <w:p w14:paraId="191AB8A7" w14:textId="77777777" w:rsidR="001B24DD" w:rsidRPr="009E6E7C" w:rsidRDefault="001B24DD" w:rsidP="001B6B78">
      <w:pPr>
        <w:spacing w:line="257" w:lineRule="auto"/>
        <w:ind w:firstLine="720"/>
        <w:rPr>
          <w:rFonts w:ascii="Calibri" w:hAnsi="Calibri" w:cs="Calibri"/>
          <w:sz w:val="28"/>
          <w:szCs w:val="28"/>
        </w:rPr>
      </w:pPr>
    </w:p>
    <w:p w14:paraId="4C37C474" w14:textId="77777777" w:rsidR="001B24DD" w:rsidRPr="009E6E7C" w:rsidRDefault="001B24DD" w:rsidP="001B6B78">
      <w:pPr>
        <w:spacing w:line="257" w:lineRule="auto"/>
        <w:ind w:firstLine="720"/>
        <w:rPr>
          <w:rFonts w:ascii="Calibri" w:hAnsi="Calibri" w:cs="Calibri"/>
          <w:sz w:val="28"/>
          <w:szCs w:val="28"/>
        </w:rPr>
      </w:pPr>
    </w:p>
    <w:p w14:paraId="3291F4AA" w14:textId="77777777" w:rsidR="001B24DD" w:rsidRPr="009E6E7C" w:rsidRDefault="001B24DD" w:rsidP="001B6B78">
      <w:pPr>
        <w:spacing w:line="257" w:lineRule="auto"/>
        <w:ind w:firstLine="720"/>
        <w:rPr>
          <w:rFonts w:ascii="Calibri" w:hAnsi="Calibri" w:cs="Calibri"/>
          <w:sz w:val="28"/>
          <w:szCs w:val="28"/>
        </w:rPr>
      </w:pPr>
    </w:p>
    <w:p w14:paraId="2A4C7830" w14:textId="77777777" w:rsidR="001B24DD" w:rsidRPr="009E6E7C" w:rsidRDefault="001B24DD" w:rsidP="001B6B78">
      <w:pPr>
        <w:spacing w:line="257" w:lineRule="auto"/>
        <w:ind w:firstLine="720"/>
        <w:rPr>
          <w:rFonts w:ascii="Calibri" w:hAnsi="Calibri" w:cs="Calibri"/>
          <w:sz w:val="28"/>
          <w:szCs w:val="28"/>
        </w:rPr>
      </w:pPr>
    </w:p>
    <w:p w14:paraId="19709CD6" w14:textId="77777777" w:rsidR="001B24DD" w:rsidRPr="009E6E7C" w:rsidRDefault="001B24DD" w:rsidP="001B6B78">
      <w:pPr>
        <w:spacing w:line="257" w:lineRule="auto"/>
        <w:ind w:firstLine="720"/>
        <w:rPr>
          <w:rFonts w:ascii="Calibri" w:hAnsi="Calibri" w:cs="Calibri"/>
          <w:sz w:val="28"/>
          <w:szCs w:val="28"/>
        </w:rPr>
      </w:pPr>
    </w:p>
    <w:p w14:paraId="211EB828" w14:textId="77777777" w:rsidR="001B24DD" w:rsidRPr="009E6E7C" w:rsidRDefault="001B24DD" w:rsidP="001B6B78">
      <w:pPr>
        <w:spacing w:line="257" w:lineRule="auto"/>
        <w:ind w:firstLine="720"/>
        <w:rPr>
          <w:rFonts w:ascii="Calibri" w:hAnsi="Calibri" w:cs="Calibri"/>
          <w:sz w:val="28"/>
          <w:szCs w:val="28"/>
        </w:rPr>
      </w:pPr>
    </w:p>
    <w:p w14:paraId="2E0682BA" w14:textId="77777777" w:rsidR="001B24DD" w:rsidRPr="009E6E7C" w:rsidRDefault="001B24DD" w:rsidP="001B6B78">
      <w:pPr>
        <w:spacing w:line="257" w:lineRule="auto"/>
        <w:ind w:firstLine="720"/>
        <w:rPr>
          <w:rFonts w:ascii="Calibri" w:hAnsi="Calibri" w:cs="Calibri"/>
          <w:sz w:val="28"/>
          <w:szCs w:val="28"/>
        </w:rPr>
      </w:pPr>
    </w:p>
    <w:p w14:paraId="7300D9FD" w14:textId="77777777" w:rsidR="001B24DD" w:rsidRPr="009E6E7C" w:rsidRDefault="001B24DD" w:rsidP="001B6B78">
      <w:pPr>
        <w:spacing w:line="257" w:lineRule="auto"/>
        <w:ind w:firstLine="720"/>
        <w:rPr>
          <w:rFonts w:ascii="Calibri" w:hAnsi="Calibri" w:cs="Calibri"/>
          <w:sz w:val="28"/>
          <w:szCs w:val="28"/>
        </w:rPr>
      </w:pPr>
    </w:p>
    <w:p w14:paraId="5A0F7C9D" w14:textId="77777777" w:rsidR="001B24DD" w:rsidRPr="009E6E7C" w:rsidRDefault="001B24DD" w:rsidP="001B6B78">
      <w:pPr>
        <w:spacing w:line="257" w:lineRule="auto"/>
        <w:ind w:firstLine="720"/>
        <w:rPr>
          <w:rFonts w:ascii="Calibri" w:hAnsi="Calibri" w:cs="Calibri"/>
          <w:sz w:val="28"/>
          <w:szCs w:val="28"/>
        </w:rPr>
      </w:pPr>
    </w:p>
    <w:p w14:paraId="092575DA" w14:textId="77777777" w:rsidR="001B24DD" w:rsidRPr="009E6E7C" w:rsidRDefault="001B24DD" w:rsidP="001B6B78">
      <w:pPr>
        <w:spacing w:line="257" w:lineRule="auto"/>
        <w:ind w:firstLine="720"/>
        <w:rPr>
          <w:rFonts w:ascii="Calibri" w:hAnsi="Calibri" w:cs="Calibri"/>
          <w:sz w:val="28"/>
          <w:szCs w:val="28"/>
        </w:rPr>
      </w:pPr>
    </w:p>
    <w:p w14:paraId="02CCBB90" w14:textId="77777777" w:rsidR="001B24DD" w:rsidRPr="009E6E7C" w:rsidRDefault="001B24DD" w:rsidP="001B6B78">
      <w:pPr>
        <w:spacing w:line="257" w:lineRule="auto"/>
        <w:ind w:firstLine="720"/>
        <w:rPr>
          <w:rFonts w:ascii="Calibri" w:hAnsi="Calibri" w:cs="Calibri"/>
          <w:sz w:val="28"/>
          <w:szCs w:val="28"/>
        </w:rPr>
      </w:pPr>
    </w:p>
    <w:p w14:paraId="6B4FD10C" w14:textId="77777777" w:rsidR="001B24DD" w:rsidRPr="009E6E7C" w:rsidRDefault="001B24DD" w:rsidP="001B6B78">
      <w:pPr>
        <w:spacing w:line="257" w:lineRule="auto"/>
        <w:ind w:firstLine="720"/>
        <w:rPr>
          <w:rFonts w:ascii="Calibri" w:hAnsi="Calibri" w:cs="Calibri"/>
          <w:sz w:val="28"/>
          <w:szCs w:val="28"/>
        </w:rPr>
      </w:pPr>
    </w:p>
    <w:p w14:paraId="2294C11F" w14:textId="77777777" w:rsidR="001B24DD" w:rsidRDefault="001B24DD" w:rsidP="001B24DD">
      <w:pPr>
        <w:jc w:val="center"/>
        <w:rPr>
          <w:rFonts w:ascii="Calibri" w:hAnsi="Calibri" w:cs="Calibri"/>
          <w:b/>
          <w:bCs/>
          <w:sz w:val="44"/>
          <w:szCs w:val="44"/>
        </w:rPr>
      </w:pPr>
      <w:r w:rsidRPr="001B24DD">
        <w:rPr>
          <w:rFonts w:ascii="Calibri" w:hAnsi="Calibri" w:cs="Calibri"/>
          <w:b/>
          <w:bCs/>
          <w:sz w:val="44"/>
          <w:szCs w:val="44"/>
        </w:rPr>
        <w:lastRenderedPageBreak/>
        <w:t>5</w:t>
      </w:r>
      <w:r w:rsidRPr="000B26C0">
        <w:rPr>
          <w:rFonts w:ascii="Calibri" w:hAnsi="Calibri" w:cs="Calibri"/>
          <w:b/>
          <w:bCs/>
          <w:sz w:val="44"/>
          <w:szCs w:val="44"/>
        </w:rPr>
        <w:t>.</w:t>
      </w:r>
      <w:r w:rsidRPr="001B24DD">
        <w:rPr>
          <w:rFonts w:ascii="Calibri" w:hAnsi="Calibri" w:cs="Calibri"/>
          <w:b/>
          <w:bCs/>
          <w:sz w:val="44"/>
          <w:szCs w:val="44"/>
        </w:rPr>
        <w:t xml:space="preserve"> </w:t>
      </w:r>
      <w:r>
        <w:rPr>
          <w:rFonts w:ascii="Calibri" w:hAnsi="Calibri" w:cs="Calibri"/>
          <w:b/>
          <w:bCs/>
          <w:sz w:val="44"/>
          <w:szCs w:val="44"/>
        </w:rPr>
        <w:t>Κατανομή προσπάθειας της ομάδας</w:t>
      </w:r>
    </w:p>
    <w:p w14:paraId="70594FD5" w14:textId="338F9835" w:rsidR="001B24DD" w:rsidRDefault="001B24DD" w:rsidP="001B24DD">
      <w:pPr>
        <w:spacing w:line="257" w:lineRule="auto"/>
        <w:ind w:firstLine="720"/>
        <w:rPr>
          <w:rFonts w:ascii="Calibri" w:hAnsi="Calibri" w:cs="Calibri"/>
          <w:b/>
          <w:bCs/>
          <w:sz w:val="44"/>
          <w:szCs w:val="44"/>
        </w:rPr>
      </w:pPr>
      <w:r>
        <w:rPr>
          <w:rFonts w:ascii="Calibri" w:hAnsi="Calibri" w:cs="Calibri"/>
          <w:sz w:val="28"/>
          <w:szCs w:val="28"/>
        </w:rPr>
        <w:t>Στον παρακάτω πίνακα παραθέτουμε σε ποσοστά την συμμετοχή κάθε μέλους της ομάδας στο αντίστοιχο τεχνικό κείμενο. Η συγκεκριμένη παράγραφος θα ενημερώνεται με κάθε νέο παραδοτέο για τα νέα τεχνικά κείμενα.</w:t>
      </w:r>
      <w:r>
        <w:rPr>
          <w:rFonts w:ascii="Calibri" w:hAnsi="Calibri" w:cs="Calibri"/>
          <w:b/>
          <w:bCs/>
          <w:sz w:val="44"/>
          <w:szCs w:val="44"/>
        </w:rPr>
        <w:t xml:space="preserve"> </w:t>
      </w:r>
    </w:p>
    <w:p w14:paraId="2D589F42" w14:textId="77777777" w:rsidR="001B24DD" w:rsidRDefault="001B24DD" w:rsidP="001B24DD">
      <w:pPr>
        <w:jc w:val="center"/>
        <w:rPr>
          <w:rFonts w:ascii="Calibri" w:hAnsi="Calibri" w:cs="Calibri"/>
          <w:b/>
          <w:bCs/>
          <w:sz w:val="44"/>
          <w:szCs w:val="44"/>
        </w:rPr>
      </w:pPr>
    </w:p>
    <w:tbl>
      <w:tblPr>
        <w:tblStyle w:val="aa"/>
        <w:tblW w:w="0" w:type="auto"/>
        <w:tblLook w:val="04A0" w:firstRow="1" w:lastRow="0" w:firstColumn="1" w:lastColumn="0" w:noHBand="0" w:noVBand="1"/>
      </w:tblPr>
      <w:tblGrid>
        <w:gridCol w:w="1509"/>
        <w:gridCol w:w="2091"/>
        <w:gridCol w:w="1413"/>
        <w:gridCol w:w="1700"/>
        <w:gridCol w:w="1583"/>
      </w:tblGrid>
      <w:tr w:rsidR="001B24DD" w14:paraId="7BBDC013" w14:textId="77777777" w:rsidTr="0040324D">
        <w:tc>
          <w:tcPr>
            <w:tcW w:w="1659" w:type="dxa"/>
          </w:tcPr>
          <w:p w14:paraId="3BE26AA3" w14:textId="77777777" w:rsidR="001B24DD" w:rsidRDefault="001B24DD" w:rsidP="0040324D">
            <w:pPr>
              <w:jc w:val="center"/>
              <w:rPr>
                <w:rFonts w:ascii="Calibri" w:hAnsi="Calibri" w:cs="Calibri"/>
                <w:b/>
                <w:bCs/>
                <w:sz w:val="28"/>
                <w:szCs w:val="28"/>
              </w:rPr>
            </w:pPr>
          </w:p>
        </w:tc>
        <w:tc>
          <w:tcPr>
            <w:tcW w:w="1659" w:type="dxa"/>
          </w:tcPr>
          <w:p w14:paraId="7821C9E0"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Ασημακόπουλος</w:t>
            </w:r>
          </w:p>
        </w:tc>
        <w:tc>
          <w:tcPr>
            <w:tcW w:w="1659" w:type="dxa"/>
          </w:tcPr>
          <w:p w14:paraId="434A8E56"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Βαλαχά</w:t>
            </w:r>
          </w:p>
        </w:tc>
        <w:tc>
          <w:tcPr>
            <w:tcW w:w="1659" w:type="dxa"/>
          </w:tcPr>
          <w:p w14:paraId="1E434BBE"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Καραγιάννης</w:t>
            </w:r>
          </w:p>
        </w:tc>
        <w:tc>
          <w:tcPr>
            <w:tcW w:w="1660" w:type="dxa"/>
          </w:tcPr>
          <w:p w14:paraId="16BD6AFA"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Μιχαλάκης</w:t>
            </w:r>
          </w:p>
        </w:tc>
      </w:tr>
      <w:tr w:rsidR="001B24DD" w14:paraId="6B7A732E" w14:textId="77777777" w:rsidTr="0040324D">
        <w:tc>
          <w:tcPr>
            <w:tcW w:w="1659" w:type="dxa"/>
          </w:tcPr>
          <w:p w14:paraId="397E8F24" w14:textId="77777777" w:rsidR="001B24DD" w:rsidRPr="0000586C" w:rsidRDefault="001B24DD" w:rsidP="0040324D">
            <w:pPr>
              <w:jc w:val="center"/>
              <w:rPr>
                <w:rFonts w:ascii="Calibri" w:hAnsi="Calibri" w:cs="Calibri"/>
                <w:lang w:val="en-US"/>
              </w:rPr>
            </w:pPr>
            <w:r w:rsidRPr="0000586C">
              <w:rPr>
                <w:rFonts w:ascii="Calibri" w:hAnsi="Calibri" w:cs="Calibri"/>
                <w:lang w:val="en-US"/>
              </w:rPr>
              <w:t>Team-plan-v.0.1</w:t>
            </w:r>
          </w:p>
        </w:tc>
        <w:tc>
          <w:tcPr>
            <w:tcW w:w="1659" w:type="dxa"/>
          </w:tcPr>
          <w:p w14:paraId="474623D5" w14:textId="377D0486"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659" w:type="dxa"/>
          </w:tcPr>
          <w:p w14:paraId="68D96E5B" w14:textId="0418FA01"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659" w:type="dxa"/>
          </w:tcPr>
          <w:p w14:paraId="786B79F0" w14:textId="69D5279B"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660" w:type="dxa"/>
          </w:tcPr>
          <w:p w14:paraId="4E31E712" w14:textId="1D6302E5"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7A70FA96" w14:textId="77777777" w:rsidTr="0040324D">
        <w:tc>
          <w:tcPr>
            <w:tcW w:w="1659" w:type="dxa"/>
          </w:tcPr>
          <w:p w14:paraId="53A19D27"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Project-description-v0.1</w:t>
            </w:r>
          </w:p>
        </w:tc>
        <w:tc>
          <w:tcPr>
            <w:tcW w:w="1659" w:type="dxa"/>
          </w:tcPr>
          <w:p w14:paraId="7A16BB4E" w14:textId="350D1F7E" w:rsidR="001B24DD" w:rsidRPr="001B24DD" w:rsidRDefault="00B64B76" w:rsidP="001B24DD">
            <w:pPr>
              <w:jc w:val="center"/>
              <w:rPr>
                <w:rFonts w:ascii="Calibri" w:hAnsi="Calibri" w:cs="Calibri"/>
                <w:sz w:val="28"/>
                <w:szCs w:val="28"/>
              </w:rPr>
            </w:pPr>
            <w:r>
              <w:rPr>
                <w:rFonts w:ascii="Calibri" w:hAnsi="Calibri" w:cs="Calibri"/>
                <w:sz w:val="28"/>
                <w:szCs w:val="28"/>
              </w:rPr>
              <w:t>25</w:t>
            </w:r>
            <w:r w:rsidR="001B24DD">
              <w:rPr>
                <w:rFonts w:ascii="Calibri" w:hAnsi="Calibri" w:cs="Calibri"/>
                <w:sz w:val="28"/>
                <w:szCs w:val="28"/>
              </w:rPr>
              <w:t>%</w:t>
            </w:r>
          </w:p>
        </w:tc>
        <w:tc>
          <w:tcPr>
            <w:tcW w:w="1659" w:type="dxa"/>
          </w:tcPr>
          <w:p w14:paraId="551C8CE1" w14:textId="2C34B5CB"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659" w:type="dxa"/>
          </w:tcPr>
          <w:p w14:paraId="43558328" w14:textId="25A5E679"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660" w:type="dxa"/>
          </w:tcPr>
          <w:p w14:paraId="42957331" w14:textId="23B49DAD" w:rsidR="001B24DD" w:rsidRPr="001B24DD" w:rsidRDefault="00B64B76"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r>
      <w:tr w:rsidR="001B24DD" w14:paraId="4832F439" w14:textId="77777777" w:rsidTr="0040324D">
        <w:tc>
          <w:tcPr>
            <w:tcW w:w="1659" w:type="dxa"/>
          </w:tcPr>
          <w:p w14:paraId="5B4A39E3"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Project-plan-v.0.1</w:t>
            </w:r>
          </w:p>
        </w:tc>
        <w:tc>
          <w:tcPr>
            <w:tcW w:w="1659" w:type="dxa"/>
          </w:tcPr>
          <w:p w14:paraId="499B9ACC" w14:textId="37407A25" w:rsidR="001B24DD" w:rsidRPr="00B64B76" w:rsidRDefault="00B64B76" w:rsidP="0040324D">
            <w:pPr>
              <w:jc w:val="center"/>
              <w:rPr>
                <w:rFonts w:ascii="Calibri" w:hAnsi="Calibri" w:cs="Calibri"/>
                <w:sz w:val="28"/>
                <w:szCs w:val="28"/>
              </w:rPr>
            </w:pPr>
            <w:r>
              <w:rPr>
                <w:rFonts w:ascii="Calibri" w:hAnsi="Calibri" w:cs="Calibri"/>
                <w:sz w:val="28"/>
                <w:szCs w:val="28"/>
              </w:rPr>
              <w:t>35%</w:t>
            </w:r>
          </w:p>
        </w:tc>
        <w:tc>
          <w:tcPr>
            <w:tcW w:w="1659" w:type="dxa"/>
          </w:tcPr>
          <w:p w14:paraId="718E5C13" w14:textId="6D3CF4D7" w:rsidR="001B24DD" w:rsidRPr="00B64B76" w:rsidRDefault="00B64B76" w:rsidP="0040324D">
            <w:pPr>
              <w:jc w:val="center"/>
              <w:rPr>
                <w:rFonts w:ascii="Calibri" w:hAnsi="Calibri" w:cs="Calibri"/>
                <w:sz w:val="28"/>
                <w:szCs w:val="28"/>
              </w:rPr>
            </w:pPr>
            <w:r>
              <w:rPr>
                <w:rFonts w:ascii="Calibri" w:hAnsi="Calibri" w:cs="Calibri"/>
                <w:sz w:val="28"/>
                <w:szCs w:val="28"/>
              </w:rPr>
              <w:t>25%</w:t>
            </w:r>
          </w:p>
        </w:tc>
        <w:tc>
          <w:tcPr>
            <w:tcW w:w="1659" w:type="dxa"/>
          </w:tcPr>
          <w:p w14:paraId="7D6F282E" w14:textId="59CB148E"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660" w:type="dxa"/>
          </w:tcPr>
          <w:p w14:paraId="2C65607A" w14:textId="189572E0"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6555C573" w14:textId="77777777" w:rsidTr="0040324D">
        <w:tc>
          <w:tcPr>
            <w:tcW w:w="1659" w:type="dxa"/>
          </w:tcPr>
          <w:p w14:paraId="65D0089E" w14:textId="77777777" w:rsidR="001B24DD" w:rsidRPr="0000586C" w:rsidRDefault="001B24DD" w:rsidP="0040324D">
            <w:pPr>
              <w:jc w:val="center"/>
              <w:rPr>
                <w:rFonts w:ascii="Calibri" w:hAnsi="Calibri" w:cs="Calibri"/>
                <w:lang w:val="en-US"/>
              </w:rPr>
            </w:pPr>
            <w:r w:rsidRPr="0000586C">
              <w:rPr>
                <w:rFonts w:ascii="Calibri" w:hAnsi="Calibri" w:cs="Calibri"/>
                <w:lang w:val="en-US"/>
              </w:rPr>
              <w:t>Use-cases-v0.1</w:t>
            </w:r>
          </w:p>
        </w:tc>
        <w:tc>
          <w:tcPr>
            <w:tcW w:w="1659" w:type="dxa"/>
          </w:tcPr>
          <w:p w14:paraId="78E79466" w14:textId="2CA4306C"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659" w:type="dxa"/>
          </w:tcPr>
          <w:p w14:paraId="673508AF" w14:textId="5F5E6994" w:rsidR="001B24DD" w:rsidRPr="001B24DD" w:rsidRDefault="001B24DD" w:rsidP="0040324D">
            <w:pPr>
              <w:jc w:val="center"/>
              <w:rPr>
                <w:rFonts w:ascii="Calibri" w:hAnsi="Calibri" w:cs="Calibri"/>
                <w:sz w:val="28"/>
                <w:szCs w:val="28"/>
              </w:rPr>
            </w:pPr>
            <w:r>
              <w:rPr>
                <w:rFonts w:ascii="Calibri" w:hAnsi="Calibri" w:cs="Calibri"/>
                <w:sz w:val="28"/>
                <w:szCs w:val="28"/>
              </w:rPr>
              <w:t>40%</w:t>
            </w:r>
          </w:p>
        </w:tc>
        <w:tc>
          <w:tcPr>
            <w:tcW w:w="1659" w:type="dxa"/>
          </w:tcPr>
          <w:p w14:paraId="789B16AF" w14:textId="02E7D6DA"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660" w:type="dxa"/>
          </w:tcPr>
          <w:p w14:paraId="70C2341A" w14:textId="74A2E8C3" w:rsidR="001B24DD" w:rsidRPr="001B24DD" w:rsidRDefault="001B24DD" w:rsidP="0040324D">
            <w:pPr>
              <w:jc w:val="center"/>
              <w:rPr>
                <w:rFonts w:ascii="Calibri" w:hAnsi="Calibri" w:cs="Calibri"/>
                <w:sz w:val="28"/>
                <w:szCs w:val="28"/>
              </w:rPr>
            </w:pPr>
            <w:r>
              <w:rPr>
                <w:rFonts w:ascii="Calibri" w:hAnsi="Calibri" w:cs="Calibri"/>
                <w:sz w:val="28"/>
                <w:szCs w:val="28"/>
              </w:rPr>
              <w:t>20%</w:t>
            </w:r>
          </w:p>
        </w:tc>
      </w:tr>
      <w:tr w:rsidR="001B24DD" w14:paraId="2C24D3B7" w14:textId="77777777" w:rsidTr="0040324D">
        <w:tc>
          <w:tcPr>
            <w:tcW w:w="1659" w:type="dxa"/>
          </w:tcPr>
          <w:p w14:paraId="2684BE4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Risk-assessment-v0.1</w:t>
            </w:r>
          </w:p>
        </w:tc>
        <w:tc>
          <w:tcPr>
            <w:tcW w:w="1659" w:type="dxa"/>
          </w:tcPr>
          <w:p w14:paraId="4D852434" w14:textId="664B2CC4" w:rsidR="001B24DD" w:rsidRPr="001B24DD" w:rsidRDefault="001B24DD" w:rsidP="0040324D">
            <w:pPr>
              <w:jc w:val="center"/>
              <w:rPr>
                <w:rFonts w:ascii="Calibri" w:hAnsi="Calibri" w:cs="Calibri"/>
                <w:sz w:val="28"/>
                <w:szCs w:val="28"/>
              </w:rPr>
            </w:pPr>
            <w:r>
              <w:rPr>
                <w:rFonts w:ascii="Calibri" w:hAnsi="Calibri" w:cs="Calibri"/>
                <w:sz w:val="28"/>
                <w:szCs w:val="28"/>
              </w:rPr>
              <w:t>10%</w:t>
            </w:r>
          </w:p>
        </w:tc>
        <w:tc>
          <w:tcPr>
            <w:tcW w:w="1659" w:type="dxa"/>
          </w:tcPr>
          <w:p w14:paraId="07CABA62" w14:textId="73A0F384" w:rsidR="001B24DD" w:rsidRPr="001B24DD" w:rsidRDefault="00B64B76" w:rsidP="0040324D">
            <w:pPr>
              <w:jc w:val="center"/>
              <w:rPr>
                <w:rFonts w:ascii="Calibri" w:hAnsi="Calibri" w:cs="Calibri"/>
                <w:sz w:val="28"/>
                <w:szCs w:val="28"/>
              </w:rPr>
            </w:pPr>
            <w:r>
              <w:rPr>
                <w:rFonts w:ascii="Calibri" w:hAnsi="Calibri" w:cs="Calibri"/>
                <w:sz w:val="28"/>
                <w:szCs w:val="28"/>
              </w:rPr>
              <w:t>2</w:t>
            </w:r>
            <w:r w:rsidR="00675365">
              <w:rPr>
                <w:rFonts w:ascii="Calibri" w:hAnsi="Calibri" w:cs="Calibri"/>
                <w:sz w:val="28"/>
                <w:szCs w:val="28"/>
              </w:rPr>
              <w:t>5</w:t>
            </w:r>
            <w:r w:rsidR="001B24DD">
              <w:rPr>
                <w:rFonts w:ascii="Calibri" w:hAnsi="Calibri" w:cs="Calibri"/>
                <w:sz w:val="28"/>
                <w:szCs w:val="28"/>
              </w:rPr>
              <w:t>%</w:t>
            </w:r>
          </w:p>
        </w:tc>
        <w:tc>
          <w:tcPr>
            <w:tcW w:w="1659" w:type="dxa"/>
          </w:tcPr>
          <w:p w14:paraId="075CECC4" w14:textId="278CF136" w:rsidR="001B24DD" w:rsidRPr="001B24DD" w:rsidRDefault="00675365"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c>
          <w:tcPr>
            <w:tcW w:w="1660" w:type="dxa"/>
          </w:tcPr>
          <w:p w14:paraId="12F3C04C" w14:textId="554308F1" w:rsidR="001B24DD" w:rsidRPr="001B24DD" w:rsidRDefault="001B24DD" w:rsidP="0040324D">
            <w:pPr>
              <w:jc w:val="center"/>
              <w:rPr>
                <w:rFonts w:ascii="Calibri" w:hAnsi="Calibri" w:cs="Calibri"/>
                <w:sz w:val="28"/>
                <w:szCs w:val="28"/>
              </w:rPr>
            </w:pPr>
            <w:r>
              <w:rPr>
                <w:rFonts w:ascii="Calibri" w:hAnsi="Calibri" w:cs="Calibri"/>
                <w:sz w:val="28"/>
                <w:szCs w:val="28"/>
              </w:rPr>
              <w:t>10%</w:t>
            </w:r>
          </w:p>
        </w:tc>
      </w:tr>
      <w:tr w:rsidR="001B24DD" w14:paraId="0DF62272" w14:textId="77777777" w:rsidTr="0040324D">
        <w:tc>
          <w:tcPr>
            <w:tcW w:w="1659" w:type="dxa"/>
          </w:tcPr>
          <w:p w14:paraId="1BDADE7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Domain-model-v0.1</w:t>
            </w:r>
          </w:p>
        </w:tc>
        <w:tc>
          <w:tcPr>
            <w:tcW w:w="1659" w:type="dxa"/>
          </w:tcPr>
          <w:p w14:paraId="36960E11" w14:textId="3966FAA6" w:rsidR="001B24DD" w:rsidRPr="00B64B76" w:rsidRDefault="00675365" w:rsidP="0040324D">
            <w:pPr>
              <w:jc w:val="center"/>
              <w:rPr>
                <w:rFonts w:ascii="Calibri" w:hAnsi="Calibri" w:cs="Calibri"/>
                <w:sz w:val="28"/>
                <w:szCs w:val="28"/>
              </w:rPr>
            </w:pPr>
            <w:r>
              <w:rPr>
                <w:rFonts w:ascii="Calibri" w:hAnsi="Calibri" w:cs="Calibri"/>
                <w:sz w:val="28"/>
                <w:szCs w:val="28"/>
              </w:rPr>
              <w:t>35</w:t>
            </w:r>
            <w:r w:rsidR="00B64B76">
              <w:rPr>
                <w:rFonts w:ascii="Calibri" w:hAnsi="Calibri" w:cs="Calibri"/>
                <w:sz w:val="28"/>
                <w:szCs w:val="28"/>
              </w:rPr>
              <w:t xml:space="preserve">% </w:t>
            </w:r>
            <w:r>
              <w:rPr>
                <w:rFonts w:ascii="Calibri" w:hAnsi="Calibri" w:cs="Calibri"/>
                <w:sz w:val="28"/>
                <w:szCs w:val="28"/>
              </w:rPr>
              <w:t xml:space="preserve"> </w:t>
            </w:r>
          </w:p>
        </w:tc>
        <w:tc>
          <w:tcPr>
            <w:tcW w:w="1659" w:type="dxa"/>
          </w:tcPr>
          <w:p w14:paraId="35A685E8" w14:textId="6F144615"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659" w:type="dxa"/>
          </w:tcPr>
          <w:p w14:paraId="506BE60E" w14:textId="7CBD64BB"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660" w:type="dxa"/>
          </w:tcPr>
          <w:p w14:paraId="56657995" w14:textId="7C3B94CA" w:rsidR="001B24DD" w:rsidRPr="00B64B76" w:rsidRDefault="00675365" w:rsidP="0040324D">
            <w:pPr>
              <w:jc w:val="center"/>
              <w:rPr>
                <w:rFonts w:ascii="Calibri" w:hAnsi="Calibri" w:cs="Calibri"/>
                <w:sz w:val="28"/>
                <w:szCs w:val="28"/>
              </w:rPr>
            </w:pPr>
            <w:r>
              <w:rPr>
                <w:rFonts w:ascii="Calibri" w:hAnsi="Calibri" w:cs="Calibri"/>
                <w:sz w:val="28"/>
                <w:szCs w:val="28"/>
              </w:rPr>
              <w:t>25</w:t>
            </w:r>
            <w:r w:rsidR="00B64B76">
              <w:rPr>
                <w:rFonts w:ascii="Calibri" w:hAnsi="Calibri" w:cs="Calibri"/>
                <w:sz w:val="28"/>
                <w:szCs w:val="28"/>
              </w:rPr>
              <w:t xml:space="preserve">% </w:t>
            </w:r>
          </w:p>
        </w:tc>
      </w:tr>
    </w:tbl>
    <w:p w14:paraId="3B7E1E33" w14:textId="77777777" w:rsidR="001B24DD" w:rsidRPr="001B24DD" w:rsidRDefault="001B24DD" w:rsidP="001B6B78">
      <w:pPr>
        <w:spacing w:line="257" w:lineRule="auto"/>
        <w:ind w:firstLine="720"/>
        <w:rPr>
          <w:rFonts w:ascii="Calibri" w:hAnsi="Calibri" w:cs="Calibri"/>
          <w:sz w:val="28"/>
          <w:szCs w:val="28"/>
          <w:lang w:val="en-US"/>
        </w:rPr>
      </w:pPr>
    </w:p>
    <w:sectPr w:rsidR="001B24DD" w:rsidRPr="001B24DD" w:rsidSect="00433BD5">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95B2" w14:textId="77777777" w:rsidR="00433BD5" w:rsidRDefault="00433BD5" w:rsidP="007A76D3">
      <w:pPr>
        <w:spacing w:after="0" w:line="240" w:lineRule="auto"/>
      </w:pPr>
      <w:r>
        <w:separator/>
      </w:r>
    </w:p>
  </w:endnote>
  <w:endnote w:type="continuationSeparator" w:id="0">
    <w:p w14:paraId="723BAA29" w14:textId="77777777" w:rsidR="00433BD5" w:rsidRDefault="00433BD5" w:rsidP="007A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666768"/>
      <w:docPartObj>
        <w:docPartGallery w:val="Page Numbers (Bottom of Page)"/>
        <w:docPartUnique/>
      </w:docPartObj>
    </w:sdtPr>
    <w:sdtContent>
      <w:p w14:paraId="242A29D8" w14:textId="29A80741" w:rsidR="007A76D3" w:rsidRDefault="007A76D3">
        <w:pPr>
          <w:pStyle w:val="ad"/>
        </w:pPr>
        <w:r>
          <w:rPr>
            <w:noProof/>
          </w:rPr>
          <mc:AlternateContent>
            <mc:Choice Requires="wps">
              <w:drawing>
                <wp:anchor distT="0" distB="0" distL="114300" distR="114300" simplePos="0" relativeHeight="251659264" behindDoc="0" locked="0" layoutInCell="1" allowOverlap="1" wp14:anchorId="4EDE9362" wp14:editId="1FEB88B3">
                  <wp:simplePos x="0" y="0"/>
                  <wp:positionH relativeFrom="rightMargin">
                    <wp:align>center</wp:align>
                  </wp:positionH>
                  <wp:positionV relativeFrom="bottomMargin">
                    <wp:align>center</wp:align>
                  </wp:positionV>
                  <wp:extent cx="565785" cy="191770"/>
                  <wp:effectExtent l="0" t="0" r="0" b="0"/>
                  <wp:wrapNone/>
                  <wp:docPr id="1683722162" name="Ορθογώνιο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DE9362" id="Ορθογώνιο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D730" w14:textId="77777777" w:rsidR="00433BD5" w:rsidRDefault="00433BD5" w:rsidP="007A76D3">
      <w:pPr>
        <w:spacing w:after="0" w:line="240" w:lineRule="auto"/>
      </w:pPr>
      <w:r>
        <w:separator/>
      </w:r>
    </w:p>
  </w:footnote>
  <w:footnote w:type="continuationSeparator" w:id="0">
    <w:p w14:paraId="14D8E92D" w14:textId="77777777" w:rsidR="00433BD5" w:rsidRDefault="00433BD5" w:rsidP="007A7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0586C"/>
    <w:rsid w:val="000266E7"/>
    <w:rsid w:val="00050072"/>
    <w:rsid w:val="00060051"/>
    <w:rsid w:val="00094FD3"/>
    <w:rsid w:val="000B26C0"/>
    <w:rsid w:val="001057A6"/>
    <w:rsid w:val="001B24DD"/>
    <w:rsid w:val="001B6B78"/>
    <w:rsid w:val="00267C47"/>
    <w:rsid w:val="002A1ED6"/>
    <w:rsid w:val="002C4B6A"/>
    <w:rsid w:val="002F4CBA"/>
    <w:rsid w:val="00314099"/>
    <w:rsid w:val="003979DC"/>
    <w:rsid w:val="003D4391"/>
    <w:rsid w:val="0040347B"/>
    <w:rsid w:val="00411237"/>
    <w:rsid w:val="00433BD5"/>
    <w:rsid w:val="004558C6"/>
    <w:rsid w:val="004A46B8"/>
    <w:rsid w:val="005233D2"/>
    <w:rsid w:val="00666472"/>
    <w:rsid w:val="00675365"/>
    <w:rsid w:val="006A52F5"/>
    <w:rsid w:val="006C224A"/>
    <w:rsid w:val="0072377F"/>
    <w:rsid w:val="007822F7"/>
    <w:rsid w:val="007A76D3"/>
    <w:rsid w:val="007B5002"/>
    <w:rsid w:val="007E7784"/>
    <w:rsid w:val="00814ECE"/>
    <w:rsid w:val="008409B2"/>
    <w:rsid w:val="0084157B"/>
    <w:rsid w:val="00867C6E"/>
    <w:rsid w:val="008A4871"/>
    <w:rsid w:val="008C44F5"/>
    <w:rsid w:val="008E5B1F"/>
    <w:rsid w:val="00926368"/>
    <w:rsid w:val="009E6E7C"/>
    <w:rsid w:val="009F5CD7"/>
    <w:rsid w:val="00A62B15"/>
    <w:rsid w:val="00AC1992"/>
    <w:rsid w:val="00AC437D"/>
    <w:rsid w:val="00AF26E9"/>
    <w:rsid w:val="00B62140"/>
    <w:rsid w:val="00B64B76"/>
    <w:rsid w:val="00BE7631"/>
    <w:rsid w:val="00C9471C"/>
    <w:rsid w:val="00D7439F"/>
    <w:rsid w:val="00D91457"/>
    <w:rsid w:val="00DB5ED8"/>
    <w:rsid w:val="00DD33F3"/>
    <w:rsid w:val="00DD4325"/>
    <w:rsid w:val="00DF02AB"/>
    <w:rsid w:val="00E140BA"/>
    <w:rsid w:val="00E32927"/>
    <w:rsid w:val="00E95760"/>
    <w:rsid w:val="00EB64B5"/>
    <w:rsid w:val="00F22D0F"/>
    <w:rsid w:val="00FB4B6C"/>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 w:type="paragraph" w:styleId="ac">
    <w:name w:val="header"/>
    <w:basedOn w:val="a"/>
    <w:link w:val="Char3"/>
    <w:uiPriority w:val="99"/>
    <w:unhideWhenUsed/>
    <w:rsid w:val="007A76D3"/>
    <w:pPr>
      <w:tabs>
        <w:tab w:val="center" w:pos="4153"/>
        <w:tab w:val="right" w:pos="8306"/>
      </w:tabs>
      <w:spacing w:after="0" w:line="240" w:lineRule="auto"/>
    </w:pPr>
  </w:style>
  <w:style w:type="character" w:customStyle="1" w:styleId="Char3">
    <w:name w:val="Κεφαλίδα Char"/>
    <w:basedOn w:val="a0"/>
    <w:link w:val="ac"/>
    <w:uiPriority w:val="99"/>
    <w:rsid w:val="007A76D3"/>
  </w:style>
  <w:style w:type="paragraph" w:styleId="ad">
    <w:name w:val="footer"/>
    <w:basedOn w:val="a"/>
    <w:link w:val="Char4"/>
    <w:uiPriority w:val="99"/>
    <w:unhideWhenUsed/>
    <w:rsid w:val="007A76D3"/>
    <w:pPr>
      <w:tabs>
        <w:tab w:val="center" w:pos="4153"/>
        <w:tab w:val="right" w:pos="8306"/>
      </w:tabs>
      <w:spacing w:after="0" w:line="240" w:lineRule="auto"/>
    </w:pPr>
  </w:style>
  <w:style w:type="character" w:customStyle="1" w:styleId="Char4">
    <w:name w:val="Υποσέλιδο Char"/>
    <w:basedOn w:val="a0"/>
    <w:link w:val="ad"/>
    <w:uiPriority w:val="99"/>
    <w:rsid w:val="007A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is-asmk/CEID-software-enginee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10</Pages>
  <Words>638</Words>
  <Characters>3446</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49</cp:revision>
  <dcterms:created xsi:type="dcterms:W3CDTF">2024-03-19T15:34:00Z</dcterms:created>
  <dcterms:modified xsi:type="dcterms:W3CDTF">2024-04-03T08:31:00Z</dcterms:modified>
</cp:coreProperties>
</file>