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506E" w14:textId="77777777" w:rsidR="00AD6149" w:rsidRDefault="00AD6149"/>
    <w:p w14:paraId="30206AAC" w14:textId="77777777" w:rsidR="00AD6149" w:rsidRDefault="00AD6149"/>
    <w:p w14:paraId="66A912BC" w14:textId="77777777" w:rsidR="00AD6149" w:rsidRDefault="00AD6149"/>
    <w:p w14:paraId="7F40B6B8" w14:textId="77777777" w:rsidR="00AD6149" w:rsidRDefault="00AD6149"/>
    <w:p w14:paraId="70AEBDC8" w14:textId="77777777" w:rsidR="00AD6149" w:rsidRDefault="00AD6149"/>
    <w:p w14:paraId="7AB3951E" w14:textId="77777777" w:rsidR="00AD6149" w:rsidRDefault="00AD6149"/>
    <w:p w14:paraId="566C9CA7" w14:textId="77777777" w:rsidR="00AD6149" w:rsidRDefault="00AD6149"/>
    <w:p w14:paraId="1FC29D25" w14:textId="77777777" w:rsidR="00AD6149" w:rsidRDefault="00F972B4">
      <w:r>
        <w:rPr>
          <w:b/>
          <w:color w:val="1F3864"/>
          <w:sz w:val="80"/>
        </w:rPr>
        <w:t>Gisola-BaBoo</w:t>
      </w:r>
    </w:p>
    <w:p w14:paraId="08134C31" w14:textId="77777777" w:rsidR="00AD6149" w:rsidRDefault="00F972B4">
      <w:pPr>
        <w:pBdr>
          <w:bottom w:val="single" w:sz="12" w:space="8" w:color="1F3864"/>
        </w:pBdr>
      </w:pPr>
      <w:r>
        <w:rPr>
          <w:color w:val="2E5496"/>
          <w:sz w:val="44"/>
        </w:rPr>
        <w:t>User Manual</w:t>
      </w:r>
    </w:p>
    <w:p w14:paraId="675EACAB" w14:textId="77777777" w:rsidR="00AD6149" w:rsidRDefault="00F972B4">
      <w:pPr>
        <w:spacing w:before="200"/>
      </w:pPr>
      <w:r>
        <w:rPr>
          <w:i/>
          <w:color w:val="595959"/>
          <w:sz w:val="26"/>
        </w:rPr>
        <w:t>Automated centroid moment tensor inversion and uncertainty characterization</w:t>
      </w:r>
    </w:p>
    <w:p w14:paraId="36131727" w14:textId="77777777" w:rsidR="00AD6149" w:rsidRDefault="00AD6149"/>
    <w:p w14:paraId="156C16C0" w14:textId="77777777" w:rsidR="00AD6149" w:rsidRDefault="00AD6149"/>
    <w:p w14:paraId="6EB18695" w14:textId="77777777" w:rsidR="00AD6149" w:rsidRDefault="00AD6149"/>
    <w:p w14:paraId="2B85033B" w14:textId="77777777" w:rsidR="00AD6149" w:rsidRDefault="00AD6149"/>
    <w:p w14:paraId="28D9C713" w14:textId="77777777" w:rsidR="00AD6149" w:rsidRDefault="00AD6149"/>
    <w:p w14:paraId="45B6F92C" w14:textId="77777777" w:rsidR="00AD6149" w:rsidRDefault="00AD6149"/>
    <w:p w14:paraId="1781DB96" w14:textId="77777777" w:rsidR="00AD6149" w:rsidRDefault="00AD6149"/>
    <w:p w14:paraId="6BD1D1B9" w14:textId="77777777" w:rsidR="00AD6149" w:rsidRDefault="00AD6149"/>
    <w:p w14:paraId="6B6783F1" w14:textId="77777777" w:rsidR="00AD6149" w:rsidRDefault="00AD6149"/>
    <w:p w14:paraId="7D3D9761" w14:textId="77777777" w:rsidR="00AD6149" w:rsidRDefault="00AD6149"/>
    <w:p w14:paraId="3EE5548E" w14:textId="77777777" w:rsidR="00AD6149" w:rsidRDefault="00F972B4">
      <w:pPr>
        <w:spacing w:after="40"/>
      </w:pPr>
      <w:r>
        <w:rPr>
          <w:b/>
          <w:color w:val="1F3864"/>
        </w:rPr>
        <w:t xml:space="preserve">Version: </w:t>
      </w:r>
      <w:r>
        <w:t>1.0</w:t>
      </w:r>
    </w:p>
    <w:p w14:paraId="7EE9B036" w14:textId="77777777" w:rsidR="00AD6149" w:rsidRDefault="00F972B4">
      <w:pPr>
        <w:spacing w:after="40"/>
      </w:pPr>
      <w:r>
        <w:rPr>
          <w:b/>
          <w:color w:val="1F3864"/>
        </w:rPr>
        <w:t xml:space="preserve">Date: </w:t>
      </w:r>
      <w:r>
        <w:t>October 2026</w:t>
      </w:r>
    </w:p>
    <w:p w14:paraId="661A05A5" w14:textId="77777777" w:rsidR="00AD6149" w:rsidRDefault="00F972B4">
      <w:pPr>
        <w:spacing w:after="40"/>
      </w:pPr>
      <w:r>
        <w:rPr>
          <w:b/>
          <w:color w:val="1F3864"/>
        </w:rPr>
        <w:t xml:space="preserve">Author: </w:t>
      </w:r>
      <w:r>
        <w:t>Vasilis Velentzas</w:t>
      </w:r>
    </w:p>
    <w:p w14:paraId="0F5778DD" w14:textId="77777777" w:rsidR="00AD6149" w:rsidRDefault="00F972B4">
      <w:r>
        <w:br w:type="page"/>
      </w:r>
    </w:p>
    <w:p w14:paraId="29C47BAC" w14:textId="77777777" w:rsidR="00AD6149" w:rsidRDefault="00F972B4">
      <w:pPr>
        <w:pBdr>
          <w:bottom w:val="single" w:sz="8" w:space="4" w:color="2E5496"/>
        </w:pBdr>
        <w:spacing w:after="240"/>
      </w:pPr>
      <w:r>
        <w:rPr>
          <w:b/>
          <w:color w:val="1F3864"/>
          <w:sz w:val="34"/>
        </w:rPr>
        <w:lastRenderedPageBreak/>
        <w:t>Contents</w:t>
      </w:r>
    </w:p>
    <w:p w14:paraId="4D6BFB80" w14:textId="72009C72" w:rsidR="00C51330" w:rsidRDefault="00F972B4">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42821861" w:history="1">
        <w:r w:rsidR="00C51330" w:rsidRPr="00142E22">
          <w:rPr>
            <w:rStyle w:val="Hyperlink"/>
            <w:noProof/>
          </w:rPr>
          <w:t>1</w:t>
        </w:r>
        <w:r w:rsidR="00C51330">
          <w:rPr>
            <w:rFonts w:asciiTheme="minorHAnsi" w:eastAsiaTheme="minorEastAsia" w:hAnsiTheme="minorHAnsi"/>
            <w:noProof/>
            <w:color w:val="auto"/>
            <w:kern w:val="2"/>
            <w:sz w:val="24"/>
            <w:szCs w:val="24"/>
            <w14:ligatures w14:val="standardContextual"/>
          </w:rPr>
          <w:tab/>
        </w:r>
        <w:r w:rsidR="00C51330" w:rsidRPr="00142E22">
          <w:rPr>
            <w:rStyle w:val="Hyperlink"/>
            <w:noProof/>
          </w:rPr>
          <w:t>Overview</w:t>
        </w:r>
        <w:r w:rsidR="00C51330">
          <w:rPr>
            <w:noProof/>
            <w:webHidden/>
          </w:rPr>
          <w:tab/>
        </w:r>
        <w:r w:rsidR="00C51330">
          <w:rPr>
            <w:noProof/>
            <w:webHidden/>
          </w:rPr>
          <w:fldChar w:fldCharType="begin"/>
        </w:r>
        <w:r w:rsidR="00C51330">
          <w:rPr>
            <w:noProof/>
            <w:webHidden/>
          </w:rPr>
          <w:instrText xml:space="preserve"> PAGEREF _Toc242821861 \h </w:instrText>
        </w:r>
        <w:r w:rsidR="00C51330">
          <w:rPr>
            <w:noProof/>
            <w:webHidden/>
          </w:rPr>
        </w:r>
        <w:r w:rsidR="00C51330">
          <w:rPr>
            <w:noProof/>
            <w:webHidden/>
          </w:rPr>
          <w:fldChar w:fldCharType="separate"/>
        </w:r>
        <w:r w:rsidR="00C51330">
          <w:rPr>
            <w:noProof/>
            <w:webHidden/>
          </w:rPr>
          <w:t>4</w:t>
        </w:r>
        <w:r w:rsidR="00C51330">
          <w:rPr>
            <w:noProof/>
            <w:webHidden/>
          </w:rPr>
          <w:fldChar w:fldCharType="end"/>
        </w:r>
      </w:hyperlink>
    </w:p>
    <w:p w14:paraId="429C3311" w14:textId="451604BC"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62" w:history="1">
        <w:r w:rsidRPr="00142E22">
          <w:rPr>
            <w:rStyle w:val="Hyperlink"/>
            <w:noProof/>
          </w:rPr>
          <w:t>2</w:t>
        </w:r>
        <w:r>
          <w:rPr>
            <w:rFonts w:asciiTheme="minorHAnsi" w:eastAsiaTheme="minorEastAsia" w:hAnsiTheme="minorHAnsi"/>
            <w:noProof/>
            <w:color w:val="auto"/>
            <w:kern w:val="2"/>
            <w:sz w:val="24"/>
            <w:szCs w:val="24"/>
            <w14:ligatures w14:val="standardContextual"/>
          </w:rPr>
          <w:tab/>
        </w:r>
        <w:r w:rsidRPr="00142E22">
          <w:rPr>
            <w:rStyle w:val="Hyperlink"/>
            <w:noProof/>
          </w:rPr>
          <w:t>Installation</w:t>
        </w:r>
        <w:r>
          <w:rPr>
            <w:noProof/>
            <w:webHidden/>
          </w:rPr>
          <w:tab/>
        </w:r>
        <w:r>
          <w:rPr>
            <w:noProof/>
            <w:webHidden/>
          </w:rPr>
          <w:fldChar w:fldCharType="begin"/>
        </w:r>
        <w:r>
          <w:rPr>
            <w:noProof/>
            <w:webHidden/>
          </w:rPr>
          <w:instrText xml:space="preserve"> PAGEREF _Toc242821862 \h </w:instrText>
        </w:r>
        <w:r>
          <w:rPr>
            <w:noProof/>
            <w:webHidden/>
          </w:rPr>
        </w:r>
        <w:r>
          <w:rPr>
            <w:noProof/>
            <w:webHidden/>
          </w:rPr>
          <w:fldChar w:fldCharType="separate"/>
        </w:r>
        <w:r>
          <w:rPr>
            <w:noProof/>
            <w:webHidden/>
          </w:rPr>
          <w:t>5</w:t>
        </w:r>
        <w:r>
          <w:rPr>
            <w:noProof/>
            <w:webHidden/>
          </w:rPr>
          <w:fldChar w:fldCharType="end"/>
        </w:r>
      </w:hyperlink>
    </w:p>
    <w:p w14:paraId="7D5FFDA5" w14:textId="0C2B761B"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3" w:history="1">
        <w:r w:rsidRPr="00142E22">
          <w:rPr>
            <w:rStyle w:val="Hyperlink"/>
            <w:noProof/>
          </w:rPr>
          <w:t>2.1</w:t>
        </w:r>
        <w:r>
          <w:rPr>
            <w:rFonts w:asciiTheme="minorHAnsi" w:eastAsiaTheme="minorEastAsia" w:hAnsiTheme="minorHAnsi"/>
            <w:noProof/>
            <w:color w:val="auto"/>
            <w:kern w:val="2"/>
            <w:sz w:val="24"/>
            <w:szCs w:val="24"/>
            <w14:ligatures w14:val="standardContextual"/>
          </w:rPr>
          <w:tab/>
        </w:r>
        <w:r w:rsidRPr="00142E22">
          <w:rPr>
            <w:rStyle w:val="Hyperlink"/>
            <w:noProof/>
          </w:rPr>
          <w:t>Automatic installation</w:t>
        </w:r>
        <w:r>
          <w:rPr>
            <w:noProof/>
            <w:webHidden/>
          </w:rPr>
          <w:tab/>
        </w:r>
        <w:r>
          <w:rPr>
            <w:noProof/>
            <w:webHidden/>
          </w:rPr>
          <w:fldChar w:fldCharType="begin"/>
        </w:r>
        <w:r>
          <w:rPr>
            <w:noProof/>
            <w:webHidden/>
          </w:rPr>
          <w:instrText xml:space="preserve"> PAGEREF _Toc242821863 \h </w:instrText>
        </w:r>
        <w:r>
          <w:rPr>
            <w:noProof/>
            <w:webHidden/>
          </w:rPr>
        </w:r>
        <w:r>
          <w:rPr>
            <w:noProof/>
            <w:webHidden/>
          </w:rPr>
          <w:fldChar w:fldCharType="separate"/>
        </w:r>
        <w:r>
          <w:rPr>
            <w:noProof/>
            <w:webHidden/>
          </w:rPr>
          <w:t>5</w:t>
        </w:r>
        <w:r>
          <w:rPr>
            <w:noProof/>
            <w:webHidden/>
          </w:rPr>
          <w:fldChar w:fldCharType="end"/>
        </w:r>
      </w:hyperlink>
    </w:p>
    <w:p w14:paraId="6692A76A" w14:textId="1988996B"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4" w:history="1">
        <w:r w:rsidRPr="00142E22">
          <w:rPr>
            <w:rStyle w:val="Hyperlink"/>
            <w:noProof/>
          </w:rPr>
          <w:t>2.2</w:t>
        </w:r>
        <w:r>
          <w:rPr>
            <w:rFonts w:asciiTheme="minorHAnsi" w:eastAsiaTheme="minorEastAsia" w:hAnsiTheme="minorHAnsi"/>
            <w:noProof/>
            <w:color w:val="auto"/>
            <w:kern w:val="2"/>
            <w:sz w:val="24"/>
            <w:szCs w:val="24"/>
            <w14:ligatures w14:val="standardContextual"/>
          </w:rPr>
          <w:tab/>
        </w:r>
        <w:r w:rsidRPr="00142E22">
          <w:rPr>
            <w:rStyle w:val="Hyperlink"/>
            <w:noProof/>
          </w:rPr>
          <w:t>Manual installation</w:t>
        </w:r>
        <w:r>
          <w:rPr>
            <w:noProof/>
            <w:webHidden/>
          </w:rPr>
          <w:tab/>
        </w:r>
        <w:r>
          <w:rPr>
            <w:noProof/>
            <w:webHidden/>
          </w:rPr>
          <w:fldChar w:fldCharType="begin"/>
        </w:r>
        <w:r>
          <w:rPr>
            <w:noProof/>
            <w:webHidden/>
          </w:rPr>
          <w:instrText xml:space="preserve"> PAGEREF _Toc242821864 \h </w:instrText>
        </w:r>
        <w:r>
          <w:rPr>
            <w:noProof/>
            <w:webHidden/>
          </w:rPr>
        </w:r>
        <w:r>
          <w:rPr>
            <w:noProof/>
            <w:webHidden/>
          </w:rPr>
          <w:fldChar w:fldCharType="separate"/>
        </w:r>
        <w:r>
          <w:rPr>
            <w:noProof/>
            <w:webHidden/>
          </w:rPr>
          <w:t>5</w:t>
        </w:r>
        <w:r>
          <w:rPr>
            <w:noProof/>
            <w:webHidden/>
          </w:rPr>
          <w:fldChar w:fldCharType="end"/>
        </w:r>
      </w:hyperlink>
    </w:p>
    <w:p w14:paraId="232D6CBE" w14:textId="4947DFB9"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5" w:history="1">
        <w:r w:rsidRPr="00142E22">
          <w:rPr>
            <w:rStyle w:val="Hyperlink"/>
            <w:noProof/>
          </w:rPr>
          <w:t>2.3</w:t>
        </w:r>
        <w:r>
          <w:rPr>
            <w:rFonts w:asciiTheme="minorHAnsi" w:eastAsiaTheme="minorEastAsia" w:hAnsiTheme="minorHAnsi"/>
            <w:noProof/>
            <w:color w:val="auto"/>
            <w:kern w:val="2"/>
            <w:sz w:val="24"/>
            <w:szCs w:val="24"/>
            <w14:ligatures w14:val="standardContextual"/>
          </w:rPr>
          <w:tab/>
        </w:r>
        <w:r w:rsidRPr="00142E22">
          <w:rPr>
            <w:rStyle w:val="Hyperlink"/>
            <w:noProof/>
          </w:rPr>
          <w:t>Testing the installation</w:t>
        </w:r>
        <w:r>
          <w:rPr>
            <w:noProof/>
            <w:webHidden/>
          </w:rPr>
          <w:tab/>
        </w:r>
        <w:r>
          <w:rPr>
            <w:noProof/>
            <w:webHidden/>
          </w:rPr>
          <w:fldChar w:fldCharType="begin"/>
        </w:r>
        <w:r>
          <w:rPr>
            <w:noProof/>
            <w:webHidden/>
          </w:rPr>
          <w:instrText xml:space="preserve"> PAGEREF _Toc242821865 \h </w:instrText>
        </w:r>
        <w:r>
          <w:rPr>
            <w:noProof/>
            <w:webHidden/>
          </w:rPr>
        </w:r>
        <w:r>
          <w:rPr>
            <w:noProof/>
            <w:webHidden/>
          </w:rPr>
          <w:fldChar w:fldCharType="separate"/>
        </w:r>
        <w:r>
          <w:rPr>
            <w:noProof/>
            <w:webHidden/>
          </w:rPr>
          <w:t>6</w:t>
        </w:r>
        <w:r>
          <w:rPr>
            <w:noProof/>
            <w:webHidden/>
          </w:rPr>
          <w:fldChar w:fldCharType="end"/>
        </w:r>
      </w:hyperlink>
    </w:p>
    <w:p w14:paraId="20B189B2" w14:textId="77226DE0"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6" w:history="1">
        <w:r w:rsidRPr="00142E22">
          <w:rPr>
            <w:rStyle w:val="Hyperlink"/>
            <w:noProof/>
          </w:rPr>
          <w:t>2.4</w:t>
        </w:r>
        <w:r>
          <w:rPr>
            <w:rFonts w:asciiTheme="minorHAnsi" w:eastAsiaTheme="minorEastAsia" w:hAnsiTheme="minorHAnsi"/>
            <w:noProof/>
            <w:color w:val="auto"/>
            <w:kern w:val="2"/>
            <w:sz w:val="24"/>
            <w:szCs w:val="24"/>
            <w14:ligatures w14:val="standardContextual"/>
          </w:rPr>
          <w:tab/>
        </w:r>
        <w:r w:rsidRPr="00142E22">
          <w:rPr>
            <w:rStyle w:val="Hyperlink"/>
            <w:noProof/>
          </w:rPr>
          <w:t>GPU support (if you have an NVIDIA GPU)</w:t>
        </w:r>
        <w:r>
          <w:rPr>
            <w:noProof/>
            <w:webHidden/>
          </w:rPr>
          <w:tab/>
        </w:r>
        <w:r>
          <w:rPr>
            <w:noProof/>
            <w:webHidden/>
          </w:rPr>
          <w:fldChar w:fldCharType="begin"/>
        </w:r>
        <w:r>
          <w:rPr>
            <w:noProof/>
            <w:webHidden/>
          </w:rPr>
          <w:instrText xml:space="preserve"> PAGEREF _Toc242821866 \h </w:instrText>
        </w:r>
        <w:r>
          <w:rPr>
            <w:noProof/>
            <w:webHidden/>
          </w:rPr>
        </w:r>
        <w:r>
          <w:rPr>
            <w:noProof/>
            <w:webHidden/>
          </w:rPr>
          <w:fldChar w:fldCharType="separate"/>
        </w:r>
        <w:r>
          <w:rPr>
            <w:noProof/>
            <w:webHidden/>
          </w:rPr>
          <w:t>6</w:t>
        </w:r>
        <w:r>
          <w:rPr>
            <w:noProof/>
            <w:webHidden/>
          </w:rPr>
          <w:fldChar w:fldCharType="end"/>
        </w:r>
      </w:hyperlink>
    </w:p>
    <w:p w14:paraId="55FC2EE1" w14:textId="2B004DEE"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7" w:history="1">
        <w:r w:rsidRPr="00142E22">
          <w:rPr>
            <w:rStyle w:val="Hyperlink"/>
            <w:noProof/>
          </w:rPr>
          <w:t>2.5</w:t>
        </w:r>
        <w:r>
          <w:rPr>
            <w:rFonts w:asciiTheme="minorHAnsi" w:eastAsiaTheme="minorEastAsia" w:hAnsiTheme="minorHAnsi"/>
            <w:noProof/>
            <w:color w:val="auto"/>
            <w:kern w:val="2"/>
            <w:sz w:val="24"/>
            <w:szCs w:val="24"/>
            <w14:ligatures w14:val="standardContextual"/>
          </w:rPr>
          <w:tab/>
        </w:r>
        <w:r w:rsidRPr="00142E22">
          <w:rPr>
            <w:rStyle w:val="Hyperlink"/>
            <w:noProof/>
          </w:rPr>
          <w:t>Pre-compiled kernels</w:t>
        </w:r>
        <w:r>
          <w:rPr>
            <w:noProof/>
            <w:webHidden/>
          </w:rPr>
          <w:tab/>
        </w:r>
        <w:r>
          <w:rPr>
            <w:noProof/>
            <w:webHidden/>
          </w:rPr>
          <w:fldChar w:fldCharType="begin"/>
        </w:r>
        <w:r>
          <w:rPr>
            <w:noProof/>
            <w:webHidden/>
          </w:rPr>
          <w:instrText xml:space="preserve"> PAGEREF _Toc242821867 \h </w:instrText>
        </w:r>
        <w:r>
          <w:rPr>
            <w:noProof/>
            <w:webHidden/>
          </w:rPr>
        </w:r>
        <w:r>
          <w:rPr>
            <w:noProof/>
            <w:webHidden/>
          </w:rPr>
          <w:fldChar w:fldCharType="separate"/>
        </w:r>
        <w:r>
          <w:rPr>
            <w:noProof/>
            <w:webHidden/>
          </w:rPr>
          <w:t>7</w:t>
        </w:r>
        <w:r>
          <w:rPr>
            <w:noProof/>
            <w:webHidden/>
          </w:rPr>
          <w:fldChar w:fldCharType="end"/>
        </w:r>
      </w:hyperlink>
    </w:p>
    <w:p w14:paraId="469F56F0" w14:textId="1B6EE6CA"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68" w:history="1">
        <w:r w:rsidRPr="00142E22">
          <w:rPr>
            <w:rStyle w:val="Hyperlink"/>
            <w:noProof/>
          </w:rPr>
          <w:t>3</w:t>
        </w:r>
        <w:r>
          <w:rPr>
            <w:rFonts w:asciiTheme="minorHAnsi" w:eastAsiaTheme="minorEastAsia" w:hAnsiTheme="minorHAnsi"/>
            <w:noProof/>
            <w:color w:val="auto"/>
            <w:kern w:val="2"/>
            <w:sz w:val="24"/>
            <w:szCs w:val="24"/>
            <w14:ligatures w14:val="standardContextual"/>
          </w:rPr>
          <w:tab/>
        </w:r>
        <w:r w:rsidRPr="00142E22">
          <w:rPr>
            <w:rStyle w:val="Hyperlink"/>
            <w:noProof/>
          </w:rPr>
          <w:t>Input Handling</w:t>
        </w:r>
        <w:r>
          <w:rPr>
            <w:noProof/>
            <w:webHidden/>
          </w:rPr>
          <w:tab/>
        </w:r>
        <w:r>
          <w:rPr>
            <w:noProof/>
            <w:webHidden/>
          </w:rPr>
          <w:fldChar w:fldCharType="begin"/>
        </w:r>
        <w:r>
          <w:rPr>
            <w:noProof/>
            <w:webHidden/>
          </w:rPr>
          <w:instrText xml:space="preserve"> PAGEREF _Toc242821868 \h </w:instrText>
        </w:r>
        <w:r>
          <w:rPr>
            <w:noProof/>
            <w:webHidden/>
          </w:rPr>
        </w:r>
        <w:r>
          <w:rPr>
            <w:noProof/>
            <w:webHidden/>
          </w:rPr>
          <w:fldChar w:fldCharType="separate"/>
        </w:r>
        <w:r>
          <w:rPr>
            <w:noProof/>
            <w:webHidden/>
          </w:rPr>
          <w:t>8</w:t>
        </w:r>
        <w:r>
          <w:rPr>
            <w:noProof/>
            <w:webHidden/>
          </w:rPr>
          <w:fldChar w:fldCharType="end"/>
        </w:r>
      </w:hyperlink>
    </w:p>
    <w:p w14:paraId="69D70FEC" w14:textId="607A2092"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69" w:history="1">
        <w:r w:rsidRPr="00142E22">
          <w:rPr>
            <w:rStyle w:val="Hyperlink"/>
            <w:noProof/>
          </w:rPr>
          <w:t>3.1</w:t>
        </w:r>
        <w:r>
          <w:rPr>
            <w:rFonts w:asciiTheme="minorHAnsi" w:eastAsiaTheme="minorEastAsia" w:hAnsiTheme="minorHAnsi"/>
            <w:noProof/>
            <w:color w:val="auto"/>
            <w:kern w:val="2"/>
            <w:sz w:val="24"/>
            <w:szCs w:val="24"/>
            <w14:ligatures w14:val="standardContextual"/>
          </w:rPr>
          <w:tab/>
        </w:r>
        <w:r w:rsidRPr="00142E22">
          <w:rPr>
            <w:rStyle w:val="Hyperlink"/>
            <w:noProof/>
          </w:rPr>
          <w:t>External Data Sources</w:t>
        </w:r>
        <w:r>
          <w:rPr>
            <w:noProof/>
            <w:webHidden/>
          </w:rPr>
          <w:tab/>
        </w:r>
        <w:r>
          <w:rPr>
            <w:noProof/>
            <w:webHidden/>
          </w:rPr>
          <w:fldChar w:fldCharType="begin"/>
        </w:r>
        <w:r>
          <w:rPr>
            <w:noProof/>
            <w:webHidden/>
          </w:rPr>
          <w:instrText xml:space="preserve"> PAGEREF _Toc242821869 \h </w:instrText>
        </w:r>
        <w:r>
          <w:rPr>
            <w:noProof/>
            <w:webHidden/>
          </w:rPr>
        </w:r>
        <w:r>
          <w:rPr>
            <w:noProof/>
            <w:webHidden/>
          </w:rPr>
          <w:fldChar w:fldCharType="separate"/>
        </w:r>
        <w:r>
          <w:rPr>
            <w:noProof/>
            <w:webHidden/>
          </w:rPr>
          <w:t>8</w:t>
        </w:r>
        <w:r>
          <w:rPr>
            <w:noProof/>
            <w:webHidden/>
          </w:rPr>
          <w:fldChar w:fldCharType="end"/>
        </w:r>
      </w:hyperlink>
    </w:p>
    <w:p w14:paraId="7A8ACFA9" w14:textId="6CE781FD"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0" w:history="1">
        <w:r w:rsidRPr="00142E22">
          <w:rPr>
            <w:rStyle w:val="Hyperlink"/>
            <w:noProof/>
          </w:rPr>
          <w:t>3.2</w:t>
        </w:r>
        <w:r>
          <w:rPr>
            <w:rFonts w:asciiTheme="minorHAnsi" w:eastAsiaTheme="minorEastAsia" w:hAnsiTheme="minorHAnsi"/>
            <w:noProof/>
            <w:color w:val="auto"/>
            <w:kern w:val="2"/>
            <w:sz w:val="24"/>
            <w:szCs w:val="24"/>
            <w14:ligatures w14:val="standardContextual"/>
          </w:rPr>
          <w:tab/>
        </w:r>
        <w:r w:rsidRPr="00142E22">
          <w:rPr>
            <w:rStyle w:val="Hyperlink"/>
            <w:noProof/>
          </w:rPr>
          <w:t>Event Selection (Watcher)</w:t>
        </w:r>
        <w:r>
          <w:rPr>
            <w:noProof/>
            <w:webHidden/>
          </w:rPr>
          <w:tab/>
        </w:r>
        <w:r>
          <w:rPr>
            <w:noProof/>
            <w:webHidden/>
          </w:rPr>
          <w:fldChar w:fldCharType="begin"/>
        </w:r>
        <w:r>
          <w:rPr>
            <w:noProof/>
            <w:webHidden/>
          </w:rPr>
          <w:instrText xml:space="preserve"> PAGEREF _Toc242821870 \h </w:instrText>
        </w:r>
        <w:r>
          <w:rPr>
            <w:noProof/>
            <w:webHidden/>
          </w:rPr>
        </w:r>
        <w:r>
          <w:rPr>
            <w:noProof/>
            <w:webHidden/>
          </w:rPr>
          <w:fldChar w:fldCharType="separate"/>
        </w:r>
        <w:r>
          <w:rPr>
            <w:noProof/>
            <w:webHidden/>
          </w:rPr>
          <w:t>10</w:t>
        </w:r>
        <w:r>
          <w:rPr>
            <w:noProof/>
            <w:webHidden/>
          </w:rPr>
          <w:fldChar w:fldCharType="end"/>
        </w:r>
      </w:hyperlink>
    </w:p>
    <w:p w14:paraId="3A4D7B0F" w14:textId="323CE419"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71" w:history="1">
        <w:r w:rsidRPr="00142E22">
          <w:rPr>
            <w:rStyle w:val="Hyperlink"/>
            <w:noProof/>
          </w:rPr>
          <w:t>4</w:t>
        </w:r>
        <w:r>
          <w:rPr>
            <w:rFonts w:asciiTheme="minorHAnsi" w:eastAsiaTheme="minorEastAsia" w:hAnsiTheme="minorHAnsi"/>
            <w:noProof/>
            <w:color w:val="auto"/>
            <w:kern w:val="2"/>
            <w:sz w:val="24"/>
            <w:szCs w:val="24"/>
            <w14:ligatures w14:val="standardContextual"/>
          </w:rPr>
          <w:tab/>
        </w:r>
        <w:r w:rsidRPr="00142E22">
          <w:rPr>
            <w:rStyle w:val="Hyperlink"/>
            <w:noProof/>
          </w:rPr>
          <w:t>Station and Signal Selection</w:t>
        </w:r>
        <w:r>
          <w:rPr>
            <w:noProof/>
            <w:webHidden/>
          </w:rPr>
          <w:tab/>
        </w:r>
        <w:r>
          <w:rPr>
            <w:noProof/>
            <w:webHidden/>
          </w:rPr>
          <w:fldChar w:fldCharType="begin"/>
        </w:r>
        <w:r>
          <w:rPr>
            <w:noProof/>
            <w:webHidden/>
          </w:rPr>
          <w:instrText xml:space="preserve"> PAGEREF _Toc242821871 \h </w:instrText>
        </w:r>
        <w:r>
          <w:rPr>
            <w:noProof/>
            <w:webHidden/>
          </w:rPr>
        </w:r>
        <w:r>
          <w:rPr>
            <w:noProof/>
            <w:webHidden/>
          </w:rPr>
          <w:fldChar w:fldCharType="separate"/>
        </w:r>
        <w:r>
          <w:rPr>
            <w:noProof/>
            <w:webHidden/>
          </w:rPr>
          <w:t>12</w:t>
        </w:r>
        <w:r>
          <w:rPr>
            <w:noProof/>
            <w:webHidden/>
          </w:rPr>
          <w:fldChar w:fldCharType="end"/>
        </w:r>
      </w:hyperlink>
    </w:p>
    <w:p w14:paraId="4976C13F" w14:textId="693DC7A7"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2" w:history="1">
        <w:r w:rsidRPr="00142E22">
          <w:rPr>
            <w:rStyle w:val="Hyperlink"/>
            <w:noProof/>
          </w:rPr>
          <w:t>4.1</w:t>
        </w:r>
        <w:r>
          <w:rPr>
            <w:rFonts w:asciiTheme="minorHAnsi" w:eastAsiaTheme="minorEastAsia" w:hAnsiTheme="minorHAnsi"/>
            <w:noProof/>
            <w:color w:val="auto"/>
            <w:kern w:val="2"/>
            <w:sz w:val="24"/>
            <w:szCs w:val="24"/>
            <w14:ligatures w14:val="standardContextual"/>
          </w:rPr>
          <w:tab/>
        </w:r>
        <w:r w:rsidRPr="00142E22">
          <w:rPr>
            <w:rStyle w:val="Hyperlink"/>
            <w:noProof/>
          </w:rPr>
          <w:t>Step 1 — Retrieve the event</w:t>
        </w:r>
        <w:r>
          <w:rPr>
            <w:noProof/>
            <w:webHidden/>
          </w:rPr>
          <w:tab/>
        </w:r>
        <w:r>
          <w:rPr>
            <w:noProof/>
            <w:webHidden/>
          </w:rPr>
          <w:fldChar w:fldCharType="begin"/>
        </w:r>
        <w:r>
          <w:rPr>
            <w:noProof/>
            <w:webHidden/>
          </w:rPr>
          <w:instrText xml:space="preserve"> PAGEREF _Toc242821872 \h </w:instrText>
        </w:r>
        <w:r>
          <w:rPr>
            <w:noProof/>
            <w:webHidden/>
          </w:rPr>
        </w:r>
        <w:r>
          <w:rPr>
            <w:noProof/>
            <w:webHidden/>
          </w:rPr>
          <w:fldChar w:fldCharType="separate"/>
        </w:r>
        <w:r>
          <w:rPr>
            <w:noProof/>
            <w:webHidden/>
          </w:rPr>
          <w:t>12</w:t>
        </w:r>
        <w:r>
          <w:rPr>
            <w:noProof/>
            <w:webHidden/>
          </w:rPr>
          <w:fldChar w:fldCharType="end"/>
        </w:r>
      </w:hyperlink>
    </w:p>
    <w:p w14:paraId="6BE05CB5" w14:textId="5293D217"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3" w:history="1">
        <w:r w:rsidRPr="00142E22">
          <w:rPr>
            <w:rStyle w:val="Hyperlink"/>
            <w:noProof/>
          </w:rPr>
          <w:t>4.2</w:t>
        </w:r>
        <w:r>
          <w:rPr>
            <w:rFonts w:asciiTheme="minorHAnsi" w:eastAsiaTheme="minorEastAsia" w:hAnsiTheme="minorHAnsi"/>
            <w:noProof/>
            <w:color w:val="auto"/>
            <w:kern w:val="2"/>
            <w:sz w:val="24"/>
            <w:szCs w:val="24"/>
            <w14:ligatures w14:val="standardContextual"/>
          </w:rPr>
          <w:tab/>
        </w:r>
        <w:r w:rsidRPr="00142E22">
          <w:rPr>
            <w:rStyle w:val="Hyperlink"/>
            <w:noProof/>
          </w:rPr>
          <w:t>Step 2 — Retrieve the station metadata</w:t>
        </w:r>
        <w:r>
          <w:rPr>
            <w:noProof/>
            <w:webHidden/>
          </w:rPr>
          <w:tab/>
        </w:r>
        <w:r>
          <w:rPr>
            <w:noProof/>
            <w:webHidden/>
          </w:rPr>
          <w:fldChar w:fldCharType="begin"/>
        </w:r>
        <w:r>
          <w:rPr>
            <w:noProof/>
            <w:webHidden/>
          </w:rPr>
          <w:instrText xml:space="preserve"> PAGEREF _Toc242821873 \h </w:instrText>
        </w:r>
        <w:r>
          <w:rPr>
            <w:noProof/>
            <w:webHidden/>
          </w:rPr>
        </w:r>
        <w:r>
          <w:rPr>
            <w:noProof/>
            <w:webHidden/>
          </w:rPr>
          <w:fldChar w:fldCharType="separate"/>
        </w:r>
        <w:r>
          <w:rPr>
            <w:noProof/>
            <w:webHidden/>
          </w:rPr>
          <w:t>12</w:t>
        </w:r>
        <w:r>
          <w:rPr>
            <w:noProof/>
            <w:webHidden/>
          </w:rPr>
          <w:fldChar w:fldCharType="end"/>
        </w:r>
      </w:hyperlink>
    </w:p>
    <w:p w14:paraId="19518F41" w14:textId="0136C6C8"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4" w:history="1">
        <w:r w:rsidRPr="00142E22">
          <w:rPr>
            <w:rStyle w:val="Hyperlink"/>
            <w:noProof/>
          </w:rPr>
          <w:t>4.3</w:t>
        </w:r>
        <w:r>
          <w:rPr>
            <w:rFonts w:asciiTheme="minorHAnsi" w:eastAsiaTheme="minorEastAsia" w:hAnsiTheme="minorHAnsi"/>
            <w:noProof/>
            <w:color w:val="auto"/>
            <w:kern w:val="2"/>
            <w:sz w:val="24"/>
            <w:szCs w:val="24"/>
            <w14:ligatures w14:val="standardContextual"/>
          </w:rPr>
          <w:tab/>
        </w:r>
        <w:r w:rsidRPr="00142E22">
          <w:rPr>
            <w:rStyle w:val="Hyperlink"/>
            <w:noProof/>
          </w:rPr>
          <w:t>Step 3 — Download the waveforms</w:t>
        </w:r>
        <w:r>
          <w:rPr>
            <w:noProof/>
            <w:webHidden/>
          </w:rPr>
          <w:tab/>
        </w:r>
        <w:r>
          <w:rPr>
            <w:noProof/>
            <w:webHidden/>
          </w:rPr>
          <w:fldChar w:fldCharType="begin"/>
        </w:r>
        <w:r>
          <w:rPr>
            <w:noProof/>
            <w:webHidden/>
          </w:rPr>
          <w:instrText xml:space="preserve"> PAGEREF _Toc242821874 \h </w:instrText>
        </w:r>
        <w:r>
          <w:rPr>
            <w:noProof/>
            <w:webHidden/>
          </w:rPr>
        </w:r>
        <w:r>
          <w:rPr>
            <w:noProof/>
            <w:webHidden/>
          </w:rPr>
          <w:fldChar w:fldCharType="separate"/>
        </w:r>
        <w:r>
          <w:rPr>
            <w:noProof/>
            <w:webHidden/>
          </w:rPr>
          <w:t>14</w:t>
        </w:r>
        <w:r>
          <w:rPr>
            <w:noProof/>
            <w:webHidden/>
          </w:rPr>
          <w:fldChar w:fldCharType="end"/>
        </w:r>
      </w:hyperlink>
    </w:p>
    <w:p w14:paraId="68F1820F" w14:textId="6F6083F8"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5" w:history="1">
        <w:r w:rsidRPr="00142E22">
          <w:rPr>
            <w:rStyle w:val="Hyperlink"/>
            <w:noProof/>
          </w:rPr>
          <w:t>4.4</w:t>
        </w:r>
        <w:r>
          <w:rPr>
            <w:rFonts w:asciiTheme="minorHAnsi" w:eastAsiaTheme="minorEastAsia" w:hAnsiTheme="minorHAnsi"/>
            <w:noProof/>
            <w:color w:val="auto"/>
            <w:kern w:val="2"/>
            <w:sz w:val="24"/>
            <w:szCs w:val="24"/>
            <w14:ligatures w14:val="standardContextual"/>
          </w:rPr>
          <w:tab/>
        </w:r>
        <w:r w:rsidRPr="00142E22">
          <w:rPr>
            <w:rStyle w:val="Hyperlink"/>
            <w:noProof/>
          </w:rPr>
          <w:t>Step 4 — Quality checks and instrument correction</w:t>
        </w:r>
        <w:r>
          <w:rPr>
            <w:noProof/>
            <w:webHidden/>
          </w:rPr>
          <w:tab/>
        </w:r>
        <w:r>
          <w:rPr>
            <w:noProof/>
            <w:webHidden/>
          </w:rPr>
          <w:fldChar w:fldCharType="begin"/>
        </w:r>
        <w:r>
          <w:rPr>
            <w:noProof/>
            <w:webHidden/>
          </w:rPr>
          <w:instrText xml:space="preserve"> PAGEREF _Toc242821875 \h </w:instrText>
        </w:r>
        <w:r>
          <w:rPr>
            <w:noProof/>
            <w:webHidden/>
          </w:rPr>
        </w:r>
        <w:r>
          <w:rPr>
            <w:noProof/>
            <w:webHidden/>
          </w:rPr>
          <w:fldChar w:fldCharType="separate"/>
        </w:r>
        <w:r>
          <w:rPr>
            <w:noProof/>
            <w:webHidden/>
          </w:rPr>
          <w:t>14</w:t>
        </w:r>
        <w:r>
          <w:rPr>
            <w:noProof/>
            <w:webHidden/>
          </w:rPr>
          <w:fldChar w:fldCharType="end"/>
        </w:r>
      </w:hyperlink>
    </w:p>
    <w:p w14:paraId="1417644D" w14:textId="5B10503D"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6" w:history="1">
        <w:r w:rsidRPr="00142E22">
          <w:rPr>
            <w:rStyle w:val="Hyperlink"/>
            <w:noProof/>
          </w:rPr>
          <w:t>4.5</w:t>
        </w:r>
        <w:r>
          <w:rPr>
            <w:rFonts w:asciiTheme="minorHAnsi" w:eastAsiaTheme="minorEastAsia" w:hAnsiTheme="minorHAnsi"/>
            <w:noProof/>
            <w:color w:val="auto"/>
            <w:kern w:val="2"/>
            <w:sz w:val="24"/>
            <w:szCs w:val="24"/>
            <w14:ligatures w14:val="standardContextual"/>
          </w:rPr>
          <w:tab/>
        </w:r>
        <w:r w:rsidRPr="00142E22">
          <w:rPr>
            <w:rStyle w:val="Hyperlink"/>
            <w:noProof/>
          </w:rPr>
          <w:t>Step 5 — Azimuthal selection</w:t>
        </w:r>
        <w:r>
          <w:rPr>
            <w:noProof/>
            <w:webHidden/>
          </w:rPr>
          <w:tab/>
        </w:r>
        <w:r>
          <w:rPr>
            <w:noProof/>
            <w:webHidden/>
          </w:rPr>
          <w:fldChar w:fldCharType="begin"/>
        </w:r>
        <w:r>
          <w:rPr>
            <w:noProof/>
            <w:webHidden/>
          </w:rPr>
          <w:instrText xml:space="preserve"> PAGEREF _Toc242821876 \h </w:instrText>
        </w:r>
        <w:r>
          <w:rPr>
            <w:noProof/>
            <w:webHidden/>
          </w:rPr>
        </w:r>
        <w:r>
          <w:rPr>
            <w:noProof/>
            <w:webHidden/>
          </w:rPr>
          <w:fldChar w:fldCharType="separate"/>
        </w:r>
        <w:r>
          <w:rPr>
            <w:noProof/>
            <w:webHidden/>
          </w:rPr>
          <w:t>15</w:t>
        </w:r>
        <w:r>
          <w:rPr>
            <w:noProof/>
            <w:webHidden/>
          </w:rPr>
          <w:fldChar w:fldCharType="end"/>
        </w:r>
      </w:hyperlink>
    </w:p>
    <w:p w14:paraId="606F9232" w14:textId="7293F109"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77" w:history="1">
        <w:r w:rsidRPr="00142E22">
          <w:rPr>
            <w:rStyle w:val="Hyperlink"/>
            <w:noProof/>
          </w:rPr>
          <w:t>5</w:t>
        </w:r>
        <w:r>
          <w:rPr>
            <w:rFonts w:asciiTheme="minorHAnsi" w:eastAsiaTheme="minorEastAsia" w:hAnsiTheme="minorHAnsi"/>
            <w:noProof/>
            <w:color w:val="auto"/>
            <w:kern w:val="2"/>
            <w:sz w:val="24"/>
            <w:szCs w:val="24"/>
            <w14:ligatures w14:val="standardContextual"/>
          </w:rPr>
          <w:tab/>
        </w:r>
        <w:r w:rsidRPr="00142E22">
          <w:rPr>
            <w:rStyle w:val="Hyperlink"/>
            <w:noProof/>
          </w:rPr>
          <w:t>Computation Configuration</w:t>
        </w:r>
        <w:r>
          <w:rPr>
            <w:noProof/>
            <w:webHidden/>
          </w:rPr>
          <w:tab/>
        </w:r>
        <w:r>
          <w:rPr>
            <w:noProof/>
            <w:webHidden/>
          </w:rPr>
          <w:fldChar w:fldCharType="begin"/>
        </w:r>
        <w:r>
          <w:rPr>
            <w:noProof/>
            <w:webHidden/>
          </w:rPr>
          <w:instrText xml:space="preserve"> PAGEREF _Toc242821877 \h </w:instrText>
        </w:r>
        <w:r>
          <w:rPr>
            <w:noProof/>
            <w:webHidden/>
          </w:rPr>
        </w:r>
        <w:r>
          <w:rPr>
            <w:noProof/>
            <w:webHidden/>
          </w:rPr>
          <w:fldChar w:fldCharType="separate"/>
        </w:r>
        <w:r>
          <w:rPr>
            <w:noProof/>
            <w:webHidden/>
          </w:rPr>
          <w:t>16</w:t>
        </w:r>
        <w:r>
          <w:rPr>
            <w:noProof/>
            <w:webHidden/>
          </w:rPr>
          <w:fldChar w:fldCharType="end"/>
        </w:r>
      </w:hyperlink>
    </w:p>
    <w:p w14:paraId="33487928" w14:textId="0FB75516"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78" w:history="1">
        <w:r w:rsidRPr="00142E22">
          <w:rPr>
            <w:rStyle w:val="Hyperlink"/>
            <w:noProof/>
          </w:rPr>
          <w:t>5.1</w:t>
        </w:r>
        <w:r>
          <w:rPr>
            <w:rFonts w:asciiTheme="minorHAnsi" w:eastAsiaTheme="minorEastAsia" w:hAnsiTheme="minorHAnsi"/>
            <w:noProof/>
            <w:color w:val="auto"/>
            <w:kern w:val="2"/>
            <w:sz w:val="24"/>
            <w:szCs w:val="24"/>
            <w14:ligatures w14:val="standardContextual"/>
          </w:rPr>
          <w:tab/>
        </w:r>
        <w:r w:rsidRPr="00142E22">
          <w:rPr>
            <w:rStyle w:val="Hyperlink"/>
            <w:noProof/>
          </w:rPr>
          <w:t>Green's Functions</w:t>
        </w:r>
        <w:r>
          <w:rPr>
            <w:noProof/>
            <w:webHidden/>
          </w:rPr>
          <w:tab/>
        </w:r>
        <w:r>
          <w:rPr>
            <w:noProof/>
            <w:webHidden/>
          </w:rPr>
          <w:fldChar w:fldCharType="begin"/>
        </w:r>
        <w:r>
          <w:rPr>
            <w:noProof/>
            <w:webHidden/>
          </w:rPr>
          <w:instrText xml:space="preserve"> PAGEREF _Toc242821878 \h </w:instrText>
        </w:r>
        <w:r>
          <w:rPr>
            <w:noProof/>
            <w:webHidden/>
          </w:rPr>
        </w:r>
        <w:r>
          <w:rPr>
            <w:noProof/>
            <w:webHidden/>
          </w:rPr>
          <w:fldChar w:fldCharType="separate"/>
        </w:r>
        <w:r>
          <w:rPr>
            <w:noProof/>
            <w:webHidden/>
          </w:rPr>
          <w:t>16</w:t>
        </w:r>
        <w:r>
          <w:rPr>
            <w:noProof/>
            <w:webHidden/>
          </w:rPr>
          <w:fldChar w:fldCharType="end"/>
        </w:r>
      </w:hyperlink>
    </w:p>
    <w:p w14:paraId="7E5CCA12" w14:textId="6EBFA7A1"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79" w:history="1">
        <w:r w:rsidRPr="00142E22">
          <w:rPr>
            <w:rStyle w:val="Hyperlink"/>
            <w:noProof/>
          </w:rPr>
          <w:t>5.1.1</w:t>
        </w:r>
        <w:r>
          <w:rPr>
            <w:rFonts w:asciiTheme="minorHAnsi" w:eastAsiaTheme="minorEastAsia" w:hAnsiTheme="minorHAnsi"/>
            <w:noProof/>
            <w:color w:val="auto"/>
            <w:kern w:val="2"/>
            <w:sz w:val="24"/>
            <w:szCs w:val="24"/>
            <w14:ligatures w14:val="standardContextual"/>
          </w:rPr>
          <w:tab/>
        </w:r>
        <w:r w:rsidRPr="00142E22">
          <w:rPr>
            <w:rStyle w:val="Hyperlink"/>
            <w:noProof/>
          </w:rPr>
          <w:t>Regional velocity models</w:t>
        </w:r>
        <w:r>
          <w:rPr>
            <w:noProof/>
            <w:webHidden/>
          </w:rPr>
          <w:tab/>
        </w:r>
        <w:r>
          <w:rPr>
            <w:noProof/>
            <w:webHidden/>
          </w:rPr>
          <w:fldChar w:fldCharType="begin"/>
        </w:r>
        <w:r>
          <w:rPr>
            <w:noProof/>
            <w:webHidden/>
          </w:rPr>
          <w:instrText xml:space="preserve"> PAGEREF _Toc242821879 \h </w:instrText>
        </w:r>
        <w:r>
          <w:rPr>
            <w:noProof/>
            <w:webHidden/>
          </w:rPr>
        </w:r>
        <w:r>
          <w:rPr>
            <w:noProof/>
            <w:webHidden/>
          </w:rPr>
          <w:fldChar w:fldCharType="separate"/>
        </w:r>
        <w:r>
          <w:rPr>
            <w:noProof/>
            <w:webHidden/>
          </w:rPr>
          <w:t>16</w:t>
        </w:r>
        <w:r>
          <w:rPr>
            <w:noProof/>
            <w:webHidden/>
          </w:rPr>
          <w:fldChar w:fldCharType="end"/>
        </w:r>
      </w:hyperlink>
    </w:p>
    <w:p w14:paraId="48C10CE0" w14:textId="049988F4"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0" w:history="1">
        <w:r w:rsidRPr="00142E22">
          <w:rPr>
            <w:rStyle w:val="Hyperlink"/>
            <w:noProof/>
          </w:rPr>
          <w:t>5.1.2</w:t>
        </w:r>
        <w:r>
          <w:rPr>
            <w:rFonts w:asciiTheme="minorHAnsi" w:eastAsiaTheme="minorEastAsia" w:hAnsiTheme="minorHAnsi"/>
            <w:noProof/>
            <w:color w:val="auto"/>
            <w:kern w:val="2"/>
            <w:sz w:val="24"/>
            <w:szCs w:val="24"/>
            <w14:ligatures w14:val="standardContextual"/>
          </w:rPr>
          <w:tab/>
        </w:r>
        <w:r w:rsidRPr="00142E22">
          <w:rPr>
            <w:rStyle w:val="Hyperlink"/>
            <w:noProof/>
          </w:rPr>
          <w:t>Source grid</w:t>
        </w:r>
        <w:r>
          <w:rPr>
            <w:noProof/>
            <w:webHidden/>
          </w:rPr>
          <w:tab/>
        </w:r>
        <w:r>
          <w:rPr>
            <w:noProof/>
            <w:webHidden/>
          </w:rPr>
          <w:fldChar w:fldCharType="begin"/>
        </w:r>
        <w:r>
          <w:rPr>
            <w:noProof/>
            <w:webHidden/>
          </w:rPr>
          <w:instrText xml:space="preserve"> PAGEREF _Toc242821880 \h </w:instrText>
        </w:r>
        <w:r>
          <w:rPr>
            <w:noProof/>
            <w:webHidden/>
          </w:rPr>
        </w:r>
        <w:r>
          <w:rPr>
            <w:noProof/>
            <w:webHidden/>
          </w:rPr>
          <w:fldChar w:fldCharType="separate"/>
        </w:r>
        <w:r>
          <w:rPr>
            <w:noProof/>
            <w:webHidden/>
          </w:rPr>
          <w:t>16</w:t>
        </w:r>
        <w:r>
          <w:rPr>
            <w:noProof/>
            <w:webHidden/>
          </w:rPr>
          <w:fldChar w:fldCharType="end"/>
        </w:r>
      </w:hyperlink>
    </w:p>
    <w:p w14:paraId="3117BC6D" w14:textId="398CF1E0"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1" w:history="1">
        <w:r w:rsidRPr="00142E22">
          <w:rPr>
            <w:rStyle w:val="Hyperlink"/>
            <w:noProof/>
          </w:rPr>
          <w:t>5.1.3</w:t>
        </w:r>
        <w:r>
          <w:rPr>
            <w:rFonts w:asciiTheme="minorHAnsi" w:eastAsiaTheme="minorEastAsia" w:hAnsiTheme="minorHAnsi"/>
            <w:noProof/>
            <w:color w:val="auto"/>
            <w:kern w:val="2"/>
            <w:sz w:val="24"/>
            <w:szCs w:val="24"/>
            <w14:ligatures w14:val="standardContextual"/>
          </w:rPr>
          <w:tab/>
        </w:r>
        <w:r w:rsidRPr="00142E22">
          <w:rPr>
            <w:rStyle w:val="Hyperlink"/>
            <w:noProof/>
          </w:rPr>
          <w:t>Frequency content</w:t>
        </w:r>
        <w:r>
          <w:rPr>
            <w:noProof/>
            <w:webHidden/>
          </w:rPr>
          <w:tab/>
        </w:r>
        <w:r>
          <w:rPr>
            <w:noProof/>
            <w:webHidden/>
          </w:rPr>
          <w:fldChar w:fldCharType="begin"/>
        </w:r>
        <w:r>
          <w:rPr>
            <w:noProof/>
            <w:webHidden/>
          </w:rPr>
          <w:instrText xml:space="preserve"> PAGEREF _Toc242821881 \h </w:instrText>
        </w:r>
        <w:r>
          <w:rPr>
            <w:noProof/>
            <w:webHidden/>
          </w:rPr>
        </w:r>
        <w:r>
          <w:rPr>
            <w:noProof/>
            <w:webHidden/>
          </w:rPr>
          <w:fldChar w:fldCharType="separate"/>
        </w:r>
        <w:r>
          <w:rPr>
            <w:noProof/>
            <w:webHidden/>
          </w:rPr>
          <w:t>17</w:t>
        </w:r>
        <w:r>
          <w:rPr>
            <w:noProof/>
            <w:webHidden/>
          </w:rPr>
          <w:fldChar w:fldCharType="end"/>
        </w:r>
      </w:hyperlink>
    </w:p>
    <w:p w14:paraId="76A46D46" w14:textId="67EC2FDF"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82" w:history="1">
        <w:r w:rsidRPr="00142E22">
          <w:rPr>
            <w:rStyle w:val="Hyperlink"/>
            <w:noProof/>
          </w:rPr>
          <w:t>5.2</w:t>
        </w:r>
        <w:r>
          <w:rPr>
            <w:rFonts w:asciiTheme="minorHAnsi" w:eastAsiaTheme="minorEastAsia" w:hAnsiTheme="minorHAnsi"/>
            <w:noProof/>
            <w:color w:val="auto"/>
            <w:kern w:val="2"/>
            <w:sz w:val="24"/>
            <w:szCs w:val="24"/>
            <w14:ligatures w14:val="standardContextual"/>
          </w:rPr>
          <w:tab/>
        </w:r>
        <w:r w:rsidRPr="00142E22">
          <w:rPr>
            <w:rStyle w:val="Hyperlink"/>
            <w:noProof/>
          </w:rPr>
          <w:t>Inversion Parameters</w:t>
        </w:r>
        <w:r>
          <w:rPr>
            <w:noProof/>
            <w:webHidden/>
          </w:rPr>
          <w:tab/>
        </w:r>
        <w:r>
          <w:rPr>
            <w:noProof/>
            <w:webHidden/>
          </w:rPr>
          <w:fldChar w:fldCharType="begin"/>
        </w:r>
        <w:r>
          <w:rPr>
            <w:noProof/>
            <w:webHidden/>
          </w:rPr>
          <w:instrText xml:space="preserve"> PAGEREF _Toc242821882 \h </w:instrText>
        </w:r>
        <w:r>
          <w:rPr>
            <w:noProof/>
            <w:webHidden/>
          </w:rPr>
        </w:r>
        <w:r>
          <w:rPr>
            <w:noProof/>
            <w:webHidden/>
          </w:rPr>
          <w:fldChar w:fldCharType="separate"/>
        </w:r>
        <w:r>
          <w:rPr>
            <w:noProof/>
            <w:webHidden/>
          </w:rPr>
          <w:t>18</w:t>
        </w:r>
        <w:r>
          <w:rPr>
            <w:noProof/>
            <w:webHidden/>
          </w:rPr>
          <w:fldChar w:fldCharType="end"/>
        </w:r>
      </w:hyperlink>
    </w:p>
    <w:p w14:paraId="1D0101CE" w14:textId="63827D7C"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3" w:history="1">
        <w:r w:rsidRPr="00142E22">
          <w:rPr>
            <w:rStyle w:val="Hyperlink"/>
            <w:noProof/>
          </w:rPr>
          <w:t>5.2.1</w:t>
        </w:r>
        <w:r>
          <w:rPr>
            <w:rFonts w:asciiTheme="minorHAnsi" w:eastAsiaTheme="minorEastAsia" w:hAnsiTheme="minorHAnsi"/>
            <w:noProof/>
            <w:color w:val="auto"/>
            <w:kern w:val="2"/>
            <w:sz w:val="24"/>
            <w:szCs w:val="24"/>
            <w14:ligatures w14:val="standardContextual"/>
          </w:rPr>
          <w:tab/>
        </w:r>
        <w:r w:rsidRPr="00142E22">
          <w:rPr>
            <w:rStyle w:val="Hyperlink"/>
            <w:noProof/>
          </w:rPr>
          <w:t>Frequency band</w:t>
        </w:r>
        <w:r>
          <w:rPr>
            <w:noProof/>
            <w:webHidden/>
          </w:rPr>
          <w:tab/>
        </w:r>
        <w:r>
          <w:rPr>
            <w:noProof/>
            <w:webHidden/>
          </w:rPr>
          <w:fldChar w:fldCharType="begin"/>
        </w:r>
        <w:r>
          <w:rPr>
            <w:noProof/>
            <w:webHidden/>
          </w:rPr>
          <w:instrText xml:space="preserve"> PAGEREF _Toc242821883 \h </w:instrText>
        </w:r>
        <w:r>
          <w:rPr>
            <w:noProof/>
            <w:webHidden/>
          </w:rPr>
        </w:r>
        <w:r>
          <w:rPr>
            <w:noProof/>
            <w:webHidden/>
          </w:rPr>
          <w:fldChar w:fldCharType="separate"/>
        </w:r>
        <w:r>
          <w:rPr>
            <w:noProof/>
            <w:webHidden/>
          </w:rPr>
          <w:t>18</w:t>
        </w:r>
        <w:r>
          <w:rPr>
            <w:noProof/>
            <w:webHidden/>
          </w:rPr>
          <w:fldChar w:fldCharType="end"/>
        </w:r>
      </w:hyperlink>
    </w:p>
    <w:p w14:paraId="4AAEFA8D" w14:textId="5B1DEBF6"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4" w:history="1">
        <w:r w:rsidRPr="00142E22">
          <w:rPr>
            <w:rStyle w:val="Hyperlink"/>
            <w:noProof/>
          </w:rPr>
          <w:t>5.2.2</w:t>
        </w:r>
        <w:r>
          <w:rPr>
            <w:rFonts w:asciiTheme="minorHAnsi" w:eastAsiaTheme="minorEastAsia" w:hAnsiTheme="minorHAnsi"/>
            <w:noProof/>
            <w:color w:val="auto"/>
            <w:kern w:val="2"/>
            <w:sz w:val="24"/>
            <w:szCs w:val="24"/>
            <w14:ligatures w14:val="standardContextual"/>
          </w:rPr>
          <w:tab/>
        </w:r>
        <w:r w:rsidRPr="00142E22">
          <w:rPr>
            <w:rStyle w:val="Hyperlink"/>
            <w:noProof/>
          </w:rPr>
          <w:t>Waveform window</w:t>
        </w:r>
        <w:r>
          <w:rPr>
            <w:noProof/>
            <w:webHidden/>
          </w:rPr>
          <w:tab/>
        </w:r>
        <w:r>
          <w:rPr>
            <w:noProof/>
            <w:webHidden/>
          </w:rPr>
          <w:fldChar w:fldCharType="begin"/>
        </w:r>
        <w:r>
          <w:rPr>
            <w:noProof/>
            <w:webHidden/>
          </w:rPr>
          <w:instrText xml:space="preserve"> PAGEREF _Toc242821884 \h </w:instrText>
        </w:r>
        <w:r>
          <w:rPr>
            <w:noProof/>
            <w:webHidden/>
          </w:rPr>
        </w:r>
        <w:r>
          <w:rPr>
            <w:noProof/>
            <w:webHidden/>
          </w:rPr>
          <w:fldChar w:fldCharType="separate"/>
        </w:r>
        <w:r>
          <w:rPr>
            <w:noProof/>
            <w:webHidden/>
          </w:rPr>
          <w:t>18</w:t>
        </w:r>
        <w:r>
          <w:rPr>
            <w:noProof/>
            <w:webHidden/>
          </w:rPr>
          <w:fldChar w:fldCharType="end"/>
        </w:r>
      </w:hyperlink>
    </w:p>
    <w:p w14:paraId="35CECE56" w14:textId="57445325"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5" w:history="1">
        <w:r w:rsidRPr="00142E22">
          <w:rPr>
            <w:rStyle w:val="Hyperlink"/>
            <w:noProof/>
          </w:rPr>
          <w:t>5.2.3</w:t>
        </w:r>
        <w:r>
          <w:rPr>
            <w:rFonts w:asciiTheme="minorHAnsi" w:eastAsiaTheme="minorEastAsia" w:hAnsiTheme="minorHAnsi"/>
            <w:noProof/>
            <w:color w:val="auto"/>
            <w:kern w:val="2"/>
            <w:sz w:val="24"/>
            <w:szCs w:val="24"/>
            <w14:ligatures w14:val="standardContextual"/>
          </w:rPr>
          <w:tab/>
        </w:r>
        <w:r w:rsidRPr="00142E22">
          <w:rPr>
            <w:rStyle w:val="Hyperlink"/>
            <w:noProof/>
          </w:rPr>
          <w:t>Centroid time search</w:t>
        </w:r>
        <w:r>
          <w:rPr>
            <w:noProof/>
            <w:webHidden/>
          </w:rPr>
          <w:tab/>
        </w:r>
        <w:r>
          <w:rPr>
            <w:noProof/>
            <w:webHidden/>
          </w:rPr>
          <w:fldChar w:fldCharType="begin"/>
        </w:r>
        <w:r>
          <w:rPr>
            <w:noProof/>
            <w:webHidden/>
          </w:rPr>
          <w:instrText xml:space="preserve"> PAGEREF _Toc242821885 \h </w:instrText>
        </w:r>
        <w:r>
          <w:rPr>
            <w:noProof/>
            <w:webHidden/>
          </w:rPr>
        </w:r>
        <w:r>
          <w:rPr>
            <w:noProof/>
            <w:webHidden/>
          </w:rPr>
          <w:fldChar w:fldCharType="separate"/>
        </w:r>
        <w:r>
          <w:rPr>
            <w:noProof/>
            <w:webHidden/>
          </w:rPr>
          <w:t>19</w:t>
        </w:r>
        <w:r>
          <w:rPr>
            <w:noProof/>
            <w:webHidden/>
          </w:rPr>
          <w:fldChar w:fldCharType="end"/>
        </w:r>
      </w:hyperlink>
    </w:p>
    <w:p w14:paraId="59CE8E49" w14:textId="0E76FA6B"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6" w:history="1">
        <w:r w:rsidRPr="00142E22">
          <w:rPr>
            <w:rStyle w:val="Hyperlink"/>
            <w:noProof/>
          </w:rPr>
          <w:t>5.2.4</w:t>
        </w:r>
        <w:r>
          <w:rPr>
            <w:rFonts w:asciiTheme="minorHAnsi" w:eastAsiaTheme="minorEastAsia" w:hAnsiTheme="minorHAnsi"/>
            <w:noProof/>
            <w:color w:val="auto"/>
            <w:kern w:val="2"/>
            <w:sz w:val="24"/>
            <w:szCs w:val="24"/>
            <w14:ligatures w14:val="standardContextual"/>
          </w:rPr>
          <w:tab/>
        </w:r>
        <w:r w:rsidRPr="00142E22">
          <w:rPr>
            <w:rStyle w:val="Hyperlink"/>
            <w:noProof/>
          </w:rPr>
          <w:t>Source time function</w:t>
        </w:r>
        <w:r>
          <w:rPr>
            <w:noProof/>
            <w:webHidden/>
          </w:rPr>
          <w:tab/>
        </w:r>
        <w:r>
          <w:rPr>
            <w:noProof/>
            <w:webHidden/>
          </w:rPr>
          <w:fldChar w:fldCharType="begin"/>
        </w:r>
        <w:r>
          <w:rPr>
            <w:noProof/>
            <w:webHidden/>
          </w:rPr>
          <w:instrText xml:space="preserve"> PAGEREF _Toc242821886 \h </w:instrText>
        </w:r>
        <w:r>
          <w:rPr>
            <w:noProof/>
            <w:webHidden/>
          </w:rPr>
        </w:r>
        <w:r>
          <w:rPr>
            <w:noProof/>
            <w:webHidden/>
          </w:rPr>
          <w:fldChar w:fldCharType="separate"/>
        </w:r>
        <w:r>
          <w:rPr>
            <w:noProof/>
            <w:webHidden/>
          </w:rPr>
          <w:t>19</w:t>
        </w:r>
        <w:r>
          <w:rPr>
            <w:noProof/>
            <w:webHidden/>
          </w:rPr>
          <w:fldChar w:fldCharType="end"/>
        </w:r>
      </w:hyperlink>
    </w:p>
    <w:p w14:paraId="64356693" w14:textId="713DB4B1" w:rsidR="00C51330" w:rsidRDefault="00C51330">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2821887" w:history="1">
        <w:r w:rsidRPr="00142E22">
          <w:rPr>
            <w:rStyle w:val="Hyperlink"/>
            <w:noProof/>
          </w:rPr>
          <w:t>5.2.5</w:t>
        </w:r>
        <w:r>
          <w:rPr>
            <w:rFonts w:asciiTheme="minorHAnsi" w:eastAsiaTheme="minorEastAsia" w:hAnsiTheme="minorHAnsi"/>
            <w:noProof/>
            <w:color w:val="auto"/>
            <w:kern w:val="2"/>
            <w:sz w:val="24"/>
            <w:szCs w:val="24"/>
            <w14:ligatures w14:val="standardContextual"/>
          </w:rPr>
          <w:tab/>
        </w:r>
        <w:r w:rsidRPr="00142E22">
          <w:rPr>
            <w:rStyle w:val="Hyperlink"/>
            <w:noProof/>
          </w:rPr>
          <w:t>Deviatoric and full moment tensor</w:t>
        </w:r>
        <w:r>
          <w:rPr>
            <w:noProof/>
            <w:webHidden/>
          </w:rPr>
          <w:tab/>
        </w:r>
        <w:r>
          <w:rPr>
            <w:noProof/>
            <w:webHidden/>
          </w:rPr>
          <w:fldChar w:fldCharType="begin"/>
        </w:r>
        <w:r>
          <w:rPr>
            <w:noProof/>
            <w:webHidden/>
          </w:rPr>
          <w:instrText xml:space="preserve"> PAGEREF _Toc242821887 \h </w:instrText>
        </w:r>
        <w:r>
          <w:rPr>
            <w:noProof/>
            <w:webHidden/>
          </w:rPr>
        </w:r>
        <w:r>
          <w:rPr>
            <w:noProof/>
            <w:webHidden/>
          </w:rPr>
          <w:fldChar w:fldCharType="separate"/>
        </w:r>
        <w:r>
          <w:rPr>
            <w:noProof/>
            <w:webHidden/>
          </w:rPr>
          <w:t>19</w:t>
        </w:r>
        <w:r>
          <w:rPr>
            <w:noProof/>
            <w:webHidden/>
          </w:rPr>
          <w:fldChar w:fldCharType="end"/>
        </w:r>
      </w:hyperlink>
    </w:p>
    <w:p w14:paraId="6FAD105B" w14:textId="156C1A04"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88" w:history="1">
        <w:r w:rsidRPr="00142E22">
          <w:rPr>
            <w:rStyle w:val="Hyperlink"/>
            <w:noProof/>
          </w:rPr>
          <w:t>5.3</w:t>
        </w:r>
        <w:r>
          <w:rPr>
            <w:rFonts w:asciiTheme="minorHAnsi" w:eastAsiaTheme="minorEastAsia" w:hAnsiTheme="minorHAnsi"/>
            <w:noProof/>
            <w:color w:val="auto"/>
            <w:kern w:val="2"/>
            <w:sz w:val="24"/>
            <w:szCs w:val="24"/>
            <w14:ligatures w14:val="standardContextual"/>
          </w:rPr>
          <w:tab/>
        </w:r>
        <w:r w:rsidRPr="00142E22">
          <w:rPr>
            <w:rStyle w:val="Hyperlink"/>
            <w:noProof/>
          </w:rPr>
          <w:t>Bayesian Bootstrap</w:t>
        </w:r>
        <w:r>
          <w:rPr>
            <w:noProof/>
            <w:webHidden/>
          </w:rPr>
          <w:tab/>
        </w:r>
        <w:r>
          <w:rPr>
            <w:noProof/>
            <w:webHidden/>
          </w:rPr>
          <w:fldChar w:fldCharType="begin"/>
        </w:r>
        <w:r>
          <w:rPr>
            <w:noProof/>
            <w:webHidden/>
          </w:rPr>
          <w:instrText xml:space="preserve"> PAGEREF _Toc242821888 \h </w:instrText>
        </w:r>
        <w:r>
          <w:rPr>
            <w:noProof/>
            <w:webHidden/>
          </w:rPr>
        </w:r>
        <w:r>
          <w:rPr>
            <w:noProof/>
            <w:webHidden/>
          </w:rPr>
          <w:fldChar w:fldCharType="separate"/>
        </w:r>
        <w:r>
          <w:rPr>
            <w:noProof/>
            <w:webHidden/>
          </w:rPr>
          <w:t>20</w:t>
        </w:r>
        <w:r>
          <w:rPr>
            <w:noProof/>
            <w:webHidden/>
          </w:rPr>
          <w:fldChar w:fldCharType="end"/>
        </w:r>
      </w:hyperlink>
    </w:p>
    <w:p w14:paraId="5D597608" w14:textId="708D548D"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89" w:history="1">
        <w:r w:rsidRPr="00142E22">
          <w:rPr>
            <w:rStyle w:val="Hyperlink"/>
            <w:noProof/>
          </w:rPr>
          <w:t>6</w:t>
        </w:r>
        <w:r>
          <w:rPr>
            <w:rFonts w:asciiTheme="minorHAnsi" w:eastAsiaTheme="minorEastAsia" w:hAnsiTheme="minorHAnsi"/>
            <w:noProof/>
            <w:color w:val="auto"/>
            <w:kern w:val="2"/>
            <w:sz w:val="24"/>
            <w:szCs w:val="24"/>
            <w14:ligatures w14:val="standardContextual"/>
          </w:rPr>
          <w:tab/>
        </w:r>
        <w:r w:rsidRPr="00142E22">
          <w:rPr>
            <w:rStyle w:val="Hyperlink"/>
            <w:noProof/>
          </w:rPr>
          <w:t>Outputs</w:t>
        </w:r>
        <w:r>
          <w:rPr>
            <w:noProof/>
            <w:webHidden/>
          </w:rPr>
          <w:tab/>
        </w:r>
        <w:r>
          <w:rPr>
            <w:noProof/>
            <w:webHidden/>
          </w:rPr>
          <w:fldChar w:fldCharType="begin"/>
        </w:r>
        <w:r>
          <w:rPr>
            <w:noProof/>
            <w:webHidden/>
          </w:rPr>
          <w:instrText xml:space="preserve"> PAGEREF _Toc242821889 \h </w:instrText>
        </w:r>
        <w:r>
          <w:rPr>
            <w:noProof/>
            <w:webHidden/>
          </w:rPr>
        </w:r>
        <w:r>
          <w:rPr>
            <w:noProof/>
            <w:webHidden/>
          </w:rPr>
          <w:fldChar w:fldCharType="separate"/>
        </w:r>
        <w:r>
          <w:rPr>
            <w:noProof/>
            <w:webHidden/>
          </w:rPr>
          <w:t>22</w:t>
        </w:r>
        <w:r>
          <w:rPr>
            <w:noProof/>
            <w:webHidden/>
          </w:rPr>
          <w:fldChar w:fldCharType="end"/>
        </w:r>
      </w:hyperlink>
    </w:p>
    <w:p w14:paraId="4C11FE3A" w14:textId="67BAAB7C"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0" w:history="1">
        <w:r w:rsidRPr="00142E22">
          <w:rPr>
            <w:rStyle w:val="Hyperlink"/>
            <w:noProof/>
          </w:rPr>
          <w:t>6.1</w:t>
        </w:r>
        <w:r>
          <w:rPr>
            <w:rFonts w:asciiTheme="minorHAnsi" w:eastAsiaTheme="minorEastAsia" w:hAnsiTheme="minorHAnsi"/>
            <w:noProof/>
            <w:color w:val="auto"/>
            <w:kern w:val="2"/>
            <w:sz w:val="24"/>
            <w:szCs w:val="24"/>
            <w14:ligatures w14:val="standardContextual"/>
          </w:rPr>
          <w:tab/>
        </w:r>
        <w:r w:rsidRPr="00142E22">
          <w:rPr>
            <w:rStyle w:val="Hyperlink"/>
            <w:noProof/>
          </w:rPr>
          <w:t>Result files</w:t>
        </w:r>
        <w:r>
          <w:rPr>
            <w:noProof/>
            <w:webHidden/>
          </w:rPr>
          <w:tab/>
        </w:r>
        <w:r>
          <w:rPr>
            <w:noProof/>
            <w:webHidden/>
          </w:rPr>
          <w:fldChar w:fldCharType="begin"/>
        </w:r>
        <w:r>
          <w:rPr>
            <w:noProof/>
            <w:webHidden/>
          </w:rPr>
          <w:instrText xml:space="preserve"> PAGEREF _Toc242821890 \h </w:instrText>
        </w:r>
        <w:r>
          <w:rPr>
            <w:noProof/>
            <w:webHidden/>
          </w:rPr>
        </w:r>
        <w:r>
          <w:rPr>
            <w:noProof/>
            <w:webHidden/>
          </w:rPr>
          <w:fldChar w:fldCharType="separate"/>
        </w:r>
        <w:r>
          <w:rPr>
            <w:noProof/>
            <w:webHidden/>
          </w:rPr>
          <w:t>22</w:t>
        </w:r>
        <w:r>
          <w:rPr>
            <w:noProof/>
            <w:webHidden/>
          </w:rPr>
          <w:fldChar w:fldCharType="end"/>
        </w:r>
      </w:hyperlink>
    </w:p>
    <w:p w14:paraId="6952D16E" w14:textId="77248A7A"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1" w:history="1">
        <w:r w:rsidRPr="00142E22">
          <w:rPr>
            <w:rStyle w:val="Hyperlink"/>
            <w:noProof/>
          </w:rPr>
          <w:t>6.2</w:t>
        </w:r>
        <w:r>
          <w:rPr>
            <w:rFonts w:asciiTheme="minorHAnsi" w:eastAsiaTheme="minorEastAsia" w:hAnsiTheme="minorHAnsi"/>
            <w:noProof/>
            <w:color w:val="auto"/>
            <w:kern w:val="2"/>
            <w:sz w:val="24"/>
            <w:szCs w:val="24"/>
            <w14:ligatures w14:val="standardContextual"/>
          </w:rPr>
          <w:tab/>
        </w:r>
        <w:r w:rsidRPr="00142E22">
          <w:rPr>
            <w:rStyle w:val="Hyperlink"/>
            <w:noProof/>
          </w:rPr>
          <w:t>Figures</w:t>
        </w:r>
        <w:r>
          <w:rPr>
            <w:noProof/>
            <w:webHidden/>
          </w:rPr>
          <w:tab/>
        </w:r>
        <w:r>
          <w:rPr>
            <w:noProof/>
            <w:webHidden/>
          </w:rPr>
          <w:fldChar w:fldCharType="begin"/>
        </w:r>
        <w:r>
          <w:rPr>
            <w:noProof/>
            <w:webHidden/>
          </w:rPr>
          <w:instrText xml:space="preserve"> PAGEREF _Toc242821891 \h </w:instrText>
        </w:r>
        <w:r>
          <w:rPr>
            <w:noProof/>
            <w:webHidden/>
          </w:rPr>
        </w:r>
        <w:r>
          <w:rPr>
            <w:noProof/>
            <w:webHidden/>
          </w:rPr>
          <w:fldChar w:fldCharType="separate"/>
        </w:r>
        <w:r>
          <w:rPr>
            <w:noProof/>
            <w:webHidden/>
          </w:rPr>
          <w:t>23</w:t>
        </w:r>
        <w:r>
          <w:rPr>
            <w:noProof/>
            <w:webHidden/>
          </w:rPr>
          <w:fldChar w:fldCharType="end"/>
        </w:r>
      </w:hyperlink>
    </w:p>
    <w:p w14:paraId="29396B6A" w14:textId="16786027"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2" w:history="1">
        <w:r w:rsidRPr="00142E22">
          <w:rPr>
            <w:rStyle w:val="Hyperlink"/>
            <w:noProof/>
          </w:rPr>
          <w:t>6.3</w:t>
        </w:r>
        <w:r>
          <w:rPr>
            <w:rFonts w:asciiTheme="minorHAnsi" w:eastAsiaTheme="minorEastAsia" w:hAnsiTheme="minorHAnsi"/>
            <w:noProof/>
            <w:color w:val="auto"/>
            <w:kern w:val="2"/>
            <w:sz w:val="24"/>
            <w:szCs w:val="24"/>
            <w14:ligatures w14:val="standardContextual"/>
          </w:rPr>
          <w:tab/>
        </w:r>
        <w:r w:rsidRPr="00142E22">
          <w:rPr>
            <w:rStyle w:val="Hyperlink"/>
            <w:noProof/>
          </w:rPr>
          <w:t>Web pages</w:t>
        </w:r>
        <w:r>
          <w:rPr>
            <w:noProof/>
            <w:webHidden/>
          </w:rPr>
          <w:tab/>
        </w:r>
        <w:r>
          <w:rPr>
            <w:noProof/>
            <w:webHidden/>
          </w:rPr>
          <w:fldChar w:fldCharType="begin"/>
        </w:r>
        <w:r>
          <w:rPr>
            <w:noProof/>
            <w:webHidden/>
          </w:rPr>
          <w:instrText xml:space="preserve"> PAGEREF _Toc242821892 \h </w:instrText>
        </w:r>
        <w:r>
          <w:rPr>
            <w:noProof/>
            <w:webHidden/>
          </w:rPr>
        </w:r>
        <w:r>
          <w:rPr>
            <w:noProof/>
            <w:webHidden/>
          </w:rPr>
          <w:fldChar w:fldCharType="separate"/>
        </w:r>
        <w:r>
          <w:rPr>
            <w:noProof/>
            <w:webHidden/>
          </w:rPr>
          <w:t>24</w:t>
        </w:r>
        <w:r>
          <w:rPr>
            <w:noProof/>
            <w:webHidden/>
          </w:rPr>
          <w:fldChar w:fldCharType="end"/>
        </w:r>
      </w:hyperlink>
    </w:p>
    <w:p w14:paraId="1ADA7E0D" w14:textId="56997716"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3" w:history="1">
        <w:r w:rsidRPr="00142E22">
          <w:rPr>
            <w:rStyle w:val="Hyperlink"/>
            <w:noProof/>
          </w:rPr>
          <w:t>6.4</w:t>
        </w:r>
        <w:r>
          <w:rPr>
            <w:rFonts w:asciiTheme="minorHAnsi" w:eastAsiaTheme="minorEastAsia" w:hAnsiTheme="minorHAnsi"/>
            <w:noProof/>
            <w:color w:val="auto"/>
            <w:kern w:val="2"/>
            <w:sz w:val="24"/>
            <w:szCs w:val="24"/>
            <w14:ligatures w14:val="standardContextual"/>
          </w:rPr>
          <w:tab/>
        </w:r>
        <w:r w:rsidRPr="00142E22">
          <w:rPr>
            <w:rStyle w:val="Hyperlink"/>
            <w:noProof/>
          </w:rPr>
          <w:t>Log</w:t>
        </w:r>
        <w:r>
          <w:rPr>
            <w:noProof/>
            <w:webHidden/>
          </w:rPr>
          <w:tab/>
        </w:r>
        <w:r>
          <w:rPr>
            <w:noProof/>
            <w:webHidden/>
          </w:rPr>
          <w:fldChar w:fldCharType="begin"/>
        </w:r>
        <w:r>
          <w:rPr>
            <w:noProof/>
            <w:webHidden/>
          </w:rPr>
          <w:instrText xml:space="preserve"> PAGEREF _Toc242821893 \h </w:instrText>
        </w:r>
        <w:r>
          <w:rPr>
            <w:noProof/>
            <w:webHidden/>
          </w:rPr>
        </w:r>
        <w:r>
          <w:rPr>
            <w:noProof/>
            <w:webHidden/>
          </w:rPr>
          <w:fldChar w:fldCharType="separate"/>
        </w:r>
        <w:r>
          <w:rPr>
            <w:noProof/>
            <w:webHidden/>
          </w:rPr>
          <w:t>24</w:t>
        </w:r>
        <w:r>
          <w:rPr>
            <w:noProof/>
            <w:webHidden/>
          </w:rPr>
          <w:fldChar w:fldCharType="end"/>
        </w:r>
      </w:hyperlink>
    </w:p>
    <w:p w14:paraId="4B228992" w14:textId="688B8C70"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94" w:history="1">
        <w:r w:rsidRPr="00142E22">
          <w:rPr>
            <w:rStyle w:val="Hyperlink"/>
            <w:noProof/>
          </w:rPr>
          <w:t>7</w:t>
        </w:r>
        <w:r>
          <w:rPr>
            <w:rFonts w:asciiTheme="minorHAnsi" w:eastAsiaTheme="minorEastAsia" w:hAnsiTheme="minorHAnsi"/>
            <w:noProof/>
            <w:color w:val="auto"/>
            <w:kern w:val="2"/>
            <w:sz w:val="24"/>
            <w:szCs w:val="24"/>
            <w14:ligatures w14:val="standardContextual"/>
          </w:rPr>
          <w:tab/>
        </w:r>
        <w:r w:rsidRPr="00142E22">
          <w:rPr>
            <w:rStyle w:val="Hyperlink"/>
            <w:noProof/>
          </w:rPr>
          <w:t>Other Settings</w:t>
        </w:r>
        <w:r>
          <w:rPr>
            <w:noProof/>
            <w:webHidden/>
          </w:rPr>
          <w:tab/>
        </w:r>
        <w:r>
          <w:rPr>
            <w:noProof/>
            <w:webHidden/>
          </w:rPr>
          <w:fldChar w:fldCharType="begin"/>
        </w:r>
        <w:r>
          <w:rPr>
            <w:noProof/>
            <w:webHidden/>
          </w:rPr>
          <w:instrText xml:space="preserve"> PAGEREF _Toc242821894 \h </w:instrText>
        </w:r>
        <w:r>
          <w:rPr>
            <w:noProof/>
            <w:webHidden/>
          </w:rPr>
        </w:r>
        <w:r>
          <w:rPr>
            <w:noProof/>
            <w:webHidden/>
          </w:rPr>
          <w:fldChar w:fldCharType="separate"/>
        </w:r>
        <w:r>
          <w:rPr>
            <w:noProof/>
            <w:webHidden/>
          </w:rPr>
          <w:t>25</w:t>
        </w:r>
        <w:r>
          <w:rPr>
            <w:noProof/>
            <w:webHidden/>
          </w:rPr>
          <w:fldChar w:fldCharType="end"/>
        </w:r>
      </w:hyperlink>
    </w:p>
    <w:p w14:paraId="07047F82" w14:textId="6F4D3FA1"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895" w:history="1">
        <w:r w:rsidRPr="00142E22">
          <w:rPr>
            <w:rStyle w:val="Hyperlink"/>
            <w:noProof/>
          </w:rPr>
          <w:t>8</w:t>
        </w:r>
        <w:r>
          <w:rPr>
            <w:rFonts w:asciiTheme="minorHAnsi" w:eastAsiaTheme="minorEastAsia" w:hAnsiTheme="minorHAnsi"/>
            <w:noProof/>
            <w:color w:val="auto"/>
            <w:kern w:val="2"/>
            <w:sz w:val="24"/>
            <w:szCs w:val="24"/>
            <w14:ligatures w14:val="standardContextual"/>
          </w:rPr>
          <w:tab/>
        </w:r>
        <w:r w:rsidRPr="00142E22">
          <w:rPr>
            <w:rStyle w:val="Hyperlink"/>
            <w:noProof/>
          </w:rPr>
          <w:t>Usage</w:t>
        </w:r>
        <w:r>
          <w:rPr>
            <w:noProof/>
            <w:webHidden/>
          </w:rPr>
          <w:tab/>
        </w:r>
        <w:r>
          <w:rPr>
            <w:noProof/>
            <w:webHidden/>
          </w:rPr>
          <w:fldChar w:fldCharType="begin"/>
        </w:r>
        <w:r>
          <w:rPr>
            <w:noProof/>
            <w:webHidden/>
          </w:rPr>
          <w:instrText xml:space="preserve"> PAGEREF _Toc242821895 \h </w:instrText>
        </w:r>
        <w:r>
          <w:rPr>
            <w:noProof/>
            <w:webHidden/>
          </w:rPr>
        </w:r>
        <w:r>
          <w:rPr>
            <w:noProof/>
            <w:webHidden/>
          </w:rPr>
          <w:fldChar w:fldCharType="separate"/>
        </w:r>
        <w:r>
          <w:rPr>
            <w:noProof/>
            <w:webHidden/>
          </w:rPr>
          <w:t>26</w:t>
        </w:r>
        <w:r>
          <w:rPr>
            <w:noProof/>
            <w:webHidden/>
          </w:rPr>
          <w:fldChar w:fldCharType="end"/>
        </w:r>
      </w:hyperlink>
    </w:p>
    <w:p w14:paraId="529C4D0E" w14:textId="6400EC54"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6" w:history="1">
        <w:r w:rsidRPr="00142E22">
          <w:rPr>
            <w:rStyle w:val="Hyperlink"/>
            <w:noProof/>
          </w:rPr>
          <w:t>8.1</w:t>
        </w:r>
        <w:r>
          <w:rPr>
            <w:rFonts w:asciiTheme="minorHAnsi" w:eastAsiaTheme="minorEastAsia" w:hAnsiTheme="minorHAnsi"/>
            <w:noProof/>
            <w:color w:val="auto"/>
            <w:kern w:val="2"/>
            <w:sz w:val="24"/>
            <w:szCs w:val="24"/>
            <w14:ligatures w14:val="standardContextual"/>
          </w:rPr>
          <w:tab/>
        </w:r>
        <w:r w:rsidRPr="00142E22">
          <w:rPr>
            <w:rStyle w:val="Hyperlink"/>
            <w:noProof/>
          </w:rPr>
          <w:t>Single event (-e)</w:t>
        </w:r>
        <w:r>
          <w:rPr>
            <w:noProof/>
            <w:webHidden/>
          </w:rPr>
          <w:tab/>
        </w:r>
        <w:r>
          <w:rPr>
            <w:noProof/>
            <w:webHidden/>
          </w:rPr>
          <w:fldChar w:fldCharType="begin"/>
        </w:r>
        <w:r>
          <w:rPr>
            <w:noProof/>
            <w:webHidden/>
          </w:rPr>
          <w:instrText xml:space="preserve"> PAGEREF _Toc242821896 \h </w:instrText>
        </w:r>
        <w:r>
          <w:rPr>
            <w:noProof/>
            <w:webHidden/>
          </w:rPr>
        </w:r>
        <w:r>
          <w:rPr>
            <w:noProof/>
            <w:webHidden/>
          </w:rPr>
          <w:fldChar w:fldCharType="separate"/>
        </w:r>
        <w:r>
          <w:rPr>
            <w:noProof/>
            <w:webHidden/>
          </w:rPr>
          <w:t>26</w:t>
        </w:r>
        <w:r>
          <w:rPr>
            <w:noProof/>
            <w:webHidden/>
          </w:rPr>
          <w:fldChar w:fldCharType="end"/>
        </w:r>
      </w:hyperlink>
    </w:p>
    <w:p w14:paraId="51450014" w14:textId="0312837F"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7" w:history="1">
        <w:r w:rsidRPr="00142E22">
          <w:rPr>
            <w:rStyle w:val="Hyperlink"/>
            <w:noProof/>
          </w:rPr>
          <w:t>8.2</w:t>
        </w:r>
        <w:r>
          <w:rPr>
            <w:rFonts w:asciiTheme="minorHAnsi" w:eastAsiaTheme="minorEastAsia" w:hAnsiTheme="minorHAnsi"/>
            <w:noProof/>
            <w:color w:val="auto"/>
            <w:kern w:val="2"/>
            <w:sz w:val="24"/>
            <w:szCs w:val="24"/>
            <w14:ligatures w14:val="standardContextual"/>
          </w:rPr>
          <w:tab/>
        </w:r>
        <w:r w:rsidRPr="00142E22">
          <w:rPr>
            <w:rStyle w:val="Hyperlink"/>
            <w:noProof/>
          </w:rPr>
          <w:t>Event file (--event-file)</w:t>
        </w:r>
        <w:r>
          <w:rPr>
            <w:noProof/>
            <w:webHidden/>
          </w:rPr>
          <w:tab/>
        </w:r>
        <w:r>
          <w:rPr>
            <w:noProof/>
            <w:webHidden/>
          </w:rPr>
          <w:fldChar w:fldCharType="begin"/>
        </w:r>
        <w:r>
          <w:rPr>
            <w:noProof/>
            <w:webHidden/>
          </w:rPr>
          <w:instrText xml:space="preserve"> PAGEREF _Toc242821897 \h </w:instrText>
        </w:r>
        <w:r>
          <w:rPr>
            <w:noProof/>
            <w:webHidden/>
          </w:rPr>
        </w:r>
        <w:r>
          <w:rPr>
            <w:noProof/>
            <w:webHidden/>
          </w:rPr>
          <w:fldChar w:fldCharType="separate"/>
        </w:r>
        <w:r>
          <w:rPr>
            <w:noProof/>
            <w:webHidden/>
          </w:rPr>
          <w:t>27</w:t>
        </w:r>
        <w:r>
          <w:rPr>
            <w:noProof/>
            <w:webHidden/>
          </w:rPr>
          <w:fldChar w:fldCharType="end"/>
        </w:r>
      </w:hyperlink>
    </w:p>
    <w:p w14:paraId="5F20F1FB" w14:textId="7E2E5160"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8" w:history="1">
        <w:r w:rsidRPr="00142E22">
          <w:rPr>
            <w:rStyle w:val="Hyperlink"/>
            <w:noProof/>
          </w:rPr>
          <w:t>8.3</w:t>
        </w:r>
        <w:r>
          <w:rPr>
            <w:rFonts w:asciiTheme="minorHAnsi" w:eastAsiaTheme="minorEastAsia" w:hAnsiTheme="minorHAnsi"/>
            <w:noProof/>
            <w:color w:val="auto"/>
            <w:kern w:val="2"/>
            <w:sz w:val="24"/>
            <w:szCs w:val="24"/>
            <w14:ligatures w14:val="standardContextual"/>
          </w:rPr>
          <w:tab/>
        </w:r>
        <w:r w:rsidRPr="00142E22">
          <w:rPr>
            <w:rStyle w:val="Hyperlink"/>
            <w:noProof/>
          </w:rPr>
          <w:t>QuakeML file (--event-xml)</w:t>
        </w:r>
        <w:r>
          <w:rPr>
            <w:noProof/>
            <w:webHidden/>
          </w:rPr>
          <w:tab/>
        </w:r>
        <w:r>
          <w:rPr>
            <w:noProof/>
            <w:webHidden/>
          </w:rPr>
          <w:fldChar w:fldCharType="begin"/>
        </w:r>
        <w:r>
          <w:rPr>
            <w:noProof/>
            <w:webHidden/>
          </w:rPr>
          <w:instrText xml:space="preserve"> PAGEREF _Toc242821898 \h </w:instrText>
        </w:r>
        <w:r>
          <w:rPr>
            <w:noProof/>
            <w:webHidden/>
          </w:rPr>
        </w:r>
        <w:r>
          <w:rPr>
            <w:noProof/>
            <w:webHidden/>
          </w:rPr>
          <w:fldChar w:fldCharType="separate"/>
        </w:r>
        <w:r>
          <w:rPr>
            <w:noProof/>
            <w:webHidden/>
          </w:rPr>
          <w:t>27</w:t>
        </w:r>
        <w:r>
          <w:rPr>
            <w:noProof/>
            <w:webHidden/>
          </w:rPr>
          <w:fldChar w:fldCharType="end"/>
        </w:r>
      </w:hyperlink>
    </w:p>
    <w:p w14:paraId="0DF0078C" w14:textId="38FED415"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899" w:history="1">
        <w:r w:rsidRPr="00142E22">
          <w:rPr>
            <w:rStyle w:val="Hyperlink"/>
            <w:noProof/>
          </w:rPr>
          <w:t>8.4</w:t>
        </w:r>
        <w:r>
          <w:rPr>
            <w:rFonts w:asciiTheme="minorHAnsi" w:eastAsiaTheme="minorEastAsia" w:hAnsiTheme="minorHAnsi"/>
            <w:noProof/>
            <w:color w:val="auto"/>
            <w:kern w:val="2"/>
            <w:sz w:val="24"/>
            <w:szCs w:val="24"/>
            <w14:ligatures w14:val="standardContextual"/>
          </w:rPr>
          <w:tab/>
        </w:r>
        <w:r w:rsidRPr="00142E22">
          <w:rPr>
            <w:rStyle w:val="Hyperlink"/>
            <w:noProof/>
          </w:rPr>
          <w:t>Datetime range (-d)</w:t>
        </w:r>
        <w:r>
          <w:rPr>
            <w:noProof/>
            <w:webHidden/>
          </w:rPr>
          <w:tab/>
        </w:r>
        <w:r>
          <w:rPr>
            <w:noProof/>
            <w:webHidden/>
          </w:rPr>
          <w:fldChar w:fldCharType="begin"/>
        </w:r>
        <w:r>
          <w:rPr>
            <w:noProof/>
            <w:webHidden/>
          </w:rPr>
          <w:instrText xml:space="preserve"> PAGEREF _Toc242821899 \h </w:instrText>
        </w:r>
        <w:r>
          <w:rPr>
            <w:noProof/>
            <w:webHidden/>
          </w:rPr>
        </w:r>
        <w:r>
          <w:rPr>
            <w:noProof/>
            <w:webHidden/>
          </w:rPr>
          <w:fldChar w:fldCharType="separate"/>
        </w:r>
        <w:r>
          <w:rPr>
            <w:noProof/>
            <w:webHidden/>
          </w:rPr>
          <w:t>27</w:t>
        </w:r>
        <w:r>
          <w:rPr>
            <w:noProof/>
            <w:webHidden/>
          </w:rPr>
          <w:fldChar w:fldCharType="end"/>
        </w:r>
      </w:hyperlink>
    </w:p>
    <w:p w14:paraId="4C5E45C6" w14:textId="5B16AA28"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0" w:history="1">
        <w:r w:rsidRPr="00142E22">
          <w:rPr>
            <w:rStyle w:val="Hyperlink"/>
            <w:noProof/>
          </w:rPr>
          <w:t>8.5</w:t>
        </w:r>
        <w:r>
          <w:rPr>
            <w:rFonts w:asciiTheme="minorHAnsi" w:eastAsiaTheme="minorEastAsia" w:hAnsiTheme="minorHAnsi"/>
            <w:noProof/>
            <w:color w:val="auto"/>
            <w:kern w:val="2"/>
            <w:sz w:val="24"/>
            <w:szCs w:val="24"/>
            <w14:ligatures w14:val="standardContextual"/>
          </w:rPr>
          <w:tab/>
        </w:r>
        <w:r w:rsidRPr="00142E22">
          <w:rPr>
            <w:rStyle w:val="Hyperlink"/>
            <w:noProof/>
          </w:rPr>
          <w:t>Real time (--real-time)</w:t>
        </w:r>
        <w:r>
          <w:rPr>
            <w:noProof/>
            <w:webHidden/>
          </w:rPr>
          <w:tab/>
        </w:r>
        <w:r>
          <w:rPr>
            <w:noProof/>
            <w:webHidden/>
          </w:rPr>
          <w:fldChar w:fldCharType="begin"/>
        </w:r>
        <w:r>
          <w:rPr>
            <w:noProof/>
            <w:webHidden/>
          </w:rPr>
          <w:instrText xml:space="preserve"> PAGEREF _Toc242821900 \h </w:instrText>
        </w:r>
        <w:r>
          <w:rPr>
            <w:noProof/>
            <w:webHidden/>
          </w:rPr>
        </w:r>
        <w:r>
          <w:rPr>
            <w:noProof/>
            <w:webHidden/>
          </w:rPr>
          <w:fldChar w:fldCharType="separate"/>
        </w:r>
        <w:r>
          <w:rPr>
            <w:noProof/>
            <w:webHidden/>
          </w:rPr>
          <w:t>28</w:t>
        </w:r>
        <w:r>
          <w:rPr>
            <w:noProof/>
            <w:webHidden/>
          </w:rPr>
          <w:fldChar w:fldCharType="end"/>
        </w:r>
      </w:hyperlink>
    </w:p>
    <w:p w14:paraId="57A79472" w14:textId="55FA4188"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1" w:history="1">
        <w:r w:rsidRPr="00142E22">
          <w:rPr>
            <w:rStyle w:val="Hyperlink"/>
            <w:noProof/>
          </w:rPr>
          <w:t>8.6</w:t>
        </w:r>
        <w:r>
          <w:rPr>
            <w:rFonts w:asciiTheme="minorHAnsi" w:eastAsiaTheme="minorEastAsia" w:hAnsiTheme="minorHAnsi"/>
            <w:noProof/>
            <w:color w:val="auto"/>
            <w:kern w:val="2"/>
            <w:sz w:val="24"/>
            <w:szCs w:val="24"/>
            <w14:ligatures w14:val="standardContextual"/>
          </w:rPr>
          <w:tab/>
        </w:r>
        <w:r w:rsidRPr="00142E22">
          <w:rPr>
            <w:rStyle w:val="Hyperlink"/>
            <w:noProof/>
          </w:rPr>
          <w:t>Revise (--revise)</w:t>
        </w:r>
        <w:r>
          <w:rPr>
            <w:noProof/>
            <w:webHidden/>
          </w:rPr>
          <w:tab/>
        </w:r>
        <w:r>
          <w:rPr>
            <w:noProof/>
            <w:webHidden/>
          </w:rPr>
          <w:fldChar w:fldCharType="begin"/>
        </w:r>
        <w:r>
          <w:rPr>
            <w:noProof/>
            <w:webHidden/>
          </w:rPr>
          <w:instrText xml:space="preserve"> PAGEREF _Toc242821901 \h </w:instrText>
        </w:r>
        <w:r>
          <w:rPr>
            <w:noProof/>
            <w:webHidden/>
          </w:rPr>
        </w:r>
        <w:r>
          <w:rPr>
            <w:noProof/>
            <w:webHidden/>
          </w:rPr>
          <w:fldChar w:fldCharType="separate"/>
        </w:r>
        <w:r>
          <w:rPr>
            <w:noProof/>
            <w:webHidden/>
          </w:rPr>
          <w:t>28</w:t>
        </w:r>
        <w:r>
          <w:rPr>
            <w:noProof/>
            <w:webHidden/>
          </w:rPr>
          <w:fldChar w:fldCharType="end"/>
        </w:r>
      </w:hyperlink>
    </w:p>
    <w:p w14:paraId="52F6B93F" w14:textId="2A6FB783"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2" w:history="1">
        <w:r w:rsidRPr="00142E22">
          <w:rPr>
            <w:rStyle w:val="Hyperlink"/>
            <w:noProof/>
          </w:rPr>
          <w:t>8.7</w:t>
        </w:r>
        <w:r>
          <w:rPr>
            <w:rFonts w:asciiTheme="minorHAnsi" w:eastAsiaTheme="minorEastAsia" w:hAnsiTheme="minorHAnsi"/>
            <w:noProof/>
            <w:color w:val="auto"/>
            <w:kern w:val="2"/>
            <w:sz w:val="24"/>
            <w:szCs w:val="24"/>
            <w14:ligatures w14:val="standardContextual"/>
          </w:rPr>
          <w:tab/>
        </w:r>
        <w:r w:rsidRPr="00142E22">
          <w:rPr>
            <w:rStyle w:val="Hyperlink"/>
            <w:noProof/>
          </w:rPr>
          <w:t>Web pages (--home)</w:t>
        </w:r>
        <w:r>
          <w:rPr>
            <w:noProof/>
            <w:webHidden/>
          </w:rPr>
          <w:tab/>
        </w:r>
        <w:r>
          <w:rPr>
            <w:noProof/>
            <w:webHidden/>
          </w:rPr>
          <w:fldChar w:fldCharType="begin"/>
        </w:r>
        <w:r>
          <w:rPr>
            <w:noProof/>
            <w:webHidden/>
          </w:rPr>
          <w:instrText xml:space="preserve"> PAGEREF _Toc242821902 \h </w:instrText>
        </w:r>
        <w:r>
          <w:rPr>
            <w:noProof/>
            <w:webHidden/>
          </w:rPr>
        </w:r>
        <w:r>
          <w:rPr>
            <w:noProof/>
            <w:webHidden/>
          </w:rPr>
          <w:fldChar w:fldCharType="separate"/>
        </w:r>
        <w:r>
          <w:rPr>
            <w:noProof/>
            <w:webHidden/>
          </w:rPr>
          <w:t>29</w:t>
        </w:r>
        <w:r>
          <w:rPr>
            <w:noProof/>
            <w:webHidden/>
          </w:rPr>
          <w:fldChar w:fldCharType="end"/>
        </w:r>
      </w:hyperlink>
    </w:p>
    <w:p w14:paraId="5E2D8BF0" w14:textId="1C4B73A7"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3" w:history="1">
        <w:r w:rsidRPr="00142E22">
          <w:rPr>
            <w:rStyle w:val="Hyperlink"/>
            <w:noProof/>
          </w:rPr>
          <w:t>8.8</w:t>
        </w:r>
        <w:r>
          <w:rPr>
            <w:rFonts w:asciiTheme="minorHAnsi" w:eastAsiaTheme="minorEastAsia" w:hAnsiTheme="minorHAnsi"/>
            <w:noProof/>
            <w:color w:val="auto"/>
            <w:kern w:val="2"/>
            <w:sz w:val="24"/>
            <w:szCs w:val="24"/>
            <w14:ligatures w14:val="standardContextual"/>
          </w:rPr>
          <w:tab/>
        </w:r>
        <w:r w:rsidRPr="00142E22">
          <w:rPr>
            <w:rStyle w:val="Hyperlink"/>
            <w:noProof/>
          </w:rPr>
          <w:t>PPSD tool (for ppsdoffline)</w:t>
        </w:r>
        <w:r>
          <w:rPr>
            <w:noProof/>
            <w:webHidden/>
          </w:rPr>
          <w:tab/>
        </w:r>
        <w:r>
          <w:rPr>
            <w:noProof/>
            <w:webHidden/>
          </w:rPr>
          <w:fldChar w:fldCharType="begin"/>
        </w:r>
        <w:r>
          <w:rPr>
            <w:noProof/>
            <w:webHidden/>
          </w:rPr>
          <w:instrText xml:space="preserve"> PAGEREF _Toc242821903 \h </w:instrText>
        </w:r>
        <w:r>
          <w:rPr>
            <w:noProof/>
            <w:webHidden/>
          </w:rPr>
        </w:r>
        <w:r>
          <w:rPr>
            <w:noProof/>
            <w:webHidden/>
          </w:rPr>
          <w:fldChar w:fldCharType="separate"/>
        </w:r>
        <w:r>
          <w:rPr>
            <w:noProof/>
            <w:webHidden/>
          </w:rPr>
          <w:t>29</w:t>
        </w:r>
        <w:r>
          <w:rPr>
            <w:noProof/>
            <w:webHidden/>
          </w:rPr>
          <w:fldChar w:fldCharType="end"/>
        </w:r>
      </w:hyperlink>
    </w:p>
    <w:p w14:paraId="145E5F2A" w14:textId="4D418F2D"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4" w:history="1">
        <w:r w:rsidRPr="00142E22">
          <w:rPr>
            <w:rStyle w:val="Hyperlink"/>
            <w:noProof/>
          </w:rPr>
          <w:t>8.9</w:t>
        </w:r>
        <w:r>
          <w:rPr>
            <w:rFonts w:asciiTheme="minorHAnsi" w:eastAsiaTheme="minorEastAsia" w:hAnsiTheme="minorHAnsi"/>
            <w:noProof/>
            <w:color w:val="auto"/>
            <w:kern w:val="2"/>
            <w:sz w:val="24"/>
            <w:szCs w:val="24"/>
            <w14:ligatures w14:val="standardContextual"/>
          </w:rPr>
          <w:tab/>
        </w:r>
        <w:r w:rsidRPr="00142E22">
          <w:rPr>
            <w:rStyle w:val="Hyperlink"/>
            <w:noProof/>
          </w:rPr>
          <w:t>Runtime Overrides</w:t>
        </w:r>
        <w:r>
          <w:rPr>
            <w:noProof/>
            <w:webHidden/>
          </w:rPr>
          <w:tab/>
        </w:r>
        <w:r>
          <w:rPr>
            <w:noProof/>
            <w:webHidden/>
          </w:rPr>
          <w:fldChar w:fldCharType="begin"/>
        </w:r>
        <w:r>
          <w:rPr>
            <w:noProof/>
            <w:webHidden/>
          </w:rPr>
          <w:instrText xml:space="preserve"> PAGEREF _Toc242821904 \h </w:instrText>
        </w:r>
        <w:r>
          <w:rPr>
            <w:noProof/>
            <w:webHidden/>
          </w:rPr>
        </w:r>
        <w:r>
          <w:rPr>
            <w:noProof/>
            <w:webHidden/>
          </w:rPr>
          <w:fldChar w:fldCharType="separate"/>
        </w:r>
        <w:r>
          <w:rPr>
            <w:noProof/>
            <w:webHidden/>
          </w:rPr>
          <w:t>29</w:t>
        </w:r>
        <w:r>
          <w:rPr>
            <w:noProof/>
            <w:webHidden/>
          </w:rPr>
          <w:fldChar w:fldCharType="end"/>
        </w:r>
      </w:hyperlink>
    </w:p>
    <w:p w14:paraId="03759418" w14:textId="1BABACA5" w:rsidR="00C51330" w:rsidRDefault="00C51330">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2821905" w:history="1">
        <w:r w:rsidRPr="00142E22">
          <w:rPr>
            <w:rStyle w:val="Hyperlink"/>
            <w:noProof/>
          </w:rPr>
          <w:t>8.10</w:t>
        </w:r>
        <w:r>
          <w:rPr>
            <w:rFonts w:asciiTheme="minorHAnsi" w:eastAsiaTheme="minorEastAsia" w:hAnsiTheme="minorHAnsi"/>
            <w:noProof/>
            <w:color w:val="auto"/>
            <w:kern w:val="2"/>
            <w:sz w:val="24"/>
            <w:szCs w:val="24"/>
            <w14:ligatures w14:val="standardContextual"/>
          </w:rPr>
          <w:tab/>
        </w:r>
        <w:r w:rsidRPr="00142E22">
          <w:rPr>
            <w:rStyle w:val="Hyperlink"/>
            <w:noProof/>
          </w:rPr>
          <w:t>Operational Notes</w:t>
        </w:r>
        <w:r>
          <w:rPr>
            <w:noProof/>
            <w:webHidden/>
          </w:rPr>
          <w:tab/>
        </w:r>
        <w:r>
          <w:rPr>
            <w:noProof/>
            <w:webHidden/>
          </w:rPr>
          <w:fldChar w:fldCharType="begin"/>
        </w:r>
        <w:r>
          <w:rPr>
            <w:noProof/>
            <w:webHidden/>
          </w:rPr>
          <w:instrText xml:space="preserve"> PAGEREF _Toc242821905 \h </w:instrText>
        </w:r>
        <w:r>
          <w:rPr>
            <w:noProof/>
            <w:webHidden/>
          </w:rPr>
        </w:r>
        <w:r>
          <w:rPr>
            <w:noProof/>
            <w:webHidden/>
          </w:rPr>
          <w:fldChar w:fldCharType="separate"/>
        </w:r>
        <w:r>
          <w:rPr>
            <w:noProof/>
            <w:webHidden/>
          </w:rPr>
          <w:t>30</w:t>
        </w:r>
        <w:r>
          <w:rPr>
            <w:noProof/>
            <w:webHidden/>
          </w:rPr>
          <w:fldChar w:fldCharType="end"/>
        </w:r>
      </w:hyperlink>
    </w:p>
    <w:p w14:paraId="50BF1B48" w14:textId="528F7532" w:rsidR="00C51330" w:rsidRDefault="00C51330">
      <w:pPr>
        <w:pStyle w:val="TOC1"/>
        <w:tabs>
          <w:tab w:val="left" w:pos="440"/>
          <w:tab w:val="right" w:leader="dot" w:pos="9062"/>
        </w:tabs>
        <w:rPr>
          <w:rFonts w:asciiTheme="minorHAnsi" w:eastAsiaTheme="minorEastAsia" w:hAnsiTheme="minorHAnsi"/>
          <w:noProof/>
          <w:color w:val="auto"/>
          <w:kern w:val="2"/>
          <w:sz w:val="24"/>
          <w:szCs w:val="24"/>
          <w14:ligatures w14:val="standardContextual"/>
        </w:rPr>
      </w:pPr>
      <w:hyperlink w:anchor="_Toc242821906" w:history="1">
        <w:r w:rsidRPr="00142E22">
          <w:rPr>
            <w:rStyle w:val="Hyperlink"/>
            <w:noProof/>
          </w:rPr>
          <w:t>9</w:t>
        </w:r>
        <w:r>
          <w:rPr>
            <w:rFonts w:asciiTheme="minorHAnsi" w:eastAsiaTheme="minorEastAsia" w:hAnsiTheme="minorHAnsi"/>
            <w:noProof/>
            <w:color w:val="auto"/>
            <w:kern w:val="2"/>
            <w:sz w:val="24"/>
            <w:szCs w:val="24"/>
            <w14:ligatures w14:val="standardContextual"/>
          </w:rPr>
          <w:tab/>
        </w:r>
        <w:r w:rsidRPr="00142E22">
          <w:rPr>
            <w:rStyle w:val="Hyperlink"/>
            <w:noProof/>
          </w:rPr>
          <w:t>References</w:t>
        </w:r>
        <w:r>
          <w:rPr>
            <w:noProof/>
            <w:webHidden/>
          </w:rPr>
          <w:tab/>
        </w:r>
        <w:r>
          <w:rPr>
            <w:noProof/>
            <w:webHidden/>
          </w:rPr>
          <w:fldChar w:fldCharType="begin"/>
        </w:r>
        <w:r>
          <w:rPr>
            <w:noProof/>
            <w:webHidden/>
          </w:rPr>
          <w:instrText xml:space="preserve"> PAGEREF _Toc242821906 \h </w:instrText>
        </w:r>
        <w:r>
          <w:rPr>
            <w:noProof/>
            <w:webHidden/>
          </w:rPr>
        </w:r>
        <w:r>
          <w:rPr>
            <w:noProof/>
            <w:webHidden/>
          </w:rPr>
          <w:fldChar w:fldCharType="separate"/>
        </w:r>
        <w:r>
          <w:rPr>
            <w:noProof/>
            <w:webHidden/>
          </w:rPr>
          <w:t>31</w:t>
        </w:r>
        <w:r>
          <w:rPr>
            <w:noProof/>
            <w:webHidden/>
          </w:rPr>
          <w:fldChar w:fldCharType="end"/>
        </w:r>
      </w:hyperlink>
    </w:p>
    <w:p w14:paraId="4E868CB2" w14:textId="7FC972E8" w:rsidR="00C51330" w:rsidRDefault="00C51330">
      <w:pPr>
        <w:pStyle w:val="TOC1"/>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2821907" w:history="1">
        <w:r w:rsidRPr="00142E22">
          <w:rPr>
            <w:rStyle w:val="Hyperlink"/>
            <w:noProof/>
          </w:rPr>
          <w:t>10</w:t>
        </w:r>
        <w:r>
          <w:rPr>
            <w:rFonts w:asciiTheme="minorHAnsi" w:eastAsiaTheme="minorEastAsia" w:hAnsiTheme="minorHAnsi"/>
            <w:noProof/>
            <w:color w:val="auto"/>
            <w:kern w:val="2"/>
            <w:sz w:val="24"/>
            <w:szCs w:val="24"/>
            <w14:ligatures w14:val="standardContextual"/>
          </w:rPr>
          <w:tab/>
        </w:r>
        <w:r w:rsidRPr="00142E22">
          <w:rPr>
            <w:rStyle w:val="Hyperlink"/>
            <w:noProof/>
          </w:rPr>
          <w:t>Acknowledgments</w:t>
        </w:r>
        <w:r>
          <w:rPr>
            <w:noProof/>
            <w:webHidden/>
          </w:rPr>
          <w:tab/>
        </w:r>
        <w:r>
          <w:rPr>
            <w:noProof/>
            <w:webHidden/>
          </w:rPr>
          <w:fldChar w:fldCharType="begin"/>
        </w:r>
        <w:r>
          <w:rPr>
            <w:noProof/>
            <w:webHidden/>
          </w:rPr>
          <w:instrText xml:space="preserve"> PAGEREF _Toc242821907 \h </w:instrText>
        </w:r>
        <w:r>
          <w:rPr>
            <w:noProof/>
            <w:webHidden/>
          </w:rPr>
        </w:r>
        <w:r>
          <w:rPr>
            <w:noProof/>
            <w:webHidden/>
          </w:rPr>
          <w:fldChar w:fldCharType="separate"/>
        </w:r>
        <w:r>
          <w:rPr>
            <w:noProof/>
            <w:webHidden/>
          </w:rPr>
          <w:t>32</w:t>
        </w:r>
        <w:r>
          <w:rPr>
            <w:noProof/>
            <w:webHidden/>
          </w:rPr>
          <w:fldChar w:fldCharType="end"/>
        </w:r>
      </w:hyperlink>
    </w:p>
    <w:p w14:paraId="75470FBB" w14:textId="1AD065F4" w:rsidR="00AD6149" w:rsidRDefault="00F972B4">
      <w:r>
        <w:fldChar w:fldCharType="end"/>
      </w:r>
    </w:p>
    <w:p w14:paraId="4233680D" w14:textId="77777777" w:rsidR="00AD6149" w:rsidRDefault="00F972B4">
      <w:pPr>
        <w:pStyle w:val="Heading1"/>
      </w:pPr>
      <w:bookmarkStart w:id="0" w:name="_Toc242821861"/>
      <w:r>
        <w:lastRenderedPageBreak/>
        <w:t>Overview</w:t>
      </w:r>
      <w:bookmarkEnd w:id="0"/>
    </w:p>
    <w:p w14:paraId="492BA2F3" w14:textId="77777777" w:rsidR="00AD6149" w:rsidRDefault="00F972B4">
      <w:pPr>
        <w:jc w:val="both"/>
      </w:pPr>
      <w:r>
        <w:t>Gisola-BaBoo (Velentzas et al., 2026) is an open-source software for the automatic computation of earthquake moment tensors, with an estimate of the uncertainty of each solution. It is based on two earlier works: Gisola (Triantafyllis et al., 2021), an application for real-time moment tensor inversion that provides the workflow from the selection of the event, the stations and the data to the results and the web pages, and ISOLA-BaBoo (Zahradník et al., 2026), a code for moment tensor inversion with uncertainty estimation by a Bayesian bootstrap. Gisola-BaBoo brings the Bayesian bootstrap into the Gisola workflow, with a new implementation of the inversion in Python and Numba that runs on the CPU or on an NVIDIA GPU.</w:t>
      </w:r>
    </w:p>
    <w:p w14:paraId="2A171128" w14:textId="77777777" w:rsidR="00AD6149" w:rsidRDefault="00F972B4">
      <w:pPr>
        <w:jc w:val="both"/>
      </w:pPr>
      <w:r>
        <w:t>It automates the estimation of the centroid moment tensor of an earthquake, from the earthquake notification to the published solution. It can run in two modes. In real-time mode, it monitors an event server (e.g. SeisComP) and automatically computes a moment tensor for every earthquake that meets the configured criteria. In batch mode, it reprocesses historical events from archived data.</w:t>
      </w:r>
    </w:p>
    <w:p w14:paraId="51F9ECF1" w14:textId="77777777" w:rsidR="00AD6149" w:rsidRDefault="00F972B4">
      <w:pPr>
        <w:jc w:val="both"/>
      </w:pPr>
      <w:r>
        <w:t>For every event, the workflow is the same:</w:t>
      </w:r>
    </w:p>
    <w:p w14:paraId="7C03C957" w14:textId="77777777" w:rsidR="00AD6149" w:rsidRDefault="00F972B4">
      <w:pPr>
        <w:pStyle w:val="ListNumber"/>
        <w:numPr>
          <w:ilvl w:val="0"/>
          <w:numId w:val="11"/>
        </w:numPr>
        <w:spacing w:after="60"/>
      </w:pPr>
      <w:r>
        <w:rPr>
          <w:b/>
        </w:rPr>
        <w:t>Input:</w:t>
      </w:r>
      <w:r>
        <w:t xml:space="preserve"> the event (origin time, location and magnitude), the metadata of the stations around it and their waveforms are retrieved (Input Handling).</w:t>
      </w:r>
    </w:p>
    <w:p w14:paraId="38500F1C" w14:textId="77777777" w:rsidR="00AD6149" w:rsidRDefault="00F972B4">
      <w:pPr>
        <w:pStyle w:val="ListNumber"/>
        <w:numPr>
          <w:ilvl w:val="0"/>
          <w:numId w:val="11"/>
        </w:numPr>
        <w:spacing w:after="60"/>
      </w:pPr>
      <w:r>
        <w:rPr>
          <w:b/>
        </w:rPr>
        <w:t>Station and signal selection:</w:t>
      </w:r>
      <w:r>
        <w:t xml:space="preserve"> stations at suitable distances are chosen, recordings with problems are removed, and the remaining stations are selected so that they cover all directions around the epicenter (Station and Signal Selection).</w:t>
      </w:r>
    </w:p>
    <w:p w14:paraId="72606C6D" w14:textId="77777777" w:rsidR="00AD6149" w:rsidRDefault="00F972B4">
      <w:pPr>
        <w:pStyle w:val="ListNumber"/>
        <w:numPr>
          <w:ilvl w:val="0"/>
          <w:numId w:val="11"/>
        </w:numPr>
        <w:spacing w:after="60"/>
      </w:pPr>
      <w:r>
        <w:rPr>
          <w:b/>
        </w:rPr>
        <w:t>Green's functions:</w:t>
      </w:r>
      <w:r>
        <w:t xml:space="preserve"> the synthetic seismograms of elementary sources on a grid around the catalog location are computed (AXITRA), using a regional velocity model (Computation Configuration).</w:t>
      </w:r>
    </w:p>
    <w:p w14:paraId="782C87D5" w14:textId="77777777" w:rsidR="00AD6149" w:rsidRDefault="00F972B4">
      <w:pPr>
        <w:pStyle w:val="ListNumber"/>
        <w:numPr>
          <w:ilvl w:val="0"/>
          <w:numId w:val="11"/>
        </w:numPr>
        <w:spacing w:after="60"/>
      </w:pPr>
      <w:r>
        <w:rPr>
          <w:b/>
        </w:rPr>
        <w:t>Inversion:</w:t>
      </w:r>
      <w:r>
        <w:t xml:space="preserve"> for every trial source and time shift, the moment tensor that best fits the recordings is estimated (the ISOLA method), and the best fit gives the solution (Computation Configuration).</w:t>
      </w:r>
    </w:p>
    <w:p w14:paraId="5F63E87E" w14:textId="77777777" w:rsidR="00AD6149" w:rsidRDefault="00F972B4">
      <w:pPr>
        <w:pStyle w:val="ListNumber"/>
        <w:numPr>
          <w:ilvl w:val="0"/>
          <w:numId w:val="11"/>
        </w:numPr>
        <w:spacing w:after="60"/>
      </w:pPr>
      <w:r>
        <w:rPr>
          <w:b/>
        </w:rPr>
        <w:t>Uncertainty:</w:t>
      </w:r>
      <w:r>
        <w:t xml:space="preserve"> a Bayesian bootstrap repeats the inversion with random station weights to estimate how reliable the solution is (Computation Configuration).</w:t>
      </w:r>
    </w:p>
    <w:p w14:paraId="16DB1C31" w14:textId="77777777" w:rsidR="00AD6149" w:rsidRDefault="00F972B4">
      <w:pPr>
        <w:pStyle w:val="ListNumber"/>
        <w:numPr>
          <w:ilvl w:val="0"/>
          <w:numId w:val="11"/>
        </w:numPr>
        <w:spacing w:after="60"/>
      </w:pPr>
      <w:r>
        <w:rPr>
          <w:b/>
        </w:rPr>
        <w:t>Results:</w:t>
      </w:r>
      <w:r>
        <w:t xml:space="preserve"> the solution is published as QuakeML, text files, figures and web pages, and optionally sent by e-mail (Outputs).</w:t>
      </w:r>
    </w:p>
    <w:p w14:paraId="6ED54549" w14:textId="77777777" w:rsidR="00AD6149" w:rsidRDefault="00F972B4">
      <w:pPr>
        <w:jc w:val="both"/>
      </w:pPr>
      <w:r>
        <w:t>All steps are controlled by a single configuration file, which holds the seismological knowledge as rules. Some rules depend on the magnitude of the event: they set the station distances, the grid of trial sources, the length of the waveform window, the frequency band and the time-shift search. Others depend on its location: they choose the crustal model and whether a full or a deviatoric moment tensor is computed. For each event, Gisola-BaBoo selects the rules that match it and applies them automatically. How to run the program is described in Usage.</w:t>
      </w:r>
    </w:p>
    <w:p w14:paraId="06CFF849" w14:textId="77777777" w:rsidR="00AD6149" w:rsidRDefault="00F972B4">
      <w:pPr>
        <w:pStyle w:val="Heading1"/>
      </w:pPr>
      <w:bookmarkStart w:id="1" w:name="_Toc242821862"/>
      <w:r>
        <w:lastRenderedPageBreak/>
        <w:t>Installation</w:t>
      </w:r>
      <w:bookmarkEnd w:id="1"/>
    </w:p>
    <w:p w14:paraId="7374B83F" w14:textId="77777777" w:rsidR="00AD6149" w:rsidRDefault="00F972B4">
      <w:pPr>
        <w:jc w:val="both"/>
      </w:pPr>
      <w:r>
        <w:t xml:space="preserve">Gisola-BaBoo runs on Linux, or on Windows through WSL. It needs conda (for Python and the packages) and </w:t>
      </w:r>
      <w:r>
        <w:rPr>
          <w:rFonts w:ascii="Consolas" w:hAnsi="Consolas"/>
          <w:color w:val="1F3864"/>
          <w:sz w:val="19"/>
          <w:shd w:val="clear" w:color="auto" w:fill="EEF1F6"/>
        </w:rPr>
        <w:t>gfortran</w:t>
      </w:r>
      <w:r>
        <w:t xml:space="preserve"> and </w:t>
      </w:r>
      <w:r>
        <w:rPr>
          <w:rFonts w:ascii="Consolas" w:hAnsi="Consolas"/>
          <w:color w:val="1F3864"/>
          <w:sz w:val="19"/>
          <w:shd w:val="clear" w:color="auto" w:fill="EEF1F6"/>
        </w:rPr>
        <w:t>make</w:t>
      </w:r>
      <w:r>
        <w:t xml:space="preserve"> (to compile AXITRA, the Green's function program). An NVIDIA GPU can be used as well, if you have one. No administrator rights are needed.</w:t>
      </w:r>
    </w:p>
    <w:p w14:paraId="5FCD3DC6" w14:textId="77777777" w:rsidR="00AD6149" w:rsidRDefault="00F972B4">
      <w:pPr>
        <w:pStyle w:val="Heading2"/>
      </w:pPr>
      <w:bookmarkStart w:id="2" w:name="_Toc242821863"/>
      <w:r>
        <w:t>Automatic installation</w:t>
      </w:r>
      <w:bookmarkEnd w:id="2"/>
    </w:p>
    <w:tbl>
      <w:tblPr>
        <w:tblW w:w="9070" w:type="dxa"/>
        <w:jc w:val="center"/>
        <w:tblLayout w:type="fixed"/>
        <w:tblLook w:val="04A0" w:firstRow="1" w:lastRow="0" w:firstColumn="1" w:lastColumn="0" w:noHBand="0" w:noVBand="1"/>
      </w:tblPr>
      <w:tblGrid>
        <w:gridCol w:w="9070"/>
      </w:tblGrid>
      <w:tr w:rsidR="00AD6149" w14:paraId="5CD632C1"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5FC7BC8E" w14:textId="77777777" w:rsidR="00AD6149" w:rsidRDefault="00F972B4">
            <w:pPr>
              <w:keepNext/>
              <w:spacing w:after="0" w:line="240" w:lineRule="auto"/>
            </w:pPr>
            <w:r>
              <w:rPr>
                <w:rFonts w:ascii="Consolas" w:hAnsi="Consolas"/>
                <w:color w:val="1A1A1A"/>
                <w:sz w:val="18"/>
              </w:rPr>
              <w:t>git clone https://github.com/VasilisVel/Gisola-BaBoo.git ~/Gisola-BaBoo</w:t>
            </w:r>
          </w:p>
          <w:p w14:paraId="0C997572" w14:textId="77777777" w:rsidR="00AD6149" w:rsidRDefault="00F972B4">
            <w:pPr>
              <w:keepNext/>
              <w:spacing w:after="0" w:line="240" w:lineRule="auto"/>
            </w:pPr>
            <w:r>
              <w:rPr>
                <w:rFonts w:ascii="Consolas" w:hAnsi="Consolas"/>
                <w:color w:val="1A1A1A"/>
                <w:sz w:val="18"/>
              </w:rPr>
              <w:t>cd ~/Gisola-BaBoo</w:t>
            </w:r>
          </w:p>
          <w:p w14:paraId="763B526E" w14:textId="77777777" w:rsidR="00AD6149" w:rsidRDefault="00F972B4">
            <w:pPr>
              <w:keepNext/>
              <w:spacing w:after="0" w:line="240" w:lineRule="auto"/>
            </w:pPr>
            <w:r>
              <w:rPr>
                <w:rFonts w:ascii="Consolas" w:hAnsi="Consolas"/>
                <w:color w:val="1A1A1A"/>
                <w:sz w:val="18"/>
              </w:rPr>
              <w:t>bash install.sh</w:t>
            </w:r>
          </w:p>
        </w:tc>
      </w:tr>
    </w:tbl>
    <w:p w14:paraId="20660C6D" w14:textId="77777777" w:rsidR="00AD6149" w:rsidRDefault="00AD6149"/>
    <w:p w14:paraId="05F7842C" w14:textId="77777777" w:rsidR="00AD6149" w:rsidRDefault="00F972B4">
      <w:pPr>
        <w:jc w:val="both"/>
      </w:pPr>
      <w:r>
        <w:t xml:space="preserve">The script checks what is missing and asks before it downloads anything (the default answer is no; </w:t>
      </w:r>
      <w:r>
        <w:rPr>
          <w:rFonts w:ascii="Consolas" w:hAnsi="Consolas"/>
          <w:color w:val="1F3864"/>
          <w:sz w:val="19"/>
          <w:shd w:val="clear" w:color="auto" w:fill="EEF1F6"/>
        </w:rPr>
        <w:t>--yes</w:t>
      </w:r>
      <w:r>
        <w:t xml:space="preserve"> answers yes to all, </w:t>
      </w:r>
      <w:r>
        <w:rPr>
          <w:rFonts w:ascii="Consolas" w:hAnsi="Consolas"/>
          <w:color w:val="1F3864"/>
          <w:sz w:val="19"/>
          <w:shd w:val="clear" w:color="auto" w:fill="EEF1F6"/>
        </w:rPr>
        <w:t>--no-gpu</w:t>
      </w:r>
      <w:r>
        <w:t xml:space="preserve"> skips the GPU check). It does these steps:</w:t>
      </w:r>
    </w:p>
    <w:p w14:paraId="039645E8" w14:textId="77777777" w:rsidR="00AD6149" w:rsidRDefault="00F972B4">
      <w:pPr>
        <w:pStyle w:val="ListNumber"/>
        <w:numPr>
          <w:ilvl w:val="0"/>
          <w:numId w:val="12"/>
        </w:numPr>
        <w:spacing w:after="60"/>
      </w:pPr>
      <w:r>
        <w:rPr>
          <w:b/>
        </w:rPr>
        <w:t>conda:</w:t>
      </w:r>
      <w:r>
        <w:t xml:space="preserve"> it looks for conda, and can install Miniforge.</w:t>
      </w:r>
    </w:p>
    <w:p w14:paraId="3704986B" w14:textId="77777777" w:rsidR="00AD6149" w:rsidRDefault="00F972B4">
      <w:pPr>
        <w:pStyle w:val="ListNumber"/>
        <w:numPr>
          <w:ilvl w:val="0"/>
          <w:numId w:val="12"/>
        </w:numPr>
        <w:spacing w:after="60"/>
      </w:pPr>
      <w:r>
        <w:rPr>
          <w:b/>
        </w:rPr>
        <w:t>Environment:</w:t>
      </w:r>
      <w:r>
        <w:t xml:space="preserve"> it creates the conda environment </w:t>
      </w:r>
      <w:r>
        <w:rPr>
          <w:rFonts w:ascii="Consolas" w:hAnsi="Consolas"/>
          <w:color w:val="1F3864"/>
          <w:sz w:val="19"/>
          <w:shd w:val="clear" w:color="auto" w:fill="EEF1F6"/>
        </w:rPr>
        <w:t>GisolaBaBoo</w:t>
      </w:r>
      <w:r>
        <w:t xml:space="preserve"> from </w:t>
      </w:r>
      <w:r>
        <w:rPr>
          <w:rFonts w:ascii="Consolas" w:hAnsi="Consolas"/>
          <w:color w:val="1F3864"/>
          <w:sz w:val="19"/>
          <w:shd w:val="clear" w:color="auto" w:fill="EEF1F6"/>
        </w:rPr>
        <w:t>environment.yml</w:t>
      </w:r>
      <w:r>
        <w:t xml:space="preserve">. To build it again, run </w:t>
      </w:r>
      <w:r>
        <w:rPr>
          <w:rFonts w:ascii="Consolas" w:hAnsi="Consolas"/>
          <w:color w:val="1F3864"/>
          <w:sz w:val="19"/>
          <w:shd w:val="clear" w:color="auto" w:fill="EEF1F6"/>
        </w:rPr>
        <w:t>conda env remove -n GisolaBaBoo</w:t>
      </w:r>
      <w:r>
        <w:t xml:space="preserve"> and then </w:t>
      </w:r>
      <w:r>
        <w:rPr>
          <w:rFonts w:ascii="Consolas" w:hAnsi="Consolas"/>
          <w:color w:val="1F3864"/>
          <w:sz w:val="19"/>
          <w:shd w:val="clear" w:color="auto" w:fill="EEF1F6"/>
        </w:rPr>
        <w:t>bash install.sh</w:t>
      </w:r>
      <w:r>
        <w:t>.</w:t>
      </w:r>
    </w:p>
    <w:p w14:paraId="4658111F" w14:textId="77777777" w:rsidR="00AD6149" w:rsidRDefault="00F972B4">
      <w:pPr>
        <w:pStyle w:val="ListNumber"/>
        <w:numPr>
          <w:ilvl w:val="0"/>
          <w:numId w:val="12"/>
        </w:numPr>
        <w:spacing w:after="60"/>
      </w:pPr>
      <w:r>
        <w:rPr>
          <w:b/>
        </w:rPr>
        <w:t>gfortran and make:</w:t>
      </w:r>
      <w:r>
        <w:t xml:space="preserve"> it looks for them, and can install them into the environment.</w:t>
      </w:r>
    </w:p>
    <w:p w14:paraId="3B959A58" w14:textId="77777777" w:rsidR="00AD6149" w:rsidRDefault="00F972B4">
      <w:pPr>
        <w:pStyle w:val="ListNumber"/>
        <w:numPr>
          <w:ilvl w:val="0"/>
          <w:numId w:val="12"/>
        </w:numPr>
        <w:spacing w:after="60"/>
      </w:pPr>
      <w:r>
        <w:rPr>
          <w:b/>
        </w:rPr>
        <w:t>AXITRA:</w:t>
      </w:r>
      <w:r>
        <w:t xml:space="preserve"> it compiles it.</w:t>
      </w:r>
    </w:p>
    <w:p w14:paraId="754EF1C4" w14:textId="77777777" w:rsidR="00AD6149" w:rsidRDefault="00F972B4">
      <w:pPr>
        <w:pStyle w:val="ListNumber"/>
        <w:numPr>
          <w:ilvl w:val="0"/>
          <w:numId w:val="12"/>
        </w:numPr>
        <w:spacing w:after="60"/>
      </w:pPr>
      <w:r>
        <w:rPr>
          <w:b/>
        </w:rPr>
        <w:t>GPU:</w:t>
      </w:r>
      <w:r>
        <w:t xml:space="preserve"> with an NVIDIA GPU, it tests it and tries to set it up (see GPU support).</w:t>
      </w:r>
    </w:p>
    <w:p w14:paraId="709DD733" w14:textId="77777777" w:rsidR="00AD6149" w:rsidRDefault="00F972B4">
      <w:pPr>
        <w:pStyle w:val="ListNumber"/>
        <w:numPr>
          <w:ilvl w:val="0"/>
          <w:numId w:val="12"/>
        </w:numPr>
        <w:spacing w:after="60"/>
      </w:pPr>
      <w:r>
        <w:rPr>
          <w:b/>
        </w:rPr>
        <w:t>Numba kernels:</w:t>
      </w:r>
      <w:r>
        <w:t xml:space="preserve"> it runs </w:t>
      </w:r>
      <w:r>
        <w:rPr>
          <w:rFonts w:ascii="Consolas" w:hAnsi="Consolas"/>
          <w:color w:val="1F3864"/>
          <w:sz w:val="19"/>
          <w:shd w:val="clear" w:color="auto" w:fill="EEF1F6"/>
        </w:rPr>
        <w:t>precompile.py</w:t>
      </w:r>
      <w:r>
        <w:t>.</w:t>
      </w:r>
    </w:p>
    <w:p w14:paraId="7255A80D" w14:textId="77777777" w:rsidR="00AD6149" w:rsidRDefault="00F972B4">
      <w:pPr>
        <w:pStyle w:val="ListNumber"/>
        <w:numPr>
          <w:ilvl w:val="0"/>
          <w:numId w:val="12"/>
        </w:numPr>
        <w:spacing w:after="60"/>
      </w:pPr>
      <w:r>
        <w:rPr>
          <w:b/>
        </w:rPr>
        <w:t>Stack limit:</w:t>
      </w:r>
      <w:r>
        <w:t xml:space="preserve"> it adds </w:t>
      </w:r>
      <w:r>
        <w:rPr>
          <w:rFonts w:ascii="Consolas" w:hAnsi="Consolas"/>
          <w:color w:val="1F3864"/>
          <w:sz w:val="19"/>
          <w:shd w:val="clear" w:color="auto" w:fill="EEF1F6"/>
        </w:rPr>
        <w:t>ulimit -s unlimited</w:t>
      </w:r>
      <w:r>
        <w:t xml:space="preserve"> to </w:t>
      </w:r>
      <w:r>
        <w:rPr>
          <w:rFonts w:ascii="Consolas" w:hAnsi="Consolas"/>
          <w:color w:val="1F3864"/>
          <w:sz w:val="19"/>
          <w:shd w:val="clear" w:color="auto" w:fill="EEF1F6"/>
        </w:rPr>
        <w:t>~/.bashrc</w:t>
      </w:r>
      <w:r>
        <w:t>.</w:t>
      </w:r>
    </w:p>
    <w:p w14:paraId="5B1CE38C" w14:textId="77777777" w:rsidR="00AD6149" w:rsidRDefault="00F972B4">
      <w:pPr>
        <w:jc w:val="both"/>
      </w:pPr>
      <w:r>
        <w:t>Open a new terminal afterwards.</w:t>
      </w:r>
    </w:p>
    <w:p w14:paraId="7E525031" w14:textId="77777777" w:rsidR="00740CB0" w:rsidRDefault="00740CB0">
      <w:pPr>
        <w:jc w:val="both"/>
      </w:pPr>
    </w:p>
    <w:p w14:paraId="36DB5BF1" w14:textId="77777777" w:rsidR="00AD6149" w:rsidRDefault="00F972B4">
      <w:pPr>
        <w:pStyle w:val="Heading2"/>
      </w:pPr>
      <w:bookmarkStart w:id="3" w:name="_Toc242821864"/>
      <w:r>
        <w:t>Manual installation</w:t>
      </w:r>
      <w:bookmarkEnd w:id="3"/>
    </w:p>
    <w:tbl>
      <w:tblPr>
        <w:tblW w:w="9070" w:type="dxa"/>
        <w:jc w:val="center"/>
        <w:tblLayout w:type="fixed"/>
        <w:tblLook w:val="04A0" w:firstRow="1" w:lastRow="0" w:firstColumn="1" w:lastColumn="0" w:noHBand="0" w:noVBand="1"/>
      </w:tblPr>
      <w:tblGrid>
        <w:gridCol w:w="9070"/>
      </w:tblGrid>
      <w:tr w:rsidR="00AD6149" w14:paraId="1249E839"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1862F502" w14:textId="77777777" w:rsidR="00AD6149" w:rsidRDefault="00F972B4">
            <w:pPr>
              <w:keepNext/>
              <w:spacing w:after="0" w:line="240" w:lineRule="auto"/>
            </w:pPr>
            <w:r>
              <w:rPr>
                <w:rFonts w:ascii="Consolas" w:hAnsi="Consolas"/>
                <w:color w:val="1A1A1A"/>
                <w:sz w:val="18"/>
              </w:rPr>
              <w:t>curl -L -O https://github.com/conda-forge/miniforge/releases/latest/download/Miniforge3-Linux-$(uname -m).sh</w:t>
            </w:r>
          </w:p>
          <w:p w14:paraId="275E1A01" w14:textId="77777777" w:rsidR="00AD6149" w:rsidRDefault="00F972B4">
            <w:pPr>
              <w:keepNext/>
              <w:spacing w:after="0" w:line="240" w:lineRule="auto"/>
            </w:pPr>
            <w:r>
              <w:rPr>
                <w:rFonts w:ascii="Consolas" w:hAnsi="Consolas"/>
                <w:color w:val="1A1A1A"/>
                <w:sz w:val="18"/>
              </w:rPr>
              <w:t>bash Miniforge3-Linux-$(uname -m).sh            # conda; then open a new terminal</w:t>
            </w:r>
          </w:p>
          <w:p w14:paraId="60186EC1" w14:textId="77777777" w:rsidR="00AD6149" w:rsidRDefault="00F972B4">
            <w:pPr>
              <w:keepNext/>
              <w:spacing w:after="0" w:line="240" w:lineRule="auto"/>
            </w:pPr>
            <w:r>
              <w:rPr>
                <w:rFonts w:ascii="Consolas" w:hAnsi="Consolas"/>
                <w:color w:val="1A1A1A"/>
                <w:sz w:val="18"/>
              </w:rPr>
              <w:t>cd ~/Gisola-BaBoo</w:t>
            </w:r>
          </w:p>
          <w:p w14:paraId="245DCC83" w14:textId="77777777" w:rsidR="00AD6149" w:rsidRDefault="00F972B4">
            <w:pPr>
              <w:keepNext/>
              <w:spacing w:after="0" w:line="240" w:lineRule="auto"/>
            </w:pPr>
            <w:r>
              <w:rPr>
                <w:rFonts w:ascii="Consolas" w:hAnsi="Consolas"/>
                <w:color w:val="1A1A1A"/>
                <w:sz w:val="18"/>
              </w:rPr>
              <w:t>conda env create -f environment.yml</w:t>
            </w:r>
          </w:p>
          <w:p w14:paraId="3D7B94BB" w14:textId="77777777" w:rsidR="00AD6149" w:rsidRDefault="00F972B4">
            <w:pPr>
              <w:keepNext/>
              <w:spacing w:after="0" w:line="240" w:lineRule="auto"/>
            </w:pPr>
            <w:r>
              <w:rPr>
                <w:rFonts w:ascii="Consolas" w:hAnsi="Consolas"/>
                <w:color w:val="1A1A1A"/>
                <w:sz w:val="18"/>
              </w:rPr>
              <w:t>conda activate GisolaBaBoo</w:t>
            </w:r>
          </w:p>
          <w:p w14:paraId="4905AD4A" w14:textId="77777777" w:rsidR="00AD6149" w:rsidRDefault="00F972B4">
            <w:pPr>
              <w:keepNext/>
              <w:spacing w:after="0" w:line="240" w:lineRule="auto"/>
            </w:pPr>
            <w:r>
              <w:rPr>
                <w:rFonts w:ascii="Consolas" w:hAnsi="Consolas"/>
                <w:color w:val="1A1A1A"/>
                <w:sz w:val="18"/>
              </w:rPr>
              <w:t>conda install -c conda-forge --override-channels gfortran make    # if missing</w:t>
            </w:r>
          </w:p>
          <w:p w14:paraId="79D5C42D" w14:textId="77777777" w:rsidR="00AD6149" w:rsidRDefault="00F972B4">
            <w:pPr>
              <w:keepNext/>
              <w:spacing w:after="0" w:line="240" w:lineRule="auto"/>
            </w:pPr>
            <w:r>
              <w:rPr>
                <w:rFonts w:ascii="Consolas" w:hAnsi="Consolas"/>
                <w:color w:val="1A1A1A"/>
                <w:sz w:val="18"/>
              </w:rPr>
              <w:t>(cd src/core/green &amp;&amp; make)                      # compile AXITRA</w:t>
            </w:r>
          </w:p>
          <w:p w14:paraId="18D3D974" w14:textId="77777777" w:rsidR="00AD6149" w:rsidRDefault="00F972B4">
            <w:pPr>
              <w:keepNext/>
              <w:spacing w:after="0" w:line="240" w:lineRule="auto"/>
            </w:pPr>
            <w:r>
              <w:rPr>
                <w:rFonts w:ascii="Consolas" w:hAnsi="Consolas"/>
                <w:color w:val="1A1A1A"/>
                <w:sz w:val="18"/>
              </w:rPr>
              <w:t>(cd src &amp;&amp; python precompile.py)                 # pre-compile the Numba kernels</w:t>
            </w:r>
          </w:p>
        </w:tc>
      </w:tr>
    </w:tbl>
    <w:p w14:paraId="385E8536" w14:textId="77777777" w:rsidR="00AD6149" w:rsidRDefault="00AD6149"/>
    <w:p w14:paraId="1D292C6E" w14:textId="77777777" w:rsidR="00740CB0" w:rsidRDefault="00740CB0"/>
    <w:p w14:paraId="4F9A3A32" w14:textId="77777777" w:rsidR="00740CB0" w:rsidRDefault="00740CB0"/>
    <w:p w14:paraId="6AB77FE1" w14:textId="77777777" w:rsidR="00740CB0" w:rsidRDefault="00740CB0"/>
    <w:p w14:paraId="1CB1D446" w14:textId="77777777" w:rsidR="00740CB0" w:rsidRDefault="00740CB0"/>
    <w:p w14:paraId="6D294CBB" w14:textId="77777777" w:rsidR="00740CB0" w:rsidRDefault="00740CB0"/>
    <w:p w14:paraId="647190D3" w14:textId="77777777" w:rsidR="00740CB0" w:rsidRDefault="00740CB0"/>
    <w:p w14:paraId="73CDE842" w14:textId="77777777" w:rsidR="00AD6149" w:rsidRDefault="00F972B4">
      <w:pPr>
        <w:pStyle w:val="Heading2"/>
      </w:pPr>
      <w:bookmarkStart w:id="4" w:name="_Toc242821865"/>
      <w:r>
        <w:lastRenderedPageBreak/>
        <w:t>Testing the installation</w:t>
      </w:r>
      <w:bookmarkEnd w:id="4"/>
    </w:p>
    <w:p w14:paraId="3D54249D" w14:textId="77777777" w:rsidR="00AD6149" w:rsidRDefault="00F972B4">
      <w:pPr>
        <w:jc w:val="both"/>
      </w:pPr>
      <w:r>
        <w:t>Two examples (the calls are analyzed in Usage):</w:t>
      </w:r>
    </w:p>
    <w:tbl>
      <w:tblPr>
        <w:tblW w:w="9070" w:type="dxa"/>
        <w:jc w:val="center"/>
        <w:tblLayout w:type="fixed"/>
        <w:tblLook w:val="04A0" w:firstRow="1" w:lastRow="0" w:firstColumn="1" w:lastColumn="0" w:noHBand="0" w:noVBand="1"/>
      </w:tblPr>
      <w:tblGrid>
        <w:gridCol w:w="9070"/>
      </w:tblGrid>
      <w:tr w:rsidR="00AD6149" w14:paraId="3AF670FE"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600D5F98" w14:textId="77777777" w:rsidR="00AD6149" w:rsidRDefault="00F972B4">
            <w:pPr>
              <w:keepNext/>
              <w:spacing w:after="0" w:line="240" w:lineRule="auto"/>
            </w:pPr>
            <w:r>
              <w:rPr>
                <w:rFonts w:ascii="Consolas" w:hAnsi="Consolas"/>
                <w:color w:val="1A1A1A"/>
                <w:sz w:val="18"/>
              </w:rPr>
              <w:t>conda activate GisolaBaBoo</w:t>
            </w:r>
          </w:p>
          <w:p w14:paraId="7C192BC6" w14:textId="77777777" w:rsidR="00AD6149" w:rsidRDefault="00F972B4">
            <w:pPr>
              <w:keepNext/>
              <w:spacing w:after="0" w:line="240" w:lineRule="auto"/>
            </w:pPr>
            <w:r>
              <w:rPr>
                <w:rFonts w:ascii="Consolas" w:hAnsi="Consolas"/>
                <w:color w:val="1A1A1A"/>
                <w:sz w:val="18"/>
              </w:rPr>
              <w:t>cd ~/Gisola-BaBoo/src</w:t>
            </w:r>
          </w:p>
          <w:p w14:paraId="6CB137CC" w14:textId="77777777" w:rsidR="00AD6149" w:rsidRDefault="00F972B4">
            <w:pPr>
              <w:keepNext/>
              <w:spacing w:after="0" w:line="240" w:lineRule="auto"/>
            </w:pPr>
            <w:r>
              <w:rPr>
                <w:rFonts w:ascii="Consolas" w:hAnsi="Consolas"/>
                <w:color w:val="1A1A1A"/>
                <w:sz w:val="18"/>
              </w:rPr>
              <w:t xml:space="preserve"> </w:t>
            </w:r>
          </w:p>
          <w:p w14:paraId="65B68A76" w14:textId="77777777" w:rsidR="00AD6149" w:rsidRDefault="00F972B4">
            <w:pPr>
              <w:keepNext/>
              <w:spacing w:after="0" w:line="240" w:lineRule="auto"/>
            </w:pPr>
            <w:r>
              <w:rPr>
                <w:rFonts w:ascii="Consolas" w:hAnsi="Consolas"/>
                <w:color w:val="1A1A1A"/>
                <w:sz w:val="18"/>
              </w:rPr>
              <w:t># 1. Local run of the benchmark event: it uses local data, so it runs with a different configuration.</w:t>
            </w:r>
          </w:p>
          <w:p w14:paraId="26EACCBA" w14:textId="77777777" w:rsidR="00AD6149" w:rsidRDefault="00F972B4">
            <w:pPr>
              <w:keepNext/>
              <w:spacing w:after="0" w:line="240" w:lineRule="auto"/>
            </w:pPr>
            <w:r>
              <w:rPr>
                <w:rFonts w:ascii="Consolas" w:hAnsi="Consolas"/>
                <w:color w:val="1A1A1A"/>
                <w:sz w:val="18"/>
              </w:rPr>
              <w:t>python GisolaBaBoo.py -c ../test/config.yaml --event-xml ../test/benchmark/event.xml</w:t>
            </w:r>
          </w:p>
          <w:p w14:paraId="18BCB8B7" w14:textId="77777777" w:rsidR="00AD6149" w:rsidRDefault="00F972B4">
            <w:pPr>
              <w:keepNext/>
              <w:spacing w:after="0" w:line="240" w:lineRule="auto"/>
            </w:pPr>
            <w:r>
              <w:rPr>
                <w:rFonts w:ascii="Consolas" w:hAnsi="Consolas"/>
                <w:color w:val="1A1A1A"/>
                <w:sz w:val="18"/>
              </w:rPr>
              <w:t xml:space="preserve"> </w:t>
            </w:r>
          </w:p>
          <w:p w14:paraId="1B07005A" w14:textId="77777777" w:rsidR="00AD6149" w:rsidRDefault="00F972B4">
            <w:pPr>
              <w:keepNext/>
              <w:spacing w:after="0" w:line="240" w:lineRule="auto"/>
            </w:pPr>
            <w:r>
              <w:rPr>
                <w:rFonts w:ascii="Consolas" w:hAnsi="Consolas"/>
                <w:color w:val="1A1A1A"/>
                <w:sz w:val="18"/>
              </w:rPr>
              <w:t># 2. Run that communicates with the server to get 10 events of 2013: it runs with the default configuration.</w:t>
            </w:r>
          </w:p>
          <w:p w14:paraId="76A53530" w14:textId="77777777" w:rsidR="00AD6149" w:rsidRDefault="00F972B4">
            <w:pPr>
              <w:keepNext/>
              <w:spacing w:after="0" w:line="240" w:lineRule="auto"/>
            </w:pPr>
            <w:r>
              <w:rPr>
                <w:rFonts w:ascii="Consolas" w:hAnsi="Consolas"/>
                <w:color w:val="1A1A1A"/>
                <w:sz w:val="18"/>
              </w:rPr>
              <w:t>python GisolaBaBoo.py --event-file ../test/greece2013_events.txt</w:t>
            </w:r>
          </w:p>
        </w:tc>
      </w:tr>
    </w:tbl>
    <w:p w14:paraId="1B59922C" w14:textId="77777777" w:rsidR="00AD6149" w:rsidRDefault="00AD6149"/>
    <w:p w14:paraId="564969EA" w14:textId="77777777" w:rsidR="00AD6149" w:rsidRDefault="00F972B4">
      <w:pPr>
        <w:jc w:val="both"/>
      </w:pPr>
      <w:r>
        <w:t>The first call needs no network, and takes about 1 minute (Mw 7.0, variance reduction 79.6 %). The test configuration has a fixed seed (</w:t>
      </w:r>
      <w:r>
        <w:rPr>
          <w:rFonts w:ascii="Consolas" w:hAnsi="Consolas"/>
          <w:color w:val="1F3864"/>
          <w:sz w:val="19"/>
          <w:shd w:val="clear" w:color="auto" w:fill="EEF1F6"/>
        </w:rPr>
        <w:t>RandomSeed: 42</w:t>
      </w:r>
      <w:r>
        <w:t xml:space="preserve">), so the benchmark gives the same results on every run. The second call downloads 10 events, and takes 5 to 15 minutes. The results go to </w:t>
      </w:r>
      <w:r>
        <w:rPr>
          <w:rFonts w:ascii="Consolas" w:hAnsi="Consolas"/>
          <w:color w:val="1F3864"/>
          <w:sz w:val="19"/>
          <w:shd w:val="clear" w:color="auto" w:fill="EEF1F6"/>
        </w:rPr>
        <w:t>test/results/</w:t>
      </w:r>
      <w:r>
        <w:t xml:space="preserve"> and </w:t>
      </w:r>
      <w:r>
        <w:rPr>
          <w:rFonts w:ascii="Consolas" w:hAnsi="Consolas"/>
          <w:color w:val="1F3864"/>
          <w:sz w:val="19"/>
          <w:shd w:val="clear" w:color="auto" w:fill="EEF1F6"/>
        </w:rPr>
        <w:t>output/</w:t>
      </w:r>
      <w:r>
        <w:t>.</w:t>
      </w:r>
    </w:p>
    <w:p w14:paraId="59711E3B" w14:textId="77777777" w:rsidR="00AD6149" w:rsidRDefault="00F972B4">
      <w:pPr>
        <w:pStyle w:val="Heading2"/>
      </w:pPr>
      <w:bookmarkStart w:id="5" w:name="_Toc242821866"/>
      <w:r>
        <w:t>GPU support (if you have an NVIDIA GPU)</w:t>
      </w:r>
      <w:bookmarkEnd w:id="5"/>
    </w:p>
    <w:p w14:paraId="63A1B0AC" w14:textId="77777777" w:rsidR="00AD6149" w:rsidRDefault="00F972B4">
      <w:pPr>
        <w:jc w:val="both"/>
      </w:pPr>
      <w:r>
        <w:t>Gisola-BaBoo can run on an NVIDIA GPU (</w:t>
      </w:r>
      <w:r>
        <w:rPr>
          <w:rFonts w:ascii="Consolas" w:hAnsi="Consolas"/>
          <w:color w:val="1F3864"/>
          <w:sz w:val="19"/>
          <w:shd w:val="clear" w:color="auto" w:fill="EEF1F6"/>
        </w:rPr>
        <w:t>ComputeDevice: GPU</w:t>
      </w:r>
      <w:r>
        <w:t xml:space="preserve"> in the configuration file). By default it uses the CPU, and then nothing in this section is needed. The GPU code was tested on one GPU, the CPU is often as fast on consumer GPUs, and AMD and Intel GPUs are not supported.</w:t>
      </w:r>
    </w:p>
    <w:p w14:paraId="4D039E42" w14:textId="77777777" w:rsidR="00AD6149" w:rsidRDefault="00F972B4">
      <w:pPr>
        <w:jc w:val="both"/>
      </w:pPr>
      <w:r>
        <w:rPr>
          <w:b/>
        </w:rPr>
        <w:t>What the installer does.</w:t>
      </w:r>
      <w:r>
        <w:t xml:space="preserve"> If the computer has an NVIDIA GPU, </w:t>
      </w:r>
      <w:r>
        <w:rPr>
          <w:rFonts w:ascii="Consolas" w:hAnsi="Consolas"/>
          <w:color w:val="1F3864"/>
          <w:sz w:val="19"/>
          <w:shd w:val="clear" w:color="auto" w:fill="EEF1F6"/>
        </w:rPr>
        <w:t>install.sh</w:t>
      </w:r>
      <w:r>
        <w:t xml:space="preserve"> tests it with a small program (</w:t>
      </w:r>
      <w:r>
        <w:rPr>
          <w:rFonts w:ascii="Consolas" w:hAnsi="Consolas"/>
          <w:color w:val="1F3864"/>
          <w:sz w:val="19"/>
          <w:shd w:val="clear" w:color="auto" w:fill="EEF1F6"/>
        </w:rPr>
        <w:t>check_gpu.py</w:t>
      </w:r>
      <w:r>
        <w:t xml:space="preserve">). If the test fails (the CUDA libraries are missing, or the driver is newer than the Numba version supports), the installer asks your permission and installs </w:t>
      </w:r>
      <w:r>
        <w:rPr>
          <w:rFonts w:ascii="Consolas" w:hAnsi="Consolas"/>
          <w:color w:val="1F3864"/>
          <w:sz w:val="19"/>
          <w:shd w:val="clear" w:color="auto" w:fill="EEF1F6"/>
        </w:rPr>
        <w:t>numba-cuda</w:t>
      </w:r>
      <w:r>
        <w:t xml:space="preserve">, the NVIDIA package that brings the CUDA libraries, into the environment (about 600 MB). It uses the variant for CUDA 12 or for CUDA 13, as your driver supports. At the end it prints </w:t>
      </w:r>
      <w:r>
        <w:rPr>
          <w:rFonts w:ascii="Consolas" w:hAnsi="Consolas"/>
          <w:color w:val="1F3864"/>
          <w:sz w:val="19"/>
          <w:shd w:val="clear" w:color="auto" w:fill="EEF1F6"/>
        </w:rPr>
        <w:t>GPU: ready</w:t>
      </w:r>
      <w:r>
        <w:t>, or the reason why the GPU cannot be used; then the program runs on the CPU. If the GPU still cannot be used after the install, the message also gives the command that removes the installed packages. The NVIDIA driver belongs to the operating system and needs administrator rights, so the installer never installs or updates it; update it yourself if the installer says so.</w:t>
      </w:r>
    </w:p>
    <w:p w14:paraId="1EDB39C6" w14:textId="77777777" w:rsidR="00AD6149" w:rsidRDefault="00F972B4">
      <w:pPr>
        <w:jc w:val="both"/>
      </w:pPr>
      <w:r>
        <w:rPr>
          <w:b/>
        </w:rPr>
        <w:t>If the automatic set-up failed, set up the GPU yourself.</w:t>
      </w:r>
      <w:r>
        <w:t xml:space="preserve"> The libraries have to fit your GPU and your driver. By hand:</w:t>
      </w:r>
    </w:p>
    <w:p w14:paraId="5B4414B4" w14:textId="77777777" w:rsidR="00AD6149" w:rsidRDefault="00F972B4">
      <w:pPr>
        <w:pStyle w:val="ListNumber"/>
        <w:numPr>
          <w:ilvl w:val="0"/>
          <w:numId w:val="13"/>
        </w:numPr>
        <w:spacing w:after="60"/>
      </w:pPr>
      <w:r>
        <w:rPr>
          <w:b/>
        </w:rPr>
        <w:t>The driver.</w:t>
      </w:r>
      <w:r>
        <w:t xml:space="preserve"> Run </w:t>
      </w:r>
      <w:r>
        <w:rPr>
          <w:rFonts w:ascii="Consolas" w:hAnsi="Consolas"/>
          <w:color w:val="1F3864"/>
          <w:sz w:val="19"/>
          <w:shd w:val="clear" w:color="auto" w:fill="EEF1F6"/>
        </w:rPr>
        <w:t>nvidia-smi</w:t>
      </w:r>
      <w:r>
        <w:t>. It shows the driver and the highest CUDA version that the driver supports (</w:t>
      </w:r>
      <w:r>
        <w:rPr>
          <w:rFonts w:ascii="Consolas" w:hAnsi="Consolas"/>
          <w:color w:val="1F3864"/>
          <w:sz w:val="19"/>
          <w:shd w:val="clear" w:color="auto" w:fill="EEF1F6"/>
        </w:rPr>
        <w:t>CUDA Version</w:t>
      </w:r>
      <w:r>
        <w:t>). If the command is not found, there is no NVIDIA driver: install it first (in WSL, the driver is installed on Windows).</w:t>
      </w:r>
    </w:p>
    <w:p w14:paraId="5DDB2AEF" w14:textId="77777777" w:rsidR="00AD6149" w:rsidRDefault="00F972B4">
      <w:pPr>
        <w:pStyle w:val="ListNumber"/>
        <w:numPr>
          <w:ilvl w:val="0"/>
          <w:numId w:val="13"/>
        </w:numPr>
        <w:spacing w:after="60"/>
      </w:pPr>
      <w:r>
        <w:rPr>
          <w:b/>
        </w:rPr>
        <w:t>The GPU.</w:t>
      </w:r>
      <w:r>
        <w:t xml:space="preserve"> Run </w:t>
      </w:r>
      <w:r>
        <w:rPr>
          <w:rFonts w:ascii="Consolas" w:hAnsi="Consolas"/>
          <w:color w:val="1F3864"/>
          <w:sz w:val="19"/>
          <w:shd w:val="clear" w:color="auto" w:fill="EEF1F6"/>
        </w:rPr>
        <w:t>nvidia-smi --query-gpu=name,compute_cap --format=csv</w:t>
      </w:r>
      <w:r>
        <w:t>. It shows the name and the generation of your GPU. A newer GPU needs a newer CUDA version. NVIDIA's documentation (https://developer.nvidia.com/cuda-gpus) shows what your GPU needs.</w:t>
      </w:r>
    </w:p>
    <w:p w14:paraId="3C0B0218" w14:textId="77777777" w:rsidR="00AD6149" w:rsidRDefault="00F972B4">
      <w:pPr>
        <w:pStyle w:val="ListNumber"/>
        <w:numPr>
          <w:ilvl w:val="0"/>
          <w:numId w:val="13"/>
        </w:numPr>
        <w:spacing w:after="60"/>
      </w:pPr>
      <w:r>
        <w:rPr>
          <w:b/>
        </w:rPr>
        <w:t>The libraries.</w:t>
      </w:r>
      <w:r>
        <w:t xml:space="preserve"> Install numba-cuda, the NVIDIA package that brings the CUDA libraries, in the variant of your driver: </w:t>
      </w:r>
      <w:r>
        <w:rPr>
          <w:rFonts w:ascii="Consolas" w:hAnsi="Consolas"/>
          <w:color w:val="1F3864"/>
          <w:sz w:val="19"/>
          <w:shd w:val="clear" w:color="auto" w:fill="EEF1F6"/>
        </w:rPr>
        <w:t>cu12</w:t>
      </w:r>
      <w:r>
        <w:t xml:space="preserve"> for a driver that supports CUDA 12.x, </w:t>
      </w:r>
      <w:r>
        <w:rPr>
          <w:rFonts w:ascii="Consolas" w:hAnsi="Consolas"/>
          <w:color w:val="1F3864"/>
          <w:sz w:val="19"/>
          <w:shd w:val="clear" w:color="auto" w:fill="EEF1F6"/>
        </w:rPr>
        <w:t>cu13</w:t>
      </w:r>
      <w:r>
        <w:t xml:space="preserve"> for CUDA 13.x. The first command updates </w:t>
      </w:r>
      <w:r>
        <w:rPr>
          <w:rFonts w:ascii="Consolas" w:hAnsi="Consolas"/>
          <w:color w:val="1F3864"/>
          <w:sz w:val="19"/>
          <w:shd w:val="clear" w:color="auto" w:fill="EEF1F6"/>
        </w:rPr>
        <w:t>pip</w:t>
      </w:r>
      <w:r>
        <w:t>, which is too old for numba-cuda:</w:t>
      </w:r>
    </w:p>
    <w:tbl>
      <w:tblPr>
        <w:tblW w:w="9070" w:type="dxa"/>
        <w:jc w:val="center"/>
        <w:tblLayout w:type="fixed"/>
        <w:tblLook w:val="04A0" w:firstRow="1" w:lastRow="0" w:firstColumn="1" w:lastColumn="0" w:noHBand="0" w:noVBand="1"/>
      </w:tblPr>
      <w:tblGrid>
        <w:gridCol w:w="9070"/>
      </w:tblGrid>
      <w:tr w:rsidR="00AD6149" w14:paraId="42A844E9"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D5C2272" w14:textId="77777777" w:rsidR="00AD6149" w:rsidRDefault="00F972B4">
            <w:pPr>
              <w:keepNext/>
              <w:spacing w:after="0" w:line="240" w:lineRule="auto"/>
            </w:pPr>
            <w:r>
              <w:rPr>
                <w:rFonts w:ascii="Consolas" w:hAnsi="Consolas"/>
                <w:color w:val="1A1A1A"/>
                <w:sz w:val="18"/>
              </w:rPr>
              <w:lastRenderedPageBreak/>
              <w:t>python -m pip install -U "pip&lt;25"</w:t>
            </w:r>
          </w:p>
          <w:p w14:paraId="22A22D15" w14:textId="77777777" w:rsidR="00AD6149" w:rsidRDefault="00F972B4">
            <w:pPr>
              <w:keepNext/>
              <w:spacing w:after="0" w:line="240" w:lineRule="auto"/>
            </w:pPr>
            <w:r>
              <w:rPr>
                <w:rFonts w:ascii="Consolas" w:hAnsi="Consolas"/>
                <w:color w:val="1A1A1A"/>
                <w:sz w:val="18"/>
              </w:rPr>
              <w:t>python -m pip install "numba-cuda[cu12]==0.20.1"</w:t>
            </w:r>
          </w:p>
        </w:tc>
      </w:tr>
    </w:tbl>
    <w:p w14:paraId="4C688705" w14:textId="77777777" w:rsidR="00AD6149" w:rsidRDefault="00AD6149"/>
    <w:p w14:paraId="6110A5A1" w14:textId="77777777" w:rsidR="00AD6149" w:rsidRDefault="00F972B4">
      <w:pPr>
        <w:pStyle w:val="ListNumber"/>
        <w:numPr>
          <w:ilvl w:val="0"/>
          <w:numId w:val="13"/>
        </w:numPr>
        <w:spacing w:after="60"/>
      </w:pPr>
      <w:r>
        <w:rPr>
          <w:b/>
        </w:rPr>
        <w:t>The check.</w:t>
      </w:r>
      <w:r>
        <w:t xml:space="preserve"> Run </w:t>
      </w:r>
      <w:r>
        <w:rPr>
          <w:rFonts w:ascii="Consolas" w:hAnsi="Consolas"/>
          <w:color w:val="1F3864"/>
          <w:sz w:val="19"/>
          <w:shd w:val="clear" w:color="auto" w:fill="EEF1F6"/>
        </w:rPr>
        <w:t>python check_gpu.py</w:t>
      </w:r>
      <w:r>
        <w:t xml:space="preserve"> in the </w:t>
      </w:r>
      <w:r>
        <w:rPr>
          <w:rFonts w:ascii="Consolas" w:hAnsi="Consolas"/>
          <w:color w:val="1F3864"/>
          <w:sz w:val="19"/>
          <w:shd w:val="clear" w:color="auto" w:fill="EEF1F6"/>
        </w:rPr>
        <w:t>src</w:t>
      </w:r>
      <w:r>
        <w:t xml:space="preserve"> folder. It runs a small kernel on the GPU, and prints </w:t>
      </w:r>
      <w:r>
        <w:rPr>
          <w:rFonts w:ascii="Consolas" w:hAnsi="Consolas"/>
          <w:color w:val="1F3864"/>
          <w:sz w:val="19"/>
          <w:shd w:val="clear" w:color="auto" w:fill="EEF1F6"/>
        </w:rPr>
        <w:t>GPU works</w:t>
      </w:r>
      <w:r>
        <w:t>, or the reason why it does not.</w:t>
      </w:r>
    </w:p>
    <w:p w14:paraId="56AEF105" w14:textId="77777777" w:rsidR="00AD6149" w:rsidRDefault="00F972B4">
      <w:pPr>
        <w:pStyle w:val="ListNumber"/>
        <w:numPr>
          <w:ilvl w:val="0"/>
          <w:numId w:val="13"/>
        </w:numPr>
        <w:spacing w:after="60"/>
      </w:pPr>
      <w:r>
        <w:rPr>
          <w:b/>
        </w:rPr>
        <w:t>Switch it on.</w:t>
      </w:r>
      <w:r>
        <w:t xml:space="preserve"> Set </w:t>
      </w:r>
      <w:r>
        <w:rPr>
          <w:rFonts w:ascii="Consolas" w:hAnsi="Consolas"/>
          <w:color w:val="1F3864"/>
          <w:sz w:val="19"/>
          <w:shd w:val="clear" w:color="auto" w:fill="EEF1F6"/>
        </w:rPr>
        <w:t>ComputeDevice: GPU</w:t>
      </w:r>
      <w:r>
        <w:t xml:space="preserve"> in the configuration file. In the </w:t>
      </w:r>
      <w:r>
        <w:rPr>
          <w:rFonts w:ascii="Consolas" w:hAnsi="Consolas"/>
          <w:color w:val="1F3864"/>
          <w:sz w:val="19"/>
          <w:shd w:val="clear" w:color="auto" w:fill="EEF1F6"/>
        </w:rPr>
        <w:t>src</w:t>
      </w:r>
      <w:r>
        <w:t xml:space="preserve"> folder delete </w:t>
      </w:r>
      <w:r>
        <w:rPr>
          <w:rFonts w:ascii="Consolas" w:hAnsi="Consolas"/>
          <w:color w:val="1F3864"/>
          <w:sz w:val="19"/>
          <w:shd w:val="clear" w:color="auto" w:fill="EEF1F6"/>
        </w:rPr>
        <w:t>__pycache__</w:t>
      </w:r>
      <w:r>
        <w:t xml:space="preserve"> and </w:t>
      </w:r>
      <w:r>
        <w:rPr>
          <w:rFonts w:ascii="Consolas" w:hAnsi="Consolas"/>
          <w:color w:val="1F3864"/>
          <w:sz w:val="19"/>
          <w:shd w:val="clear" w:color="auto" w:fill="EEF1F6"/>
        </w:rPr>
        <w:t>modules/__pycache__</w:t>
      </w:r>
      <w:r>
        <w:t xml:space="preserve"> (kernels saved before cannot be read by numba-cuda), and run </w:t>
      </w:r>
      <w:r>
        <w:rPr>
          <w:rFonts w:ascii="Consolas" w:hAnsi="Consolas"/>
          <w:color w:val="1F3864"/>
          <w:sz w:val="19"/>
          <w:shd w:val="clear" w:color="auto" w:fill="EEF1F6"/>
        </w:rPr>
        <w:t>python precompile.py</w:t>
      </w:r>
      <w:r>
        <w:t xml:space="preserve"> again.</w:t>
      </w:r>
    </w:p>
    <w:p w14:paraId="10613D5D" w14:textId="77777777" w:rsidR="00AD6149" w:rsidRDefault="00F972B4">
      <w:pPr>
        <w:pStyle w:val="Heading2"/>
      </w:pPr>
      <w:bookmarkStart w:id="6" w:name="_Toc242821867"/>
      <w:r>
        <w:t>Pre-compiled kernels</w:t>
      </w:r>
      <w:bookmarkEnd w:id="6"/>
    </w:p>
    <w:p w14:paraId="7D7BC584" w14:textId="77777777" w:rsidR="00AD6149" w:rsidRDefault="00F972B4">
      <w:pPr>
        <w:jc w:val="both"/>
      </w:pPr>
      <w:r>
        <w:t xml:space="preserve">Numba compiles the heavy functions the first time they run, and saves them in </w:t>
      </w:r>
      <w:r>
        <w:rPr>
          <w:rFonts w:ascii="Consolas" w:hAnsi="Consolas"/>
          <w:color w:val="1F3864"/>
          <w:sz w:val="19"/>
          <w:shd w:val="clear" w:color="auto" w:fill="EEF1F6"/>
        </w:rPr>
        <w:t>src/__pycache__</w:t>
      </w:r>
      <w:r>
        <w:t xml:space="preserve">. The program </w:t>
      </w:r>
      <w:r>
        <w:rPr>
          <w:rFonts w:ascii="Consolas" w:hAnsi="Consolas"/>
          <w:color w:val="1F3864"/>
          <w:sz w:val="19"/>
          <w:shd w:val="clear" w:color="auto" w:fill="EEF1F6"/>
        </w:rPr>
        <w:t>precompile.py</w:t>
      </w:r>
      <w:r>
        <w:t xml:space="preserve"> does it in advance (about 20 s); it is not required. Run it again after any change to </w:t>
      </w:r>
      <w:r>
        <w:rPr>
          <w:rFonts w:ascii="Consolas" w:hAnsi="Consolas"/>
          <w:color w:val="1F3864"/>
          <w:sz w:val="19"/>
          <w:shd w:val="clear" w:color="auto" w:fill="EEF1F6"/>
        </w:rPr>
        <w:t>src/IsolaPy.py</w:t>
      </w:r>
      <w:r>
        <w:t xml:space="preserve"> (even saving it again; the same for </w:t>
      </w:r>
      <w:r>
        <w:rPr>
          <w:rFonts w:ascii="Consolas" w:hAnsi="Consolas"/>
          <w:color w:val="1F3864"/>
          <w:sz w:val="19"/>
          <w:shd w:val="clear" w:color="auto" w:fill="EEF1F6"/>
        </w:rPr>
        <w:t>src/modules/clip.py</w:t>
      </w:r>
      <w:r>
        <w:t xml:space="preserve"> and </w:t>
      </w:r>
      <w:r>
        <w:rPr>
          <w:rFonts w:ascii="Consolas" w:hAnsi="Consolas"/>
          <w:color w:val="1F3864"/>
          <w:sz w:val="19"/>
          <w:shd w:val="clear" w:color="auto" w:fill="EEF1F6"/>
        </w:rPr>
        <w:t>src/modules/mouse2.py</w:t>
      </w:r>
      <w:r>
        <w:t>), after setting up the GPU, and on another computer</w:t>
      </w:r>
      <w:r w:rsidR="00740CB0">
        <w:t>.</w:t>
      </w:r>
    </w:p>
    <w:p w14:paraId="105543A7" w14:textId="77777777" w:rsidR="00AD6149" w:rsidRDefault="00F972B4">
      <w:pPr>
        <w:pStyle w:val="Heading1"/>
      </w:pPr>
      <w:bookmarkStart w:id="7" w:name="_Toc242821868"/>
      <w:r>
        <w:lastRenderedPageBreak/>
        <w:t>Input Handling</w:t>
      </w:r>
      <w:bookmarkEnd w:id="7"/>
    </w:p>
    <w:p w14:paraId="32112A52" w14:textId="77777777" w:rsidR="00AD6149" w:rsidRDefault="00F972B4">
      <w:pPr>
        <w:jc w:val="both"/>
      </w:pPr>
      <w:r>
        <w:t>Gisola-BaBoo needs three inputs for every event:</w:t>
      </w:r>
    </w:p>
    <w:p w14:paraId="57915EA9" w14:textId="77777777" w:rsidR="00AD6149" w:rsidRDefault="00F972B4">
      <w:pPr>
        <w:pStyle w:val="ListBullet"/>
        <w:spacing w:after="60"/>
        <w:jc w:val="both"/>
      </w:pPr>
      <w:r>
        <w:rPr>
          <w:b/>
        </w:rPr>
        <w:t>Event:</w:t>
      </w:r>
      <w:r>
        <w:t xml:space="preserve"> the earthquake to process, with its origin time, location, depth and magnitude.</w:t>
      </w:r>
    </w:p>
    <w:p w14:paraId="7EE94F2F" w14:textId="77777777" w:rsidR="00AD6149" w:rsidRDefault="00F972B4">
      <w:pPr>
        <w:pStyle w:val="ListBullet"/>
        <w:spacing w:after="60"/>
        <w:jc w:val="both"/>
      </w:pPr>
      <w:r>
        <w:rPr>
          <w:b/>
        </w:rPr>
        <w:t>Station metadata:</w:t>
      </w:r>
      <w:r>
        <w:t xml:space="preserve"> where the stations are and what instruments they have (sensor type, orientation and instrument response).</w:t>
      </w:r>
    </w:p>
    <w:p w14:paraId="578FBD74" w14:textId="77777777" w:rsidR="00AD6149" w:rsidRDefault="00F972B4">
      <w:pPr>
        <w:pStyle w:val="ListBullet"/>
        <w:spacing w:after="60"/>
        <w:jc w:val="both"/>
      </w:pPr>
      <w:r>
        <w:rPr>
          <w:b/>
        </w:rPr>
        <w:t>Waveforms:</w:t>
      </w:r>
      <w:r>
        <w:t xml:space="preserve"> the ground-motion recordings of those stations.</w:t>
      </w:r>
    </w:p>
    <w:p w14:paraId="4063DCE3" w14:textId="77777777" w:rsidR="00AD6149" w:rsidRDefault="00F972B4">
      <w:pPr>
        <w:jc w:val="both"/>
      </w:pPr>
      <w:r>
        <w:t>Each input can come from a public data center, an institutional server or local files. FDSNWS is the standard web service of seismological data centers; it has one service per input: fdsnws-event for events, fdsnws-station for station metadata and fdsnws-dataselect for waveforms. In the configuration, FDSNWS entries only need the address of the server, and Gisola-BaBoo uses the right service for each input. Which sources are used depends on how Gisola-BaBoo is run:</w:t>
      </w:r>
    </w:p>
    <w:tbl>
      <w:tblPr>
        <w:tblW w:w="9070" w:type="dxa"/>
        <w:jc w:val="center"/>
        <w:tblLayout w:type="fixed"/>
        <w:tblLook w:val="04A0" w:firstRow="1" w:lastRow="0" w:firstColumn="1" w:lastColumn="0" w:noHBand="0" w:noVBand="1"/>
      </w:tblPr>
      <w:tblGrid>
        <w:gridCol w:w="1500"/>
        <w:gridCol w:w="3785"/>
        <w:gridCol w:w="3785"/>
      </w:tblGrid>
      <w:tr w:rsidR="00AD6149" w14:paraId="3C0860C4" w14:textId="77777777">
        <w:trPr>
          <w:cantSplit/>
          <w:tblHeader/>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521DD0D2" w14:textId="77777777" w:rsidR="00AD6149" w:rsidRDefault="00F972B4">
            <w:pPr>
              <w:keepNext/>
              <w:spacing w:after="0" w:line="252" w:lineRule="auto"/>
            </w:pPr>
            <w:r>
              <w:rPr>
                <w:b/>
                <w:color w:val="FFFFFF"/>
                <w:sz w:val="19"/>
              </w:rPr>
              <w:t>Input</w:t>
            </w:r>
          </w:p>
        </w:tc>
        <w:tc>
          <w:tcPr>
            <w:tcW w:w="37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5CE0F8C1" w14:textId="77777777" w:rsidR="00AD6149" w:rsidRDefault="00F972B4">
            <w:pPr>
              <w:keepNext/>
              <w:spacing w:after="0" w:line="252" w:lineRule="auto"/>
            </w:pPr>
            <w:r>
              <w:rPr>
                <w:b/>
                <w:color w:val="FFFFFF"/>
                <w:sz w:val="19"/>
              </w:rPr>
              <w:t>Real time</w:t>
            </w:r>
          </w:p>
        </w:tc>
        <w:tc>
          <w:tcPr>
            <w:tcW w:w="3785"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3DB3F69B" w14:textId="77777777" w:rsidR="00AD6149" w:rsidRDefault="00F972B4">
            <w:pPr>
              <w:keepNext/>
              <w:spacing w:after="0" w:line="252" w:lineRule="auto"/>
            </w:pPr>
            <w:r>
              <w:rPr>
                <w:b/>
                <w:color w:val="FFFFFF"/>
                <w:sz w:val="19"/>
              </w:rPr>
              <w:t>Historical events</w:t>
            </w:r>
          </w:p>
        </w:tc>
      </w:tr>
      <w:tr w:rsidR="00AD6149" w14:paraId="6F239C1D"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8750B7B" w14:textId="77777777" w:rsidR="00AD6149" w:rsidRDefault="00F972B4">
            <w:pPr>
              <w:spacing w:after="0" w:line="252" w:lineRule="auto"/>
            </w:pPr>
            <w:r>
              <w:rPr>
                <w:sz w:val="19"/>
              </w:rPr>
              <w:t>Event</w:t>
            </w:r>
          </w:p>
        </w:tc>
        <w:tc>
          <w:tcPr>
            <w:tcW w:w="3785"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D464414" w14:textId="77777777" w:rsidR="00AD6149" w:rsidRDefault="00F972B4">
            <w:pPr>
              <w:spacing w:after="0" w:line="252" w:lineRule="auto"/>
            </w:pPr>
            <w:r>
              <w:rPr>
                <w:sz w:val="19"/>
              </w:rPr>
              <w:t>the network's FDSNWS-event server (e.g. SeisComP), which publishes new events with the lowest delay</w:t>
            </w:r>
          </w:p>
        </w:tc>
        <w:tc>
          <w:tcPr>
            <w:tcW w:w="3785"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BAE774C" w14:textId="77777777" w:rsidR="00AD6149" w:rsidRDefault="00F972B4">
            <w:pPr>
              <w:spacing w:after="0" w:line="252" w:lineRule="auto"/>
            </w:pPr>
            <w:r>
              <w:rPr>
                <w:sz w:val="19"/>
              </w:rPr>
              <w:t>any FDSNWS-event server with the catalog for the period (e.g. a public one such as EMSC, USGS or EIDA), a QuakeML file or the command line</w:t>
            </w:r>
          </w:p>
        </w:tc>
      </w:tr>
      <w:tr w:rsidR="00AD6149" w14:paraId="76431777"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428E7F7" w14:textId="77777777" w:rsidR="00AD6149" w:rsidRDefault="00F972B4">
            <w:pPr>
              <w:spacing w:after="0" w:line="252" w:lineRule="auto"/>
            </w:pPr>
            <w:r>
              <w:rPr>
                <w:sz w:val="19"/>
              </w:rPr>
              <w:t>Station metadata</w:t>
            </w:r>
          </w:p>
        </w:tc>
        <w:tc>
          <w:tcPr>
            <w:tcW w:w="3785"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057CA11" w14:textId="77777777" w:rsidR="00AD6149" w:rsidRDefault="00F972B4">
            <w:pPr>
              <w:spacing w:after="0" w:line="252" w:lineRule="auto"/>
            </w:pPr>
            <w:r>
              <w:rPr>
                <w:sz w:val="19"/>
              </w:rPr>
              <w:t>an FDSNWS-station server, or a local StationXML file updated regularly (faster)</w:t>
            </w:r>
          </w:p>
        </w:tc>
        <w:tc>
          <w:tcPr>
            <w:tcW w:w="3785"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2EFD81F" w14:textId="77777777" w:rsidR="00AD6149" w:rsidRDefault="00F972B4">
            <w:pPr>
              <w:spacing w:after="0" w:line="252" w:lineRule="auto"/>
            </w:pPr>
            <w:r>
              <w:rPr>
                <w:sz w:val="19"/>
              </w:rPr>
              <w:t>an FDSNWS-station server or a local StationXML file</w:t>
            </w:r>
          </w:p>
        </w:tc>
      </w:tr>
      <w:tr w:rsidR="00AD6149" w14:paraId="1FA9AA6D" w14:textId="77777777">
        <w:trPr>
          <w:cantSplit/>
          <w:jc w:val="center"/>
        </w:trPr>
        <w:tc>
          <w:tcPr>
            <w:tcW w:w="1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6E83A54" w14:textId="77777777" w:rsidR="00AD6149" w:rsidRDefault="00F972B4">
            <w:pPr>
              <w:spacing w:after="0" w:line="252" w:lineRule="auto"/>
            </w:pPr>
            <w:r>
              <w:rPr>
                <w:sz w:val="19"/>
              </w:rPr>
              <w:t>Waveforms</w:t>
            </w:r>
          </w:p>
        </w:tc>
        <w:tc>
          <w:tcPr>
            <w:tcW w:w="3785"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6125301" w14:textId="77777777" w:rsidR="00AD6149" w:rsidRDefault="00F972B4">
            <w:pPr>
              <w:spacing w:after="0" w:line="252" w:lineRule="auto"/>
            </w:pPr>
            <w:r>
              <w:rPr>
                <w:sz w:val="19"/>
              </w:rPr>
              <w:t>SeedLink (lowest delay), with the network's local SDS archive or an FDSNWS-dataselect server for the stations that SeedLink does not provide</w:t>
            </w:r>
          </w:p>
        </w:tc>
        <w:tc>
          <w:tcPr>
            <w:tcW w:w="3785"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8070077" w14:textId="77777777" w:rsidR="00AD6149" w:rsidRDefault="00F972B4">
            <w:pPr>
              <w:spacing w:after="0" w:line="252" w:lineRule="auto"/>
            </w:pPr>
            <w:r>
              <w:rPr>
                <w:sz w:val="19"/>
              </w:rPr>
              <w:t>an FDSNWS-dataselect server or a local SDS archive</w:t>
            </w:r>
          </w:p>
        </w:tc>
      </w:tr>
    </w:tbl>
    <w:p w14:paraId="4AFBDF3B" w14:textId="77777777" w:rsidR="00AD6149" w:rsidRDefault="00AD6149">
      <w:pPr>
        <w:spacing w:after="80"/>
      </w:pPr>
    </w:p>
    <w:p w14:paraId="3BAFA6C9" w14:textId="77777777" w:rsidR="00AD6149" w:rsidRDefault="00F972B4">
      <w:pPr>
        <w:jc w:val="both"/>
      </w:pPr>
      <w:r>
        <w:t>A local SDS archive (waveforms stored as miniSEED files in the SeisComP Data Structure) can also hold data that are not available online: synthetic signals from simulations, or a copy of the data to rerun the same events with identical inputs, e.g. for benchmarking. Local data need matching station metadata.</w:t>
      </w:r>
    </w:p>
    <w:p w14:paraId="5C9E4A61" w14:textId="77777777" w:rsidR="00AD6149" w:rsidRDefault="00F972B4">
      <w:pPr>
        <w:pStyle w:val="Heading2"/>
      </w:pPr>
      <w:bookmarkStart w:id="8" w:name="_Toc242821869"/>
      <w:r>
        <w:t>External Data Sources</w:t>
      </w:r>
      <w:bookmarkEnd w:id="8"/>
    </w:p>
    <w:p w14:paraId="3F985184" w14:textId="77777777" w:rsidR="00AD6149" w:rsidRDefault="00F972B4">
      <w:pPr>
        <w:jc w:val="both"/>
      </w:pPr>
      <w:r>
        <w:t>The three inputs are configured independently.</w:t>
      </w:r>
    </w:p>
    <w:p w14:paraId="517C0C78" w14:textId="77777777" w:rsidR="00AD6149" w:rsidRDefault="00F972B4">
      <w:pPr>
        <w:jc w:val="both"/>
      </w:pPr>
      <w:r>
        <w:rPr>
          <w:b/>
        </w:rPr>
        <w:t>Event.Host</w:t>
      </w:r>
      <w:r>
        <w:t xml:space="preserve"> is the FDSNWS-event server that provides the origin time, location, depth and magnitude of the events. Only one server can be set, and the choice depends on how Gisola-BaBoo is run:</w:t>
      </w:r>
    </w:p>
    <w:p w14:paraId="1EF7376E" w14:textId="77777777" w:rsidR="00AD6149" w:rsidRDefault="00F972B4">
      <w:pPr>
        <w:pStyle w:val="ListBullet"/>
        <w:spacing w:after="60"/>
        <w:jc w:val="both"/>
      </w:pPr>
      <w:r>
        <w:rPr>
          <w:b/>
        </w:rPr>
        <w:t>Real time:</w:t>
      </w:r>
      <w:r>
        <w:t xml:space="preserve"> use the event server of your network, for example SeisComP's FDSNWS service on the same machine or in the local network. It publishes new events with the lowest delay and does not depend on an external connection.</w:t>
      </w:r>
    </w:p>
    <w:p w14:paraId="0D1636A7" w14:textId="77777777" w:rsidR="00AD6149" w:rsidRDefault="00F972B4">
      <w:pPr>
        <w:pStyle w:val="ListBullet"/>
        <w:spacing w:after="60"/>
        <w:jc w:val="both"/>
      </w:pPr>
      <w:r>
        <w:rPr>
          <w:b/>
        </w:rPr>
        <w:t>Historical events:</w:t>
      </w:r>
      <w:r>
        <w:t xml:space="preserve"> use a public FDSNWS-event server that holds the catalog for the period, such as USGS, EMSC or EIDA, which can provide years of events.</w:t>
      </w:r>
    </w:p>
    <w:p w14:paraId="283B6748" w14:textId="77777777" w:rsidR="00AD6149" w:rsidRDefault="00F972B4">
      <w:pPr>
        <w:jc w:val="both"/>
      </w:pPr>
      <w:r>
        <w:t xml:space="preserve">Events can also be given exactly, without any server: either with all their information in a single </w:t>
      </w:r>
      <w:r>
        <w:rPr>
          <w:rFonts w:ascii="Consolas" w:hAnsi="Consolas"/>
          <w:color w:val="1F3864"/>
          <w:sz w:val="19"/>
          <w:shd w:val="clear" w:color="auto" w:fill="EEF1F6"/>
        </w:rPr>
        <w:t>-e</w:t>
      </w:r>
      <w:r>
        <w:t xml:space="preserve"> call (e.g. </w:t>
      </w:r>
      <w:r>
        <w:rPr>
          <w:rFonts w:ascii="Consolas" w:hAnsi="Consolas"/>
          <w:color w:val="1F3864"/>
          <w:sz w:val="19"/>
          <w:shd w:val="clear" w:color="auto" w:fill="EEF1F6"/>
        </w:rPr>
        <w:t>-e 2024-05-15T10:23:01 4.5 ML 37.24 20.49 12.0</w:t>
      </w:r>
      <w:r>
        <w:t>) or in a QuakeML file (</w:t>
      </w:r>
      <w:r>
        <w:rPr>
          <w:rFonts w:ascii="Consolas" w:hAnsi="Consolas"/>
          <w:color w:val="1F3864"/>
          <w:sz w:val="19"/>
          <w:shd w:val="clear" w:color="auto" w:fill="EEF1F6"/>
        </w:rPr>
        <w:t>--event-xml</w:t>
      </w:r>
      <w:r>
        <w:t>). In both cases Event.Host is not contacted.</w:t>
      </w:r>
    </w:p>
    <w:tbl>
      <w:tblPr>
        <w:tblW w:w="9070" w:type="dxa"/>
        <w:jc w:val="center"/>
        <w:tblLayout w:type="fixed"/>
        <w:tblLook w:val="04A0" w:firstRow="1" w:lastRow="0" w:firstColumn="1" w:lastColumn="0" w:noHBand="0" w:noVBand="1"/>
      </w:tblPr>
      <w:tblGrid>
        <w:gridCol w:w="9070"/>
      </w:tblGrid>
      <w:tr w:rsidR="00AD6149" w14:paraId="23481872"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9F5FAFE" w14:textId="77777777" w:rsidR="00AD6149" w:rsidRDefault="00F972B4">
            <w:pPr>
              <w:keepNext/>
              <w:spacing w:after="0" w:line="240" w:lineRule="auto"/>
            </w:pPr>
            <w:r>
              <w:rPr>
                <w:rFonts w:ascii="Consolas" w:hAnsi="Consolas"/>
                <w:color w:val="1A1A1A"/>
                <w:sz w:val="18"/>
              </w:rPr>
              <w:lastRenderedPageBreak/>
              <w:t>Event:</w:t>
            </w:r>
          </w:p>
          <w:p w14:paraId="3CAAA0D7" w14:textId="77777777" w:rsidR="00AD6149" w:rsidRDefault="00F972B4">
            <w:pPr>
              <w:keepNext/>
              <w:spacing w:after="0" w:line="240" w:lineRule="auto"/>
            </w:pPr>
            <w:r>
              <w:rPr>
                <w:rFonts w:ascii="Consolas" w:hAnsi="Consolas"/>
                <w:color w:val="1A1A1A"/>
                <w:sz w:val="18"/>
              </w:rPr>
              <w:t xml:space="preserve">  Host: http://localhost:8080          # real time: SeisComP fdsnws-event of the network</w:t>
            </w:r>
          </w:p>
          <w:p w14:paraId="78E92547" w14:textId="77777777" w:rsidR="00AD6149" w:rsidRDefault="00F972B4">
            <w:pPr>
              <w:keepNext/>
              <w:spacing w:after="0" w:line="240" w:lineRule="auto"/>
            </w:pPr>
            <w:r>
              <w:rPr>
                <w:rFonts w:ascii="Consolas" w:hAnsi="Consolas"/>
                <w:color w:val="1A1A1A"/>
                <w:sz w:val="18"/>
              </w:rPr>
              <w:t xml:space="preserve">  # Host: http://eida.gein.noa.gr      # historical runs: public server</w:t>
            </w:r>
          </w:p>
        </w:tc>
      </w:tr>
    </w:tbl>
    <w:p w14:paraId="1FDE8670" w14:textId="77777777" w:rsidR="00AD6149" w:rsidRDefault="00F972B4">
      <w:pPr>
        <w:spacing w:before="80" w:after="240"/>
      </w:pPr>
      <w:r>
        <w:rPr>
          <w:b/>
          <w:color w:val="1F3864"/>
          <w:sz w:val="18"/>
        </w:rPr>
        <w:t xml:space="preserve">Figure 1. </w:t>
      </w:r>
      <w:r>
        <w:rPr>
          <w:i/>
          <w:color w:val="595959"/>
          <w:sz w:val="18"/>
        </w:rPr>
        <w:t>Event.Host configuration.</w:t>
      </w:r>
    </w:p>
    <w:p w14:paraId="36D832EE" w14:textId="77777777" w:rsidR="00AD6149" w:rsidRDefault="00F972B4">
      <w:pPr>
        <w:jc w:val="both"/>
      </w:pPr>
      <w:r>
        <w:t xml:space="preserve">Figure 1 shows the two usual choices. The first line points to the SeisComP server of the network, here running on the same machine (port 8080), and is used in real time. The second line, commented out, points to a public server (here NOA's) and is used for historical runs. Only one Host line is active at a time: to switch, comment out one line and uncomment the other, or keep two configuration files and choose one with </w:t>
      </w:r>
      <w:r>
        <w:rPr>
          <w:rFonts w:ascii="Consolas" w:hAnsi="Consolas"/>
          <w:color w:val="1F3864"/>
          <w:sz w:val="19"/>
          <w:shd w:val="clear" w:color="auto" w:fill="EEF1F6"/>
        </w:rPr>
        <w:t>-c</w:t>
      </w:r>
      <w:r>
        <w:t>.</w:t>
      </w:r>
    </w:p>
    <w:p w14:paraId="1F26AFCD" w14:textId="77777777" w:rsidR="00AD6149" w:rsidRDefault="00F972B4">
      <w:pPr>
        <w:jc w:val="both"/>
      </w:pPr>
      <w:r>
        <w:rPr>
          <w:b/>
        </w:rPr>
        <w:t>Inventory.Service</w:t>
      </w:r>
      <w:r>
        <w:t xml:space="preserve"> provides the station metadata (locations, sensors, orientations and responses). Two types of source can be listed:</w:t>
      </w:r>
    </w:p>
    <w:p w14:paraId="2A330F0F" w14:textId="77777777" w:rsidR="00AD6149" w:rsidRDefault="00F972B4">
      <w:pPr>
        <w:pStyle w:val="ListBullet"/>
        <w:spacing w:after="60"/>
        <w:jc w:val="both"/>
      </w:pPr>
      <w:r>
        <w:rPr>
          <w:b/>
        </w:rPr>
        <w:t>FDSNWS</w:t>
      </w:r>
      <w:r>
        <w:t xml:space="preserve"> (server address): an FDSNWS-station server, either a public one such as EIDA or the server of your network. The third value is an optional EIDA authentication token, needed only to access restricted data. Give the path to the token file, or </w:t>
      </w:r>
      <w:r>
        <w:rPr>
          <w:rFonts w:ascii="Consolas" w:hAnsi="Consolas"/>
          <w:color w:val="1F3864"/>
          <w:sz w:val="19"/>
          <w:shd w:val="clear" w:color="auto" w:fill="EEF1F6"/>
        </w:rPr>
        <w:t>null</w:t>
      </w:r>
      <w:r>
        <w:t xml:space="preserve"> to use public data only.</w:t>
      </w:r>
    </w:p>
    <w:p w14:paraId="03D58626" w14:textId="77777777" w:rsidR="00AD6149" w:rsidRDefault="00F972B4">
      <w:pPr>
        <w:pStyle w:val="ListBullet"/>
        <w:spacing w:after="60"/>
        <w:jc w:val="both"/>
      </w:pPr>
      <w:r>
        <w:rPr>
          <w:b/>
        </w:rPr>
        <w:t>StationXML</w:t>
      </w:r>
      <w:r>
        <w:t xml:space="preserve"> (file path): a local file with the metadata of the stations, provided by the user. No online query is needed, so it makes this step faster in real time, but the file must be kept up to date.</w:t>
      </w:r>
    </w:p>
    <w:p w14:paraId="31880F29" w14:textId="77777777" w:rsidR="00AD6149" w:rsidRDefault="00F972B4">
      <w:pPr>
        <w:jc w:val="both"/>
      </w:pPr>
      <w:r>
        <w:t>If several sources are listed, their stations are merged and the first source takes priority. FDSNWS is the usual choice; in real time, a StationXML file is faster.</w:t>
      </w:r>
    </w:p>
    <w:tbl>
      <w:tblPr>
        <w:tblW w:w="9070" w:type="dxa"/>
        <w:jc w:val="center"/>
        <w:tblLayout w:type="fixed"/>
        <w:tblLook w:val="04A0" w:firstRow="1" w:lastRow="0" w:firstColumn="1" w:lastColumn="0" w:noHBand="0" w:noVBand="1"/>
      </w:tblPr>
      <w:tblGrid>
        <w:gridCol w:w="9070"/>
      </w:tblGrid>
      <w:tr w:rsidR="00AD6149" w14:paraId="7B764ECE"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4BBA69F1" w14:textId="77777777" w:rsidR="00AD6149" w:rsidRDefault="00F972B4">
            <w:pPr>
              <w:keepNext/>
              <w:spacing w:after="0" w:line="240" w:lineRule="auto"/>
            </w:pPr>
            <w:r>
              <w:rPr>
                <w:rFonts w:ascii="Consolas" w:hAnsi="Consolas"/>
                <w:color w:val="1A1A1A"/>
                <w:sz w:val="18"/>
              </w:rPr>
              <w:t>Inventory:</w:t>
            </w:r>
          </w:p>
          <w:p w14:paraId="497F186B" w14:textId="77777777" w:rsidR="00AD6149" w:rsidRDefault="00F972B4">
            <w:pPr>
              <w:keepNext/>
              <w:spacing w:after="0" w:line="240" w:lineRule="auto"/>
            </w:pPr>
            <w:r>
              <w:rPr>
                <w:rFonts w:ascii="Consolas" w:hAnsi="Consolas"/>
                <w:color w:val="1A1A1A"/>
                <w:sz w:val="18"/>
              </w:rPr>
              <w:t xml:space="preserve">  Service:</w:t>
            </w:r>
          </w:p>
          <w:p w14:paraId="2BD8A0DB" w14:textId="77777777" w:rsidR="00AD6149" w:rsidRDefault="00F972B4">
            <w:pPr>
              <w:keepNext/>
              <w:spacing w:after="0" w:line="240" w:lineRule="auto"/>
            </w:pPr>
            <w:r>
              <w:rPr>
                <w:rFonts w:ascii="Consolas" w:hAnsi="Consolas"/>
                <w:color w:val="1A1A1A"/>
                <w:sz w:val="18"/>
              </w:rPr>
              <w:t xml:space="preserve">    - [FDSNWS, http://eida.gein.noa.gr, null]   # fdsnws-station: usual, online metadata</w:t>
            </w:r>
          </w:p>
          <w:p w14:paraId="309FBF30" w14:textId="77777777" w:rsidR="00AD6149" w:rsidRDefault="00F972B4">
            <w:pPr>
              <w:keepNext/>
              <w:spacing w:after="0" w:line="240" w:lineRule="auto"/>
            </w:pPr>
            <w:r>
              <w:rPr>
                <w:rFonts w:ascii="Consolas" w:hAnsi="Consolas"/>
                <w:color w:val="1A1A1A"/>
                <w:sz w:val="18"/>
              </w:rPr>
              <w:t xml:space="preserve">    # - [StationXML, inventory.xml]             # faster for real time: local file</w:t>
            </w:r>
          </w:p>
        </w:tc>
      </w:tr>
    </w:tbl>
    <w:p w14:paraId="04BA21C9" w14:textId="77777777" w:rsidR="00AD6149" w:rsidRDefault="00F972B4">
      <w:pPr>
        <w:spacing w:before="80" w:after="240"/>
      </w:pPr>
      <w:r>
        <w:rPr>
          <w:b/>
          <w:color w:val="1F3864"/>
          <w:sz w:val="18"/>
        </w:rPr>
        <w:t xml:space="preserve">Figure 2. </w:t>
      </w:r>
      <w:r>
        <w:rPr>
          <w:i/>
          <w:color w:val="595959"/>
          <w:sz w:val="18"/>
        </w:rPr>
        <w:t>Inventory.Service configuration.</w:t>
      </w:r>
    </w:p>
    <w:p w14:paraId="73AED3B0" w14:textId="77777777" w:rsidR="00AD6149" w:rsidRDefault="00F972B4">
      <w:pPr>
        <w:jc w:val="both"/>
      </w:pPr>
      <w:r>
        <w:rPr>
          <w:b/>
        </w:rPr>
        <w:t>Stream.Service</w:t>
      </w:r>
      <w:r>
        <w:t xml:space="preserve"> provides the waveforms. Three types of source can be listed:</w:t>
      </w:r>
    </w:p>
    <w:p w14:paraId="14FC0592" w14:textId="77777777" w:rsidR="00AD6149" w:rsidRDefault="00F972B4">
      <w:pPr>
        <w:pStyle w:val="ListBullet"/>
        <w:spacing w:after="60"/>
        <w:jc w:val="both"/>
      </w:pPr>
      <w:r>
        <w:rPr>
          <w:b/>
        </w:rPr>
        <w:t>SeedLink</w:t>
      </w:r>
      <w:r>
        <w:t xml:space="preserve"> (</w:t>
      </w:r>
      <w:r>
        <w:rPr>
          <w:rFonts w:ascii="Consolas" w:hAnsi="Consolas"/>
          <w:color w:val="1F3864"/>
          <w:sz w:val="19"/>
          <w:shd w:val="clear" w:color="auto" w:fill="EEF1F6"/>
        </w:rPr>
        <w:t>host:port</w:t>
      </w:r>
      <w:r>
        <w:t>): the live data stream of the network's SeedLink server (e.g. SeisComP), with the lowest delay. It only keeps a limited buffer of recent data, so it is used for real time.</w:t>
      </w:r>
    </w:p>
    <w:p w14:paraId="236E649E" w14:textId="77777777" w:rsidR="00AD6149" w:rsidRDefault="00F972B4">
      <w:pPr>
        <w:pStyle w:val="ListBullet"/>
        <w:spacing w:after="60"/>
        <w:jc w:val="both"/>
      </w:pPr>
      <w:r>
        <w:rPr>
          <w:b/>
        </w:rPr>
        <w:t>SDS</w:t>
      </w:r>
      <w:r>
        <w:t xml:space="preserve"> (folder path): a local archive of miniSEED files in the SeisComP Data Structure.</w:t>
      </w:r>
    </w:p>
    <w:p w14:paraId="5D16CC2D" w14:textId="77777777" w:rsidR="00AD6149" w:rsidRDefault="00F972B4">
      <w:pPr>
        <w:pStyle w:val="ListBullet"/>
        <w:spacing w:after="60"/>
        <w:jc w:val="both"/>
      </w:pPr>
      <w:r>
        <w:rPr>
          <w:b/>
        </w:rPr>
        <w:t>FDSNWS</w:t>
      </w:r>
      <w:r>
        <w:t xml:space="preserve"> (server address): an FDSNWS-dataselect server, either a public one such as EIDA or the server of your network.</w:t>
      </w:r>
    </w:p>
    <w:p w14:paraId="4EA3BED3" w14:textId="77777777" w:rsidR="00AD6149" w:rsidRDefault="00F972B4">
      <w:pPr>
        <w:jc w:val="both"/>
      </w:pPr>
      <w:r>
        <w:t>The sources are tried in the order they are listed, and a station that has already been found is not requested again from the next one. In the example below, SeedLink is asked first because it is the fastest; the local archive and then the public server are used only for stations that SeedLink does not provide. For historical events, list only SDS or FDSNWS.</w:t>
      </w:r>
    </w:p>
    <w:tbl>
      <w:tblPr>
        <w:tblW w:w="9070" w:type="dxa"/>
        <w:jc w:val="center"/>
        <w:tblLayout w:type="fixed"/>
        <w:tblLook w:val="04A0" w:firstRow="1" w:lastRow="0" w:firstColumn="1" w:lastColumn="0" w:noHBand="0" w:noVBand="1"/>
      </w:tblPr>
      <w:tblGrid>
        <w:gridCol w:w="9070"/>
      </w:tblGrid>
      <w:tr w:rsidR="00AD6149" w14:paraId="703BF11B"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7ADC94BE" w14:textId="77777777" w:rsidR="00AD6149" w:rsidRDefault="00F972B4">
            <w:pPr>
              <w:keepNext/>
              <w:spacing w:after="0" w:line="240" w:lineRule="auto"/>
            </w:pPr>
            <w:r>
              <w:rPr>
                <w:rFonts w:ascii="Consolas" w:hAnsi="Consolas"/>
                <w:color w:val="1A1A1A"/>
                <w:sz w:val="18"/>
              </w:rPr>
              <w:t>Stream:</w:t>
            </w:r>
          </w:p>
          <w:p w14:paraId="7B433308" w14:textId="77777777" w:rsidR="00AD6149" w:rsidRDefault="00F972B4">
            <w:pPr>
              <w:keepNext/>
              <w:spacing w:after="0" w:line="240" w:lineRule="auto"/>
            </w:pPr>
            <w:r>
              <w:rPr>
                <w:rFonts w:ascii="Consolas" w:hAnsi="Consolas"/>
                <w:color w:val="1A1A1A"/>
                <w:sz w:val="18"/>
              </w:rPr>
              <w:t xml:space="preserve">  Service:</w:t>
            </w:r>
          </w:p>
          <w:p w14:paraId="5C09BD67" w14:textId="77777777" w:rsidR="00AD6149" w:rsidRDefault="00F972B4">
            <w:pPr>
              <w:keepNext/>
              <w:spacing w:after="0" w:line="240" w:lineRule="auto"/>
            </w:pPr>
            <w:r>
              <w:rPr>
                <w:rFonts w:ascii="Consolas" w:hAnsi="Consolas"/>
                <w:color w:val="1A1A1A"/>
                <w:sz w:val="18"/>
              </w:rPr>
              <w:t xml:space="preserve">    - [SeedLink, localhost:18000]              # real time: lowest delay</w:t>
            </w:r>
          </w:p>
          <w:p w14:paraId="7CB4103A" w14:textId="77777777" w:rsidR="00AD6149" w:rsidRDefault="00F972B4">
            <w:pPr>
              <w:keepNext/>
              <w:spacing w:after="0" w:line="240" w:lineRule="auto"/>
            </w:pPr>
            <w:r>
              <w:rPr>
                <w:rFonts w:ascii="Consolas" w:hAnsi="Consolas"/>
                <w:color w:val="1A1A1A"/>
                <w:sz w:val="18"/>
              </w:rPr>
              <w:t xml:space="preserve">    - [SDS, /path/to/sds/archive]              # local archive</w:t>
            </w:r>
          </w:p>
          <w:p w14:paraId="22DF6BEC" w14:textId="77777777" w:rsidR="00AD6149" w:rsidRDefault="00F972B4">
            <w:pPr>
              <w:keepNext/>
              <w:spacing w:after="0" w:line="240" w:lineRule="auto"/>
            </w:pPr>
            <w:r>
              <w:rPr>
                <w:rFonts w:ascii="Consolas" w:hAnsi="Consolas"/>
                <w:color w:val="1A1A1A"/>
                <w:sz w:val="18"/>
              </w:rPr>
              <w:t xml:space="preserve">    - [FDSNWS, http://eida.gein.noa.gr, null]  # fdsnws-dataselect: public server</w:t>
            </w:r>
          </w:p>
        </w:tc>
      </w:tr>
    </w:tbl>
    <w:p w14:paraId="469D97BD" w14:textId="77777777" w:rsidR="00AD6149" w:rsidRDefault="00F972B4">
      <w:pPr>
        <w:spacing w:before="80" w:after="240"/>
      </w:pPr>
      <w:r>
        <w:rPr>
          <w:b/>
          <w:color w:val="1F3864"/>
          <w:sz w:val="18"/>
        </w:rPr>
        <w:t xml:space="preserve">Figure 3. </w:t>
      </w:r>
      <w:r>
        <w:rPr>
          <w:i/>
          <w:color w:val="595959"/>
          <w:sz w:val="18"/>
        </w:rPr>
        <w:t>Stream.Service configuration for real time. For a historical run, remove the SeedLink line.</w:t>
      </w:r>
    </w:p>
    <w:p w14:paraId="26D2FC1D" w14:textId="77777777" w:rsidR="00AD6149" w:rsidRDefault="00F972B4">
      <w:pPr>
        <w:pStyle w:val="Heading2"/>
      </w:pPr>
      <w:bookmarkStart w:id="9" w:name="_Toc242821870"/>
      <w:r>
        <w:lastRenderedPageBreak/>
        <w:t>Event Selection (Watcher)</w:t>
      </w:r>
      <w:bookmarkEnd w:id="9"/>
    </w:p>
    <w:p w14:paraId="071E9ED5" w14:textId="77777777" w:rsidR="00AD6149" w:rsidRDefault="00F972B4">
      <w:pPr>
        <w:jc w:val="both"/>
      </w:pPr>
      <w:r>
        <w:t>The Watcher is mainly used in real time. The event server publishes each earthquake several times: first a quick automatic origin, then better ones, and finally often a manual one from an analyst. Gisola-BaBoo is started every minute by cron; each call asks Event.Host for recent events, and the Watcher decides, for each one, whether to run it and which hypocenter (origin) to use. An event that already has a folder in WorkDir is skipped, so it is not computed twice. For a datetime range (</w:t>
      </w:r>
      <w:r>
        <w:rPr>
          <w:rFonts w:ascii="Consolas" w:hAnsi="Consolas"/>
          <w:color w:val="1F3864"/>
          <w:sz w:val="19"/>
          <w:shd w:val="clear" w:color="auto" w:fill="EEF1F6"/>
        </w:rPr>
        <w:t>-d</w:t>
      </w:r>
      <w:r>
        <w:t>), only Magnitudetype, the minimum magnitude and Historical apply.</w:t>
      </w:r>
    </w:p>
    <w:tbl>
      <w:tblPr>
        <w:tblW w:w="9070" w:type="dxa"/>
        <w:jc w:val="center"/>
        <w:tblLayout w:type="fixed"/>
        <w:tblLook w:val="04A0" w:firstRow="1" w:lastRow="0" w:firstColumn="1" w:lastColumn="0" w:noHBand="0" w:noVBand="1"/>
      </w:tblPr>
      <w:tblGrid>
        <w:gridCol w:w="9070"/>
      </w:tblGrid>
      <w:tr w:rsidR="00AD6149" w14:paraId="074C67E6"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3CC010FE" w14:textId="77777777" w:rsidR="00AD6149" w:rsidRDefault="00F972B4">
            <w:pPr>
              <w:keepNext/>
              <w:spacing w:after="0" w:line="240" w:lineRule="auto"/>
            </w:pPr>
            <w:r>
              <w:rPr>
                <w:rFonts w:ascii="Consolas" w:hAnsi="Consolas"/>
                <w:color w:val="1A1A1A"/>
                <w:sz w:val="18"/>
              </w:rPr>
              <w:t>Watcher:</w:t>
            </w:r>
          </w:p>
          <w:p w14:paraId="2F58C248" w14:textId="77777777" w:rsidR="00AD6149" w:rsidRDefault="00F972B4">
            <w:pPr>
              <w:keepNext/>
              <w:spacing w:after="0" w:line="240" w:lineRule="auto"/>
            </w:pPr>
            <w:r>
              <w:rPr>
                <w:rFonts w:ascii="Consolas" w:hAnsi="Consolas"/>
                <w:color w:val="1A1A1A"/>
                <w:sz w:val="18"/>
              </w:rPr>
              <w:t xml:space="preserve">  Magnitudetype: MLh                   # null = any magnitude type</w:t>
            </w:r>
          </w:p>
          <w:p w14:paraId="7B220E1B" w14:textId="77777777" w:rsidR="00AD6149" w:rsidRDefault="00F972B4">
            <w:pPr>
              <w:keepNext/>
              <w:spacing w:after="0" w:line="240" w:lineRule="auto"/>
            </w:pPr>
            <w:r>
              <w:rPr>
                <w:rFonts w:ascii="Consolas" w:hAnsi="Consolas"/>
                <w:color w:val="1A1A1A"/>
                <w:sz w:val="18"/>
              </w:rPr>
              <w:t xml:space="preserve">  Range: 60</w:t>
            </w:r>
          </w:p>
          <w:p w14:paraId="64842CB9" w14:textId="77777777" w:rsidR="00AD6149" w:rsidRDefault="00F972B4">
            <w:pPr>
              <w:keepNext/>
              <w:spacing w:after="0" w:line="240" w:lineRule="auto"/>
            </w:pPr>
            <w:r>
              <w:rPr>
                <w:rFonts w:ascii="Consolas" w:hAnsi="Consolas"/>
                <w:color w:val="1A1A1A"/>
                <w:sz w:val="18"/>
              </w:rPr>
              <w:t xml:space="preserve">  Playback: 0                          # 0 = real time</w:t>
            </w:r>
          </w:p>
          <w:p w14:paraId="3DB4AC6B" w14:textId="77777777" w:rsidR="00AD6149" w:rsidRDefault="00F972B4">
            <w:pPr>
              <w:keepNext/>
              <w:spacing w:after="0" w:line="240" w:lineRule="auto"/>
            </w:pPr>
            <w:r>
              <w:rPr>
                <w:rFonts w:ascii="Consolas" w:hAnsi="Consolas"/>
                <w:color w:val="1A1A1A"/>
                <w:sz w:val="18"/>
              </w:rPr>
              <w:t xml:space="preserve">  Historical: false</w:t>
            </w:r>
          </w:p>
          <w:p w14:paraId="57475E56" w14:textId="77777777" w:rsidR="00AD6149" w:rsidRDefault="00F972B4">
            <w:pPr>
              <w:keepNext/>
              <w:spacing w:after="0" w:line="240" w:lineRule="auto"/>
            </w:pPr>
            <w:r>
              <w:rPr>
                <w:rFonts w:ascii="Consolas" w:hAnsi="Consolas"/>
                <w:color w:val="1A1A1A"/>
                <w:sz w:val="18"/>
              </w:rPr>
              <w:t xml:space="preserve">  Geobox: (20.3054,37.2037), (22.4079,33.6323), ...   # (longitude, latitude)</w:t>
            </w:r>
          </w:p>
          <w:p w14:paraId="67FADE6F" w14:textId="77777777" w:rsidR="00AD6149" w:rsidRDefault="00F972B4">
            <w:pPr>
              <w:keepNext/>
              <w:spacing w:after="0" w:line="240" w:lineRule="auto"/>
            </w:pPr>
            <w:r>
              <w:rPr>
                <w:rFonts w:ascii="Consolas" w:hAnsi="Consolas"/>
                <w:color w:val="1A1A1A"/>
                <w:sz w:val="18"/>
              </w:rPr>
              <w:t xml:space="preserve">  Quality:</w:t>
            </w:r>
          </w:p>
          <w:p w14:paraId="1E343652" w14:textId="77777777" w:rsidR="00AD6149" w:rsidRDefault="00F972B4">
            <w:pPr>
              <w:keepNext/>
              <w:spacing w:after="0" w:line="240" w:lineRule="auto"/>
            </w:pPr>
            <w:r>
              <w:rPr>
                <w:rFonts w:ascii="Consolas" w:hAnsi="Consolas"/>
                <w:color w:val="1A1A1A"/>
                <w:sz w:val="18"/>
              </w:rPr>
              <w:t xml:space="preserve">    Time: 1                            # s</w:t>
            </w:r>
          </w:p>
          <w:p w14:paraId="5414B424" w14:textId="77777777" w:rsidR="00AD6149" w:rsidRDefault="00F972B4">
            <w:pPr>
              <w:keepNext/>
              <w:spacing w:after="0" w:line="240" w:lineRule="auto"/>
            </w:pPr>
            <w:r>
              <w:rPr>
                <w:rFonts w:ascii="Consolas" w:hAnsi="Consolas"/>
                <w:color w:val="1A1A1A"/>
                <w:sz w:val="18"/>
              </w:rPr>
              <w:t xml:space="preserve">    Depth: 10                          # km</w:t>
            </w:r>
          </w:p>
          <w:p w14:paraId="394FA671" w14:textId="77777777" w:rsidR="00AD6149" w:rsidRDefault="00F972B4">
            <w:pPr>
              <w:keepNext/>
              <w:spacing w:after="0" w:line="240" w:lineRule="auto"/>
            </w:pPr>
            <w:r>
              <w:rPr>
                <w:rFonts w:ascii="Consolas" w:hAnsi="Consolas"/>
                <w:color w:val="1A1A1A"/>
                <w:sz w:val="18"/>
              </w:rPr>
              <w:t xml:space="preserve">    Latitude: 15</w:t>
            </w:r>
          </w:p>
          <w:p w14:paraId="3FB0FCF7" w14:textId="77777777" w:rsidR="00AD6149" w:rsidRDefault="00F972B4">
            <w:pPr>
              <w:keepNext/>
              <w:spacing w:after="0" w:line="240" w:lineRule="auto"/>
            </w:pPr>
            <w:r>
              <w:rPr>
                <w:rFonts w:ascii="Consolas" w:hAnsi="Consolas"/>
                <w:color w:val="1A1A1A"/>
                <w:sz w:val="18"/>
              </w:rPr>
              <w:t xml:space="preserve">    Longitude: 15</w:t>
            </w:r>
          </w:p>
          <w:p w14:paraId="03E56740" w14:textId="77777777" w:rsidR="00AD6149" w:rsidRDefault="00F972B4">
            <w:pPr>
              <w:keepNext/>
              <w:spacing w:after="0" w:line="240" w:lineRule="auto"/>
            </w:pPr>
            <w:r>
              <w:rPr>
                <w:rFonts w:ascii="Consolas" w:hAnsi="Consolas"/>
                <w:color w:val="1A1A1A"/>
                <w:sz w:val="18"/>
              </w:rPr>
              <w:t xml:space="preserve">    Magnitude: 0.3</w:t>
            </w:r>
          </w:p>
          <w:p w14:paraId="12B6BBB9" w14:textId="77777777" w:rsidR="00AD6149" w:rsidRDefault="00F972B4">
            <w:pPr>
              <w:keepNext/>
              <w:spacing w:after="0" w:line="240" w:lineRule="auto"/>
            </w:pPr>
            <w:r>
              <w:rPr>
                <w:rFonts w:ascii="Consolas" w:hAnsi="Consolas"/>
                <w:color w:val="1A1A1A"/>
                <w:sz w:val="18"/>
              </w:rPr>
              <w:t xml:space="preserve">    Timeout: 120                       # s</w:t>
            </w:r>
          </w:p>
        </w:tc>
      </w:tr>
    </w:tbl>
    <w:p w14:paraId="193AA52B" w14:textId="77777777" w:rsidR="00AD6149" w:rsidRDefault="00F972B4">
      <w:pPr>
        <w:spacing w:before="80" w:after="240"/>
      </w:pPr>
      <w:r>
        <w:rPr>
          <w:b/>
          <w:color w:val="1F3864"/>
          <w:sz w:val="18"/>
        </w:rPr>
        <w:t xml:space="preserve">Figure 4. </w:t>
      </w:r>
      <w:r>
        <w:rPr>
          <w:i/>
          <w:color w:val="595959"/>
          <w:sz w:val="18"/>
        </w:rPr>
        <w:t>Watcher settings of the NOA real-time system (Geobox shortened).</w:t>
      </w:r>
    </w:p>
    <w:p w14:paraId="79DF2873" w14:textId="77777777" w:rsidR="00AD6149" w:rsidRDefault="00F972B4">
      <w:pPr>
        <w:jc w:val="both"/>
      </w:pPr>
      <w:r>
        <w:rPr>
          <w:b/>
        </w:rPr>
        <w:t>Which events are processed</w:t>
      </w:r>
    </w:p>
    <w:p w14:paraId="011FCF13" w14:textId="77777777" w:rsidR="00AD6149" w:rsidRDefault="00F972B4">
      <w:pPr>
        <w:pStyle w:val="ListBullet"/>
        <w:spacing w:after="60"/>
        <w:jc w:val="both"/>
      </w:pPr>
      <w:r>
        <w:rPr>
          <w:b/>
        </w:rPr>
        <w:t>Magnitudetype:</w:t>
      </w:r>
      <w:r>
        <w:t xml:space="preserve"> only events that have a magnitude of this type are requested (e.g. MLh); </w:t>
      </w:r>
      <w:r>
        <w:rPr>
          <w:rFonts w:ascii="Consolas" w:hAnsi="Consolas"/>
          <w:color w:val="1F3864"/>
          <w:sz w:val="19"/>
          <w:shd w:val="clear" w:color="auto" w:fill="EEF1F6"/>
        </w:rPr>
        <w:t>null</w:t>
      </w:r>
      <w:r>
        <w:t xml:space="preserve"> = any type. The minimum magnitude is not set here: it is the lowest magnitude of the Inversion.Window rules. Not used for single events given by ID (</w:t>
      </w:r>
      <w:r>
        <w:rPr>
          <w:rFonts w:ascii="Consolas" w:hAnsi="Consolas"/>
          <w:color w:val="1F3864"/>
          <w:sz w:val="19"/>
          <w:shd w:val="clear" w:color="auto" w:fill="EEF1F6"/>
        </w:rPr>
        <w:t>-e</w:t>
      </w:r>
      <w:r>
        <w:t>).</w:t>
      </w:r>
    </w:p>
    <w:p w14:paraId="3C57B2CA" w14:textId="77777777" w:rsidR="00AD6149" w:rsidRDefault="00F972B4">
      <w:pPr>
        <w:pStyle w:val="ListBullet"/>
        <w:spacing w:after="60"/>
        <w:jc w:val="both"/>
      </w:pPr>
      <w:r>
        <w:rPr>
          <w:b/>
        </w:rPr>
        <w:t>Geobox:</w:t>
      </w:r>
      <w:r>
        <w:t xml:space="preserve"> only events inside this polygon are processed; points are (longitude, latitude). Draw it around the region your stations cover well. </w:t>
      </w:r>
      <w:r>
        <w:rPr>
          <w:rFonts w:ascii="Consolas" w:hAnsi="Consolas"/>
          <w:color w:val="1F3864"/>
          <w:sz w:val="19"/>
          <w:shd w:val="clear" w:color="auto" w:fill="EEF1F6"/>
        </w:rPr>
        <w:t>null</w:t>
      </w:r>
      <w:r>
        <w:t xml:space="preserve"> = no limit.</w:t>
      </w:r>
    </w:p>
    <w:p w14:paraId="0B72D3A4" w14:textId="77777777" w:rsidR="00AD6149" w:rsidRDefault="00F972B4">
      <w:pPr>
        <w:jc w:val="both"/>
      </w:pPr>
      <w:r>
        <w:rPr>
          <w:b/>
        </w:rPr>
        <w:t>Which hypocenter is accepted</w:t>
      </w:r>
    </w:p>
    <w:p w14:paraId="4F2DFADE" w14:textId="77777777" w:rsidR="00AD6149" w:rsidRDefault="00F972B4">
      <w:pPr>
        <w:pStyle w:val="ListBullet"/>
        <w:spacing w:after="60"/>
        <w:jc w:val="both"/>
      </w:pPr>
      <w:r>
        <w:rPr>
          <w:b/>
        </w:rPr>
        <w:t>Quality:</w:t>
      </w:r>
      <w:r>
        <w:t xml:space="preserve"> the limits an origin must meet to be considered good: Time (origin time uncertainty, s), Depth (depth uncertainty, km; it must be reported, not 0), Latitude and Longitude (location uncertainties as given by the event server) and Magnitude (magnitude uncertainty). Manual origins always pass.</w:t>
      </w:r>
    </w:p>
    <w:p w14:paraId="31FDEAA5" w14:textId="77777777" w:rsidR="00AD6149" w:rsidRDefault="00F972B4">
      <w:pPr>
        <w:pStyle w:val="ListBullet"/>
        <w:spacing w:after="60"/>
        <w:jc w:val="both"/>
      </w:pPr>
      <w:r>
        <w:rPr>
          <w:b/>
        </w:rPr>
        <w:t>Timeout:</w:t>
      </w:r>
      <w:r>
        <w:t xml:space="preserve"> for this many seconds after the waveforms of an event are complete, any origin is accepted, so that every event gets a fast solution. After that, only a manual origin or one within the Quality limits is accepted.</w:t>
      </w:r>
    </w:p>
    <w:p w14:paraId="751F872B" w14:textId="77777777" w:rsidR="00AD6149" w:rsidRDefault="00F972B4">
      <w:pPr>
        <w:pStyle w:val="ListBullet"/>
        <w:spacing w:after="60"/>
        <w:jc w:val="both"/>
      </w:pPr>
      <w:r>
        <w:rPr>
          <w:b/>
        </w:rPr>
        <w:t>Range:</w:t>
      </w:r>
      <w:r>
        <w:t xml:space="preserve"> how long an event stays in the search. An event that is not accepted yet is checked again at the next calls, and a larger Range keeps it in the search for longer. This catches events that the server publishes late, or that were missed while Gisola-BaBoo was stopped, and gives more time for a good origin to appear.</w:t>
      </w:r>
    </w:p>
    <w:p w14:paraId="5591648C" w14:textId="77777777" w:rsidR="00AD6149" w:rsidRDefault="00F972B4">
      <w:pPr>
        <w:jc w:val="both"/>
      </w:pPr>
      <w:r>
        <w:rPr>
          <w:b/>
        </w:rPr>
        <w:t>Simulating real time (extra)</w:t>
      </w:r>
    </w:p>
    <w:p w14:paraId="45CB264D" w14:textId="77777777" w:rsidR="00AD6149" w:rsidRDefault="00F972B4">
      <w:pPr>
        <w:jc w:val="both"/>
      </w:pPr>
      <w:r>
        <w:t>These two settings are used to test a real-time setup on past events, or to know what real time would have produced.</w:t>
      </w:r>
    </w:p>
    <w:p w14:paraId="1D8930D7" w14:textId="77777777" w:rsidR="00AD6149" w:rsidRDefault="00F972B4">
      <w:pPr>
        <w:pStyle w:val="ListBullet"/>
        <w:spacing w:after="60"/>
        <w:jc w:val="both"/>
      </w:pPr>
      <w:r>
        <w:rPr>
          <w:b/>
        </w:rPr>
        <w:t>Playback:</w:t>
      </w:r>
      <w:r>
        <w:t xml:space="preserve"> shifts "now" back by this many seconds, so that Gisola-BaBoo behaves as if it were an earlier time and replays past events as if they were happening (</w:t>
      </w:r>
      <w:r>
        <w:rPr>
          <w:rFonts w:ascii="Consolas" w:hAnsi="Consolas"/>
          <w:color w:val="1F3864"/>
          <w:sz w:val="19"/>
          <w:shd w:val="clear" w:color="auto" w:fill="EEF1F6"/>
        </w:rPr>
        <w:t>0</w:t>
      </w:r>
      <w:r>
        <w:t xml:space="preserve"> = true real time).</w:t>
      </w:r>
    </w:p>
    <w:p w14:paraId="33236BEB" w14:textId="77777777" w:rsidR="00AD6149" w:rsidRDefault="00F972B4">
      <w:pPr>
        <w:pStyle w:val="ListBullet"/>
        <w:spacing w:after="60"/>
        <w:jc w:val="both"/>
      </w:pPr>
      <w:r>
        <w:rPr>
          <w:b/>
        </w:rPr>
        <w:lastRenderedPageBreak/>
        <w:t>Historical:</w:t>
      </w:r>
      <w:r>
        <w:t xml:space="preserve"> which origin of an event is used, in every mode. </w:t>
      </w:r>
      <w:r>
        <w:rPr>
          <w:rFonts w:ascii="Consolas" w:hAnsi="Consolas"/>
          <w:color w:val="1F3864"/>
          <w:sz w:val="19"/>
          <w:shd w:val="clear" w:color="auto" w:fill="EEF1F6"/>
        </w:rPr>
        <w:t>false</w:t>
      </w:r>
      <w:r>
        <w:t xml:space="preserve">: the preferred origin (or the latest one), usually the best. </w:t>
      </w:r>
      <w:r>
        <w:rPr>
          <w:rFonts w:ascii="Consolas" w:hAnsi="Consolas"/>
          <w:color w:val="1F3864"/>
          <w:sz w:val="19"/>
          <w:shd w:val="clear" w:color="auto" w:fill="EEF1F6"/>
        </w:rPr>
        <w:t>true</w:t>
      </w:r>
      <w:r>
        <w:t xml:space="preserve">: the first origin that would have been accepted, as a real-time system would have used it. For a true replay, use both: Playback sets the clock and Historical </w:t>
      </w:r>
      <w:r>
        <w:rPr>
          <w:rFonts w:ascii="Consolas" w:hAnsi="Consolas"/>
          <w:color w:val="1F3864"/>
          <w:sz w:val="19"/>
          <w:shd w:val="clear" w:color="auto" w:fill="EEF1F6"/>
        </w:rPr>
        <w:t>true</w:t>
      </w:r>
      <w:r>
        <w:t xml:space="preserve"> reproduces the origin of that moment.</w:t>
      </w:r>
    </w:p>
    <w:p w14:paraId="70EFD89B" w14:textId="77777777" w:rsidR="00AD6149" w:rsidRDefault="00F972B4">
      <w:pPr>
        <w:pStyle w:val="Heading1"/>
      </w:pPr>
      <w:bookmarkStart w:id="10" w:name="_Toc242821871"/>
      <w:r>
        <w:lastRenderedPageBreak/>
        <w:t>Station and Signal Selection</w:t>
      </w:r>
      <w:bookmarkEnd w:id="10"/>
    </w:p>
    <w:p w14:paraId="3C55A207" w14:textId="77777777" w:rsidR="00AD6149" w:rsidRDefault="00F972B4">
      <w:pPr>
        <w:jc w:val="both"/>
      </w:pPr>
      <w:r>
        <w:t>Before the inversion, Gisola-BaBoo decides which stations and which recordings to use. This choice strongly affects the quality of the solution: the stations should be at suitable distances for the event's size, surround the epicenter as evenly as possible, and provide clean, reliable recordings.</w:t>
      </w:r>
    </w:p>
    <w:p w14:paraId="3C35B9CA" w14:textId="77777777" w:rsidR="00AD6149" w:rsidRDefault="00F972B4">
      <w:pPr>
        <w:jc w:val="both"/>
      </w:pPr>
      <w:r>
        <w:t>The selection is automatic and runs as a sequence of steps, always in the same order for every event. It starts with all stations within the possible distance range and narrows them down step by step:</w:t>
      </w:r>
    </w:p>
    <w:p w14:paraId="74254CA7" w14:textId="77777777" w:rsidR="00AD6149" w:rsidRDefault="00F972B4">
      <w:pPr>
        <w:pStyle w:val="ListNumber"/>
        <w:numPr>
          <w:ilvl w:val="0"/>
          <w:numId w:val="14"/>
        </w:numPr>
        <w:spacing w:after="60"/>
      </w:pPr>
      <w:r>
        <w:rPr>
          <w:b/>
        </w:rPr>
        <w:t>Retrieve the event:</w:t>
      </w:r>
      <w:r>
        <w:t xml:space="preserve"> origin time, location and magnitude, which select the rules for the following steps.</w:t>
      </w:r>
    </w:p>
    <w:p w14:paraId="55FA8D71" w14:textId="77777777" w:rsidR="00AD6149" w:rsidRDefault="00F972B4">
      <w:pPr>
        <w:pStyle w:val="ListNumber"/>
        <w:numPr>
          <w:ilvl w:val="0"/>
          <w:numId w:val="14"/>
        </w:numPr>
        <w:spacing w:after="60"/>
      </w:pPr>
      <w:r>
        <w:rPr>
          <w:b/>
        </w:rPr>
        <w:t>Retrieve the station metadata</w:t>
      </w:r>
      <w:r>
        <w:t xml:space="preserve"> of the stations and channel types allowed by the distance rules.</w:t>
      </w:r>
    </w:p>
    <w:p w14:paraId="0810FBC0" w14:textId="77777777" w:rsidR="00AD6149" w:rsidRDefault="00F972B4">
      <w:pPr>
        <w:pStyle w:val="ListNumber"/>
        <w:numPr>
          <w:ilvl w:val="0"/>
          <w:numId w:val="14"/>
        </w:numPr>
        <w:spacing w:after="60"/>
      </w:pPr>
      <w:r>
        <w:rPr>
          <w:b/>
        </w:rPr>
        <w:t>Download the waveforms</w:t>
      </w:r>
      <w:r>
        <w:t xml:space="preserve"> for these stations.</w:t>
      </w:r>
    </w:p>
    <w:p w14:paraId="0E96A41C" w14:textId="77777777" w:rsidR="00AD6149" w:rsidRDefault="00F972B4">
      <w:pPr>
        <w:pStyle w:val="ListNumber"/>
        <w:numPr>
          <w:ilvl w:val="0"/>
          <w:numId w:val="14"/>
        </w:numPr>
        <w:spacing w:after="60"/>
      </w:pPr>
      <w:r>
        <w:rPr>
          <w:b/>
        </w:rPr>
        <w:t>Quality checks:</w:t>
      </w:r>
      <w:r>
        <w:t xml:space="preserve"> remove recordings with gaps, saturation or disturbances, and correct for the instrument response.</w:t>
      </w:r>
    </w:p>
    <w:p w14:paraId="442271DB" w14:textId="77777777" w:rsidR="00AD6149" w:rsidRDefault="00F972B4">
      <w:pPr>
        <w:pStyle w:val="ListNumber"/>
        <w:numPr>
          <w:ilvl w:val="0"/>
          <w:numId w:val="14"/>
        </w:numPr>
        <w:spacing w:after="60"/>
      </w:pPr>
      <w:r>
        <w:rPr>
          <w:b/>
        </w:rPr>
        <w:t>Azimuthal selection:</w:t>
      </w:r>
      <w:r>
        <w:t xml:space="preserve"> keep the best stations in each direction around the epicenter, so the coverage is as even as possible.</w:t>
      </w:r>
    </w:p>
    <w:p w14:paraId="7876B46C" w14:textId="77777777" w:rsidR="00AD6149" w:rsidRDefault="00F972B4">
      <w:pPr>
        <w:jc w:val="both"/>
      </w:pPr>
      <w:r>
        <w:t>All these steps are set by the user in the configuration file. Every decision to keep or remove a station or a recording is saved in the log file of the event, so the user can check how the station set was reduced.</w:t>
      </w:r>
    </w:p>
    <w:p w14:paraId="7CF49994" w14:textId="77777777" w:rsidR="00AD6149" w:rsidRDefault="00F972B4">
      <w:pPr>
        <w:pStyle w:val="Heading2"/>
      </w:pPr>
      <w:bookmarkStart w:id="11" w:name="_Toc242821872"/>
      <w:r>
        <w:t>Step 1 — Retrieve the event</w:t>
      </w:r>
      <w:bookmarkEnd w:id="11"/>
    </w:p>
    <w:p w14:paraId="4EB4B6D4" w14:textId="77777777" w:rsidR="00AD6149" w:rsidRDefault="00F972B4">
      <w:pPr>
        <w:jc w:val="both"/>
      </w:pPr>
      <w:r>
        <w:t>The origin time, epicenter, depth and magnitude are read from Event.Host, or taken directly from the command line or a QuakeML file, in which case no server is contacted. The magnitude selects the rules, the epicenter is the origin of the coordinate system for the station search (distances and azimuths are measured from it), and the origin time defines where the inversion window starts.</w:t>
      </w:r>
    </w:p>
    <w:p w14:paraId="05D6CACC" w14:textId="77777777" w:rsidR="00AD6149" w:rsidRDefault="00F972B4">
      <w:pPr>
        <w:pStyle w:val="Heading2"/>
      </w:pPr>
      <w:bookmarkStart w:id="12" w:name="_Toc242821873"/>
      <w:r>
        <w:t>Step 2 — Retrieve the station metadata</w:t>
      </w:r>
      <w:bookmarkEnd w:id="12"/>
    </w:p>
    <w:p w14:paraId="1C2E972E" w14:textId="77777777" w:rsidR="00AD6149" w:rsidRDefault="00F972B4">
      <w:pPr>
        <w:jc w:val="both"/>
      </w:pPr>
      <w:r>
        <w:t>The station metadata (locations, sensors and responses) are requested from Inventory.Service, only for the stations that can be used for this event.</w:t>
      </w:r>
    </w:p>
    <w:p w14:paraId="426A737D" w14:textId="77777777" w:rsidR="00AD6149" w:rsidRDefault="00F972B4">
      <w:pPr>
        <w:jc w:val="both"/>
      </w:pPr>
      <w:r>
        <w:t xml:space="preserve">The distance rules are defined by the user in Inventory.Distance, separately for each magnitude range, as in Figure 5: each rule gives the magnitude range (minMag, maxMag), the minimum and maximum epicentral distance in km (minDist, maxDist) and the accepted channel types (channel codes). The stations must be far enough (the minimum distance) for the source to look like a single point that releases its energy instantaneously, which is the model used in the inversion. A larger event has a larger rupture, so its stations must be farther. The distances therefore grow with </w:t>
      </w:r>
      <w:r w:rsidR="0040280B">
        <w:t>magnitude</w:t>
      </w:r>
      <w:r>
        <w:t>.</w:t>
      </w:r>
    </w:p>
    <w:tbl>
      <w:tblPr>
        <w:tblW w:w="9070" w:type="dxa"/>
        <w:jc w:val="center"/>
        <w:tblLayout w:type="fixed"/>
        <w:tblLook w:val="04A0" w:firstRow="1" w:lastRow="0" w:firstColumn="1" w:lastColumn="0" w:noHBand="0" w:noVBand="1"/>
      </w:tblPr>
      <w:tblGrid>
        <w:gridCol w:w="9070"/>
      </w:tblGrid>
      <w:tr w:rsidR="00AD6149" w14:paraId="030D4E90"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8DD4999" w14:textId="77777777" w:rsidR="00AD6149" w:rsidRDefault="00F972B4">
            <w:pPr>
              <w:keepNext/>
              <w:spacing w:after="0" w:line="240" w:lineRule="auto"/>
            </w:pPr>
            <w:r>
              <w:rPr>
                <w:rFonts w:ascii="Consolas" w:hAnsi="Consolas"/>
                <w:color w:val="1A1A1A"/>
                <w:sz w:val="18"/>
              </w:rPr>
              <w:lastRenderedPageBreak/>
              <w:t>Inventory:</w:t>
            </w:r>
          </w:p>
          <w:p w14:paraId="2C5D1520" w14:textId="77777777" w:rsidR="00AD6149" w:rsidRDefault="00F972B4">
            <w:pPr>
              <w:keepNext/>
              <w:spacing w:after="0" w:line="240" w:lineRule="auto"/>
            </w:pPr>
            <w:r>
              <w:rPr>
                <w:rFonts w:ascii="Consolas" w:hAnsi="Consolas"/>
                <w:color w:val="1A1A1A"/>
                <w:sz w:val="18"/>
              </w:rPr>
              <w:t xml:space="preserve">  Distance:</w:t>
            </w:r>
          </w:p>
          <w:p w14:paraId="0A003C5A" w14:textId="77777777" w:rsidR="00AD6149" w:rsidRDefault="00F972B4">
            <w:pPr>
              <w:keepNext/>
              <w:spacing w:after="0" w:line="240" w:lineRule="auto"/>
            </w:pPr>
            <w:r>
              <w:rPr>
                <w:rFonts w:ascii="Consolas" w:hAnsi="Consolas"/>
                <w:color w:val="1A1A1A"/>
                <w:sz w:val="18"/>
              </w:rPr>
              <w:t xml:space="preserve">    - [3.5, 4.0, [5, 150, ['BH','HH']]]</w:t>
            </w:r>
          </w:p>
          <w:p w14:paraId="4618065C" w14:textId="77777777" w:rsidR="00AD6149" w:rsidRDefault="00F972B4">
            <w:pPr>
              <w:keepNext/>
              <w:spacing w:after="0" w:line="240" w:lineRule="auto"/>
            </w:pPr>
            <w:r>
              <w:rPr>
                <w:rFonts w:ascii="Consolas" w:hAnsi="Consolas"/>
                <w:color w:val="1A1A1A"/>
                <w:sz w:val="18"/>
              </w:rPr>
              <w:t xml:space="preserve">    - [4.0, 5.0, [10, 250, ['BH','HH']]]</w:t>
            </w:r>
          </w:p>
          <w:p w14:paraId="22B8E412" w14:textId="77777777" w:rsidR="00AD6149" w:rsidRDefault="00F972B4">
            <w:pPr>
              <w:keepNext/>
              <w:spacing w:after="0" w:line="240" w:lineRule="auto"/>
            </w:pPr>
            <w:r>
              <w:rPr>
                <w:rFonts w:ascii="Consolas" w:hAnsi="Consolas"/>
                <w:color w:val="1A1A1A"/>
                <w:sz w:val="18"/>
              </w:rPr>
              <w:t xml:space="preserve">    - [5.1, 5.5, [40, 300, ['BH','HH']]]</w:t>
            </w:r>
          </w:p>
          <w:p w14:paraId="2A12488D" w14:textId="77777777" w:rsidR="00AD6149" w:rsidRDefault="00F972B4">
            <w:pPr>
              <w:keepNext/>
              <w:spacing w:after="0" w:line="240" w:lineRule="auto"/>
            </w:pPr>
            <w:r>
              <w:rPr>
                <w:rFonts w:ascii="Consolas" w:hAnsi="Consolas"/>
                <w:color w:val="1A1A1A"/>
                <w:sz w:val="18"/>
              </w:rPr>
              <w:t xml:space="preserve">    - [5.1, 5.5, [20, 100, ['HN','EN']]]</w:t>
            </w:r>
          </w:p>
          <w:p w14:paraId="1A76240A" w14:textId="77777777" w:rsidR="00AD6149" w:rsidRDefault="00F972B4">
            <w:pPr>
              <w:keepNext/>
              <w:spacing w:after="0" w:line="240" w:lineRule="auto"/>
            </w:pPr>
            <w:r>
              <w:rPr>
                <w:rFonts w:ascii="Consolas" w:hAnsi="Consolas"/>
                <w:color w:val="1A1A1A"/>
                <w:sz w:val="18"/>
              </w:rPr>
              <w:t xml:space="preserve">    - [5.6, 6.0, [20, 450, ['BH','HH']]]</w:t>
            </w:r>
          </w:p>
          <w:p w14:paraId="41514CCE" w14:textId="77777777" w:rsidR="00AD6149" w:rsidRDefault="00F972B4">
            <w:pPr>
              <w:keepNext/>
              <w:spacing w:after="0" w:line="240" w:lineRule="auto"/>
            </w:pPr>
            <w:r>
              <w:rPr>
                <w:rFonts w:ascii="Consolas" w:hAnsi="Consolas"/>
                <w:color w:val="1A1A1A"/>
                <w:sz w:val="18"/>
              </w:rPr>
              <w:t xml:space="preserve">    - [5.6, 6.0, [20, 150, ['HN','EN']]]</w:t>
            </w:r>
          </w:p>
          <w:p w14:paraId="66FC4503" w14:textId="77777777" w:rsidR="00AD6149" w:rsidRDefault="00F972B4">
            <w:pPr>
              <w:keepNext/>
              <w:spacing w:after="0" w:line="240" w:lineRule="auto"/>
            </w:pPr>
            <w:r>
              <w:rPr>
                <w:rFonts w:ascii="Consolas" w:hAnsi="Consolas"/>
                <w:color w:val="1A1A1A"/>
                <w:sz w:val="18"/>
              </w:rPr>
              <w:t xml:space="preserve">    - [6.1, 9.0, [100, 700, ['BH','HH']]]</w:t>
            </w:r>
          </w:p>
          <w:p w14:paraId="76F07D8C" w14:textId="77777777" w:rsidR="00AD6149" w:rsidRDefault="00F972B4">
            <w:pPr>
              <w:keepNext/>
              <w:spacing w:after="0" w:line="240" w:lineRule="auto"/>
            </w:pPr>
            <w:r>
              <w:rPr>
                <w:rFonts w:ascii="Consolas" w:hAnsi="Consolas"/>
                <w:color w:val="1A1A1A"/>
                <w:sz w:val="18"/>
              </w:rPr>
              <w:t xml:space="preserve">  Components: ['Z23', 'Z12', '123', 'ZNE']</w:t>
            </w:r>
          </w:p>
        </w:tc>
      </w:tr>
    </w:tbl>
    <w:p w14:paraId="308B909A" w14:textId="77777777" w:rsidR="00AD6149" w:rsidRDefault="00F972B4">
      <w:pPr>
        <w:spacing w:before="80" w:after="240"/>
      </w:pPr>
      <w:r>
        <w:rPr>
          <w:b/>
          <w:color w:val="1F3864"/>
          <w:sz w:val="18"/>
        </w:rPr>
        <w:t xml:space="preserve">Figure 5. </w:t>
      </w:r>
      <w:r>
        <w:rPr>
          <w:i/>
          <w:color w:val="595959"/>
          <w:sz w:val="18"/>
        </w:rPr>
        <w:t>Distance rules [minMag, maxMag, [minDist_km, maxDist_km, [channel codes]]] and accepted orientation sets.</w:t>
      </w:r>
    </w:p>
    <w:p w14:paraId="753736D1" w14:textId="77777777" w:rsidR="00AD6149" w:rsidRDefault="00F972B4">
      <w:pPr>
        <w:jc w:val="both"/>
      </w:pPr>
      <w:r>
        <w:t xml:space="preserve">The metadata request asks only for the channel types of matching rules, over their overall distance range, so unwanted channels are not downloaded. </w:t>
      </w:r>
      <w:r>
        <w:rPr>
          <w:b/>
        </w:rPr>
        <w:t>Components</w:t>
      </w:r>
      <w:r>
        <w:t xml:space="preserve"> list the accepted orientation sets, which are later rotated to Z, N, E (based on the information in the metadata).</w:t>
      </w:r>
    </w:p>
    <w:p w14:paraId="623EDCB8" w14:textId="77777777" w:rsidR="00AD6149" w:rsidRDefault="00F972B4">
      <w:pPr>
        <w:jc w:val="both"/>
      </w:pPr>
      <w:r>
        <w:t xml:space="preserve">The station file (Inventory.WhiteList.Filepath) allows the network operator, who has the best understanding of the network, to encode this knowledge as a priority assigned to each station. It has one station per line, as </w:t>
      </w:r>
      <w:r>
        <w:rPr>
          <w:rFonts w:ascii="Consolas" w:hAnsi="Consolas"/>
          <w:color w:val="1F3864"/>
          <w:sz w:val="19"/>
          <w:shd w:val="clear" w:color="auto" w:fill="EEF1F6"/>
        </w:rPr>
        <w:t>NET STA priority</w:t>
      </w:r>
      <w:r>
        <w:t>, as in Figure 6.</w:t>
      </w:r>
    </w:p>
    <w:tbl>
      <w:tblPr>
        <w:tblW w:w="9070" w:type="dxa"/>
        <w:jc w:val="center"/>
        <w:tblLayout w:type="fixed"/>
        <w:tblLook w:val="04A0" w:firstRow="1" w:lastRow="0" w:firstColumn="1" w:lastColumn="0" w:noHBand="0" w:noVBand="1"/>
      </w:tblPr>
      <w:tblGrid>
        <w:gridCol w:w="9070"/>
      </w:tblGrid>
      <w:tr w:rsidR="00AD6149" w14:paraId="26B8239E"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0A67528" w14:textId="77777777" w:rsidR="00AD6149" w:rsidRDefault="00F972B4">
            <w:pPr>
              <w:keepNext/>
              <w:spacing w:after="0" w:line="240" w:lineRule="auto"/>
            </w:pPr>
            <w:r>
              <w:rPr>
                <w:rFonts w:ascii="Consolas" w:hAnsi="Consolas"/>
                <w:color w:val="1A1A1A"/>
                <w:sz w:val="18"/>
              </w:rPr>
              <w:t># NET  STA   priority</w:t>
            </w:r>
          </w:p>
          <w:p w14:paraId="2CE9521B" w14:textId="77777777" w:rsidR="00AD6149" w:rsidRDefault="00F972B4">
            <w:pPr>
              <w:keepNext/>
              <w:spacing w:after="0" w:line="240" w:lineRule="auto"/>
            </w:pPr>
            <w:r>
              <w:rPr>
                <w:rFonts w:ascii="Consolas" w:hAnsi="Consolas"/>
                <w:color w:val="1A1A1A"/>
                <w:sz w:val="18"/>
              </w:rPr>
              <w:t>CQ     AKMS  5</w:t>
            </w:r>
          </w:p>
          <w:p w14:paraId="0DFF8FBB" w14:textId="77777777" w:rsidR="00AD6149" w:rsidRDefault="00F972B4">
            <w:pPr>
              <w:keepNext/>
              <w:spacing w:after="0" w:line="240" w:lineRule="auto"/>
            </w:pPr>
            <w:r>
              <w:rPr>
                <w:rFonts w:ascii="Consolas" w:hAnsi="Consolas"/>
                <w:color w:val="1A1A1A"/>
                <w:sz w:val="18"/>
              </w:rPr>
              <w:t>CQ     LEF1  4</w:t>
            </w:r>
          </w:p>
          <w:p w14:paraId="2039BC12" w14:textId="77777777" w:rsidR="00AD6149" w:rsidRDefault="00F972B4">
            <w:pPr>
              <w:keepNext/>
              <w:spacing w:after="0" w:line="240" w:lineRule="auto"/>
            </w:pPr>
            <w:r>
              <w:rPr>
                <w:rFonts w:ascii="Consolas" w:hAnsi="Consolas"/>
                <w:color w:val="1A1A1A"/>
                <w:sz w:val="18"/>
              </w:rPr>
              <w:t>CQ     NATA  3</w:t>
            </w:r>
          </w:p>
          <w:p w14:paraId="61F0CEC9" w14:textId="77777777" w:rsidR="00AD6149" w:rsidRDefault="00F972B4">
            <w:pPr>
              <w:keepNext/>
              <w:spacing w:after="0" w:line="240" w:lineRule="auto"/>
            </w:pPr>
            <w:r>
              <w:rPr>
                <w:rFonts w:ascii="Consolas" w:hAnsi="Consolas"/>
                <w:color w:val="1A1A1A"/>
                <w:sz w:val="18"/>
              </w:rPr>
              <w:t>CL     MALA  2</w:t>
            </w:r>
          </w:p>
          <w:p w14:paraId="6E39E376" w14:textId="77777777" w:rsidR="00AD6149" w:rsidRDefault="00F972B4">
            <w:pPr>
              <w:keepNext/>
              <w:spacing w:after="0" w:line="240" w:lineRule="auto"/>
            </w:pPr>
            <w:r>
              <w:rPr>
                <w:rFonts w:ascii="Consolas" w:hAnsi="Consolas"/>
                <w:color w:val="1A1A1A"/>
                <w:sz w:val="18"/>
              </w:rPr>
              <w:t>CL     AGEO  1</w:t>
            </w:r>
          </w:p>
          <w:p w14:paraId="3DD81C08" w14:textId="77777777" w:rsidR="00AD6149" w:rsidRDefault="00F972B4">
            <w:pPr>
              <w:keepNext/>
              <w:spacing w:after="0" w:line="240" w:lineRule="auto"/>
            </w:pPr>
            <w:r>
              <w:rPr>
                <w:rFonts w:ascii="Consolas" w:hAnsi="Consolas"/>
                <w:color w:val="1A1A1A"/>
                <w:sz w:val="18"/>
              </w:rPr>
              <w:t>CL     TEME  0</w:t>
            </w:r>
          </w:p>
        </w:tc>
      </w:tr>
    </w:tbl>
    <w:p w14:paraId="013B2D88" w14:textId="77777777" w:rsidR="00AD6149" w:rsidRDefault="00F972B4">
      <w:pPr>
        <w:spacing w:before="80" w:after="240"/>
      </w:pPr>
      <w:r>
        <w:rPr>
          <w:b/>
          <w:color w:val="1F3864"/>
          <w:sz w:val="18"/>
        </w:rPr>
        <w:t xml:space="preserve">Figure 6. </w:t>
      </w:r>
      <w:r>
        <w:rPr>
          <w:i/>
          <w:color w:val="595959"/>
          <w:sz w:val="18"/>
        </w:rPr>
        <w:t>Lines of the station file: network, station and priority.</w:t>
      </w:r>
    </w:p>
    <w:p w14:paraId="564E78AC" w14:textId="77777777" w:rsidR="00AD6149" w:rsidRDefault="00F972B4">
      <w:pPr>
        <w:pStyle w:val="ListBullet"/>
        <w:spacing w:after="60"/>
        <w:jc w:val="both"/>
      </w:pPr>
      <w:r>
        <w:rPr>
          <w:b/>
        </w:rPr>
        <w:t>0</w:t>
      </w:r>
      <w:r>
        <w:t xml:space="preserve"> blacklists the station: it is never used.</w:t>
      </w:r>
    </w:p>
    <w:p w14:paraId="1B783627" w14:textId="77777777" w:rsidR="00AD6149" w:rsidRDefault="00F972B4">
      <w:pPr>
        <w:pStyle w:val="ListBullet"/>
        <w:spacing w:after="60"/>
        <w:jc w:val="both"/>
      </w:pPr>
      <w:r>
        <w:rPr>
          <w:b/>
        </w:rPr>
        <w:t>Positive values</w:t>
      </w:r>
      <w:r>
        <w:t xml:space="preserve"> rank the stations: a higher value means a more trusted station. The priorities decide which stations are kept when several compete (Step 5), and the rules below use them to keep only the best stations for larger events.</w:t>
      </w:r>
    </w:p>
    <w:p w14:paraId="6DC24909" w14:textId="77777777" w:rsidR="00AD6149" w:rsidRDefault="00F972B4">
      <w:pPr>
        <w:jc w:val="both"/>
      </w:pPr>
      <w:r>
        <w:t xml:space="preserve">A station with no priority in the file, or not listed at all, gets the default value Priority. </w:t>
      </w:r>
      <w:r>
        <w:rPr>
          <w:rFonts w:ascii="Consolas" w:hAnsi="Consolas"/>
          <w:color w:val="1F3864"/>
          <w:sz w:val="19"/>
          <w:shd w:val="clear" w:color="auto" w:fill="EEF1F6"/>
        </w:rPr>
        <w:t>*</w:t>
      </w:r>
      <w:r>
        <w:t xml:space="preserve"> can stand for all the stations of a network (e.g. </w:t>
      </w:r>
      <w:r>
        <w:rPr>
          <w:rFonts w:ascii="Consolas" w:hAnsi="Consolas"/>
          <w:color w:val="1F3864"/>
          <w:sz w:val="19"/>
          <w:shd w:val="clear" w:color="auto" w:fill="EEF1F6"/>
        </w:rPr>
        <w:t>HL * 0</w:t>
      </w:r>
      <w:r>
        <w:t>).</w:t>
      </w:r>
    </w:p>
    <w:p w14:paraId="5178DA6D" w14:textId="77777777" w:rsidR="00AD6149" w:rsidRDefault="00F972B4">
      <w:pPr>
        <w:jc w:val="both"/>
      </w:pPr>
      <w:r>
        <w:t>The file, the default Priority and the rules that use the priorities are set in the configuration, as in Figure 7:</w:t>
      </w:r>
    </w:p>
    <w:tbl>
      <w:tblPr>
        <w:tblW w:w="9070" w:type="dxa"/>
        <w:jc w:val="center"/>
        <w:tblLayout w:type="fixed"/>
        <w:tblLook w:val="04A0" w:firstRow="1" w:lastRow="0" w:firstColumn="1" w:lastColumn="0" w:noHBand="0" w:noVBand="1"/>
      </w:tblPr>
      <w:tblGrid>
        <w:gridCol w:w="9070"/>
      </w:tblGrid>
      <w:tr w:rsidR="00AD6149" w14:paraId="272717B7"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46060B0" w14:textId="77777777" w:rsidR="00AD6149" w:rsidRDefault="00F972B4">
            <w:pPr>
              <w:keepNext/>
              <w:spacing w:after="0" w:line="240" w:lineRule="auto"/>
            </w:pPr>
            <w:r>
              <w:rPr>
                <w:rFonts w:ascii="Consolas" w:hAnsi="Consolas"/>
                <w:color w:val="1A1A1A"/>
                <w:sz w:val="18"/>
              </w:rPr>
              <w:t>Inventory:</w:t>
            </w:r>
          </w:p>
          <w:p w14:paraId="206A18A8" w14:textId="77777777" w:rsidR="00AD6149" w:rsidRDefault="00F972B4">
            <w:pPr>
              <w:keepNext/>
              <w:spacing w:after="0" w:line="240" w:lineRule="auto"/>
            </w:pPr>
            <w:r>
              <w:rPr>
                <w:rFonts w:ascii="Consolas" w:hAnsi="Consolas"/>
                <w:color w:val="1A1A1A"/>
                <w:sz w:val="18"/>
              </w:rPr>
              <w:t xml:space="preserve">  WhiteList:</w:t>
            </w:r>
          </w:p>
          <w:p w14:paraId="21409AE8" w14:textId="77777777" w:rsidR="00AD6149" w:rsidRDefault="00F972B4">
            <w:pPr>
              <w:keepNext/>
              <w:spacing w:after="0" w:line="240" w:lineRule="auto"/>
            </w:pPr>
            <w:r>
              <w:rPr>
                <w:rFonts w:ascii="Consolas" w:hAnsi="Consolas"/>
                <w:color w:val="1A1A1A"/>
                <w:sz w:val="18"/>
              </w:rPr>
              <w:t xml:space="preserve">    Filepath: ./stationsChr</w:t>
            </w:r>
          </w:p>
          <w:p w14:paraId="468380C3" w14:textId="77777777" w:rsidR="00AD6149" w:rsidRDefault="00F972B4">
            <w:pPr>
              <w:keepNext/>
              <w:spacing w:after="0" w:line="240" w:lineRule="auto"/>
            </w:pPr>
            <w:r>
              <w:rPr>
                <w:rFonts w:ascii="Consolas" w:hAnsi="Consolas"/>
                <w:color w:val="1A1A1A"/>
                <w:sz w:val="18"/>
              </w:rPr>
              <w:t xml:space="preserve">    Priority: 2</w:t>
            </w:r>
          </w:p>
          <w:p w14:paraId="3DEF8172" w14:textId="77777777" w:rsidR="00AD6149" w:rsidRDefault="00F972B4">
            <w:pPr>
              <w:keepNext/>
              <w:spacing w:after="0" w:line="240" w:lineRule="auto"/>
            </w:pPr>
            <w:r>
              <w:rPr>
                <w:rFonts w:ascii="Consolas" w:hAnsi="Consolas"/>
                <w:color w:val="1A1A1A"/>
                <w:sz w:val="18"/>
              </w:rPr>
              <w:t xml:space="preserve">    Rules:</w:t>
            </w:r>
          </w:p>
          <w:p w14:paraId="2845CCA1" w14:textId="77777777" w:rsidR="00AD6149" w:rsidRDefault="00F972B4">
            <w:pPr>
              <w:keepNext/>
              <w:spacing w:after="0" w:line="240" w:lineRule="auto"/>
            </w:pPr>
            <w:r>
              <w:rPr>
                <w:rFonts w:ascii="Consolas" w:hAnsi="Consolas"/>
                <w:color w:val="1A1A1A"/>
                <w:sz w:val="18"/>
              </w:rPr>
              <w:t xml:space="preserve">      - [3.0, 3.9, 2]</w:t>
            </w:r>
          </w:p>
          <w:p w14:paraId="18C80AA4" w14:textId="77777777" w:rsidR="00AD6149" w:rsidRDefault="00F972B4">
            <w:pPr>
              <w:keepNext/>
              <w:spacing w:after="0" w:line="240" w:lineRule="auto"/>
            </w:pPr>
            <w:r>
              <w:rPr>
                <w:rFonts w:ascii="Consolas" w:hAnsi="Consolas"/>
                <w:color w:val="1A1A1A"/>
                <w:sz w:val="18"/>
              </w:rPr>
              <w:t xml:space="preserve">      - [4.0, 4.5, 3]</w:t>
            </w:r>
          </w:p>
          <w:p w14:paraId="4D4CFA5D" w14:textId="77777777" w:rsidR="00AD6149" w:rsidRDefault="00F972B4">
            <w:pPr>
              <w:keepNext/>
              <w:spacing w:after="0" w:line="240" w:lineRule="auto"/>
            </w:pPr>
            <w:r>
              <w:rPr>
                <w:rFonts w:ascii="Consolas" w:hAnsi="Consolas"/>
                <w:color w:val="1A1A1A"/>
                <w:sz w:val="18"/>
              </w:rPr>
              <w:t xml:space="preserve">      - [4.6, 5.0, 3]</w:t>
            </w:r>
          </w:p>
          <w:p w14:paraId="1D2D91E3" w14:textId="77777777" w:rsidR="00AD6149" w:rsidRDefault="00F972B4">
            <w:pPr>
              <w:keepNext/>
              <w:spacing w:after="0" w:line="240" w:lineRule="auto"/>
            </w:pPr>
            <w:r>
              <w:rPr>
                <w:rFonts w:ascii="Consolas" w:hAnsi="Consolas"/>
                <w:color w:val="1A1A1A"/>
                <w:sz w:val="18"/>
              </w:rPr>
              <w:t xml:space="preserve">      - [5.1, 5.8, 4]</w:t>
            </w:r>
          </w:p>
          <w:p w14:paraId="78426B9B" w14:textId="77777777" w:rsidR="00AD6149" w:rsidRDefault="00F972B4">
            <w:pPr>
              <w:keepNext/>
              <w:spacing w:after="0" w:line="240" w:lineRule="auto"/>
            </w:pPr>
            <w:r>
              <w:rPr>
                <w:rFonts w:ascii="Consolas" w:hAnsi="Consolas"/>
                <w:color w:val="1A1A1A"/>
                <w:sz w:val="18"/>
              </w:rPr>
              <w:t xml:space="preserve">      - [5.9, 9.0, 5]</w:t>
            </w:r>
          </w:p>
        </w:tc>
      </w:tr>
    </w:tbl>
    <w:p w14:paraId="21C58B71" w14:textId="77777777" w:rsidR="00AD6149" w:rsidRDefault="00F972B4">
      <w:pPr>
        <w:spacing w:before="80" w:after="240"/>
      </w:pPr>
      <w:r>
        <w:rPr>
          <w:b/>
          <w:color w:val="1F3864"/>
          <w:sz w:val="18"/>
        </w:rPr>
        <w:t xml:space="preserve">Figure 7. </w:t>
      </w:r>
      <w:r>
        <w:rPr>
          <w:i/>
          <w:color w:val="595959"/>
          <w:sz w:val="18"/>
        </w:rPr>
        <w:t>Station file and priority rules [minMag, maxMag, magPriority].</w:t>
      </w:r>
    </w:p>
    <w:p w14:paraId="32833E3A" w14:textId="77777777" w:rsidR="00AD6149" w:rsidRDefault="00F972B4">
      <w:pPr>
        <w:jc w:val="both"/>
      </w:pPr>
      <w:r>
        <w:t>Rules set a minimum priority, magPriority, for each magnitude range:</w:t>
      </w:r>
    </w:p>
    <w:p w14:paraId="6FF6F82E" w14:textId="77777777" w:rsidR="00AD6149" w:rsidRDefault="00F972B4">
      <w:pPr>
        <w:pStyle w:val="ListBullet"/>
        <w:spacing w:after="60"/>
        <w:jc w:val="both"/>
      </w:pPr>
      <w:r>
        <w:t>If magPriority is greater than Priority, only stations in the file with a priority of at least magPriority are used.</w:t>
      </w:r>
    </w:p>
    <w:p w14:paraId="709BF6FE" w14:textId="77777777" w:rsidR="00AD6149" w:rsidRDefault="00F972B4">
      <w:pPr>
        <w:pStyle w:val="ListBullet"/>
        <w:spacing w:after="60"/>
        <w:jc w:val="both"/>
      </w:pPr>
      <w:r>
        <w:lastRenderedPageBreak/>
        <w:t>Otherwise, all stations are used except the blacklisted ones.</w:t>
      </w:r>
    </w:p>
    <w:p w14:paraId="2A5F58E6" w14:textId="77777777" w:rsidR="00AD6149" w:rsidRDefault="00F972B4">
      <w:pPr>
        <w:jc w:val="both"/>
      </w:pPr>
      <w:r>
        <w:t>The bound always comes from the rule; Priority only decides whether the rule filters. A high Priority therefore switches the filtering off for the rules at or below it.</w:t>
      </w:r>
    </w:p>
    <w:p w14:paraId="26E23551" w14:textId="77777777" w:rsidR="00AD6149" w:rsidRDefault="00F972B4">
      <w:pPr>
        <w:jc w:val="both"/>
      </w:pPr>
      <w:r>
        <w:t>With the rules above (Priority 2), events of Mw 3.0–3.9 use every station, and larger events use only stations with priority 3, 4 or 5 and above, respectively. The rules must cover every magnitude that is processed.</w:t>
      </w:r>
    </w:p>
    <w:p w14:paraId="4F241C06" w14:textId="77777777" w:rsidR="00AD6149" w:rsidRDefault="00F972B4">
      <w:pPr>
        <w:jc w:val="both"/>
      </w:pPr>
      <w:r>
        <w:t>The priorities are also used to rank the stations in Step 5: when there is room for only some stations, those with a higher priority are kept. Stations that are not in the file are ranked with the default Priority.</w:t>
      </w:r>
    </w:p>
    <w:p w14:paraId="3753E37A" w14:textId="77777777" w:rsidR="00AD6149" w:rsidRDefault="00F972B4">
      <w:pPr>
        <w:jc w:val="both"/>
      </w:pPr>
      <w:r>
        <w:t xml:space="preserve">If </w:t>
      </w:r>
      <w:r>
        <w:rPr>
          <w:rFonts w:ascii="Consolas" w:hAnsi="Consolas"/>
          <w:color w:val="1F3864"/>
          <w:sz w:val="19"/>
          <w:shd w:val="clear" w:color="auto" w:fill="EEF1F6"/>
        </w:rPr>
        <w:t>Filepath</w:t>
      </w:r>
      <w:r>
        <w:t xml:space="preserve"> is </w:t>
      </w:r>
      <w:r>
        <w:rPr>
          <w:rFonts w:ascii="Consolas" w:hAnsi="Consolas"/>
          <w:color w:val="1F3864"/>
          <w:sz w:val="19"/>
          <w:shd w:val="clear" w:color="auto" w:fill="EEF1F6"/>
        </w:rPr>
        <w:t>null</w:t>
      </w:r>
      <w:r>
        <w:t>, no priorities are given: all the stations of the metadata are candidates with the same priority, and the rules above are not applied.</w:t>
      </w:r>
    </w:p>
    <w:p w14:paraId="284A9C3C" w14:textId="77777777" w:rsidR="00AD6149" w:rsidRDefault="00F972B4">
      <w:pPr>
        <w:pStyle w:val="Heading2"/>
      </w:pPr>
      <w:bookmarkStart w:id="13" w:name="_Toc242821874"/>
      <w:r>
        <w:t>Step 3 — Download the waveforms</w:t>
      </w:r>
      <w:bookmarkEnd w:id="13"/>
    </w:p>
    <w:p w14:paraId="51586643" w14:textId="77777777" w:rsidR="00AD6149" w:rsidRDefault="00F972B4">
      <w:pPr>
        <w:jc w:val="both"/>
      </w:pPr>
      <w:r>
        <w:t>Waveforms are requested only for the stations that pass Step 2. The requested data start 10 seconds before the origin time and end at the end of the inversion window of the event (the longest one, if several Window rules match its magnitude; see Waveform window in Inversion Parameters). One extra hour of pre-event noise is added when the ppsd module is active. Traces that do not cover this whole period are discarded.</w:t>
      </w:r>
    </w:p>
    <w:p w14:paraId="47580895" w14:textId="77777777" w:rsidR="00AD6149" w:rsidRDefault="00F972B4">
      <w:pPr>
        <w:pStyle w:val="Heading2"/>
      </w:pPr>
      <w:bookmarkStart w:id="14" w:name="_Toc242821875"/>
      <w:r>
        <w:t>Step 4 — Quality checks and instrument correction</w:t>
      </w:r>
      <w:bookmarkEnd w:id="14"/>
    </w:p>
    <w:p w14:paraId="174E19B8" w14:textId="77777777" w:rsidR="00AD6149" w:rsidRDefault="00F972B4">
      <w:pPr>
        <w:jc w:val="both"/>
      </w:pPr>
      <w:r>
        <w:t>First, traces with gaps or with data that are inconsistent with the metadata are removed, and the components are rotated to Z, N, E if needed, according to the metadata. Then the checks listed in Stream.Modules run on each trace; a trace that fails a check is discarded.</w:t>
      </w:r>
    </w:p>
    <w:tbl>
      <w:tblPr>
        <w:tblW w:w="9070" w:type="dxa"/>
        <w:jc w:val="center"/>
        <w:tblLayout w:type="fixed"/>
        <w:tblLook w:val="04A0" w:firstRow="1" w:lastRow="0" w:firstColumn="1" w:lastColumn="0" w:noHBand="0" w:noVBand="1"/>
      </w:tblPr>
      <w:tblGrid>
        <w:gridCol w:w="9070"/>
      </w:tblGrid>
      <w:tr w:rsidR="00AD6149" w14:paraId="5855169D"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A3D564D" w14:textId="77777777" w:rsidR="00AD6149" w:rsidRDefault="00F972B4">
            <w:pPr>
              <w:keepNext/>
              <w:spacing w:after="0" w:line="240" w:lineRule="auto"/>
            </w:pPr>
            <w:r>
              <w:rPr>
                <w:rFonts w:ascii="Consolas" w:hAnsi="Consolas"/>
                <w:color w:val="1A1A1A"/>
                <w:sz w:val="18"/>
              </w:rPr>
              <w:t>Stream:</w:t>
            </w:r>
          </w:p>
          <w:p w14:paraId="0E249321" w14:textId="77777777" w:rsidR="00AD6149" w:rsidRDefault="00F972B4">
            <w:pPr>
              <w:keepNext/>
              <w:spacing w:after="0" w:line="240" w:lineRule="auto"/>
            </w:pPr>
            <w:r>
              <w:rPr>
                <w:rFonts w:ascii="Consolas" w:hAnsi="Consolas"/>
                <w:color w:val="1A1A1A"/>
                <w:sz w:val="18"/>
              </w:rPr>
              <w:t xml:space="preserve">  Modules: ['clip', 'mouse', 'ppsdoffline']</w:t>
            </w:r>
          </w:p>
          <w:p w14:paraId="2C2D1395" w14:textId="77777777" w:rsidR="00AD6149" w:rsidRDefault="00F972B4">
            <w:pPr>
              <w:keepNext/>
              <w:spacing w:after="0" w:line="240" w:lineRule="auto"/>
            </w:pPr>
            <w:r>
              <w:rPr>
                <w:rFonts w:ascii="Consolas" w:hAnsi="Consolas"/>
                <w:color w:val="1A1A1A"/>
                <w:sz w:val="18"/>
              </w:rPr>
              <w:t xml:space="preserve">  MouseAlgorithm: 1           # 1 = Vackář 2015 (default), 2 = Zahradník 2026 (new)</w:t>
            </w:r>
          </w:p>
        </w:tc>
      </w:tr>
    </w:tbl>
    <w:p w14:paraId="53517CEB" w14:textId="77777777" w:rsidR="00AD6149" w:rsidRDefault="00F972B4">
      <w:pPr>
        <w:spacing w:before="80" w:after="240"/>
      </w:pPr>
      <w:r>
        <w:rPr>
          <w:b/>
          <w:color w:val="1F3864"/>
          <w:sz w:val="18"/>
        </w:rPr>
        <w:t xml:space="preserve">Figure 8. </w:t>
      </w:r>
      <w:r>
        <w:rPr>
          <w:i/>
          <w:color w:val="595959"/>
          <w:sz w:val="18"/>
        </w:rPr>
        <w:t>Signal quality modules.</w:t>
      </w:r>
    </w:p>
    <w:tbl>
      <w:tblPr>
        <w:tblW w:w="9070" w:type="dxa"/>
        <w:jc w:val="center"/>
        <w:tblLayout w:type="fixed"/>
        <w:tblLook w:val="04A0" w:firstRow="1" w:lastRow="0" w:firstColumn="1" w:lastColumn="0" w:noHBand="0" w:noVBand="1"/>
      </w:tblPr>
      <w:tblGrid>
        <w:gridCol w:w="1700"/>
        <w:gridCol w:w="7370"/>
      </w:tblGrid>
      <w:tr w:rsidR="00AD6149" w14:paraId="660CB76F" w14:textId="77777777">
        <w:trPr>
          <w:cantSplit/>
          <w:tblHeader/>
          <w:jc w:val="center"/>
        </w:trPr>
        <w:tc>
          <w:tcPr>
            <w:tcW w:w="17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832352F" w14:textId="77777777" w:rsidR="00AD6149" w:rsidRDefault="00F972B4">
            <w:pPr>
              <w:keepNext/>
              <w:spacing w:after="0" w:line="252" w:lineRule="auto"/>
            </w:pPr>
            <w:r>
              <w:rPr>
                <w:b/>
                <w:color w:val="FFFFFF"/>
                <w:sz w:val="19"/>
              </w:rPr>
              <w:t>Module</w:t>
            </w:r>
          </w:p>
        </w:tc>
        <w:tc>
          <w:tcPr>
            <w:tcW w:w="73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392F48E8" w14:textId="77777777" w:rsidR="00AD6149" w:rsidRDefault="00F972B4">
            <w:pPr>
              <w:keepNext/>
              <w:spacing w:after="0" w:line="252" w:lineRule="auto"/>
            </w:pPr>
            <w:r>
              <w:rPr>
                <w:b/>
                <w:color w:val="FFFFFF"/>
                <w:sz w:val="19"/>
              </w:rPr>
              <w:t>What it checks</w:t>
            </w:r>
          </w:p>
        </w:tc>
      </w:tr>
      <w:tr w:rsidR="00AD6149" w14:paraId="0854EA78" w14:textId="77777777">
        <w:trPr>
          <w:cantSplit/>
          <w:jc w:val="center"/>
        </w:trPr>
        <w:tc>
          <w:tcPr>
            <w:tcW w:w="17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0E5FE49" w14:textId="77777777" w:rsidR="00AD6149" w:rsidRDefault="00F972B4">
            <w:pPr>
              <w:spacing w:after="0" w:line="252" w:lineRule="auto"/>
            </w:pPr>
            <w:r>
              <w:rPr>
                <w:rFonts w:ascii="Consolas" w:hAnsi="Consolas"/>
                <w:color w:val="1F3864"/>
                <w:sz w:val="16"/>
                <w:shd w:val="clear" w:color="auto" w:fill="EEF1F6"/>
              </w:rPr>
              <w:t>clip</w:t>
            </w:r>
          </w:p>
        </w:tc>
        <w:tc>
          <w:tcPr>
            <w:tcW w:w="73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258EBA4" w14:textId="77777777" w:rsidR="00AD6149" w:rsidRDefault="00F972B4">
            <w:pPr>
              <w:spacing w:after="0" w:line="252" w:lineRule="auto"/>
            </w:pPr>
            <w:r>
              <w:rPr>
                <w:sz w:val="19"/>
              </w:rPr>
              <w:t>saturation of broadband records (Wang &amp; Zhang 2020): local extrema within 98 % of the trace peak</w:t>
            </w:r>
          </w:p>
        </w:tc>
      </w:tr>
      <w:tr w:rsidR="00AD6149" w14:paraId="6A4372FF" w14:textId="77777777">
        <w:trPr>
          <w:cantSplit/>
          <w:jc w:val="center"/>
        </w:trPr>
        <w:tc>
          <w:tcPr>
            <w:tcW w:w="17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CB3A2AF" w14:textId="77777777" w:rsidR="00AD6149" w:rsidRDefault="00F972B4">
            <w:pPr>
              <w:spacing w:after="0" w:line="252" w:lineRule="auto"/>
            </w:pPr>
            <w:r>
              <w:rPr>
                <w:rFonts w:ascii="Consolas" w:hAnsi="Consolas"/>
                <w:color w:val="1F3864"/>
                <w:sz w:val="16"/>
                <w:shd w:val="clear" w:color="auto" w:fill="EEF1F6"/>
              </w:rPr>
              <w:t>snr</w:t>
            </w:r>
          </w:p>
        </w:tc>
        <w:tc>
          <w:tcPr>
            <w:tcW w:w="73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274EA0A" w14:textId="77777777" w:rsidR="00AD6149" w:rsidRDefault="00F972B4">
            <w:pPr>
              <w:spacing w:after="0" w:line="252" w:lineRule="auto"/>
            </w:pPr>
            <w:r>
              <w:rPr>
                <w:sz w:val="19"/>
              </w:rPr>
              <w:t>signal-to-noise ratio below the minimum</w:t>
            </w:r>
          </w:p>
        </w:tc>
      </w:tr>
      <w:tr w:rsidR="00AD6149" w14:paraId="2549ECA2" w14:textId="77777777">
        <w:trPr>
          <w:cantSplit/>
          <w:jc w:val="center"/>
        </w:trPr>
        <w:tc>
          <w:tcPr>
            <w:tcW w:w="17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89F9A05" w14:textId="77777777" w:rsidR="00AD6149" w:rsidRDefault="00F972B4">
            <w:pPr>
              <w:spacing w:after="0" w:line="252" w:lineRule="auto"/>
            </w:pPr>
            <w:r>
              <w:rPr>
                <w:rFonts w:ascii="Consolas" w:hAnsi="Consolas"/>
                <w:color w:val="1F3864"/>
                <w:sz w:val="16"/>
                <w:shd w:val="clear" w:color="auto" w:fill="EEF1F6"/>
              </w:rPr>
              <w:t>ppsd</w:t>
            </w:r>
          </w:p>
        </w:tc>
        <w:tc>
          <w:tcPr>
            <w:tcW w:w="73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DE4958B" w14:textId="77777777" w:rsidR="00AD6149" w:rsidRDefault="00F972B4">
            <w:pPr>
              <w:spacing w:after="0" w:line="252" w:lineRule="auto"/>
            </w:pPr>
            <w:r>
              <w:rPr>
                <w:sz w:val="19"/>
              </w:rPr>
              <w:t>the power spectral density of one hour of pre-event noise, compared with a noise model</w:t>
            </w:r>
          </w:p>
        </w:tc>
      </w:tr>
      <w:tr w:rsidR="00AD6149" w14:paraId="3009F790" w14:textId="77777777">
        <w:trPr>
          <w:cantSplit/>
          <w:jc w:val="center"/>
        </w:trPr>
        <w:tc>
          <w:tcPr>
            <w:tcW w:w="17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007D55A" w14:textId="77777777" w:rsidR="00AD6149" w:rsidRDefault="00F972B4">
            <w:pPr>
              <w:spacing w:after="0" w:line="252" w:lineRule="auto"/>
            </w:pPr>
            <w:r>
              <w:rPr>
                <w:rFonts w:ascii="Consolas" w:hAnsi="Consolas"/>
                <w:color w:val="1F3864"/>
                <w:sz w:val="16"/>
                <w:shd w:val="clear" w:color="auto" w:fill="EEF1F6"/>
              </w:rPr>
              <w:t>ppsdoffline</w:t>
            </w:r>
          </w:p>
        </w:tc>
        <w:tc>
          <w:tcPr>
            <w:tcW w:w="73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79090A5" w14:textId="77777777" w:rsidR="00AD6149" w:rsidRDefault="00F972B4">
            <w:pPr>
              <w:spacing w:after="0" w:line="252" w:lineRule="auto"/>
            </w:pPr>
            <w:r>
              <w:rPr>
                <w:sz w:val="19"/>
              </w:rPr>
              <w:t>the same, using PSD results computed beforehand by tools/ppsd_app/ppsd_app.py, which must run regularly (e.g. daily by cron); a trace without a result file is rejected. Faster in real time.</w:t>
            </w:r>
          </w:p>
        </w:tc>
      </w:tr>
      <w:tr w:rsidR="00AD6149" w14:paraId="04DDA40A" w14:textId="77777777">
        <w:trPr>
          <w:cantSplit/>
          <w:jc w:val="center"/>
        </w:trPr>
        <w:tc>
          <w:tcPr>
            <w:tcW w:w="17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96B1F31" w14:textId="77777777" w:rsidR="00AD6149" w:rsidRDefault="00F972B4">
            <w:pPr>
              <w:spacing w:after="0" w:line="252" w:lineRule="auto"/>
            </w:pPr>
            <w:r>
              <w:rPr>
                <w:rFonts w:ascii="Consolas" w:hAnsi="Consolas"/>
                <w:color w:val="1F3864"/>
                <w:sz w:val="16"/>
                <w:shd w:val="clear" w:color="auto" w:fill="EEF1F6"/>
              </w:rPr>
              <w:t>mouse</w:t>
            </w:r>
          </w:p>
        </w:tc>
        <w:tc>
          <w:tcPr>
            <w:tcW w:w="73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D98400A" w14:textId="77777777" w:rsidR="00AD6149" w:rsidRDefault="00F972B4">
            <w:pPr>
              <w:spacing w:after="0" w:line="252" w:lineRule="auto"/>
            </w:pPr>
            <w:r>
              <w:rPr>
                <w:sz w:val="19"/>
              </w:rPr>
              <w:t>long-period disturbances ("mouse") in broadband records, detected by one of two algorithms, chosen by the user with MouseAlgorithm: 1 (Vackář 2015, default) or 2 (new, Zahradník 2026)</w:t>
            </w:r>
          </w:p>
        </w:tc>
      </w:tr>
    </w:tbl>
    <w:p w14:paraId="45EAD665" w14:textId="77777777" w:rsidR="00AD6149" w:rsidRDefault="00AD6149">
      <w:pPr>
        <w:spacing w:after="80"/>
      </w:pPr>
    </w:p>
    <w:p w14:paraId="5D2FB476" w14:textId="77777777" w:rsidR="00AD6149" w:rsidRDefault="00F972B4">
      <w:pPr>
        <w:jc w:val="both"/>
      </w:pPr>
      <w:r>
        <w:t>For real time, ppsdoffline is faster than ppsd, which needs one hour of pre-event data; an empty list [] runs no checks.</w:t>
      </w:r>
    </w:p>
    <w:p w14:paraId="0A2AEF8F" w14:textId="77777777" w:rsidR="00AD6149" w:rsidRDefault="00F972B4">
      <w:pPr>
        <w:jc w:val="both"/>
      </w:pPr>
      <w:r>
        <w:lastRenderedPageBreak/>
        <w:t>With ppsd or ppsdoffline, a station whose vertical component is the only one that passes is dropped. After the checks, the instrument response is removed (ground velocity in m/s, pre-filter 0.001–9 Hz); an instrument with incomplete metadata is dropped with a warning.</w:t>
      </w:r>
    </w:p>
    <w:p w14:paraId="2C34E883" w14:textId="77777777" w:rsidR="00AD6149" w:rsidRDefault="00F972B4">
      <w:pPr>
        <w:pStyle w:val="Heading2"/>
      </w:pPr>
      <w:bookmarkStart w:id="15" w:name="_Toc242821876"/>
      <w:r>
        <w:t>Step 5 — Azimuthal selection</w:t>
      </w:r>
      <w:bookmarkEnd w:id="15"/>
    </w:p>
    <w:p w14:paraId="04C8BFD6" w14:textId="77777777" w:rsidR="00AD6149" w:rsidRDefault="00F972B4">
      <w:pPr>
        <w:jc w:val="both"/>
      </w:pPr>
      <w:r>
        <w:t xml:space="preserve">The stations should surround the epicenter as uniformly as possible, without </w:t>
      </w:r>
      <w:r w:rsidR="0040280B">
        <w:t>concentration</w:t>
      </w:r>
      <w:r>
        <w:t xml:space="preserve"> in some </w:t>
      </w:r>
      <w:r w:rsidR="0040280B">
        <w:t>direction</w:t>
      </w:r>
      <w:r>
        <w:t xml:space="preserve"> or gaps in others. For this, the 360° around the epicenter are divided into 8 sectors of 45°, and up to the same number of the best stations </w:t>
      </w:r>
      <w:r w:rsidR="0040280B">
        <w:t>are</w:t>
      </w:r>
      <w:r>
        <w:t xml:space="preserve"> taken from each sector. In each sector, the stations are ranked by priority (from the station file), sensor type (velocity before acceleration), number of components and distance (closer first), and the best ones are kept.</w:t>
      </w:r>
    </w:p>
    <w:tbl>
      <w:tblPr>
        <w:tblW w:w="9070" w:type="dxa"/>
        <w:jc w:val="center"/>
        <w:tblLayout w:type="fixed"/>
        <w:tblLook w:val="04A0" w:firstRow="1" w:lastRow="0" w:firstColumn="1" w:lastColumn="0" w:noHBand="0" w:noVBand="1"/>
      </w:tblPr>
      <w:tblGrid>
        <w:gridCol w:w="9070"/>
      </w:tblGrid>
      <w:tr w:rsidR="00AD6149" w14:paraId="6421F304"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4742AD8" w14:textId="77777777" w:rsidR="00AD6149" w:rsidRDefault="00F972B4">
            <w:pPr>
              <w:keepNext/>
              <w:spacing w:after="0" w:line="240" w:lineRule="auto"/>
            </w:pPr>
            <w:r>
              <w:rPr>
                <w:rFonts w:ascii="Consolas" w:hAnsi="Consolas"/>
                <w:color w:val="1A1A1A"/>
                <w:sz w:val="18"/>
              </w:rPr>
              <w:t>Inventory:</w:t>
            </w:r>
          </w:p>
          <w:p w14:paraId="179C597E" w14:textId="77777777" w:rsidR="00AD6149" w:rsidRDefault="00F972B4">
            <w:pPr>
              <w:keepNext/>
              <w:spacing w:after="0" w:line="240" w:lineRule="auto"/>
            </w:pPr>
            <w:r>
              <w:rPr>
                <w:rFonts w:ascii="Consolas" w:hAnsi="Consolas"/>
                <w:color w:val="1A1A1A"/>
                <w:sz w:val="18"/>
              </w:rPr>
              <w:t xml:space="preserve">  Azimuth: [3, 2]</w:t>
            </w:r>
          </w:p>
        </w:tc>
      </w:tr>
    </w:tbl>
    <w:p w14:paraId="0574BBCB" w14:textId="77777777" w:rsidR="00AD6149" w:rsidRDefault="00F972B4">
      <w:pPr>
        <w:spacing w:before="80" w:after="240"/>
      </w:pPr>
      <w:r>
        <w:rPr>
          <w:b/>
          <w:color w:val="1F3864"/>
          <w:sz w:val="18"/>
        </w:rPr>
        <w:t xml:space="preserve">Figure 9. </w:t>
      </w:r>
      <w:r>
        <w:rPr>
          <w:i/>
          <w:color w:val="595959"/>
          <w:sz w:val="18"/>
        </w:rPr>
        <w:t>Azimuth: [minimum populated sectors, maximum stations per sector (null = no limit)].</w:t>
      </w:r>
    </w:p>
    <w:p w14:paraId="6A551E54" w14:textId="77777777" w:rsidR="00AD6149" w:rsidRDefault="00F972B4">
      <w:pPr>
        <w:jc w:val="both"/>
      </w:pPr>
      <w:r>
        <w:t>Azimuth has two values:</w:t>
      </w:r>
    </w:p>
    <w:p w14:paraId="5E797693" w14:textId="77777777" w:rsidR="00AD6149" w:rsidRDefault="00F972B4">
      <w:pPr>
        <w:pStyle w:val="ListBullet"/>
        <w:spacing w:after="60"/>
        <w:jc w:val="both"/>
      </w:pPr>
      <w:r>
        <w:rPr>
          <w:b/>
        </w:rPr>
        <w:t>Minimum populated sectors (first value):</w:t>
      </w:r>
      <w:r>
        <w:t xml:space="preserve"> the number of sectors that must contain at least one station. If fewer sectors have a station, the event is stopped and not processed, because the azimuthal coverage is too poor for a reliable inversion. With 3, at least 3 of the 8 sectors must be covered.</w:t>
      </w:r>
    </w:p>
    <w:p w14:paraId="74C6BB1E" w14:textId="77777777" w:rsidR="00AD6149" w:rsidRDefault="00F972B4">
      <w:pPr>
        <w:pStyle w:val="ListBullet"/>
        <w:spacing w:after="60"/>
        <w:jc w:val="both"/>
      </w:pPr>
      <w:r>
        <w:rPr>
          <w:b/>
        </w:rPr>
        <w:t>Maximum stations per sector (second value):</w:t>
      </w:r>
      <w:r>
        <w:t xml:space="preserve"> each sector keeps at most </w:t>
      </w:r>
      <w:r w:rsidR="0040280B">
        <w:t>these</w:t>
      </w:r>
      <w:r>
        <w:t xml:space="preserve"> many of its best stations. With 2</w:t>
      </w:r>
      <w:r w:rsidR="0040280B">
        <w:t xml:space="preserve"> stations</w:t>
      </w:r>
      <w:r>
        <w:t xml:space="preserve"> and 8 sectors, up to 16 stations are used. With </w:t>
      </w:r>
      <w:r>
        <w:rPr>
          <w:rFonts w:ascii="Consolas" w:hAnsi="Consolas"/>
          <w:color w:val="1F3864"/>
          <w:sz w:val="19"/>
          <w:shd w:val="clear" w:color="auto" w:fill="EEF1F6"/>
        </w:rPr>
        <w:t>null</w:t>
      </w:r>
      <w:r>
        <w:t>, all the stations of each sector are kept, and only Green.MaxStations limits the total.</w:t>
      </w:r>
    </w:p>
    <w:p w14:paraId="07056650" w14:textId="77777777" w:rsidR="00AD6149" w:rsidRDefault="00F972B4">
      <w:pPr>
        <w:pStyle w:val="Heading1"/>
      </w:pPr>
      <w:bookmarkStart w:id="16" w:name="_Toc242821877"/>
      <w:r>
        <w:lastRenderedPageBreak/>
        <w:t>Computation Configuration</w:t>
      </w:r>
      <w:bookmarkEnd w:id="16"/>
    </w:p>
    <w:p w14:paraId="7532BAA4" w14:textId="77777777" w:rsidR="00AD6149" w:rsidRDefault="00F972B4">
      <w:pPr>
        <w:jc w:val="both"/>
      </w:pPr>
      <w:r>
        <w:t>This part describes the parameters that the user sets for all the computations that lead to the moment tensor, in three stages. Most of them are rules that depend on the magnitude or the location of the event, and Gisola-BaBoo applies the ones that match each event.</w:t>
      </w:r>
    </w:p>
    <w:p w14:paraId="362F0C88" w14:textId="77777777" w:rsidR="00AD6149" w:rsidRDefault="00F972B4">
      <w:pPr>
        <w:pStyle w:val="ListNumber"/>
        <w:numPr>
          <w:ilvl w:val="0"/>
          <w:numId w:val="15"/>
        </w:numPr>
        <w:spacing w:after="60"/>
      </w:pPr>
      <w:r>
        <w:rPr>
          <w:b/>
        </w:rPr>
        <w:t>Green's functions:</w:t>
      </w:r>
      <w:r>
        <w:t xml:space="preserve"> synthetic seismograms of elementary sources are computed for a grid of trial sources around the hypocenter, using a 1D velocity model chosen for the region of the event.</w:t>
      </w:r>
    </w:p>
    <w:p w14:paraId="46008710" w14:textId="77777777" w:rsidR="00AD6149" w:rsidRDefault="00F972B4">
      <w:pPr>
        <w:pStyle w:val="ListNumber"/>
        <w:numPr>
          <w:ilvl w:val="0"/>
          <w:numId w:val="15"/>
        </w:numPr>
        <w:spacing w:after="60"/>
      </w:pPr>
      <w:r>
        <w:rPr>
          <w:b/>
        </w:rPr>
        <w:t>Inversion:</w:t>
      </w:r>
      <w:r>
        <w:t xml:space="preserve"> the recorded waveforms are filtered in a frequency band and cut in a time window. For each trial source and time shift, the moment tensor that best fits them is estimated, and the best fit gives the solution.</w:t>
      </w:r>
    </w:p>
    <w:p w14:paraId="1D4A397F" w14:textId="77777777" w:rsidR="00AD6149" w:rsidRDefault="00F972B4">
      <w:pPr>
        <w:pStyle w:val="ListNumber"/>
        <w:numPr>
          <w:ilvl w:val="0"/>
          <w:numId w:val="15"/>
        </w:numPr>
        <w:spacing w:after="60"/>
      </w:pPr>
      <w:r>
        <w:rPr>
          <w:b/>
        </w:rPr>
        <w:t>Bayesian bootstrap:</w:t>
      </w:r>
      <w:r>
        <w:t xml:space="preserve"> the inversion is repeated many times with random station weights, to estimate how reliable the solution is.</w:t>
      </w:r>
    </w:p>
    <w:p w14:paraId="438C77F5" w14:textId="77777777" w:rsidR="00AD6149" w:rsidRDefault="00F972B4">
      <w:pPr>
        <w:jc w:val="both"/>
      </w:pPr>
      <w:r>
        <w:t>The size of the grid, the number of stations and the length of the windows determine the computation time and the memory needed.</w:t>
      </w:r>
    </w:p>
    <w:p w14:paraId="7EE2BC08" w14:textId="77777777" w:rsidR="00AD6149" w:rsidRDefault="00F972B4">
      <w:pPr>
        <w:pStyle w:val="Heading2"/>
      </w:pPr>
      <w:bookmarkStart w:id="17" w:name="_Toc242821878"/>
      <w:r>
        <w:t>Green's Functions</w:t>
      </w:r>
      <w:bookmarkEnd w:id="17"/>
    </w:p>
    <w:p w14:paraId="5B546A6D" w14:textId="77777777" w:rsidR="00AD6149" w:rsidRDefault="00F972B4">
      <w:pPr>
        <w:pStyle w:val="Heading3"/>
      </w:pPr>
      <w:bookmarkStart w:id="18" w:name="_Toc242821879"/>
      <w:r>
        <w:t>Regional velocity models</w:t>
      </w:r>
      <w:bookmarkEnd w:id="18"/>
    </w:p>
    <w:p w14:paraId="5083CA9D" w14:textId="77777777" w:rsidR="00AD6149" w:rsidRDefault="00F972B4">
      <w:pPr>
        <w:jc w:val="both"/>
      </w:pPr>
      <w:r>
        <w:t>The Green's functions depend on the velocity structure of the Earth between the source and the stations, which differs from one region to another. The user therefore provides one or more 1D velocity models (crustal models) and links each of them to the region where it is valid, defined as a Geobox. Every model whose region contains the epicenter is used; if several match, the event is inverted with each model, and the best-fitting solution is kept. The entry with Geobox: null is the default: it is used only when no region contains the epicenter. In this way each event is modelled with the most appropriate structure.</w:t>
      </w:r>
    </w:p>
    <w:tbl>
      <w:tblPr>
        <w:tblW w:w="9070" w:type="dxa"/>
        <w:jc w:val="center"/>
        <w:tblLayout w:type="fixed"/>
        <w:tblLook w:val="04A0" w:firstRow="1" w:lastRow="0" w:firstColumn="1" w:lastColumn="0" w:noHBand="0" w:noVBand="1"/>
      </w:tblPr>
      <w:tblGrid>
        <w:gridCol w:w="9070"/>
      </w:tblGrid>
      <w:tr w:rsidR="00AD6149" w14:paraId="6273E875"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6B00BBE7" w14:textId="77777777" w:rsidR="00AD6149" w:rsidRDefault="00F972B4">
            <w:pPr>
              <w:keepNext/>
              <w:spacing w:after="0" w:line="240" w:lineRule="auto"/>
            </w:pPr>
            <w:r>
              <w:rPr>
                <w:rFonts w:ascii="Consolas" w:hAnsi="Consolas"/>
                <w:color w:val="1A1A1A"/>
                <w:sz w:val="18"/>
              </w:rPr>
              <w:t>Green:</w:t>
            </w:r>
          </w:p>
          <w:p w14:paraId="16358914" w14:textId="77777777" w:rsidR="00AD6149" w:rsidRDefault="00F972B4">
            <w:pPr>
              <w:keepNext/>
              <w:spacing w:after="0" w:line="240" w:lineRule="auto"/>
            </w:pPr>
            <w:r>
              <w:rPr>
                <w:rFonts w:ascii="Consolas" w:hAnsi="Consolas"/>
                <w:color w:val="1A1A1A"/>
                <w:sz w:val="18"/>
              </w:rPr>
              <w:t xml:space="preserve">  Crustal:</w:t>
            </w:r>
          </w:p>
          <w:p w14:paraId="1ED876FF" w14:textId="77777777" w:rsidR="00AD6149" w:rsidRDefault="00F972B4">
            <w:pPr>
              <w:keepNext/>
              <w:spacing w:after="0" w:line="240" w:lineRule="auto"/>
            </w:pPr>
            <w:r>
              <w:rPr>
                <w:rFonts w:ascii="Consolas" w:hAnsi="Consolas"/>
                <w:color w:val="1A1A1A"/>
                <w:sz w:val="18"/>
              </w:rPr>
              <w:t xml:space="preserve">    - Filepath: crustals/drakatos.vz</w:t>
            </w:r>
          </w:p>
          <w:p w14:paraId="7159C6FC" w14:textId="77777777" w:rsidR="00AD6149" w:rsidRDefault="00F972B4">
            <w:pPr>
              <w:keepNext/>
              <w:spacing w:after="0" w:line="240" w:lineRule="auto"/>
            </w:pPr>
            <w:r>
              <w:rPr>
                <w:rFonts w:ascii="Consolas" w:hAnsi="Consolas"/>
                <w:color w:val="1A1A1A"/>
                <w:sz w:val="18"/>
              </w:rPr>
              <w:t xml:space="preserve">      Geobox: (22.6163,37.6465), (23.3432,36.8208), ...</w:t>
            </w:r>
          </w:p>
          <w:p w14:paraId="1C33B426" w14:textId="77777777" w:rsidR="00AD6149" w:rsidRDefault="00F972B4">
            <w:pPr>
              <w:keepNext/>
              <w:spacing w:after="0" w:line="240" w:lineRule="auto"/>
            </w:pPr>
            <w:r>
              <w:rPr>
                <w:rFonts w:ascii="Consolas" w:hAnsi="Consolas"/>
                <w:color w:val="1A1A1A"/>
                <w:sz w:val="18"/>
              </w:rPr>
              <w:t xml:space="preserve">    - Filepath: crustals/santorini.vz</w:t>
            </w:r>
          </w:p>
          <w:p w14:paraId="0692E05D" w14:textId="77777777" w:rsidR="00AD6149" w:rsidRDefault="00F972B4">
            <w:pPr>
              <w:keepNext/>
              <w:spacing w:after="0" w:line="240" w:lineRule="auto"/>
            </w:pPr>
            <w:r>
              <w:rPr>
                <w:rFonts w:ascii="Consolas" w:hAnsi="Consolas"/>
                <w:color w:val="1A1A1A"/>
                <w:sz w:val="18"/>
              </w:rPr>
              <w:t xml:space="preserve">      Geobox: (25.1,36.2), (25.7,36.2), (25.7,36.6), (25.1,36.6), (25.1,36.2)</w:t>
            </w:r>
          </w:p>
          <w:p w14:paraId="4BB5F8FF" w14:textId="77777777" w:rsidR="00AD6149" w:rsidRDefault="00F972B4">
            <w:pPr>
              <w:keepNext/>
              <w:spacing w:after="0" w:line="240" w:lineRule="auto"/>
            </w:pPr>
            <w:r>
              <w:rPr>
                <w:rFonts w:ascii="Consolas" w:hAnsi="Consolas"/>
                <w:color w:val="1A1A1A"/>
                <w:sz w:val="18"/>
              </w:rPr>
              <w:t xml:space="preserve">    - Filepath: crustals/novotny.vz</w:t>
            </w:r>
          </w:p>
          <w:p w14:paraId="1F1E24BB" w14:textId="77777777" w:rsidR="00AD6149" w:rsidRDefault="00F972B4">
            <w:pPr>
              <w:keepNext/>
              <w:spacing w:after="0" w:line="240" w:lineRule="auto"/>
            </w:pPr>
            <w:r>
              <w:rPr>
                <w:rFonts w:ascii="Consolas" w:hAnsi="Consolas"/>
                <w:color w:val="1A1A1A"/>
                <w:sz w:val="18"/>
              </w:rPr>
              <w:t xml:space="preserve">      Geobox: null</w:t>
            </w:r>
          </w:p>
        </w:tc>
      </w:tr>
    </w:tbl>
    <w:p w14:paraId="13A9B822" w14:textId="77777777" w:rsidR="00AD6149" w:rsidRDefault="00F972B4">
      <w:pPr>
        <w:spacing w:before="80" w:after="240"/>
      </w:pPr>
      <w:r>
        <w:rPr>
          <w:b/>
          <w:color w:val="1F3864"/>
          <w:sz w:val="18"/>
        </w:rPr>
        <w:t xml:space="preserve">Figure 10. </w:t>
      </w:r>
      <w:r>
        <w:rPr>
          <w:i/>
          <w:color w:val="595959"/>
          <w:sz w:val="18"/>
        </w:rPr>
        <w:t>Regional crustal models (3 of the 6 models shown). Geobox points are (longitude, latitude).</w:t>
      </w:r>
    </w:p>
    <w:p w14:paraId="7109ABD8" w14:textId="77777777" w:rsidR="00AD6149" w:rsidRDefault="00F972B4">
      <w:pPr>
        <w:pStyle w:val="Heading3"/>
      </w:pPr>
      <w:bookmarkStart w:id="19" w:name="_Toc242821880"/>
      <w:r>
        <w:t>Source grid</w:t>
      </w:r>
      <w:bookmarkEnd w:id="19"/>
    </w:p>
    <w:p w14:paraId="1B125FDA" w14:textId="77777777" w:rsidR="00AD6149" w:rsidRDefault="00F972B4">
      <w:pPr>
        <w:jc w:val="both"/>
      </w:pPr>
      <w:r>
        <w:t>The centroid is searched on a grid of trial sources around the hypocenter, which the user defines separately for each magnitude range (Rule), as in Figure 11. Distance gives the horizontal offsets from the epicenter and Depth the vertical offsets from the hypocenter depth, each as [min, max, step] in km. The offsets are applied in both directions (east–west and north–south use the same values, and depths above and below the hypocenter depth); the max value itself is not included, so [0, 9, 2] gives 0, ±2, ±4, ±6 and ±8 km. Trial depths shallower than 1 km are skipped. A rule can list several ranges, for example a small step near the epicenter and a larger step farther away, to cover a wide area with fewer trial sources. The grid grows with magnitude, because the centroid of a large event can be far from its hypocenter. The grid size drives the computation time and memory.</w:t>
      </w:r>
    </w:p>
    <w:tbl>
      <w:tblPr>
        <w:tblW w:w="9070" w:type="dxa"/>
        <w:jc w:val="center"/>
        <w:tblLayout w:type="fixed"/>
        <w:tblLook w:val="04A0" w:firstRow="1" w:lastRow="0" w:firstColumn="1" w:lastColumn="0" w:noHBand="0" w:noVBand="1"/>
      </w:tblPr>
      <w:tblGrid>
        <w:gridCol w:w="9070"/>
      </w:tblGrid>
      <w:tr w:rsidR="00AD6149" w14:paraId="3B1BF60A"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AF3F4B4" w14:textId="77777777" w:rsidR="00AD6149" w:rsidRDefault="00F972B4">
            <w:pPr>
              <w:keepNext/>
              <w:spacing w:after="0" w:line="240" w:lineRule="auto"/>
            </w:pPr>
            <w:r>
              <w:rPr>
                <w:rFonts w:ascii="Consolas" w:hAnsi="Consolas"/>
                <w:color w:val="1A1A1A"/>
                <w:sz w:val="18"/>
              </w:rPr>
              <w:lastRenderedPageBreak/>
              <w:t>Green:</w:t>
            </w:r>
          </w:p>
          <w:p w14:paraId="6BFF744E" w14:textId="77777777" w:rsidR="00AD6149" w:rsidRDefault="00F972B4">
            <w:pPr>
              <w:keepNext/>
              <w:spacing w:after="0" w:line="240" w:lineRule="auto"/>
            </w:pPr>
            <w:r>
              <w:rPr>
                <w:rFonts w:ascii="Consolas" w:hAnsi="Consolas"/>
                <w:color w:val="1A1A1A"/>
                <w:sz w:val="18"/>
              </w:rPr>
              <w:t xml:space="preserve">  Grid:</w:t>
            </w:r>
          </w:p>
          <w:p w14:paraId="421DC926" w14:textId="77777777" w:rsidR="00AD6149" w:rsidRDefault="00F972B4">
            <w:pPr>
              <w:keepNext/>
              <w:spacing w:after="0" w:line="240" w:lineRule="auto"/>
            </w:pPr>
            <w:r>
              <w:rPr>
                <w:rFonts w:ascii="Consolas" w:hAnsi="Consolas"/>
                <w:color w:val="1A1A1A"/>
                <w:sz w:val="18"/>
              </w:rPr>
              <w:t xml:space="preserve">    - Rule: [4.0, 5.5]</w:t>
            </w:r>
          </w:p>
          <w:p w14:paraId="0BBA978A" w14:textId="77777777" w:rsidR="00AD6149" w:rsidRDefault="00F972B4">
            <w:pPr>
              <w:keepNext/>
              <w:spacing w:after="0" w:line="240" w:lineRule="auto"/>
            </w:pPr>
            <w:r>
              <w:rPr>
                <w:rFonts w:ascii="Consolas" w:hAnsi="Consolas"/>
                <w:color w:val="1A1A1A"/>
                <w:sz w:val="18"/>
              </w:rPr>
              <w:t xml:space="preserve">      Distance:</w:t>
            </w:r>
          </w:p>
          <w:p w14:paraId="10544FB8" w14:textId="77777777" w:rsidR="00AD6149" w:rsidRDefault="00F972B4">
            <w:pPr>
              <w:keepNext/>
              <w:spacing w:after="0" w:line="240" w:lineRule="auto"/>
            </w:pPr>
            <w:r>
              <w:rPr>
                <w:rFonts w:ascii="Consolas" w:hAnsi="Consolas"/>
                <w:color w:val="1A1A1A"/>
                <w:sz w:val="18"/>
              </w:rPr>
              <w:t xml:space="preserve">        - [0, 9, 2]</w:t>
            </w:r>
          </w:p>
          <w:p w14:paraId="0D82FD5E" w14:textId="77777777" w:rsidR="00AD6149" w:rsidRDefault="00F972B4">
            <w:pPr>
              <w:keepNext/>
              <w:spacing w:after="0" w:line="240" w:lineRule="auto"/>
            </w:pPr>
            <w:r>
              <w:rPr>
                <w:rFonts w:ascii="Consolas" w:hAnsi="Consolas"/>
                <w:color w:val="1A1A1A"/>
                <w:sz w:val="18"/>
              </w:rPr>
              <w:t xml:space="preserve">      Depth:</w:t>
            </w:r>
          </w:p>
          <w:p w14:paraId="753EC979" w14:textId="77777777" w:rsidR="00AD6149" w:rsidRDefault="00F972B4">
            <w:pPr>
              <w:keepNext/>
              <w:spacing w:after="0" w:line="240" w:lineRule="auto"/>
            </w:pPr>
            <w:r>
              <w:rPr>
                <w:rFonts w:ascii="Consolas" w:hAnsi="Consolas"/>
                <w:color w:val="1A1A1A"/>
                <w:sz w:val="18"/>
              </w:rPr>
              <w:t xml:space="preserve">        - [0, 31, 2]</w:t>
            </w:r>
          </w:p>
          <w:p w14:paraId="04C42E5B" w14:textId="77777777" w:rsidR="00AD6149" w:rsidRDefault="00F972B4">
            <w:pPr>
              <w:keepNext/>
              <w:spacing w:after="0" w:line="240" w:lineRule="auto"/>
            </w:pPr>
            <w:r>
              <w:rPr>
                <w:rFonts w:ascii="Consolas" w:hAnsi="Consolas"/>
                <w:color w:val="1A1A1A"/>
                <w:sz w:val="18"/>
              </w:rPr>
              <w:t xml:space="preserve">    - Rule: [5.6, 6.5]</w:t>
            </w:r>
          </w:p>
          <w:p w14:paraId="75331539" w14:textId="77777777" w:rsidR="00AD6149" w:rsidRDefault="00F972B4">
            <w:pPr>
              <w:keepNext/>
              <w:spacing w:after="0" w:line="240" w:lineRule="auto"/>
            </w:pPr>
            <w:r>
              <w:rPr>
                <w:rFonts w:ascii="Consolas" w:hAnsi="Consolas"/>
                <w:color w:val="1A1A1A"/>
                <w:sz w:val="18"/>
              </w:rPr>
              <w:t xml:space="preserve">      Distance:</w:t>
            </w:r>
          </w:p>
          <w:p w14:paraId="43C22671" w14:textId="77777777" w:rsidR="00AD6149" w:rsidRDefault="00F972B4">
            <w:pPr>
              <w:keepNext/>
              <w:spacing w:after="0" w:line="240" w:lineRule="auto"/>
            </w:pPr>
            <w:r>
              <w:rPr>
                <w:rFonts w:ascii="Consolas" w:hAnsi="Consolas"/>
                <w:color w:val="1A1A1A"/>
                <w:sz w:val="18"/>
              </w:rPr>
              <w:t xml:space="preserve">        - [0, 9, 4]</w:t>
            </w:r>
          </w:p>
          <w:p w14:paraId="0A4984E9" w14:textId="77777777" w:rsidR="00AD6149" w:rsidRDefault="00F972B4">
            <w:pPr>
              <w:keepNext/>
              <w:spacing w:after="0" w:line="240" w:lineRule="auto"/>
            </w:pPr>
            <w:r>
              <w:rPr>
                <w:rFonts w:ascii="Consolas" w:hAnsi="Consolas"/>
                <w:color w:val="1A1A1A"/>
                <w:sz w:val="18"/>
              </w:rPr>
              <w:t xml:space="preserve">        - [15, 21, 5]</w:t>
            </w:r>
          </w:p>
          <w:p w14:paraId="417C998A" w14:textId="77777777" w:rsidR="00AD6149" w:rsidRDefault="00F972B4">
            <w:pPr>
              <w:keepNext/>
              <w:spacing w:after="0" w:line="240" w:lineRule="auto"/>
            </w:pPr>
            <w:r>
              <w:rPr>
                <w:rFonts w:ascii="Consolas" w:hAnsi="Consolas"/>
                <w:color w:val="1A1A1A"/>
                <w:sz w:val="18"/>
              </w:rPr>
              <w:t xml:space="preserve">      Depth:</w:t>
            </w:r>
          </w:p>
          <w:p w14:paraId="641B1421" w14:textId="77777777" w:rsidR="00AD6149" w:rsidRDefault="00F972B4">
            <w:pPr>
              <w:keepNext/>
              <w:spacing w:after="0" w:line="240" w:lineRule="auto"/>
            </w:pPr>
            <w:r>
              <w:rPr>
                <w:rFonts w:ascii="Consolas" w:hAnsi="Consolas"/>
                <w:color w:val="1A1A1A"/>
                <w:sz w:val="18"/>
              </w:rPr>
              <w:t xml:space="preserve">        - [0, 31, 2]</w:t>
            </w:r>
          </w:p>
          <w:p w14:paraId="7DE01D63" w14:textId="77777777" w:rsidR="00AD6149" w:rsidRDefault="00F972B4">
            <w:pPr>
              <w:keepNext/>
              <w:spacing w:after="0" w:line="240" w:lineRule="auto"/>
            </w:pPr>
            <w:r>
              <w:rPr>
                <w:rFonts w:ascii="Consolas" w:hAnsi="Consolas"/>
                <w:color w:val="1A1A1A"/>
                <w:sz w:val="18"/>
              </w:rPr>
              <w:t xml:space="preserve">    - Rule: [6.6, 9.0]</w:t>
            </w:r>
          </w:p>
          <w:p w14:paraId="19D45248" w14:textId="77777777" w:rsidR="00AD6149" w:rsidRDefault="00F972B4">
            <w:pPr>
              <w:keepNext/>
              <w:spacing w:after="0" w:line="240" w:lineRule="auto"/>
            </w:pPr>
            <w:r>
              <w:rPr>
                <w:rFonts w:ascii="Consolas" w:hAnsi="Consolas"/>
                <w:color w:val="1A1A1A"/>
                <w:sz w:val="18"/>
              </w:rPr>
              <w:t xml:space="preserve">      Distance:</w:t>
            </w:r>
          </w:p>
          <w:p w14:paraId="01655C9E" w14:textId="77777777" w:rsidR="00AD6149" w:rsidRDefault="00F972B4">
            <w:pPr>
              <w:keepNext/>
              <w:spacing w:after="0" w:line="240" w:lineRule="auto"/>
            </w:pPr>
            <w:r>
              <w:rPr>
                <w:rFonts w:ascii="Consolas" w:hAnsi="Consolas"/>
                <w:color w:val="1A1A1A"/>
                <w:sz w:val="18"/>
              </w:rPr>
              <w:t xml:space="preserve">        - [0, 31, 5]</w:t>
            </w:r>
          </w:p>
          <w:p w14:paraId="289EBF50" w14:textId="77777777" w:rsidR="00AD6149" w:rsidRDefault="00F972B4">
            <w:pPr>
              <w:keepNext/>
              <w:spacing w:after="0" w:line="240" w:lineRule="auto"/>
            </w:pPr>
            <w:r>
              <w:rPr>
                <w:rFonts w:ascii="Consolas" w:hAnsi="Consolas"/>
                <w:color w:val="1A1A1A"/>
                <w:sz w:val="18"/>
              </w:rPr>
              <w:t xml:space="preserve">      Depth:</w:t>
            </w:r>
          </w:p>
          <w:p w14:paraId="6D1E3674" w14:textId="77777777" w:rsidR="00AD6149" w:rsidRDefault="00F972B4">
            <w:pPr>
              <w:keepNext/>
              <w:spacing w:after="0" w:line="240" w:lineRule="auto"/>
            </w:pPr>
            <w:r>
              <w:rPr>
                <w:rFonts w:ascii="Consolas" w:hAnsi="Consolas"/>
                <w:color w:val="1A1A1A"/>
                <w:sz w:val="18"/>
              </w:rPr>
              <w:t xml:space="preserve">        - [0, 31, 2]</w:t>
            </w:r>
          </w:p>
        </w:tc>
      </w:tr>
    </w:tbl>
    <w:p w14:paraId="3ABAC376" w14:textId="77777777" w:rsidR="00AD6149" w:rsidRDefault="00F972B4">
      <w:pPr>
        <w:spacing w:before="80" w:after="240"/>
      </w:pPr>
      <w:r>
        <w:rPr>
          <w:b/>
          <w:color w:val="1F3864"/>
          <w:sz w:val="18"/>
        </w:rPr>
        <w:t xml:space="preserve">Figure 11. </w:t>
      </w:r>
      <w:r>
        <w:rPr>
          <w:i/>
          <w:color w:val="595959"/>
          <w:sz w:val="18"/>
        </w:rPr>
        <w:t>Source grid rules; Distance and Depth are [min, max, step] offsets in km.</w:t>
      </w:r>
    </w:p>
    <w:tbl>
      <w:tblPr>
        <w:tblW w:w="9070" w:type="dxa"/>
        <w:jc w:val="center"/>
        <w:tblLayout w:type="fixed"/>
        <w:tblLook w:val="04A0" w:firstRow="1" w:lastRow="0" w:firstColumn="1" w:lastColumn="0" w:noHBand="0" w:noVBand="1"/>
      </w:tblPr>
      <w:tblGrid>
        <w:gridCol w:w="9070"/>
      </w:tblGrid>
      <w:tr w:rsidR="00AD6149" w14:paraId="5ABC6285"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9E959F0" w14:textId="77777777" w:rsidR="00AD6149" w:rsidRDefault="00F972B4">
            <w:pPr>
              <w:keepNext/>
              <w:spacing w:after="0" w:line="240" w:lineRule="auto"/>
            </w:pPr>
            <w:r>
              <w:rPr>
                <w:rFonts w:ascii="Consolas" w:hAnsi="Consolas"/>
                <w:color w:val="1A1A1A"/>
                <w:sz w:val="18"/>
              </w:rPr>
              <w:t>Green:</w:t>
            </w:r>
          </w:p>
          <w:p w14:paraId="782C1E61" w14:textId="77777777" w:rsidR="00AD6149" w:rsidRDefault="00F972B4">
            <w:pPr>
              <w:keepNext/>
              <w:spacing w:after="0" w:line="240" w:lineRule="auto"/>
            </w:pPr>
            <w:r>
              <w:rPr>
                <w:rFonts w:ascii="Consolas" w:hAnsi="Consolas"/>
                <w:color w:val="1A1A1A"/>
                <w:sz w:val="18"/>
              </w:rPr>
              <w:t xml:space="preserve">  MaxStations: 16</w:t>
            </w:r>
          </w:p>
          <w:p w14:paraId="4F967968" w14:textId="77777777" w:rsidR="00AD6149" w:rsidRDefault="00F972B4">
            <w:pPr>
              <w:keepNext/>
              <w:spacing w:after="0" w:line="240" w:lineRule="auto"/>
            </w:pPr>
            <w:r>
              <w:rPr>
                <w:rFonts w:ascii="Consolas" w:hAnsi="Consolas"/>
                <w:color w:val="1A1A1A"/>
                <w:sz w:val="18"/>
              </w:rPr>
              <w:t xml:space="preserve">  MaxSources: 1000</w:t>
            </w:r>
          </w:p>
        </w:tc>
      </w:tr>
    </w:tbl>
    <w:p w14:paraId="081C7D0F" w14:textId="77777777" w:rsidR="00AD6149" w:rsidRDefault="00F972B4">
      <w:pPr>
        <w:spacing w:before="80" w:after="240"/>
        <w:rPr>
          <w:i/>
          <w:color w:val="595959"/>
          <w:sz w:val="18"/>
        </w:rPr>
      </w:pPr>
      <w:r>
        <w:rPr>
          <w:b/>
          <w:color w:val="1F3864"/>
          <w:sz w:val="18"/>
        </w:rPr>
        <w:t xml:space="preserve">Figure 12. </w:t>
      </w:r>
      <w:r>
        <w:rPr>
          <w:i/>
          <w:color w:val="595959"/>
          <w:sz w:val="18"/>
        </w:rPr>
        <w:t>Station limit and size of the groups of grid points.</w:t>
      </w:r>
    </w:p>
    <w:p w14:paraId="47F65BC6" w14:textId="77777777" w:rsidR="00631897" w:rsidRDefault="00631897">
      <w:pPr>
        <w:spacing w:before="80" w:after="240"/>
      </w:pPr>
    </w:p>
    <w:p w14:paraId="512BA507" w14:textId="77777777" w:rsidR="00AD6149" w:rsidRDefault="00F972B4">
      <w:pPr>
        <w:jc w:val="both"/>
      </w:pPr>
      <w:r>
        <w:t xml:space="preserve">MaxStations is the maximum number of stations used in the inversion; the lowest-ranked stations are removed if there are more, for example when Azimuth has </w:t>
      </w:r>
      <w:r>
        <w:rPr>
          <w:rFonts w:ascii="Consolas" w:hAnsi="Consolas"/>
          <w:color w:val="1F3864"/>
          <w:sz w:val="19"/>
          <w:shd w:val="clear" w:color="auto" w:fill="EEF1F6"/>
        </w:rPr>
        <w:t>null</w:t>
      </w:r>
      <w:r>
        <w:t>. The grid points (trial sources) are given to AXITRA in groups, and MaxSources is the number of grid points in each group. The default of 1000 was chosen by fine tuning on test runs.</w:t>
      </w:r>
    </w:p>
    <w:p w14:paraId="1266DF2D" w14:textId="77777777" w:rsidR="00631897" w:rsidRDefault="00631897">
      <w:pPr>
        <w:jc w:val="both"/>
      </w:pPr>
    </w:p>
    <w:p w14:paraId="0F8C8ED4" w14:textId="77777777" w:rsidR="00AD6149" w:rsidRDefault="00F972B4">
      <w:pPr>
        <w:pStyle w:val="Heading3"/>
      </w:pPr>
      <w:bookmarkStart w:id="20" w:name="_Toc242821881"/>
      <w:r>
        <w:t>Frequency content</w:t>
      </w:r>
      <w:bookmarkEnd w:id="20"/>
    </w:p>
    <w:p w14:paraId="1E500773" w14:textId="77777777" w:rsidR="00AD6149" w:rsidRDefault="00F972B4">
      <w:pPr>
        <w:jc w:val="both"/>
      </w:pPr>
      <w:r>
        <w:t>AXITRA computes the Green's functions one frequency at a time, so the computation time grows with the number of frequencies. A window of 1024 samples has 513 frequencies, but only those up to the upper corner of the inversion band (fmax) matter, because the band-pass filter removes the rest. Gisola-BaBoo therefore computes frequencies only up to FreqMultiplier × fmax. The margin above fmax is needed because the filter does not cut sharply.</w:t>
      </w:r>
    </w:p>
    <w:tbl>
      <w:tblPr>
        <w:tblW w:w="9070" w:type="dxa"/>
        <w:jc w:val="center"/>
        <w:tblLayout w:type="fixed"/>
        <w:tblLook w:val="04A0" w:firstRow="1" w:lastRow="0" w:firstColumn="1" w:lastColumn="0" w:noHBand="0" w:noVBand="1"/>
      </w:tblPr>
      <w:tblGrid>
        <w:gridCol w:w="9070"/>
      </w:tblGrid>
      <w:tr w:rsidR="00AD6149" w14:paraId="0538A0C1"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7F3A9599" w14:textId="77777777" w:rsidR="00AD6149" w:rsidRDefault="00F972B4">
            <w:pPr>
              <w:keepNext/>
              <w:spacing w:after="0" w:line="240" w:lineRule="auto"/>
            </w:pPr>
            <w:r>
              <w:rPr>
                <w:rFonts w:ascii="Consolas" w:hAnsi="Consolas"/>
                <w:color w:val="1A1A1A"/>
                <w:sz w:val="18"/>
              </w:rPr>
              <w:t>Green:</w:t>
            </w:r>
          </w:p>
          <w:p w14:paraId="058A1216" w14:textId="77777777" w:rsidR="00AD6149" w:rsidRDefault="00F972B4">
            <w:pPr>
              <w:keepNext/>
              <w:spacing w:after="0" w:line="240" w:lineRule="auto"/>
            </w:pPr>
            <w:r>
              <w:rPr>
                <w:rFonts w:ascii="Consolas" w:hAnsi="Consolas"/>
                <w:color w:val="1A1A1A"/>
                <w:sz w:val="18"/>
              </w:rPr>
              <w:t xml:space="preserve">  FreqMultiplier: 2.5</w:t>
            </w:r>
          </w:p>
          <w:p w14:paraId="1CE48114" w14:textId="77777777" w:rsidR="00AD6149" w:rsidRDefault="00F972B4">
            <w:pPr>
              <w:keepNext/>
              <w:spacing w:after="0" w:line="240" w:lineRule="auto"/>
            </w:pPr>
            <w:r>
              <w:rPr>
                <w:rFonts w:ascii="Consolas" w:hAnsi="Consolas"/>
                <w:color w:val="1A1A1A"/>
                <w:sz w:val="18"/>
              </w:rPr>
              <w:t xml:space="preserve">  NyquistSamples: null     # 513 = full spectrum</w:t>
            </w:r>
          </w:p>
        </w:tc>
      </w:tr>
    </w:tbl>
    <w:p w14:paraId="687BC056" w14:textId="77777777" w:rsidR="00AD6149" w:rsidRDefault="00F972B4">
      <w:pPr>
        <w:spacing w:before="80" w:after="240"/>
      </w:pPr>
      <w:r>
        <w:rPr>
          <w:b/>
          <w:color w:val="1F3864"/>
          <w:sz w:val="18"/>
        </w:rPr>
        <w:t xml:space="preserve">Figure 13. </w:t>
      </w:r>
      <w:r>
        <w:rPr>
          <w:i/>
          <w:color w:val="595959"/>
          <w:sz w:val="18"/>
        </w:rPr>
        <w:t>Frequency content of the Green's functions.</w:t>
      </w:r>
    </w:p>
    <w:p w14:paraId="6E8E943B" w14:textId="77777777" w:rsidR="00AD6149" w:rsidRDefault="00F972B4">
      <w:pPr>
        <w:jc w:val="both"/>
      </w:pPr>
      <w:r>
        <w:t>NyquistSamples, if set, gives the number of frequencies directly and overrides FreqMultiplier. A value of 513 computes the full spectrum: the slowest choice, useful for offline work and benchmarks. For normal and real-time use, keep it null.</w:t>
      </w:r>
    </w:p>
    <w:p w14:paraId="6ED99856" w14:textId="77777777" w:rsidR="00AD6149" w:rsidRDefault="00F972B4">
      <w:pPr>
        <w:pStyle w:val="Heading2"/>
      </w:pPr>
      <w:bookmarkStart w:id="21" w:name="_Toc242821882"/>
      <w:r>
        <w:lastRenderedPageBreak/>
        <w:t>Inversion Parameters</w:t>
      </w:r>
      <w:bookmarkEnd w:id="21"/>
    </w:p>
    <w:p w14:paraId="2CB613A7" w14:textId="77777777" w:rsidR="00AD6149" w:rsidRDefault="00F972B4">
      <w:pPr>
        <w:jc w:val="both"/>
      </w:pPr>
      <w:r>
        <w:t>The rules below are selected by magnitude. A magnitude range includes both of its limits, so to avoid one magnitude matching two rules, start the next range one decimal higher (for example, [3.0, 3.8] followed by [3.9, 4.5]). When several rules of any type match an event (frequency, window, time shift, source grid or crustal model), every combination is inverted and the one with the highest variance reduction is kept. This can be used on purpose to test alternatives, but it multiplies the computation time.</w:t>
      </w:r>
    </w:p>
    <w:p w14:paraId="601CC39C" w14:textId="77777777" w:rsidR="00AD6149" w:rsidRDefault="00F972B4">
      <w:pPr>
        <w:pStyle w:val="Heading3"/>
      </w:pPr>
      <w:bookmarkStart w:id="22" w:name="_Toc242821883"/>
      <w:r>
        <w:t>Frequency band</w:t>
      </w:r>
      <w:bookmarkEnd w:id="22"/>
    </w:p>
    <w:p w14:paraId="4A891E9F" w14:textId="77777777" w:rsidR="00AD6149" w:rsidRDefault="00F972B4">
      <w:pPr>
        <w:jc w:val="both"/>
      </w:pPr>
      <w:r>
        <w:t>The recorded waveforms and the synthetic seismograms are filtered in the same way, with a band-pass filter [fmin, fmax] in Hz. Only low frequencies are kept, because their long wavelengths are much less affected by the differences between the real Earth and a simplified 1D velocity model: the effect of the model errors scales with the ratio of the epicentral distance to the wavelength. The lower limit fmin excludes the long-period noise. The band moves to lower frequencies as the magnitude grows. A larger earthquake has a longer rupture, so only longer periods can be treated as a point source with an instantaneous release. The stations of a larger earthquake are also farther away, so the maximum frequency must be lower to keep the distance-to-wavelength ratio small.</w:t>
      </w:r>
    </w:p>
    <w:tbl>
      <w:tblPr>
        <w:tblW w:w="9070" w:type="dxa"/>
        <w:jc w:val="center"/>
        <w:tblLayout w:type="fixed"/>
        <w:tblLook w:val="04A0" w:firstRow="1" w:lastRow="0" w:firstColumn="1" w:lastColumn="0" w:noHBand="0" w:noVBand="1"/>
      </w:tblPr>
      <w:tblGrid>
        <w:gridCol w:w="9070"/>
      </w:tblGrid>
      <w:tr w:rsidR="00AD6149" w14:paraId="4FCD3FB2"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968A9A2" w14:textId="77777777" w:rsidR="00AD6149" w:rsidRDefault="00F972B4">
            <w:pPr>
              <w:keepNext/>
              <w:spacing w:after="0" w:line="240" w:lineRule="auto"/>
            </w:pPr>
            <w:r>
              <w:rPr>
                <w:rFonts w:ascii="Consolas" w:hAnsi="Consolas"/>
                <w:color w:val="1A1A1A"/>
                <w:sz w:val="18"/>
              </w:rPr>
              <w:t>Inversion:</w:t>
            </w:r>
          </w:p>
          <w:p w14:paraId="0F406699" w14:textId="77777777" w:rsidR="00AD6149" w:rsidRDefault="00F972B4">
            <w:pPr>
              <w:keepNext/>
              <w:spacing w:after="0" w:line="240" w:lineRule="auto"/>
            </w:pPr>
            <w:r>
              <w:rPr>
                <w:rFonts w:ascii="Consolas" w:hAnsi="Consolas"/>
                <w:color w:val="1A1A1A"/>
                <w:sz w:val="18"/>
              </w:rPr>
              <w:t xml:space="preserve">  Frequency:</w:t>
            </w:r>
          </w:p>
          <w:p w14:paraId="34ACBEA5" w14:textId="77777777" w:rsidR="00AD6149" w:rsidRDefault="00F972B4">
            <w:pPr>
              <w:keepNext/>
              <w:spacing w:after="0" w:line="240" w:lineRule="auto"/>
            </w:pPr>
            <w:r>
              <w:rPr>
                <w:rFonts w:ascii="Consolas" w:hAnsi="Consolas"/>
                <w:color w:val="1A1A1A"/>
                <w:sz w:val="18"/>
              </w:rPr>
              <w:t xml:space="preserve">    - [3.0, 5.4, [0.04, 0.09]]</w:t>
            </w:r>
          </w:p>
          <w:p w14:paraId="621A8938" w14:textId="77777777" w:rsidR="00AD6149" w:rsidRDefault="00F972B4">
            <w:pPr>
              <w:keepNext/>
              <w:spacing w:after="0" w:line="240" w:lineRule="auto"/>
            </w:pPr>
            <w:r>
              <w:rPr>
                <w:rFonts w:ascii="Consolas" w:hAnsi="Consolas"/>
                <w:color w:val="1A1A1A"/>
                <w:sz w:val="18"/>
              </w:rPr>
              <w:t xml:space="preserve">    - [5.5, 5.9, [0.02, 0.07]]</w:t>
            </w:r>
          </w:p>
          <w:p w14:paraId="2F0F1BE9" w14:textId="77777777" w:rsidR="00AD6149" w:rsidRDefault="00F972B4">
            <w:pPr>
              <w:keepNext/>
              <w:spacing w:after="0" w:line="240" w:lineRule="auto"/>
            </w:pPr>
            <w:r>
              <w:rPr>
                <w:rFonts w:ascii="Consolas" w:hAnsi="Consolas"/>
                <w:color w:val="1A1A1A"/>
                <w:sz w:val="18"/>
              </w:rPr>
              <w:t xml:space="preserve">    - [6.0, 7.0, [0.01, 0.06]]</w:t>
            </w:r>
          </w:p>
          <w:p w14:paraId="71AE8911" w14:textId="77777777" w:rsidR="00AD6149" w:rsidRDefault="00F972B4">
            <w:pPr>
              <w:keepNext/>
              <w:spacing w:after="0" w:line="240" w:lineRule="auto"/>
            </w:pPr>
            <w:r>
              <w:rPr>
                <w:rFonts w:ascii="Consolas" w:hAnsi="Consolas"/>
                <w:color w:val="1A1A1A"/>
                <w:sz w:val="18"/>
              </w:rPr>
              <w:t xml:space="preserve">    - [7.1, 9.0, [0.007, 0.03]]</w:t>
            </w:r>
          </w:p>
        </w:tc>
      </w:tr>
    </w:tbl>
    <w:p w14:paraId="10116682" w14:textId="77777777" w:rsidR="00AD6149" w:rsidRDefault="00F972B4">
      <w:pPr>
        <w:spacing w:before="80" w:after="240"/>
      </w:pPr>
      <w:r>
        <w:rPr>
          <w:b/>
          <w:color w:val="1F3864"/>
          <w:sz w:val="18"/>
        </w:rPr>
        <w:t xml:space="preserve">Figure 14. </w:t>
      </w:r>
      <w:r>
        <w:rPr>
          <w:i/>
          <w:color w:val="595959"/>
          <w:sz w:val="18"/>
        </w:rPr>
        <w:t>Frequency rules [minMag, maxMag, [fmin, fmax]].</w:t>
      </w:r>
    </w:p>
    <w:p w14:paraId="069650B6" w14:textId="77777777" w:rsidR="00AD6149" w:rsidRDefault="00F972B4">
      <w:pPr>
        <w:jc w:val="both"/>
      </w:pPr>
      <w:r>
        <w:t>The band is checked before the Green's functions computation: it must satisfy 0 ≤ fmin &lt; fmax &lt; fNyquist, the Nyquist frequency of the window, otherwise processing of the event stops with a clear message. If fmin is set to 0, the lowest frequency of the window (1/window) is used instead, as in ISOLA, because the band-pass filter needs a lower corner above 0 Hz.</w:t>
      </w:r>
    </w:p>
    <w:p w14:paraId="4FA31488" w14:textId="77777777" w:rsidR="00AD6149" w:rsidRDefault="00F972B4">
      <w:pPr>
        <w:pStyle w:val="Heading3"/>
      </w:pPr>
      <w:bookmarkStart w:id="23" w:name="_Toc242821884"/>
      <w:r>
        <w:t>Waveform window</w:t>
      </w:r>
      <w:bookmarkEnd w:id="23"/>
    </w:p>
    <w:p w14:paraId="3E578B02" w14:textId="77777777" w:rsidR="00AD6149" w:rsidRDefault="00F972B4">
      <w:pPr>
        <w:jc w:val="both"/>
      </w:pPr>
      <w:r>
        <w:t>The window starts at the origin time and is the same for all stations, for both the data and the synthetics, so the waves of near stations appear early in the trace and those of far stations later. It should be long enough to contain the surface waves at the farthest station and several cycles of the longest period of the frequency band (1/fmin). Larger events therefore use longer windows, because their stations are farther away and they are inverted at lower frequencies. The window is always sampled with 1024 points, so the time step is Dt = window / 1024 and the Nyquist frequency is fNyquist = 512 / window. Multiples of 102.4 s give Dt in steps of 0.1 s.</w:t>
      </w:r>
    </w:p>
    <w:tbl>
      <w:tblPr>
        <w:tblW w:w="9070" w:type="dxa"/>
        <w:jc w:val="center"/>
        <w:tblLayout w:type="fixed"/>
        <w:tblLook w:val="04A0" w:firstRow="1" w:lastRow="0" w:firstColumn="1" w:lastColumn="0" w:noHBand="0" w:noVBand="1"/>
      </w:tblPr>
      <w:tblGrid>
        <w:gridCol w:w="9070"/>
      </w:tblGrid>
      <w:tr w:rsidR="00AD6149" w14:paraId="7E264513"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3F7CB141" w14:textId="77777777" w:rsidR="00AD6149" w:rsidRDefault="00F972B4">
            <w:pPr>
              <w:keepNext/>
              <w:spacing w:after="0" w:line="240" w:lineRule="auto"/>
            </w:pPr>
            <w:r>
              <w:rPr>
                <w:rFonts w:ascii="Consolas" w:hAnsi="Consolas"/>
                <w:color w:val="1A1A1A"/>
                <w:sz w:val="18"/>
              </w:rPr>
              <w:t>Inversion:</w:t>
            </w:r>
          </w:p>
          <w:p w14:paraId="2DA8E92D" w14:textId="77777777" w:rsidR="00AD6149" w:rsidRDefault="00F972B4">
            <w:pPr>
              <w:keepNext/>
              <w:spacing w:after="0" w:line="240" w:lineRule="auto"/>
            </w:pPr>
            <w:r>
              <w:rPr>
                <w:rFonts w:ascii="Consolas" w:hAnsi="Consolas"/>
                <w:color w:val="1A1A1A"/>
                <w:sz w:val="18"/>
              </w:rPr>
              <w:t xml:space="preserve">  Window:</w:t>
            </w:r>
          </w:p>
          <w:p w14:paraId="44061FAA" w14:textId="77777777" w:rsidR="00AD6149" w:rsidRDefault="00F972B4">
            <w:pPr>
              <w:keepNext/>
              <w:spacing w:after="0" w:line="240" w:lineRule="auto"/>
            </w:pPr>
            <w:r>
              <w:rPr>
                <w:rFonts w:ascii="Consolas" w:hAnsi="Consolas"/>
                <w:color w:val="1A1A1A"/>
                <w:sz w:val="18"/>
              </w:rPr>
              <w:t xml:space="preserve">    - [3.0, 3.4, 102.4]</w:t>
            </w:r>
          </w:p>
          <w:p w14:paraId="39F99F10" w14:textId="77777777" w:rsidR="00AD6149" w:rsidRDefault="00F972B4">
            <w:pPr>
              <w:keepNext/>
              <w:spacing w:after="0" w:line="240" w:lineRule="auto"/>
            </w:pPr>
            <w:r>
              <w:rPr>
                <w:rFonts w:ascii="Consolas" w:hAnsi="Consolas"/>
                <w:color w:val="1A1A1A"/>
                <w:sz w:val="18"/>
              </w:rPr>
              <w:t xml:space="preserve">    - [3.5, 3.8, 102.4]</w:t>
            </w:r>
          </w:p>
          <w:p w14:paraId="38580EA4" w14:textId="77777777" w:rsidR="00AD6149" w:rsidRDefault="00F972B4">
            <w:pPr>
              <w:keepNext/>
              <w:spacing w:after="0" w:line="240" w:lineRule="auto"/>
            </w:pPr>
            <w:r>
              <w:rPr>
                <w:rFonts w:ascii="Consolas" w:hAnsi="Consolas"/>
                <w:color w:val="1A1A1A"/>
                <w:sz w:val="18"/>
              </w:rPr>
              <w:t xml:space="preserve">    - [3.9, 4.5, 204.8]</w:t>
            </w:r>
          </w:p>
          <w:p w14:paraId="25367DA6" w14:textId="77777777" w:rsidR="00AD6149" w:rsidRDefault="00F972B4">
            <w:pPr>
              <w:keepNext/>
              <w:spacing w:after="0" w:line="240" w:lineRule="auto"/>
            </w:pPr>
            <w:r>
              <w:rPr>
                <w:rFonts w:ascii="Consolas" w:hAnsi="Consolas"/>
                <w:color w:val="1A1A1A"/>
                <w:sz w:val="18"/>
              </w:rPr>
              <w:t xml:space="preserve">    - [4.6, 5.5, 307.2]</w:t>
            </w:r>
          </w:p>
          <w:p w14:paraId="367F1B80" w14:textId="77777777" w:rsidR="00AD6149" w:rsidRDefault="00F972B4">
            <w:pPr>
              <w:keepNext/>
              <w:spacing w:after="0" w:line="240" w:lineRule="auto"/>
            </w:pPr>
            <w:r>
              <w:rPr>
                <w:rFonts w:ascii="Consolas" w:hAnsi="Consolas"/>
                <w:color w:val="1A1A1A"/>
                <w:sz w:val="18"/>
              </w:rPr>
              <w:t xml:space="preserve">    - [5.6, 7.1, 409.6]</w:t>
            </w:r>
          </w:p>
          <w:p w14:paraId="454EE14E" w14:textId="77777777" w:rsidR="00AD6149" w:rsidRDefault="00F972B4">
            <w:pPr>
              <w:keepNext/>
              <w:spacing w:after="0" w:line="240" w:lineRule="auto"/>
            </w:pPr>
            <w:r>
              <w:rPr>
                <w:rFonts w:ascii="Consolas" w:hAnsi="Consolas"/>
                <w:color w:val="1A1A1A"/>
                <w:sz w:val="18"/>
              </w:rPr>
              <w:t xml:space="preserve">    - [7.2, 9.0, 1024]</w:t>
            </w:r>
          </w:p>
        </w:tc>
      </w:tr>
    </w:tbl>
    <w:p w14:paraId="1D34DEA5" w14:textId="77777777" w:rsidR="00AD6149" w:rsidRDefault="00F972B4">
      <w:pPr>
        <w:spacing w:before="80" w:after="240"/>
      </w:pPr>
      <w:r>
        <w:rPr>
          <w:b/>
          <w:color w:val="1F3864"/>
          <w:sz w:val="18"/>
        </w:rPr>
        <w:t xml:space="preserve">Figure 15. </w:t>
      </w:r>
      <w:r>
        <w:rPr>
          <w:i/>
          <w:color w:val="595959"/>
          <w:sz w:val="18"/>
        </w:rPr>
        <w:t>Window rules [minMag, maxMag, seconds].</w:t>
      </w:r>
    </w:p>
    <w:p w14:paraId="104E136C" w14:textId="77777777" w:rsidR="00AD6149" w:rsidRDefault="00F972B4">
      <w:pPr>
        <w:pStyle w:val="Heading3"/>
      </w:pPr>
      <w:bookmarkStart w:id="24" w:name="_Toc242821885"/>
      <w:r>
        <w:lastRenderedPageBreak/>
        <w:t>Centroid time search</w:t>
      </w:r>
      <w:bookmarkEnd w:id="24"/>
    </w:p>
    <w:p w14:paraId="1E4BC18C" w14:textId="77777777" w:rsidR="00AD6149" w:rsidRDefault="00F972B4">
      <w:pPr>
        <w:jc w:val="both"/>
      </w:pPr>
      <w:r>
        <w:t>The centroid time is searched around the origin time as [start, step, end], in samples of Dt (both ends included; for example, [-5, 1, 16] with Dt = 0.3 s covers −1.5 s to +4.8 s in steps of 0.3 s); negative values are before the origin time. The synthetics are shifted in time by each trial value, and the best-fitting shift is kept. Every trial source is tested at every time shift, so the search time grows with both.</w:t>
      </w:r>
    </w:p>
    <w:tbl>
      <w:tblPr>
        <w:tblW w:w="9070" w:type="dxa"/>
        <w:jc w:val="center"/>
        <w:tblLayout w:type="fixed"/>
        <w:tblLook w:val="04A0" w:firstRow="1" w:lastRow="0" w:firstColumn="1" w:lastColumn="0" w:noHBand="0" w:noVBand="1"/>
      </w:tblPr>
      <w:tblGrid>
        <w:gridCol w:w="9070"/>
      </w:tblGrid>
      <w:tr w:rsidR="00AD6149" w14:paraId="20D5CA2F"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5B4CCAE2" w14:textId="77777777" w:rsidR="00AD6149" w:rsidRDefault="00F972B4">
            <w:pPr>
              <w:keepNext/>
              <w:spacing w:after="0" w:line="240" w:lineRule="auto"/>
            </w:pPr>
            <w:r>
              <w:rPr>
                <w:rFonts w:ascii="Consolas" w:hAnsi="Consolas"/>
                <w:color w:val="1A1A1A"/>
                <w:sz w:val="18"/>
              </w:rPr>
              <w:t>Inversion:</w:t>
            </w:r>
          </w:p>
          <w:p w14:paraId="2C1034B1" w14:textId="77777777" w:rsidR="00AD6149" w:rsidRDefault="00F972B4">
            <w:pPr>
              <w:keepNext/>
              <w:spacing w:after="0" w:line="240" w:lineRule="auto"/>
            </w:pPr>
            <w:r>
              <w:rPr>
                <w:rFonts w:ascii="Consolas" w:hAnsi="Consolas"/>
                <w:color w:val="1A1A1A"/>
                <w:sz w:val="18"/>
              </w:rPr>
              <w:t xml:space="preserve">  TimeShift:</w:t>
            </w:r>
          </w:p>
          <w:p w14:paraId="04C2360F" w14:textId="77777777" w:rsidR="00AD6149" w:rsidRDefault="00F972B4">
            <w:pPr>
              <w:keepNext/>
              <w:spacing w:after="0" w:line="240" w:lineRule="auto"/>
            </w:pPr>
            <w:r>
              <w:rPr>
                <w:rFonts w:ascii="Consolas" w:hAnsi="Consolas"/>
                <w:color w:val="1A1A1A"/>
                <w:sz w:val="18"/>
              </w:rPr>
              <w:t xml:space="preserve">    - [3.0, 4.5, [-10, 1, 20]]</w:t>
            </w:r>
          </w:p>
          <w:p w14:paraId="29A08311" w14:textId="77777777" w:rsidR="00AD6149" w:rsidRDefault="00F972B4">
            <w:pPr>
              <w:keepNext/>
              <w:spacing w:after="0" w:line="240" w:lineRule="auto"/>
            </w:pPr>
            <w:r>
              <w:rPr>
                <w:rFonts w:ascii="Consolas" w:hAnsi="Consolas"/>
                <w:color w:val="1A1A1A"/>
                <w:sz w:val="18"/>
              </w:rPr>
              <w:t xml:space="preserve">    - [4.6, 5.5, [-5, 1, 16]]</w:t>
            </w:r>
          </w:p>
          <w:p w14:paraId="0DD0DDB3" w14:textId="77777777" w:rsidR="00AD6149" w:rsidRDefault="00F972B4">
            <w:pPr>
              <w:keepNext/>
              <w:spacing w:after="0" w:line="240" w:lineRule="auto"/>
            </w:pPr>
            <w:r>
              <w:rPr>
                <w:rFonts w:ascii="Consolas" w:hAnsi="Consolas"/>
                <w:color w:val="1A1A1A"/>
                <w:sz w:val="18"/>
              </w:rPr>
              <w:t xml:space="preserve">    - [5.6, 9.0, [-5, 2, 43]]</w:t>
            </w:r>
          </w:p>
        </w:tc>
      </w:tr>
    </w:tbl>
    <w:p w14:paraId="44BA42B8" w14:textId="77777777" w:rsidR="00AD6149" w:rsidRDefault="00F972B4">
      <w:pPr>
        <w:spacing w:before="80" w:after="240"/>
      </w:pPr>
      <w:r>
        <w:rPr>
          <w:b/>
          <w:color w:val="1F3864"/>
          <w:sz w:val="18"/>
        </w:rPr>
        <w:t xml:space="preserve">Figure 16. </w:t>
      </w:r>
      <w:r>
        <w:rPr>
          <w:i/>
          <w:color w:val="595959"/>
          <w:sz w:val="18"/>
        </w:rPr>
        <w:t>TimeShift rules [minMag, maxMag, [start, step, end]] in Dt units.</w:t>
      </w:r>
    </w:p>
    <w:p w14:paraId="389E57EC" w14:textId="77777777" w:rsidR="00AD6149" w:rsidRDefault="00F972B4">
      <w:pPr>
        <w:pStyle w:val="Heading3"/>
      </w:pPr>
      <w:bookmarkStart w:id="25" w:name="_Toc242821886"/>
      <w:r>
        <w:t>Source time function</w:t>
      </w:r>
      <w:bookmarkEnd w:id="25"/>
    </w:p>
    <w:tbl>
      <w:tblPr>
        <w:tblW w:w="9070" w:type="dxa"/>
        <w:jc w:val="center"/>
        <w:tblLayout w:type="fixed"/>
        <w:tblLook w:val="04A0" w:firstRow="1" w:lastRow="0" w:firstColumn="1" w:lastColumn="0" w:noHBand="0" w:noVBand="1"/>
      </w:tblPr>
      <w:tblGrid>
        <w:gridCol w:w="9070"/>
      </w:tblGrid>
      <w:tr w:rsidR="00AD6149" w14:paraId="1EAA0C9A"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D9FD2BA" w14:textId="77777777" w:rsidR="00AD6149" w:rsidRDefault="00F972B4">
            <w:pPr>
              <w:keepNext/>
              <w:spacing w:after="0" w:line="240" w:lineRule="auto"/>
            </w:pPr>
            <w:r>
              <w:rPr>
                <w:rFonts w:ascii="Consolas" w:hAnsi="Consolas"/>
                <w:color w:val="1A1A1A"/>
                <w:sz w:val="18"/>
              </w:rPr>
              <w:t>Inversion:</w:t>
            </w:r>
          </w:p>
          <w:p w14:paraId="6763E2D0" w14:textId="77777777" w:rsidR="00AD6149" w:rsidRDefault="00F972B4">
            <w:pPr>
              <w:keepNext/>
              <w:spacing w:after="0" w:line="240" w:lineRule="auto"/>
            </w:pPr>
            <w:r>
              <w:rPr>
                <w:rFonts w:ascii="Consolas" w:hAnsi="Consolas"/>
                <w:color w:val="1A1A1A"/>
                <w:sz w:val="18"/>
              </w:rPr>
              <w:t xml:space="preserve">  STF:</w:t>
            </w:r>
          </w:p>
          <w:p w14:paraId="7E013D12" w14:textId="77777777" w:rsidR="00AD6149" w:rsidRDefault="00F972B4">
            <w:pPr>
              <w:keepNext/>
              <w:spacing w:after="0" w:line="240" w:lineRule="auto"/>
            </w:pPr>
            <w:r>
              <w:rPr>
                <w:rFonts w:ascii="Consolas" w:hAnsi="Consolas"/>
                <w:color w:val="1A1A1A"/>
                <w:sz w:val="18"/>
              </w:rPr>
              <w:t xml:space="preserve">    type: delta        # or triangle</w:t>
            </w:r>
          </w:p>
          <w:p w14:paraId="1090D0E1" w14:textId="77777777" w:rsidR="00AD6149" w:rsidRDefault="00F972B4">
            <w:pPr>
              <w:keepNext/>
              <w:spacing w:after="0" w:line="240" w:lineRule="auto"/>
            </w:pPr>
            <w:r>
              <w:rPr>
                <w:rFonts w:ascii="Consolas" w:hAnsi="Consolas"/>
                <w:color w:val="1A1A1A"/>
                <w:sz w:val="18"/>
              </w:rPr>
              <w:t xml:space="preserve">    duration: 5.0      # triangle half-duration (s)</w:t>
            </w:r>
          </w:p>
        </w:tc>
      </w:tr>
    </w:tbl>
    <w:p w14:paraId="7CB220A5" w14:textId="77777777" w:rsidR="00AD6149" w:rsidRDefault="00F972B4">
      <w:pPr>
        <w:spacing w:before="80" w:after="240"/>
      </w:pPr>
      <w:r>
        <w:rPr>
          <w:b/>
          <w:color w:val="1F3864"/>
          <w:sz w:val="18"/>
        </w:rPr>
        <w:t xml:space="preserve">Figure 17. </w:t>
      </w:r>
      <w:r>
        <w:rPr>
          <w:i/>
          <w:color w:val="595959"/>
          <w:sz w:val="18"/>
        </w:rPr>
        <w:t>Source time function.</w:t>
      </w:r>
    </w:p>
    <w:p w14:paraId="589B5CB1" w14:textId="77777777" w:rsidR="00AD6149" w:rsidRDefault="00F972B4">
      <w:pPr>
        <w:jc w:val="both"/>
      </w:pPr>
      <w:r>
        <w:t>The source time function describes how the seismic moment is released in time. delta (the default) releases it instantaneously, which is adequate while the rupture is short compared with the periods used. triangle spreads it over a symmetric triangle of half-duration duration seconds (total length 2 × duration), and suits large events whose rupture lasts a significant part of a period. Unlike the rules above, this setting does not depend on the magnitude: it applies to all the events of the run.</w:t>
      </w:r>
    </w:p>
    <w:p w14:paraId="5B3FCACA" w14:textId="77777777" w:rsidR="00AD6149" w:rsidRDefault="00F972B4">
      <w:pPr>
        <w:pStyle w:val="Heading3"/>
      </w:pPr>
      <w:bookmarkStart w:id="26" w:name="_Toc242821887"/>
      <w:r>
        <w:t>Deviatoric and full moment tensor</w:t>
      </w:r>
      <w:bookmarkEnd w:id="26"/>
    </w:p>
    <w:p w14:paraId="39539514" w14:textId="77777777" w:rsidR="00AD6149" w:rsidRDefault="00F972B4">
      <w:pPr>
        <w:jc w:val="both"/>
      </w:pPr>
      <w:r>
        <w:t>By default, Gisola-BaBoo computes a deviatoric moment tensor, which assumes no volume change at the source (5 independent components, a double-couple and a CLVD part). This suits tectonic earthquakes, which are shear faulting, and gives more stable results because fewer parameters are estimated. In areas where volume changes are possible, such as volcanic or geothermal regions, the full moment tensor (6 components, including the isotropic part) can be computed instead. The user lists these areas as Geoboxes in IsotropicGeoboxes: events inside one of them get a full moment tensor, all others a deviatoric one. Keyinv overrides the areas and forces the same choice for every event (1 = full, 2 = deviatoric).</w:t>
      </w:r>
    </w:p>
    <w:tbl>
      <w:tblPr>
        <w:tblW w:w="9070" w:type="dxa"/>
        <w:jc w:val="center"/>
        <w:tblLayout w:type="fixed"/>
        <w:tblLook w:val="04A0" w:firstRow="1" w:lastRow="0" w:firstColumn="1" w:lastColumn="0" w:noHBand="0" w:noVBand="1"/>
      </w:tblPr>
      <w:tblGrid>
        <w:gridCol w:w="9070"/>
      </w:tblGrid>
      <w:tr w:rsidR="00AD6149" w14:paraId="43673E94"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568AF71B" w14:textId="77777777" w:rsidR="00AD6149" w:rsidRDefault="00F972B4">
            <w:pPr>
              <w:keepNext/>
              <w:spacing w:after="0" w:line="240" w:lineRule="auto"/>
            </w:pPr>
            <w:r>
              <w:rPr>
                <w:rFonts w:ascii="Consolas" w:hAnsi="Consolas"/>
                <w:color w:val="1A1A1A"/>
                <w:sz w:val="18"/>
              </w:rPr>
              <w:t>Inversion:</w:t>
            </w:r>
          </w:p>
          <w:p w14:paraId="2C36B4A8" w14:textId="77777777" w:rsidR="00AD6149" w:rsidRDefault="00F972B4">
            <w:pPr>
              <w:keepNext/>
              <w:spacing w:after="0" w:line="240" w:lineRule="auto"/>
            </w:pPr>
            <w:r>
              <w:rPr>
                <w:rFonts w:ascii="Consolas" w:hAnsi="Consolas"/>
                <w:color w:val="1A1A1A"/>
                <w:sz w:val="18"/>
              </w:rPr>
              <w:t xml:space="preserve">  Keyinv: null         # 1 = full, 2 = deviatoric; null = use IsotropicGeoboxes</w:t>
            </w:r>
          </w:p>
          <w:p w14:paraId="49BD4F72" w14:textId="77777777" w:rsidR="00AD6149" w:rsidRDefault="00F972B4">
            <w:pPr>
              <w:keepNext/>
              <w:spacing w:after="0" w:line="240" w:lineRule="auto"/>
            </w:pPr>
            <w:r>
              <w:rPr>
                <w:rFonts w:ascii="Consolas" w:hAnsi="Consolas"/>
                <w:color w:val="1A1A1A"/>
                <w:sz w:val="18"/>
              </w:rPr>
              <w:t xml:space="preserve">  IsotropicGeoboxes:</w:t>
            </w:r>
          </w:p>
          <w:p w14:paraId="7E9DAE03" w14:textId="77777777" w:rsidR="00AD6149" w:rsidRDefault="00F972B4">
            <w:pPr>
              <w:keepNext/>
              <w:spacing w:after="0" w:line="240" w:lineRule="auto"/>
            </w:pPr>
            <w:r>
              <w:rPr>
                <w:rFonts w:ascii="Consolas" w:hAnsi="Consolas"/>
                <w:color w:val="1A1A1A"/>
                <w:sz w:val="18"/>
              </w:rPr>
              <w:t xml:space="preserve">    # Santorini, Amorgos</w:t>
            </w:r>
          </w:p>
          <w:p w14:paraId="0229B4FC" w14:textId="77777777" w:rsidR="00AD6149" w:rsidRDefault="00F972B4">
            <w:pPr>
              <w:keepNext/>
              <w:spacing w:after="0" w:line="240" w:lineRule="auto"/>
            </w:pPr>
            <w:r>
              <w:rPr>
                <w:rFonts w:ascii="Consolas" w:hAnsi="Consolas"/>
                <w:color w:val="1A1A1A"/>
                <w:sz w:val="18"/>
              </w:rPr>
              <w:t xml:space="preserve">    - (36.158758, 25.404119), (36.426637, 25.140630), (37.042126, 26.028408),</w:t>
            </w:r>
          </w:p>
          <w:p w14:paraId="1510DFD2" w14:textId="77777777" w:rsidR="00AD6149" w:rsidRDefault="00F972B4">
            <w:pPr>
              <w:keepNext/>
              <w:spacing w:after="0" w:line="240" w:lineRule="auto"/>
            </w:pPr>
            <w:r>
              <w:rPr>
                <w:rFonts w:ascii="Consolas" w:hAnsi="Consolas"/>
                <w:color w:val="1A1A1A"/>
                <w:sz w:val="18"/>
              </w:rPr>
              <w:t xml:space="preserve">      (36.808750, 26.269440), (36.158758, 25.404119)</w:t>
            </w:r>
          </w:p>
        </w:tc>
      </w:tr>
    </w:tbl>
    <w:p w14:paraId="6AD88297" w14:textId="77777777" w:rsidR="00AD6149" w:rsidRDefault="00F972B4">
      <w:pPr>
        <w:spacing w:before="80" w:after="240"/>
        <w:rPr>
          <w:i/>
          <w:color w:val="595959"/>
          <w:sz w:val="18"/>
        </w:rPr>
      </w:pPr>
      <w:r>
        <w:rPr>
          <w:b/>
          <w:color w:val="1F3864"/>
          <w:sz w:val="18"/>
        </w:rPr>
        <w:t xml:space="preserve">Figure 18. </w:t>
      </w:r>
      <w:r>
        <w:rPr>
          <w:i/>
          <w:color w:val="595959"/>
          <w:sz w:val="18"/>
        </w:rPr>
        <w:t>Full moment tensor areas. Note: points are (latitude, longitude) here, unlike Green.Crustal.</w:t>
      </w:r>
    </w:p>
    <w:p w14:paraId="0F16B7FF" w14:textId="77777777" w:rsidR="00631897" w:rsidRDefault="00631897">
      <w:pPr>
        <w:spacing w:before="80" w:after="240"/>
      </w:pPr>
    </w:p>
    <w:p w14:paraId="759D5CB8" w14:textId="77777777" w:rsidR="00AD6149" w:rsidRDefault="00F972B4">
      <w:pPr>
        <w:pStyle w:val="Heading2"/>
      </w:pPr>
      <w:bookmarkStart w:id="27" w:name="_Toc242821888"/>
      <w:r>
        <w:lastRenderedPageBreak/>
        <w:t>Bayesian Bootstrap</w:t>
      </w:r>
      <w:bookmarkEnd w:id="27"/>
    </w:p>
    <w:p w14:paraId="30FAE9B1" w14:textId="77777777" w:rsidR="00AD6149" w:rsidRDefault="00F972B4">
      <w:pPr>
        <w:jc w:val="both"/>
      </w:pPr>
      <w:r>
        <w:t>The Bayesian bootstrap is used to characterize the solution statistically (Zahradník et al. 2026). The inversion is repeated Iterations times (default 100), each time with a different random set of station weights drawn from a Dirichlet distribution. The weights adjust the relative importance of the stations, and all components of a station share the same weight. In each repetition, the best-fitting solutions (NBEST) are retained.</w:t>
      </w:r>
    </w:p>
    <w:tbl>
      <w:tblPr>
        <w:tblW w:w="9070" w:type="dxa"/>
        <w:jc w:val="center"/>
        <w:tblLayout w:type="fixed"/>
        <w:tblLook w:val="04A0" w:firstRow="1" w:lastRow="0" w:firstColumn="1" w:lastColumn="0" w:noHBand="0" w:noVBand="1"/>
      </w:tblPr>
      <w:tblGrid>
        <w:gridCol w:w="9070"/>
      </w:tblGrid>
      <w:tr w:rsidR="00AD6149" w14:paraId="48A236D9"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4E4060A" w14:textId="77777777" w:rsidR="00AD6149" w:rsidRDefault="00F972B4">
            <w:pPr>
              <w:keepNext/>
              <w:spacing w:after="0" w:line="240" w:lineRule="auto"/>
            </w:pPr>
            <w:r>
              <w:rPr>
                <w:rFonts w:ascii="Consolas" w:hAnsi="Consolas"/>
                <w:color w:val="1A1A1A"/>
                <w:sz w:val="18"/>
              </w:rPr>
              <w:t>Bootstrap:</w:t>
            </w:r>
          </w:p>
          <w:p w14:paraId="5AC88632" w14:textId="77777777" w:rsidR="00AD6149" w:rsidRDefault="00F972B4">
            <w:pPr>
              <w:keepNext/>
              <w:spacing w:after="0" w:line="240" w:lineRule="auto"/>
            </w:pPr>
            <w:r>
              <w:rPr>
                <w:rFonts w:ascii="Consolas" w:hAnsi="Consolas"/>
                <w:color w:val="1A1A1A"/>
                <w:sz w:val="18"/>
              </w:rPr>
              <w:t xml:space="preserve">  Enabled: true</w:t>
            </w:r>
          </w:p>
          <w:p w14:paraId="59D120D3" w14:textId="77777777" w:rsidR="00AD6149" w:rsidRDefault="00F972B4">
            <w:pPr>
              <w:keepNext/>
              <w:spacing w:after="0" w:line="240" w:lineRule="auto"/>
            </w:pPr>
            <w:r>
              <w:rPr>
                <w:rFonts w:ascii="Consolas" w:hAnsi="Consolas"/>
                <w:color w:val="1A1A1A"/>
                <w:sz w:val="18"/>
              </w:rPr>
              <w:t xml:space="preserve">  Iterations: 100       # number of random sets of station weights</w:t>
            </w:r>
          </w:p>
          <w:p w14:paraId="46E537BD" w14:textId="77777777" w:rsidR="00AD6149" w:rsidRDefault="00F972B4">
            <w:pPr>
              <w:keepNext/>
              <w:spacing w:after="0" w:line="240" w:lineRule="auto"/>
            </w:pPr>
            <w:r>
              <w:rPr>
                <w:rFonts w:ascii="Consolas" w:hAnsi="Consolas"/>
                <w:color w:val="1A1A1A"/>
                <w:sz w:val="18"/>
              </w:rPr>
              <w:t xml:space="preserve">  KeepFraction: 0.02    # NBEST: fraction of (point, shift) pairs</w:t>
            </w:r>
          </w:p>
          <w:p w14:paraId="62981584" w14:textId="77777777" w:rsidR="00AD6149" w:rsidRDefault="00F972B4">
            <w:pPr>
              <w:keepNext/>
              <w:spacing w:after="0" w:line="240" w:lineRule="auto"/>
            </w:pPr>
            <w:r>
              <w:rPr>
                <w:rFonts w:ascii="Consolas" w:hAnsi="Consolas"/>
                <w:color w:val="1A1A1A"/>
                <w:sz w:val="18"/>
              </w:rPr>
              <w:t xml:space="preserve">  CentroidBoxVR: 0.7    # points with VR &gt;= 0.7 x VRmax; null = off</w:t>
            </w:r>
          </w:p>
          <w:p w14:paraId="7F7E4A35" w14:textId="77777777" w:rsidR="00AD6149" w:rsidRDefault="00F972B4">
            <w:pPr>
              <w:keepNext/>
              <w:spacing w:after="0" w:line="240" w:lineRule="auto"/>
            </w:pPr>
            <w:r>
              <w:rPr>
                <w:rFonts w:ascii="Consolas" w:hAnsi="Consolas"/>
                <w:color w:val="1A1A1A"/>
                <w:sz w:val="18"/>
              </w:rPr>
              <w:t xml:space="preserve">  CentroidBox: null     # rules [Mmin, Mmax, Dx, Dy, Dz] km</w:t>
            </w:r>
          </w:p>
          <w:p w14:paraId="2AF1CA9E" w14:textId="77777777" w:rsidR="00AD6149" w:rsidRDefault="00F972B4">
            <w:pPr>
              <w:keepNext/>
              <w:spacing w:after="0" w:line="240" w:lineRule="auto"/>
            </w:pPr>
            <w:r>
              <w:rPr>
                <w:rFonts w:ascii="Consolas" w:hAnsi="Consolas"/>
                <w:color w:val="1A1A1A"/>
                <w:sz w:val="18"/>
              </w:rPr>
              <w:t xml:space="preserve">  #  - [0.0,  5.5,  6,  6, 8]</w:t>
            </w:r>
          </w:p>
          <w:p w14:paraId="18F6D084" w14:textId="77777777" w:rsidR="00AD6149" w:rsidRDefault="00F972B4">
            <w:pPr>
              <w:keepNext/>
              <w:spacing w:after="0" w:line="240" w:lineRule="auto"/>
            </w:pPr>
            <w:r>
              <w:rPr>
                <w:rFonts w:ascii="Consolas" w:hAnsi="Consolas"/>
                <w:color w:val="1A1A1A"/>
                <w:sz w:val="18"/>
              </w:rPr>
              <w:t xml:space="preserve">  #  - [5.6,  6.5, 12, 12, 8]</w:t>
            </w:r>
          </w:p>
          <w:p w14:paraId="4FAA0582" w14:textId="77777777" w:rsidR="00AD6149" w:rsidRDefault="00F972B4">
            <w:pPr>
              <w:keepNext/>
              <w:spacing w:after="0" w:line="240" w:lineRule="auto"/>
            </w:pPr>
            <w:r>
              <w:rPr>
                <w:rFonts w:ascii="Consolas" w:hAnsi="Consolas"/>
                <w:color w:val="1A1A1A"/>
                <w:sz w:val="18"/>
              </w:rPr>
              <w:t xml:space="preserve">  #  - [6.6,  9.0, 15, 15, 8]</w:t>
            </w:r>
          </w:p>
        </w:tc>
      </w:tr>
    </w:tbl>
    <w:p w14:paraId="121F0EE2" w14:textId="77777777" w:rsidR="00AD6149" w:rsidRDefault="00F972B4">
      <w:pPr>
        <w:spacing w:before="80" w:after="240"/>
      </w:pPr>
      <w:r>
        <w:rPr>
          <w:b/>
          <w:color w:val="1F3864"/>
          <w:sz w:val="18"/>
        </w:rPr>
        <w:t xml:space="preserve">Figure 19. </w:t>
      </w:r>
      <w:r>
        <w:rPr>
          <w:i/>
          <w:color w:val="595959"/>
          <w:sz w:val="18"/>
        </w:rPr>
        <w:t>Bootstrap configuration.</w:t>
      </w:r>
    </w:p>
    <w:tbl>
      <w:tblPr>
        <w:tblW w:w="9070" w:type="dxa"/>
        <w:jc w:val="center"/>
        <w:tblLayout w:type="fixed"/>
        <w:tblLook w:val="04A0" w:firstRow="1" w:lastRow="0" w:firstColumn="1" w:lastColumn="0" w:noHBand="0" w:noVBand="1"/>
      </w:tblPr>
      <w:tblGrid>
        <w:gridCol w:w="2300"/>
        <w:gridCol w:w="6770"/>
      </w:tblGrid>
      <w:tr w:rsidR="00AD6149" w14:paraId="5962AC3B" w14:textId="77777777">
        <w:trPr>
          <w:cantSplit/>
          <w:tblHeader/>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4C8AA4BB" w14:textId="77777777" w:rsidR="00AD6149" w:rsidRDefault="00F972B4">
            <w:pPr>
              <w:keepNext/>
              <w:spacing w:after="0" w:line="252" w:lineRule="auto"/>
            </w:pPr>
            <w:r>
              <w:rPr>
                <w:b/>
                <w:color w:val="FFFFFF"/>
                <w:sz w:val="19"/>
              </w:rPr>
              <w:t>Key</w:t>
            </w:r>
          </w:p>
        </w:tc>
        <w:tc>
          <w:tcPr>
            <w:tcW w:w="67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DDE6F59" w14:textId="77777777" w:rsidR="00AD6149" w:rsidRDefault="00F972B4">
            <w:pPr>
              <w:keepNext/>
              <w:spacing w:after="0" w:line="252" w:lineRule="auto"/>
            </w:pPr>
            <w:r>
              <w:rPr>
                <w:b/>
                <w:color w:val="FFFFFF"/>
                <w:sz w:val="19"/>
              </w:rPr>
              <w:t>Meaning</w:t>
            </w:r>
          </w:p>
        </w:tc>
      </w:tr>
      <w:tr w:rsidR="00AD6149" w14:paraId="367A4478"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97639DC" w14:textId="77777777" w:rsidR="00AD6149" w:rsidRDefault="00F972B4">
            <w:pPr>
              <w:spacing w:after="0" w:line="252" w:lineRule="auto"/>
            </w:pPr>
            <w:r>
              <w:rPr>
                <w:sz w:val="19"/>
              </w:rPr>
              <w:t>Enabled</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7969261" w14:textId="77777777" w:rsidR="00AD6149" w:rsidRDefault="00F972B4">
            <w:pPr>
              <w:spacing w:after="0" w:line="252" w:lineRule="auto"/>
            </w:pPr>
            <w:r>
              <w:rPr>
                <w:sz w:val="19"/>
              </w:rPr>
              <w:t>true / false. When false, only the best solution is reported.</w:t>
            </w:r>
          </w:p>
        </w:tc>
      </w:tr>
      <w:tr w:rsidR="00AD6149" w14:paraId="67B32F17"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BA17009" w14:textId="77777777" w:rsidR="00AD6149" w:rsidRDefault="00F972B4">
            <w:pPr>
              <w:spacing w:after="0" w:line="252" w:lineRule="auto"/>
            </w:pPr>
            <w:r>
              <w:rPr>
                <w:sz w:val="19"/>
              </w:rPr>
              <w:t>Iterations</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B53C4D6" w14:textId="77777777" w:rsidR="00AD6149" w:rsidRDefault="00F972B4">
            <w:pPr>
              <w:spacing w:after="0" w:line="252" w:lineRule="auto"/>
            </w:pPr>
            <w:r>
              <w:rPr>
                <w:sz w:val="19"/>
              </w:rPr>
              <w:t>number of bootstrap iterations, each with its own random set of station weights (default 100).</w:t>
            </w:r>
          </w:p>
        </w:tc>
      </w:tr>
      <w:tr w:rsidR="00AD6149" w14:paraId="7BDD1B7B"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0226E07" w14:textId="77777777" w:rsidR="00AD6149" w:rsidRDefault="00F972B4">
            <w:pPr>
              <w:spacing w:after="0" w:line="252" w:lineRule="auto"/>
            </w:pPr>
            <w:r>
              <w:rPr>
                <w:sz w:val="19"/>
              </w:rPr>
              <w:t>KeepFraction</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3E3F93B" w14:textId="77777777" w:rsidR="00AD6149" w:rsidRDefault="00F972B4">
            <w:pPr>
              <w:spacing w:after="0" w:line="252" w:lineRule="auto"/>
            </w:pPr>
            <w:r>
              <w:rPr>
                <w:sz w:val="19"/>
              </w:rPr>
              <w:t>NBEST, the number of best (grid point, time shift) pairs kept in each repetition, as a fraction of all pairs in the centroid box (0.02 in the example, 0.1 if the key is missing). With 0, only the single best pair is kept in each repetition, as in the original Bayesian bootstrap. A positive fraction also keeps near-optimal pairs, which gives a smoother ensemble with wider intervals, as in ISOLA-BaBoo (Zahradník et al. 2026). A grid point can enter several times with different time shifts.</w:t>
            </w:r>
          </w:p>
        </w:tc>
      </w:tr>
      <w:tr w:rsidR="00AD6149" w14:paraId="00304D97"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C742FB9" w14:textId="77777777" w:rsidR="00AD6149" w:rsidRDefault="00F972B4">
            <w:pPr>
              <w:spacing w:after="0" w:line="252" w:lineRule="auto"/>
            </w:pPr>
            <w:r>
              <w:rPr>
                <w:sz w:val="19"/>
              </w:rPr>
              <w:t>CentroidBoxVR</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057B7BB" w14:textId="77777777" w:rsidR="00AD6149" w:rsidRDefault="00F972B4">
            <w:pPr>
              <w:spacing w:after="0" w:line="252" w:lineRule="auto"/>
            </w:pPr>
            <w:r>
              <w:rPr>
                <w:sz w:val="19"/>
              </w:rPr>
              <w:t>the grid points searched: the bounding box (in X, Y and Z) of all grid points whose best VR is at least this fraction of VRmax, 0 &lt; value ≤ 1. Larger values give a smaller box; 1.0 keeps only the best point.</w:t>
            </w:r>
          </w:p>
        </w:tc>
      </w:tr>
      <w:tr w:rsidR="00AD6149" w14:paraId="72C49C2A"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81D465D" w14:textId="77777777" w:rsidR="00AD6149" w:rsidRDefault="00F972B4">
            <w:pPr>
              <w:spacing w:after="0" w:line="252" w:lineRule="auto"/>
            </w:pPr>
            <w:r>
              <w:rPr>
                <w:sz w:val="19"/>
              </w:rPr>
              <w:t>CentroidBox</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6213394" w14:textId="77777777" w:rsidR="00AD6149" w:rsidRDefault="00F972B4">
            <w:pPr>
              <w:spacing w:after="0" w:line="252" w:lineRule="auto"/>
            </w:pPr>
            <w:r>
              <w:rPr>
                <w:sz w:val="19"/>
              </w:rPr>
              <w:t>optional rules [Mmin, Mmax, Dx, Dy, Dz]: a box of ±Dx, ±Dy, ±Dz km around the best centroid, moved inside the grid at its edges. This rule overrides CentroidBoxVR for the magnitudes it covers, so set CentroidBox to null to use CentroidBoxVR.</w:t>
            </w:r>
          </w:p>
        </w:tc>
      </w:tr>
    </w:tbl>
    <w:p w14:paraId="7BA7EA92" w14:textId="77777777" w:rsidR="00AD6149" w:rsidRDefault="00AD6149">
      <w:pPr>
        <w:spacing w:after="80"/>
      </w:pPr>
    </w:p>
    <w:p w14:paraId="73DED1DB" w14:textId="77777777" w:rsidR="00AD6149" w:rsidRDefault="00F972B4">
      <w:pPr>
        <w:jc w:val="both"/>
      </w:pPr>
      <w:r>
        <w:t>The user controls the bootstrap through three settings:</w:t>
      </w:r>
    </w:p>
    <w:p w14:paraId="4625B146" w14:textId="77777777" w:rsidR="00AD6149" w:rsidRDefault="00F972B4">
      <w:pPr>
        <w:pStyle w:val="ListBullet"/>
        <w:spacing w:after="60"/>
        <w:jc w:val="both"/>
      </w:pPr>
      <w:r>
        <w:rPr>
          <w:b/>
        </w:rPr>
        <w:t>Iterations:</w:t>
      </w:r>
      <w:r>
        <w:t xml:space="preserve"> the number of bootstrap iterations, that is, the number of inversions that are run, each with its own random set of station weights.</w:t>
      </w:r>
    </w:p>
    <w:p w14:paraId="2F0EA7DE" w14:textId="77777777" w:rsidR="00AD6149" w:rsidRDefault="00F972B4">
      <w:pPr>
        <w:pStyle w:val="ListBullet"/>
        <w:spacing w:after="60"/>
        <w:jc w:val="both"/>
      </w:pPr>
      <w:r>
        <w:rPr>
          <w:b/>
        </w:rPr>
        <w:t>Search region:</w:t>
      </w:r>
      <w:r>
        <w:t xml:space="preserve"> the bootstrap can be restricted to a subgrid to make it faster, either with the bounding box of the grid points whose VR is at least CentroidBoxVR × VRmax, or with a box of ±Dx, ±Dy, ±Dz km around the best centroid, defined by the user for each magnitude range (CentroidBox, which takes precedence where it applies). If both are null, the bootstrap runs on the whole grid. The box limits only the space: every repetition searches all the time shifts.</w:t>
      </w:r>
    </w:p>
    <w:p w14:paraId="604AB687" w14:textId="77777777" w:rsidR="00AD6149" w:rsidRDefault="00F972B4">
      <w:pPr>
        <w:pStyle w:val="ListBullet"/>
        <w:spacing w:after="60"/>
        <w:jc w:val="both"/>
      </w:pPr>
      <w:r>
        <w:rPr>
          <w:b/>
        </w:rPr>
        <w:t>Accepted solutions (KeepFraction):</w:t>
      </w:r>
      <w:r>
        <w:t xml:space="preserve"> NBEST is derived from the fraction as NBEST = KeepFraction × (number of grid points in the search region × number of time shifts), rounded down and at least 1. With 0, NBEST = 1: only the best solution of each repetition is kept, as in the original, strict Bayesian bootstrap. A positive fraction also keeps near-optimal solutions, which gives a smoother ensemble with wider intervals, as in ISOLA-BaBoo.</w:t>
      </w:r>
    </w:p>
    <w:p w14:paraId="2D4952CE" w14:textId="77777777" w:rsidR="00AD6149" w:rsidRDefault="00F972B4">
      <w:pPr>
        <w:jc w:val="both"/>
      </w:pPr>
      <w:r>
        <w:lastRenderedPageBreak/>
        <w:t>The result is an ensemble of NBEST × Iterations solutions. From it, Gisola-BaBoo computes the median moment tensor, with its nodal planes, M0 and Mw, and the median values and the 68 % and 95 % confidence intervals of the tensor components, M0, Mw, DC, CLVD, ISO, the centroid position and the centroid time.</w:t>
      </w:r>
    </w:p>
    <w:p w14:paraId="70FA62AE" w14:textId="77777777" w:rsidR="00AD6149" w:rsidRDefault="00F972B4">
      <w:pPr>
        <w:pStyle w:val="Heading1"/>
      </w:pPr>
      <w:bookmarkStart w:id="28" w:name="_Toc242821889"/>
      <w:r>
        <w:lastRenderedPageBreak/>
        <w:t>Outputs</w:t>
      </w:r>
      <w:bookmarkEnd w:id="28"/>
    </w:p>
    <w:p w14:paraId="50A88FBE" w14:textId="77777777" w:rsidR="00AD6149" w:rsidRDefault="00F972B4">
      <w:pPr>
        <w:jc w:val="both"/>
      </w:pPr>
      <w:r>
        <w:t>All results are written below the folder given by WorkDir: the folder of every run, and the catalog web pages. A relative path is taken from the folder Gisola-BaBoo is started from (normally src/, as in the cron example in Usage).</w:t>
      </w:r>
    </w:p>
    <w:tbl>
      <w:tblPr>
        <w:tblW w:w="9070" w:type="dxa"/>
        <w:jc w:val="center"/>
        <w:tblLayout w:type="fixed"/>
        <w:tblLook w:val="04A0" w:firstRow="1" w:lastRow="0" w:firstColumn="1" w:lastColumn="0" w:noHBand="0" w:noVBand="1"/>
      </w:tblPr>
      <w:tblGrid>
        <w:gridCol w:w="9070"/>
      </w:tblGrid>
      <w:tr w:rsidR="00AD6149" w14:paraId="11790A46"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6D9F4077" w14:textId="77777777" w:rsidR="00AD6149" w:rsidRDefault="00F972B4">
            <w:pPr>
              <w:keepNext/>
              <w:spacing w:after="0" w:line="240" w:lineRule="auto"/>
            </w:pPr>
            <w:r>
              <w:rPr>
                <w:rFonts w:ascii="Consolas" w:hAnsi="Consolas"/>
                <w:color w:val="1A1A1A"/>
                <w:sz w:val="18"/>
              </w:rPr>
              <w:t>WorkDir: ../results        # root of all event folders and web pages</w:t>
            </w:r>
          </w:p>
        </w:tc>
      </w:tr>
    </w:tbl>
    <w:p w14:paraId="6B8BC86A" w14:textId="77777777" w:rsidR="00AD6149" w:rsidRDefault="00F972B4">
      <w:pPr>
        <w:spacing w:before="80" w:after="240"/>
      </w:pPr>
      <w:r>
        <w:rPr>
          <w:b/>
          <w:color w:val="1F3864"/>
          <w:sz w:val="18"/>
        </w:rPr>
        <w:t xml:space="preserve">Figure 20. </w:t>
      </w:r>
      <w:r>
        <w:rPr>
          <w:i/>
          <w:color w:val="595959"/>
          <w:sz w:val="18"/>
        </w:rPr>
        <w:t>Root folder of all results.</w:t>
      </w:r>
    </w:p>
    <w:p w14:paraId="6C94720E" w14:textId="77777777" w:rsidR="00AD6149" w:rsidRDefault="00F972B4">
      <w:pPr>
        <w:jc w:val="both"/>
      </w:pPr>
      <w:r>
        <w:t>Each run gets its own folder, WorkDir/YEAR/EVENT_ID/TIMESTAMP/, so a new run of the same event never overwrites an earlier one:</w:t>
      </w:r>
    </w:p>
    <w:tbl>
      <w:tblPr>
        <w:tblW w:w="9070" w:type="dxa"/>
        <w:jc w:val="center"/>
        <w:tblLayout w:type="fixed"/>
        <w:tblLook w:val="04A0" w:firstRow="1" w:lastRow="0" w:firstColumn="1" w:lastColumn="0" w:noHBand="0" w:noVBand="1"/>
      </w:tblPr>
      <w:tblGrid>
        <w:gridCol w:w="9070"/>
      </w:tblGrid>
      <w:tr w:rsidR="00AD6149" w14:paraId="313404E3"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15E8847D" w14:textId="77777777" w:rsidR="00AD6149" w:rsidRDefault="00F972B4">
            <w:pPr>
              <w:keepNext/>
              <w:spacing w:after="0" w:line="240" w:lineRule="auto"/>
            </w:pPr>
            <w:r>
              <w:rPr>
                <w:rFonts w:ascii="Consolas" w:hAnsi="Consolas"/>
                <w:color w:val="1A1A1A"/>
                <w:sz w:val="18"/>
              </w:rPr>
              <w:t>results/                          WorkDir</w:t>
            </w:r>
          </w:p>
          <w:p w14:paraId="142F7D90" w14:textId="77777777" w:rsidR="00AD6149" w:rsidRDefault="00F972B4">
            <w:pPr>
              <w:keepNext/>
              <w:spacing w:after="0" w:line="240" w:lineRule="auto"/>
            </w:pPr>
            <w:r>
              <w:rPr>
                <w:rFonts w:ascii="Consolas" w:hAnsi="Consolas"/>
                <w:color w:val="1A1A1A"/>
                <w:sz w:val="18"/>
              </w:rPr>
              <w:t>├── index.html                    catalog home page</w:t>
            </w:r>
          </w:p>
          <w:p w14:paraId="7CF0C218" w14:textId="77777777" w:rsidR="00AD6149" w:rsidRDefault="00F972B4">
            <w:pPr>
              <w:keepNext/>
              <w:spacing w:after="0" w:line="240" w:lineRule="auto"/>
            </w:pPr>
            <w:r>
              <w:rPr>
                <w:rFonts w:ascii="Consolas" w:hAnsi="Consolas"/>
                <w:color w:val="1A1A1A"/>
                <w:sz w:val="18"/>
              </w:rPr>
              <w:t>└── 2024/</w:t>
            </w:r>
          </w:p>
          <w:p w14:paraId="3B53092E" w14:textId="77777777" w:rsidR="00AD6149" w:rsidRDefault="00F972B4">
            <w:pPr>
              <w:keepNext/>
              <w:spacing w:after="0" w:line="240" w:lineRule="auto"/>
            </w:pPr>
            <w:r>
              <w:rPr>
                <w:rFonts w:ascii="Consolas" w:hAnsi="Consolas"/>
                <w:color w:val="1A1A1A"/>
                <w:sz w:val="18"/>
              </w:rPr>
              <w:t xml:space="preserve">    ├── index.html                catalog of the year</w:t>
            </w:r>
          </w:p>
          <w:p w14:paraId="7B940A4A" w14:textId="77777777" w:rsidR="00AD6149" w:rsidRDefault="00F972B4">
            <w:pPr>
              <w:keepNext/>
              <w:spacing w:after="0" w:line="240" w:lineRule="auto"/>
            </w:pPr>
            <w:r>
              <w:rPr>
                <w:rFonts w:ascii="Consolas" w:hAnsi="Consolas"/>
                <w:color w:val="1A1A1A"/>
                <w:sz w:val="18"/>
              </w:rPr>
              <w:t xml:space="preserve">    ├── list.html, list_all.html</w:t>
            </w:r>
          </w:p>
          <w:p w14:paraId="795BBE41" w14:textId="77777777" w:rsidR="00AD6149" w:rsidRDefault="00F972B4">
            <w:pPr>
              <w:keepNext/>
              <w:spacing w:after="0" w:line="240" w:lineRule="auto"/>
            </w:pPr>
            <w:r>
              <w:rPr>
                <w:rFonts w:ascii="Consolas" w:hAnsi="Consolas"/>
                <w:color w:val="1A1A1A"/>
                <w:sz w:val="18"/>
              </w:rPr>
              <w:t xml:space="preserve">    └── EVENT_ID/</w:t>
            </w:r>
          </w:p>
          <w:p w14:paraId="4F9EA9BD" w14:textId="77777777" w:rsidR="00AD6149" w:rsidRDefault="00F972B4">
            <w:pPr>
              <w:keepNext/>
              <w:spacing w:after="0" w:line="240" w:lineRule="auto"/>
            </w:pPr>
            <w:r>
              <w:rPr>
                <w:rFonts w:ascii="Consolas" w:hAnsi="Consolas"/>
                <w:color w:val="1A1A1A"/>
                <w:sz w:val="18"/>
              </w:rPr>
              <w:t xml:space="preserve">        └── TIMESTAMP/            one folder per run</w:t>
            </w:r>
          </w:p>
          <w:p w14:paraId="14E2A7AE" w14:textId="77777777" w:rsidR="00AD6149" w:rsidRDefault="00F972B4">
            <w:pPr>
              <w:keepNext/>
              <w:spacing w:after="0" w:line="240" w:lineRule="auto"/>
            </w:pPr>
            <w:r>
              <w:rPr>
                <w:rFonts w:ascii="Consolas" w:hAnsi="Consolas"/>
                <w:color w:val="1A1A1A"/>
                <w:sz w:val="18"/>
              </w:rPr>
              <w:t xml:space="preserve">            ├── output/           results of the best combination</w:t>
            </w:r>
          </w:p>
          <w:p w14:paraId="564786E4" w14:textId="77777777" w:rsidR="00AD6149" w:rsidRDefault="00F972B4">
            <w:pPr>
              <w:keepNext/>
              <w:spacing w:after="0" w:line="240" w:lineRule="auto"/>
            </w:pPr>
            <w:r>
              <w:rPr>
                <w:rFonts w:ascii="Consolas" w:hAnsi="Consolas"/>
                <w:color w:val="1A1A1A"/>
                <w:sz w:val="18"/>
              </w:rPr>
              <w:t xml:space="preserve">            │   └── plots/        figures</w:t>
            </w:r>
          </w:p>
          <w:p w14:paraId="110EBA03" w14:textId="77777777" w:rsidR="00AD6149" w:rsidRDefault="00F972B4">
            <w:pPr>
              <w:keepNext/>
              <w:spacing w:after="0" w:line="240" w:lineRule="auto"/>
            </w:pPr>
            <w:r>
              <w:rPr>
                <w:rFonts w:ascii="Consolas" w:hAnsi="Consolas"/>
                <w:color w:val="1A1A1A"/>
                <w:sz w:val="18"/>
              </w:rPr>
              <w:t xml:space="preserve">            ├── inversions/       one folder per combination of rules</w:t>
            </w:r>
          </w:p>
          <w:p w14:paraId="7D02CF1E" w14:textId="77777777" w:rsidR="00AD6149" w:rsidRDefault="00F972B4">
            <w:pPr>
              <w:keepNext/>
              <w:spacing w:after="0" w:line="240" w:lineRule="auto"/>
            </w:pPr>
            <w:r>
              <w:rPr>
                <w:rFonts w:ascii="Consolas" w:hAnsi="Consolas"/>
                <w:color w:val="1A1A1A"/>
                <w:sz w:val="18"/>
              </w:rPr>
              <w:t xml:space="preserve">            ├── allstat/, inpinv/, greens/, raw/, ...</w:t>
            </w:r>
          </w:p>
          <w:p w14:paraId="6FD09D6B" w14:textId="77777777" w:rsidR="00AD6149" w:rsidRDefault="00F972B4">
            <w:pPr>
              <w:keepNext/>
              <w:spacing w:after="0" w:line="240" w:lineRule="auto"/>
            </w:pPr>
            <w:r>
              <w:rPr>
                <w:rFonts w:ascii="Consolas" w:hAnsi="Consolas"/>
                <w:color w:val="1A1A1A"/>
                <w:sz w:val="18"/>
              </w:rPr>
              <w:t xml:space="preserve">            └── streams_corrected.mseed</w:t>
            </w:r>
          </w:p>
        </w:tc>
      </w:tr>
    </w:tbl>
    <w:p w14:paraId="33AC4B69" w14:textId="77777777" w:rsidR="00AD6149" w:rsidRDefault="00F972B4">
      <w:pPr>
        <w:spacing w:before="80" w:after="240"/>
      </w:pPr>
      <w:r>
        <w:rPr>
          <w:b/>
          <w:color w:val="1F3864"/>
          <w:sz w:val="18"/>
        </w:rPr>
        <w:t xml:space="preserve">Figure 21. </w:t>
      </w:r>
      <w:r>
        <w:rPr>
          <w:i/>
          <w:color w:val="595959"/>
          <w:sz w:val="18"/>
        </w:rPr>
        <w:t>Folder structure below WorkDir.</w:t>
      </w:r>
    </w:p>
    <w:p w14:paraId="73D5D7E7" w14:textId="77777777" w:rsidR="00AD6149" w:rsidRDefault="00F972B4">
      <w:pPr>
        <w:jc w:val="both"/>
      </w:pPr>
      <w:r>
        <w:t>WorkDir points to the folder where the results are saved. For a revision, it must point to the folder that contains the run of the event.</w:t>
      </w:r>
    </w:p>
    <w:p w14:paraId="6DC8B42C" w14:textId="77777777" w:rsidR="00AD6149" w:rsidRDefault="00F972B4">
      <w:pPr>
        <w:jc w:val="both"/>
      </w:pPr>
      <w:r>
        <w:t>When several rules match an event (see Inversion Parameters), every combination of rules is inverted, and the combination with the highest variance reduction is the best one. The results of the best combination are in output/, and its figures in output/plots/. Each combination also keeps its own results in inversions/&lt;combination&gt;/, named by the indices of its frequency, time-shift, crustal model, window and grid rules (for example 0.0.0.0.0).</w:t>
      </w:r>
    </w:p>
    <w:p w14:paraId="47B4F48B" w14:textId="77777777" w:rsidR="00AD6149" w:rsidRDefault="00F972B4">
      <w:pPr>
        <w:pStyle w:val="Heading2"/>
      </w:pPr>
      <w:bookmarkStart w:id="29" w:name="_Toc242821890"/>
      <w:r>
        <w:t>Result files</w:t>
      </w:r>
      <w:bookmarkEnd w:id="29"/>
    </w:p>
    <w:tbl>
      <w:tblPr>
        <w:tblW w:w="9070" w:type="dxa"/>
        <w:jc w:val="center"/>
        <w:tblLayout w:type="fixed"/>
        <w:tblLook w:val="04A0" w:firstRow="1" w:lastRow="0" w:firstColumn="1" w:lastColumn="0" w:noHBand="0" w:noVBand="1"/>
      </w:tblPr>
      <w:tblGrid>
        <w:gridCol w:w="2500"/>
        <w:gridCol w:w="6570"/>
      </w:tblGrid>
      <w:tr w:rsidR="00AD6149" w14:paraId="5B2A1DBF" w14:textId="77777777">
        <w:trPr>
          <w:cantSplit/>
          <w:tblHeader/>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04165C61" w14:textId="77777777" w:rsidR="00AD6149" w:rsidRDefault="00F972B4">
            <w:pPr>
              <w:keepNext/>
              <w:spacing w:after="0" w:line="252" w:lineRule="auto"/>
            </w:pPr>
            <w:r>
              <w:rPr>
                <w:b/>
                <w:color w:val="FFFFFF"/>
                <w:sz w:val="19"/>
              </w:rPr>
              <w:t>File</w:t>
            </w:r>
          </w:p>
        </w:tc>
        <w:tc>
          <w:tcPr>
            <w:tcW w:w="65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68E2AD95" w14:textId="77777777" w:rsidR="00AD6149" w:rsidRDefault="00F972B4">
            <w:pPr>
              <w:keepNext/>
              <w:spacing w:after="0" w:line="252" w:lineRule="auto"/>
            </w:pPr>
            <w:r>
              <w:rPr>
                <w:b/>
                <w:color w:val="FFFFFF"/>
                <w:sz w:val="19"/>
              </w:rPr>
              <w:t>Content</w:t>
            </w:r>
          </w:p>
        </w:tc>
      </w:tr>
      <w:tr w:rsidR="00AD6149" w14:paraId="3C785C29"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9C40273" w14:textId="77777777" w:rsidR="00AD6149" w:rsidRDefault="00F972B4">
            <w:pPr>
              <w:spacing w:after="0" w:line="252" w:lineRule="auto"/>
            </w:pPr>
            <w:r>
              <w:rPr>
                <w:sz w:val="19"/>
              </w:rPr>
              <w:t>event.xml</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F9EDC5A" w14:textId="77777777" w:rsidR="00AD6149" w:rsidRDefault="00F972B4">
            <w:pPr>
              <w:spacing w:after="0" w:line="252" w:lineRule="auto"/>
            </w:pPr>
            <w:r>
              <w:rPr>
                <w:sz w:val="19"/>
              </w:rPr>
              <w:t>QuakeML: origin, centroid, moment tensor (inversion type "zero trace" or "general"; DC, signed CLVD and signed ISO), nodal planes, quality, stations and components used.</w:t>
            </w:r>
          </w:p>
        </w:tc>
      </w:tr>
      <w:tr w:rsidR="00AD6149" w14:paraId="11A61F84"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0746749" w14:textId="77777777" w:rsidR="00AD6149" w:rsidRDefault="00F972B4">
            <w:pPr>
              <w:spacing w:after="0" w:line="252" w:lineRule="auto"/>
            </w:pPr>
            <w:r>
              <w:rPr>
                <w:sz w:val="19"/>
              </w:rPr>
              <w:t>event_sc.xml</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CAB45EB" w14:textId="77777777" w:rsidR="00AD6149" w:rsidRDefault="00F972B4">
            <w:pPr>
              <w:spacing w:after="0" w:line="252" w:lineRule="auto"/>
            </w:pPr>
            <w:r>
              <w:rPr>
                <w:sz w:val="19"/>
              </w:rPr>
              <w:t>the same in SeisComP format.</w:t>
            </w:r>
          </w:p>
        </w:tc>
      </w:tr>
      <w:tr w:rsidR="00AD6149" w14:paraId="3CECCF5B"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D13C7F2" w14:textId="77777777" w:rsidR="00AD6149" w:rsidRDefault="00F972B4">
            <w:pPr>
              <w:spacing w:after="0" w:line="252" w:lineRule="auto"/>
            </w:pPr>
            <w:r>
              <w:rPr>
                <w:sz w:val="19"/>
              </w:rPr>
              <w:t>mt.txt, emsc.txt</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AEA6335" w14:textId="77777777" w:rsidR="00AD6149" w:rsidRDefault="00F972B4">
            <w:pPr>
              <w:spacing w:after="0" w:line="252" w:lineRule="auto"/>
            </w:pPr>
            <w:r>
              <w:rPr>
                <w:sz w:val="19"/>
              </w:rPr>
              <w:t>text summaries (mt.txt; EMSC format).</w:t>
            </w:r>
          </w:p>
        </w:tc>
      </w:tr>
      <w:tr w:rsidR="00AD6149" w14:paraId="5FFB39F5"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3DBAD80" w14:textId="77777777" w:rsidR="00AD6149" w:rsidRDefault="00F972B4">
            <w:pPr>
              <w:spacing w:after="0" w:line="252" w:lineRule="auto"/>
            </w:pPr>
            <w:r>
              <w:rPr>
                <w:sz w:val="19"/>
              </w:rPr>
              <w:t>solutions, correlations</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D9BE05D" w14:textId="77777777" w:rsidR="00AD6149" w:rsidRDefault="00F972B4">
            <w:pPr>
              <w:spacing w:after="0" w:line="252" w:lineRule="auto"/>
            </w:pPr>
            <w:r>
              <w:rPr>
                <w:sz w:val="19"/>
              </w:rPr>
              <w:t>the best solution at every grid point; the correlation and mechanism for every depth and time shift below the best epicentral position (as ISOLA's corr00.dat).</w:t>
            </w:r>
          </w:p>
        </w:tc>
      </w:tr>
      <w:tr w:rsidR="00AD6149" w14:paraId="7ABCC1D1"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43EB54AE" w14:textId="77777777" w:rsidR="00AD6149" w:rsidRDefault="00F972B4">
            <w:pPr>
              <w:spacing w:after="0" w:line="252" w:lineRule="auto"/>
            </w:pPr>
            <w:r>
              <w:rPr>
                <w:sz w:val="19"/>
              </w:rPr>
              <w:t>results_inversion.dat</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61C6789" w14:textId="77777777" w:rsidR="00AD6149" w:rsidRDefault="00F972B4">
            <w:pPr>
              <w:spacing w:after="0" w:line="252" w:lineRule="auto"/>
            </w:pPr>
            <w:r>
              <w:rPr>
                <w:sz w:val="19"/>
              </w:rPr>
              <w:t>the best solution in text form (VR, moment tensor, planes, M0, Mw, DC/CLVD/ISO, axes).</w:t>
            </w:r>
          </w:p>
        </w:tc>
      </w:tr>
      <w:tr w:rsidR="00AD6149" w14:paraId="5563BD30"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66460F8" w14:textId="77777777" w:rsidR="00AD6149" w:rsidRDefault="00F972B4">
            <w:pPr>
              <w:spacing w:after="0" w:line="252" w:lineRule="auto"/>
            </w:pPr>
            <w:r>
              <w:rPr>
                <w:sz w:val="19"/>
              </w:rPr>
              <w:t>inversion_parameters.dat</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3E8CF41" w14:textId="77777777" w:rsidR="00AD6149" w:rsidRDefault="00F972B4">
            <w:pPr>
              <w:spacing w:after="0" w:line="252" w:lineRule="auto"/>
            </w:pPr>
            <w:r>
              <w:rPr>
                <w:sz w:val="19"/>
              </w:rPr>
              <w:t>all settings used: inversion type, window, band, Green's-function frequencies, time shifts, grid, bootstrap centroid box, crustal model.</w:t>
            </w:r>
          </w:p>
        </w:tc>
      </w:tr>
      <w:tr w:rsidR="00AD6149" w14:paraId="7D235BF9"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E5DCCB3" w14:textId="77777777" w:rsidR="00AD6149" w:rsidRDefault="00F972B4">
            <w:pPr>
              <w:spacing w:after="0" w:line="252" w:lineRule="auto"/>
            </w:pPr>
            <w:r>
              <w:rPr>
                <w:sz w:val="19"/>
              </w:rPr>
              <w:lastRenderedPageBreak/>
              <w:t>bootstrap_results.dat</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F82EF4F" w14:textId="77777777" w:rsidR="00AD6149" w:rsidRDefault="00F972B4">
            <w:pPr>
              <w:spacing w:after="0" w:line="252" w:lineRule="auto"/>
            </w:pPr>
            <w:r>
              <w:rPr>
                <w:sz w:val="19"/>
              </w:rPr>
              <w:t>ensemble statistics (median, 68 %, 95 %), the median moment tensor and the computation time of the bootstrap.</w:t>
            </w:r>
          </w:p>
        </w:tc>
      </w:tr>
      <w:tr w:rsidR="00AD6149" w14:paraId="1C00F1FB"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08C5B17" w14:textId="77777777" w:rsidR="00AD6149" w:rsidRDefault="00F972B4">
            <w:pPr>
              <w:spacing w:after="0" w:line="252" w:lineRule="auto"/>
            </w:pPr>
            <w:r>
              <w:rPr>
                <w:sz w:val="19"/>
              </w:rPr>
              <w:t>GraphSearch*.dat</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38F501B" w14:textId="77777777" w:rsidR="00AD6149" w:rsidRDefault="00F972B4">
            <w:pPr>
              <w:spacing w:after="0" w:line="252" w:lineRule="auto"/>
            </w:pPr>
            <w:r>
              <w:rPr>
                <w:sz w:val="19"/>
              </w:rPr>
              <w:t>graph-search centroid.</w:t>
            </w:r>
          </w:p>
        </w:tc>
      </w:tr>
      <w:tr w:rsidR="00AD6149" w14:paraId="40525DE8"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B4FD950" w14:textId="77777777" w:rsidR="00AD6149" w:rsidRDefault="00F972B4">
            <w:pPr>
              <w:spacing w:after="0" w:line="252" w:lineRule="auto"/>
            </w:pPr>
            <w:r>
              <w:rPr>
                <w:sz w:val="19"/>
              </w:rPr>
              <w:t>event_summary.json</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150B591" w14:textId="77777777" w:rsidR="00AD6149" w:rsidRDefault="00F972B4">
            <w:pPr>
              <w:spacing w:after="0" w:line="252" w:lineRule="auto"/>
            </w:pPr>
            <w:r>
              <w:rPr>
                <w:sz w:val="19"/>
              </w:rPr>
              <w:t>short summary read by the catalog pages.</w:t>
            </w:r>
          </w:p>
        </w:tc>
      </w:tr>
      <w:tr w:rsidR="00AD6149" w14:paraId="760D87C7"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2E96C37" w14:textId="77777777" w:rsidR="00AD6149" w:rsidRDefault="00F972B4">
            <w:pPr>
              <w:spacing w:after="0" w:line="252" w:lineRule="auto"/>
            </w:pPr>
            <w:r>
              <w:rPr>
                <w:sz w:val="19"/>
              </w:rPr>
              <w:t>timing_summary.dat</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FE95924" w14:textId="77777777" w:rsidR="00AD6149" w:rsidRDefault="00F972B4">
            <w:pPr>
              <w:spacing w:after="0" w:line="252" w:lineRule="auto"/>
            </w:pPr>
            <w:r>
              <w:rPr>
                <w:sz w:val="19"/>
              </w:rPr>
              <w:t>time of each step (the time of each figure is in the log).</w:t>
            </w:r>
          </w:p>
        </w:tc>
      </w:tr>
      <w:tr w:rsidR="00AD6149" w14:paraId="1866F659"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01EC4FF" w14:textId="77777777" w:rsidR="00AD6149" w:rsidRDefault="00F972B4">
            <w:pPr>
              <w:spacing w:after="0" w:line="252" w:lineRule="auto"/>
            </w:pPr>
            <w:r>
              <w:rPr>
                <w:sz w:val="19"/>
              </w:rPr>
              <w:t>log</w:t>
            </w:r>
          </w:p>
        </w:tc>
        <w:tc>
          <w:tcPr>
            <w:tcW w:w="65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7782D19" w14:textId="77777777" w:rsidR="00AD6149" w:rsidRDefault="00F972B4">
            <w:pPr>
              <w:spacing w:after="0" w:line="252" w:lineRule="auto"/>
            </w:pPr>
            <w:r>
              <w:rPr>
                <w:sz w:val="19"/>
              </w:rPr>
              <w:t>full log of the run (log.revised for a revise).</w:t>
            </w:r>
          </w:p>
        </w:tc>
      </w:tr>
      <w:tr w:rsidR="00AD6149" w14:paraId="2A1A3C2F"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105632A" w14:textId="77777777" w:rsidR="00AD6149" w:rsidRDefault="00F972B4">
            <w:pPr>
              <w:spacing w:after="0" w:line="252" w:lineRule="auto"/>
            </w:pPr>
            <w:r>
              <w:rPr>
                <w:sz w:val="19"/>
              </w:rPr>
              <w:t>index.html</w:t>
            </w:r>
          </w:p>
        </w:tc>
        <w:tc>
          <w:tcPr>
            <w:tcW w:w="65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6BA09E5" w14:textId="77777777" w:rsidR="00AD6149" w:rsidRDefault="00F972B4">
            <w:pPr>
              <w:spacing w:after="0" w:line="252" w:lineRule="auto"/>
            </w:pPr>
            <w:r>
              <w:rPr>
                <w:sz w:val="19"/>
              </w:rPr>
              <w:t>the event page.</w:t>
            </w:r>
          </w:p>
        </w:tc>
      </w:tr>
    </w:tbl>
    <w:p w14:paraId="4B838E12" w14:textId="77777777" w:rsidR="00AD6149" w:rsidRDefault="00AD6149">
      <w:pPr>
        <w:spacing w:after="80"/>
      </w:pPr>
    </w:p>
    <w:p w14:paraId="10EE2ED2" w14:textId="77777777" w:rsidR="00AD6149" w:rsidRDefault="00F972B4">
      <w:pPr>
        <w:pStyle w:val="Heading2"/>
      </w:pPr>
      <w:bookmarkStart w:id="30" w:name="_Toc242821891"/>
      <w:r>
        <w:t>Figures</w:t>
      </w:r>
      <w:bookmarkEnd w:id="30"/>
    </w:p>
    <w:p w14:paraId="1C86DF72" w14:textId="77777777" w:rsidR="00AD6149" w:rsidRDefault="00F972B4">
      <w:pPr>
        <w:jc w:val="both"/>
      </w:pPr>
      <w:r>
        <w:t>The figures of the best combination are in output/plots/, as PNG files, and are made once per event. After a revision, their names end in .revise (for example beachball.revise.png).</w:t>
      </w:r>
    </w:p>
    <w:tbl>
      <w:tblPr>
        <w:tblW w:w="9070" w:type="dxa"/>
        <w:jc w:val="center"/>
        <w:tblLayout w:type="fixed"/>
        <w:tblLook w:val="04A0" w:firstRow="1" w:lastRow="0" w:firstColumn="1" w:lastColumn="0" w:noHBand="0" w:noVBand="1"/>
      </w:tblPr>
      <w:tblGrid>
        <w:gridCol w:w="3000"/>
        <w:gridCol w:w="6070"/>
      </w:tblGrid>
      <w:tr w:rsidR="00AD6149" w14:paraId="237F0E4B" w14:textId="77777777">
        <w:trPr>
          <w:cantSplit/>
          <w:tblHeader/>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D36D1E1" w14:textId="77777777" w:rsidR="00AD6149" w:rsidRDefault="00F972B4">
            <w:pPr>
              <w:keepNext/>
              <w:spacing w:after="0" w:line="252" w:lineRule="auto"/>
            </w:pPr>
            <w:r>
              <w:rPr>
                <w:b/>
                <w:color w:val="FFFFFF"/>
                <w:sz w:val="19"/>
              </w:rPr>
              <w:t>Figure</w:t>
            </w:r>
          </w:p>
        </w:tc>
        <w:tc>
          <w:tcPr>
            <w:tcW w:w="60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3B1EB128" w14:textId="77777777" w:rsidR="00AD6149" w:rsidRDefault="00F972B4">
            <w:pPr>
              <w:keepNext/>
              <w:spacing w:after="0" w:line="252" w:lineRule="auto"/>
            </w:pPr>
            <w:r>
              <w:rPr>
                <w:b/>
                <w:color w:val="FFFFFF"/>
                <w:sz w:val="19"/>
              </w:rPr>
              <w:t>What it shows</w:t>
            </w:r>
          </w:p>
        </w:tc>
      </w:tr>
      <w:tr w:rsidR="00AD6149" w14:paraId="2657B001"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C542704" w14:textId="77777777" w:rsidR="00AD6149" w:rsidRDefault="00F972B4">
            <w:pPr>
              <w:spacing w:after="0" w:line="252" w:lineRule="auto"/>
            </w:pPr>
            <w:r>
              <w:rPr>
                <w:sz w:val="19"/>
              </w:rPr>
              <w:t>beachball</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369A124" w14:textId="77777777" w:rsidR="00AD6149" w:rsidRDefault="00F972B4">
            <w:pPr>
              <w:spacing w:after="0" w:line="252" w:lineRule="auto"/>
            </w:pPr>
            <w:r>
              <w:rPr>
                <w:sz w:val="19"/>
              </w:rPr>
              <w:t>the focal mechanism of the best solution, with its nodal planes and the P and T axes</w:t>
            </w:r>
          </w:p>
        </w:tc>
      </w:tr>
      <w:tr w:rsidR="00AD6149" w14:paraId="7AFEAEF2"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D07EC9C" w14:textId="77777777" w:rsidR="00AD6149" w:rsidRDefault="00F972B4">
            <w:pPr>
              <w:spacing w:after="0" w:line="252" w:lineRule="auto"/>
            </w:pPr>
            <w:r>
              <w:rPr>
                <w:sz w:val="19"/>
              </w:rPr>
              <w:t>map</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40CD2C6" w14:textId="77777777" w:rsidR="00AD6149" w:rsidRDefault="00F972B4">
            <w:pPr>
              <w:spacing w:after="0" w:line="252" w:lineRule="auto"/>
            </w:pPr>
            <w:r>
              <w:rPr>
                <w:sz w:val="19"/>
              </w:rPr>
              <w:t>the epicenter with the mechanism, and the stations used</w:t>
            </w:r>
          </w:p>
        </w:tc>
      </w:tr>
      <w:tr w:rsidR="00AD6149" w14:paraId="2646F9A3"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78A82E3" w14:textId="77777777" w:rsidR="00AD6149" w:rsidRDefault="00F972B4">
            <w:pPr>
              <w:spacing w:after="0" w:line="252" w:lineRule="auto"/>
            </w:pPr>
            <w:r>
              <w:rPr>
                <w:sz w:val="19"/>
              </w:rPr>
              <w:t>streams</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7CBF371" w14:textId="77777777" w:rsidR="00AD6149" w:rsidRDefault="00F972B4">
            <w:pPr>
              <w:spacing w:after="0" w:line="252" w:lineRule="auto"/>
            </w:pPr>
            <w:r>
              <w:rPr>
                <w:sz w:val="19"/>
              </w:rPr>
              <w:t>the recorded waveforms (ground displacement) of the stations used, for the N, E and Z components; unused components are marked</w:t>
            </w:r>
          </w:p>
        </w:tc>
      </w:tr>
      <w:tr w:rsidR="00AD6149" w14:paraId="0F5D9ED6"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BE3B5EA" w14:textId="77777777" w:rsidR="00AD6149" w:rsidRDefault="00F972B4">
            <w:pPr>
              <w:spacing w:after="0" w:line="252" w:lineRule="auto"/>
            </w:pPr>
            <w:r>
              <w:rPr>
                <w:sz w:val="19"/>
              </w:rPr>
              <w:t>misfit</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9C6815D" w14:textId="77777777" w:rsidR="00AD6149" w:rsidRDefault="00F972B4">
            <w:pPr>
              <w:spacing w:after="0" w:line="252" w:lineRule="auto"/>
            </w:pPr>
            <w:r>
              <w:rPr>
                <w:sz w:val="19"/>
              </w:rPr>
              <w:t>observed (black) and synthetic (red) waveforms of the best solution for every station and component, with the variance reduction of each trace</w:t>
            </w:r>
          </w:p>
        </w:tc>
      </w:tr>
      <w:tr w:rsidR="00AD6149" w14:paraId="4C0DE7A3"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5A32740" w14:textId="77777777" w:rsidR="00AD6149" w:rsidRDefault="00F972B4">
            <w:pPr>
              <w:spacing w:after="0" w:line="252" w:lineRule="auto"/>
            </w:pPr>
            <w:r>
              <w:rPr>
                <w:sz w:val="19"/>
              </w:rPr>
              <w:t>fit_waveforms</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F257BDF" w14:textId="77777777" w:rsidR="00AD6149" w:rsidRDefault="00F972B4">
            <w:pPr>
              <w:spacing w:after="0" w:line="252" w:lineRule="auto"/>
            </w:pPr>
            <w:r>
              <w:rPr>
                <w:sz w:val="19"/>
              </w:rPr>
              <w:t>the same observed (blue) and synthetic (orange) waveforms, with all the traces joined in one plot</w:t>
            </w:r>
          </w:p>
        </w:tc>
      </w:tr>
      <w:tr w:rsidR="00AD6149" w14:paraId="540C3DCE"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C7C38F2" w14:textId="77777777" w:rsidR="00AD6149" w:rsidRDefault="00F972B4">
            <w:pPr>
              <w:spacing w:after="0" w:line="252" w:lineRule="auto"/>
            </w:pPr>
            <w:r>
              <w:rPr>
                <w:sz w:val="19"/>
              </w:rPr>
              <w:t>top</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4A188DC" w14:textId="77777777" w:rsidR="00AD6149" w:rsidRDefault="00F972B4">
            <w:pPr>
              <w:spacing w:after="0" w:line="252" w:lineRule="auto"/>
            </w:pPr>
            <w:r>
              <w:rPr>
                <w:sz w:val="19"/>
              </w:rPr>
              <w:t>a horizontal section of the source grid at the best depth: the mechanism of each grid point, coloured by the correlation, with the best one in red</w:t>
            </w:r>
          </w:p>
        </w:tc>
      </w:tr>
      <w:tr w:rsidR="00AD6149" w14:paraId="795C9F6E"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4ABF886" w14:textId="77777777" w:rsidR="00AD6149" w:rsidRDefault="00F972B4">
            <w:pPr>
              <w:spacing w:after="0" w:line="252" w:lineRule="auto"/>
            </w:pPr>
            <w:r>
              <w:rPr>
                <w:sz w:val="19"/>
              </w:rPr>
              <w:t>northeast</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46A3414" w14:textId="77777777" w:rsidR="00AD6149" w:rsidRDefault="00F972B4">
            <w:pPr>
              <w:spacing w:after="0" w:line="252" w:lineRule="auto"/>
            </w:pPr>
            <w:r>
              <w:rPr>
                <w:sz w:val="19"/>
              </w:rPr>
              <w:t>two vertical sections of the grid through the best position (south–north and west–east), with the mechanism and the correlation at each point</w:t>
            </w:r>
          </w:p>
        </w:tc>
      </w:tr>
      <w:tr w:rsidR="00AD6149" w14:paraId="2FF4B4A6"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15D39B1" w14:textId="77777777" w:rsidR="00AD6149" w:rsidRDefault="00F972B4">
            <w:pPr>
              <w:spacing w:after="0" w:line="252" w:lineRule="auto"/>
            </w:pPr>
            <w:r>
              <w:rPr>
                <w:sz w:val="19"/>
              </w:rPr>
              <w:t>time</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07B2986" w14:textId="77777777" w:rsidR="00AD6149" w:rsidRDefault="00F972B4">
            <w:pPr>
              <w:spacing w:after="0" w:line="252" w:lineRule="auto"/>
            </w:pPr>
            <w:r>
              <w:rPr>
                <w:sz w:val="19"/>
              </w:rPr>
              <w:t>the mechanisms and their correlation as a function of the centroid time and the depth, at the best horizontal position</w:t>
            </w:r>
          </w:p>
        </w:tc>
      </w:tr>
      <w:tr w:rsidR="00AD6149" w14:paraId="4F0331A8"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9C31C45" w14:textId="77777777" w:rsidR="00AD6149" w:rsidRDefault="00F972B4">
            <w:pPr>
              <w:spacing w:after="0" w:line="252" w:lineRule="auto"/>
            </w:pPr>
            <w:r>
              <w:rPr>
                <w:sz w:val="19"/>
              </w:rPr>
              <w:t>hist_decomposition</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D206659" w14:textId="77777777" w:rsidR="00AD6149" w:rsidRDefault="00F972B4">
            <w:pPr>
              <w:spacing w:after="0" w:line="252" w:lineRule="auto"/>
            </w:pPr>
            <w:r>
              <w:rPr>
                <w:sz w:val="19"/>
              </w:rPr>
              <w:t>histograms of the double-couple (DC) and CLVD percentages of the bootstrap ensemble</w:t>
            </w:r>
          </w:p>
        </w:tc>
      </w:tr>
      <w:tr w:rsidR="00AD6149" w14:paraId="114B809A"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894E541" w14:textId="77777777" w:rsidR="00AD6149" w:rsidRDefault="00F972B4">
            <w:pPr>
              <w:spacing w:after="0" w:line="252" w:lineRule="auto"/>
            </w:pPr>
            <w:r>
              <w:rPr>
                <w:sz w:val="19"/>
              </w:rPr>
              <w:t>hist_iso</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32BC5AF" w14:textId="77777777" w:rsidR="00AD6149" w:rsidRDefault="00F972B4">
            <w:pPr>
              <w:spacing w:after="0" w:line="252" w:lineRule="auto"/>
            </w:pPr>
            <w:r>
              <w:rPr>
                <w:sz w:val="19"/>
              </w:rPr>
              <w:t>the same for the isotropic percentage (ISO); only for a full moment tensor</w:t>
            </w:r>
          </w:p>
        </w:tc>
      </w:tr>
      <w:tr w:rsidR="00AD6149" w14:paraId="17FA80C0"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8914600" w14:textId="77777777" w:rsidR="00AD6149" w:rsidRDefault="00F972B4">
            <w:pPr>
              <w:spacing w:after="0" w:line="252" w:lineRule="auto"/>
            </w:pPr>
            <w:r>
              <w:rPr>
                <w:sz w:val="19"/>
              </w:rPr>
              <w:t>hist_magnitudes</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8372E5E" w14:textId="77777777" w:rsidR="00AD6149" w:rsidRDefault="00F972B4">
            <w:pPr>
              <w:spacing w:after="0" w:line="252" w:lineRule="auto"/>
            </w:pPr>
            <w:r>
              <w:rPr>
                <w:sz w:val="19"/>
              </w:rPr>
              <w:t>histograms of M0 and Mw of the ensemble</w:t>
            </w:r>
          </w:p>
        </w:tc>
      </w:tr>
      <w:tr w:rsidR="00AD6149" w14:paraId="641F6CC4"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02A0CDC" w14:textId="77777777" w:rsidR="00AD6149" w:rsidRDefault="00F972B4">
            <w:pPr>
              <w:spacing w:after="0" w:line="252" w:lineRule="auto"/>
            </w:pPr>
            <w:r>
              <w:rPr>
                <w:sz w:val="19"/>
              </w:rPr>
              <w:t>hist_centroid_time</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83C15DB" w14:textId="77777777" w:rsidR="00AD6149" w:rsidRDefault="00F972B4">
            <w:pPr>
              <w:spacing w:after="0" w:line="252" w:lineRule="auto"/>
            </w:pPr>
            <w:r>
              <w:rPr>
                <w:sz w:val="19"/>
              </w:rPr>
              <w:t>histograms of the centroid time and of the X, Y and Z position of the ensemble</w:t>
            </w:r>
          </w:p>
        </w:tc>
      </w:tr>
      <w:tr w:rsidR="00AD6149" w14:paraId="44222C32"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49C8D3F" w14:textId="77777777" w:rsidR="00AD6149" w:rsidRDefault="00F972B4">
            <w:pPr>
              <w:spacing w:after="0" w:line="252" w:lineRule="auto"/>
            </w:pPr>
            <w:r>
              <w:rPr>
                <w:sz w:val="19"/>
              </w:rPr>
              <w:t>tradeoff_depth_vr</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4E36EE6" w14:textId="77777777" w:rsidR="00AD6149" w:rsidRDefault="00F972B4">
            <w:pPr>
              <w:spacing w:after="0" w:line="252" w:lineRule="auto"/>
            </w:pPr>
            <w:r>
              <w:rPr>
                <w:sz w:val="19"/>
              </w:rPr>
              <w:t>the ensemble members as CLVD against VR (coloured by depth) and CLVD against depth (coloured by VR), to show the trade-offs between source type, fit and depth</w:t>
            </w:r>
          </w:p>
        </w:tc>
      </w:tr>
      <w:tr w:rsidR="00AD6149" w14:paraId="59A8CF1E"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E064E4E" w14:textId="77777777" w:rsidR="00AD6149" w:rsidRDefault="00F972B4">
            <w:pPr>
              <w:spacing w:after="0" w:line="252" w:lineRule="auto"/>
            </w:pPr>
            <w:r>
              <w:rPr>
                <w:sz w:val="19"/>
              </w:rPr>
              <w:t>tradeoff_depth_vr_iso</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2F705DE" w14:textId="77777777" w:rsidR="00AD6149" w:rsidRDefault="00F972B4">
            <w:pPr>
              <w:spacing w:after="0" w:line="252" w:lineRule="auto"/>
            </w:pPr>
            <w:r>
              <w:rPr>
                <w:sz w:val="19"/>
              </w:rPr>
              <w:t>the same with ISO instead of CLVD; only for a full moment tensor</w:t>
            </w:r>
          </w:p>
        </w:tc>
      </w:tr>
      <w:tr w:rsidR="00AD6149" w14:paraId="4445B1BE"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C1E97F4" w14:textId="77777777" w:rsidR="00AD6149" w:rsidRDefault="00F972B4">
            <w:pPr>
              <w:spacing w:after="0" w:line="252" w:lineRule="auto"/>
            </w:pPr>
            <w:r>
              <w:rPr>
                <w:sz w:val="19"/>
              </w:rPr>
              <w:t>hudson_median</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CB84540" w14:textId="77777777" w:rsidR="00AD6149" w:rsidRDefault="00F972B4">
            <w:pPr>
              <w:spacing w:after="0" w:line="252" w:lineRule="auto"/>
            </w:pPr>
            <w:r>
              <w:rPr>
                <w:sz w:val="19"/>
              </w:rPr>
              <w:t>the ensemble in the Hudson source-type plot, coloured by VR, with the median solution</w:t>
            </w:r>
          </w:p>
        </w:tc>
      </w:tr>
      <w:tr w:rsidR="00AD6149" w14:paraId="65FD68E6"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0C0ABDA" w14:textId="77777777" w:rsidR="00AD6149" w:rsidRDefault="00F972B4">
            <w:pPr>
              <w:spacing w:after="0" w:line="252" w:lineRule="auto"/>
            </w:pPr>
            <w:r>
              <w:rPr>
                <w:sz w:val="19"/>
              </w:rPr>
              <w:t>lune_median</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A8D9E44" w14:textId="77777777" w:rsidR="00AD6149" w:rsidRDefault="00F972B4">
            <w:pPr>
              <w:spacing w:after="0" w:line="252" w:lineRule="auto"/>
            </w:pPr>
            <w:r>
              <w:rPr>
                <w:sz w:val="19"/>
              </w:rPr>
              <w:t>the same ensemble in the lune source-type plot (Tape and Tape)</w:t>
            </w:r>
          </w:p>
        </w:tc>
      </w:tr>
      <w:tr w:rsidR="00AD6149" w14:paraId="4A3611A2"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45AE235C" w14:textId="77777777" w:rsidR="00AD6149" w:rsidRDefault="00F972B4">
            <w:pPr>
              <w:spacing w:after="0" w:line="252" w:lineRule="auto"/>
            </w:pPr>
            <w:r>
              <w:rPr>
                <w:sz w:val="19"/>
              </w:rPr>
              <w:lastRenderedPageBreak/>
              <w:t>beachball_fuzzy</w:t>
            </w:r>
          </w:p>
        </w:tc>
        <w:tc>
          <w:tcPr>
            <w:tcW w:w="60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448F582A" w14:textId="77777777" w:rsidR="00AD6149" w:rsidRDefault="00F972B4">
            <w:pPr>
              <w:spacing w:after="0" w:line="252" w:lineRule="auto"/>
            </w:pPr>
            <w:r>
              <w:rPr>
                <w:sz w:val="19"/>
              </w:rPr>
              <w:t>the uncertainty of the mechanism: the shading shows, for each direction, the fraction of ensemble members that have tension (dark) or compression (light) there, with the best (red) and median (green) nodal planes</w:t>
            </w:r>
          </w:p>
        </w:tc>
      </w:tr>
      <w:tr w:rsidR="00AD6149" w14:paraId="3EF66611" w14:textId="77777777">
        <w:trPr>
          <w:cantSplit/>
          <w:jc w:val="center"/>
        </w:trPr>
        <w:tc>
          <w:tcPr>
            <w:tcW w:w="30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74F4D8B" w14:textId="77777777" w:rsidR="00AD6149" w:rsidRDefault="00F972B4">
            <w:pPr>
              <w:spacing w:after="0" w:line="252" w:lineRule="auto"/>
            </w:pPr>
            <w:r>
              <w:rPr>
                <w:sz w:val="19"/>
              </w:rPr>
              <w:t>grid_vr_bootstrap</w:t>
            </w:r>
          </w:p>
        </w:tc>
        <w:tc>
          <w:tcPr>
            <w:tcW w:w="60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85E913B" w14:textId="77777777" w:rsidR="00AD6149" w:rsidRDefault="00F972B4">
            <w:pPr>
              <w:spacing w:after="0" w:line="252" w:lineRule="auto"/>
            </w:pPr>
            <w:r>
              <w:rPr>
                <w:sz w:val="19"/>
              </w:rPr>
              <w:t>the source grid in map view and in two vertical sections, coloured by VR, with the part used by the bootstrap and the best solution</w:t>
            </w:r>
          </w:p>
        </w:tc>
      </w:tr>
    </w:tbl>
    <w:p w14:paraId="0DB667A8" w14:textId="77777777" w:rsidR="00AD6149" w:rsidRDefault="00AD6149">
      <w:pPr>
        <w:spacing w:after="80"/>
      </w:pPr>
    </w:p>
    <w:p w14:paraId="29B34477" w14:textId="77777777" w:rsidR="00AD6149" w:rsidRDefault="00F972B4">
      <w:pPr>
        <w:jc w:val="both"/>
      </w:pPr>
      <w:r>
        <w:t>In the histograms, the red line is the median, the dashed blue lines are the 68 % interval, the dotted green lines are the 95 % interval and the dashed black line is the best solution.</w:t>
      </w:r>
    </w:p>
    <w:p w14:paraId="5D56580E" w14:textId="77777777" w:rsidR="00AD6149" w:rsidRDefault="00F972B4">
      <w:pPr>
        <w:pStyle w:val="Heading2"/>
      </w:pPr>
      <w:bookmarkStart w:id="31" w:name="_Toc242821892"/>
      <w:r>
        <w:t>Web pages</w:t>
      </w:r>
      <w:bookmarkEnd w:id="31"/>
    </w:p>
    <w:p w14:paraId="547CEE39" w14:textId="77777777" w:rsidR="00AD6149" w:rsidRDefault="00F972B4">
      <w:pPr>
        <w:jc w:val="both"/>
      </w:pPr>
      <w:r>
        <w:t>Gisola-BaBoo builds web pages at three levels, all inside WorkDir:</w:t>
      </w:r>
    </w:p>
    <w:tbl>
      <w:tblPr>
        <w:tblW w:w="9070" w:type="dxa"/>
        <w:jc w:val="center"/>
        <w:tblLayout w:type="fixed"/>
        <w:tblLook w:val="04A0" w:firstRow="1" w:lastRow="0" w:firstColumn="1" w:lastColumn="0" w:noHBand="0" w:noVBand="1"/>
      </w:tblPr>
      <w:tblGrid>
        <w:gridCol w:w="1300"/>
        <w:gridCol w:w="3900"/>
        <w:gridCol w:w="3870"/>
      </w:tblGrid>
      <w:tr w:rsidR="00AD6149" w14:paraId="0C9A796D" w14:textId="77777777">
        <w:trPr>
          <w:cantSplit/>
          <w:tblHeader/>
          <w:jc w:val="center"/>
        </w:trPr>
        <w:tc>
          <w:tcPr>
            <w:tcW w:w="13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57CBD214" w14:textId="77777777" w:rsidR="00AD6149" w:rsidRDefault="00F972B4">
            <w:pPr>
              <w:keepNext/>
              <w:spacing w:after="0" w:line="252" w:lineRule="auto"/>
            </w:pPr>
            <w:r>
              <w:rPr>
                <w:b/>
                <w:color w:val="FFFFFF"/>
                <w:sz w:val="19"/>
              </w:rPr>
              <w:t>Page</w:t>
            </w:r>
          </w:p>
        </w:tc>
        <w:tc>
          <w:tcPr>
            <w:tcW w:w="39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41472D25" w14:textId="77777777" w:rsidR="00AD6149" w:rsidRDefault="00F972B4">
            <w:pPr>
              <w:keepNext/>
              <w:spacing w:after="0" w:line="252" w:lineRule="auto"/>
            </w:pPr>
            <w:r>
              <w:rPr>
                <w:b/>
                <w:color w:val="FFFFFF"/>
                <w:sz w:val="19"/>
              </w:rPr>
              <w:t>Where</w:t>
            </w:r>
          </w:p>
        </w:tc>
        <w:tc>
          <w:tcPr>
            <w:tcW w:w="38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629BC326" w14:textId="77777777" w:rsidR="00AD6149" w:rsidRDefault="00F972B4">
            <w:pPr>
              <w:keepNext/>
              <w:spacing w:after="0" w:line="252" w:lineRule="auto"/>
            </w:pPr>
            <w:r>
              <w:rPr>
                <w:b/>
                <w:color w:val="FFFFFF"/>
                <w:sz w:val="19"/>
              </w:rPr>
              <w:t>What it shows</w:t>
            </w:r>
          </w:p>
        </w:tc>
      </w:tr>
      <w:tr w:rsidR="00AD6149" w14:paraId="062EFA95" w14:textId="77777777">
        <w:trPr>
          <w:cantSplit/>
          <w:jc w:val="center"/>
        </w:trPr>
        <w:tc>
          <w:tcPr>
            <w:tcW w:w="1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D30FE4D" w14:textId="77777777" w:rsidR="00AD6149" w:rsidRDefault="00F972B4">
            <w:pPr>
              <w:spacing w:after="0" w:line="252" w:lineRule="auto"/>
            </w:pPr>
            <w:r>
              <w:rPr>
                <w:sz w:val="19"/>
              </w:rPr>
              <w:t>Event page</w:t>
            </w:r>
          </w:p>
        </w:tc>
        <w:tc>
          <w:tcPr>
            <w:tcW w:w="3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B98902F" w14:textId="77777777" w:rsidR="00AD6149" w:rsidRDefault="00F972B4">
            <w:pPr>
              <w:spacing w:after="0" w:line="252" w:lineRule="auto"/>
            </w:pPr>
            <w:r>
              <w:rPr>
                <w:sz w:val="19"/>
              </w:rPr>
              <w:t>WorkDir/YEAR/EVENT_ID/TIMESTAMP/output/index.html</w:t>
            </w:r>
          </w:p>
        </w:tc>
        <w:tc>
          <w:tcPr>
            <w:tcW w:w="38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6E04E77" w14:textId="77777777" w:rsidR="00AD6149" w:rsidRDefault="00F972B4">
            <w:pPr>
              <w:spacing w:after="0" w:line="252" w:lineRule="auto"/>
            </w:pPr>
            <w:r>
              <w:rPr>
                <w:sz w:val="19"/>
              </w:rPr>
              <w:t>the solution of one event, with its figures, downloads and bootstrap results</w:t>
            </w:r>
          </w:p>
        </w:tc>
      </w:tr>
      <w:tr w:rsidR="00AD6149" w14:paraId="530BE8BC" w14:textId="77777777">
        <w:trPr>
          <w:cantSplit/>
          <w:jc w:val="center"/>
        </w:trPr>
        <w:tc>
          <w:tcPr>
            <w:tcW w:w="1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34FE751" w14:textId="77777777" w:rsidR="00AD6149" w:rsidRDefault="00F972B4">
            <w:pPr>
              <w:spacing w:after="0" w:line="252" w:lineRule="auto"/>
            </w:pPr>
            <w:r>
              <w:rPr>
                <w:sz w:val="19"/>
              </w:rPr>
              <w:t>Year pages</w:t>
            </w:r>
          </w:p>
        </w:tc>
        <w:tc>
          <w:tcPr>
            <w:tcW w:w="3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B69E950" w14:textId="77777777" w:rsidR="00AD6149" w:rsidRDefault="00F972B4">
            <w:pPr>
              <w:spacing w:after="0" w:line="252" w:lineRule="auto"/>
            </w:pPr>
            <w:r>
              <w:rPr>
                <w:sz w:val="19"/>
              </w:rPr>
              <w:t>WorkDir/YEAR/</w:t>
            </w:r>
          </w:p>
        </w:tc>
        <w:tc>
          <w:tcPr>
            <w:tcW w:w="38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9288890" w14:textId="77777777" w:rsidR="00AD6149" w:rsidRDefault="00F972B4">
            <w:pPr>
              <w:spacing w:after="0" w:line="252" w:lineRule="auto"/>
            </w:pPr>
            <w:r>
              <w:rPr>
                <w:sz w:val="19"/>
              </w:rPr>
              <w:t>the events of one year: index.html is a map, list.html the list of the events with a quality of at least Citation.Quality, and list_all.html the list of all the events</w:t>
            </w:r>
          </w:p>
        </w:tc>
      </w:tr>
      <w:tr w:rsidR="00AD6149" w14:paraId="1C58790D" w14:textId="77777777">
        <w:trPr>
          <w:cantSplit/>
          <w:jc w:val="center"/>
        </w:trPr>
        <w:tc>
          <w:tcPr>
            <w:tcW w:w="1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AEC47C5" w14:textId="77777777" w:rsidR="00AD6149" w:rsidRDefault="00F972B4">
            <w:pPr>
              <w:spacing w:after="0" w:line="252" w:lineRule="auto"/>
            </w:pPr>
            <w:r>
              <w:rPr>
                <w:sz w:val="19"/>
              </w:rPr>
              <w:t>Catalog pages</w:t>
            </w:r>
          </w:p>
        </w:tc>
        <w:tc>
          <w:tcPr>
            <w:tcW w:w="3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58A1162" w14:textId="77777777" w:rsidR="00AD6149" w:rsidRDefault="00F972B4">
            <w:pPr>
              <w:spacing w:after="0" w:line="252" w:lineRule="auto"/>
            </w:pPr>
            <w:r>
              <w:rPr>
                <w:sz w:val="19"/>
              </w:rPr>
              <w:t>WorkDir/all/</w:t>
            </w:r>
          </w:p>
        </w:tc>
        <w:tc>
          <w:tcPr>
            <w:tcW w:w="38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CC994A6" w14:textId="77777777" w:rsidR="00AD6149" w:rsidRDefault="00F972B4">
            <w:pPr>
              <w:spacing w:after="0" w:line="252" w:lineRule="auto"/>
            </w:pPr>
            <w:r>
              <w:rPr>
                <w:sz w:val="19"/>
              </w:rPr>
              <w:t>the same map and lists for all the years together</w:t>
            </w:r>
          </w:p>
        </w:tc>
      </w:tr>
    </w:tbl>
    <w:p w14:paraId="0928ABE9" w14:textId="77777777" w:rsidR="00AD6149" w:rsidRDefault="00AD6149">
      <w:pPr>
        <w:spacing w:after="80"/>
      </w:pPr>
    </w:p>
    <w:p w14:paraId="7857C85B" w14:textId="77777777" w:rsidR="00AD6149" w:rsidRDefault="00F972B4">
      <w:pPr>
        <w:jc w:val="both"/>
      </w:pPr>
      <w:r>
        <w:t>WorkDir/index.html forwards to the latest year, so the address of WorkDir is enough to open the catalog.</w:t>
      </w:r>
    </w:p>
    <w:p w14:paraId="5AAE4C89" w14:textId="77777777" w:rsidR="00AD6149" w:rsidRDefault="00F972B4">
      <w:pPr>
        <w:jc w:val="both"/>
      </w:pPr>
      <w:r>
        <w:t>The event page and the pages of its year are created after each event, and the catalog pages only when you ask for them (see Usage).</w:t>
      </w:r>
    </w:p>
    <w:p w14:paraId="6BBAF8D0" w14:textId="77777777" w:rsidR="00AD6149" w:rsidRDefault="00F972B4">
      <w:pPr>
        <w:pStyle w:val="Heading2"/>
      </w:pPr>
      <w:bookmarkStart w:id="32" w:name="_Toc242821893"/>
      <w:r>
        <w:t>Log</w:t>
      </w:r>
      <w:bookmarkEnd w:id="32"/>
    </w:p>
    <w:p w14:paraId="7EE8239E" w14:textId="77777777" w:rsidR="00AD6149" w:rsidRDefault="00F972B4">
      <w:pPr>
        <w:jc w:val="both"/>
      </w:pPr>
      <w:r>
        <w:t>Everything that happens in a run is recorded in its log file, output/log in the run folder (output/log.revised for a revision): the event, the choice of rules and stations, the quality checks, the computations and their times, the warnings and the errors.</w:t>
      </w:r>
    </w:p>
    <w:p w14:paraId="2AAB5F82" w14:textId="77777777" w:rsidR="00AD6149" w:rsidRDefault="00F972B4">
      <w:pPr>
        <w:pStyle w:val="Heading1"/>
      </w:pPr>
      <w:bookmarkStart w:id="33" w:name="_Toc242821894"/>
      <w:r>
        <w:lastRenderedPageBreak/>
        <w:t>Other Settings</w:t>
      </w:r>
      <w:bookmarkEnd w:id="33"/>
    </w:p>
    <w:tbl>
      <w:tblPr>
        <w:tblW w:w="9070" w:type="dxa"/>
        <w:jc w:val="center"/>
        <w:tblLayout w:type="fixed"/>
        <w:tblLook w:val="04A0" w:firstRow="1" w:lastRow="0" w:firstColumn="1" w:lastColumn="0" w:noHBand="0" w:noVBand="1"/>
      </w:tblPr>
      <w:tblGrid>
        <w:gridCol w:w="9070"/>
      </w:tblGrid>
      <w:tr w:rsidR="00AD6149" w14:paraId="1BED3119"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B7BC27D" w14:textId="77777777" w:rsidR="00AD6149" w:rsidRDefault="00F972B4">
            <w:pPr>
              <w:keepNext/>
              <w:spacing w:after="0" w:line="240" w:lineRule="auto"/>
            </w:pPr>
            <w:r>
              <w:rPr>
                <w:rFonts w:ascii="Consolas" w:hAnsi="Consolas"/>
                <w:color w:val="1A1A1A"/>
                <w:sz w:val="18"/>
              </w:rPr>
              <w:t>ComputeDevice: CPU          # CPU or GPU (falls back to CPU)</w:t>
            </w:r>
          </w:p>
          <w:p w14:paraId="35CD19CD" w14:textId="77777777" w:rsidR="00AD6149" w:rsidRDefault="00F972B4">
            <w:pPr>
              <w:keepNext/>
              <w:spacing w:after="0" w:line="240" w:lineRule="auto"/>
            </w:pPr>
            <w:r>
              <w:rPr>
                <w:rFonts w:ascii="Consolas" w:hAnsi="Consolas"/>
                <w:color w:val="1A1A1A"/>
                <w:sz w:val="18"/>
              </w:rPr>
              <w:t>MaxCores: null              # null = all available cores</w:t>
            </w:r>
          </w:p>
          <w:p w14:paraId="25E0FB18" w14:textId="77777777" w:rsidR="00AD6149" w:rsidRDefault="00F972B4">
            <w:pPr>
              <w:keepNext/>
              <w:spacing w:after="0" w:line="240" w:lineRule="auto"/>
            </w:pPr>
            <w:r>
              <w:rPr>
                <w:rFonts w:ascii="Consolas" w:hAnsi="Consolas"/>
                <w:color w:val="1A1A1A"/>
                <w:sz w:val="18"/>
              </w:rPr>
              <w:t>RandomSeed: null            # null = random; a whole number = repeatable results</w:t>
            </w:r>
          </w:p>
          <w:p w14:paraId="430D9EB6" w14:textId="77777777" w:rsidR="00AD6149" w:rsidRDefault="00F972B4">
            <w:pPr>
              <w:keepNext/>
              <w:spacing w:after="0" w:line="240" w:lineRule="auto"/>
            </w:pPr>
            <w:r>
              <w:rPr>
                <w:rFonts w:ascii="Consolas" w:hAnsi="Consolas"/>
                <w:color w:val="1A1A1A"/>
                <w:sz w:val="18"/>
              </w:rPr>
              <w:t>GraphSearch:</w:t>
            </w:r>
          </w:p>
          <w:p w14:paraId="7C8E8188" w14:textId="77777777" w:rsidR="00AD6149" w:rsidRDefault="00F972B4">
            <w:pPr>
              <w:keepNext/>
              <w:spacing w:after="0" w:line="240" w:lineRule="auto"/>
            </w:pPr>
            <w:r>
              <w:rPr>
                <w:rFonts w:ascii="Consolas" w:hAnsi="Consolas"/>
                <w:color w:val="1A1A1A"/>
                <w:sz w:val="18"/>
              </w:rPr>
              <w:t xml:space="preserve">  Enabled: true             # fast centroid search (in development)</w:t>
            </w:r>
          </w:p>
          <w:p w14:paraId="020C414F" w14:textId="77777777" w:rsidR="00AD6149" w:rsidRDefault="00F972B4">
            <w:pPr>
              <w:keepNext/>
              <w:spacing w:after="0" w:line="240" w:lineRule="auto"/>
            </w:pPr>
            <w:r>
              <w:rPr>
                <w:rFonts w:ascii="Consolas" w:hAnsi="Consolas"/>
                <w:color w:val="1A1A1A"/>
                <w:sz w:val="18"/>
              </w:rPr>
              <w:t>Notification:</w:t>
            </w:r>
          </w:p>
          <w:p w14:paraId="2B3233C4" w14:textId="77777777" w:rsidR="00AD6149" w:rsidRDefault="00F972B4">
            <w:pPr>
              <w:keepNext/>
              <w:spacing w:after="0" w:line="240" w:lineRule="auto"/>
            </w:pPr>
            <w:r>
              <w:rPr>
                <w:rFonts w:ascii="Consolas" w:hAnsi="Consolas"/>
                <w:color w:val="1A1A1A"/>
                <w:sz w:val="18"/>
              </w:rPr>
              <w:t xml:space="preserve">  Email:</w:t>
            </w:r>
          </w:p>
          <w:p w14:paraId="3FF8A54C" w14:textId="77777777" w:rsidR="00AD6149" w:rsidRDefault="00F972B4">
            <w:pPr>
              <w:keepNext/>
              <w:spacing w:after="0" w:line="240" w:lineRule="auto"/>
            </w:pPr>
            <w:r>
              <w:rPr>
                <w:rFonts w:ascii="Consolas" w:hAnsi="Consolas"/>
                <w:color w:val="1A1A1A"/>
                <w:sz w:val="18"/>
              </w:rPr>
              <w:t xml:space="preserve">    Smtp: null              # SMTP host; null = no e-mail</w:t>
            </w:r>
          </w:p>
          <w:p w14:paraId="40EA1CD7" w14:textId="77777777" w:rsidR="00AD6149" w:rsidRDefault="00F972B4">
            <w:pPr>
              <w:keepNext/>
              <w:spacing w:after="0" w:line="240" w:lineRule="auto"/>
            </w:pPr>
            <w:r>
              <w:rPr>
                <w:rFonts w:ascii="Consolas" w:hAnsi="Consolas"/>
                <w:color w:val="1A1A1A"/>
                <w:sz w:val="18"/>
              </w:rPr>
              <w:t xml:space="preserve">    User: user</w:t>
            </w:r>
          </w:p>
          <w:p w14:paraId="706141D7" w14:textId="77777777" w:rsidR="00AD6149" w:rsidRDefault="00F972B4">
            <w:pPr>
              <w:keepNext/>
              <w:spacing w:after="0" w:line="240" w:lineRule="auto"/>
            </w:pPr>
            <w:r>
              <w:rPr>
                <w:rFonts w:ascii="Consolas" w:hAnsi="Consolas"/>
                <w:color w:val="1A1A1A"/>
                <w:sz w:val="18"/>
              </w:rPr>
              <w:t xml:space="preserve">    Pass: pass</w:t>
            </w:r>
          </w:p>
          <w:p w14:paraId="5E27B7DC" w14:textId="77777777" w:rsidR="00AD6149" w:rsidRDefault="00F972B4">
            <w:pPr>
              <w:keepNext/>
              <w:spacing w:after="0" w:line="240" w:lineRule="auto"/>
            </w:pPr>
            <w:r>
              <w:rPr>
                <w:rFonts w:ascii="Consolas" w:hAnsi="Consolas"/>
                <w:color w:val="1A1A1A"/>
                <w:sz w:val="18"/>
              </w:rPr>
              <w:t xml:space="preserve">    Sender: sender</w:t>
            </w:r>
          </w:p>
          <w:p w14:paraId="34C55C59" w14:textId="77777777" w:rsidR="00AD6149" w:rsidRDefault="00F972B4">
            <w:pPr>
              <w:keepNext/>
              <w:spacing w:after="0" w:line="240" w:lineRule="auto"/>
            </w:pPr>
            <w:r>
              <w:rPr>
                <w:rFonts w:ascii="Consolas" w:hAnsi="Consolas"/>
                <w:color w:val="1A1A1A"/>
                <w:sz w:val="18"/>
              </w:rPr>
              <w:t xml:space="preserve">    Recipients: recipients</w:t>
            </w:r>
          </w:p>
          <w:p w14:paraId="12748B9D" w14:textId="77777777" w:rsidR="00AD6149" w:rsidRDefault="00F972B4">
            <w:pPr>
              <w:keepNext/>
              <w:spacing w:after="0" w:line="240" w:lineRule="auto"/>
            </w:pPr>
            <w:r>
              <w:rPr>
                <w:rFonts w:ascii="Consolas" w:hAnsi="Consolas"/>
                <w:color w:val="1A1A1A"/>
                <w:sz w:val="18"/>
              </w:rPr>
              <w:t xml:space="preserve">    HostSite: http://localhost/gisola</w:t>
            </w:r>
          </w:p>
          <w:p w14:paraId="1C1CD23D" w14:textId="77777777" w:rsidR="00AD6149" w:rsidRDefault="00F972B4">
            <w:pPr>
              <w:keepNext/>
              <w:spacing w:after="0" w:line="240" w:lineRule="auto"/>
            </w:pPr>
            <w:r>
              <w:rPr>
                <w:rFonts w:ascii="Consolas" w:hAnsi="Consolas"/>
                <w:color w:val="1A1A1A"/>
                <w:sz w:val="18"/>
              </w:rPr>
              <w:t xml:space="preserve">  Command: null             # e.g. /opt/push.sh $bestinvdir $outputdir</w:t>
            </w:r>
          </w:p>
          <w:p w14:paraId="18BA3D96" w14:textId="77777777" w:rsidR="00AD6149" w:rsidRDefault="00F972B4">
            <w:pPr>
              <w:keepNext/>
              <w:spacing w:after="0" w:line="240" w:lineRule="auto"/>
            </w:pPr>
            <w:r>
              <w:rPr>
                <w:rFonts w:ascii="Consolas" w:hAnsi="Consolas"/>
                <w:color w:val="1A1A1A"/>
                <w:sz w:val="18"/>
              </w:rPr>
              <w:t>Citation:</w:t>
            </w:r>
          </w:p>
          <w:p w14:paraId="3BD96BA6" w14:textId="77777777" w:rsidR="00AD6149" w:rsidRDefault="00F972B4">
            <w:pPr>
              <w:keepNext/>
              <w:spacing w:after="0" w:line="240" w:lineRule="auto"/>
            </w:pPr>
            <w:r>
              <w:rPr>
                <w:rFonts w:ascii="Consolas" w:hAnsi="Consolas"/>
                <w:color w:val="1A1A1A"/>
                <w:sz w:val="18"/>
              </w:rPr>
              <w:t xml:space="preserve">  Agency: National Observatory of Athens - Institute of Geodynamics</w:t>
            </w:r>
          </w:p>
          <w:p w14:paraId="1F039613" w14:textId="77777777" w:rsidR="00AD6149" w:rsidRDefault="00F972B4">
            <w:pPr>
              <w:keepNext/>
              <w:spacing w:after="0" w:line="240" w:lineRule="auto"/>
            </w:pPr>
            <w:r>
              <w:rPr>
                <w:rFonts w:ascii="Consolas" w:hAnsi="Consolas"/>
                <w:color w:val="1A1A1A"/>
                <w:sz w:val="18"/>
              </w:rPr>
              <w:t xml:space="preserve">  Website: http://bbnet.gein.noa.gr</w:t>
            </w:r>
          </w:p>
          <w:p w14:paraId="67A1176A" w14:textId="77777777" w:rsidR="00AD6149" w:rsidRDefault="00F972B4">
            <w:pPr>
              <w:keepNext/>
              <w:spacing w:after="0" w:line="240" w:lineRule="auto"/>
            </w:pPr>
            <w:r>
              <w:rPr>
                <w:rFonts w:ascii="Consolas" w:hAnsi="Consolas"/>
                <w:color w:val="1A1A1A"/>
                <w:sz w:val="18"/>
              </w:rPr>
              <w:t xml:space="preserve">  Quality: B4               # worst quality shown on the web pages</w:t>
            </w:r>
          </w:p>
          <w:p w14:paraId="2A0C2669" w14:textId="77777777" w:rsidR="00AD6149" w:rsidRDefault="00F972B4">
            <w:pPr>
              <w:keepNext/>
              <w:spacing w:after="0" w:line="240" w:lineRule="auto"/>
            </w:pPr>
            <w:r>
              <w:rPr>
                <w:rFonts w:ascii="Consolas" w:hAnsi="Consolas"/>
                <w:color w:val="1A1A1A"/>
                <w:sz w:val="18"/>
              </w:rPr>
              <w:t xml:space="preserve">  Logo: web/logo.png</w:t>
            </w:r>
          </w:p>
          <w:p w14:paraId="2F2A4903" w14:textId="77777777" w:rsidR="00AD6149" w:rsidRDefault="00F972B4">
            <w:pPr>
              <w:keepNext/>
              <w:spacing w:after="0" w:line="240" w:lineRule="auto"/>
            </w:pPr>
            <w:r>
              <w:rPr>
                <w:rFonts w:ascii="Consolas" w:hAnsi="Consolas"/>
                <w:color w:val="1A1A1A"/>
                <w:sz w:val="18"/>
              </w:rPr>
              <w:t xml:space="preserve">  Author: Gisola-BaBoo</w:t>
            </w:r>
          </w:p>
          <w:p w14:paraId="043FBAC8" w14:textId="77777777" w:rsidR="00AD6149" w:rsidRDefault="00F972B4">
            <w:pPr>
              <w:keepNext/>
              <w:spacing w:after="0" w:line="240" w:lineRule="auto"/>
            </w:pPr>
            <w:r>
              <w:rPr>
                <w:rFonts w:ascii="Consolas" w:hAnsi="Consolas"/>
                <w:color w:val="1A1A1A"/>
                <w:sz w:val="18"/>
              </w:rPr>
              <w:t xml:space="preserve">  Version: 1.0</w:t>
            </w:r>
          </w:p>
        </w:tc>
      </w:tr>
    </w:tbl>
    <w:p w14:paraId="75814686" w14:textId="77777777" w:rsidR="00AD6149" w:rsidRDefault="00F972B4">
      <w:pPr>
        <w:spacing w:before="80" w:after="240"/>
      </w:pPr>
      <w:r>
        <w:rPr>
          <w:b/>
          <w:color w:val="1F3864"/>
          <w:sz w:val="18"/>
        </w:rPr>
        <w:t xml:space="preserve">Figure 22. </w:t>
      </w:r>
      <w:r>
        <w:rPr>
          <w:i/>
          <w:color w:val="595959"/>
          <w:sz w:val="18"/>
        </w:rPr>
        <w:t>General, notification and citation settings.</w:t>
      </w:r>
    </w:p>
    <w:tbl>
      <w:tblPr>
        <w:tblW w:w="9070" w:type="dxa"/>
        <w:jc w:val="center"/>
        <w:tblLayout w:type="fixed"/>
        <w:tblLook w:val="04A0" w:firstRow="1" w:lastRow="0" w:firstColumn="1" w:lastColumn="0" w:noHBand="0" w:noVBand="1"/>
      </w:tblPr>
      <w:tblGrid>
        <w:gridCol w:w="2300"/>
        <w:gridCol w:w="6770"/>
      </w:tblGrid>
      <w:tr w:rsidR="00AD6149" w14:paraId="64F43432" w14:textId="77777777">
        <w:trPr>
          <w:cantSplit/>
          <w:tblHeader/>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B7B7697" w14:textId="77777777" w:rsidR="00AD6149" w:rsidRDefault="00F972B4">
            <w:pPr>
              <w:keepNext/>
              <w:spacing w:after="0" w:line="252" w:lineRule="auto"/>
            </w:pPr>
            <w:r>
              <w:rPr>
                <w:b/>
                <w:color w:val="FFFFFF"/>
                <w:sz w:val="19"/>
              </w:rPr>
              <w:t>Key</w:t>
            </w:r>
          </w:p>
        </w:tc>
        <w:tc>
          <w:tcPr>
            <w:tcW w:w="67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4A817F0F" w14:textId="77777777" w:rsidR="00AD6149" w:rsidRDefault="00F972B4">
            <w:pPr>
              <w:keepNext/>
              <w:spacing w:after="0" w:line="252" w:lineRule="auto"/>
            </w:pPr>
            <w:r>
              <w:rPr>
                <w:b/>
                <w:color w:val="FFFFFF"/>
                <w:sz w:val="19"/>
              </w:rPr>
              <w:t>Meaning</w:t>
            </w:r>
          </w:p>
        </w:tc>
      </w:tr>
      <w:tr w:rsidR="00AD6149" w14:paraId="62D86325"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7834287" w14:textId="77777777" w:rsidR="00AD6149" w:rsidRDefault="00F972B4">
            <w:pPr>
              <w:spacing w:after="0" w:line="252" w:lineRule="auto"/>
            </w:pPr>
            <w:r>
              <w:rPr>
                <w:sz w:val="19"/>
              </w:rPr>
              <w:t>ComputeDevice</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19BD8C8" w14:textId="77777777" w:rsidR="00AD6149" w:rsidRDefault="00F972B4">
            <w:pPr>
              <w:spacing w:after="0" w:line="252" w:lineRule="auto"/>
            </w:pPr>
            <w:r>
              <w:rPr>
                <w:sz w:val="19"/>
              </w:rPr>
              <w:t>CPU or GPU (default CPU). With GPU, if no CUDA device is found (or the CUDA libraries cannot be loaded), a message is printed and the run continues on the CPU.</w:t>
            </w:r>
          </w:p>
        </w:tc>
      </w:tr>
      <w:tr w:rsidR="00AD6149" w14:paraId="5659FACA"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2607143" w14:textId="77777777" w:rsidR="00AD6149" w:rsidRDefault="00F972B4">
            <w:pPr>
              <w:spacing w:after="0" w:line="252" w:lineRule="auto"/>
            </w:pPr>
            <w:r>
              <w:rPr>
                <w:sz w:val="19"/>
              </w:rPr>
              <w:t>MaxCores</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8E5E39D" w14:textId="77777777" w:rsidR="00AD6149" w:rsidRDefault="00F972B4">
            <w:pPr>
              <w:spacing w:after="0" w:line="252" w:lineRule="auto"/>
            </w:pPr>
            <w:r>
              <w:rPr>
                <w:sz w:val="19"/>
              </w:rPr>
              <w:t>the maximum number of CPU cores used by all parallel steps; null uses every available core.</w:t>
            </w:r>
          </w:p>
        </w:tc>
      </w:tr>
      <w:tr w:rsidR="00AD6149" w14:paraId="50716000"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8638F1D" w14:textId="77777777" w:rsidR="00AD6149" w:rsidRDefault="00F972B4">
            <w:pPr>
              <w:spacing w:after="0" w:line="252" w:lineRule="auto"/>
            </w:pPr>
            <w:r>
              <w:rPr>
                <w:sz w:val="19"/>
              </w:rPr>
              <w:t>RandomSeed</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E760382" w14:textId="77777777" w:rsidR="00AD6149" w:rsidRDefault="00F972B4">
            <w:pPr>
              <w:spacing w:after="0" w:line="252" w:lineRule="auto"/>
            </w:pPr>
            <w:r>
              <w:rPr>
                <w:sz w:val="19"/>
              </w:rPr>
              <w:t>null (default): the random numbers of the clipping check and of the bootstrap differ from run to run, so the result of a borderline event changes slightly (the benchmark gives a variance reduction between 78 and 80 %). A whole number (e.g. 42): the same results on every run on the same computer, also for an event alone or in a list of events. Use it for tests and to compare the CPU with the GPU; the test configuration of the benchmark (test/config.yaml) sets 42.</w:t>
            </w:r>
          </w:p>
        </w:tc>
      </w:tr>
      <w:tr w:rsidR="00AD6149" w14:paraId="251F7177"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4F701C8" w14:textId="77777777" w:rsidR="00AD6149" w:rsidRDefault="00F972B4">
            <w:pPr>
              <w:spacing w:after="0" w:line="252" w:lineRule="auto"/>
            </w:pPr>
            <w:r>
              <w:rPr>
                <w:sz w:val="19"/>
              </w:rPr>
              <w:t>GraphSearch</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30C2CCD" w14:textId="77777777" w:rsidR="00AD6149" w:rsidRDefault="00F972B4">
            <w:pPr>
              <w:spacing w:after="0" w:line="252" w:lineRule="auto"/>
            </w:pPr>
            <w:r>
              <w:rPr>
                <w:sz w:val="19"/>
              </w:rPr>
              <w:t>a fast centroid search method (in development).</w:t>
            </w:r>
          </w:p>
        </w:tc>
      </w:tr>
      <w:tr w:rsidR="00AD6149" w14:paraId="4D24E519"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250B686" w14:textId="77777777" w:rsidR="00AD6149" w:rsidRDefault="00F972B4">
            <w:pPr>
              <w:spacing w:after="0" w:line="252" w:lineRule="auto"/>
            </w:pPr>
            <w:r>
              <w:rPr>
                <w:sz w:val="19"/>
              </w:rPr>
              <w:t>Notification.Email</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D7719C8" w14:textId="77777777" w:rsidR="00AD6149" w:rsidRDefault="00F972B4">
            <w:pPr>
              <w:spacing w:after="0" w:line="252" w:lineRule="auto"/>
            </w:pPr>
            <w:r>
              <w:rPr>
                <w:sz w:val="19"/>
              </w:rPr>
              <w:t>an e-mail is sent after each solution (normal run and revise) when Smtp is set; a failure gives a warning and the run continues.</w:t>
            </w:r>
          </w:p>
        </w:tc>
      </w:tr>
      <w:tr w:rsidR="00AD6149" w14:paraId="04E3F299"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B75C8F3" w14:textId="77777777" w:rsidR="00AD6149" w:rsidRDefault="00F972B4">
            <w:pPr>
              <w:spacing w:after="0" w:line="252" w:lineRule="auto"/>
            </w:pPr>
            <w:r>
              <w:rPr>
                <w:sz w:val="19"/>
              </w:rPr>
              <w:t>Notification.Command</w:t>
            </w:r>
          </w:p>
        </w:tc>
        <w:tc>
          <w:tcPr>
            <w:tcW w:w="67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0AAD617" w14:textId="77777777" w:rsidR="00AD6149" w:rsidRDefault="00F972B4">
            <w:pPr>
              <w:spacing w:after="0" w:line="252" w:lineRule="auto"/>
            </w:pPr>
            <w:r>
              <w:rPr>
                <w:sz w:val="19"/>
              </w:rPr>
              <w:t>a command of your own, run after each solution, for example to send the solution to SeisComP, copy the results to a server or start an alert. $outputdir is replaced by the output folder of the run, and $bestinvdir by the name of the best combination. A failure gives a warning and the run continues.</w:t>
            </w:r>
          </w:p>
        </w:tc>
      </w:tr>
      <w:tr w:rsidR="00AD6149" w14:paraId="46E7CEB5" w14:textId="77777777">
        <w:trPr>
          <w:cantSplit/>
          <w:jc w:val="center"/>
        </w:trPr>
        <w:tc>
          <w:tcPr>
            <w:tcW w:w="23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7DE7A93" w14:textId="77777777" w:rsidR="00AD6149" w:rsidRDefault="00F972B4">
            <w:pPr>
              <w:spacing w:after="0" w:line="252" w:lineRule="auto"/>
            </w:pPr>
            <w:r>
              <w:rPr>
                <w:sz w:val="19"/>
              </w:rPr>
              <w:t>Citation</w:t>
            </w:r>
          </w:p>
        </w:tc>
        <w:tc>
          <w:tcPr>
            <w:tcW w:w="67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D112C92" w14:textId="77777777" w:rsidR="00AD6149" w:rsidRDefault="00F972B4">
            <w:pPr>
              <w:spacing w:after="0" w:line="252" w:lineRule="auto"/>
            </w:pPr>
            <w:r>
              <w:rPr>
                <w:sz w:val="19"/>
              </w:rPr>
              <w:t>Agency, Website, Logo, Author and Version are shown on the web pages and in the QuakeML. Quality filters the solutions shown on the web pages: the map and list.html show only the solutions with this quality code or better (A1 is the best, D4 the lowest).</w:t>
            </w:r>
          </w:p>
        </w:tc>
      </w:tr>
    </w:tbl>
    <w:p w14:paraId="45F1BE5C" w14:textId="77777777" w:rsidR="00AD6149" w:rsidRDefault="00AD6149">
      <w:pPr>
        <w:spacing w:after="80"/>
      </w:pPr>
    </w:p>
    <w:p w14:paraId="6620A9A2" w14:textId="77777777" w:rsidR="00AD6149" w:rsidRDefault="00F972B4">
      <w:pPr>
        <w:pStyle w:val="Heading1"/>
      </w:pPr>
      <w:bookmarkStart w:id="34" w:name="_Toc242821895"/>
      <w:r>
        <w:lastRenderedPageBreak/>
        <w:t>Usage</w:t>
      </w:r>
      <w:bookmarkEnd w:id="34"/>
    </w:p>
    <w:p w14:paraId="0E18A05E" w14:textId="77777777" w:rsidR="00AD6149" w:rsidRDefault="00F972B4">
      <w:pPr>
        <w:jc w:val="both"/>
      </w:pPr>
      <w:r>
        <w:t xml:space="preserve">Gisola-BaBoo is run from the command line, and its options control how it is used, from computing specific events and running in real time to revising earlier solutions and rendering the web pages. The default configuration file is </w:t>
      </w:r>
      <w:r>
        <w:rPr>
          <w:rFonts w:ascii="Consolas" w:hAnsi="Consolas"/>
          <w:color w:val="1F3864"/>
          <w:sz w:val="19"/>
          <w:shd w:val="clear" w:color="auto" w:fill="EEF1F6"/>
        </w:rPr>
        <w:t>./config.yaml</w:t>
      </w:r>
      <w:r>
        <w:t xml:space="preserve">; another one is given with </w:t>
      </w:r>
      <w:r>
        <w:rPr>
          <w:rFonts w:ascii="Consolas" w:hAnsi="Consolas"/>
          <w:color w:val="1F3864"/>
          <w:sz w:val="19"/>
          <w:shd w:val="clear" w:color="auto" w:fill="EEF1F6"/>
        </w:rPr>
        <w:t>-c FILEPATH</w:t>
      </w:r>
      <w:r>
        <w:t>.</w:t>
      </w:r>
    </w:p>
    <w:tbl>
      <w:tblPr>
        <w:tblW w:w="9070" w:type="dxa"/>
        <w:jc w:val="center"/>
        <w:tblLayout w:type="fixed"/>
        <w:tblLook w:val="04A0" w:firstRow="1" w:lastRow="0" w:firstColumn="1" w:lastColumn="0" w:noHBand="0" w:noVBand="1"/>
      </w:tblPr>
      <w:tblGrid>
        <w:gridCol w:w="9070"/>
      </w:tblGrid>
      <w:tr w:rsidR="00AD6149" w14:paraId="0FC372ED"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61CCFAEE" w14:textId="77777777" w:rsidR="00AD6149" w:rsidRDefault="00F972B4">
            <w:pPr>
              <w:keepNext/>
              <w:spacing w:after="0" w:line="240" w:lineRule="auto"/>
            </w:pPr>
            <w:r>
              <w:rPr>
                <w:rFonts w:ascii="Consolas" w:hAnsi="Consolas"/>
                <w:color w:val="1A1A1A"/>
                <w:sz w:val="18"/>
              </w:rPr>
              <w:t>python GisolaBaBoo.py [OPTIONS]</w:t>
            </w:r>
          </w:p>
        </w:tc>
      </w:tr>
    </w:tbl>
    <w:p w14:paraId="581CA83E" w14:textId="77777777" w:rsidR="00AD6149" w:rsidRDefault="00AD6149"/>
    <w:p w14:paraId="5E6F2A90" w14:textId="77777777" w:rsidR="00AD6149" w:rsidRDefault="00F972B4">
      <w:pPr>
        <w:jc w:val="both"/>
      </w:pPr>
      <w:r>
        <w:t>The options are grouped by use:</w:t>
      </w:r>
    </w:p>
    <w:p w14:paraId="69C0C08F" w14:textId="77777777" w:rsidR="00AD6149" w:rsidRDefault="00F972B4">
      <w:pPr>
        <w:pStyle w:val="ListBullet"/>
        <w:spacing w:after="60"/>
        <w:jc w:val="both"/>
      </w:pPr>
      <w:r>
        <w:rPr>
          <w:b/>
        </w:rPr>
        <w:t>Specific events</w:t>
      </w:r>
      <w:r>
        <w:t xml:space="preserve"> (</w:t>
      </w:r>
      <w:r>
        <w:rPr>
          <w:rFonts w:ascii="Consolas" w:hAnsi="Consolas"/>
          <w:color w:val="1F3864"/>
          <w:sz w:val="19"/>
          <w:shd w:val="clear" w:color="auto" w:fill="EEF1F6"/>
        </w:rPr>
        <w:t>-e</w:t>
      </w:r>
      <w:r>
        <w:t xml:space="preserve">, </w:t>
      </w:r>
      <w:r>
        <w:rPr>
          <w:rFonts w:ascii="Consolas" w:hAnsi="Consolas"/>
          <w:color w:val="1F3864"/>
          <w:sz w:val="19"/>
          <w:shd w:val="clear" w:color="auto" w:fill="EEF1F6"/>
        </w:rPr>
        <w:t>--event-file</w:t>
      </w:r>
      <w:r>
        <w:t xml:space="preserve">, </w:t>
      </w:r>
      <w:r>
        <w:rPr>
          <w:rFonts w:ascii="Consolas" w:hAnsi="Consolas"/>
          <w:color w:val="1F3864"/>
          <w:sz w:val="19"/>
          <w:shd w:val="clear" w:color="auto" w:fill="EEF1F6"/>
        </w:rPr>
        <w:t>--event-xml</w:t>
      </w:r>
      <w:r>
        <w:t xml:space="preserve">, </w:t>
      </w:r>
      <w:r>
        <w:rPr>
          <w:rFonts w:ascii="Consolas" w:hAnsi="Consolas"/>
          <w:color w:val="1F3864"/>
          <w:sz w:val="19"/>
          <w:shd w:val="clear" w:color="auto" w:fill="EEF1F6"/>
        </w:rPr>
        <w:t>-d</w:t>
      </w:r>
      <w:r>
        <w:t>): compute the events you choose, given by ID, date-time or full parameters, in a file, in a QuakeML file, or as all the events of a time range.</w:t>
      </w:r>
    </w:p>
    <w:p w14:paraId="22A81D85" w14:textId="77777777" w:rsidR="00AD6149" w:rsidRDefault="00F972B4">
      <w:pPr>
        <w:pStyle w:val="ListBullet"/>
        <w:spacing w:after="60"/>
        <w:jc w:val="both"/>
      </w:pPr>
      <w:r>
        <w:rPr>
          <w:b/>
        </w:rPr>
        <w:t>Real time</w:t>
      </w:r>
      <w:r>
        <w:t xml:space="preserve"> (</w:t>
      </w:r>
      <w:r>
        <w:rPr>
          <w:rFonts w:ascii="Consolas" w:hAnsi="Consolas"/>
          <w:color w:val="1F3864"/>
          <w:sz w:val="19"/>
          <w:shd w:val="clear" w:color="auto" w:fill="EEF1F6"/>
        </w:rPr>
        <w:t>--real-time</w:t>
      </w:r>
      <w:r>
        <w:t>): called repeatedly by a scheduler such as cron, it computes the new events of the event server that meet the Watcher criteria.</w:t>
      </w:r>
    </w:p>
    <w:p w14:paraId="26813C8D" w14:textId="77777777" w:rsidR="00AD6149" w:rsidRDefault="00F972B4">
      <w:pPr>
        <w:pStyle w:val="ListBullet"/>
        <w:spacing w:after="60"/>
        <w:jc w:val="both"/>
      </w:pPr>
      <w:r>
        <w:rPr>
          <w:b/>
        </w:rPr>
        <w:t>Revision</w:t>
      </w:r>
      <w:r>
        <w:t xml:space="preserve"> (</w:t>
      </w:r>
      <w:r>
        <w:rPr>
          <w:rFonts w:ascii="Consolas" w:hAnsi="Consolas"/>
          <w:color w:val="1F3864"/>
          <w:sz w:val="19"/>
          <w:shd w:val="clear" w:color="auto" w:fill="EEF1F6"/>
        </w:rPr>
        <w:t>--revise</w:t>
      </w:r>
      <w:r>
        <w:t>): re-inverts a finished event with a different frequency band, time shifts, stations or settings, without downloading data again.</w:t>
      </w:r>
    </w:p>
    <w:p w14:paraId="46FCC0C5" w14:textId="77777777" w:rsidR="00AD6149" w:rsidRDefault="00F972B4">
      <w:pPr>
        <w:pStyle w:val="ListBullet"/>
        <w:spacing w:after="60"/>
        <w:jc w:val="both"/>
      </w:pPr>
      <w:r>
        <w:rPr>
          <w:b/>
        </w:rPr>
        <w:t>Web pages</w:t>
      </w:r>
      <w:r>
        <w:t xml:space="preserve"> (</w:t>
      </w:r>
      <w:r>
        <w:rPr>
          <w:rFonts w:ascii="Consolas" w:hAnsi="Consolas"/>
          <w:color w:val="1F3864"/>
          <w:sz w:val="19"/>
          <w:shd w:val="clear" w:color="auto" w:fill="EEF1F6"/>
        </w:rPr>
        <w:t>--home</w:t>
      </w:r>
      <w:r>
        <w:t>): rebuilds the catalog pages from the existing results.</w:t>
      </w:r>
    </w:p>
    <w:p w14:paraId="697C0D58" w14:textId="77777777" w:rsidR="00AD6149" w:rsidRDefault="00F972B4">
      <w:pPr>
        <w:pStyle w:val="ListBullet"/>
        <w:spacing w:after="60"/>
        <w:jc w:val="both"/>
      </w:pPr>
      <w:r>
        <w:rPr>
          <w:b/>
        </w:rPr>
        <w:t>Settings of a run</w:t>
      </w:r>
      <w:r>
        <w:t xml:space="preserve"> (</w:t>
      </w:r>
      <w:r>
        <w:rPr>
          <w:rFonts w:ascii="Consolas" w:hAnsi="Consolas"/>
          <w:color w:val="1F3864"/>
          <w:sz w:val="19"/>
          <w:shd w:val="clear" w:color="auto" w:fill="EEF1F6"/>
        </w:rPr>
        <w:t>-c</w:t>
      </w:r>
      <w:r>
        <w:t xml:space="preserve">, </w:t>
      </w:r>
      <w:r>
        <w:rPr>
          <w:rFonts w:ascii="Consolas" w:hAnsi="Consolas"/>
          <w:color w:val="1F3864"/>
          <w:sz w:val="19"/>
          <w:shd w:val="clear" w:color="auto" w:fill="EEF1F6"/>
        </w:rPr>
        <w:t>-l</w:t>
      </w:r>
      <w:r>
        <w:t xml:space="preserve">, </w:t>
      </w:r>
      <w:r>
        <w:rPr>
          <w:rFonts w:ascii="Consolas" w:hAnsi="Consolas"/>
          <w:color w:val="1F3864"/>
          <w:sz w:val="19"/>
          <w:shd w:val="clear" w:color="auto" w:fill="EEF1F6"/>
        </w:rPr>
        <w:t>-s</w:t>
      </w:r>
      <w:r>
        <w:t xml:space="preserve">, </w:t>
      </w:r>
      <w:r>
        <w:rPr>
          <w:rFonts w:ascii="Consolas" w:hAnsi="Consolas"/>
          <w:color w:val="1F3864"/>
          <w:sz w:val="19"/>
          <w:shd w:val="clear" w:color="auto" w:fill="EEF1F6"/>
        </w:rPr>
        <w:t>--remove</w:t>
      </w:r>
      <w:r>
        <w:t xml:space="preserve">, </w:t>
      </w:r>
      <w:r>
        <w:rPr>
          <w:rFonts w:ascii="Consolas" w:hAnsi="Consolas"/>
          <w:color w:val="1F3864"/>
          <w:sz w:val="19"/>
          <w:shd w:val="clear" w:color="auto" w:fill="EEF1F6"/>
        </w:rPr>
        <w:t>-f</w:t>
      </w:r>
      <w:r>
        <w:t xml:space="preserve">, </w:t>
      </w:r>
      <w:r>
        <w:rPr>
          <w:rFonts w:ascii="Consolas" w:hAnsi="Consolas"/>
          <w:color w:val="1F3864"/>
          <w:sz w:val="19"/>
          <w:shd w:val="clear" w:color="auto" w:fill="EEF1F6"/>
        </w:rPr>
        <w:t>-ts</w:t>
      </w:r>
      <w:r>
        <w:t xml:space="preserve">, </w:t>
      </w:r>
      <w:r>
        <w:rPr>
          <w:rFonts w:ascii="Consolas" w:hAnsi="Consolas"/>
          <w:color w:val="1F3864"/>
          <w:sz w:val="19"/>
          <w:shd w:val="clear" w:color="auto" w:fill="EEF1F6"/>
        </w:rPr>
        <w:t>-tl</w:t>
      </w:r>
      <w:r>
        <w:t xml:space="preserve">, </w:t>
      </w:r>
      <w:r>
        <w:rPr>
          <w:rFonts w:ascii="Consolas" w:hAnsi="Consolas"/>
          <w:color w:val="1F3864"/>
          <w:sz w:val="19"/>
          <w:shd w:val="clear" w:color="auto" w:fill="EEF1F6"/>
        </w:rPr>
        <w:t>-dist</w:t>
      </w:r>
      <w:r>
        <w:t xml:space="preserve">, </w:t>
      </w:r>
      <w:r>
        <w:rPr>
          <w:rFonts w:ascii="Consolas" w:hAnsi="Consolas"/>
          <w:color w:val="1F3864"/>
          <w:sz w:val="19"/>
          <w:shd w:val="clear" w:color="auto" w:fill="EEF1F6"/>
        </w:rPr>
        <w:t>-cru</w:t>
      </w:r>
      <w:r>
        <w:t xml:space="preserve">, </w:t>
      </w:r>
      <w:r>
        <w:rPr>
          <w:rFonts w:ascii="Consolas" w:hAnsi="Consolas"/>
          <w:color w:val="1F3864"/>
          <w:sz w:val="19"/>
          <w:shd w:val="clear" w:color="auto" w:fill="EEF1F6"/>
        </w:rPr>
        <w:t>--disable-filters</w:t>
      </w:r>
      <w:r>
        <w:t>): choose the configuration and log files, and change the stations, frequency band or rules of a single run without editing the configuration file.</w:t>
      </w:r>
    </w:p>
    <w:p w14:paraId="5718E99F" w14:textId="77777777" w:rsidR="00AD6149" w:rsidRDefault="00F972B4">
      <w:pPr>
        <w:pStyle w:val="Heading2"/>
      </w:pPr>
      <w:bookmarkStart w:id="35" w:name="_Toc242821896"/>
      <w:r>
        <w:t>Single event (-e)</w:t>
      </w:r>
      <w:bookmarkEnd w:id="35"/>
    </w:p>
    <w:p w14:paraId="71C74DE1" w14:textId="77777777" w:rsidR="00AD6149" w:rsidRDefault="00F972B4">
      <w:pPr>
        <w:jc w:val="both"/>
      </w:pPr>
      <w:r>
        <w:t xml:space="preserve">Processes one or more events: </w:t>
      </w:r>
      <w:r>
        <w:rPr>
          <w:rFonts w:ascii="Consolas" w:hAnsi="Consolas"/>
          <w:color w:val="1F3864"/>
          <w:sz w:val="19"/>
          <w:shd w:val="clear" w:color="auto" w:fill="EEF1F6"/>
        </w:rPr>
        <w:t>-e</w:t>
      </w:r>
      <w:r>
        <w:t xml:space="preserve"> can be repeated, once for each event. An event can be given in three forms, depending on how much information you provide:</w:t>
      </w:r>
    </w:p>
    <w:p w14:paraId="060397C5" w14:textId="77777777" w:rsidR="00AD6149" w:rsidRDefault="00F972B4">
      <w:pPr>
        <w:pStyle w:val="ListBullet"/>
        <w:spacing w:after="60"/>
        <w:jc w:val="both"/>
      </w:pPr>
      <w:r>
        <w:rPr>
          <w:b/>
        </w:rPr>
        <w:t>Full information:</w:t>
      </w:r>
      <w:r>
        <w:t xml:space="preserve"> the six values datetime, magnitude, magnitude type, latitude, longitude and depth. Nothing is requested from the server.</w:t>
      </w:r>
    </w:p>
    <w:p w14:paraId="52E20AC0" w14:textId="77777777" w:rsidR="00AD6149" w:rsidRDefault="00F972B4">
      <w:pPr>
        <w:pStyle w:val="ListBullet"/>
        <w:spacing w:after="60"/>
        <w:jc w:val="both"/>
      </w:pPr>
      <w:r>
        <w:rPr>
          <w:b/>
        </w:rPr>
        <w:t>Event ID only:</w:t>
      </w:r>
      <w:r>
        <w:t xml:space="preserve"> the other information is looked up on Event.Host.</w:t>
      </w:r>
    </w:p>
    <w:p w14:paraId="44C34BB4" w14:textId="77777777" w:rsidR="00AD6149" w:rsidRDefault="00F972B4">
      <w:pPr>
        <w:pStyle w:val="ListBullet"/>
        <w:spacing w:after="60"/>
        <w:jc w:val="both"/>
      </w:pPr>
      <w:r>
        <w:rPr>
          <w:b/>
        </w:rPr>
        <w:t>Date-time only:</w:t>
      </w:r>
      <w:r>
        <w:t xml:space="preserve"> the event is looked up on Event.Host by its origin time.</w:t>
      </w:r>
    </w:p>
    <w:p w14:paraId="133C1E12" w14:textId="77777777" w:rsidR="00AD6149" w:rsidRDefault="00F972B4">
      <w:pPr>
        <w:jc w:val="both"/>
      </w:pPr>
      <w:r>
        <w:t>Any other number of values is ignored.</w:t>
      </w:r>
    </w:p>
    <w:tbl>
      <w:tblPr>
        <w:tblW w:w="9070" w:type="dxa"/>
        <w:jc w:val="center"/>
        <w:tblLayout w:type="fixed"/>
        <w:tblLook w:val="04A0" w:firstRow="1" w:lastRow="0" w:firstColumn="1" w:lastColumn="0" w:noHBand="0" w:noVBand="1"/>
      </w:tblPr>
      <w:tblGrid>
        <w:gridCol w:w="9070"/>
      </w:tblGrid>
      <w:tr w:rsidR="00AD6149" w14:paraId="024FE6D6"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45A5EAD" w14:textId="77777777" w:rsidR="00AD6149" w:rsidRDefault="00F972B4">
            <w:pPr>
              <w:keepNext/>
              <w:spacing w:after="0" w:line="240" w:lineRule="auto"/>
            </w:pPr>
            <w:r>
              <w:rPr>
                <w:rFonts w:ascii="Consolas" w:hAnsi="Consolas"/>
                <w:color w:val="1A1A1A"/>
                <w:sz w:val="18"/>
              </w:rPr>
              <w:t># all six fields: no server is contacted</w:t>
            </w:r>
          </w:p>
          <w:p w14:paraId="19EEC6ED" w14:textId="77777777" w:rsidR="00AD6149" w:rsidRDefault="00F972B4">
            <w:pPr>
              <w:keepNext/>
              <w:spacing w:after="0" w:line="240" w:lineRule="auto"/>
            </w:pPr>
            <w:r>
              <w:rPr>
                <w:rFonts w:ascii="Consolas" w:hAnsi="Consolas"/>
                <w:color w:val="1A1A1A"/>
                <w:sz w:val="18"/>
              </w:rPr>
              <w:t>python GisolaBaBoo.py -e 2024-05-15T10:23:01 4.5 ML 37.24 20.49 12.0</w:t>
            </w:r>
          </w:p>
          <w:p w14:paraId="78522EC9" w14:textId="77777777" w:rsidR="00AD6149" w:rsidRDefault="00F972B4">
            <w:pPr>
              <w:keepNext/>
              <w:spacing w:after="0" w:line="240" w:lineRule="auto"/>
            </w:pPr>
            <w:r>
              <w:rPr>
                <w:rFonts w:ascii="Consolas" w:hAnsi="Consolas"/>
                <w:color w:val="1A1A1A"/>
                <w:sz w:val="18"/>
              </w:rPr>
              <w:t># fields: datetime  magnitude  magnitude_type  latitude  longitude  depth_km</w:t>
            </w:r>
          </w:p>
          <w:p w14:paraId="03D9DA2C" w14:textId="77777777" w:rsidR="00AD6149" w:rsidRDefault="00F972B4">
            <w:pPr>
              <w:keepNext/>
              <w:spacing w:after="0" w:line="240" w:lineRule="auto"/>
            </w:pPr>
            <w:r>
              <w:rPr>
                <w:rFonts w:ascii="Consolas" w:hAnsi="Consolas"/>
                <w:color w:val="1A1A1A"/>
                <w:sz w:val="18"/>
              </w:rPr>
              <w:t xml:space="preserve"> </w:t>
            </w:r>
          </w:p>
          <w:p w14:paraId="579374EB" w14:textId="77777777" w:rsidR="00AD6149" w:rsidRDefault="00F972B4">
            <w:pPr>
              <w:keepNext/>
              <w:spacing w:after="0" w:line="240" w:lineRule="auto"/>
            </w:pPr>
            <w:r>
              <w:rPr>
                <w:rFonts w:ascii="Consolas" w:hAnsi="Consolas"/>
                <w:color w:val="1A1A1A"/>
                <w:sz w:val="18"/>
              </w:rPr>
              <w:t># event ID, looked up on Event.Host; runs with the default configuration (./config.yaml)</w:t>
            </w:r>
          </w:p>
          <w:p w14:paraId="4EF93848" w14:textId="77777777" w:rsidR="00AD6149" w:rsidRDefault="00F972B4">
            <w:pPr>
              <w:keepNext/>
              <w:spacing w:after="0" w:line="240" w:lineRule="auto"/>
            </w:pPr>
            <w:r>
              <w:rPr>
                <w:rFonts w:ascii="Consolas" w:hAnsi="Consolas"/>
                <w:color w:val="1A1A1A"/>
                <w:sz w:val="18"/>
              </w:rPr>
              <w:t>python GisolaBaBoo.py -e noa2024abcde</w:t>
            </w:r>
          </w:p>
          <w:p w14:paraId="49F104FD" w14:textId="77777777" w:rsidR="00AD6149" w:rsidRDefault="00F972B4">
            <w:pPr>
              <w:keepNext/>
              <w:spacing w:after="0" w:line="240" w:lineRule="auto"/>
            </w:pPr>
            <w:r>
              <w:rPr>
                <w:rFonts w:ascii="Consolas" w:hAnsi="Consolas"/>
                <w:color w:val="1A1A1A"/>
                <w:sz w:val="18"/>
              </w:rPr>
              <w:t xml:space="preserve"> </w:t>
            </w:r>
          </w:p>
          <w:p w14:paraId="3E5927CA" w14:textId="77777777" w:rsidR="00AD6149" w:rsidRDefault="00F972B4">
            <w:pPr>
              <w:keepNext/>
              <w:spacing w:after="0" w:line="240" w:lineRule="auto"/>
            </w:pPr>
            <w:r>
              <w:rPr>
                <w:rFonts w:ascii="Consolas" w:hAnsi="Consolas"/>
                <w:color w:val="1A1A1A"/>
                <w:sz w:val="18"/>
              </w:rPr>
              <w:t># date-time, looked up on Event.Host; runs with the configuration file at the path given with -c</w:t>
            </w:r>
          </w:p>
          <w:p w14:paraId="7D584DF7" w14:textId="77777777" w:rsidR="00AD6149" w:rsidRDefault="00F972B4">
            <w:pPr>
              <w:keepNext/>
              <w:spacing w:after="0" w:line="240" w:lineRule="auto"/>
            </w:pPr>
            <w:r>
              <w:rPr>
                <w:rFonts w:ascii="Consolas" w:hAnsi="Consolas"/>
                <w:color w:val="1A1A1A"/>
                <w:sz w:val="18"/>
              </w:rPr>
              <w:t>python GisolaBaBoo.py -e 2024-05-15T10:23:01 -c /path/to/config_realtime.yaml</w:t>
            </w:r>
          </w:p>
          <w:p w14:paraId="3FB3F7EA" w14:textId="77777777" w:rsidR="00AD6149" w:rsidRDefault="00F972B4">
            <w:pPr>
              <w:keepNext/>
              <w:spacing w:after="0" w:line="240" w:lineRule="auto"/>
            </w:pPr>
            <w:r>
              <w:rPr>
                <w:rFonts w:ascii="Consolas" w:hAnsi="Consolas"/>
                <w:color w:val="1A1A1A"/>
                <w:sz w:val="18"/>
              </w:rPr>
              <w:t xml:space="preserve"> </w:t>
            </w:r>
          </w:p>
          <w:p w14:paraId="763A9728" w14:textId="77777777" w:rsidR="00AD6149" w:rsidRDefault="00F972B4">
            <w:pPr>
              <w:keepNext/>
              <w:spacing w:after="0" w:line="240" w:lineRule="auto"/>
            </w:pPr>
            <w:r>
              <w:rPr>
                <w:rFonts w:ascii="Consolas" w:hAnsi="Consolas"/>
                <w:color w:val="1A1A1A"/>
                <w:sz w:val="18"/>
              </w:rPr>
              <w:t># two events in one call</w:t>
            </w:r>
          </w:p>
          <w:p w14:paraId="40C5E0DA" w14:textId="77777777" w:rsidR="00AD6149" w:rsidRDefault="00F972B4">
            <w:pPr>
              <w:keepNext/>
              <w:spacing w:after="0" w:line="240" w:lineRule="auto"/>
            </w:pPr>
            <w:r>
              <w:rPr>
                <w:rFonts w:ascii="Consolas" w:hAnsi="Consolas"/>
                <w:color w:val="1A1A1A"/>
                <w:sz w:val="18"/>
              </w:rPr>
              <w:t>python GisolaBaBoo.py -e noa2024abcde -e 2024-05-15T10:23:01</w:t>
            </w:r>
          </w:p>
        </w:tc>
      </w:tr>
    </w:tbl>
    <w:p w14:paraId="4E5758D6" w14:textId="77777777" w:rsidR="00AD6149" w:rsidRDefault="00AD6149"/>
    <w:p w14:paraId="07F7F352" w14:textId="77777777" w:rsidR="00AD6149" w:rsidRDefault="00F972B4">
      <w:pPr>
        <w:pStyle w:val="Heading2"/>
      </w:pPr>
      <w:bookmarkStart w:id="36" w:name="_Toc242821897"/>
      <w:r>
        <w:lastRenderedPageBreak/>
        <w:t>Event file (--event-file)</w:t>
      </w:r>
      <w:bookmarkEnd w:id="36"/>
    </w:p>
    <w:p w14:paraId="4E3E58A5" w14:textId="77777777" w:rsidR="00AD6149" w:rsidRDefault="00F972B4">
      <w:pPr>
        <w:jc w:val="both"/>
      </w:pPr>
      <w:r>
        <w:t xml:space="preserve">Reads the events from a text file, one event per line. Such a file is easy to make from the catalog of a server such as EIDA: request the events of a time range or region, and save one line for each event. Each line can be in any of the three forms of </w:t>
      </w:r>
      <w:r>
        <w:rPr>
          <w:rFonts w:ascii="Consolas" w:hAnsi="Consolas"/>
          <w:color w:val="1F3864"/>
          <w:sz w:val="19"/>
          <w:shd w:val="clear" w:color="auto" w:fill="EEF1F6"/>
        </w:rPr>
        <w:t>-e</w:t>
      </w:r>
      <w:r>
        <w:t xml:space="preserve"> (full information, event ID or date-time). Lines starting with </w:t>
      </w:r>
      <w:r>
        <w:rPr>
          <w:rFonts w:ascii="Consolas" w:hAnsi="Consolas"/>
          <w:color w:val="1F3864"/>
          <w:sz w:val="19"/>
          <w:shd w:val="clear" w:color="auto" w:fill="EEF1F6"/>
        </w:rPr>
        <w:t>#</w:t>
      </w:r>
      <w:r>
        <w:t xml:space="preserve"> and blank lines are skipped, so the file can carry comments, such as its source and the format of the lines. For example, the first events of a file with the Greek events of 2013, fetched from the NOA server:</w:t>
      </w:r>
    </w:p>
    <w:tbl>
      <w:tblPr>
        <w:tblW w:w="9070" w:type="dxa"/>
        <w:jc w:val="center"/>
        <w:tblLayout w:type="fixed"/>
        <w:tblLook w:val="04A0" w:firstRow="1" w:lastRow="0" w:firstColumn="1" w:lastColumn="0" w:noHBand="0" w:noVBand="1"/>
      </w:tblPr>
      <w:tblGrid>
        <w:gridCol w:w="9070"/>
      </w:tblGrid>
      <w:tr w:rsidR="00AD6149" w14:paraId="4124228F"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48DB9333" w14:textId="77777777" w:rsidR="00AD6149" w:rsidRDefault="00F972B4">
            <w:pPr>
              <w:keepNext/>
              <w:spacing w:after="0" w:line="240" w:lineRule="auto"/>
            </w:pPr>
            <w:r>
              <w:rPr>
                <w:rFonts w:ascii="Consolas" w:hAnsi="Consolas"/>
                <w:color w:val="1A1A1A"/>
                <w:sz w:val="18"/>
              </w:rPr>
              <w:t># Greece 2013 events M≥4.0</w:t>
            </w:r>
          </w:p>
          <w:p w14:paraId="2AAADC87" w14:textId="77777777" w:rsidR="00AD6149" w:rsidRDefault="00F972B4">
            <w:pPr>
              <w:keepNext/>
              <w:spacing w:after="0" w:line="240" w:lineRule="auto"/>
            </w:pPr>
            <w:r>
              <w:rPr>
                <w:rFonts w:ascii="Consolas" w:hAnsi="Consolas"/>
                <w:color w:val="1A1A1A"/>
                <w:sz w:val="18"/>
              </w:rPr>
              <w:t># Fetched from http://eida.gein.noa.gr</w:t>
            </w:r>
          </w:p>
          <w:p w14:paraId="77DAE814" w14:textId="77777777" w:rsidR="00AD6149" w:rsidRDefault="00F972B4">
            <w:pPr>
              <w:keepNext/>
              <w:spacing w:after="0" w:line="240" w:lineRule="auto"/>
            </w:pPr>
            <w:r>
              <w:rPr>
                <w:rFonts w:ascii="Consolas" w:hAnsi="Consolas"/>
                <w:color w:val="1A1A1A"/>
                <w:sz w:val="18"/>
              </w:rPr>
              <w:t># Format: DATETIME MAGNITUDE TYPE LATITUDE LONGITUDE DEPTH_KM</w:t>
            </w:r>
          </w:p>
          <w:p w14:paraId="24063A95" w14:textId="77777777" w:rsidR="00AD6149" w:rsidRDefault="00F972B4">
            <w:pPr>
              <w:keepNext/>
              <w:spacing w:after="0" w:line="240" w:lineRule="auto"/>
            </w:pPr>
            <w:r>
              <w:rPr>
                <w:rFonts w:ascii="Consolas" w:hAnsi="Consolas"/>
                <w:color w:val="1A1A1A"/>
                <w:sz w:val="18"/>
              </w:rPr>
              <w:t>2013-01-03T08:39:14.01 4.1 MLh 34.267 25.0722 42.3</w:t>
            </w:r>
          </w:p>
          <w:p w14:paraId="1E022E96" w14:textId="77777777" w:rsidR="00AD6149" w:rsidRDefault="00F972B4">
            <w:pPr>
              <w:keepNext/>
              <w:spacing w:after="0" w:line="240" w:lineRule="auto"/>
            </w:pPr>
            <w:r>
              <w:rPr>
                <w:rFonts w:ascii="Consolas" w:hAnsi="Consolas"/>
                <w:color w:val="1A1A1A"/>
                <w:sz w:val="18"/>
              </w:rPr>
              <w:t>2013-01-08T14:16:08.32 5.8 MLh 39.6663 25.562 31.3</w:t>
            </w:r>
          </w:p>
          <w:p w14:paraId="54C1FCC5" w14:textId="77777777" w:rsidR="00AD6149" w:rsidRDefault="00F972B4">
            <w:pPr>
              <w:keepNext/>
              <w:spacing w:after="0" w:line="240" w:lineRule="auto"/>
            </w:pPr>
            <w:r>
              <w:rPr>
                <w:rFonts w:ascii="Consolas" w:hAnsi="Consolas"/>
                <w:color w:val="1A1A1A"/>
                <w:sz w:val="18"/>
              </w:rPr>
              <w:t>2013-01-09T15:41:32.48 4.7 MLh 39.6872 25.597 27.5</w:t>
            </w:r>
          </w:p>
          <w:p w14:paraId="310AE7F6" w14:textId="77777777" w:rsidR="00AD6149" w:rsidRDefault="00F972B4">
            <w:pPr>
              <w:keepNext/>
              <w:spacing w:after="0" w:line="240" w:lineRule="auto"/>
            </w:pPr>
            <w:r>
              <w:rPr>
                <w:rFonts w:ascii="Consolas" w:hAnsi="Consolas"/>
                <w:color w:val="1A1A1A"/>
                <w:sz w:val="18"/>
              </w:rPr>
              <w:t>2013-01-11T00:30:20.53 4.4 MLh 39.6555 25.5053 29.9</w:t>
            </w:r>
          </w:p>
          <w:p w14:paraId="0A718C68" w14:textId="77777777" w:rsidR="00AD6149" w:rsidRDefault="00F972B4">
            <w:pPr>
              <w:keepNext/>
              <w:spacing w:after="0" w:line="240" w:lineRule="auto"/>
            </w:pPr>
            <w:r>
              <w:rPr>
                <w:rFonts w:ascii="Consolas" w:hAnsi="Consolas"/>
                <w:color w:val="1A1A1A"/>
                <w:sz w:val="18"/>
              </w:rPr>
              <w:t>2013-01-13T08:55:14.68 4.8 MLh 39.6627 25.5148 28.7</w:t>
            </w:r>
          </w:p>
        </w:tc>
      </w:tr>
    </w:tbl>
    <w:p w14:paraId="224EAB4E" w14:textId="77777777" w:rsidR="00AD6149" w:rsidRDefault="00AD6149"/>
    <w:p w14:paraId="3F0EA3A1" w14:textId="77777777" w:rsidR="00AD6149" w:rsidRDefault="00F972B4">
      <w:pPr>
        <w:jc w:val="both"/>
      </w:pPr>
      <w:r>
        <w:t xml:space="preserve">The file is given with </w:t>
      </w:r>
      <w:r>
        <w:rPr>
          <w:rFonts w:ascii="Consolas" w:hAnsi="Consolas"/>
          <w:color w:val="1F3864"/>
          <w:sz w:val="19"/>
          <w:shd w:val="clear" w:color="auto" w:fill="EEF1F6"/>
        </w:rPr>
        <w:t>--event-file</w:t>
      </w:r>
      <w:r>
        <w:t xml:space="preserve">. The events of the file are merged with those given with </w:t>
      </w:r>
      <w:r>
        <w:rPr>
          <w:rFonts w:ascii="Consolas" w:hAnsi="Consolas"/>
          <w:color w:val="1F3864"/>
          <w:sz w:val="19"/>
          <w:shd w:val="clear" w:color="auto" w:fill="EEF1F6"/>
        </w:rPr>
        <w:t>-e</w:t>
      </w:r>
      <w:r>
        <w:t xml:space="preserve">, so one call can process both; </w:t>
      </w:r>
      <w:r>
        <w:rPr>
          <w:rFonts w:ascii="Consolas" w:hAnsi="Consolas"/>
          <w:color w:val="1F3864"/>
          <w:sz w:val="19"/>
          <w:shd w:val="clear" w:color="auto" w:fill="EEF1F6"/>
        </w:rPr>
        <w:t>-e</w:t>
      </w:r>
      <w:r>
        <w:t xml:space="preserve"> can be repeated, and the events of all the arguments are processed together.</w:t>
      </w:r>
    </w:p>
    <w:tbl>
      <w:tblPr>
        <w:tblW w:w="9070" w:type="dxa"/>
        <w:jc w:val="center"/>
        <w:tblLayout w:type="fixed"/>
        <w:tblLook w:val="04A0" w:firstRow="1" w:lastRow="0" w:firstColumn="1" w:lastColumn="0" w:noHBand="0" w:noVBand="1"/>
      </w:tblPr>
      <w:tblGrid>
        <w:gridCol w:w="9070"/>
      </w:tblGrid>
      <w:tr w:rsidR="00AD6149" w14:paraId="6A179235"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FA83E97" w14:textId="77777777" w:rsidR="00AD6149" w:rsidRDefault="00F972B4">
            <w:pPr>
              <w:keepNext/>
              <w:spacing w:after="0" w:line="240" w:lineRule="auto"/>
            </w:pPr>
            <w:r>
              <w:rPr>
                <w:rFonts w:ascii="Consolas" w:hAnsi="Consolas"/>
                <w:color w:val="1A1A1A"/>
                <w:sz w:val="18"/>
              </w:rPr>
              <w:t>python GisolaBaBoo.py --event-file /path/to/greece2013_events.txt</w:t>
            </w:r>
          </w:p>
          <w:p w14:paraId="6475FE4B" w14:textId="77777777" w:rsidR="00AD6149" w:rsidRDefault="00F972B4">
            <w:pPr>
              <w:keepNext/>
              <w:spacing w:after="0" w:line="240" w:lineRule="auto"/>
            </w:pPr>
            <w:r>
              <w:rPr>
                <w:rFonts w:ascii="Consolas" w:hAnsi="Consolas"/>
                <w:color w:val="1A1A1A"/>
                <w:sz w:val="18"/>
              </w:rPr>
              <w:t xml:space="preserve"> </w:t>
            </w:r>
          </w:p>
          <w:p w14:paraId="1DA9827A" w14:textId="77777777" w:rsidR="00AD6149" w:rsidRDefault="00F972B4">
            <w:pPr>
              <w:keepNext/>
              <w:spacing w:after="0" w:line="240" w:lineRule="auto"/>
            </w:pPr>
            <w:r>
              <w:rPr>
                <w:rFonts w:ascii="Consolas" w:hAnsi="Consolas"/>
                <w:color w:val="1A1A1A"/>
                <w:sz w:val="18"/>
              </w:rPr>
              <w:t xml:space="preserve"> </w:t>
            </w:r>
          </w:p>
          <w:p w14:paraId="0AFF4622" w14:textId="77777777" w:rsidR="00AD6149" w:rsidRDefault="00F972B4">
            <w:pPr>
              <w:keepNext/>
              <w:spacing w:after="0" w:line="240" w:lineRule="auto"/>
            </w:pPr>
            <w:r>
              <w:rPr>
                <w:rFonts w:ascii="Consolas" w:hAnsi="Consolas"/>
                <w:color w:val="1A1A1A"/>
                <w:sz w:val="18"/>
              </w:rPr>
              <w:t># the events of the file and the event given with -e are merged</w:t>
            </w:r>
          </w:p>
          <w:p w14:paraId="7E324896" w14:textId="77777777" w:rsidR="00AD6149" w:rsidRDefault="00F972B4">
            <w:pPr>
              <w:keepNext/>
              <w:spacing w:after="0" w:line="240" w:lineRule="auto"/>
            </w:pPr>
            <w:r>
              <w:rPr>
                <w:rFonts w:ascii="Consolas" w:hAnsi="Consolas"/>
                <w:color w:val="1A1A1A"/>
                <w:sz w:val="18"/>
              </w:rPr>
              <w:t>python GisolaBaBoo.py --event-file /path/to/greece2013_events.txt -e noa2024abcde</w:t>
            </w:r>
          </w:p>
        </w:tc>
      </w:tr>
    </w:tbl>
    <w:p w14:paraId="2550F4DD" w14:textId="77777777" w:rsidR="00AD6149" w:rsidRDefault="00AD6149"/>
    <w:p w14:paraId="2DCE948F" w14:textId="77777777" w:rsidR="00AD6149" w:rsidRDefault="00F972B4">
      <w:pPr>
        <w:pStyle w:val="Heading2"/>
      </w:pPr>
      <w:bookmarkStart w:id="37" w:name="_Toc242821898"/>
      <w:r>
        <w:t>QuakeML file (--event-xml)</w:t>
      </w:r>
      <w:bookmarkEnd w:id="37"/>
    </w:p>
    <w:p w14:paraId="6925F65B" w14:textId="77777777" w:rsidR="00AD6149" w:rsidRDefault="00F972B4">
      <w:pPr>
        <w:jc w:val="both"/>
      </w:pPr>
      <w:r>
        <w:t>Reads the events from a QuakeML file, the standard XML format for earthquake catalogs, and processes all of them. The file can be exported from SeisComP, or from another system or service such as ISC, or it can be created by the user. It contains the origin time, location, depth and magnitude of every event, so the event server (Event.Host) is not contacted. The stations and waveforms are still retrieved from the services of the configuration.</w:t>
      </w:r>
    </w:p>
    <w:tbl>
      <w:tblPr>
        <w:tblW w:w="9070" w:type="dxa"/>
        <w:jc w:val="center"/>
        <w:tblLayout w:type="fixed"/>
        <w:tblLook w:val="04A0" w:firstRow="1" w:lastRow="0" w:firstColumn="1" w:lastColumn="0" w:noHBand="0" w:noVBand="1"/>
      </w:tblPr>
      <w:tblGrid>
        <w:gridCol w:w="9070"/>
      </w:tblGrid>
      <w:tr w:rsidR="00AD6149" w14:paraId="0673A3C0"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7068FB0A" w14:textId="77777777" w:rsidR="00AD6149" w:rsidRDefault="00F972B4">
            <w:pPr>
              <w:keepNext/>
              <w:spacing w:after="0" w:line="240" w:lineRule="auto"/>
            </w:pPr>
            <w:r>
              <w:rPr>
                <w:rFonts w:ascii="Consolas" w:hAnsi="Consolas"/>
                <w:color w:val="1A1A1A"/>
                <w:sz w:val="18"/>
              </w:rPr>
              <w:t>python GisolaBaBoo.py --event-xml /path/to/catalog.xml</w:t>
            </w:r>
          </w:p>
        </w:tc>
      </w:tr>
    </w:tbl>
    <w:p w14:paraId="1D5DACA2" w14:textId="77777777" w:rsidR="00AD6149" w:rsidRDefault="00AD6149"/>
    <w:p w14:paraId="2DB478F4" w14:textId="77777777" w:rsidR="00AD6149" w:rsidRDefault="00F972B4">
      <w:pPr>
        <w:pStyle w:val="Heading2"/>
      </w:pPr>
      <w:bookmarkStart w:id="38" w:name="_Toc242821899"/>
      <w:r>
        <w:t>Datetime range (-d)</w:t>
      </w:r>
      <w:bookmarkEnd w:id="38"/>
    </w:p>
    <w:p w14:paraId="7F90E1A8" w14:textId="77777777" w:rsidR="00AD6149" w:rsidRDefault="00F972B4">
      <w:pPr>
        <w:jc w:val="both"/>
      </w:pPr>
      <w:r>
        <w:t xml:space="preserve">Runs all the events of the time range, which it retrieves from Event.Host. Only one time range can be given per run. With Watcher.Historical set to </w:t>
      </w:r>
      <w:r>
        <w:rPr>
          <w:rFonts w:ascii="Consolas" w:hAnsi="Consolas"/>
          <w:color w:val="1F3864"/>
          <w:sz w:val="19"/>
          <w:shd w:val="clear" w:color="auto" w:fill="EEF1F6"/>
        </w:rPr>
        <w:t>true</w:t>
      </w:r>
      <w:r>
        <w:t>, each event is computed with the origin that a real-time run would have used, so the real-time runs can be recreated (see Event Selection).</w:t>
      </w:r>
    </w:p>
    <w:tbl>
      <w:tblPr>
        <w:tblW w:w="9070" w:type="dxa"/>
        <w:jc w:val="center"/>
        <w:tblLayout w:type="fixed"/>
        <w:tblLook w:val="04A0" w:firstRow="1" w:lastRow="0" w:firstColumn="1" w:lastColumn="0" w:noHBand="0" w:noVBand="1"/>
      </w:tblPr>
      <w:tblGrid>
        <w:gridCol w:w="9070"/>
      </w:tblGrid>
      <w:tr w:rsidR="00AD6149" w14:paraId="21D02257"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742DF2FF" w14:textId="77777777" w:rsidR="00AD6149" w:rsidRDefault="00F972B4">
            <w:pPr>
              <w:keepNext/>
              <w:spacing w:after="0" w:line="240" w:lineRule="auto"/>
            </w:pPr>
            <w:r>
              <w:rPr>
                <w:rFonts w:ascii="Consolas" w:hAnsi="Consolas"/>
                <w:color w:val="1A1A1A"/>
                <w:sz w:val="18"/>
              </w:rPr>
              <w:t>python GisolaBaBoo.py -d 2024-01-01T00:00:00 2024-12-31T23:59:59</w:t>
            </w:r>
          </w:p>
        </w:tc>
      </w:tr>
    </w:tbl>
    <w:p w14:paraId="48C22744" w14:textId="77777777" w:rsidR="00AD6149" w:rsidRDefault="00AD6149"/>
    <w:p w14:paraId="5B69365D" w14:textId="77777777" w:rsidR="00AD6149" w:rsidRDefault="00F972B4">
      <w:pPr>
        <w:pStyle w:val="Heading2"/>
      </w:pPr>
      <w:bookmarkStart w:id="39" w:name="_Toc242821900"/>
      <w:r>
        <w:lastRenderedPageBreak/>
        <w:t>Real time (--real-time)</w:t>
      </w:r>
      <w:bookmarkEnd w:id="39"/>
    </w:p>
    <w:p w14:paraId="6E5785BE" w14:textId="77777777" w:rsidR="00AD6149" w:rsidRDefault="00F972B4">
      <w:pPr>
        <w:jc w:val="both"/>
      </w:pPr>
      <w:r>
        <w:t>Runs Gisola-BaBoo in real time: it picks the events to compute according to the Watcher configuration (see Event Selection). Each call makes one pass over the event server, so for continuous operation it is started repeatedly by a scheduler such as cron.</w:t>
      </w:r>
    </w:p>
    <w:p w14:paraId="2EB2C2CF" w14:textId="77777777" w:rsidR="00AD6149" w:rsidRDefault="00F972B4">
      <w:pPr>
        <w:jc w:val="both"/>
      </w:pPr>
      <w:r>
        <w:t>To check the event server every minute, add to the crontab:</w:t>
      </w:r>
    </w:p>
    <w:tbl>
      <w:tblPr>
        <w:tblW w:w="9070" w:type="dxa"/>
        <w:jc w:val="center"/>
        <w:tblLayout w:type="fixed"/>
        <w:tblLook w:val="04A0" w:firstRow="1" w:lastRow="0" w:firstColumn="1" w:lastColumn="0" w:noHBand="0" w:noVBand="1"/>
      </w:tblPr>
      <w:tblGrid>
        <w:gridCol w:w="9070"/>
      </w:tblGrid>
      <w:tr w:rsidR="00AD6149" w14:paraId="0CF37AAA"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1AE8518C" w14:textId="77777777" w:rsidR="00AD6149" w:rsidRDefault="00F972B4">
            <w:pPr>
              <w:keepNext/>
              <w:spacing w:after="0" w:line="240" w:lineRule="auto"/>
            </w:pPr>
            <w:r>
              <w:rPr>
                <w:rFonts w:ascii="Consolas" w:hAnsi="Consolas"/>
                <w:color w:val="1A1A1A"/>
                <w:sz w:val="18"/>
              </w:rPr>
              <w:t>SHELL=/bin/bash</w:t>
            </w:r>
          </w:p>
          <w:p w14:paraId="5D8D333C" w14:textId="77777777" w:rsidR="00AD6149" w:rsidRDefault="00F972B4">
            <w:pPr>
              <w:keepNext/>
              <w:spacing w:after="0" w:line="240" w:lineRule="auto"/>
            </w:pPr>
            <w:r>
              <w:rPr>
                <w:rFonts w:ascii="Consolas" w:hAnsi="Consolas"/>
                <w:color w:val="1A1A1A"/>
                <w:sz w:val="18"/>
              </w:rPr>
              <w:t>* * * * * source /home/gisola/.bash_profile; cd /home/gisola/gisola/src; python3 ./GisolaBaBoo.py --real-time;</w:t>
            </w:r>
          </w:p>
        </w:tc>
      </w:tr>
    </w:tbl>
    <w:p w14:paraId="73B57484" w14:textId="77777777" w:rsidR="00AD6149" w:rsidRDefault="00AD6149"/>
    <w:p w14:paraId="1343E4F7" w14:textId="77777777" w:rsidR="00AD6149" w:rsidRDefault="00F972B4">
      <w:pPr>
        <w:jc w:val="both"/>
      </w:pPr>
      <w:r>
        <w:t>To check it every 15 seconds, chain four calls in the same minute:</w:t>
      </w:r>
    </w:p>
    <w:tbl>
      <w:tblPr>
        <w:tblW w:w="9070" w:type="dxa"/>
        <w:jc w:val="center"/>
        <w:tblLayout w:type="fixed"/>
        <w:tblLook w:val="04A0" w:firstRow="1" w:lastRow="0" w:firstColumn="1" w:lastColumn="0" w:noHBand="0" w:noVBand="1"/>
      </w:tblPr>
      <w:tblGrid>
        <w:gridCol w:w="9070"/>
      </w:tblGrid>
      <w:tr w:rsidR="00AD6149" w14:paraId="7DA06ECE"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2EB398B2" w14:textId="77777777" w:rsidR="00AD6149" w:rsidRDefault="00F972B4">
            <w:pPr>
              <w:keepNext/>
              <w:spacing w:after="0" w:line="240" w:lineRule="auto"/>
            </w:pPr>
            <w:r>
              <w:rPr>
                <w:rFonts w:ascii="Consolas" w:hAnsi="Consolas"/>
                <w:color w:val="1A1A1A"/>
                <w:sz w:val="18"/>
              </w:rPr>
              <w:t>SHELL=/bin/bash</w:t>
            </w:r>
          </w:p>
          <w:p w14:paraId="3AF5AAA6" w14:textId="77777777" w:rsidR="00AD6149" w:rsidRDefault="00F972B4">
            <w:pPr>
              <w:keepNext/>
              <w:spacing w:after="0" w:line="240" w:lineRule="auto"/>
            </w:pPr>
            <w:r>
              <w:rPr>
                <w:rFonts w:ascii="Consolas" w:hAnsi="Consolas"/>
                <w:color w:val="1A1A1A"/>
                <w:sz w:val="18"/>
              </w:rPr>
              <w:t>* * * * * source /home/gisola/.bash_profile; cd /home/gisola/gisola/src; python3 ./GisolaBaBoo.py --real-time; sleep 15; python3 ./GisolaBaBoo.py --real-time; sleep 15; python3 ./GisolaBaBoo.py --real-time; sleep 15; python3 ./GisolaBaBoo.py --real-time;</w:t>
            </w:r>
          </w:p>
        </w:tc>
      </w:tr>
    </w:tbl>
    <w:p w14:paraId="0EC7C023" w14:textId="77777777" w:rsidR="00AD6149" w:rsidRDefault="00AD6149"/>
    <w:p w14:paraId="2022B664" w14:textId="77777777" w:rsidR="00AD6149" w:rsidRDefault="00F972B4">
      <w:pPr>
        <w:pStyle w:val="Heading2"/>
      </w:pPr>
      <w:bookmarkStart w:id="40" w:name="_Toc242821901"/>
      <w:r>
        <w:t>Revise (--revise)</w:t>
      </w:r>
      <w:bookmarkEnd w:id="40"/>
    </w:p>
    <w:p w14:paraId="6EBBCC3A" w14:textId="77777777" w:rsidR="00AD6149" w:rsidRDefault="00F972B4">
      <w:pPr>
        <w:jc w:val="both"/>
      </w:pPr>
      <w:r>
        <w:t xml:space="preserve">Re-inverts a finished event without downloading data or recomputing Green's functions, so the result of a run can be changed quickly. The latest run of the event under </w:t>
      </w:r>
      <w:r>
        <w:rPr>
          <w:rFonts w:ascii="Consolas" w:hAnsi="Consolas"/>
          <w:color w:val="1F3864"/>
          <w:sz w:val="19"/>
          <w:shd w:val="clear" w:color="auto" w:fill="EEF1F6"/>
        </w:rPr>
        <w:t>WorkDir</w:t>
      </w:r>
      <w:r>
        <w:t xml:space="preserve"> is used, and in it the combination with the highest variance reduction. In the revised run you can:</w:t>
      </w:r>
    </w:p>
    <w:p w14:paraId="3596CC39" w14:textId="77777777" w:rsidR="00AD6149" w:rsidRDefault="00F972B4">
      <w:pPr>
        <w:pStyle w:val="ListBullet"/>
        <w:spacing w:after="60"/>
        <w:jc w:val="both"/>
      </w:pPr>
      <w:r>
        <w:t xml:space="preserve">select another </w:t>
      </w:r>
      <w:r>
        <w:rPr>
          <w:b/>
        </w:rPr>
        <w:t>frequency band</w:t>
      </w:r>
      <w:r>
        <w:t>;</w:t>
      </w:r>
    </w:p>
    <w:p w14:paraId="752589FC" w14:textId="77777777" w:rsidR="00AD6149" w:rsidRDefault="00F972B4">
      <w:pPr>
        <w:pStyle w:val="ListBullet"/>
        <w:spacing w:after="60"/>
        <w:jc w:val="both"/>
      </w:pPr>
      <w:r>
        <w:t xml:space="preserve">select another </w:t>
      </w:r>
      <w:r>
        <w:rPr>
          <w:b/>
        </w:rPr>
        <w:t>time-shift search</w:t>
      </w:r>
      <w:r>
        <w:t>;</w:t>
      </w:r>
    </w:p>
    <w:p w14:paraId="3C2B7C3D" w14:textId="77777777" w:rsidR="00AD6149" w:rsidRDefault="00F972B4">
      <w:pPr>
        <w:pStyle w:val="ListBullet"/>
        <w:spacing w:after="60"/>
        <w:jc w:val="both"/>
      </w:pPr>
      <w:r>
        <w:rPr>
          <w:b/>
        </w:rPr>
        <w:t>remove stations</w:t>
      </w:r>
      <w:r>
        <w:t>, or only some of their components (channels), or keep only some stations;</w:t>
      </w:r>
    </w:p>
    <w:p w14:paraId="6B49F504" w14:textId="77777777" w:rsidR="00AD6149" w:rsidRDefault="00F972B4">
      <w:pPr>
        <w:pStyle w:val="ListBullet"/>
        <w:spacing w:after="60"/>
        <w:jc w:val="both"/>
      </w:pPr>
      <w:r>
        <w:t xml:space="preserve">give a </w:t>
      </w:r>
      <w:r>
        <w:rPr>
          <w:b/>
        </w:rPr>
        <w:t>whole new configuration file</w:t>
      </w:r>
      <w:r>
        <w:t>, to change all the inversion parameters at once.</w:t>
      </w:r>
    </w:p>
    <w:tbl>
      <w:tblPr>
        <w:tblW w:w="9070" w:type="dxa"/>
        <w:jc w:val="center"/>
        <w:tblLayout w:type="fixed"/>
        <w:tblLook w:val="04A0" w:firstRow="1" w:lastRow="0" w:firstColumn="1" w:lastColumn="0" w:noHBand="0" w:noVBand="1"/>
      </w:tblPr>
      <w:tblGrid>
        <w:gridCol w:w="9070"/>
      </w:tblGrid>
      <w:tr w:rsidR="00AD6149" w14:paraId="4AAD2671"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0F4997E3" w14:textId="77777777" w:rsidR="00AD6149" w:rsidRDefault="00F972B4">
            <w:pPr>
              <w:keepNext/>
              <w:spacing w:after="0" w:line="240" w:lineRule="auto"/>
            </w:pPr>
            <w:r>
              <w:rPr>
                <w:rFonts w:ascii="Consolas" w:hAnsi="Consolas"/>
                <w:color w:val="1A1A1A"/>
                <w:sz w:val="18"/>
              </w:rPr>
              <w:t># 1. new frequency band</w:t>
            </w:r>
          </w:p>
          <w:p w14:paraId="155495A4" w14:textId="77777777" w:rsidR="00AD6149" w:rsidRDefault="00F972B4">
            <w:pPr>
              <w:keepNext/>
              <w:spacing w:after="0" w:line="240" w:lineRule="auto"/>
            </w:pPr>
            <w:r>
              <w:rPr>
                <w:rFonts w:ascii="Consolas" w:hAnsi="Consolas"/>
                <w:color w:val="1A1A1A"/>
                <w:sz w:val="18"/>
              </w:rPr>
              <w:t>python GisolaBaBoo.py --revise -e EVENT_ID -f 0.02 0.06</w:t>
            </w:r>
          </w:p>
          <w:p w14:paraId="68FD7491" w14:textId="77777777" w:rsidR="00AD6149" w:rsidRDefault="00F972B4">
            <w:pPr>
              <w:keepNext/>
              <w:spacing w:after="0" w:line="240" w:lineRule="auto"/>
            </w:pPr>
            <w:r>
              <w:rPr>
                <w:rFonts w:ascii="Consolas" w:hAnsi="Consolas"/>
                <w:color w:val="1A1A1A"/>
                <w:sz w:val="18"/>
              </w:rPr>
              <w:t xml:space="preserve"> </w:t>
            </w:r>
          </w:p>
          <w:p w14:paraId="5E6DBD29" w14:textId="77777777" w:rsidR="00AD6149" w:rsidRDefault="00F972B4">
            <w:pPr>
              <w:keepNext/>
              <w:spacing w:after="0" w:line="240" w:lineRule="auto"/>
            </w:pPr>
            <w:r>
              <w:rPr>
                <w:rFonts w:ascii="Consolas" w:hAnsi="Consolas"/>
                <w:color w:val="1A1A1A"/>
                <w:sz w:val="18"/>
              </w:rPr>
              <w:t># 2. new time-shift search (start, step, end)</w:t>
            </w:r>
          </w:p>
          <w:p w14:paraId="32FEA99C" w14:textId="77777777" w:rsidR="00AD6149" w:rsidRDefault="00F972B4">
            <w:pPr>
              <w:keepNext/>
              <w:spacing w:after="0" w:line="240" w:lineRule="auto"/>
            </w:pPr>
            <w:r>
              <w:rPr>
                <w:rFonts w:ascii="Consolas" w:hAnsi="Consolas"/>
                <w:color w:val="1A1A1A"/>
                <w:sz w:val="18"/>
              </w:rPr>
              <w:t>python GisolaBaBoo.py --revise -e EVENT_ID -ts -3 1 10</w:t>
            </w:r>
          </w:p>
          <w:p w14:paraId="6EBD85BC" w14:textId="77777777" w:rsidR="00AD6149" w:rsidRDefault="00F972B4">
            <w:pPr>
              <w:keepNext/>
              <w:spacing w:after="0" w:line="240" w:lineRule="auto"/>
            </w:pPr>
            <w:r>
              <w:rPr>
                <w:rFonts w:ascii="Consolas" w:hAnsi="Consolas"/>
                <w:color w:val="1A1A1A"/>
                <w:sz w:val="18"/>
              </w:rPr>
              <w:t xml:space="preserve"> </w:t>
            </w:r>
          </w:p>
          <w:p w14:paraId="77C062BF" w14:textId="77777777" w:rsidR="00AD6149" w:rsidRDefault="00F972B4">
            <w:pPr>
              <w:keepNext/>
              <w:spacing w:after="0" w:line="240" w:lineRule="auto"/>
            </w:pPr>
            <w:r>
              <w:rPr>
                <w:rFonts w:ascii="Consolas" w:hAnsi="Consolas"/>
                <w:color w:val="1A1A1A"/>
                <w:sz w:val="18"/>
              </w:rPr>
              <w:t># 3. without one station</w:t>
            </w:r>
          </w:p>
          <w:p w14:paraId="2A99377E" w14:textId="77777777" w:rsidR="00AD6149" w:rsidRDefault="00F972B4">
            <w:pPr>
              <w:keepNext/>
              <w:spacing w:after="0" w:line="240" w:lineRule="auto"/>
            </w:pPr>
            <w:r>
              <w:rPr>
                <w:rFonts w:ascii="Consolas" w:hAnsi="Consolas"/>
                <w:color w:val="1A1A1A"/>
                <w:sz w:val="18"/>
              </w:rPr>
              <w:t>python GisolaBaBoo.py --revise -e EVENT_ID -s ATH --remove</w:t>
            </w:r>
          </w:p>
          <w:p w14:paraId="52F2AB39" w14:textId="77777777" w:rsidR="00AD6149" w:rsidRDefault="00F972B4">
            <w:pPr>
              <w:keepNext/>
              <w:spacing w:after="0" w:line="240" w:lineRule="auto"/>
            </w:pPr>
            <w:r>
              <w:rPr>
                <w:rFonts w:ascii="Consolas" w:hAnsi="Consolas"/>
                <w:color w:val="1A1A1A"/>
                <w:sz w:val="18"/>
              </w:rPr>
              <w:t xml:space="preserve"> </w:t>
            </w:r>
          </w:p>
          <w:p w14:paraId="429F8A5D" w14:textId="77777777" w:rsidR="00AD6149" w:rsidRDefault="00F972B4">
            <w:pPr>
              <w:keepNext/>
              <w:spacing w:after="0" w:line="240" w:lineRule="auto"/>
            </w:pPr>
            <w:r>
              <w:rPr>
                <w:rFonts w:ascii="Consolas" w:hAnsi="Consolas"/>
                <w:color w:val="1A1A1A"/>
                <w:sz w:val="18"/>
              </w:rPr>
              <w:t># 4. without the E component of one station</w:t>
            </w:r>
          </w:p>
          <w:p w14:paraId="7D8BF7C2" w14:textId="77777777" w:rsidR="00AD6149" w:rsidRDefault="00F972B4">
            <w:pPr>
              <w:keepNext/>
              <w:spacing w:after="0" w:line="240" w:lineRule="auto"/>
            </w:pPr>
            <w:r>
              <w:rPr>
                <w:rFonts w:ascii="Consolas" w:hAnsi="Consolas"/>
                <w:color w:val="1A1A1A"/>
                <w:sz w:val="18"/>
              </w:rPr>
              <w:t>python GisolaBaBoo.py --revise -e EVENT_ID -s ATH..E --remove</w:t>
            </w:r>
          </w:p>
          <w:p w14:paraId="7DACD5D8" w14:textId="77777777" w:rsidR="00AD6149" w:rsidRDefault="00F972B4">
            <w:pPr>
              <w:keepNext/>
              <w:spacing w:after="0" w:line="240" w:lineRule="auto"/>
            </w:pPr>
            <w:r>
              <w:rPr>
                <w:rFonts w:ascii="Consolas" w:hAnsi="Consolas"/>
                <w:color w:val="1A1A1A"/>
                <w:sz w:val="18"/>
              </w:rPr>
              <w:t xml:space="preserve"> </w:t>
            </w:r>
          </w:p>
          <w:p w14:paraId="6A94AFC9" w14:textId="77777777" w:rsidR="00AD6149" w:rsidRDefault="00F972B4">
            <w:pPr>
              <w:keepNext/>
              <w:spacing w:after="0" w:line="240" w:lineRule="auto"/>
            </w:pPr>
            <w:r>
              <w:rPr>
                <w:rFonts w:ascii="Consolas" w:hAnsi="Consolas"/>
                <w:color w:val="1A1A1A"/>
                <w:sz w:val="18"/>
              </w:rPr>
              <w:t># 5. only these two stations</w:t>
            </w:r>
          </w:p>
          <w:p w14:paraId="652896A5" w14:textId="77777777" w:rsidR="00AD6149" w:rsidRDefault="00F972B4">
            <w:pPr>
              <w:keepNext/>
              <w:spacing w:after="0" w:line="240" w:lineRule="auto"/>
            </w:pPr>
            <w:r>
              <w:rPr>
                <w:rFonts w:ascii="Consolas" w:hAnsi="Consolas"/>
                <w:color w:val="1A1A1A"/>
                <w:sz w:val="18"/>
              </w:rPr>
              <w:t>python GisolaBaBoo.py --revise -e EVENT_ID -s ATH PAT</w:t>
            </w:r>
          </w:p>
          <w:p w14:paraId="612835F8" w14:textId="77777777" w:rsidR="00AD6149" w:rsidRDefault="00F972B4">
            <w:pPr>
              <w:keepNext/>
              <w:spacing w:after="0" w:line="240" w:lineRule="auto"/>
            </w:pPr>
            <w:r>
              <w:rPr>
                <w:rFonts w:ascii="Consolas" w:hAnsi="Consolas"/>
                <w:color w:val="1A1A1A"/>
                <w:sz w:val="18"/>
              </w:rPr>
              <w:t xml:space="preserve"> </w:t>
            </w:r>
          </w:p>
          <w:p w14:paraId="5EAB58DD" w14:textId="77777777" w:rsidR="00AD6149" w:rsidRDefault="00F972B4">
            <w:pPr>
              <w:keepNext/>
              <w:spacing w:after="0" w:line="240" w:lineRule="auto"/>
            </w:pPr>
            <w:r>
              <w:rPr>
                <w:rFonts w:ascii="Consolas" w:hAnsi="Consolas"/>
                <w:color w:val="1A1A1A"/>
                <w:sz w:val="18"/>
              </w:rPr>
              <w:t># 6. several events, with the settings of another configuration file</w:t>
            </w:r>
          </w:p>
          <w:p w14:paraId="6E7CF418" w14:textId="77777777" w:rsidR="00AD6149" w:rsidRDefault="00F972B4">
            <w:pPr>
              <w:keepNext/>
              <w:spacing w:after="0" w:line="240" w:lineRule="auto"/>
            </w:pPr>
            <w:r>
              <w:rPr>
                <w:rFonts w:ascii="Consolas" w:hAnsi="Consolas"/>
                <w:color w:val="1A1A1A"/>
                <w:sz w:val="18"/>
              </w:rPr>
              <w:t>python GisolaBaBoo.py --revise --event-file ids.txt --revise-config config_lowfreq.yaml</w:t>
            </w:r>
          </w:p>
        </w:tc>
      </w:tr>
    </w:tbl>
    <w:p w14:paraId="6FA8A247" w14:textId="77777777" w:rsidR="00AD6149" w:rsidRDefault="00AD6149"/>
    <w:tbl>
      <w:tblPr>
        <w:tblW w:w="9070" w:type="dxa"/>
        <w:jc w:val="center"/>
        <w:tblLayout w:type="fixed"/>
        <w:tblLook w:val="04A0" w:firstRow="1" w:lastRow="0" w:firstColumn="1" w:lastColumn="0" w:noHBand="0" w:noVBand="1"/>
      </w:tblPr>
      <w:tblGrid>
        <w:gridCol w:w="2800"/>
        <w:gridCol w:w="6270"/>
      </w:tblGrid>
      <w:tr w:rsidR="00AD6149" w14:paraId="3D9BAC9E" w14:textId="77777777">
        <w:trPr>
          <w:cantSplit/>
          <w:tblHeader/>
          <w:jc w:val="center"/>
        </w:trPr>
        <w:tc>
          <w:tcPr>
            <w:tcW w:w="28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336666D8" w14:textId="77777777" w:rsidR="00AD6149" w:rsidRDefault="00F972B4">
            <w:pPr>
              <w:keepNext/>
              <w:spacing w:after="0" w:line="252" w:lineRule="auto"/>
            </w:pPr>
            <w:r>
              <w:rPr>
                <w:b/>
                <w:color w:val="FFFFFF"/>
                <w:sz w:val="19"/>
              </w:rPr>
              <w:t>What can change</w:t>
            </w:r>
          </w:p>
        </w:tc>
        <w:tc>
          <w:tcPr>
            <w:tcW w:w="62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A84396B" w14:textId="77777777" w:rsidR="00AD6149" w:rsidRDefault="00F972B4">
            <w:pPr>
              <w:keepNext/>
              <w:spacing w:after="0" w:line="252" w:lineRule="auto"/>
            </w:pPr>
            <w:r>
              <w:rPr>
                <w:b/>
                <w:color w:val="FFFFFF"/>
                <w:sz w:val="19"/>
              </w:rPr>
              <w:t>How</w:t>
            </w:r>
          </w:p>
        </w:tc>
      </w:tr>
      <w:tr w:rsidR="00AD6149" w14:paraId="20779E83" w14:textId="77777777">
        <w:trPr>
          <w:cantSplit/>
          <w:jc w:val="center"/>
        </w:trPr>
        <w:tc>
          <w:tcPr>
            <w:tcW w:w="28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839EEDC" w14:textId="77777777" w:rsidR="00AD6149" w:rsidRDefault="00F972B4">
            <w:pPr>
              <w:spacing w:after="0" w:line="252" w:lineRule="auto"/>
            </w:pPr>
            <w:r>
              <w:rPr>
                <w:sz w:val="19"/>
              </w:rPr>
              <w:t>frequency band</w:t>
            </w:r>
          </w:p>
        </w:tc>
        <w:tc>
          <w:tcPr>
            <w:tcW w:w="62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18D3003" w14:textId="77777777" w:rsidR="00AD6149" w:rsidRDefault="00F972B4">
            <w:pPr>
              <w:spacing w:after="0" w:line="252" w:lineRule="auto"/>
            </w:pPr>
            <w:r>
              <w:rPr>
                <w:rFonts w:ascii="Consolas" w:hAnsi="Consolas"/>
                <w:color w:val="1F3864"/>
                <w:sz w:val="16"/>
                <w:shd w:val="clear" w:color="auto" w:fill="EEF1F6"/>
              </w:rPr>
              <w:t>-f FMIN FMAX</w:t>
            </w:r>
            <w:r>
              <w:rPr>
                <w:sz w:val="19"/>
              </w:rPr>
              <w:t xml:space="preserve"> or the Frequency rules of </w:t>
            </w:r>
            <w:r>
              <w:rPr>
                <w:rFonts w:ascii="Consolas" w:hAnsi="Consolas"/>
                <w:color w:val="1F3864"/>
                <w:sz w:val="16"/>
                <w:shd w:val="clear" w:color="auto" w:fill="EEF1F6"/>
              </w:rPr>
              <w:t>--revise-config</w:t>
            </w:r>
          </w:p>
        </w:tc>
      </w:tr>
      <w:tr w:rsidR="00AD6149" w14:paraId="2AF9E613" w14:textId="77777777">
        <w:trPr>
          <w:cantSplit/>
          <w:jc w:val="center"/>
        </w:trPr>
        <w:tc>
          <w:tcPr>
            <w:tcW w:w="28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808BCA4" w14:textId="77777777" w:rsidR="00AD6149" w:rsidRDefault="00F972B4">
            <w:pPr>
              <w:spacing w:after="0" w:line="252" w:lineRule="auto"/>
            </w:pPr>
            <w:r>
              <w:rPr>
                <w:sz w:val="19"/>
              </w:rPr>
              <w:t>time shifts</w:t>
            </w:r>
          </w:p>
        </w:tc>
        <w:tc>
          <w:tcPr>
            <w:tcW w:w="62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239B5A1" w14:textId="77777777" w:rsidR="00AD6149" w:rsidRDefault="00F972B4">
            <w:pPr>
              <w:spacing w:after="0" w:line="252" w:lineRule="auto"/>
            </w:pPr>
            <w:r>
              <w:rPr>
                <w:rFonts w:ascii="Consolas" w:hAnsi="Consolas"/>
                <w:color w:val="1F3864"/>
                <w:sz w:val="16"/>
                <w:shd w:val="clear" w:color="auto" w:fill="EEF1F6"/>
              </w:rPr>
              <w:t>-ts START STEP END</w:t>
            </w:r>
            <w:r>
              <w:rPr>
                <w:sz w:val="19"/>
              </w:rPr>
              <w:t xml:space="preserve"> or the TimeShift rules of </w:t>
            </w:r>
            <w:r>
              <w:rPr>
                <w:rFonts w:ascii="Consolas" w:hAnsi="Consolas"/>
                <w:color w:val="1F3864"/>
                <w:sz w:val="16"/>
                <w:shd w:val="clear" w:color="auto" w:fill="EEF1F6"/>
              </w:rPr>
              <w:t>--revise-config</w:t>
            </w:r>
          </w:p>
        </w:tc>
      </w:tr>
      <w:tr w:rsidR="00AD6149" w14:paraId="6E5774DD" w14:textId="77777777">
        <w:trPr>
          <w:cantSplit/>
          <w:jc w:val="center"/>
        </w:trPr>
        <w:tc>
          <w:tcPr>
            <w:tcW w:w="28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4FFC3D72" w14:textId="77777777" w:rsidR="00AD6149" w:rsidRDefault="00F972B4">
            <w:pPr>
              <w:spacing w:after="0" w:line="252" w:lineRule="auto"/>
            </w:pPr>
            <w:r>
              <w:rPr>
                <w:sz w:val="19"/>
              </w:rPr>
              <w:lastRenderedPageBreak/>
              <w:t>stations and components</w:t>
            </w:r>
          </w:p>
        </w:tc>
        <w:tc>
          <w:tcPr>
            <w:tcW w:w="62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ACE1063" w14:textId="77777777" w:rsidR="00AD6149" w:rsidRDefault="00F972B4">
            <w:pPr>
              <w:spacing w:after="0" w:line="252" w:lineRule="auto"/>
            </w:pPr>
            <w:r>
              <w:rPr>
                <w:rFonts w:ascii="Consolas" w:hAnsi="Consolas"/>
                <w:color w:val="1F3864"/>
                <w:sz w:val="16"/>
                <w:shd w:val="clear" w:color="auto" w:fill="EEF1F6"/>
              </w:rPr>
              <w:t>-s STA</w:t>
            </w:r>
            <w:r>
              <w:rPr>
                <w:sz w:val="19"/>
              </w:rPr>
              <w:t xml:space="preserve"> keeps only the listed stations; with </w:t>
            </w:r>
            <w:r>
              <w:rPr>
                <w:rFonts w:ascii="Consolas" w:hAnsi="Consolas"/>
                <w:color w:val="1F3864"/>
                <w:sz w:val="16"/>
                <w:shd w:val="clear" w:color="auto" w:fill="EEF1F6"/>
              </w:rPr>
              <w:t>--remove</w:t>
            </w:r>
            <w:r>
              <w:rPr>
                <w:sz w:val="19"/>
              </w:rPr>
              <w:t xml:space="preserve"> it removes them. </w:t>
            </w:r>
            <w:r>
              <w:rPr>
                <w:rFonts w:ascii="Consolas" w:hAnsi="Consolas"/>
                <w:color w:val="1F3864"/>
                <w:sz w:val="16"/>
                <w:shd w:val="clear" w:color="auto" w:fill="EEF1F6"/>
              </w:rPr>
              <w:t>-s STA..COMPS</w:t>
            </w:r>
            <w:r>
              <w:rPr>
                <w:sz w:val="19"/>
              </w:rPr>
              <w:t xml:space="preserve"> selects only the listed components (</w:t>
            </w:r>
            <w:r>
              <w:rPr>
                <w:rFonts w:ascii="Consolas" w:hAnsi="Consolas"/>
                <w:color w:val="1F3864"/>
                <w:sz w:val="16"/>
                <w:shd w:val="clear" w:color="auto" w:fill="EEF1F6"/>
              </w:rPr>
              <w:t>N</w:t>
            </w:r>
            <w:r>
              <w:rPr>
                <w:sz w:val="19"/>
              </w:rPr>
              <w:t xml:space="preserve">, </w:t>
            </w:r>
            <w:r>
              <w:rPr>
                <w:rFonts w:ascii="Consolas" w:hAnsi="Consolas"/>
                <w:color w:val="1F3864"/>
                <w:sz w:val="16"/>
                <w:shd w:val="clear" w:color="auto" w:fill="EEF1F6"/>
              </w:rPr>
              <w:t>E</w:t>
            </w:r>
            <w:r>
              <w:rPr>
                <w:sz w:val="19"/>
              </w:rPr>
              <w:t xml:space="preserve">, </w:t>
            </w:r>
            <w:r>
              <w:rPr>
                <w:rFonts w:ascii="Consolas" w:hAnsi="Consolas"/>
                <w:color w:val="1F3864"/>
                <w:sz w:val="16"/>
                <w:shd w:val="clear" w:color="auto" w:fill="EEF1F6"/>
              </w:rPr>
              <w:t>Z</w:t>
            </w:r>
            <w:r>
              <w:rPr>
                <w:sz w:val="19"/>
              </w:rPr>
              <w:t>)</w:t>
            </w:r>
          </w:p>
        </w:tc>
      </w:tr>
      <w:tr w:rsidR="00AD6149" w14:paraId="76FFED04" w14:textId="77777777">
        <w:trPr>
          <w:cantSplit/>
          <w:jc w:val="center"/>
        </w:trPr>
        <w:tc>
          <w:tcPr>
            <w:tcW w:w="28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C2B2664" w14:textId="77777777" w:rsidR="00AD6149" w:rsidRDefault="00F972B4">
            <w:pPr>
              <w:spacing w:after="0" w:line="252" w:lineRule="auto"/>
            </w:pPr>
            <w:r>
              <w:rPr>
                <w:sz w:val="19"/>
              </w:rPr>
              <w:t>full / deviatoric, STF, bootstrap settings</w:t>
            </w:r>
          </w:p>
        </w:tc>
        <w:tc>
          <w:tcPr>
            <w:tcW w:w="62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E6C9795" w14:textId="77777777" w:rsidR="00AD6149" w:rsidRDefault="00F972B4">
            <w:pPr>
              <w:spacing w:after="0" w:line="252" w:lineRule="auto"/>
            </w:pPr>
            <w:r>
              <w:rPr>
                <w:sz w:val="19"/>
              </w:rPr>
              <w:t xml:space="preserve">from </w:t>
            </w:r>
            <w:r>
              <w:rPr>
                <w:rFonts w:ascii="Consolas" w:hAnsi="Consolas"/>
                <w:color w:val="1F3864"/>
                <w:sz w:val="16"/>
                <w:shd w:val="clear" w:color="auto" w:fill="EEF1F6"/>
              </w:rPr>
              <w:t>--revise-config</w:t>
            </w:r>
            <w:r>
              <w:rPr>
                <w:sz w:val="19"/>
              </w:rPr>
              <w:t xml:space="preserve"> (Keyinv, IsotropicGeoboxes, STF, Bootstrap)</w:t>
            </w:r>
          </w:p>
        </w:tc>
      </w:tr>
      <w:tr w:rsidR="00AD6149" w14:paraId="66692CAE" w14:textId="77777777">
        <w:trPr>
          <w:cantSplit/>
          <w:jc w:val="center"/>
        </w:trPr>
        <w:tc>
          <w:tcPr>
            <w:tcW w:w="28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334B401" w14:textId="77777777" w:rsidR="00AD6149" w:rsidRDefault="00F972B4">
            <w:pPr>
              <w:spacing w:after="0" w:line="252" w:lineRule="auto"/>
            </w:pPr>
            <w:r>
              <w:rPr>
                <w:sz w:val="19"/>
              </w:rPr>
              <w:t>time window, grid, crustal model</w:t>
            </w:r>
          </w:p>
        </w:tc>
        <w:tc>
          <w:tcPr>
            <w:tcW w:w="62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7EA6674" w14:textId="77777777" w:rsidR="00AD6149" w:rsidRDefault="00F972B4">
            <w:pPr>
              <w:spacing w:after="0" w:line="252" w:lineRule="auto"/>
            </w:pPr>
            <w:r>
              <w:rPr>
                <w:sz w:val="19"/>
              </w:rPr>
              <w:t>cannot change</w:t>
            </w:r>
          </w:p>
        </w:tc>
      </w:tr>
    </w:tbl>
    <w:p w14:paraId="6BE4066B" w14:textId="77777777" w:rsidR="00AD6149" w:rsidRDefault="00AD6149">
      <w:pPr>
        <w:spacing w:after="80"/>
      </w:pPr>
    </w:p>
    <w:p w14:paraId="25D736B3" w14:textId="77777777" w:rsidR="00AD6149" w:rsidRDefault="00F972B4">
      <w:pPr>
        <w:jc w:val="both"/>
      </w:pPr>
      <w:r>
        <w:rPr>
          <w:rFonts w:ascii="Consolas" w:hAnsi="Consolas"/>
          <w:color w:val="1F3864"/>
          <w:sz w:val="19"/>
          <w:shd w:val="clear" w:color="auto" w:fill="EEF1F6"/>
        </w:rPr>
        <w:t>-f</w:t>
      </w:r>
      <w:r>
        <w:t xml:space="preserve"> and </w:t>
      </w:r>
      <w:r>
        <w:rPr>
          <w:rFonts w:ascii="Consolas" w:hAnsi="Consolas"/>
          <w:color w:val="1F3864"/>
          <w:sz w:val="19"/>
          <w:shd w:val="clear" w:color="auto" w:fill="EEF1F6"/>
        </w:rPr>
        <w:t>-ts</w:t>
      </w:r>
      <w:r>
        <w:t xml:space="preserve"> cannot be combined with </w:t>
      </w:r>
      <w:r>
        <w:rPr>
          <w:rFonts w:ascii="Consolas" w:hAnsi="Consolas"/>
          <w:color w:val="1F3864"/>
          <w:sz w:val="19"/>
          <w:shd w:val="clear" w:color="auto" w:fill="EEF1F6"/>
        </w:rPr>
        <w:t>--revise-config</w:t>
      </w:r>
      <w:r>
        <w:t xml:space="preserve">. The revised solution is added to </w:t>
      </w:r>
      <w:r>
        <w:rPr>
          <w:rFonts w:ascii="Consolas" w:hAnsi="Consolas"/>
          <w:color w:val="1F3864"/>
          <w:sz w:val="19"/>
          <w:shd w:val="clear" w:color="auto" w:fill="EEF1F6"/>
        </w:rPr>
        <w:t>event.xml</w:t>
      </w:r>
      <w:r>
        <w:t xml:space="preserve"> as a reviewed solution and becomes the preferred one (an earlier revision is replaced); its files get a </w:t>
      </w:r>
      <w:r>
        <w:rPr>
          <w:rFonts w:ascii="Consolas" w:hAnsi="Consolas"/>
          <w:color w:val="1F3864"/>
          <w:sz w:val="19"/>
          <w:shd w:val="clear" w:color="auto" w:fill="EEF1F6"/>
        </w:rPr>
        <w:t>.revise</w:t>
      </w:r>
      <w:r>
        <w:t xml:space="preserve"> suffix, so the files of the first run stay unchanged. The event page and catalog are updated and the notifications are sent. </w:t>
      </w:r>
      <w:r>
        <w:rPr>
          <w:rFonts w:ascii="Consolas" w:hAnsi="Consolas"/>
          <w:color w:val="1F3864"/>
          <w:sz w:val="19"/>
          <w:shd w:val="clear" w:color="auto" w:fill="EEF1F6"/>
        </w:rPr>
        <w:t>WorkDir</w:t>
      </w:r>
      <w:r>
        <w:t xml:space="preserve"> must be the same as in the first run.</w:t>
      </w:r>
    </w:p>
    <w:p w14:paraId="4C5A465F" w14:textId="77777777" w:rsidR="00AD6149" w:rsidRDefault="00F972B4">
      <w:pPr>
        <w:pStyle w:val="Heading2"/>
      </w:pPr>
      <w:bookmarkStart w:id="41" w:name="_Toc242821902"/>
      <w:r>
        <w:t>Web pages (--home)</w:t>
      </w:r>
      <w:bookmarkEnd w:id="41"/>
    </w:p>
    <w:p w14:paraId="3E4A8015" w14:textId="77777777" w:rsidR="00AD6149" w:rsidRDefault="00F972B4">
      <w:pPr>
        <w:jc w:val="both"/>
      </w:pPr>
      <w:r>
        <w:t xml:space="preserve">Rebuilds the catalog pages of a year, or of all years, from the existing results. The results are read from </w:t>
      </w:r>
      <w:r>
        <w:rPr>
          <w:rFonts w:ascii="Consolas" w:hAnsi="Consolas"/>
          <w:color w:val="1F3864"/>
          <w:sz w:val="19"/>
          <w:shd w:val="clear" w:color="auto" w:fill="EEF1F6"/>
        </w:rPr>
        <w:t>WorkDir</w:t>
      </w:r>
      <w:r>
        <w:t xml:space="preserve">, so </w:t>
      </w:r>
      <w:r>
        <w:rPr>
          <w:rFonts w:ascii="Consolas" w:hAnsi="Consolas"/>
          <w:color w:val="1F3864"/>
          <w:sz w:val="19"/>
          <w:shd w:val="clear" w:color="auto" w:fill="EEF1F6"/>
        </w:rPr>
        <w:t>WorkDir</w:t>
      </w:r>
      <w:r>
        <w:t xml:space="preserve"> in the configuration file must point to the folder of the results (the one used in the runs). It can be used to apply a different quality threshold (</w:t>
      </w:r>
      <w:r>
        <w:rPr>
          <w:rFonts w:ascii="Consolas" w:hAnsi="Consolas"/>
          <w:color w:val="1F3864"/>
          <w:sz w:val="19"/>
          <w:shd w:val="clear" w:color="auto" w:fill="EEF1F6"/>
        </w:rPr>
        <w:t>Citation.Quality</w:t>
      </w:r>
      <w:r>
        <w:t>) or to remove events from the pages.</w:t>
      </w:r>
    </w:p>
    <w:tbl>
      <w:tblPr>
        <w:tblW w:w="9070" w:type="dxa"/>
        <w:jc w:val="center"/>
        <w:tblLayout w:type="fixed"/>
        <w:tblLook w:val="04A0" w:firstRow="1" w:lastRow="0" w:firstColumn="1" w:lastColumn="0" w:noHBand="0" w:noVBand="1"/>
      </w:tblPr>
      <w:tblGrid>
        <w:gridCol w:w="9070"/>
      </w:tblGrid>
      <w:tr w:rsidR="00AD6149" w14:paraId="5FC64C3B"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4B2069BD" w14:textId="77777777" w:rsidR="00AD6149" w:rsidRDefault="00F972B4">
            <w:pPr>
              <w:keepNext/>
              <w:spacing w:after="0" w:line="240" w:lineRule="auto"/>
            </w:pPr>
            <w:r>
              <w:rPr>
                <w:rFonts w:ascii="Consolas" w:hAnsi="Consolas"/>
                <w:color w:val="1A1A1A"/>
                <w:sz w:val="18"/>
              </w:rPr>
              <w:t># 1. pages of one year</w:t>
            </w:r>
          </w:p>
          <w:p w14:paraId="358555C5" w14:textId="77777777" w:rsidR="00AD6149" w:rsidRDefault="00F972B4">
            <w:pPr>
              <w:keepNext/>
              <w:spacing w:after="0" w:line="240" w:lineRule="auto"/>
            </w:pPr>
            <w:r>
              <w:rPr>
                <w:rFonts w:ascii="Consolas" w:hAnsi="Consolas"/>
                <w:color w:val="1A1A1A"/>
                <w:sz w:val="18"/>
              </w:rPr>
              <w:t>python GisolaBaBoo.py --home 2024</w:t>
            </w:r>
          </w:p>
          <w:p w14:paraId="573845CD" w14:textId="77777777" w:rsidR="00AD6149" w:rsidRDefault="00F972B4">
            <w:pPr>
              <w:keepNext/>
              <w:spacing w:after="0" w:line="240" w:lineRule="auto"/>
            </w:pPr>
            <w:r>
              <w:rPr>
                <w:rFonts w:ascii="Consolas" w:hAnsi="Consolas"/>
                <w:color w:val="1A1A1A"/>
                <w:sz w:val="18"/>
              </w:rPr>
              <w:t xml:space="preserve"> </w:t>
            </w:r>
          </w:p>
          <w:p w14:paraId="24DA9E25" w14:textId="77777777" w:rsidR="00AD6149" w:rsidRDefault="00F972B4">
            <w:pPr>
              <w:keepNext/>
              <w:spacing w:after="0" w:line="240" w:lineRule="auto"/>
            </w:pPr>
            <w:r>
              <w:rPr>
                <w:rFonts w:ascii="Consolas" w:hAnsi="Consolas"/>
                <w:color w:val="1A1A1A"/>
                <w:sz w:val="18"/>
              </w:rPr>
              <w:t># 2. pages with the events of all years (slower)</w:t>
            </w:r>
          </w:p>
          <w:p w14:paraId="71F1AEA8" w14:textId="77777777" w:rsidR="00AD6149" w:rsidRDefault="00F972B4">
            <w:pPr>
              <w:keepNext/>
              <w:spacing w:after="0" w:line="240" w:lineRule="auto"/>
            </w:pPr>
            <w:r>
              <w:rPr>
                <w:rFonts w:ascii="Consolas" w:hAnsi="Consolas"/>
                <w:color w:val="1A1A1A"/>
                <w:sz w:val="18"/>
              </w:rPr>
              <w:t>python GisolaBaBoo.py --home all</w:t>
            </w:r>
          </w:p>
        </w:tc>
      </w:tr>
    </w:tbl>
    <w:p w14:paraId="55674E2C" w14:textId="77777777" w:rsidR="00AD6149" w:rsidRDefault="00AD6149"/>
    <w:p w14:paraId="772EC68C" w14:textId="77777777" w:rsidR="00AD6149" w:rsidRDefault="00F972B4">
      <w:pPr>
        <w:jc w:val="both"/>
      </w:pPr>
      <w:r>
        <w:t>To remove an event from the web pages, delete its folder (</w:t>
      </w:r>
      <w:r>
        <w:rPr>
          <w:rFonts w:ascii="Consolas" w:hAnsi="Consolas"/>
          <w:color w:val="1F3864"/>
          <w:sz w:val="19"/>
          <w:shd w:val="clear" w:color="auto" w:fill="EEF1F6"/>
        </w:rPr>
        <w:t>WorkDir/YEAR/EVENT_ID</w:t>
      </w:r>
      <w:r>
        <w:t xml:space="preserve">) and run </w:t>
      </w:r>
      <w:r>
        <w:rPr>
          <w:rFonts w:ascii="Consolas" w:hAnsi="Consolas"/>
          <w:color w:val="1F3864"/>
          <w:sz w:val="19"/>
          <w:shd w:val="clear" w:color="auto" w:fill="EEF1F6"/>
        </w:rPr>
        <w:t>--home YEAR</w:t>
      </w:r>
      <w:r>
        <w:t>.</w:t>
      </w:r>
    </w:p>
    <w:p w14:paraId="5883DD86" w14:textId="77777777" w:rsidR="00AD6149" w:rsidRDefault="00F972B4">
      <w:pPr>
        <w:pStyle w:val="Heading2"/>
      </w:pPr>
      <w:bookmarkStart w:id="42" w:name="_Toc242821903"/>
      <w:r>
        <w:t>PPSD tool (for ppsdoffline)</w:t>
      </w:r>
      <w:bookmarkEnd w:id="42"/>
    </w:p>
    <w:p w14:paraId="55D63079" w14:textId="77777777" w:rsidR="00AD6149" w:rsidRDefault="00F972B4">
      <w:pPr>
        <w:jc w:val="both"/>
      </w:pPr>
      <w:r>
        <w:t xml:space="preserve">The </w:t>
      </w:r>
      <w:r>
        <w:rPr>
          <w:rFonts w:ascii="Consolas" w:hAnsi="Consolas"/>
          <w:color w:val="1F3864"/>
          <w:sz w:val="19"/>
          <w:shd w:val="clear" w:color="auto" w:fill="EEF1F6"/>
        </w:rPr>
        <w:t>ppsdoffline</w:t>
      </w:r>
      <w:r>
        <w:t xml:space="preserve"> check (see Step 4) uses results prepared by </w:t>
      </w:r>
      <w:r>
        <w:rPr>
          <w:rFonts w:ascii="Consolas" w:hAnsi="Consolas"/>
          <w:color w:val="1F3864"/>
          <w:sz w:val="19"/>
          <w:shd w:val="clear" w:color="auto" w:fill="EEF1F6"/>
        </w:rPr>
        <w:t>tools/ppsd_app/ppsd_app.py</w:t>
      </w:r>
      <w:r>
        <w:t xml:space="preserve">. The tool checks the noise of the stations with the PPSD and writes one result file per channel in </w:t>
      </w:r>
      <w:r>
        <w:rPr>
          <w:rFonts w:ascii="Consolas" w:hAnsi="Consolas"/>
          <w:color w:val="1F3864"/>
          <w:sz w:val="19"/>
          <w:shd w:val="clear" w:color="auto" w:fill="EEF1F6"/>
        </w:rPr>
        <w:t>src/modules/PPSD/</w:t>
      </w:r>
      <w:r>
        <w:t>. The check uses these files as they are, however old, so run the tool regularly, for example once a day with cron.</w:t>
      </w:r>
    </w:p>
    <w:tbl>
      <w:tblPr>
        <w:tblW w:w="9070" w:type="dxa"/>
        <w:jc w:val="center"/>
        <w:tblLayout w:type="fixed"/>
        <w:tblLook w:val="04A0" w:firstRow="1" w:lastRow="0" w:firstColumn="1" w:lastColumn="0" w:noHBand="0" w:noVBand="1"/>
      </w:tblPr>
      <w:tblGrid>
        <w:gridCol w:w="9070"/>
      </w:tblGrid>
      <w:tr w:rsidR="00AD6149" w14:paraId="2755C624" w14:textId="77777777">
        <w:trPr>
          <w:jc w:val="center"/>
        </w:trPr>
        <w:tc>
          <w:tcPr>
            <w:tcW w:w="9070" w:type="dxa"/>
            <w:tcBorders>
              <w:top w:val="single" w:sz="4" w:space="0" w:color="DADFE6"/>
              <w:left w:val="single" w:sz="18" w:space="0" w:color="2E5496"/>
              <w:bottom w:val="single" w:sz="4" w:space="0" w:color="DADFE6"/>
              <w:right w:val="single" w:sz="4" w:space="0" w:color="DADFE6"/>
            </w:tcBorders>
            <w:shd w:val="clear" w:color="auto" w:fill="F5F7FA"/>
            <w:tcMar>
              <w:top w:w="90" w:type="dxa"/>
              <w:left w:w="160" w:type="dxa"/>
              <w:bottom w:w="90" w:type="dxa"/>
              <w:right w:w="120" w:type="dxa"/>
            </w:tcMar>
          </w:tcPr>
          <w:p w14:paraId="150E8726" w14:textId="77777777" w:rsidR="00AD6149" w:rsidRDefault="00F972B4">
            <w:pPr>
              <w:keepNext/>
              <w:spacing w:after="0" w:line="240" w:lineRule="auto"/>
            </w:pPr>
            <w:r>
              <w:rPr>
                <w:rFonts w:ascii="Consolas" w:hAnsi="Consolas"/>
                <w:color w:val="1A1A1A"/>
                <w:sz w:val="18"/>
              </w:rPr>
              <w:t># once a day</w:t>
            </w:r>
          </w:p>
          <w:p w14:paraId="69637393" w14:textId="77777777" w:rsidR="00AD6149" w:rsidRDefault="00F972B4">
            <w:pPr>
              <w:keepNext/>
              <w:spacing w:after="0" w:line="240" w:lineRule="auto"/>
            </w:pPr>
            <w:r>
              <w:rPr>
                <w:rFonts w:ascii="Consolas" w:hAnsi="Consolas"/>
                <w:color w:val="1A1A1A"/>
                <w:sz w:val="18"/>
              </w:rPr>
              <w:t>@daily cd /opt/gisola/tools/ppsd_app &amp;&amp; /path/to/python ppsd_app.py -c ../../src/config.yaml</w:t>
            </w:r>
          </w:p>
        </w:tc>
      </w:tr>
    </w:tbl>
    <w:p w14:paraId="209F1099" w14:textId="77777777" w:rsidR="00AD6149" w:rsidRDefault="00AD6149"/>
    <w:p w14:paraId="114C75EE" w14:textId="77777777" w:rsidR="00AD6149" w:rsidRDefault="00F972B4">
      <w:pPr>
        <w:pStyle w:val="Heading2"/>
      </w:pPr>
      <w:bookmarkStart w:id="43" w:name="_Toc242821904"/>
      <w:r>
        <w:t>Runtime Overrides</w:t>
      </w:r>
      <w:bookmarkEnd w:id="43"/>
    </w:p>
    <w:p w14:paraId="3D54F5B7" w14:textId="77777777" w:rsidR="00AD6149" w:rsidRDefault="00F972B4">
      <w:pPr>
        <w:jc w:val="both"/>
      </w:pPr>
      <w:r>
        <w:t xml:space="preserve">These flags change the configuration for this run only. </w:t>
      </w:r>
      <w:r>
        <w:rPr>
          <w:rFonts w:ascii="Consolas" w:hAnsi="Consolas"/>
          <w:color w:val="1F3864"/>
          <w:sz w:val="19"/>
          <w:shd w:val="clear" w:color="auto" w:fill="EEF1F6"/>
        </w:rPr>
        <w:t>-dist</w:t>
      </w:r>
      <w:r>
        <w:t xml:space="preserve">, </w:t>
      </w:r>
      <w:r>
        <w:rPr>
          <w:rFonts w:ascii="Consolas" w:hAnsi="Consolas"/>
          <w:color w:val="1F3864"/>
          <w:sz w:val="19"/>
          <w:shd w:val="clear" w:color="auto" w:fill="EEF1F6"/>
        </w:rPr>
        <w:t>-tl</w:t>
      </w:r>
      <w:r>
        <w:t xml:space="preserve">, </w:t>
      </w:r>
      <w:r>
        <w:rPr>
          <w:rFonts w:ascii="Consolas" w:hAnsi="Consolas"/>
          <w:color w:val="1F3864"/>
          <w:sz w:val="19"/>
          <w:shd w:val="clear" w:color="auto" w:fill="EEF1F6"/>
        </w:rPr>
        <w:t>-ts</w:t>
      </w:r>
      <w:r>
        <w:t xml:space="preserve"> and </w:t>
      </w:r>
      <w:r>
        <w:rPr>
          <w:rFonts w:ascii="Consolas" w:hAnsi="Consolas"/>
          <w:color w:val="1F3864"/>
          <w:sz w:val="19"/>
          <w:shd w:val="clear" w:color="auto" w:fill="EEF1F6"/>
        </w:rPr>
        <w:t>-f</w:t>
      </w:r>
      <w:r>
        <w:t xml:space="preserve"> replace the corresponding rules for every magnitude.</w:t>
      </w:r>
    </w:p>
    <w:tbl>
      <w:tblPr>
        <w:tblW w:w="9070" w:type="dxa"/>
        <w:jc w:val="center"/>
        <w:tblLayout w:type="fixed"/>
        <w:tblLook w:val="04A0" w:firstRow="1" w:lastRow="0" w:firstColumn="1" w:lastColumn="0" w:noHBand="0" w:noVBand="1"/>
      </w:tblPr>
      <w:tblGrid>
        <w:gridCol w:w="2500"/>
        <w:gridCol w:w="4670"/>
        <w:gridCol w:w="1900"/>
      </w:tblGrid>
      <w:tr w:rsidR="00AD6149" w14:paraId="0D5380AF" w14:textId="77777777">
        <w:trPr>
          <w:cantSplit/>
          <w:tblHeader/>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7F63478A" w14:textId="77777777" w:rsidR="00AD6149" w:rsidRDefault="00F972B4">
            <w:pPr>
              <w:keepNext/>
              <w:spacing w:after="0" w:line="252" w:lineRule="auto"/>
            </w:pPr>
            <w:r>
              <w:rPr>
                <w:b/>
                <w:color w:val="FFFFFF"/>
                <w:sz w:val="19"/>
              </w:rPr>
              <w:lastRenderedPageBreak/>
              <w:t>Flag</w:t>
            </w:r>
          </w:p>
        </w:tc>
        <w:tc>
          <w:tcPr>
            <w:tcW w:w="467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1EBC8613" w14:textId="77777777" w:rsidR="00AD6149" w:rsidRDefault="00F972B4">
            <w:pPr>
              <w:keepNext/>
              <w:spacing w:after="0" w:line="252" w:lineRule="auto"/>
            </w:pPr>
            <w:r>
              <w:rPr>
                <w:b/>
                <w:color w:val="FFFFFF"/>
                <w:sz w:val="19"/>
              </w:rPr>
              <w:t>Effect</w:t>
            </w:r>
          </w:p>
        </w:tc>
        <w:tc>
          <w:tcPr>
            <w:tcW w:w="1900" w:type="dxa"/>
            <w:tcBorders>
              <w:top w:val="single" w:sz="4" w:space="0" w:color="BFC7D5"/>
              <w:left w:val="single" w:sz="4" w:space="0" w:color="BFC7D5"/>
              <w:bottom w:val="single" w:sz="4" w:space="0" w:color="BFC7D5"/>
              <w:right w:val="single" w:sz="4" w:space="0" w:color="BFC7D5"/>
            </w:tcBorders>
            <w:shd w:val="clear" w:color="auto" w:fill="1F3864"/>
            <w:tcMar>
              <w:top w:w="60" w:type="dxa"/>
              <w:left w:w="110" w:type="dxa"/>
              <w:bottom w:w="60" w:type="dxa"/>
              <w:right w:w="110" w:type="dxa"/>
            </w:tcMar>
          </w:tcPr>
          <w:p w14:paraId="41705401" w14:textId="77777777" w:rsidR="00AD6149" w:rsidRDefault="00F972B4">
            <w:pPr>
              <w:keepNext/>
              <w:spacing w:after="0" w:line="252" w:lineRule="auto"/>
            </w:pPr>
            <w:r>
              <w:rPr>
                <w:b/>
                <w:color w:val="FFFFFF"/>
                <w:sz w:val="19"/>
              </w:rPr>
              <w:t>Used in</w:t>
            </w:r>
          </w:p>
        </w:tc>
      </w:tr>
      <w:tr w:rsidR="00AD6149" w14:paraId="64AC9ECE"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77C76A4" w14:textId="77777777" w:rsidR="00AD6149" w:rsidRDefault="00F972B4">
            <w:pPr>
              <w:spacing w:after="0" w:line="252" w:lineRule="auto"/>
            </w:pPr>
            <w:r>
              <w:rPr>
                <w:rFonts w:ascii="Consolas" w:hAnsi="Consolas"/>
                <w:color w:val="1F3864"/>
                <w:sz w:val="16"/>
                <w:shd w:val="clear" w:color="auto" w:fill="EEF1F6"/>
              </w:rPr>
              <w:t>-s STA ...</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CE04CD7" w14:textId="77777777" w:rsidR="00AD6149" w:rsidRDefault="00F972B4">
            <w:pPr>
              <w:spacing w:after="0" w:line="252" w:lineRule="auto"/>
            </w:pPr>
            <w:r>
              <w:rPr>
                <w:sz w:val="19"/>
              </w:rPr>
              <w:t xml:space="preserve">keep only these stations, for example </w:t>
            </w:r>
            <w:r>
              <w:rPr>
                <w:rFonts w:ascii="Consolas" w:hAnsi="Consolas"/>
                <w:color w:val="1F3864"/>
                <w:sz w:val="16"/>
                <w:shd w:val="clear" w:color="auto" w:fill="EEF1F6"/>
              </w:rPr>
              <w:t>-s ATH PAT</w:t>
            </w:r>
            <w:r>
              <w:rPr>
                <w:sz w:val="19"/>
              </w:rPr>
              <w:t xml:space="preserve">. To keep only some components, add them after two dots: </w:t>
            </w:r>
            <w:r>
              <w:rPr>
                <w:rFonts w:ascii="Consolas" w:hAnsi="Consolas"/>
                <w:color w:val="1F3864"/>
                <w:sz w:val="16"/>
                <w:shd w:val="clear" w:color="auto" w:fill="EEF1F6"/>
              </w:rPr>
              <w:t>-s ATH..NZ</w:t>
            </w:r>
            <w:r>
              <w:rPr>
                <w:sz w:val="19"/>
              </w:rPr>
              <w:t>.</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3F0B716" w14:textId="77777777" w:rsidR="00AD6149" w:rsidRDefault="00F972B4">
            <w:pPr>
              <w:spacing w:after="0" w:line="252" w:lineRule="auto"/>
            </w:pPr>
            <w:r>
              <w:rPr>
                <w:sz w:val="19"/>
              </w:rPr>
              <w:t>normal run, revise</w:t>
            </w:r>
          </w:p>
        </w:tc>
      </w:tr>
      <w:tr w:rsidR="00AD6149" w14:paraId="102298A2"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D55408B" w14:textId="77777777" w:rsidR="00AD6149" w:rsidRDefault="00F972B4">
            <w:pPr>
              <w:spacing w:after="0" w:line="252" w:lineRule="auto"/>
            </w:pPr>
            <w:r>
              <w:rPr>
                <w:rFonts w:ascii="Consolas" w:hAnsi="Consolas"/>
                <w:color w:val="1F3864"/>
                <w:sz w:val="16"/>
                <w:shd w:val="clear" w:color="auto" w:fill="EEF1F6"/>
              </w:rPr>
              <w:t>--remove</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A99EA10" w14:textId="77777777" w:rsidR="00AD6149" w:rsidRDefault="00F972B4">
            <w:pPr>
              <w:spacing w:after="0" w:line="252" w:lineRule="auto"/>
            </w:pPr>
            <w:r>
              <w:rPr>
                <w:sz w:val="19"/>
              </w:rPr>
              <w:t xml:space="preserve">with </w:t>
            </w:r>
            <w:r>
              <w:rPr>
                <w:rFonts w:ascii="Consolas" w:hAnsi="Consolas"/>
                <w:color w:val="1F3864"/>
                <w:sz w:val="16"/>
                <w:shd w:val="clear" w:color="auto" w:fill="EEF1F6"/>
              </w:rPr>
              <w:t>-s</w:t>
            </w:r>
            <w:r>
              <w:rPr>
                <w:sz w:val="19"/>
              </w:rPr>
              <w:t>: run the normal selection and remove the listed stations or components.</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5DB55249" w14:textId="77777777" w:rsidR="00AD6149" w:rsidRDefault="00F972B4">
            <w:pPr>
              <w:spacing w:after="0" w:line="252" w:lineRule="auto"/>
            </w:pPr>
            <w:r>
              <w:rPr>
                <w:sz w:val="19"/>
              </w:rPr>
              <w:t>normal run, revise</w:t>
            </w:r>
          </w:p>
        </w:tc>
      </w:tr>
      <w:tr w:rsidR="00AD6149" w14:paraId="099065D8"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A4637BA" w14:textId="77777777" w:rsidR="00AD6149" w:rsidRDefault="00F972B4">
            <w:pPr>
              <w:spacing w:after="0" w:line="252" w:lineRule="auto"/>
            </w:pPr>
            <w:r>
              <w:rPr>
                <w:rFonts w:ascii="Consolas" w:hAnsi="Consolas"/>
                <w:color w:val="1F3864"/>
                <w:sz w:val="16"/>
                <w:shd w:val="clear" w:color="auto" w:fill="EEF1F6"/>
              </w:rPr>
              <w:t>--disable-filters</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2D488E1" w14:textId="77777777" w:rsidR="00AD6149" w:rsidRDefault="00F972B4">
            <w:pPr>
              <w:spacing w:after="0" w:line="252" w:lineRule="auto"/>
            </w:pPr>
            <w:r>
              <w:rPr>
                <w:sz w:val="19"/>
              </w:rPr>
              <w:t>no quality checks (</w:t>
            </w:r>
            <w:r>
              <w:rPr>
                <w:rFonts w:ascii="Consolas" w:hAnsi="Consolas"/>
                <w:color w:val="1F3864"/>
                <w:sz w:val="16"/>
                <w:shd w:val="clear" w:color="auto" w:fill="EEF1F6"/>
              </w:rPr>
              <w:t>Stream.Modules: []</w:t>
            </w:r>
            <w:r>
              <w:rPr>
                <w:sz w:val="19"/>
              </w:rPr>
              <w:t>).</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7E93DCF4" w14:textId="77777777" w:rsidR="00AD6149" w:rsidRDefault="00F972B4">
            <w:pPr>
              <w:spacing w:after="0" w:line="252" w:lineRule="auto"/>
            </w:pPr>
            <w:r>
              <w:rPr>
                <w:sz w:val="19"/>
              </w:rPr>
              <w:t>normal run</w:t>
            </w:r>
          </w:p>
        </w:tc>
      </w:tr>
      <w:tr w:rsidR="00AD6149" w14:paraId="65A2DCC2"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039FC3D9" w14:textId="77777777" w:rsidR="00AD6149" w:rsidRDefault="00F972B4">
            <w:pPr>
              <w:spacing w:after="0" w:line="252" w:lineRule="auto"/>
            </w:pPr>
            <w:r>
              <w:rPr>
                <w:rFonts w:ascii="Consolas" w:hAnsi="Consolas"/>
                <w:color w:val="1F3864"/>
                <w:sz w:val="16"/>
                <w:shd w:val="clear" w:color="auto" w:fill="EEF1F6"/>
              </w:rPr>
              <w:t>-cru FILE ...</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23290E09" w14:textId="77777777" w:rsidR="00AD6149" w:rsidRDefault="00F972B4">
            <w:pPr>
              <w:spacing w:after="0" w:line="252" w:lineRule="auto"/>
            </w:pPr>
            <w:r>
              <w:rPr>
                <w:sz w:val="19"/>
              </w:rPr>
              <w:t xml:space="preserve">use these crustal models instead of </w:t>
            </w:r>
            <w:r>
              <w:rPr>
                <w:rFonts w:ascii="Consolas" w:hAnsi="Consolas"/>
                <w:color w:val="1F3864"/>
                <w:sz w:val="16"/>
                <w:shd w:val="clear" w:color="auto" w:fill="EEF1F6"/>
              </w:rPr>
              <w:t>Green.Crustal</w:t>
            </w:r>
            <w:r>
              <w:rPr>
                <w:sz w:val="19"/>
              </w:rPr>
              <w:t>.</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90C3D91" w14:textId="77777777" w:rsidR="00AD6149" w:rsidRDefault="00F972B4">
            <w:pPr>
              <w:spacing w:after="0" w:line="252" w:lineRule="auto"/>
            </w:pPr>
            <w:r>
              <w:rPr>
                <w:sz w:val="19"/>
              </w:rPr>
              <w:t>normal run</w:t>
            </w:r>
          </w:p>
        </w:tc>
      </w:tr>
      <w:tr w:rsidR="00AD6149" w14:paraId="32EFF456"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3FBECB2" w14:textId="77777777" w:rsidR="00AD6149" w:rsidRDefault="00F972B4">
            <w:pPr>
              <w:spacing w:after="0" w:line="252" w:lineRule="auto"/>
            </w:pPr>
            <w:r>
              <w:rPr>
                <w:rFonts w:ascii="Consolas" w:hAnsi="Consolas"/>
                <w:color w:val="1F3864"/>
                <w:sz w:val="16"/>
                <w:shd w:val="clear" w:color="auto" w:fill="EEF1F6"/>
              </w:rPr>
              <w:t>-dist MIN MAX CHA1 CHA2</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62B449EB" w14:textId="77777777" w:rsidR="00AD6149" w:rsidRDefault="00F972B4">
            <w:pPr>
              <w:spacing w:after="0" w:line="252" w:lineRule="auto"/>
            </w:pPr>
            <w:r>
              <w:rPr>
                <w:sz w:val="19"/>
              </w:rPr>
              <w:t xml:space="preserve">one distance rule, e.g. </w:t>
            </w:r>
            <w:r>
              <w:rPr>
                <w:rFonts w:ascii="Consolas" w:hAnsi="Consolas"/>
                <w:color w:val="1F3864"/>
                <w:sz w:val="16"/>
                <w:shd w:val="clear" w:color="auto" w:fill="EEF1F6"/>
              </w:rPr>
              <w:t>-dist 40 300 BH HH</w:t>
            </w:r>
            <w:r>
              <w:rPr>
                <w:sz w:val="19"/>
              </w:rPr>
              <w:t>; repeat for more rules.</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984B3BC" w14:textId="77777777" w:rsidR="00AD6149" w:rsidRDefault="00F972B4">
            <w:pPr>
              <w:spacing w:after="0" w:line="252" w:lineRule="auto"/>
            </w:pPr>
            <w:r>
              <w:rPr>
                <w:sz w:val="19"/>
              </w:rPr>
              <w:t>normal run</w:t>
            </w:r>
          </w:p>
        </w:tc>
      </w:tr>
      <w:tr w:rsidR="00AD6149" w14:paraId="3781A636"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A7D5432" w14:textId="77777777" w:rsidR="00AD6149" w:rsidRDefault="00F972B4">
            <w:pPr>
              <w:spacing w:after="0" w:line="252" w:lineRule="auto"/>
            </w:pPr>
            <w:r>
              <w:rPr>
                <w:rFonts w:ascii="Consolas" w:hAnsi="Consolas"/>
                <w:color w:val="1F3864"/>
                <w:sz w:val="16"/>
                <w:shd w:val="clear" w:color="auto" w:fill="EEF1F6"/>
              </w:rPr>
              <w:t>-tl SECONDS</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513CA8B" w14:textId="77777777" w:rsidR="00AD6149" w:rsidRDefault="00F972B4">
            <w:pPr>
              <w:spacing w:after="0" w:line="252" w:lineRule="auto"/>
            </w:pPr>
            <w:r>
              <w:rPr>
                <w:sz w:val="19"/>
              </w:rPr>
              <w:t>window length (&gt; 0; Dt = window / 1024).</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34E222C" w14:textId="77777777" w:rsidR="00AD6149" w:rsidRDefault="00F972B4">
            <w:pPr>
              <w:spacing w:after="0" w:line="252" w:lineRule="auto"/>
            </w:pPr>
            <w:r>
              <w:rPr>
                <w:sz w:val="19"/>
              </w:rPr>
              <w:t>normal run</w:t>
            </w:r>
          </w:p>
        </w:tc>
      </w:tr>
      <w:tr w:rsidR="00AD6149" w14:paraId="56C747B9"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03D23040" w14:textId="77777777" w:rsidR="00AD6149" w:rsidRDefault="00F972B4">
            <w:pPr>
              <w:spacing w:after="0" w:line="252" w:lineRule="auto"/>
            </w:pPr>
            <w:r>
              <w:rPr>
                <w:rFonts w:ascii="Consolas" w:hAnsi="Consolas"/>
                <w:color w:val="1F3864"/>
                <w:sz w:val="16"/>
                <w:shd w:val="clear" w:color="auto" w:fill="EEF1F6"/>
              </w:rPr>
              <w:t>-ts START STEP END</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191B76E" w14:textId="77777777" w:rsidR="00AD6149" w:rsidRDefault="00F972B4">
            <w:pPr>
              <w:spacing w:after="0" w:line="252" w:lineRule="auto"/>
            </w:pPr>
            <w:r>
              <w:rPr>
                <w:sz w:val="19"/>
              </w:rPr>
              <w:t>time-shift search in samples of Dt.</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3E36C8EF" w14:textId="77777777" w:rsidR="00AD6149" w:rsidRDefault="00F972B4">
            <w:pPr>
              <w:spacing w:after="0" w:line="252" w:lineRule="auto"/>
            </w:pPr>
            <w:r>
              <w:rPr>
                <w:sz w:val="19"/>
              </w:rPr>
              <w:t>normal run, revise</w:t>
            </w:r>
          </w:p>
        </w:tc>
      </w:tr>
      <w:tr w:rsidR="00AD6149" w14:paraId="7DD65D9C"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6176850" w14:textId="77777777" w:rsidR="00AD6149" w:rsidRDefault="00F972B4">
            <w:pPr>
              <w:spacing w:after="0" w:line="252" w:lineRule="auto"/>
            </w:pPr>
            <w:r>
              <w:rPr>
                <w:rFonts w:ascii="Consolas" w:hAnsi="Consolas"/>
                <w:color w:val="1F3864"/>
                <w:sz w:val="16"/>
                <w:shd w:val="clear" w:color="auto" w:fill="EEF1F6"/>
              </w:rPr>
              <w:t>-f FMIN FMAX</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B099250" w14:textId="77777777" w:rsidR="00AD6149" w:rsidRDefault="00F972B4">
            <w:pPr>
              <w:spacing w:after="0" w:line="252" w:lineRule="auto"/>
            </w:pPr>
            <w:r>
              <w:rPr>
                <w:sz w:val="19"/>
              </w:rPr>
              <w:t>frequency band in Hz.</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793EEB50" w14:textId="77777777" w:rsidR="00AD6149" w:rsidRDefault="00F972B4">
            <w:pPr>
              <w:spacing w:after="0" w:line="252" w:lineRule="auto"/>
            </w:pPr>
            <w:r>
              <w:rPr>
                <w:sz w:val="19"/>
              </w:rPr>
              <w:t>normal run, revise</w:t>
            </w:r>
          </w:p>
        </w:tc>
      </w:tr>
      <w:tr w:rsidR="00AD6149" w14:paraId="0ED6DCF4"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3D22C20" w14:textId="77777777" w:rsidR="00AD6149" w:rsidRDefault="00F972B4">
            <w:pPr>
              <w:spacing w:after="0" w:line="252" w:lineRule="auto"/>
            </w:pPr>
            <w:r>
              <w:rPr>
                <w:rFonts w:ascii="Consolas" w:hAnsi="Consolas"/>
                <w:color w:val="1F3864"/>
                <w:sz w:val="16"/>
                <w:shd w:val="clear" w:color="auto" w:fill="EEF1F6"/>
              </w:rPr>
              <w:t>--revise-config FILE</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0F3843E" w14:textId="77777777" w:rsidR="00AD6149" w:rsidRDefault="00F972B4">
            <w:pPr>
              <w:spacing w:after="0" w:line="252" w:lineRule="auto"/>
            </w:pPr>
            <w:r>
              <w:rPr>
                <w:sz w:val="19"/>
              </w:rPr>
              <w:t xml:space="preserve">take the inversion settings from this file (not with </w:t>
            </w:r>
            <w:r>
              <w:rPr>
                <w:rFonts w:ascii="Consolas" w:hAnsi="Consolas"/>
                <w:color w:val="1F3864"/>
                <w:sz w:val="16"/>
                <w:shd w:val="clear" w:color="auto" w:fill="EEF1F6"/>
              </w:rPr>
              <w:t>-f</w:t>
            </w:r>
            <w:r>
              <w:rPr>
                <w:sz w:val="19"/>
              </w:rPr>
              <w:t xml:space="preserve"> or </w:t>
            </w:r>
            <w:r>
              <w:rPr>
                <w:rFonts w:ascii="Consolas" w:hAnsi="Consolas"/>
                <w:color w:val="1F3864"/>
                <w:sz w:val="16"/>
                <w:shd w:val="clear" w:color="auto" w:fill="EEF1F6"/>
              </w:rPr>
              <w:t>-ts</w:t>
            </w:r>
            <w:r>
              <w:rPr>
                <w:sz w:val="19"/>
              </w:rPr>
              <w:t>).</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29251657" w14:textId="77777777" w:rsidR="00AD6149" w:rsidRDefault="00F972B4">
            <w:pPr>
              <w:spacing w:after="0" w:line="252" w:lineRule="auto"/>
            </w:pPr>
            <w:r>
              <w:rPr>
                <w:sz w:val="19"/>
              </w:rPr>
              <w:t>revise</w:t>
            </w:r>
          </w:p>
        </w:tc>
      </w:tr>
      <w:tr w:rsidR="00AD6149" w14:paraId="3C04C0A1"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3E72BD8" w14:textId="77777777" w:rsidR="00AD6149" w:rsidRDefault="00F972B4">
            <w:pPr>
              <w:spacing w:after="0" w:line="252" w:lineRule="auto"/>
            </w:pPr>
            <w:r>
              <w:rPr>
                <w:rFonts w:ascii="Consolas" w:hAnsi="Consolas"/>
                <w:color w:val="1F3864"/>
                <w:sz w:val="16"/>
                <w:shd w:val="clear" w:color="auto" w:fill="EEF1F6"/>
              </w:rPr>
              <w:t>-c FILEPATH</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3689E7F1" w14:textId="77777777" w:rsidR="00AD6149" w:rsidRDefault="00F972B4">
            <w:pPr>
              <w:spacing w:after="0" w:line="252" w:lineRule="auto"/>
            </w:pPr>
            <w:r>
              <w:rPr>
                <w:sz w:val="19"/>
              </w:rPr>
              <w:t xml:space="preserve">configuration file (default </w:t>
            </w:r>
            <w:r>
              <w:rPr>
                <w:rFonts w:ascii="Consolas" w:hAnsi="Consolas"/>
                <w:color w:val="1F3864"/>
                <w:sz w:val="16"/>
                <w:shd w:val="clear" w:color="auto" w:fill="EEF1F6"/>
              </w:rPr>
              <w:t>./config.yaml</w:t>
            </w:r>
            <w:r>
              <w:rPr>
                <w:sz w:val="19"/>
              </w:rPr>
              <w:t>).</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6393E6A9" w14:textId="77777777" w:rsidR="00AD6149" w:rsidRDefault="00F972B4">
            <w:pPr>
              <w:spacing w:after="0" w:line="252" w:lineRule="auto"/>
            </w:pPr>
            <w:r>
              <w:rPr>
                <w:sz w:val="19"/>
              </w:rPr>
              <w:t>normal run, revise</w:t>
            </w:r>
          </w:p>
        </w:tc>
      </w:tr>
      <w:tr w:rsidR="00AD6149" w14:paraId="0A42E141"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1D5EB529" w14:textId="77777777" w:rsidR="00AD6149" w:rsidRDefault="00F972B4">
            <w:pPr>
              <w:spacing w:after="0" w:line="252" w:lineRule="auto"/>
            </w:pPr>
            <w:r>
              <w:rPr>
                <w:rFonts w:ascii="Consolas" w:hAnsi="Consolas"/>
                <w:color w:val="1F3864"/>
                <w:sz w:val="16"/>
                <w:shd w:val="clear" w:color="auto" w:fill="EEF1F6"/>
              </w:rPr>
              <w:t>-l FILEPATH</w:t>
            </w:r>
          </w:p>
        </w:tc>
        <w:tc>
          <w:tcPr>
            <w:tcW w:w="467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5558A31C" w14:textId="77777777" w:rsidR="00AD6149" w:rsidRDefault="00F972B4">
            <w:pPr>
              <w:spacing w:after="0" w:line="252" w:lineRule="auto"/>
            </w:pPr>
            <w:r>
              <w:rPr>
                <w:sz w:val="19"/>
              </w:rPr>
              <w:t xml:space="preserve">main log file (default </w:t>
            </w:r>
            <w:r>
              <w:rPr>
                <w:rFonts w:ascii="Consolas" w:hAnsi="Consolas"/>
                <w:color w:val="1F3864"/>
                <w:sz w:val="16"/>
                <w:shd w:val="clear" w:color="auto" w:fill="EEF1F6"/>
              </w:rPr>
              <w:t>./log</w:t>
            </w:r>
            <w:r>
              <w:rPr>
                <w:sz w:val="19"/>
              </w:rPr>
              <w:t>).</w:t>
            </w:r>
          </w:p>
        </w:tc>
        <w:tc>
          <w:tcPr>
            <w:tcW w:w="1900" w:type="dxa"/>
            <w:tcBorders>
              <w:top w:val="single" w:sz="4" w:space="0" w:color="BFC7D5"/>
              <w:left w:val="single" w:sz="4" w:space="0" w:color="BFC7D5"/>
              <w:bottom w:val="single" w:sz="4" w:space="0" w:color="BFC7D5"/>
              <w:right w:val="single" w:sz="4" w:space="0" w:color="BFC7D5"/>
            </w:tcBorders>
            <w:tcMar>
              <w:top w:w="60" w:type="dxa"/>
              <w:left w:w="110" w:type="dxa"/>
              <w:bottom w:w="60" w:type="dxa"/>
              <w:right w:w="110" w:type="dxa"/>
            </w:tcMar>
          </w:tcPr>
          <w:p w14:paraId="4476525F" w14:textId="77777777" w:rsidR="00AD6149" w:rsidRDefault="00F972B4">
            <w:pPr>
              <w:spacing w:after="0" w:line="252" w:lineRule="auto"/>
            </w:pPr>
            <w:r>
              <w:rPr>
                <w:sz w:val="19"/>
              </w:rPr>
              <w:t>normal run, revise</w:t>
            </w:r>
          </w:p>
        </w:tc>
      </w:tr>
      <w:tr w:rsidR="00AD6149" w14:paraId="60FBC69A" w14:textId="77777777">
        <w:trPr>
          <w:cantSplit/>
          <w:jc w:val="center"/>
        </w:trPr>
        <w:tc>
          <w:tcPr>
            <w:tcW w:w="25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42C82CD1" w14:textId="77777777" w:rsidR="00AD6149" w:rsidRDefault="00F972B4">
            <w:pPr>
              <w:spacing w:after="0" w:line="252" w:lineRule="auto"/>
            </w:pPr>
            <w:r>
              <w:rPr>
                <w:rFonts w:ascii="Consolas" w:hAnsi="Consolas"/>
                <w:color w:val="1F3864"/>
                <w:sz w:val="16"/>
                <w:shd w:val="clear" w:color="auto" w:fill="EEF1F6"/>
              </w:rPr>
              <w:t>-v</w:t>
            </w:r>
          </w:p>
        </w:tc>
        <w:tc>
          <w:tcPr>
            <w:tcW w:w="467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46C1C3B" w14:textId="77777777" w:rsidR="00AD6149" w:rsidRDefault="00F972B4">
            <w:pPr>
              <w:spacing w:after="0" w:line="252" w:lineRule="auto"/>
            </w:pPr>
            <w:r>
              <w:rPr>
                <w:sz w:val="19"/>
              </w:rPr>
              <w:t>version.</w:t>
            </w:r>
          </w:p>
        </w:tc>
        <w:tc>
          <w:tcPr>
            <w:tcW w:w="1900" w:type="dxa"/>
            <w:tcBorders>
              <w:top w:val="single" w:sz="4" w:space="0" w:color="BFC7D5"/>
              <w:left w:val="single" w:sz="4" w:space="0" w:color="BFC7D5"/>
              <w:bottom w:val="single" w:sz="4" w:space="0" w:color="BFC7D5"/>
              <w:right w:val="single" w:sz="4" w:space="0" w:color="BFC7D5"/>
            </w:tcBorders>
            <w:shd w:val="clear" w:color="auto" w:fill="F2F5FA"/>
            <w:tcMar>
              <w:top w:w="60" w:type="dxa"/>
              <w:left w:w="110" w:type="dxa"/>
              <w:bottom w:w="60" w:type="dxa"/>
              <w:right w:w="110" w:type="dxa"/>
            </w:tcMar>
          </w:tcPr>
          <w:p w14:paraId="1283AFCB" w14:textId="77777777" w:rsidR="00AD6149" w:rsidRDefault="00AD6149">
            <w:pPr>
              <w:spacing w:after="0" w:line="252" w:lineRule="auto"/>
            </w:pPr>
          </w:p>
        </w:tc>
      </w:tr>
    </w:tbl>
    <w:p w14:paraId="35FEE334" w14:textId="77777777" w:rsidR="00AD6149" w:rsidRDefault="00AD6149">
      <w:pPr>
        <w:spacing w:after="80"/>
      </w:pPr>
    </w:p>
    <w:p w14:paraId="0E5F12E4" w14:textId="77777777" w:rsidR="00AD6149" w:rsidRDefault="00F972B4">
      <w:pPr>
        <w:pStyle w:val="Heading2"/>
      </w:pPr>
      <w:bookmarkStart w:id="44" w:name="_Toc242821905"/>
      <w:r>
        <w:t>Operational Notes</w:t>
      </w:r>
      <w:bookmarkEnd w:id="44"/>
    </w:p>
    <w:p w14:paraId="706475DD" w14:textId="77777777" w:rsidR="00AD6149" w:rsidRDefault="00F972B4">
      <w:pPr>
        <w:pStyle w:val="ListBullet"/>
        <w:spacing w:after="60"/>
        <w:jc w:val="both"/>
      </w:pPr>
      <w:r>
        <w:rPr>
          <w:b/>
        </w:rPr>
        <w:t>Combining event inputs:</w:t>
      </w:r>
      <w:r>
        <w:t xml:space="preserve"> </w:t>
      </w:r>
      <w:r>
        <w:rPr>
          <w:rFonts w:ascii="Consolas" w:hAnsi="Consolas"/>
          <w:color w:val="1F3864"/>
          <w:sz w:val="19"/>
          <w:shd w:val="clear" w:color="auto" w:fill="EEF1F6"/>
        </w:rPr>
        <w:t>-e</w:t>
      </w:r>
      <w:r>
        <w:t xml:space="preserve">, </w:t>
      </w:r>
      <w:r>
        <w:rPr>
          <w:rFonts w:ascii="Consolas" w:hAnsi="Consolas"/>
          <w:color w:val="1F3864"/>
          <w:sz w:val="19"/>
          <w:shd w:val="clear" w:color="auto" w:fill="EEF1F6"/>
        </w:rPr>
        <w:t>--event-file</w:t>
      </w:r>
      <w:r>
        <w:t xml:space="preserve">, </w:t>
      </w:r>
      <w:r>
        <w:rPr>
          <w:rFonts w:ascii="Consolas" w:hAnsi="Consolas"/>
          <w:color w:val="1F3864"/>
          <w:sz w:val="19"/>
          <w:shd w:val="clear" w:color="auto" w:fill="EEF1F6"/>
        </w:rPr>
        <w:t>--event-xml</w:t>
      </w:r>
      <w:r>
        <w:t xml:space="preserve">, </w:t>
      </w:r>
      <w:r>
        <w:rPr>
          <w:rFonts w:ascii="Consolas" w:hAnsi="Consolas"/>
          <w:color w:val="1F3864"/>
          <w:sz w:val="19"/>
          <w:shd w:val="clear" w:color="auto" w:fill="EEF1F6"/>
        </w:rPr>
        <w:t>-d</w:t>
      </w:r>
      <w:r>
        <w:t xml:space="preserve"> and </w:t>
      </w:r>
      <w:r>
        <w:rPr>
          <w:rFonts w:ascii="Consolas" w:hAnsi="Consolas"/>
          <w:color w:val="1F3864"/>
          <w:sz w:val="19"/>
          <w:shd w:val="clear" w:color="auto" w:fill="EEF1F6"/>
        </w:rPr>
        <w:t>--real-time</w:t>
      </w:r>
      <w:r>
        <w:t xml:space="preserve"> can be used together; all events are processed in turn.</w:t>
      </w:r>
    </w:p>
    <w:p w14:paraId="590A9299" w14:textId="77777777" w:rsidR="00AD6149" w:rsidRDefault="00F972B4">
      <w:pPr>
        <w:pStyle w:val="ListBullet"/>
        <w:spacing w:after="60"/>
        <w:jc w:val="both"/>
      </w:pPr>
      <w:r>
        <w:rPr>
          <w:b/>
        </w:rPr>
        <w:t>Re-running an event:</w:t>
      </w:r>
      <w:r>
        <w:t xml:space="preserve"> a new run of an existing event gets a new timestamp folder; the latest run is the one shown on the web pages and used by revise. Older runs stay on disk.</w:t>
      </w:r>
    </w:p>
    <w:p w14:paraId="05A6E668" w14:textId="77777777" w:rsidR="00AD6149" w:rsidRDefault="00F972B4">
      <w:pPr>
        <w:pStyle w:val="ListBullet"/>
        <w:spacing w:after="60"/>
        <w:jc w:val="both"/>
      </w:pPr>
      <w:r>
        <w:rPr>
          <w:b/>
        </w:rPr>
        <w:t>Several configurations:</w:t>
      </w:r>
      <w:r>
        <w:t xml:space="preserve"> several cron jobs can run in parallel with different configuration files and WorkDirs, e.g. a dense grid for local events and a coarse one for regional events.</w:t>
      </w:r>
    </w:p>
    <w:p w14:paraId="6EE1C9B1" w14:textId="77777777" w:rsidR="00AD6149" w:rsidRDefault="00F972B4">
      <w:pPr>
        <w:pStyle w:val="ListBullet"/>
        <w:spacing w:after="60"/>
        <w:jc w:val="both"/>
      </w:pPr>
      <w:r>
        <w:rPr>
          <w:b/>
        </w:rPr>
        <w:t>All solutions on the web page:</w:t>
      </w:r>
      <w:r>
        <w:t xml:space="preserve"> the catalog shows solutions of at least </w:t>
      </w:r>
      <w:r>
        <w:rPr>
          <w:rFonts w:ascii="Consolas" w:hAnsi="Consolas"/>
          <w:color w:val="1F3864"/>
          <w:sz w:val="19"/>
          <w:shd w:val="clear" w:color="auto" w:fill="EEF1F6"/>
        </w:rPr>
        <w:t>Citation.Quality</w:t>
      </w:r>
      <w:r>
        <w:t xml:space="preserve">; append </w:t>
      </w:r>
      <w:r>
        <w:rPr>
          <w:rFonts w:ascii="Consolas" w:hAnsi="Consolas"/>
          <w:color w:val="1F3864"/>
          <w:sz w:val="19"/>
          <w:shd w:val="clear" w:color="auto" w:fill="EEF1F6"/>
        </w:rPr>
        <w:t>?show=1</w:t>
      </w:r>
      <w:r>
        <w:t xml:space="preserve"> to the map URL to show all.</w:t>
      </w:r>
    </w:p>
    <w:p w14:paraId="6703880E" w14:textId="77777777" w:rsidR="00AD6149" w:rsidRDefault="00F972B4">
      <w:pPr>
        <w:pStyle w:val="ListBullet"/>
        <w:spacing w:after="60"/>
        <w:jc w:val="both"/>
      </w:pPr>
      <w:r>
        <w:rPr>
          <w:b/>
        </w:rPr>
        <w:t>Short and long flags:</w:t>
      </w:r>
      <w:r>
        <w:t xml:space="preserve"> most flags have both forms: </w:t>
      </w:r>
      <w:r>
        <w:rPr>
          <w:rFonts w:ascii="Consolas" w:hAnsi="Consolas"/>
          <w:color w:val="1F3864"/>
          <w:sz w:val="19"/>
          <w:shd w:val="clear" w:color="auto" w:fill="EEF1F6"/>
        </w:rPr>
        <w:t>-e</w:t>
      </w:r>
      <w:r>
        <w:t>/</w:t>
      </w:r>
      <w:r>
        <w:rPr>
          <w:rFonts w:ascii="Consolas" w:hAnsi="Consolas"/>
          <w:color w:val="1F3864"/>
          <w:sz w:val="19"/>
          <w:shd w:val="clear" w:color="auto" w:fill="EEF1F6"/>
        </w:rPr>
        <w:t>--event</w:t>
      </w:r>
      <w:r>
        <w:t xml:space="preserve">, </w:t>
      </w:r>
      <w:r>
        <w:rPr>
          <w:rFonts w:ascii="Consolas" w:hAnsi="Consolas"/>
          <w:color w:val="1F3864"/>
          <w:sz w:val="19"/>
          <w:shd w:val="clear" w:color="auto" w:fill="EEF1F6"/>
        </w:rPr>
        <w:t>-c</w:t>
      </w:r>
      <w:r>
        <w:t>/</w:t>
      </w:r>
      <w:r>
        <w:rPr>
          <w:rFonts w:ascii="Consolas" w:hAnsi="Consolas"/>
          <w:color w:val="1F3864"/>
          <w:sz w:val="19"/>
          <w:shd w:val="clear" w:color="auto" w:fill="EEF1F6"/>
        </w:rPr>
        <w:t>--config</w:t>
      </w:r>
      <w:r>
        <w:t xml:space="preserve">, </w:t>
      </w:r>
      <w:r>
        <w:rPr>
          <w:rFonts w:ascii="Consolas" w:hAnsi="Consolas"/>
          <w:color w:val="1F3864"/>
          <w:sz w:val="19"/>
          <w:shd w:val="clear" w:color="auto" w:fill="EEF1F6"/>
        </w:rPr>
        <w:t>-s</w:t>
      </w:r>
      <w:r>
        <w:t>/</w:t>
      </w:r>
      <w:r>
        <w:rPr>
          <w:rFonts w:ascii="Consolas" w:hAnsi="Consolas"/>
          <w:color w:val="1F3864"/>
          <w:sz w:val="19"/>
          <w:shd w:val="clear" w:color="auto" w:fill="EEF1F6"/>
        </w:rPr>
        <w:t>--station</w:t>
      </w:r>
      <w:r>
        <w:t xml:space="preserve">, </w:t>
      </w:r>
      <w:r>
        <w:rPr>
          <w:rFonts w:ascii="Consolas" w:hAnsi="Consolas"/>
          <w:color w:val="1F3864"/>
          <w:sz w:val="19"/>
          <w:shd w:val="clear" w:color="auto" w:fill="EEF1F6"/>
        </w:rPr>
        <w:t>-f</w:t>
      </w:r>
      <w:r>
        <w:t>/</w:t>
      </w:r>
      <w:r>
        <w:rPr>
          <w:rFonts w:ascii="Consolas" w:hAnsi="Consolas"/>
          <w:color w:val="1F3864"/>
          <w:sz w:val="19"/>
          <w:shd w:val="clear" w:color="auto" w:fill="EEF1F6"/>
        </w:rPr>
        <w:t>--frequency</w:t>
      </w:r>
      <w:r>
        <w:t xml:space="preserve">, </w:t>
      </w:r>
      <w:r>
        <w:rPr>
          <w:rFonts w:ascii="Consolas" w:hAnsi="Consolas"/>
          <w:color w:val="1F3864"/>
          <w:sz w:val="19"/>
          <w:shd w:val="clear" w:color="auto" w:fill="EEF1F6"/>
        </w:rPr>
        <w:t>-ts</w:t>
      </w:r>
      <w:r>
        <w:t>/</w:t>
      </w:r>
      <w:r>
        <w:rPr>
          <w:rFonts w:ascii="Consolas" w:hAnsi="Consolas"/>
          <w:color w:val="1F3864"/>
          <w:sz w:val="19"/>
          <w:shd w:val="clear" w:color="auto" w:fill="EEF1F6"/>
        </w:rPr>
        <w:t>--time-shift</w:t>
      </w:r>
      <w:r>
        <w:t xml:space="preserve">, </w:t>
      </w:r>
      <w:r>
        <w:rPr>
          <w:rFonts w:ascii="Consolas" w:hAnsi="Consolas"/>
          <w:color w:val="1F3864"/>
          <w:sz w:val="19"/>
          <w:shd w:val="clear" w:color="auto" w:fill="EEF1F6"/>
        </w:rPr>
        <w:t>-tl</w:t>
      </w:r>
      <w:r>
        <w:t>/</w:t>
      </w:r>
      <w:r>
        <w:rPr>
          <w:rFonts w:ascii="Consolas" w:hAnsi="Consolas"/>
          <w:color w:val="1F3864"/>
          <w:sz w:val="19"/>
          <w:shd w:val="clear" w:color="auto" w:fill="EEF1F6"/>
        </w:rPr>
        <w:t>--time-window</w:t>
      </w:r>
      <w:r>
        <w:t xml:space="preserve">, </w:t>
      </w:r>
      <w:r>
        <w:rPr>
          <w:rFonts w:ascii="Consolas" w:hAnsi="Consolas"/>
          <w:color w:val="1F3864"/>
          <w:sz w:val="19"/>
          <w:shd w:val="clear" w:color="auto" w:fill="EEF1F6"/>
        </w:rPr>
        <w:t>-r</w:t>
      </w:r>
      <w:r>
        <w:t>/</w:t>
      </w:r>
      <w:r>
        <w:rPr>
          <w:rFonts w:ascii="Consolas" w:hAnsi="Consolas"/>
          <w:color w:val="1F3864"/>
          <w:sz w:val="19"/>
          <w:shd w:val="clear" w:color="auto" w:fill="EEF1F6"/>
        </w:rPr>
        <w:t>--revise</w:t>
      </w:r>
      <w:r>
        <w:t>.</w:t>
      </w:r>
    </w:p>
    <w:p w14:paraId="0D876B90" w14:textId="77777777" w:rsidR="00AD6149" w:rsidRDefault="00F972B4">
      <w:pPr>
        <w:pStyle w:val="Heading1"/>
      </w:pPr>
      <w:bookmarkStart w:id="45" w:name="_Toc242821906"/>
      <w:r>
        <w:lastRenderedPageBreak/>
        <w:t>References</w:t>
      </w:r>
      <w:bookmarkEnd w:id="45"/>
    </w:p>
    <w:p w14:paraId="1F362B10" w14:textId="77777777" w:rsidR="00AD6149" w:rsidRDefault="00F972B4">
      <w:pPr>
        <w:pStyle w:val="ListBullet"/>
        <w:spacing w:after="60"/>
        <w:jc w:val="both"/>
      </w:pPr>
      <w:r>
        <w:t>Velentzas, V., Zahradník, J., Psarakis, E., Evangelidis, C., Sokos, E. (2026). Bayesian bootstrapping extension of GISOLA automatic moment tensor inversion software. EGU General Assembly 2026 (EGUsphere). https://doi.org/10.5194/egusphere-egu26-21600</w:t>
      </w:r>
    </w:p>
    <w:p w14:paraId="7C1EBDAE" w14:textId="77777777" w:rsidR="00AD6149" w:rsidRDefault="00F972B4">
      <w:pPr>
        <w:pStyle w:val="ListBullet"/>
        <w:spacing w:after="60"/>
        <w:jc w:val="both"/>
      </w:pPr>
      <w:r>
        <w:t>Zahradník, J., Sokos, E., Turhan, F. (2026). ISOLA-BaBoo, a code for full moment tensor inversion with uncertainty estimation; application to the 2025 Anydros earthquakes. Seismica, 5(1). https://doi.org/10.26443/seismica.v5i1.2135</w:t>
      </w:r>
    </w:p>
    <w:p w14:paraId="425FB73E" w14:textId="77777777" w:rsidR="00AD6149" w:rsidRDefault="00F972B4">
      <w:pPr>
        <w:pStyle w:val="ListBullet"/>
        <w:spacing w:after="60"/>
        <w:jc w:val="both"/>
      </w:pPr>
      <w:r>
        <w:t>Triantafyllis, N., Venetis, I. E., Fountoulakis, I., Pikoulis, E.-V., Sokos, E., Evangelidis, C. P. (2021). Gisola: A High-Performance Computing Application for Real-Time Moment Tensor Inversion. Seismological Research Letters. https://doi.org/10.1785/0220210153</w:t>
      </w:r>
    </w:p>
    <w:p w14:paraId="6D05A940" w14:textId="77777777" w:rsidR="00AD6149" w:rsidRDefault="00F972B4">
      <w:pPr>
        <w:pStyle w:val="Heading1"/>
      </w:pPr>
      <w:bookmarkStart w:id="46" w:name="_Toc242821907"/>
      <w:r>
        <w:lastRenderedPageBreak/>
        <w:t>Acknowledgments</w:t>
      </w:r>
      <w:bookmarkEnd w:id="46"/>
    </w:p>
    <w:p w14:paraId="0D3AF364" w14:textId="77777777" w:rsidR="00AD6149" w:rsidRDefault="00F972B4">
      <w:pPr>
        <w:jc w:val="both"/>
      </w:pPr>
      <w:r>
        <w:t>This work is supported by TRANSFORM², which is funded by the European Union under project number 101188365 within the HORIZON-INFRA-2024-DEV-01-01 call.</w:t>
      </w:r>
    </w:p>
    <w:p w14:paraId="2997EF9D" w14:textId="77777777" w:rsidR="00AD6149" w:rsidRDefault="00F972B4">
      <w:pPr>
        <w:jc w:val="center"/>
      </w:pPr>
      <w:r>
        <w:rPr>
          <w:noProof/>
        </w:rPr>
        <w:drawing>
          <wp:inline distT="0" distB="0" distL="0" distR="0" wp14:anchorId="44D01AEC" wp14:editId="7EA5B51C">
            <wp:extent cx="1800000" cy="159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2_logo.png"/>
                    <pic:cNvPicPr/>
                  </pic:nvPicPr>
                  <pic:blipFill>
                    <a:blip r:embed="rId8"/>
                    <a:stretch>
                      <a:fillRect/>
                    </a:stretch>
                  </pic:blipFill>
                  <pic:spPr>
                    <a:xfrm>
                      <a:off x="0" y="0"/>
                      <a:ext cx="1800000" cy="1599000"/>
                    </a:xfrm>
                    <a:prstGeom prst="rect">
                      <a:avLst/>
                    </a:prstGeom>
                  </pic:spPr>
                </pic:pic>
              </a:graphicData>
            </a:graphic>
          </wp:inline>
        </w:drawing>
      </w:r>
    </w:p>
    <w:sectPr w:rsidR="00AD6149" w:rsidSect="00034616">
      <w:headerReference w:type="default" r:id="rId9"/>
      <w:footerReference w:type="default" r:id="rId10"/>
      <w:pgSz w:w="11906" w:h="16838"/>
      <w:pgMar w:top="1417" w:right="1417" w:bottom="1304" w:left="1417" w:header="680"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C8EAC" w14:textId="77777777" w:rsidR="00881B06" w:rsidRDefault="00881B06">
      <w:pPr>
        <w:spacing w:after="0" w:line="240" w:lineRule="auto"/>
      </w:pPr>
      <w:r>
        <w:separator/>
      </w:r>
    </w:p>
  </w:endnote>
  <w:endnote w:type="continuationSeparator" w:id="0">
    <w:p w14:paraId="1CD1D684" w14:textId="77777777" w:rsidR="00881B06" w:rsidRDefault="00881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FCF1" w14:textId="77777777" w:rsidR="00AD6149" w:rsidRDefault="00F972B4">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B041" w14:textId="77777777" w:rsidR="00881B06" w:rsidRDefault="00881B06">
      <w:pPr>
        <w:spacing w:after="0" w:line="240" w:lineRule="auto"/>
      </w:pPr>
      <w:r>
        <w:separator/>
      </w:r>
    </w:p>
  </w:footnote>
  <w:footnote w:type="continuationSeparator" w:id="0">
    <w:p w14:paraId="5D2BCBCD" w14:textId="77777777" w:rsidR="00881B06" w:rsidRDefault="00881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BFDB" w14:textId="77777777" w:rsidR="00AD6149" w:rsidRDefault="00F972B4">
    <w:pPr>
      <w:pStyle w:val="Header"/>
      <w:pBdr>
        <w:bottom w:val="single" w:sz="4" w:space="4" w:color="BFC7D5"/>
      </w:pBdr>
      <w:jc w:val="right"/>
    </w:pPr>
    <w:r>
      <w:rPr>
        <w:color w:val="595959"/>
        <w:sz w:val="18"/>
      </w:rPr>
      <w:t>Gisola-BaBoo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56E17"/>
    <w:multiLevelType w:val="multilevel"/>
    <w:tmpl w:val="C104435A"/>
    <w:lvl w:ilvl="0">
      <w:start w:val="1"/>
      <w:numFmt w:val="decimal"/>
      <w:pStyle w:val="Heading1"/>
      <w:lvlText w:val="%1"/>
      <w:lvlJc w:val="left"/>
      <w:pPr>
        <w:ind w:left="567" w:hanging="567"/>
      </w:pPr>
    </w:lvl>
    <w:lvl w:ilvl="1">
      <w:start w:val="1"/>
      <w:numFmt w:val="decimal"/>
      <w:pStyle w:val="Heading2"/>
      <w:lvlText w:val="%1.%2"/>
      <w:lvlJc w:val="left"/>
      <w:pPr>
        <w:ind w:left="851" w:hanging="851"/>
      </w:pPr>
    </w:lvl>
    <w:lvl w:ilvl="2">
      <w:start w:val="1"/>
      <w:numFmt w:val="decimal"/>
      <w:pStyle w:val="Heading3"/>
      <w:lvlText w:val="%1.%2.%3"/>
      <w:lvlJc w:val="left"/>
      <w:pPr>
        <w:ind w:left="1135" w:hanging="1135"/>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23649551">
    <w:abstractNumId w:val="8"/>
  </w:num>
  <w:num w:numId="2" w16cid:durableId="1554348409">
    <w:abstractNumId w:val="6"/>
  </w:num>
  <w:num w:numId="3" w16cid:durableId="1267275884">
    <w:abstractNumId w:val="5"/>
  </w:num>
  <w:num w:numId="4" w16cid:durableId="255945103">
    <w:abstractNumId w:val="4"/>
  </w:num>
  <w:num w:numId="5" w16cid:durableId="1511069416">
    <w:abstractNumId w:val="7"/>
  </w:num>
  <w:num w:numId="6" w16cid:durableId="344792934">
    <w:abstractNumId w:val="3"/>
  </w:num>
  <w:num w:numId="7" w16cid:durableId="1077169573">
    <w:abstractNumId w:val="2"/>
  </w:num>
  <w:num w:numId="8" w16cid:durableId="1804806275">
    <w:abstractNumId w:val="1"/>
  </w:num>
  <w:num w:numId="9" w16cid:durableId="1149514901">
    <w:abstractNumId w:val="0"/>
  </w:num>
  <w:num w:numId="10" w16cid:durableId="616647650">
    <w:abstractNumId w:val="9"/>
  </w:num>
  <w:num w:numId="11" w16cid:durableId="547957602">
    <w:abstractNumId w:val="7"/>
    <w:lvlOverride w:ilvl="0">
      <w:startOverride w:val="1"/>
    </w:lvlOverride>
  </w:num>
  <w:num w:numId="12" w16cid:durableId="259339306">
    <w:abstractNumId w:val="7"/>
    <w:lvlOverride w:ilvl="0">
      <w:startOverride w:val="1"/>
    </w:lvlOverride>
  </w:num>
  <w:num w:numId="13" w16cid:durableId="1665284547">
    <w:abstractNumId w:val="7"/>
    <w:lvlOverride w:ilvl="0">
      <w:startOverride w:val="1"/>
    </w:lvlOverride>
  </w:num>
  <w:num w:numId="14" w16cid:durableId="906038843">
    <w:abstractNumId w:val="7"/>
    <w:lvlOverride w:ilvl="0">
      <w:startOverride w:val="1"/>
    </w:lvlOverride>
  </w:num>
  <w:num w:numId="15" w16cid:durableId="16534888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69AA"/>
    <w:rsid w:val="0006063C"/>
    <w:rsid w:val="000A5A71"/>
    <w:rsid w:val="000C7EC4"/>
    <w:rsid w:val="000D1278"/>
    <w:rsid w:val="00112157"/>
    <w:rsid w:val="0015074B"/>
    <w:rsid w:val="00180A3B"/>
    <w:rsid w:val="0029639D"/>
    <w:rsid w:val="002F1053"/>
    <w:rsid w:val="00326F90"/>
    <w:rsid w:val="003B023E"/>
    <w:rsid w:val="003C2CB8"/>
    <w:rsid w:val="0040280B"/>
    <w:rsid w:val="0042675A"/>
    <w:rsid w:val="004A6D78"/>
    <w:rsid w:val="005272AD"/>
    <w:rsid w:val="00631897"/>
    <w:rsid w:val="006667F5"/>
    <w:rsid w:val="006B1FC2"/>
    <w:rsid w:val="00740CB0"/>
    <w:rsid w:val="00835F7B"/>
    <w:rsid w:val="008538E3"/>
    <w:rsid w:val="00877375"/>
    <w:rsid w:val="00881B06"/>
    <w:rsid w:val="0099184C"/>
    <w:rsid w:val="00AA1D8D"/>
    <w:rsid w:val="00AD6149"/>
    <w:rsid w:val="00B47730"/>
    <w:rsid w:val="00B92625"/>
    <w:rsid w:val="00BD2C6F"/>
    <w:rsid w:val="00C167E1"/>
    <w:rsid w:val="00C51330"/>
    <w:rsid w:val="00CB0664"/>
    <w:rsid w:val="00DB0D35"/>
    <w:rsid w:val="00E04ECD"/>
    <w:rsid w:val="00E1158B"/>
    <w:rsid w:val="00E34327"/>
    <w:rsid w:val="00F25E12"/>
    <w:rsid w:val="00F44059"/>
    <w:rsid w:val="00F941A7"/>
    <w:rsid w:val="00F972B4"/>
    <w:rsid w:val="00FB7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62F28"/>
  <w14:defaultImageDpi w14:val="300"/>
  <w15:docId w15:val="{361ED510-2BD2-4EB2-85B9-AE17542AB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pageBreakBefore/>
      <w:numPr>
        <w:numId w:val="10"/>
      </w:numPr>
      <w:pBdr>
        <w:bottom w:val="single" w:sz="8" w:space="4" w:color="2E5496"/>
      </w:pBdr>
      <w:spacing w:after="200"/>
      <w:outlineLvl w:val="0"/>
    </w:pPr>
    <w:rPr>
      <w:b/>
      <w:bCs/>
      <w:color w:val="1F3864"/>
      <w:sz w:val="34"/>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320"/>
      <w:outlineLvl w:val="1"/>
    </w:pPr>
    <w:rPr>
      <w:b/>
      <w:bCs/>
      <w:color w:val="1F3864"/>
      <w:sz w:val="27"/>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40" w:after="80"/>
      <w:outlineLvl w:val="2"/>
    </w:pPr>
    <w:rPr>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120" w:after="40"/>
    </w:pPr>
    <w:rPr>
      <w:b/>
    </w:rPr>
  </w:style>
  <w:style w:type="paragraph" w:customStyle="1" w:styleId="TOC21">
    <w:name w:val="TOC 21"/>
    <w:basedOn w:val="Normal"/>
    <w:pPr>
      <w:spacing w:after="40"/>
      <w:ind w:left="340"/>
    </w:pPr>
    <w:rPr>
      <w:sz w:val="21"/>
    </w:rPr>
  </w:style>
  <w:style w:type="paragraph" w:customStyle="1" w:styleId="TOC31">
    <w:name w:val="TOC 31"/>
    <w:basedOn w:val="Normal"/>
    <w:pPr>
      <w:spacing w:after="40"/>
      <w:ind w:left="680"/>
    </w:pPr>
    <w:rPr>
      <w:sz w:val="21"/>
    </w:rPr>
  </w:style>
  <w:style w:type="paragraph" w:styleId="TOC1">
    <w:name w:val="toc 1"/>
    <w:basedOn w:val="Normal"/>
    <w:next w:val="Normal"/>
    <w:autoRedefine/>
    <w:uiPriority w:val="39"/>
    <w:unhideWhenUsed/>
    <w:rsid w:val="00835F7B"/>
    <w:pPr>
      <w:spacing w:after="100"/>
    </w:pPr>
  </w:style>
  <w:style w:type="paragraph" w:styleId="TOC2">
    <w:name w:val="toc 2"/>
    <w:basedOn w:val="Normal"/>
    <w:next w:val="Normal"/>
    <w:autoRedefine/>
    <w:uiPriority w:val="39"/>
    <w:unhideWhenUsed/>
    <w:rsid w:val="00835F7B"/>
    <w:pPr>
      <w:spacing w:after="100"/>
      <w:ind w:left="220"/>
    </w:pPr>
  </w:style>
  <w:style w:type="paragraph" w:styleId="TOC3">
    <w:name w:val="toc 3"/>
    <w:basedOn w:val="Normal"/>
    <w:next w:val="Normal"/>
    <w:autoRedefine/>
    <w:uiPriority w:val="39"/>
    <w:unhideWhenUsed/>
    <w:rsid w:val="00835F7B"/>
    <w:pPr>
      <w:spacing w:after="100"/>
      <w:ind w:left="440"/>
    </w:pPr>
  </w:style>
  <w:style w:type="character" w:styleId="Hyperlink">
    <w:name w:val="Hyperlink"/>
    <w:basedOn w:val="DefaultParagraphFont"/>
    <w:uiPriority w:val="99"/>
    <w:unhideWhenUsed/>
    <w:rsid w:val="00835F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32</Pages>
  <Words>9403</Words>
  <Characters>53602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Gisola-BaBoo User Manual</dc:title>
  <dc:subject>Automated centroid moment tensor inversion and uncertainty characterization</dc:subject>
  <dc:creator>Vasilis Velentzas</dc:creator>
  <cp:keywords/>
  <dc:description>generated by python-docx</dc:description>
  <cp:lastModifiedBy>ΤΣΙΓΚΑΣ ΒΕΛΕΝΤΖΑΣ ΒΑΣΙΛΕΙΟΣ</cp:lastModifiedBy>
  <cp:revision>14</cp:revision>
  <dcterms:created xsi:type="dcterms:W3CDTF">2013-12-23T23:15:00Z</dcterms:created>
  <dcterms:modified xsi:type="dcterms:W3CDTF">2026-10-13T19:10:00Z</dcterms:modified>
  <cp:category/>
</cp:coreProperties>
</file>