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724177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</w:t>
      </w:r>
      <w:proofErr w:type="gramStart"/>
      <w:r w:rsidRPr="00724177">
        <w:rPr>
          <w:i/>
          <w:sz w:val="24"/>
          <w:vertAlign w:val="superscript"/>
          <w:lang w:eastAsia="ru-RU"/>
        </w:rPr>
        <w:t xml:space="preserve">должность,   </w:t>
      </w:r>
      <w:proofErr w:type="gramEnd"/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77777777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proofErr w:type="gramStart"/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</w:t>
      </w:r>
      <w:proofErr w:type="gramEnd"/>
      <w:r w:rsidRPr="00724177">
        <w:rPr>
          <w:sz w:val="24"/>
          <w:lang w:eastAsia="ru-RU"/>
        </w:rPr>
        <w:t xml:space="preserve"> 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55DF5DA1" w14:textId="5341A408" w:rsidR="006B52EA" w:rsidRPr="00724177" w:rsidRDefault="006B52EA" w:rsidP="0067651F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Игра «</w:t>
      </w:r>
      <w:r w:rsidR="00677760">
        <w:rPr>
          <w:b/>
          <w:bCs/>
          <w:sz w:val="24"/>
          <w:lang w:eastAsia="en-US"/>
        </w:rPr>
        <w:t>Нонограмм</w:t>
      </w:r>
      <w:r w:rsidRPr="00724177">
        <w:rPr>
          <w:b/>
          <w:bCs/>
          <w:sz w:val="24"/>
          <w:lang w:eastAsia="en-US"/>
        </w:rPr>
        <w:t>»</w:t>
      </w:r>
    </w:p>
    <w:p w14:paraId="48886BEF" w14:textId="77777777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53820077" w:rsidR="006B52EA" w:rsidRPr="00724177" w:rsidRDefault="00677760" w:rsidP="00A479C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Ветошкина Василиса Сергеевна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6F2DA897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ИСПк-</w:t>
            </w:r>
            <w:r w:rsidR="00677760">
              <w:rPr>
                <w:rFonts w:eastAsiaTheme="minorHAnsi"/>
                <w:sz w:val="24"/>
                <w:lang w:eastAsia="en-US"/>
              </w:rPr>
              <w:t>203</w:t>
            </w:r>
            <w:r w:rsidRPr="00724177">
              <w:rPr>
                <w:rFonts w:eastAsiaTheme="minorHAnsi"/>
                <w:sz w:val="24"/>
                <w:lang w:eastAsia="en-US"/>
              </w:rPr>
              <w:t>-5</w:t>
            </w:r>
            <w:r w:rsidR="00677760">
              <w:rPr>
                <w:rFonts w:eastAsiaTheme="minorHAnsi"/>
                <w:sz w:val="24"/>
                <w:lang w:eastAsia="en-US"/>
              </w:rPr>
              <w:t>2</w:t>
            </w:r>
            <w:r w:rsidRPr="00724177">
              <w:rPr>
                <w:rFonts w:eastAsiaTheme="minorHAnsi"/>
                <w:sz w:val="24"/>
                <w:lang w:eastAsia="en-US"/>
              </w:rPr>
              <w:t>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A479C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A479C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F718DF8" w14:textId="77777777" w:rsidR="006B52EA" w:rsidRPr="00724177" w:rsidRDefault="006B52EA" w:rsidP="0067651F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67651F">
        <w:rPr>
          <w:sz w:val="24"/>
          <w:lang w:eastAsia="ru-RU"/>
        </w:rPr>
        <w:t>Киров, 202</w:t>
      </w:r>
      <w:r w:rsidR="00B637EA" w:rsidRPr="0067651F">
        <w:rPr>
          <w:sz w:val="24"/>
          <w:lang w:eastAsia="ru-RU"/>
        </w:rPr>
        <w:t>4</w:t>
      </w:r>
      <w:r w:rsidRPr="00724177">
        <w:rPr>
          <w:sz w:val="24"/>
          <w:lang w:eastAsia="ru-RU"/>
        </w:rPr>
        <w:t xml:space="preserve"> г.</w:t>
      </w:r>
    </w:p>
    <w:p w14:paraId="110FFD37" w14:textId="77777777" w:rsidR="0067651F" w:rsidRDefault="0067651F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12479D3E" w14:textId="77777777" w:rsidR="006B52EA" w:rsidRPr="00724177" w:rsidRDefault="006B52EA" w:rsidP="007F0CB5">
      <w:pPr>
        <w:shd w:val="clear" w:color="auto" w:fill="FFFFFF"/>
        <w:suppressAutoHyphens w:val="0"/>
        <w:spacing w:before="480" w:line="360" w:lineRule="auto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B6409C5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Настоящая Программа и методика испытаний автоматизированной информационной системы предназначена для провер</w:t>
      </w:r>
      <w:r w:rsidR="00B637EA">
        <w:rPr>
          <w:color w:val="000000" w:themeColor="text1"/>
          <w:sz w:val="24"/>
        </w:rPr>
        <w:t>ки выполнения заданных функций с</w:t>
      </w:r>
      <w:r w:rsidRPr="00724177">
        <w:rPr>
          <w:color w:val="000000" w:themeColor="text1"/>
          <w:sz w:val="24"/>
        </w:rPr>
        <w:t>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6B699379" w14:textId="2724A942" w:rsidR="006B52EA" w:rsidRPr="005E5852" w:rsidRDefault="006B52EA" w:rsidP="005E5852">
      <w:pPr>
        <w:pStyle w:val="a1"/>
        <w:spacing w:before="240" w:after="0"/>
        <w:ind w:firstLine="851"/>
        <w:rPr>
          <w:sz w:val="24"/>
        </w:r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требованиями </w:t>
      </w:r>
      <w:r w:rsidR="005E5852" w:rsidRPr="005E5852">
        <w:rPr>
          <w:color w:val="000000" w:themeColor="text1"/>
          <w:sz w:val="24"/>
        </w:rPr>
        <w:t xml:space="preserve">ГОСТ Р </w:t>
      </w:r>
      <w:proofErr w:type="gramStart"/>
      <w:r w:rsidR="005E5852" w:rsidRPr="005E5852">
        <w:rPr>
          <w:color w:val="000000" w:themeColor="text1"/>
          <w:sz w:val="24"/>
        </w:rPr>
        <w:t>59795-2021</w:t>
      </w:r>
      <w:proofErr w:type="gramEnd"/>
      <w:r w:rsidR="005E5852" w:rsidRPr="005E5852">
        <w:rPr>
          <w:color w:val="000000" w:themeColor="text1"/>
          <w:sz w:val="24"/>
        </w:rPr>
        <w:t>, ГОСТ Р 59792-2021, СТП ВятГУ 101-2004.</w:t>
      </w:r>
    </w:p>
    <w:p w14:paraId="3FE9F23F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1F72F646" w14:textId="77777777" w:rsidR="00724177" w:rsidRPr="00716B9C" w:rsidRDefault="00724177" w:rsidP="000C25D0">
      <w:pPr>
        <w:suppressAutoHyphens w:val="0"/>
        <w:spacing w:before="240" w:line="360" w:lineRule="auto"/>
        <w:rPr>
          <w:sz w:val="24"/>
        </w:rPr>
      </w:pPr>
      <w:r w:rsidRPr="00716B9C">
        <w:rPr>
          <w:sz w:val="24"/>
        </w:rPr>
        <w:br w:type="page"/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47221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E6F91" w14:textId="77777777" w:rsidR="006B52EA" w:rsidRPr="00C15569" w:rsidRDefault="006B52EA" w:rsidP="00C15569">
          <w:pPr>
            <w:pStyle w:val="ac"/>
            <w:spacing w:line="276" w:lineRule="auto"/>
            <w:rPr>
              <w:color w:val="auto"/>
              <w:sz w:val="24"/>
              <w:szCs w:val="24"/>
            </w:rPr>
          </w:pPr>
        </w:p>
        <w:p w14:paraId="0A5AB946" w14:textId="20667EBA" w:rsidR="00B85CC9" w:rsidRDefault="00FF390E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 w:rsidRPr="00C15569">
            <w:rPr>
              <w:sz w:val="24"/>
            </w:rPr>
            <w:fldChar w:fldCharType="begin"/>
          </w:r>
          <w:r w:rsidR="006B52EA" w:rsidRPr="00C15569">
            <w:rPr>
              <w:sz w:val="24"/>
            </w:rPr>
            <w:instrText xml:space="preserve"> TOC \o "1-3" \h \z \u </w:instrText>
          </w:r>
          <w:r w:rsidRPr="00C15569">
            <w:rPr>
              <w:sz w:val="24"/>
            </w:rPr>
            <w:fldChar w:fldCharType="separate"/>
          </w:r>
          <w:hyperlink w:anchor="_Toc169314233" w:history="1">
            <w:r w:rsidR="00B85CC9" w:rsidRPr="00BC7605">
              <w:rPr>
                <w:rStyle w:val="a5"/>
                <w:noProof/>
                <w:lang w:bidi="en-US"/>
              </w:rPr>
              <w:t>1</w:t>
            </w:r>
            <w:r w:rsidR="00B85CC9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B85CC9" w:rsidRPr="00BC7605">
              <w:rPr>
                <w:rStyle w:val="a5"/>
                <w:noProof/>
                <w:lang w:bidi="en-US"/>
              </w:rPr>
              <w:t>Объект испытаний</w:t>
            </w:r>
            <w:r w:rsidR="00B85CC9">
              <w:rPr>
                <w:noProof/>
                <w:webHidden/>
              </w:rPr>
              <w:tab/>
            </w:r>
            <w:r w:rsidR="00B85CC9">
              <w:rPr>
                <w:noProof/>
                <w:webHidden/>
              </w:rPr>
              <w:fldChar w:fldCharType="begin"/>
            </w:r>
            <w:r w:rsidR="00B85CC9">
              <w:rPr>
                <w:noProof/>
                <w:webHidden/>
              </w:rPr>
              <w:instrText xml:space="preserve"> PAGEREF _Toc169314233 \h </w:instrText>
            </w:r>
            <w:r w:rsidR="00B85CC9">
              <w:rPr>
                <w:noProof/>
                <w:webHidden/>
              </w:rPr>
            </w:r>
            <w:r w:rsidR="00B85CC9">
              <w:rPr>
                <w:noProof/>
                <w:webHidden/>
              </w:rPr>
              <w:fldChar w:fldCharType="separate"/>
            </w:r>
            <w:r w:rsidR="00B85CC9">
              <w:rPr>
                <w:noProof/>
                <w:webHidden/>
              </w:rPr>
              <w:t>3</w:t>
            </w:r>
            <w:r w:rsidR="00B85CC9">
              <w:rPr>
                <w:noProof/>
                <w:webHidden/>
              </w:rPr>
              <w:fldChar w:fldCharType="end"/>
            </w:r>
          </w:hyperlink>
        </w:p>
        <w:p w14:paraId="558265E8" w14:textId="46CC2BB5" w:rsidR="00B85CC9" w:rsidRDefault="00B85CC9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9314234" w:history="1">
            <w:r w:rsidRPr="00BC7605">
              <w:rPr>
                <w:rStyle w:val="a5"/>
                <w:noProof/>
                <w:lang w:bidi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C7605">
              <w:rPr>
                <w:rStyle w:val="a5"/>
                <w:noProof/>
                <w:lang w:bidi="en-US"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_Toc169314234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C46F5" w14:textId="2CCAE933" w:rsidR="00B85CC9" w:rsidRDefault="00B85CC9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9314235" w:history="1">
            <w:r w:rsidRPr="00BC7605">
              <w:rPr>
                <w:rStyle w:val="a5"/>
                <w:noProof/>
                <w:lang w:val="en-US" w:bidi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C7605">
              <w:rPr>
                <w:rStyle w:val="a5"/>
                <w:noProof/>
                <w:lang w:bidi="en-US"/>
              </w:rPr>
              <w:t>Цель</w:t>
            </w:r>
            <w:r w:rsidRPr="00BC7605">
              <w:rPr>
                <w:rStyle w:val="a5"/>
                <w:noProof/>
                <w:lang w:val="en-US" w:bidi="en-US"/>
              </w:rPr>
              <w:t xml:space="preserve"> </w:t>
            </w:r>
            <w:r w:rsidRPr="00BC7605">
              <w:rPr>
                <w:rStyle w:val="a5"/>
                <w:noProof/>
                <w:lang w:bidi="en-US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_Toc169314235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D808" w14:textId="7F200BB0" w:rsidR="00B85CC9" w:rsidRDefault="00B85CC9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9314236" w:history="1">
            <w:r w:rsidRPr="00BC7605">
              <w:rPr>
                <w:rStyle w:val="a5"/>
                <w:noProof/>
                <w:lang w:bidi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C7605">
              <w:rPr>
                <w:rStyle w:val="a5"/>
                <w:noProof/>
                <w:lang w:bidi="en-US"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_Toc169314236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7922" w14:textId="4BBF61DD" w:rsidR="00B85CC9" w:rsidRDefault="00B85CC9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9314237" w:history="1">
            <w:r w:rsidRPr="00BC7605">
              <w:rPr>
                <w:rStyle w:val="a5"/>
                <w:noProof/>
                <w:lang w:bidi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C7605">
              <w:rPr>
                <w:rStyle w:val="a5"/>
                <w:noProof/>
                <w:lang w:bidi="en-US"/>
              </w:rPr>
              <w:t>Перечень руководящих документов, на основании которых проводятся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_Toc169314237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9D91A" w14:textId="5698E7AE" w:rsidR="00B85CC9" w:rsidRDefault="00B85CC9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9314238" w:history="1">
            <w:r w:rsidRPr="00BC7605">
              <w:rPr>
                <w:rStyle w:val="a5"/>
                <w:noProof/>
                <w:lang w:bidi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C7605">
              <w:rPr>
                <w:rStyle w:val="a5"/>
                <w:noProof/>
                <w:lang w:bidi="en-US"/>
              </w:rPr>
              <w:t>Место и продолжительность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_Toc169314238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AACC8" w14:textId="7852BC5F" w:rsidR="00B85CC9" w:rsidRDefault="00B85CC9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9314239" w:history="1">
            <w:r w:rsidRPr="00BC7605">
              <w:rPr>
                <w:rStyle w:val="a5"/>
                <w:noProof/>
                <w:lang w:bidi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C7605">
              <w:rPr>
                <w:rStyle w:val="a5"/>
                <w:noProof/>
                <w:lang w:bidi="en-US"/>
              </w:rPr>
              <w:t>Организации, участвующие в испытаниях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_Toc169314239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7BE7" w14:textId="281099AC" w:rsidR="00B85CC9" w:rsidRDefault="00B85CC9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9314240" w:history="1">
            <w:r w:rsidRPr="00BC7605">
              <w:rPr>
                <w:rStyle w:val="a5"/>
                <w:noProof/>
                <w:lang w:bidi="en-US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C7605">
              <w:rPr>
                <w:rStyle w:val="a5"/>
                <w:noProof/>
                <w:lang w:bidi="en-US"/>
              </w:rPr>
              <w:t>Перечень предъявляемых на испытания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_Toc169314240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2183" w14:textId="7D22083E" w:rsidR="00B85CC9" w:rsidRDefault="00B85CC9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9314241" w:history="1">
            <w:r w:rsidRPr="00BC7605">
              <w:rPr>
                <w:rStyle w:val="a5"/>
                <w:noProof/>
                <w:lang w:bidi="en-U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C7605">
              <w:rPr>
                <w:rStyle w:val="a5"/>
                <w:noProof/>
                <w:lang w:bidi="en-US"/>
              </w:rPr>
              <w:t>Объём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_Toc169314241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7B34" w14:textId="220924B4" w:rsidR="00B85CC9" w:rsidRDefault="00B85CC9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9314242" w:history="1">
            <w:r w:rsidRPr="00BC7605">
              <w:rPr>
                <w:rStyle w:val="a5"/>
                <w:noProof/>
                <w:lang w:bidi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C7605">
              <w:rPr>
                <w:rStyle w:val="a5"/>
                <w:noProof/>
                <w:lang w:bidi="en-US"/>
              </w:rPr>
              <w:t>Перечень этапов испытаний и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_Toc169314242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A40D9" w14:textId="71988666" w:rsidR="00B85CC9" w:rsidRDefault="00B85CC9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9314243" w:history="1">
            <w:r w:rsidRPr="00BC7605">
              <w:rPr>
                <w:rStyle w:val="a5"/>
                <w:noProof/>
                <w:lang w:bidi="en-U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C7605">
              <w:rPr>
                <w:rStyle w:val="a5"/>
                <w:noProof/>
                <w:lang w:bidi="en-US"/>
              </w:rPr>
              <w:t>Последовательность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_Toc169314243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69F33" w14:textId="7DDC7E77" w:rsidR="00B85CC9" w:rsidRDefault="00B85CC9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9314244" w:history="1">
            <w:r w:rsidRPr="00BC7605">
              <w:rPr>
                <w:rStyle w:val="a5"/>
                <w:noProof/>
                <w:lang w:bidi="en-U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C7605">
              <w:rPr>
                <w:rStyle w:val="a5"/>
                <w:noProof/>
                <w:lang w:bidi="en-US"/>
              </w:rPr>
              <w:t>Требования по испытаниям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_Toc169314244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61D41" w14:textId="02A2961F" w:rsidR="00B85CC9" w:rsidRDefault="00B85CC9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9314245" w:history="1">
            <w:r w:rsidRPr="00BC7605">
              <w:rPr>
                <w:rStyle w:val="a5"/>
                <w:noProof/>
                <w:lang w:bidi="en-US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C7605">
              <w:rPr>
                <w:rStyle w:val="a5"/>
                <w:noProof/>
                <w:lang w:bidi="en-US"/>
              </w:rPr>
              <w:t>Перечень работ, проводимых после завершения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_Toc169314245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0328" w14:textId="3AD3C753" w:rsidR="00B85CC9" w:rsidRDefault="00B85CC9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9314246" w:history="1">
            <w:r w:rsidRPr="00BC7605">
              <w:rPr>
                <w:rStyle w:val="a5"/>
                <w:noProof/>
                <w:lang w:bidi="en-US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C7605">
              <w:rPr>
                <w:rStyle w:val="a5"/>
                <w:noProof/>
                <w:lang w:bidi="en-US"/>
              </w:rPr>
              <w:t>Условия и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_Toc169314246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E661" w14:textId="7D6F3CCE" w:rsidR="00B85CC9" w:rsidRDefault="00B85CC9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9314247" w:history="1">
            <w:r w:rsidRPr="00BC7605">
              <w:rPr>
                <w:rStyle w:val="a5"/>
                <w:noProof/>
                <w:lang w:bidi="en-US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C7605">
              <w:rPr>
                <w:rStyle w:val="a5"/>
                <w:noProof/>
                <w:lang w:bidi="en-US"/>
              </w:rPr>
              <w:t>Материально-техническое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_Toc169314247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8F0B4" w14:textId="42083D2F" w:rsidR="00B85CC9" w:rsidRDefault="00B85CC9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9314248" w:history="1">
            <w:r w:rsidRPr="00BC7605">
              <w:rPr>
                <w:rStyle w:val="a5"/>
                <w:noProof/>
                <w:lang w:bidi="en-US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C7605">
              <w:rPr>
                <w:rStyle w:val="a5"/>
                <w:noProof/>
                <w:lang w:bidi="en-US"/>
              </w:rPr>
              <w:t>Метрологическое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_Toc169314248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FE96" w14:textId="494E67D2" w:rsidR="00B85CC9" w:rsidRDefault="00B85CC9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9314249" w:history="1">
            <w:r w:rsidRPr="00BC7605">
              <w:rPr>
                <w:rStyle w:val="a5"/>
                <w:noProof/>
                <w:lang w:bidi="en-US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BC7605">
              <w:rPr>
                <w:rStyle w:val="a5"/>
                <w:noProof/>
                <w:lang w:bidi="en-US"/>
              </w:rPr>
              <w:t>Отчётность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_Toc169314249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18820" w14:textId="508028D3" w:rsidR="00B85CC9" w:rsidRDefault="00B85CC9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9314250" w:history="1">
            <w:r w:rsidRPr="00BC7605">
              <w:rPr>
                <w:rStyle w:val="a5"/>
                <w:noProof/>
                <w:lang w:bidi="en-US"/>
              </w:rPr>
              <w:t>Приложение А. Методика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_Toc169314250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CEAD" w14:textId="013FFFFB" w:rsidR="006B52EA" w:rsidRPr="00C93737" w:rsidRDefault="00FF390E" w:rsidP="00C15569">
          <w:pPr>
            <w:spacing w:line="276" w:lineRule="auto"/>
            <w:rPr>
              <w:sz w:val="24"/>
            </w:rPr>
          </w:pPr>
          <w:r w:rsidRPr="00C15569">
            <w:rPr>
              <w:b/>
              <w:bCs/>
              <w:sz w:val="24"/>
            </w:rPr>
            <w:fldChar w:fldCharType="end"/>
          </w:r>
        </w:p>
      </w:sdtContent>
    </w:sdt>
    <w:p w14:paraId="51CB463A" w14:textId="77777777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77777777" w:rsidR="006B52EA" w:rsidRDefault="00FF390E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9314233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56CC8280" w14:textId="522D97E6" w:rsidR="0069658A" w:rsidRPr="0069658A" w:rsidRDefault="0069658A" w:rsidP="0069658A">
      <w:pPr>
        <w:pStyle w:val="a1"/>
        <w:rPr>
          <w:sz w:val="24"/>
        </w:rPr>
      </w:pPr>
      <w:r w:rsidRPr="0069658A">
        <w:rPr>
          <w:sz w:val="24"/>
        </w:rPr>
        <w:t>Данный раздел настоящей программы и методики испытаний содержит информацию об объекте испытаний.</w:t>
      </w:r>
    </w:p>
    <w:p w14:paraId="434ADBAE" w14:textId="77777777" w:rsidR="006B52EA" w:rsidRPr="00693351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9314234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172A0622" w14:textId="5B321417" w:rsidR="006B52EA" w:rsidRPr="00693351" w:rsidRDefault="0069658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69658A">
        <w:rPr>
          <w:color w:val="000000" w:themeColor="text1"/>
          <w:sz w:val="24"/>
        </w:rPr>
        <w:t>Объектом испытаний настоящей программы и методики испытаний является игра «</w:t>
      </w:r>
      <w:r>
        <w:rPr>
          <w:color w:val="000000" w:themeColor="text1"/>
          <w:sz w:val="24"/>
        </w:rPr>
        <w:t>Нонограмм</w:t>
      </w:r>
      <w:r w:rsidRPr="0069658A">
        <w:rPr>
          <w:color w:val="000000" w:themeColor="text1"/>
          <w:sz w:val="24"/>
        </w:rPr>
        <w:t>».</w:t>
      </w:r>
    </w:p>
    <w:p w14:paraId="6BB9E253" w14:textId="77777777" w:rsidR="006B52EA" w:rsidRPr="000C25D0" w:rsidRDefault="006B52EA" w:rsidP="000C25D0">
      <w:pPr>
        <w:spacing w:before="240" w:line="360" w:lineRule="auto"/>
        <w:ind w:firstLine="851"/>
        <w:rPr>
          <w:sz w:val="24"/>
          <w:lang w:val="en-US"/>
        </w:rPr>
      </w:pPr>
    </w:p>
    <w:p w14:paraId="23DE523C" w14:textId="77777777" w:rsidR="006B52EA" w:rsidRPr="000C25D0" w:rsidRDefault="006B52EA" w:rsidP="000C25D0">
      <w:pPr>
        <w:spacing w:before="240" w:line="360" w:lineRule="auto"/>
        <w:ind w:firstLine="851"/>
        <w:rPr>
          <w:sz w:val="24"/>
          <w:lang w:val="en-US"/>
        </w:rPr>
      </w:pPr>
      <w:r w:rsidRPr="000C25D0">
        <w:rPr>
          <w:sz w:val="24"/>
          <w:lang w:val="en-US"/>
        </w:rPr>
        <w:br w:type="page"/>
      </w:r>
    </w:p>
    <w:p w14:paraId="4531D0F7" w14:textId="77777777" w:rsidR="006B52EA" w:rsidRPr="0067651F" w:rsidRDefault="006B52EA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_RefHeading___Toc215834448"/>
      <w:bookmarkStart w:id="8" w:name="_Toc135483140"/>
      <w:bookmarkStart w:id="9" w:name="_Toc169314235"/>
      <w:bookmarkEnd w:id="7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8"/>
      <w:bookmarkEnd w:id="9"/>
    </w:p>
    <w:p w14:paraId="296C3C33" w14:textId="033ACFDB" w:rsidR="00D6057F" w:rsidRPr="00D6057F" w:rsidRDefault="00D6057F" w:rsidP="00D6057F">
      <w:pPr>
        <w:pStyle w:val="a1"/>
        <w:spacing w:before="240"/>
        <w:ind w:firstLine="851"/>
        <w:rPr>
          <w:color w:val="000000" w:themeColor="text1"/>
          <w:sz w:val="24"/>
          <w:lang w:val="pl-PL"/>
        </w:rPr>
      </w:pPr>
      <w:r w:rsidRPr="00D6057F">
        <w:rPr>
          <w:color w:val="000000" w:themeColor="text1"/>
          <w:sz w:val="24"/>
          <w:lang w:val="pl-PL"/>
        </w:rPr>
        <w:t>Целью проводимых испытаний игры «</w:t>
      </w:r>
      <w:r>
        <w:rPr>
          <w:color w:val="000000" w:themeColor="text1"/>
          <w:sz w:val="24"/>
        </w:rPr>
        <w:t>Нонограмм</w:t>
      </w:r>
      <w:r w:rsidRPr="00D6057F">
        <w:rPr>
          <w:color w:val="000000" w:themeColor="text1"/>
          <w:sz w:val="24"/>
          <w:lang w:val="pl-PL"/>
        </w:rPr>
        <w:t>» 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</w:p>
    <w:p w14:paraId="52E56223" w14:textId="0D455B0E" w:rsidR="002B0255" w:rsidRPr="00D6057F" w:rsidRDefault="00D6057F" w:rsidP="00D605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D6057F">
        <w:rPr>
          <w:color w:val="000000" w:themeColor="text1"/>
          <w:sz w:val="24"/>
          <w:lang w:val="pl-PL"/>
        </w:rPr>
        <w:t>Программа испытаний должна удостоверить работоспособность игры «</w:t>
      </w:r>
      <w:r>
        <w:rPr>
          <w:color w:val="000000" w:themeColor="text1"/>
          <w:sz w:val="24"/>
        </w:rPr>
        <w:t>Нонограмм</w:t>
      </w:r>
      <w:r w:rsidRPr="00D6057F">
        <w:rPr>
          <w:color w:val="000000" w:themeColor="text1"/>
          <w:sz w:val="24"/>
          <w:lang w:val="pl-PL"/>
        </w:rPr>
        <w:t>» в соответствии с функциональным предназначением.</w:t>
      </w:r>
    </w:p>
    <w:p w14:paraId="07547A01" w14:textId="77777777" w:rsidR="006B52EA" w:rsidRPr="00B637EA" w:rsidRDefault="006B52EA" w:rsidP="000C25D0">
      <w:pPr>
        <w:spacing w:before="240" w:line="360" w:lineRule="auto"/>
        <w:rPr>
          <w:sz w:val="24"/>
          <w:lang w:val="pl-PL"/>
        </w:rPr>
      </w:pPr>
      <w:r w:rsidRPr="00B637EA">
        <w:rPr>
          <w:sz w:val="24"/>
          <w:lang w:val="pl-PL"/>
        </w:rPr>
        <w:br w:type="page"/>
      </w:r>
    </w:p>
    <w:p w14:paraId="704CEF35" w14:textId="77777777" w:rsidR="006B52EA" w:rsidRDefault="006B52EA" w:rsidP="002A165B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0" w:name="__RefHeading___Toc215834449"/>
      <w:bookmarkStart w:id="11" w:name="_Toc135483141"/>
      <w:bookmarkStart w:id="12" w:name="_Toc169314236"/>
      <w:bookmarkEnd w:id="10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1"/>
      <w:bookmarkEnd w:id="12"/>
    </w:p>
    <w:p w14:paraId="25D93FB7" w14:textId="17EDDA1C" w:rsidR="00D6057F" w:rsidRPr="00D6057F" w:rsidRDefault="00D6057F" w:rsidP="00D6057F">
      <w:pPr>
        <w:pStyle w:val="a1"/>
        <w:rPr>
          <w:sz w:val="24"/>
          <w:szCs w:val="22"/>
        </w:rPr>
      </w:pPr>
      <w:r w:rsidRPr="00D6057F">
        <w:rPr>
          <w:sz w:val="24"/>
          <w:szCs w:val="22"/>
        </w:rPr>
        <w:t>Данная глава настоящей Программы и методики испытаний содержит общие положения проведения испытаний игры «</w:t>
      </w:r>
      <w:r>
        <w:rPr>
          <w:sz w:val="24"/>
          <w:szCs w:val="22"/>
        </w:rPr>
        <w:t>Нонограмм</w:t>
      </w:r>
      <w:r w:rsidRPr="00D6057F">
        <w:rPr>
          <w:sz w:val="24"/>
          <w:szCs w:val="22"/>
        </w:rPr>
        <w:t>».</w:t>
      </w:r>
    </w:p>
    <w:p w14:paraId="43EF3C6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3" w:name="__RefHeading___Toc215834450"/>
      <w:bookmarkStart w:id="14" w:name="_Toc135483142"/>
      <w:bookmarkStart w:id="15" w:name="_Toc169314237"/>
      <w:bookmarkEnd w:id="13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4"/>
      <w:bookmarkEnd w:id="15"/>
    </w:p>
    <w:p w14:paraId="2FF52CEE" w14:textId="114C8455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</w:t>
      </w:r>
      <w:r w:rsidR="00D6057F">
        <w:rPr>
          <w:color w:val="000000" w:themeColor="text1"/>
          <w:sz w:val="24"/>
        </w:rPr>
        <w:t xml:space="preserve"> игры «Нонограмм»</w:t>
      </w:r>
      <w:r w:rsidRPr="00724177">
        <w:rPr>
          <w:color w:val="000000" w:themeColor="text1"/>
          <w:sz w:val="24"/>
        </w:rPr>
        <w:t xml:space="preserve"> проводятся на основании следующих документов:</w:t>
      </w:r>
    </w:p>
    <w:p w14:paraId="1D475243" w14:textId="00C9D410" w:rsidR="006B52EA" w:rsidRPr="00724177" w:rsidRDefault="00D6057F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>
        <w:rPr>
          <w:color w:val="000000" w:themeColor="text1"/>
          <w:sz w:val="24"/>
        </w:rPr>
        <w:t>у</w:t>
      </w:r>
      <w:r w:rsidR="006B52EA" w:rsidRPr="00724177">
        <w:rPr>
          <w:color w:val="000000" w:themeColor="text1"/>
          <w:sz w:val="24"/>
        </w:rPr>
        <w:t xml:space="preserve">тверждённое Техническое задание на разработку </w:t>
      </w:r>
      <w:r>
        <w:rPr>
          <w:color w:val="000000" w:themeColor="text1"/>
          <w:sz w:val="24"/>
        </w:rPr>
        <w:t>игры «Нонограмм»</w:t>
      </w:r>
      <w:r w:rsidR="006B52EA" w:rsidRPr="00724177">
        <w:rPr>
          <w:color w:val="000000" w:themeColor="text1"/>
          <w:sz w:val="24"/>
        </w:rPr>
        <w:t>;</w:t>
      </w:r>
    </w:p>
    <w:p w14:paraId="0B408D31" w14:textId="68986B17" w:rsidR="006B52EA" w:rsidRPr="00724177" w:rsidRDefault="00D6057F" w:rsidP="000C25D0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</w:t>
      </w:r>
      <w:r w:rsidR="006B52EA" w:rsidRPr="00724177">
        <w:rPr>
          <w:color w:val="000000" w:themeColor="text1"/>
          <w:sz w:val="24"/>
        </w:rPr>
        <w:t xml:space="preserve">астоящая </w:t>
      </w:r>
      <w:r>
        <w:rPr>
          <w:color w:val="000000" w:themeColor="text1"/>
          <w:sz w:val="24"/>
        </w:rPr>
        <w:t>П</w:t>
      </w:r>
      <w:r w:rsidR="006B52EA" w:rsidRPr="00724177">
        <w:rPr>
          <w:color w:val="000000" w:themeColor="text1"/>
          <w:sz w:val="24"/>
        </w:rPr>
        <w:t>рограмма и методика приёмочных испытаний</w:t>
      </w:r>
      <w:r w:rsidR="006B52EA" w:rsidRPr="00724177">
        <w:rPr>
          <w:sz w:val="24"/>
        </w:rPr>
        <w:t>.</w:t>
      </w:r>
    </w:p>
    <w:p w14:paraId="0DCA4D0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6" w:name="__RefHeading___Toc215834451"/>
      <w:bookmarkStart w:id="17" w:name="_Toc135483143"/>
      <w:bookmarkStart w:id="18" w:name="_Toc169314238"/>
      <w:bookmarkEnd w:id="16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7"/>
      <w:bookmarkEnd w:id="18"/>
    </w:p>
    <w:p w14:paraId="250774E1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30E93C26" w14:textId="77777777" w:rsidR="006B52EA" w:rsidRPr="00B637EA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4F6A5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9" w:name="__RefHeading___Toc215834452"/>
      <w:bookmarkStart w:id="20" w:name="_Toc135483144"/>
      <w:bookmarkStart w:id="21" w:name="_Toc169314239"/>
      <w:bookmarkEnd w:id="19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0"/>
      <w:bookmarkEnd w:id="21"/>
    </w:p>
    <w:p w14:paraId="515C5170" w14:textId="12EE6C5F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приёмочных испытаниях участвуют представители преподавательского состава Колледжа </w:t>
      </w:r>
      <w:r w:rsidR="00D6057F">
        <w:rPr>
          <w:color w:val="000000" w:themeColor="text1"/>
          <w:sz w:val="24"/>
        </w:rPr>
        <w:t>ФГБОУ ВО «Вятский государственный университет»</w:t>
      </w:r>
      <w:r w:rsidR="00D6057F" w:rsidRPr="00724177">
        <w:rPr>
          <w:color w:val="000000" w:themeColor="text1"/>
          <w:sz w:val="24"/>
        </w:rPr>
        <w:t>:</w:t>
      </w:r>
    </w:p>
    <w:p w14:paraId="23A67450" w14:textId="618EBA70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 xml:space="preserve">Чистяков Геннадий Андреевич – руководитель образовательной программы </w:t>
      </w:r>
      <w:r w:rsidR="003D7141">
        <w:t xml:space="preserve">по </w:t>
      </w:r>
      <w:r w:rsidR="003D7141" w:rsidRPr="003D7141">
        <w:rPr>
          <w:sz w:val="24"/>
          <w:szCs w:val="22"/>
        </w:rPr>
        <w:t xml:space="preserve">специальности 09.02.07 </w:t>
      </w:r>
      <w:r w:rsidRPr="00724177">
        <w:rPr>
          <w:sz w:val="24"/>
        </w:rPr>
        <w:t xml:space="preserve">«Информационные системы и программирование»; </w:t>
      </w:r>
    </w:p>
    <w:p w14:paraId="3EA6EED0" w14:textId="789B8E5C" w:rsidR="003D7141" w:rsidRPr="00724177" w:rsidRDefault="006B52EA" w:rsidP="003D7141">
      <w:pPr>
        <w:pStyle w:val="vguList2"/>
        <w:tabs>
          <w:tab w:val="clear" w:pos="1276"/>
          <w:tab w:val="left" w:pos="1418"/>
        </w:tabs>
        <w:ind w:firstLine="851"/>
      </w:pPr>
      <w:r w:rsidRPr="003D7141">
        <w:t xml:space="preserve">Самоделкин Павел Андреевич – </w:t>
      </w:r>
      <w:r w:rsidR="003D7141">
        <w:t>преподаватель по МДК 06.01 «Внедрение информационных систем».</w:t>
      </w:r>
    </w:p>
    <w:p w14:paraId="78E18726" w14:textId="52D244E7" w:rsidR="003D7141" w:rsidRPr="00724177" w:rsidRDefault="006B52EA" w:rsidP="003D7141">
      <w:pPr>
        <w:pStyle w:val="vguList2"/>
        <w:tabs>
          <w:tab w:val="clear" w:pos="1276"/>
          <w:tab w:val="left" w:pos="1418"/>
        </w:tabs>
        <w:ind w:firstLine="851"/>
      </w:pPr>
      <w:r w:rsidRPr="003D7141">
        <w:t xml:space="preserve">Ржаникова Елена Дмитриевна – </w:t>
      </w:r>
      <w:r w:rsidR="003D7141">
        <w:t>преподаватель по МДК 05.05 «Анализ и разработка технических заданий»</w:t>
      </w:r>
      <w:r w:rsidR="003D7141" w:rsidRPr="00724177">
        <w:t xml:space="preserve">; </w:t>
      </w:r>
    </w:p>
    <w:p w14:paraId="7BE854B4" w14:textId="09266314" w:rsidR="006B52EA" w:rsidRPr="003D7141" w:rsidRDefault="003D7141" w:rsidP="003D7141">
      <w:pPr>
        <w:pStyle w:val="vguList2"/>
        <w:tabs>
          <w:tab w:val="clear" w:pos="1276"/>
          <w:tab w:val="left" w:pos="1418"/>
        </w:tabs>
        <w:ind w:firstLine="851"/>
      </w:pPr>
      <w:r>
        <w:t>Крутиков Александр Константинович – п</w:t>
      </w:r>
      <w:r w:rsidRPr="00724177">
        <w:t xml:space="preserve">реподаватель по </w:t>
      </w:r>
      <w:r>
        <w:t>учебной практике УП 05</w:t>
      </w:r>
      <w:r w:rsidRPr="00724177">
        <w:t>;</w:t>
      </w:r>
    </w:p>
    <w:p w14:paraId="776A07BA" w14:textId="426E010D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 группы ИСПк-</w:t>
      </w:r>
      <w:r w:rsidR="00D6057F">
        <w:rPr>
          <w:color w:val="000000" w:themeColor="text1"/>
          <w:sz w:val="24"/>
        </w:rPr>
        <w:t>203</w:t>
      </w:r>
      <w:r w:rsidRPr="00724177">
        <w:rPr>
          <w:color w:val="000000" w:themeColor="text1"/>
          <w:sz w:val="24"/>
        </w:rPr>
        <w:t>-5</w:t>
      </w:r>
      <w:r w:rsidR="00D6057F">
        <w:rPr>
          <w:color w:val="000000" w:themeColor="text1"/>
          <w:sz w:val="24"/>
        </w:rPr>
        <w:t>2</w:t>
      </w:r>
      <w:r w:rsidRPr="00724177">
        <w:rPr>
          <w:color w:val="000000" w:themeColor="text1"/>
          <w:sz w:val="24"/>
        </w:rPr>
        <w:t xml:space="preserve">-00 </w:t>
      </w:r>
      <w:r w:rsidR="00D6057F">
        <w:rPr>
          <w:color w:val="000000" w:themeColor="text1"/>
          <w:sz w:val="24"/>
        </w:rPr>
        <w:t>Ветошкина Василиса Сергеевна.</w:t>
      </w:r>
    </w:p>
    <w:p w14:paraId="679C92F9" w14:textId="77777777" w:rsidR="003D7141" w:rsidRDefault="003D7141" w:rsidP="000C25D0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2" w:name="__RefHeading___Toc215834453"/>
      <w:bookmarkStart w:id="23" w:name="_Toc135483145"/>
      <w:bookmarkEnd w:id="22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35C884" w14:textId="2F76475D" w:rsidR="006B52EA" w:rsidRPr="00724177" w:rsidRDefault="006B52EA" w:rsidP="000C25D0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4" w:name="_Toc169314240"/>
      <w:r w:rsidRPr="00724177">
        <w:rPr>
          <w:rFonts w:ascii="Times New Roman" w:hAnsi="Times New Roman" w:cs="Times New Roman"/>
          <w:sz w:val="24"/>
          <w:szCs w:val="24"/>
        </w:rPr>
        <w:lastRenderedPageBreak/>
        <w:t>Перечень предъявляемых на испытания документов</w:t>
      </w:r>
      <w:bookmarkEnd w:id="23"/>
      <w:bookmarkEnd w:id="24"/>
    </w:p>
    <w:p w14:paraId="13477048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010BC523" w14:textId="4D90C877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техническое задание на разработку </w:t>
      </w:r>
      <w:r w:rsidR="003D7141">
        <w:rPr>
          <w:color w:val="000000" w:themeColor="text1"/>
          <w:sz w:val="24"/>
        </w:rPr>
        <w:t>игры «Нонограмм»</w:t>
      </w:r>
      <w:r w:rsidRPr="00724177">
        <w:rPr>
          <w:color w:val="000000" w:themeColor="text1"/>
          <w:sz w:val="24"/>
        </w:rPr>
        <w:t>;</w:t>
      </w:r>
    </w:p>
    <w:p w14:paraId="0B0A80C4" w14:textId="1CE1552E" w:rsidR="000C25D0" w:rsidRPr="00091C98" w:rsidRDefault="006B52EA" w:rsidP="00091C98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 xml:space="preserve">руководство пользователя </w:t>
      </w:r>
      <w:r w:rsidR="003D7141">
        <w:rPr>
          <w:sz w:val="24"/>
        </w:rPr>
        <w:t>для игры «Нонограмм».</w:t>
      </w:r>
    </w:p>
    <w:p w14:paraId="5043CB0F" w14:textId="77777777" w:rsidR="006B52EA" w:rsidRPr="00724177" w:rsidRDefault="006B52EA" w:rsidP="000C25D0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234CD0D" w14:textId="77777777" w:rsidR="006B52EA" w:rsidRDefault="006B52EA" w:rsidP="002A165B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5" w:name="__RefHeading___Toc215834454"/>
      <w:bookmarkStart w:id="26" w:name="_Toc135483146"/>
      <w:bookmarkStart w:id="27" w:name="_Toc169314241"/>
      <w:bookmarkEnd w:id="25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6"/>
      <w:bookmarkEnd w:id="27"/>
    </w:p>
    <w:p w14:paraId="3D0AEE08" w14:textId="45C8CDE4" w:rsidR="003D7141" w:rsidRPr="003D7141" w:rsidRDefault="003D7141" w:rsidP="003D7141">
      <w:pPr>
        <w:pStyle w:val="a1"/>
        <w:rPr>
          <w:sz w:val="24"/>
          <w:szCs w:val="22"/>
        </w:rPr>
      </w:pPr>
      <w:r w:rsidRPr="003D7141">
        <w:rPr>
          <w:sz w:val="24"/>
          <w:szCs w:val="22"/>
        </w:rPr>
        <w:t>В данном разделе настоящей программы и методики испытаний описываются перечни этапов испытаний и проверок, последовательность проведения испытаний, требования по испытаниям программных средств, а также перечень работ, проводимых после завершения испытаний.</w:t>
      </w:r>
    </w:p>
    <w:p w14:paraId="77CA8F97" w14:textId="77777777" w:rsidR="006B52EA" w:rsidRPr="00724177" w:rsidRDefault="006B52EA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8" w:name="__RefHeading___Toc215834455"/>
      <w:bookmarkStart w:id="29" w:name="_Toc135483147"/>
      <w:bookmarkStart w:id="30" w:name="_Toc169314242"/>
      <w:bookmarkEnd w:id="28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29"/>
      <w:bookmarkEnd w:id="30"/>
    </w:p>
    <w:p w14:paraId="18EF1825" w14:textId="0CFCEE19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процессе проведения приёмочных испытаний должна быть протестирована </w:t>
      </w:r>
      <w:r w:rsidR="003D7141">
        <w:rPr>
          <w:color w:val="000000" w:themeColor="text1"/>
          <w:sz w:val="24"/>
        </w:rPr>
        <w:t>игра «Нонограмм»</w:t>
      </w:r>
    </w:p>
    <w:p w14:paraId="2792FF35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32AE69AC" w14:textId="36495F49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 xml:space="preserve">полноты и качества реализации </w:t>
      </w:r>
      <w:r w:rsidR="003D7141" w:rsidRPr="00724177">
        <w:rPr>
          <w:sz w:val="24"/>
        </w:rPr>
        <w:t>функци</w:t>
      </w:r>
      <w:r w:rsidR="003D7141">
        <w:rPr>
          <w:sz w:val="24"/>
        </w:rPr>
        <w:t>й, указанных в техническом задании</w:t>
      </w:r>
      <w:r w:rsidRPr="00724177">
        <w:rPr>
          <w:sz w:val="24"/>
        </w:rPr>
        <w:t>;</w:t>
      </w:r>
    </w:p>
    <w:p w14:paraId="16669493" w14:textId="44F92F9C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>выполнения каждого требования</w:t>
      </w:r>
      <w:r w:rsidR="005B556B">
        <w:rPr>
          <w:sz w:val="24"/>
        </w:rPr>
        <w:t>, относящегося к функциональным требованиям к игре «Нонограмм»</w:t>
      </w:r>
      <w:r w:rsidRPr="00724177">
        <w:rPr>
          <w:sz w:val="24"/>
        </w:rPr>
        <w:t>;</w:t>
      </w:r>
    </w:p>
    <w:p w14:paraId="771D061F" w14:textId="4DBCCC1F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>полноты действий, доступных пользователю</w:t>
      </w:r>
      <w:bookmarkStart w:id="31" w:name="__RefHeading___Toc215834457"/>
      <w:bookmarkEnd w:id="31"/>
      <w:r w:rsidR="005B556B">
        <w:rPr>
          <w:sz w:val="24"/>
        </w:rPr>
        <w:t xml:space="preserve"> и их достаточность для выполнения задач, поставленных перед игрой «Нонограмм»</w:t>
      </w:r>
    </w:p>
    <w:p w14:paraId="1BB9248C" w14:textId="77777777" w:rsidR="006B52EA" w:rsidRPr="00842F49" w:rsidRDefault="00091C98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2" w:name="_Toc169314243"/>
      <w:r w:rsidRPr="00842F49"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2"/>
    </w:p>
    <w:p w14:paraId="27511D8F" w14:textId="77777777" w:rsidR="005E5852" w:rsidRDefault="005E5852" w:rsidP="005E5852">
      <w:pPr>
        <w:pStyle w:val="a1"/>
        <w:ind w:left="142"/>
        <w:rPr>
          <w:sz w:val="24"/>
        </w:rPr>
      </w:pPr>
      <w:r>
        <w:rPr>
          <w:sz w:val="24"/>
        </w:rPr>
        <w:t>Испытания проводятся в следующей последовательности:</w:t>
      </w:r>
    </w:p>
    <w:p w14:paraId="6DE7D0C9" w14:textId="6AF7EFB8" w:rsidR="005E5852" w:rsidRDefault="005E5852" w:rsidP="005E5852">
      <w:pPr>
        <w:pStyle w:val="a1"/>
        <w:numPr>
          <w:ilvl w:val="0"/>
          <w:numId w:val="15"/>
        </w:numPr>
        <w:tabs>
          <w:tab w:val="left" w:pos="1276"/>
        </w:tabs>
        <w:ind w:left="0" w:firstLine="851"/>
        <w:rPr>
          <w:sz w:val="24"/>
        </w:rPr>
      </w:pPr>
      <w:r>
        <w:rPr>
          <w:sz w:val="24"/>
        </w:rPr>
        <w:t>п</w:t>
      </w:r>
      <w:r>
        <w:rPr>
          <w:sz w:val="24"/>
        </w:rPr>
        <w:t>роверка с</w:t>
      </w:r>
      <w:r w:rsidRPr="00C17340">
        <w:rPr>
          <w:sz w:val="24"/>
        </w:rPr>
        <w:t>остав</w:t>
      </w:r>
      <w:r>
        <w:rPr>
          <w:sz w:val="24"/>
        </w:rPr>
        <w:t>а</w:t>
      </w:r>
      <w:r w:rsidRPr="00C17340">
        <w:rPr>
          <w:sz w:val="24"/>
        </w:rPr>
        <w:t xml:space="preserve"> документации, представляемой </w:t>
      </w:r>
      <w:r>
        <w:rPr>
          <w:sz w:val="24"/>
        </w:rPr>
        <w:t xml:space="preserve">на испытания, ее комплектности, </w:t>
      </w:r>
      <w:r w:rsidRPr="00C17340">
        <w:rPr>
          <w:sz w:val="24"/>
        </w:rPr>
        <w:t>качество разработки, соответствие нор</w:t>
      </w:r>
      <w:r>
        <w:rPr>
          <w:sz w:val="24"/>
        </w:rPr>
        <w:t>мативно-техническим требованиям</w:t>
      </w:r>
      <w:r>
        <w:rPr>
          <w:sz w:val="24"/>
        </w:rPr>
        <w:t>;</w:t>
      </w:r>
    </w:p>
    <w:p w14:paraId="549C900F" w14:textId="3778C2BD" w:rsidR="005E5852" w:rsidRDefault="005E5852" w:rsidP="005E5852">
      <w:pPr>
        <w:pStyle w:val="a1"/>
        <w:numPr>
          <w:ilvl w:val="0"/>
          <w:numId w:val="15"/>
        </w:numPr>
        <w:tabs>
          <w:tab w:val="left" w:pos="1276"/>
        </w:tabs>
        <w:ind w:left="0" w:firstLine="851"/>
        <w:rPr>
          <w:sz w:val="24"/>
        </w:rPr>
      </w:pPr>
      <w:r>
        <w:rPr>
          <w:sz w:val="24"/>
        </w:rPr>
        <w:t>проверка перехода с главного окна на главное меню с помощью кнопки «Начало»;</w:t>
      </w:r>
    </w:p>
    <w:p w14:paraId="08A18E6F" w14:textId="4911718E" w:rsidR="005E5852" w:rsidRDefault="005E5852" w:rsidP="005E5852">
      <w:pPr>
        <w:pStyle w:val="a1"/>
        <w:numPr>
          <w:ilvl w:val="0"/>
          <w:numId w:val="15"/>
        </w:numPr>
        <w:tabs>
          <w:tab w:val="left" w:pos="1276"/>
        </w:tabs>
        <w:ind w:left="0" w:firstLine="851"/>
        <w:rPr>
          <w:sz w:val="24"/>
        </w:rPr>
      </w:pPr>
      <w:r>
        <w:rPr>
          <w:sz w:val="24"/>
        </w:rPr>
        <w:t>проверка возможности выхода из игры посредством нажатия кнопки «Выход»;</w:t>
      </w:r>
    </w:p>
    <w:p w14:paraId="02CDCF23" w14:textId="580C2F3C" w:rsidR="005E5852" w:rsidRDefault="005E5852" w:rsidP="005E5852">
      <w:pPr>
        <w:pStyle w:val="a1"/>
        <w:numPr>
          <w:ilvl w:val="0"/>
          <w:numId w:val="15"/>
        </w:numPr>
        <w:tabs>
          <w:tab w:val="left" w:pos="1276"/>
        </w:tabs>
        <w:ind w:left="0" w:firstLine="851"/>
        <w:rPr>
          <w:sz w:val="24"/>
        </w:rPr>
      </w:pPr>
      <w:r>
        <w:rPr>
          <w:sz w:val="24"/>
        </w:rPr>
        <w:t>проверка возможности заполнения поля на разных уровнях;</w:t>
      </w:r>
    </w:p>
    <w:p w14:paraId="77CE3DD2" w14:textId="550D462E" w:rsidR="005E5852" w:rsidRDefault="005E5852" w:rsidP="005E5852">
      <w:pPr>
        <w:pStyle w:val="a1"/>
        <w:numPr>
          <w:ilvl w:val="0"/>
          <w:numId w:val="15"/>
        </w:numPr>
        <w:tabs>
          <w:tab w:val="left" w:pos="1276"/>
        </w:tabs>
        <w:ind w:left="0" w:firstLine="851"/>
        <w:rPr>
          <w:sz w:val="24"/>
        </w:rPr>
      </w:pPr>
      <w:r>
        <w:rPr>
          <w:sz w:val="24"/>
        </w:rPr>
        <w:t>проверка возможности перехода с легкого, среднего и сложного уровня на окно выбора уровня;</w:t>
      </w:r>
    </w:p>
    <w:p w14:paraId="2C73DC37" w14:textId="15AA15E9" w:rsidR="005E5852" w:rsidRDefault="005E5852" w:rsidP="005E5852">
      <w:pPr>
        <w:pStyle w:val="a1"/>
        <w:numPr>
          <w:ilvl w:val="0"/>
          <w:numId w:val="15"/>
        </w:numPr>
        <w:tabs>
          <w:tab w:val="left" w:pos="1276"/>
        </w:tabs>
        <w:ind w:left="0" w:firstLine="851"/>
        <w:rPr>
          <w:sz w:val="24"/>
        </w:rPr>
      </w:pPr>
      <w:r>
        <w:rPr>
          <w:sz w:val="24"/>
        </w:rPr>
        <w:t>проверка возможности перехода с окна выбора уровня на окно главное меню;</w:t>
      </w:r>
    </w:p>
    <w:p w14:paraId="0B1E2080" w14:textId="77777777" w:rsidR="00842F49" w:rsidRDefault="005E5852" w:rsidP="00842F49">
      <w:pPr>
        <w:pStyle w:val="a1"/>
        <w:numPr>
          <w:ilvl w:val="0"/>
          <w:numId w:val="15"/>
        </w:numPr>
        <w:tabs>
          <w:tab w:val="left" w:pos="1276"/>
        </w:tabs>
        <w:ind w:left="0" w:firstLine="851"/>
        <w:rPr>
          <w:sz w:val="24"/>
        </w:rPr>
      </w:pPr>
      <w:r>
        <w:rPr>
          <w:sz w:val="24"/>
        </w:rPr>
        <w:t>проверка возможности п</w:t>
      </w:r>
      <w:r w:rsidR="00842F49">
        <w:rPr>
          <w:sz w:val="24"/>
        </w:rPr>
        <w:t>е</w:t>
      </w:r>
      <w:r>
        <w:rPr>
          <w:sz w:val="24"/>
        </w:rPr>
        <w:t>рехода</w:t>
      </w:r>
      <w:r w:rsidR="00842F49">
        <w:rPr>
          <w:sz w:val="24"/>
        </w:rPr>
        <w:t xml:space="preserve"> с окна главное меню на главное окно;</w:t>
      </w:r>
    </w:p>
    <w:p w14:paraId="423F75AD" w14:textId="61714DA9" w:rsidR="005E5852" w:rsidRPr="00842F49" w:rsidRDefault="00842F49" w:rsidP="00842F49">
      <w:pPr>
        <w:pStyle w:val="a1"/>
        <w:numPr>
          <w:ilvl w:val="0"/>
          <w:numId w:val="15"/>
        </w:numPr>
        <w:tabs>
          <w:tab w:val="left" w:pos="1276"/>
        </w:tabs>
        <w:ind w:left="0" w:firstLine="851"/>
        <w:rPr>
          <w:sz w:val="24"/>
        </w:rPr>
      </w:pPr>
      <w:r>
        <w:rPr>
          <w:sz w:val="24"/>
        </w:rPr>
        <w:t>п</w:t>
      </w:r>
      <w:r w:rsidRPr="00A673BD">
        <w:rPr>
          <w:sz w:val="24"/>
        </w:rPr>
        <w:t xml:space="preserve">роверка вывода отдельного окна в конце игры с результатом: выигрыш или </w:t>
      </w:r>
      <w:r>
        <w:rPr>
          <w:sz w:val="24"/>
        </w:rPr>
        <w:t>неправильного заполнения поля</w:t>
      </w:r>
      <w:r>
        <w:rPr>
          <w:sz w:val="24"/>
        </w:rPr>
        <w:t>.</w:t>
      </w:r>
      <w:r w:rsidR="005E5852" w:rsidRPr="00842F49">
        <w:rPr>
          <w:sz w:val="24"/>
        </w:rPr>
        <w:t xml:space="preserve"> </w:t>
      </w:r>
    </w:p>
    <w:p w14:paraId="17FE7B18" w14:textId="77777777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3" w:name="_Toc169314244"/>
      <w:r>
        <w:rPr>
          <w:rFonts w:ascii="Times New Roman" w:hAnsi="Times New Roman" w:cs="Times New Roman"/>
          <w:sz w:val="24"/>
          <w:szCs w:val="24"/>
        </w:rPr>
        <w:t>Требования по испытаниям программных средств</w:t>
      </w:r>
      <w:bookmarkEnd w:id="33"/>
    </w:p>
    <w:p w14:paraId="74368D09" w14:textId="540FC5E4" w:rsidR="005B556B" w:rsidRPr="006F23C6" w:rsidRDefault="005B556B" w:rsidP="005B556B">
      <w:pPr>
        <w:pStyle w:val="a1"/>
        <w:ind w:firstLine="851"/>
        <w:rPr>
          <w:sz w:val="24"/>
        </w:rPr>
      </w:pPr>
      <w:r w:rsidRPr="006F23C6">
        <w:rPr>
          <w:sz w:val="24"/>
        </w:rPr>
        <w:t>Испытани</w:t>
      </w:r>
      <w:r>
        <w:rPr>
          <w:sz w:val="24"/>
        </w:rPr>
        <w:t>я программных средств игры «Нонограмм»</w:t>
      </w:r>
      <w:r>
        <w:rPr>
          <w:color w:val="000000" w:themeColor="text1"/>
          <w:sz w:val="24"/>
        </w:rPr>
        <w:t xml:space="preserve"> </w:t>
      </w:r>
      <w:r>
        <w:rPr>
          <w:sz w:val="24"/>
        </w:rPr>
        <w:t xml:space="preserve">проводятся в процессе </w:t>
      </w:r>
      <w:r w:rsidRPr="006F23C6">
        <w:rPr>
          <w:sz w:val="24"/>
        </w:rPr>
        <w:t>ф</w:t>
      </w:r>
      <w:r>
        <w:rPr>
          <w:sz w:val="24"/>
        </w:rPr>
        <w:t>ункционального тестирования системы</w:t>
      </w:r>
      <w:r w:rsidRPr="00263B33">
        <w:rPr>
          <w:sz w:val="24"/>
        </w:rPr>
        <w:t xml:space="preserve"> </w:t>
      </w:r>
      <w:r>
        <w:rPr>
          <w:sz w:val="24"/>
        </w:rPr>
        <w:t>в последовательности, указанной в пункте 4.2</w:t>
      </w:r>
      <w:r w:rsidRPr="006F23C6">
        <w:rPr>
          <w:sz w:val="24"/>
        </w:rPr>
        <w:t>.</w:t>
      </w:r>
    </w:p>
    <w:p w14:paraId="6BCD76D2" w14:textId="3ACC8BA2" w:rsidR="005B556B" w:rsidRPr="006F23C6" w:rsidRDefault="005B556B" w:rsidP="005B556B">
      <w:pPr>
        <w:pStyle w:val="a1"/>
        <w:ind w:firstLine="851"/>
        <w:rPr>
          <w:sz w:val="24"/>
        </w:rPr>
      </w:pPr>
      <w:r w:rsidRPr="006F23C6">
        <w:rPr>
          <w:sz w:val="24"/>
        </w:rPr>
        <w:lastRenderedPageBreak/>
        <w:t>Других требований по испытаниям программных</w:t>
      </w:r>
      <w:r>
        <w:rPr>
          <w:sz w:val="24"/>
        </w:rPr>
        <w:t xml:space="preserve"> средств игры «Нонограмм» не </w:t>
      </w:r>
      <w:r w:rsidRPr="006F23C6">
        <w:rPr>
          <w:sz w:val="24"/>
        </w:rPr>
        <w:t>предъявляется.</w:t>
      </w:r>
    </w:p>
    <w:p w14:paraId="2431BCBC" w14:textId="77777777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4" w:name="_Toc169314245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4"/>
    </w:p>
    <w:p w14:paraId="6537F28F" w14:textId="5F850B80" w:rsidR="006B52EA" w:rsidRPr="00093AF8" w:rsidRDefault="00093AF8" w:rsidP="00093AF8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/>
        </w:rPr>
      </w:pPr>
      <w:r w:rsidRPr="00283EE5">
        <w:rPr>
          <w:color w:val="000000" w:themeColor="text1"/>
          <w:sz w:val="24"/>
          <w:lang w:val="pl-PL"/>
        </w:rPr>
        <w:t>По результатам испытаний делается заклю</w:t>
      </w:r>
      <w:r>
        <w:rPr>
          <w:color w:val="000000" w:themeColor="text1"/>
          <w:sz w:val="24"/>
          <w:lang w:val="pl-PL"/>
        </w:rPr>
        <w:t xml:space="preserve">чение о соответствии </w:t>
      </w:r>
      <w:r>
        <w:rPr>
          <w:color w:val="000000" w:themeColor="text1"/>
          <w:sz w:val="24"/>
        </w:rPr>
        <w:t>игры</w:t>
      </w:r>
      <w:r w:rsidRPr="00283EE5">
        <w:rPr>
          <w:color w:val="000000" w:themeColor="text1"/>
          <w:sz w:val="24"/>
          <w:lang w:val="pl-PL"/>
        </w:rPr>
        <w:t xml:space="preserve"> </w:t>
      </w:r>
      <w:r>
        <w:rPr>
          <w:color w:val="000000" w:themeColor="text1"/>
          <w:sz w:val="24"/>
        </w:rPr>
        <w:t xml:space="preserve">«Нонограмм»  </w:t>
      </w:r>
      <w:r w:rsidRPr="00283EE5">
        <w:rPr>
          <w:color w:val="000000" w:themeColor="text1"/>
          <w:sz w:val="24"/>
          <w:lang w:val="pl-PL"/>
        </w:rPr>
        <w:t>требованиям ТЗ и возможности оформления а</w:t>
      </w:r>
      <w:r>
        <w:rPr>
          <w:color w:val="000000" w:themeColor="text1"/>
          <w:sz w:val="24"/>
          <w:lang w:val="pl-PL"/>
        </w:rPr>
        <w:t>кта сдачи</w:t>
      </w:r>
      <w:r>
        <w:rPr>
          <w:color w:val="000000" w:themeColor="text1"/>
          <w:sz w:val="24"/>
        </w:rPr>
        <w:t xml:space="preserve"> игры «Нонограмм»</w:t>
      </w:r>
      <w:r>
        <w:rPr>
          <w:color w:val="000000" w:themeColor="text1"/>
          <w:sz w:val="24"/>
          <w:lang w:val="pl-PL"/>
        </w:rPr>
        <w:t xml:space="preserve"> в опытную эксплуатацию. </w:t>
      </w:r>
      <w:r w:rsidRPr="00283EE5">
        <w:rPr>
          <w:color w:val="000000" w:themeColor="text1"/>
          <w:sz w:val="24"/>
          <w:lang w:val="pl-PL"/>
        </w:rPr>
        <w:t>При этом производится</w:t>
      </w:r>
      <w:r>
        <w:rPr>
          <w:color w:val="000000" w:themeColor="text1"/>
          <w:sz w:val="24"/>
          <w:lang w:val="pl-PL"/>
        </w:rPr>
        <w:t xml:space="preserve"> (при необходимости) доработка </w:t>
      </w:r>
      <w:r w:rsidRPr="00283EE5">
        <w:rPr>
          <w:color w:val="000000" w:themeColor="text1"/>
          <w:sz w:val="24"/>
          <w:lang w:val="pl-PL"/>
        </w:rPr>
        <w:t>программных средств и документации.</w:t>
      </w:r>
      <w:r w:rsidR="006B52EA" w:rsidRPr="005D5E08">
        <w:rPr>
          <w:sz w:val="24"/>
          <w:lang w:val="pl-PL"/>
        </w:rPr>
        <w:br w:type="page"/>
      </w:r>
    </w:p>
    <w:p w14:paraId="2257755E" w14:textId="77777777" w:rsidR="006B52EA" w:rsidRPr="00842F49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5" w:name="__RefHeading___Toc215834464"/>
      <w:bookmarkStart w:id="36" w:name="_Toc135483151"/>
      <w:bookmarkStart w:id="37" w:name="_Toc169314246"/>
      <w:bookmarkEnd w:id="35"/>
      <w:r w:rsidRPr="00842F49">
        <w:rPr>
          <w:rFonts w:ascii="Times New Roman" w:hAnsi="Times New Roman" w:cs="Times New Roman"/>
          <w:sz w:val="24"/>
          <w:szCs w:val="24"/>
        </w:rPr>
        <w:lastRenderedPageBreak/>
        <w:t>Условия и порядок проведения испытаний</w:t>
      </w:r>
      <w:bookmarkEnd w:id="36"/>
      <w:bookmarkEnd w:id="37"/>
    </w:p>
    <w:p w14:paraId="67DA00C8" w14:textId="75C78EA7" w:rsidR="00093AF8" w:rsidRDefault="00093AF8" w:rsidP="00093AF8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AE0742">
        <w:rPr>
          <w:color w:val="000000" w:themeColor="text1"/>
          <w:sz w:val="24"/>
          <w:lang w:val="pl-PL" w:bidi="en-US"/>
        </w:rPr>
        <w:t xml:space="preserve">Испытания </w:t>
      </w:r>
      <w:r>
        <w:rPr>
          <w:color w:val="000000" w:themeColor="text1"/>
          <w:sz w:val="24"/>
          <w:lang w:bidi="en-US"/>
        </w:rPr>
        <w:t>игры «Нонограмм»</w:t>
      </w:r>
      <w:r w:rsidRPr="00AE0742">
        <w:rPr>
          <w:color w:val="000000" w:themeColor="text1"/>
          <w:sz w:val="24"/>
          <w:lang w:val="pl-PL" w:bidi="en-US"/>
        </w:rPr>
        <w:t xml:space="preserve"> должны пров</w:t>
      </w:r>
      <w:r>
        <w:rPr>
          <w:color w:val="000000" w:themeColor="text1"/>
          <w:sz w:val="24"/>
          <w:lang w:val="pl-PL" w:bidi="en-US"/>
        </w:rPr>
        <w:t>одиться на оборудовании</w:t>
      </w:r>
      <w:r>
        <w:rPr>
          <w:color w:val="000000" w:themeColor="text1"/>
          <w:sz w:val="24"/>
          <w:lang w:bidi="en-US"/>
        </w:rPr>
        <w:t>, предоставленном Заказчиком</w:t>
      </w:r>
      <w:r w:rsidRPr="00AE0742">
        <w:rPr>
          <w:color w:val="000000" w:themeColor="text1"/>
          <w:sz w:val="24"/>
          <w:lang w:val="pl-PL" w:bidi="en-US"/>
        </w:rPr>
        <w:t>. Оборудование должно быть предоставл</w:t>
      </w:r>
      <w:r>
        <w:rPr>
          <w:color w:val="000000" w:themeColor="text1"/>
          <w:sz w:val="24"/>
          <w:lang w:val="pl-PL" w:bidi="en-US"/>
        </w:rPr>
        <w:t xml:space="preserve">ено в конфигурации, которая </w:t>
      </w:r>
      <w:r w:rsidRPr="00AE0742">
        <w:rPr>
          <w:color w:val="000000" w:themeColor="text1"/>
          <w:sz w:val="24"/>
          <w:lang w:val="pl-PL" w:bidi="en-US"/>
        </w:rPr>
        <w:t>запланирована для начального разв</w:t>
      </w:r>
      <w:r>
        <w:rPr>
          <w:color w:val="000000" w:themeColor="text1"/>
          <w:sz w:val="24"/>
          <w:lang w:val="pl-PL" w:bidi="en-US"/>
        </w:rPr>
        <w:t>ёртывания системы, и указана в т</w:t>
      </w:r>
      <w:r w:rsidRPr="00AE0742">
        <w:rPr>
          <w:color w:val="000000" w:themeColor="text1"/>
          <w:sz w:val="24"/>
          <w:lang w:val="pl-PL" w:bidi="en-US"/>
        </w:rPr>
        <w:t>ехническом задании.</w:t>
      </w:r>
    </w:p>
    <w:p w14:paraId="315CF749" w14:textId="77777777" w:rsidR="00093AF8" w:rsidRPr="002A165B" w:rsidRDefault="00093AF8" w:rsidP="00093AF8">
      <w:pPr>
        <w:spacing w:before="240" w:line="360" w:lineRule="auto"/>
        <w:ind w:firstLine="851"/>
        <w:jc w:val="both"/>
        <w:rPr>
          <w:sz w:val="24"/>
          <w:lang w:val="pl-PL"/>
        </w:rPr>
      </w:pPr>
      <w:r w:rsidRPr="00AE0742">
        <w:rPr>
          <w:color w:val="000000" w:themeColor="text1"/>
          <w:sz w:val="24"/>
          <w:lang w:val="pl-PL" w:bidi="en-US"/>
        </w:rPr>
        <w:t>Во время испытаний проводится полное функци</w:t>
      </w:r>
      <w:r>
        <w:rPr>
          <w:color w:val="000000" w:themeColor="text1"/>
          <w:sz w:val="24"/>
          <w:lang w:val="pl-PL" w:bidi="en-US"/>
        </w:rPr>
        <w:t>ональное тестирование, согласно требованиям, указанным в т</w:t>
      </w:r>
      <w:r w:rsidRPr="00AE0742">
        <w:rPr>
          <w:color w:val="000000" w:themeColor="text1"/>
          <w:sz w:val="24"/>
          <w:lang w:val="pl-PL" w:bidi="en-US"/>
        </w:rPr>
        <w:t>ехническом задании.</w:t>
      </w:r>
    </w:p>
    <w:p w14:paraId="6DFB9E20" w14:textId="77777777" w:rsidR="006B52EA" w:rsidRPr="002A165B" w:rsidRDefault="006B52EA" w:rsidP="002B0255">
      <w:pPr>
        <w:spacing w:before="240" w:line="360" w:lineRule="auto"/>
        <w:ind w:firstLine="851"/>
        <w:jc w:val="both"/>
        <w:rPr>
          <w:sz w:val="24"/>
          <w:lang w:val="pl-PL"/>
        </w:rPr>
      </w:pPr>
    </w:p>
    <w:p w14:paraId="70DF9E56" w14:textId="77777777" w:rsidR="006B52EA" w:rsidRPr="002A165B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2E7770BA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8" w:name="__RefHeading___Toc215834465"/>
      <w:bookmarkStart w:id="39" w:name="_Toc135483152"/>
      <w:bookmarkStart w:id="40" w:name="_Toc169314247"/>
      <w:bookmarkEnd w:id="38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39"/>
      <w:bookmarkEnd w:id="40"/>
    </w:p>
    <w:p w14:paraId="25F4749D" w14:textId="77777777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050A2F76" w14:textId="77777777" w:rsidR="00093AF8" w:rsidRDefault="00093AF8" w:rsidP="00093AF8">
      <w:pPr>
        <w:pStyle w:val="vguList2"/>
        <w:numPr>
          <w:ilvl w:val="0"/>
          <w:numId w:val="13"/>
        </w:numPr>
        <w:tabs>
          <w:tab w:val="left" w:pos="1134"/>
        </w:tabs>
        <w:ind w:left="0" w:firstLine="709"/>
      </w:pPr>
      <w:r>
        <w:t>процессор с тактовой частотой, не менее 1 ГГц</w:t>
      </w:r>
      <w:r w:rsidRPr="001E6B6A">
        <w:t>;</w:t>
      </w:r>
    </w:p>
    <w:p w14:paraId="72CB7BC9" w14:textId="77777777" w:rsidR="00093AF8" w:rsidRDefault="00093AF8" w:rsidP="00093AF8">
      <w:pPr>
        <w:pStyle w:val="vguList2"/>
        <w:numPr>
          <w:ilvl w:val="0"/>
          <w:numId w:val="13"/>
        </w:numPr>
        <w:tabs>
          <w:tab w:val="left" w:pos="1134"/>
        </w:tabs>
        <w:ind w:left="0" w:firstLine="709"/>
      </w:pPr>
      <w:r>
        <w:t xml:space="preserve">операционная система </w:t>
      </w:r>
      <w:r>
        <w:rPr>
          <w:lang w:val="en-US"/>
        </w:rPr>
        <w:t>Windows</w:t>
      </w:r>
      <w:r w:rsidRPr="001907F1">
        <w:t xml:space="preserve">, </w:t>
      </w:r>
      <w:r>
        <w:t>не старше 10 версии</w:t>
      </w:r>
      <w:r w:rsidRPr="001E6B6A">
        <w:t>;</w:t>
      </w:r>
    </w:p>
    <w:p w14:paraId="0358B786" w14:textId="77777777" w:rsidR="00093AF8" w:rsidRDefault="00093AF8" w:rsidP="00093AF8">
      <w:pPr>
        <w:pStyle w:val="vguList2"/>
        <w:numPr>
          <w:ilvl w:val="0"/>
          <w:numId w:val="13"/>
        </w:numPr>
        <w:tabs>
          <w:tab w:val="left" w:pos="1134"/>
        </w:tabs>
        <w:ind w:left="0" w:firstLine="709"/>
      </w:pPr>
      <w:r>
        <w:t>оперативная память, объемом не менее 2 Гб</w:t>
      </w:r>
      <w:r w:rsidRPr="001E6B6A">
        <w:t>;</w:t>
      </w:r>
    </w:p>
    <w:p w14:paraId="7D853990" w14:textId="45F18D81" w:rsidR="00093AF8" w:rsidRDefault="00093AF8" w:rsidP="00093AF8">
      <w:pPr>
        <w:pStyle w:val="vguList2"/>
        <w:numPr>
          <w:ilvl w:val="0"/>
          <w:numId w:val="13"/>
        </w:numPr>
        <w:tabs>
          <w:tab w:val="left" w:pos="1134"/>
        </w:tabs>
        <w:ind w:left="0" w:firstLine="709"/>
      </w:pPr>
      <w:r>
        <w:t>разрешение экрана не менее 900/700</w:t>
      </w:r>
      <w:r w:rsidRPr="003B1674">
        <w:t xml:space="preserve"> </w:t>
      </w:r>
      <w:r>
        <w:t>пикселей</w:t>
      </w:r>
      <w:r w:rsidRPr="00376C9D">
        <w:t>;</w:t>
      </w:r>
    </w:p>
    <w:p w14:paraId="7AFE37C1" w14:textId="36A1F76C" w:rsidR="00093AF8" w:rsidRPr="00376C9D" w:rsidRDefault="00093AF8" w:rsidP="00093AF8">
      <w:pPr>
        <w:pStyle w:val="vguList2"/>
        <w:numPr>
          <w:ilvl w:val="0"/>
          <w:numId w:val="13"/>
        </w:numPr>
        <w:tabs>
          <w:tab w:val="left" w:pos="1134"/>
        </w:tabs>
        <w:ind w:left="0" w:firstLine="709"/>
      </w:pPr>
      <w:r>
        <w:t>бесперебойное электропитание</w:t>
      </w:r>
      <w:r>
        <w:rPr>
          <w:lang w:val="en-US"/>
        </w:rPr>
        <w:t xml:space="preserve"> </w:t>
      </w:r>
      <w:r>
        <w:t>устройства,</w:t>
      </w:r>
    </w:p>
    <w:p w14:paraId="44E871BC" w14:textId="77777777" w:rsidR="004A3D72" w:rsidRPr="004A3D72" w:rsidRDefault="004A3D72" w:rsidP="004A3D72">
      <w:pPr>
        <w:spacing w:before="240"/>
        <w:ind w:firstLine="851"/>
        <w:rPr>
          <w:color w:val="000000" w:themeColor="text1"/>
          <w:sz w:val="24"/>
        </w:rPr>
      </w:pP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1" w:name="__RefHeading___Toc215834466"/>
      <w:bookmarkStart w:id="42" w:name="_Toc135483153"/>
      <w:bookmarkStart w:id="43" w:name="_Toc169314248"/>
      <w:bookmarkEnd w:id="41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2"/>
      <w:bookmarkEnd w:id="43"/>
    </w:p>
    <w:p w14:paraId="33060771" w14:textId="77777777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7E1CE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4" w:name="__RefHeading___Toc215834467"/>
      <w:bookmarkStart w:id="45" w:name="_Toc135483154"/>
      <w:bookmarkStart w:id="46" w:name="_Toc169314249"/>
      <w:bookmarkEnd w:id="44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5"/>
      <w:bookmarkEnd w:id="46"/>
    </w:p>
    <w:p w14:paraId="607F0C43" w14:textId="34BE59E1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Результаты испытаний </w:t>
      </w:r>
      <w:r w:rsidR="00093AF8">
        <w:rPr>
          <w:color w:val="000000" w:themeColor="text1"/>
          <w:sz w:val="24"/>
        </w:rPr>
        <w:t>и</w:t>
      </w:r>
      <w:r w:rsidRPr="00724177">
        <w:rPr>
          <w:color w:val="000000" w:themeColor="text1"/>
          <w:sz w:val="24"/>
        </w:rPr>
        <w:t>гры</w:t>
      </w:r>
      <w:r w:rsidR="00093AF8">
        <w:rPr>
          <w:color w:val="000000" w:themeColor="text1"/>
          <w:sz w:val="24"/>
        </w:rPr>
        <w:t xml:space="preserve"> «Нонограмм»</w:t>
      </w:r>
      <w:r w:rsidRPr="00724177">
        <w:rPr>
          <w:color w:val="000000" w:themeColor="text1"/>
          <w:sz w:val="24"/>
        </w:rPr>
        <w:t>, предусмотренные настоящей программой, фиксируются в протоколах, содержащих следующие разделы:</w:t>
      </w:r>
    </w:p>
    <w:p w14:paraId="1BE3B094" w14:textId="39495A5B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назначение испытаний и номер раздела требований ТЗ на</w:t>
      </w:r>
      <w:r w:rsidR="00093AF8">
        <w:rPr>
          <w:color w:val="000000" w:themeColor="text1"/>
          <w:sz w:val="24"/>
        </w:rPr>
        <w:t xml:space="preserve"> разработку игры «Нонограмм»</w:t>
      </w:r>
      <w:r w:rsidRPr="00724177">
        <w:rPr>
          <w:color w:val="000000" w:themeColor="text1"/>
          <w:sz w:val="24"/>
        </w:rPr>
        <w:t>, по которому проводят испытание;</w:t>
      </w:r>
    </w:p>
    <w:p w14:paraId="5EB71B24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состав технических и программных средств, используемых при испытаниях;</w:t>
      </w:r>
    </w:p>
    <w:p w14:paraId="74EF8816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14:paraId="57AB2071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условия проведения испытаний и характеристики исходных данных;</w:t>
      </w:r>
    </w:p>
    <w:p w14:paraId="57AB1CBB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средства хранения и условия доступа к тестирующей программе;</w:t>
      </w:r>
    </w:p>
    <w:p w14:paraId="15F40060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обобщённые результаты испытаний;</w:t>
      </w:r>
    </w:p>
    <w:p w14:paraId="45D471D9" w14:textId="5F79E75D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выводы о результатах испытаний и соответствии созданной </w:t>
      </w:r>
      <w:r w:rsidR="00093AF8">
        <w:rPr>
          <w:color w:val="000000" w:themeColor="text1"/>
          <w:sz w:val="24"/>
        </w:rPr>
        <w:t>с</w:t>
      </w:r>
      <w:r w:rsidRPr="00724177">
        <w:rPr>
          <w:color w:val="000000" w:themeColor="text1"/>
          <w:sz w:val="24"/>
        </w:rPr>
        <w:t xml:space="preserve">истемы определённому разделу требований ТЗ на </w:t>
      </w:r>
      <w:r w:rsidR="00093AF8">
        <w:rPr>
          <w:color w:val="000000" w:themeColor="text1"/>
          <w:sz w:val="24"/>
        </w:rPr>
        <w:t xml:space="preserve">разработку игры «Нонограмм». </w:t>
      </w:r>
    </w:p>
    <w:p w14:paraId="3C4D09DC" w14:textId="01CB74D3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093AF8">
        <w:rPr>
          <w:color w:val="000000" w:themeColor="text1"/>
          <w:sz w:val="24"/>
        </w:rPr>
        <w:t>игры «Нонограмм».</w:t>
      </w:r>
    </w:p>
    <w:p w14:paraId="65B77FB6" w14:textId="7108CAA5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предварительных и приемочных испытаний</w:t>
      </w:r>
      <w:r w:rsidR="00093AF8">
        <w:rPr>
          <w:color w:val="000000" w:themeColor="text1"/>
          <w:sz w:val="24"/>
        </w:rPr>
        <w:t xml:space="preserve"> игры </w:t>
      </w:r>
      <w:r w:rsidR="000658EA" w:rsidRPr="000658EA">
        <w:rPr>
          <w:color w:val="000000" w:themeColor="text1"/>
          <w:sz w:val="24"/>
        </w:rPr>
        <w:t>“</w:t>
      </w:r>
      <w:r w:rsidR="00093AF8">
        <w:rPr>
          <w:color w:val="000000" w:themeColor="text1"/>
          <w:sz w:val="24"/>
        </w:rPr>
        <w:t>Нонограмм</w:t>
      </w:r>
      <w:r w:rsidR="00093AF8" w:rsidRPr="00093AF8">
        <w:rPr>
          <w:color w:val="000000" w:themeColor="text1"/>
          <w:sz w:val="24"/>
        </w:rPr>
        <w:t>”</w:t>
      </w:r>
      <w:r w:rsidRPr="00724177">
        <w:rPr>
          <w:color w:val="000000" w:themeColor="text1"/>
          <w:sz w:val="24"/>
        </w:rPr>
        <w:t>».</w:t>
      </w:r>
    </w:p>
    <w:p w14:paraId="463F29E8" w14:textId="77777777" w:rsidR="00F03576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77777777" w:rsidR="007E1CE9" w:rsidRPr="00C15569" w:rsidRDefault="00EE0DA7" w:rsidP="00C15569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7" w:name="_Toc169314250"/>
      <w:r w:rsidRPr="00BB2718"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7"/>
    </w:p>
    <w:tbl>
      <w:tblPr>
        <w:tblW w:w="9375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96"/>
        <w:gridCol w:w="2381"/>
        <w:gridCol w:w="2802"/>
        <w:gridCol w:w="3596"/>
      </w:tblGrid>
      <w:tr w:rsidR="004A3D72" w:rsidRPr="00724177" w14:paraId="0F91C7BC" w14:textId="77777777" w:rsidTr="006444D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280A16" w14:textId="77777777" w:rsidR="004A3D72" w:rsidRPr="00724177" w:rsidRDefault="004A3D72" w:rsidP="0036523F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 xml:space="preserve">№ </w:t>
            </w:r>
            <w:proofErr w:type="spellStart"/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п.п</w:t>
            </w:r>
            <w:proofErr w:type="spellEnd"/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F01CB" w14:textId="77777777" w:rsidR="004A3D72" w:rsidRPr="00724177" w:rsidRDefault="004A3D72" w:rsidP="0036523F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Наименование проверки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5CCBE" w14:textId="77777777" w:rsidR="004A3D72" w:rsidRPr="00724177" w:rsidRDefault="004A3D72" w:rsidP="0036523F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Выполняемые действия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CD1E9" w14:textId="77777777" w:rsidR="004A3D72" w:rsidRPr="00724177" w:rsidRDefault="004A3D72" w:rsidP="0036523F">
            <w:pPr>
              <w:suppressLineNumbers/>
              <w:jc w:val="center"/>
              <w:rPr>
                <w:rFonts w:ascii="Calibri" w:eastAsia="SimSun" w:hAnsi="Calibri" w:cs="Arial"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Ожидаемый результат</w:t>
            </w:r>
          </w:p>
        </w:tc>
      </w:tr>
      <w:tr w:rsidR="00C3613C" w:rsidRPr="00724177" w14:paraId="3A0FF5F2" w14:textId="77777777" w:rsidTr="006444D3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30AD66" w14:textId="74E69478" w:rsidR="00C3613C" w:rsidRPr="00724177" w:rsidRDefault="00C3613C" w:rsidP="00C3613C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1829076" w14:textId="585FA70A" w:rsidR="00C3613C" w:rsidRPr="00724177" w:rsidRDefault="00C3613C" w:rsidP="00C3613C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 xml:space="preserve">Проверка запуска программы с помощью файла с расширением </w:t>
            </w:r>
            <w:r w:rsidRPr="006F3626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exe</w:t>
            </w:r>
          </w:p>
        </w:tc>
        <w:tc>
          <w:tcPr>
            <w:tcW w:w="280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9819C0" w14:textId="6F3234F8" w:rsidR="00C3613C" w:rsidRPr="00C3613C" w:rsidRDefault="00C3613C" w:rsidP="00C3613C">
            <w:pPr>
              <w:rPr>
                <w:sz w:val="24"/>
              </w:rPr>
            </w:pPr>
            <w:r w:rsidRPr="00C3613C">
              <w:rPr>
                <w:sz w:val="24"/>
              </w:rPr>
              <w:t>Открыть папку с игрой «</w:t>
            </w:r>
            <w:proofErr w:type="spellStart"/>
            <w:r>
              <w:rPr>
                <w:sz w:val="24"/>
                <w:lang w:val="en-US"/>
              </w:rPr>
              <w:t>nonogramm</w:t>
            </w:r>
            <w:proofErr w:type="spellEnd"/>
            <w:r w:rsidRPr="00C3613C">
              <w:rPr>
                <w:sz w:val="24"/>
              </w:rPr>
              <w:t>»</w:t>
            </w:r>
          </w:p>
          <w:p w14:paraId="2BA226A1" w14:textId="537F1F28" w:rsidR="00C3613C" w:rsidRPr="00724177" w:rsidRDefault="00C3613C" w:rsidP="00C3613C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 xml:space="preserve">Запустить файл </w:t>
            </w:r>
            <w:r>
              <w:rPr>
                <w:sz w:val="24"/>
              </w:rPr>
              <w:t>Нонограмм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exe</w:t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AD93B2" w14:textId="57CAE6D7" w:rsidR="00C3613C" w:rsidRPr="00724177" w:rsidRDefault="00C3613C" w:rsidP="00C3613C">
            <w:pPr>
              <w:suppressLineNumbers/>
              <w:rPr>
                <w:rFonts w:ascii="Calibri" w:eastAsia="SimSun" w:hAnsi="Calibri" w:cs="Arial"/>
                <w:sz w:val="24"/>
                <w:lang w:eastAsia="ar-SA"/>
              </w:rPr>
            </w:pPr>
            <w:r>
              <w:rPr>
                <w:sz w:val="24"/>
              </w:rPr>
              <w:t>Открылось окно, с названием «</w:t>
            </w:r>
            <w:r>
              <w:rPr>
                <w:sz w:val="24"/>
              </w:rPr>
              <w:t>Нонограмм</w:t>
            </w:r>
            <w:r>
              <w:rPr>
                <w:sz w:val="24"/>
              </w:rPr>
              <w:t>» по центру, кнопк</w:t>
            </w:r>
            <w:r>
              <w:rPr>
                <w:sz w:val="24"/>
              </w:rPr>
              <w:t>ами</w:t>
            </w:r>
            <w:r>
              <w:rPr>
                <w:sz w:val="24"/>
              </w:rPr>
              <w:t xml:space="preserve"> «</w:t>
            </w:r>
            <w:r>
              <w:rPr>
                <w:sz w:val="24"/>
              </w:rPr>
              <w:t>Начало</w:t>
            </w:r>
            <w:r>
              <w:rPr>
                <w:sz w:val="24"/>
              </w:rPr>
              <w:t>» ниже названия</w:t>
            </w:r>
            <w:r w:rsidR="00646F9E">
              <w:rPr>
                <w:sz w:val="24"/>
              </w:rPr>
              <w:t>.</w:t>
            </w:r>
          </w:p>
        </w:tc>
      </w:tr>
      <w:tr w:rsidR="00646F9E" w:rsidRPr="00724177" w14:paraId="0DE4B5B7" w14:textId="77777777" w:rsidTr="006444D3">
        <w:tc>
          <w:tcPr>
            <w:tcW w:w="59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6204FF1" w14:textId="5F2AC4DF" w:rsidR="00646F9E" w:rsidRPr="00724177" w:rsidRDefault="00646F9E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F0D7D" w14:textId="27FBD527" w:rsidR="00646F9E" w:rsidRPr="00724177" w:rsidRDefault="00646F9E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CF3C4" w14:textId="77777777" w:rsidR="00646F9E" w:rsidRPr="003A5867" w:rsidRDefault="00646F9E" w:rsidP="00646F9E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Исполнитель предоставляет комиссии:</w:t>
            </w:r>
          </w:p>
          <w:p w14:paraId="6E905B53" w14:textId="3C4C8C70" w:rsidR="00646F9E" w:rsidRPr="003A5867" w:rsidRDefault="00646F9E" w:rsidP="00646F9E">
            <w:pPr>
              <w:tabs>
                <w:tab w:val="left" w:pos="327"/>
                <w:tab w:val="left" w:pos="496"/>
                <w:tab w:val="left" w:pos="610"/>
              </w:tabs>
              <w:jc w:val="both"/>
              <w:rPr>
                <w:sz w:val="24"/>
              </w:rPr>
            </w:pPr>
            <w:r w:rsidRPr="003A586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  <w:r w:rsidR="006444D3">
              <w:rPr>
                <w:sz w:val="24"/>
              </w:rPr>
              <w:t> </w:t>
            </w:r>
            <w:r w:rsidRPr="003A5867">
              <w:rPr>
                <w:sz w:val="24"/>
              </w:rPr>
              <w:t>Те</w:t>
            </w:r>
            <w:r>
              <w:rPr>
                <w:sz w:val="24"/>
              </w:rPr>
              <w:t>хническое</w:t>
            </w:r>
            <w:r w:rsidR="006444D3">
              <w:rPr>
                <w:sz w:val="24"/>
              </w:rPr>
              <w:t> </w:t>
            </w:r>
            <w:r>
              <w:rPr>
                <w:sz w:val="24"/>
              </w:rPr>
              <w:t>задание на разработку</w:t>
            </w:r>
          </w:p>
          <w:p w14:paraId="330C770B" w14:textId="3B0836CF" w:rsidR="00646F9E" w:rsidRPr="003A5867" w:rsidRDefault="00646F9E" w:rsidP="00646F9E">
            <w:pPr>
              <w:jc w:val="both"/>
              <w:rPr>
                <w:sz w:val="24"/>
              </w:rPr>
            </w:pPr>
            <w:r>
              <w:rPr>
                <w:sz w:val="24"/>
              </w:rPr>
              <w:t>2)</w:t>
            </w:r>
            <w:r w:rsidR="006444D3">
              <w:rPr>
                <w:sz w:val="24"/>
              </w:rPr>
              <w:t> </w:t>
            </w:r>
            <w:r w:rsidRPr="003A5867">
              <w:rPr>
                <w:sz w:val="24"/>
              </w:rPr>
              <w:t>Настоящую</w:t>
            </w:r>
            <w:r w:rsidR="006444D3">
              <w:rPr>
                <w:sz w:val="24"/>
              </w:rPr>
              <w:t> </w:t>
            </w:r>
            <w:r>
              <w:rPr>
                <w:sz w:val="24"/>
              </w:rPr>
              <w:t>программу и методику</w:t>
            </w:r>
            <w:r w:rsidR="006444D3">
              <w:rPr>
                <w:sz w:val="24"/>
              </w:rPr>
              <w:t> </w:t>
            </w:r>
            <w:r>
              <w:rPr>
                <w:sz w:val="24"/>
              </w:rPr>
              <w:t>испытаний</w:t>
            </w:r>
          </w:p>
          <w:p w14:paraId="6B62F1B3" w14:textId="003F9D2B" w:rsidR="00646F9E" w:rsidRPr="00724177" w:rsidRDefault="00646F9E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3)</w:t>
            </w:r>
            <w:r w:rsidRPr="003A5867">
              <w:rPr>
                <w:sz w:val="24"/>
              </w:rPr>
              <w:t xml:space="preserve"> Руководство п</w:t>
            </w:r>
            <w:r>
              <w:rPr>
                <w:sz w:val="24"/>
              </w:rPr>
              <w:t>ользователя на разработанное ПО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2C34E" w14:textId="072639F5" w:rsidR="00646F9E" w:rsidRPr="00724177" w:rsidRDefault="00646F9E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 xml:space="preserve">ичии и составлено с учетом требований ГОСТ 34.602–2020, </w:t>
            </w:r>
            <w:r w:rsidRPr="002B67C0">
              <w:rPr>
                <w:sz w:val="24"/>
              </w:rPr>
              <w:t xml:space="preserve">СТП ВятГУ </w:t>
            </w:r>
            <w:r w:rsidR="006444D3" w:rsidRPr="002B67C0">
              <w:rPr>
                <w:sz w:val="24"/>
              </w:rPr>
              <w:t>101–2004</w:t>
            </w:r>
            <w:r w:rsidR="006444D3">
              <w:rPr>
                <w:sz w:val="24"/>
              </w:rPr>
              <w:t>, ГОСТ</w:t>
            </w:r>
            <w:r w:rsidRPr="004F786F">
              <w:rPr>
                <w:sz w:val="24"/>
              </w:rPr>
              <w:t xml:space="preserve"> </w:t>
            </w:r>
            <w:proofErr w:type="gramStart"/>
            <w:r w:rsidRPr="004F786F">
              <w:rPr>
                <w:sz w:val="24"/>
              </w:rPr>
              <w:t>7.32-2017</w:t>
            </w:r>
            <w:proofErr w:type="gramEnd"/>
            <w:r w:rsidRPr="003A5867">
              <w:rPr>
                <w:sz w:val="24"/>
              </w:rPr>
              <w:t>.</w:t>
            </w:r>
          </w:p>
        </w:tc>
      </w:tr>
      <w:tr w:rsidR="00646F9E" w:rsidRPr="00724177" w14:paraId="680A4E5D" w14:textId="77777777" w:rsidTr="006444D3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219836" w14:textId="06CF9088" w:rsidR="00646F9E" w:rsidRPr="00724177" w:rsidRDefault="00646F9E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FEF7D" w14:textId="3428DE07" w:rsidR="00646F9E" w:rsidRPr="00724177" w:rsidRDefault="006444D3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</w:t>
            </w:r>
            <w:r>
              <w:rPr>
                <w:sz w:val="24"/>
              </w:rPr>
              <w:t>роверка перехода с главного окна на главное меню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94DBDC" w14:textId="6ED596A6" w:rsidR="00646F9E" w:rsidRPr="006444D3" w:rsidRDefault="006444D3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Запустить игру, на главном окне нажать кнопку «Начало».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D0D3C" w14:textId="2BBF57D0" w:rsidR="00646F9E" w:rsidRPr="00724177" w:rsidRDefault="006444D3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Переход с главного окна на главное меню.</w:t>
            </w:r>
          </w:p>
        </w:tc>
      </w:tr>
      <w:tr w:rsidR="00646F9E" w:rsidRPr="00724177" w14:paraId="54CD245A" w14:textId="77777777" w:rsidTr="006444D3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31BE67" w14:textId="63E86C00" w:rsidR="00646F9E" w:rsidRPr="00724177" w:rsidRDefault="00646F9E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4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FEB5B0" w14:textId="2F47E069" w:rsidR="00646F9E" w:rsidRPr="00724177" w:rsidRDefault="006444D3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</w:t>
            </w:r>
            <w:r>
              <w:rPr>
                <w:sz w:val="24"/>
              </w:rPr>
              <w:t>роверка возможности выхода из игры</w:t>
            </w:r>
          </w:p>
        </w:tc>
        <w:tc>
          <w:tcPr>
            <w:tcW w:w="28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7AA69" w14:textId="4C7BBD13" w:rsidR="00646F9E" w:rsidRPr="00724177" w:rsidRDefault="006444D3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Нажать на кнопку «Выход»</w:t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6D064" w14:textId="5DCF76B5" w:rsidR="00646F9E" w:rsidRPr="006444D3" w:rsidRDefault="006444D3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6444D3">
              <w:rPr>
                <w:rFonts w:eastAsia="SimSun"/>
                <w:sz w:val="24"/>
                <w:lang w:eastAsia="ar-SA"/>
              </w:rPr>
              <w:t>Успешное закрытие окна игры</w:t>
            </w:r>
          </w:p>
        </w:tc>
      </w:tr>
      <w:tr w:rsidR="00646F9E" w:rsidRPr="00724177" w14:paraId="34FF1C98" w14:textId="77777777" w:rsidTr="006444D3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072C0D" w14:textId="6684177C" w:rsidR="00646F9E" w:rsidRPr="00724177" w:rsidRDefault="00646F9E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5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A21919" w14:textId="69157F32" w:rsidR="00646F9E" w:rsidRPr="00724177" w:rsidRDefault="006444D3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</w:t>
            </w:r>
            <w:r>
              <w:rPr>
                <w:sz w:val="24"/>
              </w:rPr>
              <w:t>роверка возможности заполнения поля</w:t>
            </w:r>
          </w:p>
        </w:tc>
        <w:tc>
          <w:tcPr>
            <w:tcW w:w="28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18F9B" w14:textId="5079D43A" w:rsidR="00646F9E" w:rsidRPr="00724177" w:rsidRDefault="006444D3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Перейти на окно уровни</w:t>
            </w:r>
            <w:r w:rsidR="00B02213">
              <w:rPr>
                <w:rFonts w:eastAsia="SimSun"/>
                <w:sz w:val="24"/>
                <w:lang w:eastAsia="ar-SA"/>
              </w:rPr>
              <w:t>, выбрать уровень из трех предложенных, заполнить поле в соответствии с цифрами.</w:t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601FE" w14:textId="1A54CD07" w:rsidR="00646F9E" w:rsidRPr="00B02213" w:rsidRDefault="00B02213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B02213">
              <w:rPr>
                <w:rFonts w:eastAsia="SimSun"/>
                <w:sz w:val="24"/>
                <w:lang w:eastAsia="ar-SA"/>
              </w:rPr>
              <w:t>Заполнение поля функционирует, клеточки поля закрашиваются в черный цвет и обратно в белый</w:t>
            </w:r>
          </w:p>
        </w:tc>
      </w:tr>
      <w:tr w:rsidR="00646F9E" w:rsidRPr="00724177" w14:paraId="0F3CABC7" w14:textId="77777777" w:rsidTr="006444D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B08B5D1" w14:textId="64958555" w:rsidR="00646F9E" w:rsidRPr="00724177" w:rsidRDefault="00646F9E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6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6DEB4AB" w14:textId="7A2BCE7E" w:rsidR="00646F9E" w:rsidRPr="00724177" w:rsidRDefault="00B02213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</w:t>
            </w:r>
            <w:r>
              <w:rPr>
                <w:sz w:val="24"/>
              </w:rPr>
              <w:t>роверка возможности перехода с легкого, среднего и сложного уровня на окно выбора уровня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AD9C6F4" w14:textId="23F986C9" w:rsidR="00646F9E" w:rsidRPr="00B02213" w:rsidRDefault="00B02213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Открыть окно выбора уровня, перейти на окно легкий уровень, нажать кнопку «</w:t>
            </w:r>
            <w:r w:rsidRPr="00B02213">
              <w:rPr>
                <w:rFonts w:eastAsia="SimSun"/>
                <w:sz w:val="24"/>
                <w:lang w:eastAsia="ar-SA"/>
              </w:rPr>
              <w:t>&lt;</w:t>
            </w:r>
            <w:r>
              <w:rPr>
                <w:rFonts w:eastAsia="SimSun"/>
                <w:sz w:val="24"/>
                <w:lang w:eastAsia="ar-SA"/>
              </w:rPr>
              <w:t>», перейти с окна легкий уровень обратно на окно выбор уровня, аналогичные манипуляции проделать с двумя другими уровнями.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1F511A" w14:textId="28FC31EE" w:rsidR="00646F9E" w:rsidRPr="003854BC" w:rsidRDefault="00B02213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3854BC">
              <w:rPr>
                <w:rFonts w:eastAsia="SimSun"/>
                <w:sz w:val="24"/>
                <w:lang w:eastAsia="ar-SA"/>
              </w:rPr>
              <w:t>Успешное функционирование кнопок «</w:t>
            </w:r>
            <w:r w:rsidRPr="003854BC">
              <w:rPr>
                <w:rFonts w:eastAsia="SimSun"/>
                <w:sz w:val="24"/>
                <w:lang w:val="en-US" w:eastAsia="ar-SA"/>
              </w:rPr>
              <w:t>&lt;</w:t>
            </w:r>
            <w:r w:rsidRPr="003854BC">
              <w:rPr>
                <w:rFonts w:eastAsia="SimSun"/>
                <w:sz w:val="24"/>
                <w:lang w:eastAsia="ar-SA"/>
              </w:rPr>
              <w:t>»</w:t>
            </w:r>
          </w:p>
        </w:tc>
      </w:tr>
      <w:tr w:rsidR="00B02213" w:rsidRPr="00724177" w14:paraId="428C363B" w14:textId="77777777" w:rsidTr="006444D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9D97570" w14:textId="72BA6D8E" w:rsidR="00B02213" w:rsidRDefault="00B02213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7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67B1DFC" w14:textId="645C5662" w:rsidR="00B02213" w:rsidRPr="00724177" w:rsidRDefault="003854BC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</w:t>
            </w:r>
            <w:r>
              <w:rPr>
                <w:sz w:val="24"/>
              </w:rPr>
              <w:t>роверка возможности перехода с окна выбора уровня на окно главное меню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C3A0D49" w14:textId="6AD6E77B" w:rsidR="00B02213" w:rsidRPr="00724177" w:rsidRDefault="003854BC" w:rsidP="00646F9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Перейти на окно выбора уровня, нажать на кнопку «</w:t>
            </w:r>
            <w:r w:rsidRPr="00B02213">
              <w:rPr>
                <w:rFonts w:eastAsia="SimSun"/>
                <w:sz w:val="24"/>
                <w:lang w:eastAsia="ar-SA"/>
              </w:rPr>
              <w:t>&lt;</w:t>
            </w:r>
            <w:r>
              <w:rPr>
                <w:rFonts w:eastAsia="SimSun"/>
                <w:sz w:val="24"/>
                <w:lang w:eastAsia="ar-SA"/>
              </w:rPr>
              <w:t>», перейти на окно главное меню.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1C80F6" w14:textId="22B1E8C0" w:rsidR="00B02213" w:rsidRPr="00724177" w:rsidRDefault="003854BC" w:rsidP="00646F9E">
            <w:pPr>
              <w:suppressLineNumbers/>
              <w:rPr>
                <w:rFonts w:ascii="Calibri" w:eastAsia="SimSun" w:hAnsi="Calibri" w:cs="Arial"/>
                <w:sz w:val="24"/>
                <w:lang w:eastAsia="ar-SA"/>
              </w:rPr>
            </w:pPr>
            <w:r w:rsidRPr="003854BC">
              <w:rPr>
                <w:rFonts w:eastAsia="SimSun"/>
                <w:sz w:val="24"/>
                <w:lang w:eastAsia="ar-SA"/>
              </w:rPr>
              <w:t>Успешное функционирование кноп</w:t>
            </w:r>
            <w:r>
              <w:rPr>
                <w:rFonts w:eastAsia="SimSun"/>
                <w:sz w:val="24"/>
                <w:lang w:eastAsia="ar-SA"/>
              </w:rPr>
              <w:t>ки</w:t>
            </w:r>
            <w:r w:rsidRPr="003854BC">
              <w:rPr>
                <w:rFonts w:eastAsia="SimSun"/>
                <w:sz w:val="24"/>
                <w:lang w:eastAsia="ar-SA"/>
              </w:rPr>
              <w:t xml:space="preserve"> «&lt;»</w:t>
            </w:r>
            <w:r>
              <w:rPr>
                <w:rFonts w:eastAsia="SimSun"/>
                <w:sz w:val="24"/>
                <w:lang w:eastAsia="ar-SA"/>
              </w:rPr>
              <w:t xml:space="preserve"> с окна выбор уровня на окно главное меню</w:t>
            </w:r>
          </w:p>
        </w:tc>
      </w:tr>
      <w:tr w:rsidR="003854BC" w:rsidRPr="00724177" w14:paraId="7AED0A8B" w14:textId="77777777" w:rsidTr="00B85CC9">
        <w:trPr>
          <w:trHeight w:val="1769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F8A9770" w14:textId="2C5D295C" w:rsidR="003854BC" w:rsidRDefault="003854BC" w:rsidP="003854BC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lastRenderedPageBreak/>
              <w:t>8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2E07A28" w14:textId="47BCD053" w:rsidR="003854BC" w:rsidRPr="00724177" w:rsidRDefault="003854BC" w:rsidP="003854BC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</w:t>
            </w:r>
            <w:r>
              <w:rPr>
                <w:sz w:val="24"/>
              </w:rPr>
              <w:t>роверка возможности перехода с окна главное меню на главное окно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8BB328A" w14:textId="617BD85D" w:rsidR="003854BC" w:rsidRPr="00724177" w:rsidRDefault="003854BC" w:rsidP="003854BC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Перейти на </w:t>
            </w:r>
            <w:r>
              <w:rPr>
                <w:rFonts w:eastAsia="SimSun"/>
                <w:sz w:val="24"/>
                <w:lang w:eastAsia="ar-SA"/>
              </w:rPr>
              <w:t>главное меню</w:t>
            </w:r>
            <w:r>
              <w:rPr>
                <w:rFonts w:eastAsia="SimSun"/>
                <w:sz w:val="24"/>
                <w:lang w:eastAsia="ar-SA"/>
              </w:rPr>
              <w:t>, нажать на кнопку «</w:t>
            </w:r>
            <w:r w:rsidRPr="00B02213">
              <w:rPr>
                <w:rFonts w:eastAsia="SimSun"/>
                <w:sz w:val="24"/>
                <w:lang w:eastAsia="ar-SA"/>
              </w:rPr>
              <w:t>&lt;</w:t>
            </w:r>
            <w:r>
              <w:rPr>
                <w:rFonts w:eastAsia="SimSun"/>
                <w:sz w:val="24"/>
                <w:lang w:eastAsia="ar-SA"/>
              </w:rPr>
              <w:t xml:space="preserve">», перейти на </w:t>
            </w:r>
            <w:r>
              <w:rPr>
                <w:rFonts w:eastAsia="SimSun"/>
                <w:sz w:val="24"/>
                <w:lang w:eastAsia="ar-SA"/>
              </w:rPr>
              <w:t>главное окно.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8EA217" w14:textId="214A8A8F" w:rsidR="003854BC" w:rsidRPr="00724177" w:rsidRDefault="003854BC" w:rsidP="003854BC">
            <w:pPr>
              <w:suppressLineNumbers/>
              <w:rPr>
                <w:rFonts w:ascii="Calibri" w:eastAsia="SimSun" w:hAnsi="Calibri" w:cs="Arial"/>
                <w:sz w:val="24"/>
                <w:lang w:eastAsia="ar-SA"/>
              </w:rPr>
            </w:pPr>
            <w:r w:rsidRPr="003854BC">
              <w:rPr>
                <w:rFonts w:eastAsia="SimSun"/>
                <w:sz w:val="24"/>
                <w:lang w:eastAsia="ar-SA"/>
              </w:rPr>
              <w:t>Успешное функционирование кноп</w:t>
            </w:r>
            <w:r>
              <w:rPr>
                <w:rFonts w:eastAsia="SimSun"/>
                <w:sz w:val="24"/>
                <w:lang w:eastAsia="ar-SA"/>
              </w:rPr>
              <w:t>ки</w:t>
            </w:r>
            <w:r w:rsidRPr="003854BC">
              <w:rPr>
                <w:rFonts w:eastAsia="SimSun"/>
                <w:sz w:val="24"/>
                <w:lang w:eastAsia="ar-SA"/>
              </w:rPr>
              <w:t xml:space="preserve"> «&lt;»</w:t>
            </w:r>
            <w:r>
              <w:rPr>
                <w:rFonts w:eastAsia="SimSun"/>
                <w:sz w:val="24"/>
                <w:lang w:eastAsia="ar-SA"/>
              </w:rPr>
              <w:t xml:space="preserve"> с </w:t>
            </w:r>
            <w:r>
              <w:rPr>
                <w:rFonts w:eastAsia="SimSun"/>
                <w:sz w:val="24"/>
                <w:lang w:eastAsia="ar-SA"/>
              </w:rPr>
              <w:t xml:space="preserve">окна главное меню </w:t>
            </w:r>
            <w:r>
              <w:rPr>
                <w:rFonts w:eastAsia="SimSun"/>
                <w:sz w:val="24"/>
                <w:lang w:eastAsia="ar-SA"/>
              </w:rPr>
              <w:t xml:space="preserve">на </w:t>
            </w:r>
            <w:r>
              <w:rPr>
                <w:rFonts w:eastAsia="SimSun"/>
                <w:sz w:val="24"/>
                <w:lang w:eastAsia="ar-SA"/>
              </w:rPr>
              <w:t>главное окно</w:t>
            </w:r>
          </w:p>
        </w:tc>
      </w:tr>
      <w:tr w:rsidR="003854BC" w:rsidRPr="00724177" w14:paraId="65F9C3DC" w14:textId="77777777" w:rsidTr="006444D3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3141B" w14:textId="617C30AF" w:rsidR="003854BC" w:rsidRPr="00724177" w:rsidRDefault="003854BC" w:rsidP="003854BC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9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3B1409" w14:textId="757FE2E3" w:rsidR="003854BC" w:rsidRPr="00724177" w:rsidRDefault="00B85CC9" w:rsidP="003854BC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</w:t>
            </w:r>
            <w:r w:rsidR="003854BC" w:rsidRPr="00A673BD">
              <w:rPr>
                <w:sz w:val="24"/>
              </w:rPr>
              <w:t xml:space="preserve">роверка вывода отдельного окна в конце игры с результатом: выигрыш или </w:t>
            </w:r>
            <w:r w:rsidR="003854BC">
              <w:rPr>
                <w:sz w:val="24"/>
              </w:rPr>
              <w:t>неправильного заполнения поля</w:t>
            </w:r>
          </w:p>
        </w:tc>
        <w:tc>
          <w:tcPr>
            <w:tcW w:w="28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2C75D1" w14:textId="7AA4AD08" w:rsidR="003854BC" w:rsidRPr="00724177" w:rsidRDefault="00BB2718" w:rsidP="003854BC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Выбрать уровень из трех предложенных, заполнить в соответствии с цифрами на поле, нажать на кнопку проверки.</w:t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355AD" w14:textId="00E909E0" w:rsidR="003854BC" w:rsidRPr="00724177" w:rsidRDefault="003854BC" w:rsidP="003854BC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Вывод отдельных окон с результатами проигрыша или выигрыша.</w:t>
            </w:r>
          </w:p>
        </w:tc>
      </w:tr>
    </w:tbl>
    <w:p w14:paraId="1069E520" w14:textId="3190EA2D" w:rsidR="00C3613C" w:rsidRPr="003854BC" w:rsidRDefault="00C3613C" w:rsidP="003854BC">
      <w:pPr>
        <w:pStyle w:val="a1"/>
        <w:tabs>
          <w:tab w:val="left" w:pos="1276"/>
        </w:tabs>
        <w:ind w:firstLine="0"/>
        <w:rPr>
          <w:sz w:val="24"/>
        </w:rPr>
      </w:pPr>
    </w:p>
    <w:p w14:paraId="44FB30F8" w14:textId="74AC4478" w:rsidR="00F03576" w:rsidRDefault="00F03576" w:rsidP="002B0255">
      <w:pPr>
        <w:suppressAutoHyphens w:val="0"/>
        <w:spacing w:before="240" w:line="360" w:lineRule="auto"/>
        <w:rPr>
          <w:b/>
          <w:bCs/>
          <w:sz w:val="24"/>
        </w:rPr>
      </w:pPr>
    </w:p>
    <w:p w14:paraId="42A61C59" w14:textId="77777777" w:rsidR="003854BC" w:rsidRDefault="003854BC" w:rsidP="001160C5">
      <w:pPr>
        <w:spacing w:before="240"/>
        <w:jc w:val="center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3873D80" w14:textId="323BFEAE" w:rsidR="006B52EA" w:rsidRPr="001622ED" w:rsidRDefault="006B52EA" w:rsidP="001160C5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6876AD8E" w14:textId="77777777" w:rsidR="006B52EA" w:rsidRPr="00724177" w:rsidRDefault="006B52EA" w:rsidP="006B52EA">
      <w:pPr>
        <w:jc w:val="center"/>
        <w:rPr>
          <w:sz w:val="24"/>
        </w:rPr>
      </w:pPr>
      <w:r w:rsidRPr="001622ED">
        <w:rPr>
          <w:b/>
          <w:bCs/>
          <w:sz w:val="24"/>
        </w:rPr>
        <w:t>Предварительных и приемочных испытаний игры «</w:t>
      </w:r>
      <w:r w:rsidR="005D5E08" w:rsidRPr="001622ED">
        <w:rPr>
          <w:b/>
          <w:bCs/>
          <w:sz w:val="24"/>
        </w:rPr>
        <w:t>Название</w:t>
      </w:r>
      <w:r w:rsidRPr="00724177">
        <w:rPr>
          <w:b/>
          <w:bCs/>
          <w:color w:val="000000" w:themeColor="text1"/>
          <w:sz w:val="24"/>
        </w:rPr>
        <w:t>»</w:t>
      </w:r>
    </w:p>
    <w:p w14:paraId="1DA6542E" w14:textId="77777777" w:rsidR="006B52EA" w:rsidRPr="00F03576" w:rsidRDefault="006B52EA" w:rsidP="006B52EA">
      <w:pPr>
        <w:jc w:val="center"/>
        <w:rPr>
          <w:bCs/>
          <w:sz w:val="24"/>
        </w:rPr>
      </w:pPr>
    </w:p>
    <w:p w14:paraId="1CF07A07" w14:textId="2F1E14B7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0658EA">
        <w:rPr>
          <w:color w:val="000000" w:themeColor="text1"/>
          <w:sz w:val="24"/>
        </w:rPr>
        <w:t>и</w:t>
      </w:r>
      <w:r w:rsidRPr="000658EA">
        <w:rPr>
          <w:color w:val="000000" w:themeColor="text1"/>
          <w:sz w:val="24"/>
        </w:rPr>
        <w:t>гры</w:t>
      </w:r>
      <w:r w:rsidRPr="00724177">
        <w:rPr>
          <w:color w:val="000000" w:themeColor="text1"/>
          <w:sz w:val="24"/>
        </w:rPr>
        <w:t xml:space="preserve"> </w:t>
      </w:r>
      <w:r w:rsidR="000658EA">
        <w:rPr>
          <w:color w:val="000000" w:themeColor="text1"/>
          <w:sz w:val="24"/>
        </w:rPr>
        <w:t xml:space="preserve">«Нонограмм» </w:t>
      </w:r>
      <w:r w:rsidRPr="00724177">
        <w:rPr>
          <w:color w:val="000000" w:themeColor="text1"/>
          <w:sz w:val="24"/>
        </w:rPr>
        <w:t>в соответствии с утвержденной «Программой и методикой испытаний».</w:t>
      </w:r>
    </w:p>
    <w:p w14:paraId="56C0A997" w14:textId="77777777" w:rsidR="006B52EA" w:rsidRPr="001622ED" w:rsidRDefault="006B52EA" w:rsidP="002B0255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22435169" w14:textId="77777777" w:rsidR="006B52EA" w:rsidRPr="001622ED" w:rsidRDefault="006B52EA" w:rsidP="002B0255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испытаний приведены в таблице 2.</w:t>
      </w:r>
    </w:p>
    <w:p w14:paraId="3041E394" w14:textId="77777777" w:rsidR="006B52EA" w:rsidRPr="001622ED" w:rsidRDefault="006B52EA" w:rsidP="002B0255">
      <w:pPr>
        <w:spacing w:before="240" w:line="360" w:lineRule="auto"/>
        <w:ind w:firstLine="851"/>
        <w:jc w:val="both"/>
        <w:rPr>
          <w:sz w:val="24"/>
        </w:rPr>
      </w:pPr>
    </w:p>
    <w:p w14:paraId="6C32B965" w14:textId="77777777" w:rsidR="006B52EA" w:rsidRPr="001622ED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48" w:name="_Ref74120505"/>
      <w:bookmarkStart w:id="49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48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49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F03576" w:rsidRPr="00F03576" w14:paraId="05949036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7412" w14:textId="550803E5" w:rsidR="006B52EA" w:rsidRPr="00F03576" w:rsidRDefault="006B52EA" w:rsidP="00A479C4">
            <w:pPr>
              <w:rPr>
                <w:sz w:val="24"/>
              </w:rPr>
            </w:pPr>
            <w:proofErr w:type="gramStart"/>
            <w:r w:rsidRPr="00F03576">
              <w:rPr>
                <w:sz w:val="24"/>
              </w:rPr>
              <w:t xml:space="preserve">«  </w:t>
            </w:r>
            <w:proofErr w:type="gramEnd"/>
            <w:r w:rsidRPr="00F03576">
              <w:rPr>
                <w:sz w:val="24"/>
              </w:rPr>
              <w:t xml:space="preserve">     »                       20</w:t>
            </w:r>
            <w:r w:rsidRPr="00F03576">
              <w:rPr>
                <w:sz w:val="24"/>
              </w:rPr>
              <w:softHyphen/>
            </w:r>
            <w:r w:rsidRPr="00F03576">
              <w:rPr>
                <w:sz w:val="24"/>
              </w:rPr>
              <w:softHyphen/>
            </w:r>
            <w:r w:rsidR="000658EA">
              <w:rPr>
                <w:sz w:val="24"/>
              </w:rPr>
              <w:t>24</w:t>
            </w:r>
            <w:r w:rsidRPr="00F03576">
              <w:rPr>
                <w:sz w:val="24"/>
              </w:rPr>
              <w:t>г.</w:t>
            </w:r>
          </w:p>
        </w:tc>
      </w:tr>
      <w:tr w:rsidR="000658EA" w:rsidRPr="00F03576" w14:paraId="4D5B49CA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0658EA" w:rsidRPr="00F03576" w:rsidRDefault="000658EA" w:rsidP="000658EA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B00AE" w14:textId="2F4E3428" w:rsidR="000658EA" w:rsidRPr="00F03576" w:rsidRDefault="000658EA" w:rsidP="000658EA">
            <w:pPr>
              <w:snapToGrid w:val="0"/>
              <w:ind w:firstLine="143"/>
              <w:rPr>
                <w:sz w:val="24"/>
              </w:rPr>
            </w:pPr>
            <w:r>
              <w:rPr>
                <w:sz w:val="24"/>
              </w:rPr>
              <w:t>ФГБОУ ВО «Вятский государственный университет», учебная аудитория 1-239</w:t>
            </w:r>
          </w:p>
        </w:tc>
      </w:tr>
      <w:tr w:rsidR="000658EA" w:rsidRPr="00F03576" w14:paraId="46EACFE4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0658EA" w:rsidRPr="00F03576" w:rsidRDefault="000658EA" w:rsidP="000658EA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0658EA" w:rsidRPr="00F03576" w:rsidRDefault="000658EA" w:rsidP="000658EA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0658EA" w:rsidRPr="00F03576" w:rsidRDefault="000658EA" w:rsidP="000658EA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0658EA" w:rsidRPr="00F03576" w14:paraId="3AC23619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5D5D" w14:textId="77777777" w:rsidR="000658EA" w:rsidRPr="00F03576" w:rsidRDefault="000658EA" w:rsidP="000658EA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D796" w14:textId="73C543D5" w:rsidR="000658EA" w:rsidRPr="00F03576" w:rsidRDefault="000658EA" w:rsidP="000658E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Ветошкина В.С.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1078" w14:textId="2110A0A7" w:rsidR="000658EA" w:rsidRPr="00F03576" w:rsidRDefault="000658EA" w:rsidP="000658EA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Студент Колледжа ВятГУ группы ИСПк-</w:t>
            </w:r>
            <w:r>
              <w:rPr>
                <w:sz w:val="24"/>
              </w:rPr>
              <w:t>203</w:t>
            </w:r>
            <w:r w:rsidRPr="00F03576">
              <w:rPr>
                <w:sz w:val="24"/>
              </w:rPr>
              <w:t>-5</w:t>
            </w:r>
            <w:r>
              <w:rPr>
                <w:sz w:val="24"/>
              </w:rPr>
              <w:t>2</w:t>
            </w:r>
            <w:r w:rsidRPr="00F03576">
              <w:rPr>
                <w:sz w:val="24"/>
              </w:rPr>
              <w:t>-00</w:t>
            </w:r>
          </w:p>
        </w:tc>
      </w:tr>
      <w:tr w:rsidR="000658EA" w:rsidRPr="00F03576" w14:paraId="56B39343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ADC9" w14:textId="77777777" w:rsidR="000658EA" w:rsidRPr="00F03576" w:rsidRDefault="000658EA" w:rsidP="000658EA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CA2E" w14:textId="4ACE4118" w:rsidR="000658EA" w:rsidRPr="00F03576" w:rsidRDefault="000658EA" w:rsidP="000658E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 Г. 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52470" w14:textId="53C71158" w:rsidR="000658EA" w:rsidRPr="00F03576" w:rsidRDefault="000658EA" w:rsidP="000658EA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Руководитель образовательной программы 09.02.07 “Информационные системы и программирование”</w:t>
            </w:r>
          </w:p>
        </w:tc>
      </w:tr>
      <w:tr w:rsidR="000658EA" w:rsidRPr="00F03576" w14:paraId="0B4CC197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31B3" w14:textId="77777777" w:rsidR="000658EA" w:rsidRPr="00F03576" w:rsidRDefault="000658EA" w:rsidP="000658EA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1D2A" w14:textId="18E30AB0" w:rsidR="000658EA" w:rsidRPr="00F03576" w:rsidRDefault="000658EA" w:rsidP="000658E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Ржаникова Е. Д.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3ABB3" w14:textId="77777777" w:rsidR="000658EA" w:rsidRPr="00F03576" w:rsidRDefault="000658EA" w:rsidP="000658EA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Преподаватель по МДК.05.05 Анализ и разработка технических заданий</w:t>
            </w:r>
          </w:p>
        </w:tc>
      </w:tr>
      <w:tr w:rsidR="000658EA" w:rsidRPr="00F03576" w14:paraId="63998BED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28CE3" w14:textId="77777777" w:rsidR="000658EA" w:rsidRPr="00F03576" w:rsidRDefault="000658EA" w:rsidP="000658EA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3BD39" w14:textId="0B1167C2" w:rsidR="000658EA" w:rsidRDefault="000658EA" w:rsidP="000658E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Крутиков А. К.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F2EF7" w14:textId="6C6538C4" w:rsidR="000658EA" w:rsidRPr="00F03576" w:rsidRDefault="000658EA" w:rsidP="000658EA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Преподаватель по</w:t>
            </w:r>
            <w:r>
              <w:rPr>
                <w:sz w:val="24"/>
              </w:rPr>
              <w:t xml:space="preserve"> учебной практике</w:t>
            </w:r>
            <w:r w:rsidRPr="00F03576">
              <w:rPr>
                <w:sz w:val="24"/>
              </w:rPr>
              <w:t xml:space="preserve"> </w:t>
            </w:r>
            <w:r>
              <w:rPr>
                <w:sz w:val="24"/>
              </w:rPr>
              <w:t>УП.05</w:t>
            </w:r>
          </w:p>
        </w:tc>
      </w:tr>
      <w:tr w:rsidR="000658EA" w:rsidRPr="00F03576" w14:paraId="11A81800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26E5D" w14:textId="77777777" w:rsidR="000658EA" w:rsidRPr="00F03576" w:rsidRDefault="000658EA" w:rsidP="000658EA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03A5" w14:textId="5607C472" w:rsidR="000658EA" w:rsidRPr="00F03576" w:rsidRDefault="000658EA" w:rsidP="000658EA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Самоделкин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2E5E8" w14:textId="3EB69609" w:rsidR="000658EA" w:rsidRPr="00F03576" w:rsidRDefault="000658EA" w:rsidP="000658EA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Преподаватель по УП.05.01 и МДК.06.01 Внедрение информационных систем</w:t>
            </w: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0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77777777" w:rsidR="006B52EA" w:rsidRPr="00F03576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r w:rsidRPr="00B85CC9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50"/>
      <w:r w:rsidRPr="00B85CC9">
        <w:rPr>
          <w:rFonts w:ascii="Times New Roman" w:hAnsi="Times New Roman" w:cs="Times New Roman"/>
          <w:sz w:val="24"/>
          <w:szCs w:val="24"/>
        </w:rPr>
        <w:t xml:space="preserve">2 </w:t>
      </w:r>
      <w:r w:rsidR="007E1CE9" w:rsidRPr="00B85CC9">
        <w:rPr>
          <w:rFonts w:ascii="Times New Roman" w:hAnsi="Times New Roman" w:cs="Times New Roman"/>
          <w:sz w:val="24"/>
          <w:szCs w:val="24"/>
        </w:rPr>
        <w:t>–</w:t>
      </w:r>
      <w:r w:rsidRPr="00B85CC9"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E1CE9" w:rsidRPr="00B85CC9">
        <w:rPr>
          <w:rFonts w:ascii="Times New Roman" w:hAnsi="Times New Roman" w:cs="Times New Roman"/>
          <w:sz w:val="24"/>
          <w:szCs w:val="24"/>
        </w:rPr>
        <w:t xml:space="preserve"> </w:t>
      </w:r>
      <w:r w:rsidRPr="00B85CC9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F03576" w:rsidRPr="00F03576" w14:paraId="026FED5C" w14:textId="77777777" w:rsidTr="00A479C4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9C9B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27D6904A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F03576" w:rsidRPr="00F03576" w14:paraId="336F61D1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841BE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6E017" w14:textId="0E3FC39D" w:rsidR="006B52EA" w:rsidRPr="000658EA" w:rsidRDefault="00B85CC9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 xml:space="preserve">Проверка запуска программы с помощью файла с расширением </w:t>
            </w:r>
            <w:r w:rsidRPr="006F3626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exe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0A0C" w14:textId="77777777" w:rsidR="006B52EA" w:rsidRPr="000658EA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0658EA"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9F73" w14:textId="77777777" w:rsidR="006B52EA" w:rsidRPr="000658EA" w:rsidRDefault="001D134C" w:rsidP="00A479C4">
            <w:pPr>
              <w:snapToGrid w:val="0"/>
              <w:jc w:val="center"/>
              <w:rPr>
                <w:b/>
                <w:sz w:val="24"/>
              </w:rPr>
            </w:pPr>
            <w:r w:rsidRPr="000658EA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93A62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0011C02A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999B5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55C5E" w14:textId="41FB9B08" w:rsidR="006B52EA" w:rsidRPr="000658EA" w:rsidRDefault="00B85CC9" w:rsidP="00A479C4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BBE6" w14:textId="48D2A499" w:rsidR="006B52EA" w:rsidRPr="000658EA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0658EA"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2679" w14:textId="77777777" w:rsidR="006B52EA" w:rsidRPr="000658EA" w:rsidRDefault="001D134C" w:rsidP="00A479C4">
            <w:pPr>
              <w:snapToGrid w:val="0"/>
              <w:jc w:val="center"/>
              <w:rPr>
                <w:b/>
                <w:sz w:val="24"/>
              </w:rPr>
            </w:pPr>
            <w:r w:rsidRPr="000658EA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BA73E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577F3267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D5EC4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96133" w14:textId="6865B0CC" w:rsidR="006B52EA" w:rsidRPr="000658EA" w:rsidRDefault="00B85CC9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Проверка перехода с главного окна на главное меню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72A24" w14:textId="6853CB9F" w:rsidR="006B52EA" w:rsidRPr="000658EA" w:rsidRDefault="000658EA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46A72" w14:textId="77777777" w:rsidR="006B52EA" w:rsidRPr="000658EA" w:rsidRDefault="001D134C" w:rsidP="00A479C4">
            <w:pPr>
              <w:snapToGrid w:val="0"/>
              <w:jc w:val="center"/>
              <w:rPr>
                <w:b/>
                <w:sz w:val="24"/>
              </w:rPr>
            </w:pPr>
            <w:r w:rsidRPr="000658EA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3F2EB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3B4B9D24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DEE6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49F2" w14:textId="500FF621" w:rsidR="006B52EA" w:rsidRPr="000658EA" w:rsidRDefault="00B85CC9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Проверка возможности выхода из игры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486C" w14:textId="4D313572" w:rsidR="006B52EA" w:rsidRPr="000658EA" w:rsidRDefault="000658EA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41C1" w14:textId="77777777" w:rsidR="006B52EA" w:rsidRPr="000658EA" w:rsidRDefault="001D134C" w:rsidP="00A479C4">
            <w:pPr>
              <w:snapToGrid w:val="0"/>
              <w:jc w:val="center"/>
              <w:rPr>
                <w:b/>
                <w:sz w:val="24"/>
              </w:rPr>
            </w:pPr>
            <w:r w:rsidRPr="000658EA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4F5C7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6C980559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1E47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753DF" w14:textId="01F8D06F" w:rsidR="006B52EA" w:rsidRPr="000658EA" w:rsidRDefault="00B85CC9" w:rsidP="00A479C4">
            <w:pPr>
              <w:snapToGrid w:val="0"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возможности заполнения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78152" w14:textId="6305AA55" w:rsidR="006B52EA" w:rsidRPr="000658EA" w:rsidRDefault="000658EA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E0383" w14:textId="77777777" w:rsidR="006B52EA" w:rsidRPr="000658EA" w:rsidRDefault="001D134C" w:rsidP="00A479C4">
            <w:pPr>
              <w:snapToGrid w:val="0"/>
              <w:jc w:val="center"/>
              <w:rPr>
                <w:b/>
                <w:sz w:val="24"/>
              </w:rPr>
            </w:pPr>
            <w:r w:rsidRPr="000658EA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20A7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52C6AB52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4EA11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1689D" w14:textId="641F628F" w:rsidR="006B52EA" w:rsidRPr="000658EA" w:rsidRDefault="00B85CC9" w:rsidP="00A479C4">
            <w:pPr>
              <w:snapToGrid w:val="0"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возможности перехода с легкого, среднего и сложного уровня на окно выбора уровня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935FF" w14:textId="718E73C3" w:rsidR="006B52EA" w:rsidRPr="000658EA" w:rsidRDefault="000658EA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1E70C" w14:textId="77777777" w:rsidR="006B52EA" w:rsidRPr="000658EA" w:rsidRDefault="001D134C" w:rsidP="00A479C4">
            <w:pPr>
              <w:snapToGrid w:val="0"/>
              <w:jc w:val="center"/>
              <w:rPr>
                <w:b/>
                <w:sz w:val="24"/>
              </w:rPr>
            </w:pPr>
            <w:r w:rsidRPr="000658EA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B270A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B52EA" w:rsidRPr="00F03576" w14:paraId="08FFC6FB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97EEC" w14:textId="77777777" w:rsidR="006B52EA" w:rsidRPr="00EE0DA7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EE0DA7"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ADB9A" w14:textId="17867F1C" w:rsidR="006B52EA" w:rsidRPr="000658EA" w:rsidRDefault="00B85CC9" w:rsidP="00A479C4">
            <w:pPr>
              <w:snapToGrid w:val="0"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возможности перехода с окна выбора уровня на окно главное меню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40AAE" w14:textId="5DE83FC2" w:rsidR="006B52EA" w:rsidRPr="000658EA" w:rsidRDefault="000658EA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E40F9" w14:textId="77777777" w:rsidR="006B52EA" w:rsidRPr="000658EA" w:rsidRDefault="001D134C" w:rsidP="00A479C4">
            <w:pPr>
              <w:snapToGrid w:val="0"/>
              <w:jc w:val="center"/>
              <w:rPr>
                <w:b/>
                <w:sz w:val="24"/>
              </w:rPr>
            </w:pPr>
            <w:r w:rsidRPr="000658EA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04CB7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B85CC9" w:rsidRPr="00F03576" w14:paraId="467130AC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E9C3B" w14:textId="7F6522C1" w:rsidR="00B85CC9" w:rsidRPr="00B85CC9" w:rsidRDefault="00B85CC9" w:rsidP="00A479C4">
            <w:pPr>
              <w:snapToGrid w:val="0"/>
              <w:jc w:val="center"/>
              <w:rPr>
                <w:bCs/>
                <w:sz w:val="24"/>
              </w:rPr>
            </w:pPr>
            <w:r w:rsidRPr="00B85CC9">
              <w:rPr>
                <w:bCs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C5482" w14:textId="25D6FC3C" w:rsidR="00B85CC9" w:rsidRDefault="00B85CC9" w:rsidP="00A479C4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Проверка возможности перехода с окна главное меню на главное окно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2C73C" w14:textId="713C1B13" w:rsidR="00B85CC9" w:rsidRPr="00B85CC9" w:rsidRDefault="00B85CC9" w:rsidP="00A479C4">
            <w:pPr>
              <w:snapToGrid w:val="0"/>
              <w:jc w:val="center"/>
              <w:rPr>
                <w:bCs/>
                <w:sz w:val="24"/>
              </w:rPr>
            </w:pPr>
            <w:r w:rsidRPr="00B85CC9">
              <w:rPr>
                <w:bCs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211A1" w14:textId="07BE9D27" w:rsidR="00B85CC9" w:rsidRPr="000658EA" w:rsidRDefault="00B85CC9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B163E" w14:textId="77777777" w:rsidR="00B85CC9" w:rsidRPr="00F03576" w:rsidRDefault="00B85CC9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B85CC9" w:rsidRPr="00F03576" w14:paraId="6C6C89D5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82697" w14:textId="65F33202" w:rsidR="00B85CC9" w:rsidRPr="00B85CC9" w:rsidRDefault="00B85CC9" w:rsidP="00A479C4">
            <w:pPr>
              <w:snapToGrid w:val="0"/>
              <w:jc w:val="center"/>
              <w:rPr>
                <w:bCs/>
                <w:sz w:val="24"/>
              </w:rPr>
            </w:pPr>
            <w:r w:rsidRPr="00B85CC9">
              <w:rPr>
                <w:bCs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D307F" w14:textId="40E6CC65" w:rsidR="00B85CC9" w:rsidRDefault="00B85CC9" w:rsidP="00A479C4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A673BD">
              <w:rPr>
                <w:sz w:val="24"/>
              </w:rPr>
              <w:t xml:space="preserve">роверка вывода отдельного окна в конце игры с результатом: выигрыш или </w:t>
            </w:r>
            <w:r>
              <w:rPr>
                <w:sz w:val="24"/>
              </w:rPr>
              <w:t>неправильного заполнения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A301C" w14:textId="29E7A6AF" w:rsidR="00B85CC9" w:rsidRPr="00B85CC9" w:rsidRDefault="00B85CC9" w:rsidP="00A479C4">
            <w:pPr>
              <w:snapToGri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46FF2" w14:textId="26076DBB" w:rsidR="00B85CC9" w:rsidRPr="000658EA" w:rsidRDefault="00B85CC9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78595" w14:textId="77777777" w:rsidR="00B85CC9" w:rsidRPr="00F03576" w:rsidRDefault="00B85CC9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06971CD3" w14:textId="77777777" w:rsidR="006B52EA" w:rsidRPr="00F03576" w:rsidRDefault="006B52EA" w:rsidP="002B0255">
      <w:pPr>
        <w:spacing w:before="240" w:line="360" w:lineRule="auto"/>
        <w:ind w:firstLine="851"/>
        <w:jc w:val="both"/>
        <w:rPr>
          <w:sz w:val="24"/>
        </w:rPr>
      </w:pPr>
    </w:p>
    <w:p w14:paraId="2A1F701D" w14:textId="77777777" w:rsidR="00DE4A86" w:rsidRPr="00F03576" w:rsidRDefault="00DE4A86" w:rsidP="002B0255">
      <w:pPr>
        <w:spacing w:before="240" w:line="360" w:lineRule="auto"/>
        <w:ind w:firstLine="851"/>
        <w:rPr>
          <w:sz w:val="24"/>
        </w:rPr>
      </w:pPr>
    </w:p>
    <w:sectPr w:rsidR="008516A3" w:rsidRPr="00F03576" w:rsidSect="000C604A">
      <w:footerReference w:type="default" r:id="rId9"/>
      <w:headerReference w:type="first" r:id="rId10"/>
      <w:pgSz w:w="11906" w:h="16838"/>
      <w:pgMar w:top="1134" w:right="567" w:bottom="1134" w:left="1134" w:header="709" w:footer="709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FCA41" w14:textId="77777777" w:rsidR="00750422" w:rsidRDefault="00750422">
      <w:r>
        <w:separator/>
      </w:r>
    </w:p>
  </w:endnote>
  <w:endnote w:type="continuationSeparator" w:id="0">
    <w:p w14:paraId="5F96A722" w14:textId="77777777" w:rsidR="00750422" w:rsidRDefault="0075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E05EE" w14:textId="77777777" w:rsidR="00DE4A86" w:rsidRDefault="00DE4A86">
    <w:pPr>
      <w:pStyle w:val="a6"/>
    </w:pPr>
  </w:p>
  <w:p w14:paraId="2FC17F8B" w14:textId="77777777" w:rsidR="00DE4A86" w:rsidRDefault="00DE4A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5CD12" w14:textId="77777777" w:rsidR="00750422" w:rsidRDefault="00750422">
      <w:r>
        <w:separator/>
      </w:r>
    </w:p>
  </w:footnote>
  <w:footnote w:type="continuationSeparator" w:id="0">
    <w:p w14:paraId="5220BBB2" w14:textId="77777777" w:rsidR="00750422" w:rsidRDefault="00750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B595B" w14:textId="77777777" w:rsidR="00D82842" w:rsidRDefault="00D82842" w:rsidP="00D82842">
    <w:pPr>
      <w:pStyle w:val="a8"/>
      <w:jc w:val="center"/>
      <w:rPr>
        <w:sz w:val="24"/>
      </w:rPr>
    </w:pPr>
  </w:p>
  <w:p w14:paraId="6D9C8D39" w14:textId="77777777" w:rsidR="00D82842" w:rsidRPr="00D82842" w:rsidRDefault="00D82842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9D4319C"/>
    <w:multiLevelType w:val="hybridMultilevel"/>
    <w:tmpl w:val="C2A86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B4AA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4" w15:restartNumberingAfterBreak="0">
    <w:nsid w:val="150B5208"/>
    <w:multiLevelType w:val="hybridMultilevel"/>
    <w:tmpl w:val="C206E508"/>
    <w:lvl w:ilvl="0" w:tplc="2856E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9A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8C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63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3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8D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A4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A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6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8" w15:restartNumberingAfterBreak="0">
    <w:nsid w:val="32D83505"/>
    <w:multiLevelType w:val="hybridMultilevel"/>
    <w:tmpl w:val="CF50B696"/>
    <w:lvl w:ilvl="0" w:tplc="75C6C3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A241967"/>
    <w:multiLevelType w:val="hybridMultilevel"/>
    <w:tmpl w:val="52F01A2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57F04B7D"/>
    <w:multiLevelType w:val="hybridMultilevel"/>
    <w:tmpl w:val="85CA0C9E"/>
    <w:lvl w:ilvl="0" w:tplc="2856EE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9709E4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2" w15:restartNumberingAfterBreak="0">
    <w:nsid w:val="5AF36455"/>
    <w:multiLevelType w:val="hybridMultilevel"/>
    <w:tmpl w:val="96B63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2B62525"/>
    <w:multiLevelType w:val="hybridMultilevel"/>
    <w:tmpl w:val="7CB0F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5346A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73042486">
    <w:abstractNumId w:val="4"/>
  </w:num>
  <w:num w:numId="2" w16cid:durableId="1661999772">
    <w:abstractNumId w:val="0"/>
  </w:num>
  <w:num w:numId="3" w16cid:durableId="731348697">
    <w:abstractNumId w:val="1"/>
  </w:num>
  <w:num w:numId="4" w16cid:durableId="1809473794">
    <w:abstractNumId w:val="6"/>
  </w:num>
  <w:num w:numId="5" w16cid:durableId="719403334">
    <w:abstractNumId w:val="9"/>
  </w:num>
  <w:num w:numId="6" w16cid:durableId="322204113">
    <w:abstractNumId w:val="5"/>
  </w:num>
  <w:num w:numId="7" w16cid:durableId="53624216">
    <w:abstractNumId w:val="11"/>
  </w:num>
  <w:num w:numId="8" w16cid:durableId="1691295450">
    <w:abstractNumId w:val="3"/>
  </w:num>
  <w:num w:numId="9" w16cid:durableId="1294824875">
    <w:abstractNumId w:val="13"/>
  </w:num>
  <w:num w:numId="10" w16cid:durableId="1771854975">
    <w:abstractNumId w:val="12"/>
  </w:num>
  <w:num w:numId="11" w16cid:durableId="333384573">
    <w:abstractNumId w:val="2"/>
  </w:num>
  <w:num w:numId="12" w16cid:durableId="587929212">
    <w:abstractNumId w:val="15"/>
  </w:num>
  <w:num w:numId="13" w16cid:durableId="364251328">
    <w:abstractNumId w:val="7"/>
  </w:num>
  <w:num w:numId="14" w16cid:durableId="1274482139">
    <w:abstractNumId w:val="8"/>
  </w:num>
  <w:num w:numId="15" w16cid:durableId="1427769532">
    <w:abstractNumId w:val="10"/>
  </w:num>
  <w:num w:numId="16" w16cid:durableId="10325355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76A"/>
    <w:rsid w:val="000100D5"/>
    <w:rsid w:val="000658EA"/>
    <w:rsid w:val="00080225"/>
    <w:rsid w:val="00091C98"/>
    <w:rsid w:val="00093AF8"/>
    <w:rsid w:val="000C25D0"/>
    <w:rsid w:val="000C604A"/>
    <w:rsid w:val="000D5BA4"/>
    <w:rsid w:val="000E5F57"/>
    <w:rsid w:val="001160C5"/>
    <w:rsid w:val="001622ED"/>
    <w:rsid w:val="0018582B"/>
    <w:rsid w:val="001B434F"/>
    <w:rsid w:val="001D134C"/>
    <w:rsid w:val="002A0372"/>
    <w:rsid w:val="002A165B"/>
    <w:rsid w:val="002A6F8D"/>
    <w:rsid w:val="002B0255"/>
    <w:rsid w:val="002E0F64"/>
    <w:rsid w:val="003854BC"/>
    <w:rsid w:val="003D7141"/>
    <w:rsid w:val="00402608"/>
    <w:rsid w:val="004511F4"/>
    <w:rsid w:val="004A3D72"/>
    <w:rsid w:val="004C1211"/>
    <w:rsid w:val="004F6A57"/>
    <w:rsid w:val="005166EB"/>
    <w:rsid w:val="005B556B"/>
    <w:rsid w:val="005D5E08"/>
    <w:rsid w:val="005E5852"/>
    <w:rsid w:val="005F0ACA"/>
    <w:rsid w:val="006444D3"/>
    <w:rsid w:val="00646F9E"/>
    <w:rsid w:val="0067651F"/>
    <w:rsid w:val="00677760"/>
    <w:rsid w:val="00677FCB"/>
    <w:rsid w:val="00693351"/>
    <w:rsid w:val="0069658A"/>
    <w:rsid w:val="006B52EA"/>
    <w:rsid w:val="00716B9C"/>
    <w:rsid w:val="00724177"/>
    <w:rsid w:val="00750422"/>
    <w:rsid w:val="007D7A32"/>
    <w:rsid w:val="007E1CE9"/>
    <w:rsid w:val="007F0CB5"/>
    <w:rsid w:val="00814A1C"/>
    <w:rsid w:val="00842F49"/>
    <w:rsid w:val="00891164"/>
    <w:rsid w:val="008A105D"/>
    <w:rsid w:val="008C7AA8"/>
    <w:rsid w:val="0092509C"/>
    <w:rsid w:val="009975EE"/>
    <w:rsid w:val="009A17A9"/>
    <w:rsid w:val="009F2737"/>
    <w:rsid w:val="00A21C1F"/>
    <w:rsid w:val="00A25D29"/>
    <w:rsid w:val="00A337CA"/>
    <w:rsid w:val="00A4766D"/>
    <w:rsid w:val="00A965C3"/>
    <w:rsid w:val="00B02213"/>
    <w:rsid w:val="00B637EA"/>
    <w:rsid w:val="00B85CC9"/>
    <w:rsid w:val="00BB2718"/>
    <w:rsid w:val="00C15569"/>
    <w:rsid w:val="00C3613C"/>
    <w:rsid w:val="00C813D9"/>
    <w:rsid w:val="00C93737"/>
    <w:rsid w:val="00CA0E43"/>
    <w:rsid w:val="00CD1189"/>
    <w:rsid w:val="00CE5036"/>
    <w:rsid w:val="00D11CC7"/>
    <w:rsid w:val="00D41318"/>
    <w:rsid w:val="00D56A90"/>
    <w:rsid w:val="00D6057F"/>
    <w:rsid w:val="00D6386C"/>
    <w:rsid w:val="00D82842"/>
    <w:rsid w:val="00DE3B4E"/>
    <w:rsid w:val="00DE4A86"/>
    <w:rsid w:val="00E6476A"/>
    <w:rsid w:val="00EE0DA7"/>
    <w:rsid w:val="00F03576"/>
    <w:rsid w:val="00FF390E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A3D7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B52EA"/>
    <w:pPr>
      <w:keepNext/>
      <w:keepLines/>
      <w:pageBreakBefore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B52E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B52EA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B52EA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B52EA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B52EA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B52E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B52E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B52EA"/>
    <w:rPr>
      <w:color w:val="0000FF"/>
      <w:u w:val="single"/>
    </w:rPr>
  </w:style>
  <w:style w:type="paragraph" w:customStyle="1" w:styleId="a1">
    <w:name w:val="Текст документа"/>
    <w:basedOn w:val="a0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B52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B52EA"/>
  </w:style>
  <w:style w:type="paragraph" w:styleId="21">
    <w:name w:val="toc 2"/>
    <w:basedOn w:val="a0"/>
    <w:next w:val="a0"/>
    <w:uiPriority w:val="39"/>
    <w:rsid w:val="006B52EA"/>
    <w:pPr>
      <w:ind w:left="240"/>
    </w:pPr>
  </w:style>
  <w:style w:type="paragraph" w:styleId="a8">
    <w:name w:val="header"/>
    <w:basedOn w:val="a0"/>
    <w:link w:val="a9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uiPriority w:val="34"/>
    <w:qFormat/>
    <w:rsid w:val="006B52EA"/>
    <w:pPr>
      <w:numPr>
        <w:numId w:val="3"/>
      </w:numPr>
      <w:ind w:left="1068" w:firstLine="709"/>
    </w:pPr>
  </w:style>
  <w:style w:type="paragraph" w:styleId="aa">
    <w:name w:val="Subtitle"/>
    <w:basedOn w:val="a0"/>
    <w:next w:val="a0"/>
    <w:link w:val="ab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b">
    <w:name w:val="Подзаголовок Знак"/>
    <w:basedOn w:val="a2"/>
    <w:link w:val="aa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c">
    <w:name w:val="TOC Heading"/>
    <w:basedOn w:val="1"/>
    <w:next w:val="a0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6B52EA"/>
  </w:style>
  <w:style w:type="paragraph" w:styleId="ad">
    <w:name w:val="Balloon Text"/>
    <w:basedOn w:val="a0"/>
    <w:link w:val="ae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vguList2">
    <w:name w:val="vgu_List2"/>
    <w:basedOn w:val="a"/>
    <w:qFormat/>
    <w:rsid w:val="003D7141"/>
    <w:pPr>
      <w:keepLines/>
      <w:tabs>
        <w:tab w:val="clear" w:pos="0"/>
        <w:tab w:val="left" w:pos="1276"/>
        <w:tab w:val="left" w:pos="2268"/>
      </w:tabs>
      <w:suppressAutoHyphens w:val="0"/>
      <w:spacing w:before="0" w:after="0"/>
      <w:ind w:left="0" w:firstLine="1701"/>
    </w:pPr>
    <w:rPr>
      <w:rFonts w:eastAsiaTheme="minorEastAsia" w:cstheme="minorBidi"/>
      <w:sz w:val="24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AFA4B-A9B3-458D-8238-C299829E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17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vetoskinavasilisa213@gmail.com</cp:lastModifiedBy>
  <cp:revision>38</cp:revision>
  <dcterms:created xsi:type="dcterms:W3CDTF">2023-06-09T07:47:00Z</dcterms:created>
  <dcterms:modified xsi:type="dcterms:W3CDTF">2024-06-15T00:24:00Z</dcterms:modified>
</cp:coreProperties>
</file>