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4F0B" w14:textId="77777777" w:rsidR="00C36120" w:rsidRPr="00C36120" w:rsidRDefault="00C36120" w:rsidP="00162580">
      <w:pPr>
        <w:spacing w:after="240" w:line="276" w:lineRule="auto"/>
        <w:jc w:val="center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Учреждение образования</w:t>
      </w:r>
    </w:p>
    <w:p w14:paraId="395E0D72" w14:textId="77777777" w:rsidR="00C36120" w:rsidRPr="00C36120" w:rsidRDefault="00C36120" w:rsidP="00162580">
      <w:pPr>
        <w:spacing w:after="240" w:line="276" w:lineRule="auto"/>
        <w:jc w:val="center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14:paraId="6836ADF2" w14:textId="77777777" w:rsidR="00C36120" w:rsidRPr="00C36120" w:rsidRDefault="00C36120" w:rsidP="00162580">
      <w:pPr>
        <w:spacing w:line="276" w:lineRule="auto"/>
        <w:jc w:val="center"/>
        <w:rPr>
          <w:rFonts w:eastAsia="Calibri"/>
          <w:sz w:val="28"/>
          <w:szCs w:val="28"/>
        </w:rPr>
      </w:pPr>
    </w:p>
    <w:p w14:paraId="14BC0D76" w14:textId="77777777" w:rsidR="00C36120" w:rsidRPr="00162580" w:rsidRDefault="00C36120" w:rsidP="00162580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  <w:r w:rsidRPr="00C36120">
        <w:rPr>
          <w:rFonts w:eastAsia="Calibri"/>
          <w:b/>
          <w:bCs/>
          <w:sz w:val="28"/>
          <w:szCs w:val="28"/>
        </w:rPr>
        <w:t xml:space="preserve">Кафедра </w:t>
      </w:r>
      <w:r w:rsidRPr="00162580">
        <w:rPr>
          <w:rFonts w:eastAsia="Calibri"/>
          <w:b/>
          <w:bCs/>
          <w:sz w:val="28"/>
          <w:szCs w:val="28"/>
        </w:rPr>
        <w:t>информатики и веб-дизайна</w:t>
      </w:r>
    </w:p>
    <w:p w14:paraId="0D5D149A" w14:textId="77777777" w:rsidR="00C36120" w:rsidRPr="00162580" w:rsidRDefault="00C36120" w:rsidP="00162580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46EC1C48" w14:textId="77777777" w:rsidR="00C36120" w:rsidRPr="00162580" w:rsidRDefault="00C36120" w:rsidP="00162580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6B05C2CE" w14:textId="77777777" w:rsidR="00C36120" w:rsidRPr="00162580" w:rsidRDefault="00C36120" w:rsidP="00162580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570F5212" w14:textId="77777777" w:rsidR="00C36120" w:rsidRPr="00162580" w:rsidRDefault="00C36120" w:rsidP="00162580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01CC527C" w14:textId="77777777" w:rsidR="00C36120" w:rsidRPr="00162580" w:rsidRDefault="00C36120" w:rsidP="00162580">
      <w:pPr>
        <w:spacing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16851FA3" w14:textId="77777777" w:rsidR="00C36120" w:rsidRPr="00162580" w:rsidRDefault="00C36120" w:rsidP="00162580">
      <w:pPr>
        <w:spacing w:after="240" w:line="276" w:lineRule="auto"/>
        <w:jc w:val="center"/>
        <w:rPr>
          <w:rFonts w:eastAsia="Calibri"/>
          <w:b/>
          <w:bCs/>
          <w:sz w:val="32"/>
          <w:szCs w:val="32"/>
        </w:rPr>
      </w:pPr>
      <w:r w:rsidRPr="00162580">
        <w:rPr>
          <w:rFonts w:eastAsia="Calibri"/>
          <w:b/>
          <w:bCs/>
          <w:sz w:val="32"/>
          <w:szCs w:val="32"/>
        </w:rPr>
        <w:t>Лабораторная работа №1</w:t>
      </w:r>
    </w:p>
    <w:p w14:paraId="0C1B79BA" w14:textId="199BF920" w:rsidR="00C36120" w:rsidRPr="00162580" w:rsidRDefault="00BF6214" w:rsidP="00162580">
      <w:pPr>
        <w:spacing w:line="276" w:lineRule="auto"/>
        <w:jc w:val="center"/>
        <w:rPr>
          <w:rFonts w:eastAsia="Calibri"/>
          <w:sz w:val="36"/>
          <w:szCs w:val="36"/>
        </w:rPr>
      </w:pPr>
      <w:r>
        <w:rPr>
          <w:rFonts w:eastAsia="Calibri"/>
          <w:sz w:val="36"/>
          <w:szCs w:val="36"/>
        </w:rPr>
        <w:t>Свойства в</w:t>
      </w:r>
      <w:r w:rsidR="00C36120" w:rsidRPr="00162580">
        <w:rPr>
          <w:rFonts w:eastAsia="Calibri"/>
          <w:sz w:val="36"/>
          <w:szCs w:val="36"/>
        </w:rPr>
        <w:t>нимани</w:t>
      </w:r>
      <w:r>
        <w:rPr>
          <w:rFonts w:eastAsia="Calibri"/>
          <w:sz w:val="36"/>
          <w:szCs w:val="36"/>
        </w:rPr>
        <w:t>я</w:t>
      </w:r>
    </w:p>
    <w:p w14:paraId="15197FF5" w14:textId="77777777" w:rsidR="00C36120" w:rsidRPr="00C36120" w:rsidRDefault="00C36120" w:rsidP="00162580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0E4E9400" w14:textId="77777777" w:rsidR="00C36120" w:rsidRPr="00C36120" w:rsidRDefault="00C36120" w:rsidP="00162580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77908E1A" w14:textId="77777777" w:rsidR="00C36120" w:rsidRPr="00C36120" w:rsidRDefault="00C36120" w:rsidP="00162580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7FA86DEF" w14:textId="77777777" w:rsidR="00C36120" w:rsidRPr="00C36120" w:rsidRDefault="00C36120" w:rsidP="00162580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7B8E58A4" w14:textId="77777777" w:rsidR="00C36120" w:rsidRPr="00C36120" w:rsidRDefault="00C36120" w:rsidP="00162580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1EEB7E4C" w14:textId="77777777" w:rsidR="00C36120" w:rsidRPr="00C36120" w:rsidRDefault="00C36120" w:rsidP="00162580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Выполнила:</w:t>
      </w:r>
    </w:p>
    <w:p w14:paraId="4B58E0AE" w14:textId="77777777" w:rsidR="00C36120" w:rsidRPr="00C36120" w:rsidRDefault="00C36120" w:rsidP="00162580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Студентка 2 курса 1 группы ФИТ</w:t>
      </w:r>
    </w:p>
    <w:p w14:paraId="2BB06075" w14:textId="77777777" w:rsidR="00C36120" w:rsidRDefault="00C36120" w:rsidP="00162580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Кашперко Василиса Сергеевна</w:t>
      </w:r>
    </w:p>
    <w:p w14:paraId="28713BE7" w14:textId="77777777" w:rsidR="00162580" w:rsidRDefault="00162580" w:rsidP="00162580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1B13C6C4" w14:textId="77777777" w:rsidR="00162580" w:rsidRDefault="00162580" w:rsidP="00162580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60BD095E" w14:textId="77777777" w:rsidR="00162580" w:rsidRDefault="00162580" w:rsidP="00162580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4F1D55E1" w14:textId="77777777" w:rsidR="00162580" w:rsidRDefault="00162580" w:rsidP="00162580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337486CF" w14:textId="77777777" w:rsidR="00162580" w:rsidRDefault="00162580" w:rsidP="00162580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18648686" w14:textId="132A819B" w:rsidR="00574BFF" w:rsidRDefault="00162580" w:rsidP="00566B59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  <w:r w:rsidRPr="00162580">
        <w:rPr>
          <w:rFonts w:eastAsia="Calibri"/>
          <w:b/>
          <w:bCs/>
          <w:sz w:val="28"/>
          <w:szCs w:val="28"/>
        </w:rPr>
        <w:t>2021 г.</w:t>
      </w:r>
    </w:p>
    <w:p w14:paraId="7442B579" w14:textId="77777777" w:rsidR="00C35AE6" w:rsidRPr="00C35AE6" w:rsidRDefault="00C35AE6" w:rsidP="00C35AE6">
      <w:pPr>
        <w:jc w:val="center"/>
        <w:rPr>
          <w:b/>
          <w:sz w:val="28"/>
          <w:szCs w:val="28"/>
        </w:rPr>
      </w:pPr>
      <w:r w:rsidRPr="00C35AE6">
        <w:rPr>
          <w:b/>
          <w:sz w:val="28"/>
          <w:szCs w:val="28"/>
        </w:rPr>
        <w:lastRenderedPageBreak/>
        <w:t>Лабораторная работа №1</w:t>
      </w:r>
    </w:p>
    <w:p w14:paraId="3E38D8F8" w14:textId="77777777" w:rsidR="00C35AE6" w:rsidRPr="00C35AE6" w:rsidRDefault="00C35AE6" w:rsidP="00C35AE6">
      <w:pPr>
        <w:spacing w:after="280"/>
        <w:jc w:val="center"/>
        <w:rPr>
          <w:b/>
          <w:sz w:val="28"/>
          <w:szCs w:val="28"/>
        </w:rPr>
      </w:pPr>
      <w:r w:rsidRPr="00C35AE6">
        <w:rPr>
          <w:b/>
          <w:sz w:val="28"/>
          <w:szCs w:val="28"/>
        </w:rPr>
        <w:t>Свойства внимания</w:t>
      </w:r>
    </w:p>
    <w:p w14:paraId="25E87F3B" w14:textId="2243C717" w:rsidR="00C35AE6" w:rsidRPr="00C35AE6" w:rsidRDefault="00C35AE6" w:rsidP="00C35AE6">
      <w:pPr>
        <w:spacing w:after="280"/>
        <w:ind w:firstLine="510"/>
        <w:jc w:val="both"/>
        <w:rPr>
          <w:b/>
          <w:color w:val="000000"/>
          <w:sz w:val="28"/>
          <w:szCs w:val="28"/>
          <w:highlight w:val="white"/>
        </w:rPr>
      </w:pPr>
      <w:r w:rsidRPr="00C35AE6">
        <w:rPr>
          <w:b/>
          <w:sz w:val="28"/>
          <w:szCs w:val="28"/>
        </w:rPr>
        <w:t>Цель работы:</w:t>
      </w:r>
      <w:r w:rsidRPr="00C35AE6">
        <w:rPr>
          <w:sz w:val="28"/>
          <w:szCs w:val="28"/>
        </w:rPr>
        <w:t xml:space="preserve"> </w:t>
      </w:r>
      <w:r w:rsidR="006852FD">
        <w:rPr>
          <w:color w:val="000000"/>
          <w:sz w:val="28"/>
          <w:szCs w:val="28"/>
          <w:highlight w:val="white"/>
        </w:rPr>
        <w:t>и</w:t>
      </w:r>
      <w:r w:rsidRPr="00C35AE6">
        <w:rPr>
          <w:color w:val="000000"/>
          <w:sz w:val="28"/>
          <w:szCs w:val="28"/>
          <w:highlight w:val="white"/>
        </w:rPr>
        <w:t>зучить свойства внимания. Исследовать способы управления вниманием.</w:t>
      </w:r>
    </w:p>
    <w:p w14:paraId="6365CBCE" w14:textId="77777777" w:rsidR="00C35AE6" w:rsidRPr="00C35AE6" w:rsidRDefault="00C35AE6" w:rsidP="00C35AE6">
      <w:pPr>
        <w:spacing w:after="280"/>
        <w:ind w:firstLine="708"/>
        <w:jc w:val="center"/>
        <w:rPr>
          <w:color w:val="000000"/>
          <w:sz w:val="28"/>
          <w:szCs w:val="28"/>
          <w:highlight w:val="white"/>
        </w:rPr>
      </w:pPr>
      <w:r w:rsidRPr="00C35AE6">
        <w:rPr>
          <w:b/>
          <w:color w:val="000000"/>
          <w:sz w:val="28"/>
          <w:szCs w:val="28"/>
          <w:highlight w:val="white"/>
        </w:rPr>
        <w:t>Ход работы</w:t>
      </w:r>
    </w:p>
    <w:p w14:paraId="1FA52831" w14:textId="49632BEA" w:rsidR="00C35AE6" w:rsidRPr="00543A50" w:rsidRDefault="00C35AE6" w:rsidP="00543A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  <w:sz w:val="28"/>
          <w:szCs w:val="28"/>
        </w:rPr>
      </w:pPr>
      <w:r w:rsidRPr="00C35AE6">
        <w:rPr>
          <w:b/>
          <w:sz w:val="28"/>
          <w:szCs w:val="28"/>
        </w:rPr>
        <w:t xml:space="preserve"> </w:t>
      </w:r>
      <w:r w:rsidRPr="00C35AE6">
        <w:rPr>
          <w:b/>
          <w:color w:val="000000"/>
          <w:sz w:val="28"/>
          <w:szCs w:val="28"/>
        </w:rPr>
        <w:t>Взаимодействие внимания и осознания.</w:t>
      </w:r>
    </w:p>
    <w:p w14:paraId="1E03AA0F" w14:textId="77777777" w:rsidR="00C35AE6" w:rsidRPr="00C35AE6" w:rsidRDefault="00C35AE6" w:rsidP="00C35AE6">
      <w:pPr>
        <w:pBdr>
          <w:top w:val="nil"/>
          <w:left w:val="nil"/>
          <w:bottom w:val="nil"/>
          <w:right w:val="nil"/>
          <w:between w:val="nil"/>
        </w:pBd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i/>
          <w:color w:val="000000"/>
          <w:sz w:val="28"/>
          <w:szCs w:val="28"/>
          <w:highlight w:val="white"/>
        </w:rPr>
        <w:t>Внимание</w:t>
      </w:r>
      <w:r w:rsidRPr="00C35AE6">
        <w:rPr>
          <w:color w:val="000000"/>
          <w:sz w:val="28"/>
          <w:szCs w:val="28"/>
          <w:highlight w:val="white"/>
        </w:rPr>
        <w:t xml:space="preserve"> – это особое сужение нашего зрительного восприятия до одной вещи (или группы вещей), которые оказываются в фокусе внимания и благодаря этому осознаются нами.</w:t>
      </w:r>
    </w:p>
    <w:p w14:paraId="42F55962" w14:textId="48EFCE3F" w:rsidR="00C35AE6" w:rsidRPr="00C35AE6" w:rsidRDefault="00C35AE6" w:rsidP="00543A50">
      <w:pPr>
        <w:pBdr>
          <w:top w:val="nil"/>
          <w:left w:val="nil"/>
          <w:bottom w:val="nil"/>
          <w:right w:val="nil"/>
          <w:between w:val="nil"/>
        </w:pBd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color w:val="000000"/>
          <w:sz w:val="28"/>
          <w:szCs w:val="28"/>
          <w:highlight w:val="white"/>
        </w:rPr>
        <w:t xml:space="preserve">Когда наше внимание сосредоточено на яблоке, лежащем перед нами на столе, мы осознаем его, в этот момент мы знаем, что оно есть. Напротив, то, что находится вне нашего внимания, нами не осознается. </w:t>
      </w:r>
      <w:r w:rsidRPr="00C35AE6">
        <w:rPr>
          <w:sz w:val="28"/>
          <w:szCs w:val="28"/>
          <w:highlight w:val="white"/>
        </w:rPr>
        <w:t>Отсюда</w:t>
      </w:r>
      <w:r w:rsidRPr="00C35AE6">
        <w:rPr>
          <w:color w:val="000000"/>
          <w:sz w:val="28"/>
          <w:szCs w:val="28"/>
          <w:highlight w:val="white"/>
        </w:rPr>
        <w:t xml:space="preserve">, </w:t>
      </w:r>
      <w:r w:rsidRPr="00C35AE6">
        <w:rPr>
          <w:i/>
          <w:color w:val="000000"/>
          <w:sz w:val="28"/>
          <w:szCs w:val="28"/>
          <w:highlight w:val="white"/>
        </w:rPr>
        <w:t>внимание – это осознание</w:t>
      </w:r>
      <w:r w:rsidRPr="00C35AE6">
        <w:rPr>
          <w:color w:val="000000"/>
          <w:sz w:val="28"/>
          <w:szCs w:val="28"/>
          <w:highlight w:val="white"/>
        </w:rPr>
        <w:t>.</w:t>
      </w:r>
    </w:p>
    <w:p w14:paraId="5972D1A0" w14:textId="77777777" w:rsidR="00C35AE6" w:rsidRPr="00C35AE6" w:rsidRDefault="00C35AE6" w:rsidP="00543A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  <w:sz w:val="28"/>
          <w:szCs w:val="28"/>
          <w:highlight w:val="white"/>
        </w:rPr>
      </w:pPr>
      <w:r w:rsidRPr="00C35AE6">
        <w:rPr>
          <w:b/>
          <w:sz w:val="28"/>
          <w:szCs w:val="28"/>
        </w:rPr>
        <w:t xml:space="preserve"> </w:t>
      </w:r>
      <w:r w:rsidRPr="00C35AE6">
        <w:rPr>
          <w:b/>
          <w:color w:val="000000"/>
          <w:sz w:val="28"/>
          <w:szCs w:val="28"/>
        </w:rPr>
        <w:t>Какие закономерности, влияют на перемещение внимания?</w:t>
      </w:r>
    </w:p>
    <w:p w14:paraId="24E0DCD7" w14:textId="77777777" w:rsidR="00C35AE6" w:rsidRPr="00C35AE6" w:rsidRDefault="00C35AE6" w:rsidP="00C35AE6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color w:val="000000"/>
          <w:sz w:val="28"/>
          <w:szCs w:val="28"/>
          <w:highlight w:val="white"/>
        </w:rPr>
        <w:t xml:space="preserve">Когда мы воспринимаем мир, осматриваем его, наш взгляд перемещается, а с ним перемещается и </w:t>
      </w:r>
      <w:r w:rsidRPr="00971C1B">
        <w:rPr>
          <w:i/>
          <w:iCs/>
          <w:color w:val="000000"/>
          <w:sz w:val="28"/>
          <w:szCs w:val="28"/>
          <w:highlight w:val="white"/>
        </w:rPr>
        <w:t>фокус внимания</w:t>
      </w:r>
      <w:r w:rsidRPr="00C35AE6">
        <w:rPr>
          <w:color w:val="000000"/>
          <w:sz w:val="28"/>
          <w:szCs w:val="28"/>
          <w:highlight w:val="white"/>
        </w:rPr>
        <w:t>. Мы знаем, что фокус внимания не всегда следует за точкой фиксации взгляда, в подавляющем большинстве случаев, они перемещаются вместе и почти синхронно</w:t>
      </w:r>
      <w:r w:rsidRPr="00C35AE6">
        <w:rPr>
          <w:sz w:val="28"/>
          <w:szCs w:val="28"/>
          <w:highlight w:val="white"/>
        </w:rPr>
        <w:t xml:space="preserve">. </w:t>
      </w:r>
      <w:r w:rsidRPr="00C35AE6">
        <w:rPr>
          <w:color w:val="000000"/>
          <w:sz w:val="28"/>
          <w:szCs w:val="28"/>
          <w:highlight w:val="white"/>
        </w:rPr>
        <w:t>Отслеживая перемещение взгляда, можно в некоторой степени получить представление о привычках нашего внимания, о закономерностях, которые влияют на его перемещения.</w:t>
      </w:r>
    </w:p>
    <w:p w14:paraId="6184E54B" w14:textId="3A55C412" w:rsidR="00C35AE6" w:rsidRPr="00C35AE6" w:rsidRDefault="00C35AE6" w:rsidP="00C35AE6">
      <w:pPr>
        <w:ind w:firstLine="510"/>
        <w:jc w:val="both"/>
        <w:rPr>
          <w:sz w:val="28"/>
          <w:szCs w:val="28"/>
          <w:highlight w:val="white"/>
        </w:rPr>
      </w:pPr>
      <w:r w:rsidRPr="00C35AE6">
        <w:rPr>
          <w:sz w:val="28"/>
          <w:szCs w:val="28"/>
          <w:highlight w:val="white"/>
        </w:rPr>
        <w:t>Внимание характеризуется не только точкой фокуса, не только ее местоположением, но и определенной “настройкой” внимания. Внимание быстрее и легче перемещается к тому предмету, который не требует перенастройки внимания</w:t>
      </w:r>
      <w:r w:rsidR="00971C1B">
        <w:rPr>
          <w:sz w:val="28"/>
          <w:szCs w:val="28"/>
          <w:highlight w:val="white"/>
        </w:rPr>
        <w:t xml:space="preserve"> (к похожему на предыдущий предмет)</w:t>
      </w:r>
      <w:r w:rsidRPr="00C35AE6">
        <w:rPr>
          <w:sz w:val="28"/>
          <w:szCs w:val="28"/>
          <w:highlight w:val="white"/>
        </w:rPr>
        <w:t>: от газетного листа – к другому листу, черного кружка к другому, от одного окна на фасаде дворца – к другим подобным.</w:t>
      </w:r>
    </w:p>
    <w:p w14:paraId="0D8E2E9F" w14:textId="12365D80" w:rsidR="00C35AE6" w:rsidRPr="00543A50" w:rsidRDefault="00C35AE6" w:rsidP="00543A50">
      <w:pPr>
        <w:ind w:firstLine="510"/>
        <w:jc w:val="both"/>
        <w:rPr>
          <w:sz w:val="28"/>
          <w:szCs w:val="28"/>
          <w:highlight w:val="white"/>
        </w:rPr>
      </w:pPr>
      <w:r w:rsidRPr="00C35AE6">
        <w:rPr>
          <w:sz w:val="28"/>
          <w:szCs w:val="28"/>
          <w:highlight w:val="white"/>
        </w:rPr>
        <w:t>Здесь имеются закономерности, одна из которых – </w:t>
      </w:r>
      <w:r w:rsidRPr="00C35AE6">
        <w:rPr>
          <w:b/>
          <w:i/>
          <w:sz w:val="28"/>
          <w:szCs w:val="28"/>
          <w:highlight w:val="white"/>
        </w:rPr>
        <w:t>стремление к сохранению “настройки внимания”</w:t>
      </w:r>
      <w:r w:rsidRPr="00C35AE6">
        <w:rPr>
          <w:i/>
          <w:sz w:val="28"/>
          <w:szCs w:val="28"/>
          <w:highlight w:val="white"/>
        </w:rPr>
        <w:t>.</w:t>
      </w:r>
      <w:r w:rsidRPr="00C35AE6">
        <w:rPr>
          <w:sz w:val="28"/>
          <w:szCs w:val="28"/>
          <w:highlight w:val="white"/>
        </w:rPr>
        <w:t xml:space="preserve"> Перемещения внимания, сохраняющие его настройку, оказываются самыми быстрыми, “гладкими” и наиболее вероятными.</w:t>
      </w:r>
    </w:p>
    <w:p w14:paraId="5108C9D3" w14:textId="356E4FB5" w:rsidR="00C35AE6" w:rsidRPr="00543A50" w:rsidRDefault="00C35AE6" w:rsidP="00543A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  <w:sz w:val="28"/>
          <w:szCs w:val="28"/>
          <w:highlight w:val="white"/>
        </w:rPr>
      </w:pPr>
      <w:r w:rsidRPr="00C35AE6">
        <w:rPr>
          <w:b/>
          <w:sz w:val="28"/>
          <w:szCs w:val="28"/>
        </w:rPr>
        <w:t xml:space="preserve"> </w:t>
      </w:r>
      <w:r w:rsidRPr="00C35AE6">
        <w:rPr>
          <w:b/>
          <w:color w:val="000000"/>
          <w:sz w:val="28"/>
          <w:szCs w:val="28"/>
        </w:rPr>
        <w:t>Что делает фигуры похожими?</w:t>
      </w:r>
    </w:p>
    <w:p w14:paraId="59338210" w14:textId="77777777" w:rsidR="00C35AE6" w:rsidRPr="00C35AE6" w:rsidRDefault="00C35AE6" w:rsidP="00C35AE6">
      <w:pPr>
        <w:pBdr>
          <w:top w:val="nil"/>
          <w:left w:val="nil"/>
          <w:bottom w:val="nil"/>
          <w:right w:val="nil"/>
          <w:between w:val="nil"/>
        </w:pBd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sz w:val="28"/>
          <w:szCs w:val="28"/>
        </w:rPr>
        <w:t xml:space="preserve">Фигуры похожими делает цвет, форма, </w:t>
      </w:r>
      <w:r w:rsidRPr="00C35AE6">
        <w:rPr>
          <w:sz w:val="28"/>
          <w:szCs w:val="28"/>
          <w:highlight w:val="white"/>
        </w:rPr>
        <w:t>размер, направление, динамика.</w:t>
      </w:r>
      <w:r w:rsidRPr="00C35AE6">
        <w:rPr>
          <w:sz w:val="28"/>
          <w:szCs w:val="28"/>
        </w:rPr>
        <w:br w:type="page"/>
      </w:r>
    </w:p>
    <w:p w14:paraId="40B15622" w14:textId="5C33BA0A" w:rsidR="00C35AE6" w:rsidRPr="00543A50" w:rsidRDefault="00C35AE6" w:rsidP="00543A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50"/>
        </w:tabs>
        <w:spacing w:after="240"/>
        <w:jc w:val="both"/>
        <w:rPr>
          <w:color w:val="000000"/>
          <w:sz w:val="28"/>
          <w:szCs w:val="28"/>
        </w:rPr>
      </w:pPr>
      <w:r w:rsidRPr="00C35AE6">
        <w:rPr>
          <w:b/>
          <w:sz w:val="28"/>
          <w:szCs w:val="28"/>
        </w:rPr>
        <w:lastRenderedPageBreak/>
        <w:t xml:space="preserve"> Чем характеризуется внимание?</w:t>
      </w:r>
    </w:p>
    <w:p w14:paraId="7DEEC612" w14:textId="776C27DB" w:rsidR="00C35AE6" w:rsidRPr="00C35AE6" w:rsidRDefault="00C35AE6" w:rsidP="00543A50">
      <w:pPr>
        <w:ind w:firstLine="510"/>
        <w:jc w:val="both"/>
        <w:rPr>
          <w:sz w:val="28"/>
          <w:szCs w:val="28"/>
          <w:highlight w:val="white"/>
        </w:rPr>
      </w:pPr>
      <w:r w:rsidRPr="00C35AE6">
        <w:rPr>
          <w:sz w:val="28"/>
          <w:szCs w:val="28"/>
          <w:highlight w:val="white"/>
        </w:rPr>
        <w:t xml:space="preserve">Внимание характеризуется не только точкой фокуса, не только ее местоположением, но и определенной </w:t>
      </w:r>
      <w:r w:rsidRPr="00013384">
        <w:rPr>
          <w:i/>
          <w:iCs/>
          <w:sz w:val="28"/>
          <w:szCs w:val="28"/>
          <w:highlight w:val="white"/>
        </w:rPr>
        <w:t>“настройкой” внимания</w:t>
      </w:r>
      <w:r w:rsidRPr="00C35AE6">
        <w:rPr>
          <w:sz w:val="28"/>
          <w:szCs w:val="28"/>
          <w:highlight w:val="white"/>
        </w:rPr>
        <w:t>.</w:t>
      </w:r>
    </w:p>
    <w:p w14:paraId="2638730D" w14:textId="09B66B96" w:rsidR="00C35AE6" w:rsidRPr="00543A50" w:rsidRDefault="00C35AE6" w:rsidP="00543A50">
      <w:pPr>
        <w:numPr>
          <w:ilvl w:val="0"/>
          <w:numId w:val="1"/>
        </w:numPr>
        <w:tabs>
          <w:tab w:val="left" w:pos="3750"/>
        </w:tabs>
        <w:spacing w:before="240" w:after="240"/>
        <w:jc w:val="both"/>
        <w:rPr>
          <w:sz w:val="28"/>
          <w:szCs w:val="28"/>
        </w:rPr>
      </w:pPr>
      <w:r w:rsidRPr="00C35AE6">
        <w:rPr>
          <w:b/>
          <w:sz w:val="28"/>
          <w:szCs w:val="28"/>
        </w:rPr>
        <w:t xml:space="preserve"> Какие перемещения внимания наиболее быстрые?</w:t>
      </w:r>
    </w:p>
    <w:p w14:paraId="18862C3A" w14:textId="785DAA16" w:rsidR="00C35AE6" w:rsidRPr="00C35AE6" w:rsidRDefault="00C35AE6" w:rsidP="00543A50">
      <w:pPr>
        <w:ind w:firstLine="510"/>
        <w:jc w:val="both"/>
        <w:rPr>
          <w:sz w:val="28"/>
          <w:szCs w:val="28"/>
          <w:highlight w:val="white"/>
        </w:rPr>
      </w:pPr>
      <w:r w:rsidRPr="00C35AE6">
        <w:rPr>
          <w:sz w:val="28"/>
          <w:szCs w:val="28"/>
          <w:highlight w:val="white"/>
        </w:rPr>
        <w:t>Внимание быстрее и легче перемещается к тому предмету, который не требует перенастройки внимания: от газетного листа – к другому листу, черного кружка к другому, от одного окна на фасаде дворца – к другим подобным.</w:t>
      </w:r>
    </w:p>
    <w:p w14:paraId="458D6A43" w14:textId="710F708C" w:rsidR="00C35AE6" w:rsidRPr="00543A50" w:rsidRDefault="00C35AE6" w:rsidP="00543A50">
      <w:pPr>
        <w:numPr>
          <w:ilvl w:val="0"/>
          <w:numId w:val="1"/>
        </w:numPr>
        <w:tabs>
          <w:tab w:val="left" w:pos="3750"/>
        </w:tabs>
        <w:spacing w:before="240" w:after="240"/>
        <w:jc w:val="both"/>
        <w:rPr>
          <w:sz w:val="28"/>
          <w:szCs w:val="28"/>
        </w:rPr>
      </w:pPr>
      <w:r w:rsidRPr="00C35AE6">
        <w:rPr>
          <w:b/>
          <w:sz w:val="28"/>
          <w:szCs w:val="28"/>
        </w:rPr>
        <w:t xml:space="preserve"> Как группирует сходные объекты наше восприятие?</w:t>
      </w:r>
    </w:p>
    <w:p w14:paraId="6EC963F0" w14:textId="306B49E5" w:rsidR="00C35AE6" w:rsidRPr="00C35AE6" w:rsidRDefault="00C35AE6" w:rsidP="00543A50">
      <w:pPr>
        <w:ind w:firstLine="510"/>
        <w:jc w:val="both"/>
        <w:rPr>
          <w:sz w:val="28"/>
          <w:szCs w:val="28"/>
          <w:highlight w:val="white"/>
        </w:rPr>
      </w:pPr>
      <w:r w:rsidRPr="00C35AE6">
        <w:rPr>
          <w:sz w:val="28"/>
          <w:szCs w:val="28"/>
          <w:highlight w:val="white"/>
        </w:rPr>
        <w:t>В</w:t>
      </w:r>
      <w:r w:rsidRPr="00C35AE6">
        <w:rPr>
          <w:sz w:val="28"/>
          <w:szCs w:val="28"/>
        </w:rPr>
        <w:t>осприятие группирует объекты по цвету, форме, размеру, направлению, динамике</w:t>
      </w:r>
      <w:r w:rsidRPr="00C35AE6">
        <w:rPr>
          <w:sz w:val="28"/>
          <w:szCs w:val="28"/>
          <w:highlight w:val="white"/>
        </w:rPr>
        <w:t>.</w:t>
      </w:r>
    </w:p>
    <w:p w14:paraId="432AB919" w14:textId="330A6256" w:rsidR="00C35AE6" w:rsidRPr="00543A50" w:rsidRDefault="00C35AE6" w:rsidP="00543A50">
      <w:pPr>
        <w:numPr>
          <w:ilvl w:val="0"/>
          <w:numId w:val="1"/>
        </w:numPr>
        <w:tabs>
          <w:tab w:val="left" w:pos="3750"/>
        </w:tabs>
        <w:spacing w:before="240" w:after="240"/>
        <w:jc w:val="both"/>
        <w:rPr>
          <w:sz w:val="28"/>
          <w:szCs w:val="28"/>
        </w:rPr>
      </w:pPr>
      <w:r w:rsidRPr="00C35AE6">
        <w:rPr>
          <w:b/>
          <w:sz w:val="28"/>
          <w:szCs w:val="28"/>
        </w:rPr>
        <w:t xml:space="preserve"> Какие признаки, какие характеристики вещей влияют на настройку внимания?</w:t>
      </w:r>
    </w:p>
    <w:p w14:paraId="3620FA50" w14:textId="2C4E165D" w:rsidR="00C35AE6" w:rsidRPr="00543A50" w:rsidRDefault="00C35AE6" w:rsidP="00543A50">
      <w:pPr>
        <w:ind w:firstLine="510"/>
        <w:jc w:val="both"/>
        <w:rPr>
          <w:sz w:val="28"/>
          <w:szCs w:val="28"/>
        </w:rPr>
      </w:pPr>
      <w:r w:rsidRPr="00C35AE6">
        <w:rPr>
          <w:sz w:val="28"/>
          <w:szCs w:val="28"/>
        </w:rPr>
        <w:t>Цвет, форма, размер, динамика, направление влияют на настройку внимания.</w:t>
      </w:r>
    </w:p>
    <w:p w14:paraId="7D4AC74F" w14:textId="175ED640" w:rsidR="00C35AE6" w:rsidRPr="00543A50" w:rsidRDefault="00C35AE6" w:rsidP="00543A50">
      <w:pPr>
        <w:numPr>
          <w:ilvl w:val="0"/>
          <w:numId w:val="1"/>
        </w:numPr>
        <w:tabs>
          <w:tab w:val="left" w:pos="3750"/>
        </w:tabs>
        <w:spacing w:before="240" w:after="240"/>
        <w:jc w:val="both"/>
        <w:rPr>
          <w:sz w:val="28"/>
          <w:szCs w:val="28"/>
        </w:rPr>
      </w:pPr>
      <w:r w:rsidRPr="00C35AE6">
        <w:rPr>
          <w:b/>
          <w:sz w:val="28"/>
          <w:szCs w:val="28"/>
        </w:rPr>
        <w:t xml:space="preserve"> По какой закономерности действует бессознательное внимание?</w:t>
      </w:r>
    </w:p>
    <w:p w14:paraId="2E75654B" w14:textId="419039A2" w:rsidR="00C35AE6" w:rsidRPr="00543A50" w:rsidRDefault="00C35AE6" w:rsidP="00543A50">
      <w:pPr>
        <w:ind w:firstLine="510"/>
        <w:jc w:val="both"/>
        <w:rPr>
          <w:sz w:val="28"/>
          <w:szCs w:val="28"/>
        </w:rPr>
      </w:pPr>
      <w:r w:rsidRPr="00C35AE6">
        <w:rPr>
          <w:sz w:val="28"/>
          <w:szCs w:val="28"/>
        </w:rPr>
        <w:t xml:space="preserve">Одна из закономерностей </w:t>
      </w:r>
      <w:r w:rsidRPr="00C35AE6">
        <w:rPr>
          <w:rFonts w:eastAsia="Calibri"/>
          <w:sz w:val="28"/>
          <w:szCs w:val="28"/>
          <w:highlight w:val="white"/>
        </w:rPr>
        <w:t xml:space="preserve">– </w:t>
      </w:r>
      <w:r w:rsidRPr="00C35AE6">
        <w:rPr>
          <w:sz w:val="28"/>
          <w:szCs w:val="28"/>
          <w:highlight w:val="white"/>
        </w:rPr>
        <w:t>стремление к сохранению “настройки внимания”. Перемещения внимания, сохраняющие его настройку, оказываются самыми быстрыми, “гладкими” и наиболее вероятными.</w:t>
      </w:r>
    </w:p>
    <w:p w14:paraId="04208663" w14:textId="28A79F1F" w:rsidR="00C35AE6" w:rsidRPr="00543A50" w:rsidRDefault="00C35AE6" w:rsidP="00543A50">
      <w:pPr>
        <w:numPr>
          <w:ilvl w:val="0"/>
          <w:numId w:val="1"/>
        </w:numPr>
        <w:tabs>
          <w:tab w:val="left" w:pos="3750"/>
        </w:tabs>
        <w:spacing w:before="240" w:after="240"/>
        <w:jc w:val="both"/>
        <w:rPr>
          <w:sz w:val="28"/>
          <w:szCs w:val="28"/>
        </w:rPr>
      </w:pPr>
      <w:r w:rsidRPr="00C35AE6">
        <w:rPr>
          <w:b/>
          <w:sz w:val="28"/>
          <w:szCs w:val="28"/>
        </w:rPr>
        <w:t xml:space="preserve"> Что по </w:t>
      </w:r>
      <w:proofErr w:type="spellStart"/>
      <w:r w:rsidRPr="00C35AE6">
        <w:rPr>
          <w:b/>
          <w:sz w:val="28"/>
          <w:szCs w:val="28"/>
        </w:rPr>
        <w:t>вертгеймеру</w:t>
      </w:r>
      <w:proofErr w:type="spellEnd"/>
      <w:r w:rsidRPr="00C35AE6">
        <w:rPr>
          <w:b/>
          <w:sz w:val="28"/>
          <w:szCs w:val="28"/>
        </w:rPr>
        <w:t xml:space="preserve"> является законом «общей судьбы»?</w:t>
      </w:r>
    </w:p>
    <w:p w14:paraId="45E010BB" w14:textId="5881EAA0" w:rsidR="00C35AE6" w:rsidRPr="00C35AE6" w:rsidRDefault="00C35AE6" w:rsidP="00543A50">
      <w:pPr>
        <w:ind w:firstLine="510"/>
        <w:jc w:val="both"/>
        <w:rPr>
          <w:sz w:val="28"/>
          <w:szCs w:val="28"/>
          <w:highlight w:val="white"/>
        </w:rPr>
      </w:pPr>
      <w:r w:rsidRPr="00C35AE6">
        <w:rPr>
          <w:sz w:val="28"/>
          <w:szCs w:val="28"/>
          <w:highlight w:val="white"/>
        </w:rPr>
        <w:t xml:space="preserve">Движение и изменение объектов также является причиной их сходства. </w:t>
      </w:r>
      <w:proofErr w:type="spellStart"/>
      <w:r w:rsidRPr="00C35AE6">
        <w:rPr>
          <w:sz w:val="28"/>
          <w:szCs w:val="28"/>
          <w:highlight w:val="white"/>
        </w:rPr>
        <w:t>Вертгеймер</w:t>
      </w:r>
      <w:proofErr w:type="spellEnd"/>
      <w:r w:rsidRPr="00C35AE6">
        <w:rPr>
          <w:sz w:val="28"/>
          <w:szCs w:val="28"/>
          <w:highlight w:val="white"/>
        </w:rPr>
        <w:t xml:space="preserve"> выделял этот случай в отдельный закон “общей судьбы”.</w:t>
      </w:r>
    </w:p>
    <w:p w14:paraId="420B19EA" w14:textId="0B2CDF5A" w:rsidR="00C35AE6" w:rsidRPr="00543A50" w:rsidRDefault="00C35AE6" w:rsidP="00543A50">
      <w:pPr>
        <w:numPr>
          <w:ilvl w:val="0"/>
          <w:numId w:val="1"/>
        </w:numPr>
        <w:tabs>
          <w:tab w:val="left" w:pos="993"/>
        </w:tabs>
        <w:spacing w:before="240" w:after="240"/>
        <w:jc w:val="both"/>
        <w:rPr>
          <w:sz w:val="28"/>
          <w:szCs w:val="28"/>
        </w:rPr>
      </w:pPr>
      <w:r w:rsidRPr="00C35AE6">
        <w:rPr>
          <w:b/>
          <w:sz w:val="28"/>
          <w:szCs w:val="28"/>
        </w:rPr>
        <w:t xml:space="preserve">Что по </w:t>
      </w:r>
      <w:proofErr w:type="spellStart"/>
      <w:r w:rsidR="00543A50">
        <w:rPr>
          <w:b/>
          <w:sz w:val="28"/>
          <w:szCs w:val="28"/>
        </w:rPr>
        <w:t>В</w:t>
      </w:r>
      <w:r w:rsidRPr="00C35AE6">
        <w:rPr>
          <w:b/>
          <w:sz w:val="28"/>
          <w:szCs w:val="28"/>
        </w:rPr>
        <w:t>ертгеймеру</w:t>
      </w:r>
      <w:proofErr w:type="spellEnd"/>
      <w:r w:rsidRPr="00C35AE6">
        <w:rPr>
          <w:b/>
          <w:sz w:val="28"/>
          <w:szCs w:val="28"/>
        </w:rPr>
        <w:t xml:space="preserve"> является </w:t>
      </w:r>
      <w:proofErr w:type="spellStart"/>
      <w:r w:rsidRPr="00C35AE6">
        <w:rPr>
          <w:b/>
          <w:sz w:val="28"/>
          <w:szCs w:val="28"/>
        </w:rPr>
        <w:t>перцептуальной</w:t>
      </w:r>
      <w:proofErr w:type="spellEnd"/>
      <w:r w:rsidRPr="00C35AE6">
        <w:rPr>
          <w:b/>
          <w:sz w:val="28"/>
          <w:szCs w:val="28"/>
        </w:rPr>
        <w:t xml:space="preserve"> группировкой?</w:t>
      </w:r>
    </w:p>
    <w:p w14:paraId="49E4CBDE" w14:textId="381ADBFA" w:rsidR="00C35AE6" w:rsidRPr="00C35AE6" w:rsidRDefault="00C35AE6" w:rsidP="00543A50">
      <w:pPr>
        <w:ind w:firstLine="510"/>
        <w:jc w:val="both"/>
        <w:rPr>
          <w:sz w:val="28"/>
          <w:szCs w:val="28"/>
          <w:highlight w:val="white"/>
        </w:rPr>
      </w:pPr>
      <w:r w:rsidRPr="00C35AE6">
        <w:rPr>
          <w:sz w:val="28"/>
          <w:szCs w:val="28"/>
          <w:highlight w:val="white"/>
        </w:rPr>
        <w:t>Закономерность, управляющая движением внимания (и взгляда, поскольку обычно направление взгляда и зрительного внимания совпадают).</w:t>
      </w:r>
    </w:p>
    <w:p w14:paraId="383B460C" w14:textId="3299B53E" w:rsidR="00C35AE6" w:rsidRPr="00543A50" w:rsidRDefault="00C35AE6" w:rsidP="00543A50">
      <w:pPr>
        <w:numPr>
          <w:ilvl w:val="0"/>
          <w:numId w:val="1"/>
        </w:numPr>
        <w:tabs>
          <w:tab w:val="left" w:pos="993"/>
        </w:tabs>
        <w:spacing w:before="240" w:after="240"/>
        <w:jc w:val="both"/>
        <w:rPr>
          <w:sz w:val="28"/>
          <w:szCs w:val="28"/>
        </w:rPr>
      </w:pPr>
      <w:r w:rsidRPr="00C35AE6">
        <w:rPr>
          <w:b/>
          <w:sz w:val="28"/>
          <w:szCs w:val="28"/>
        </w:rPr>
        <w:t>Когда не требуется перенастройка внимания?</w:t>
      </w:r>
    </w:p>
    <w:p w14:paraId="54FB0776" w14:textId="77777777" w:rsidR="00C35AE6" w:rsidRPr="00C35AE6" w:rsidRDefault="00C35AE6" w:rsidP="00C35AE6">
      <w:pPr>
        <w:ind w:firstLine="510"/>
        <w:jc w:val="both"/>
        <w:rPr>
          <w:sz w:val="28"/>
          <w:szCs w:val="28"/>
        </w:rPr>
      </w:pPr>
      <w:r w:rsidRPr="00C35AE6">
        <w:rPr>
          <w:sz w:val="28"/>
          <w:szCs w:val="28"/>
          <w:highlight w:val="white"/>
        </w:rPr>
        <w:t xml:space="preserve"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</w:t>
      </w:r>
      <w:proofErr w:type="spellStart"/>
      <w:r w:rsidRPr="00C35AE6">
        <w:rPr>
          <w:sz w:val="28"/>
          <w:szCs w:val="28"/>
          <w:highlight w:val="white"/>
        </w:rPr>
        <w:t>Вертгеймера</w:t>
      </w:r>
      <w:proofErr w:type="spellEnd"/>
      <w:r w:rsidRPr="00C35AE6">
        <w:rPr>
          <w:sz w:val="28"/>
          <w:szCs w:val="28"/>
          <w:highlight w:val="white"/>
        </w:rPr>
        <w:t>: размер, направление, динамика.</w:t>
      </w:r>
    </w:p>
    <w:p w14:paraId="3D5A102F" w14:textId="77777777" w:rsidR="00C35AE6" w:rsidRPr="00C35AE6" w:rsidRDefault="00C35AE6" w:rsidP="00C35AE6">
      <w:pPr>
        <w:ind w:firstLine="510"/>
        <w:jc w:val="both"/>
        <w:rPr>
          <w:sz w:val="28"/>
          <w:szCs w:val="28"/>
        </w:rPr>
      </w:pPr>
    </w:p>
    <w:p w14:paraId="00383621" w14:textId="59B81E45" w:rsidR="00C35AE6" w:rsidRPr="00C35AE6" w:rsidRDefault="00C35AE6" w:rsidP="00616B2C">
      <w:pPr>
        <w:tabs>
          <w:tab w:val="left" w:pos="3750"/>
        </w:tabs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b/>
          <w:color w:val="000000"/>
          <w:sz w:val="28"/>
          <w:szCs w:val="28"/>
          <w:highlight w:val="white"/>
        </w:rPr>
        <w:t xml:space="preserve">Вывод: </w:t>
      </w:r>
      <w:r w:rsidRPr="00C35AE6">
        <w:rPr>
          <w:color w:val="000000"/>
          <w:sz w:val="28"/>
          <w:szCs w:val="28"/>
          <w:highlight w:val="white"/>
        </w:rPr>
        <w:t>в ходе лабораторной работы я изучил</w:t>
      </w:r>
      <w:r w:rsidR="00013384">
        <w:rPr>
          <w:color w:val="000000"/>
          <w:sz w:val="28"/>
          <w:szCs w:val="28"/>
          <w:highlight w:val="white"/>
        </w:rPr>
        <w:t>а</w:t>
      </w:r>
      <w:r w:rsidRPr="00C35AE6">
        <w:rPr>
          <w:color w:val="000000"/>
          <w:sz w:val="28"/>
          <w:szCs w:val="28"/>
          <w:highlight w:val="white"/>
        </w:rPr>
        <w:t xml:space="preserve"> свойства внимания. Исследовал</w:t>
      </w:r>
      <w:r w:rsidR="00C21172">
        <w:rPr>
          <w:color w:val="000000"/>
          <w:sz w:val="28"/>
          <w:szCs w:val="28"/>
          <w:highlight w:val="white"/>
        </w:rPr>
        <w:t>а</w:t>
      </w:r>
      <w:r w:rsidRPr="00C35AE6">
        <w:rPr>
          <w:color w:val="000000"/>
          <w:sz w:val="28"/>
          <w:szCs w:val="28"/>
          <w:highlight w:val="white"/>
        </w:rPr>
        <w:t xml:space="preserve"> способы управления вниманием. Узнал</w:t>
      </w:r>
      <w:r w:rsidR="00491013">
        <w:rPr>
          <w:color w:val="000000"/>
          <w:sz w:val="28"/>
          <w:szCs w:val="28"/>
          <w:highlight w:val="white"/>
        </w:rPr>
        <w:t>а</w:t>
      </w:r>
      <w:r w:rsidRPr="00C35AE6">
        <w:rPr>
          <w:color w:val="000000"/>
          <w:sz w:val="28"/>
          <w:szCs w:val="28"/>
          <w:highlight w:val="white"/>
        </w:rPr>
        <w:t>, что в большинстве своем наше внимание бессознательно, а также познакомил</w:t>
      </w:r>
      <w:r w:rsidR="00933C50">
        <w:rPr>
          <w:color w:val="000000"/>
          <w:sz w:val="28"/>
          <w:szCs w:val="28"/>
          <w:highlight w:val="white"/>
        </w:rPr>
        <w:t>а</w:t>
      </w:r>
      <w:r w:rsidRPr="00C35AE6">
        <w:rPr>
          <w:color w:val="000000"/>
          <w:sz w:val="28"/>
          <w:szCs w:val="28"/>
          <w:highlight w:val="white"/>
        </w:rPr>
        <w:t>с</w:t>
      </w:r>
      <w:r w:rsidR="00933C50">
        <w:rPr>
          <w:color w:val="000000"/>
          <w:sz w:val="28"/>
          <w:szCs w:val="28"/>
          <w:highlight w:val="white"/>
        </w:rPr>
        <w:t>ь</w:t>
      </w:r>
      <w:r w:rsidRPr="00C35AE6">
        <w:rPr>
          <w:color w:val="000000"/>
          <w:sz w:val="28"/>
          <w:szCs w:val="28"/>
          <w:highlight w:val="white"/>
        </w:rPr>
        <w:t xml:space="preserve"> с законом сходства, в соответствии с которым, восприятие группирует сходные объекты – по форме, по цвету, по размеру, движению.</w:t>
      </w:r>
      <w:bookmarkStart w:id="0" w:name="_GoBack"/>
      <w:bookmarkEnd w:id="0"/>
    </w:p>
    <w:sectPr w:rsidR="00C35AE6" w:rsidRPr="00C35AE6" w:rsidSect="00971C1B">
      <w:footerReference w:type="default" r:id="rId7"/>
      <w:pgSz w:w="11906" w:h="16838" w:code="9"/>
      <w:pgMar w:top="851" w:right="851" w:bottom="1418" w:left="1418" w:header="709" w:footer="567" w:gutter="0"/>
      <w:pgBorders w:zOrder="back" w:display="firstPage"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C46AB" w14:textId="77777777" w:rsidR="00F90A68" w:rsidRDefault="00F90A68" w:rsidP="00543066">
      <w:r>
        <w:separator/>
      </w:r>
    </w:p>
  </w:endnote>
  <w:endnote w:type="continuationSeparator" w:id="0">
    <w:p w14:paraId="74EFCEF8" w14:textId="77777777" w:rsidR="00F90A68" w:rsidRDefault="00F90A68" w:rsidP="0054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191916"/>
      <w:docPartObj>
        <w:docPartGallery w:val="Page Numbers (Bottom of Page)"/>
        <w:docPartUnique/>
      </w:docPartObj>
    </w:sdtPr>
    <w:sdtContent>
      <w:p w14:paraId="6E38E458" w14:textId="7E5116BE" w:rsidR="00971C1B" w:rsidRDefault="00971C1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226AD" w14:textId="77777777" w:rsidR="00971C1B" w:rsidRDefault="00971C1B" w:rsidP="00971C1B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C28BA" w14:textId="77777777" w:rsidR="00F90A68" w:rsidRDefault="00F90A68" w:rsidP="00543066">
      <w:r>
        <w:separator/>
      </w:r>
    </w:p>
  </w:footnote>
  <w:footnote w:type="continuationSeparator" w:id="0">
    <w:p w14:paraId="7D97AD66" w14:textId="77777777" w:rsidR="00F90A68" w:rsidRDefault="00F90A68" w:rsidP="00543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C7053"/>
    <w:multiLevelType w:val="multilevel"/>
    <w:tmpl w:val="02FE2CD2"/>
    <w:lvl w:ilvl="0">
      <w:start w:val="1"/>
      <w:numFmt w:val="decimal"/>
      <w:lvlText w:val="%1."/>
      <w:lvlJc w:val="left"/>
      <w:pPr>
        <w:ind w:left="510" w:firstLine="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6DC44AFF"/>
    <w:multiLevelType w:val="multilevel"/>
    <w:tmpl w:val="AC4EA45C"/>
    <w:lvl w:ilvl="0">
      <w:start w:val="1"/>
      <w:numFmt w:val="decimal"/>
      <w:lvlText w:val="%1."/>
      <w:lvlJc w:val="left"/>
      <w:pPr>
        <w:ind w:left="720" w:hanging="21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lignBordersAndEdg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66"/>
    <w:rsid w:val="00013384"/>
    <w:rsid w:val="00162580"/>
    <w:rsid w:val="00491013"/>
    <w:rsid w:val="00543066"/>
    <w:rsid w:val="00543A50"/>
    <w:rsid w:val="00566B59"/>
    <w:rsid w:val="00574BFF"/>
    <w:rsid w:val="005A0B18"/>
    <w:rsid w:val="00616B2C"/>
    <w:rsid w:val="006852FD"/>
    <w:rsid w:val="00933C50"/>
    <w:rsid w:val="00971C1B"/>
    <w:rsid w:val="00A40E28"/>
    <w:rsid w:val="00BF6214"/>
    <w:rsid w:val="00C21172"/>
    <w:rsid w:val="00C35AE6"/>
    <w:rsid w:val="00C36120"/>
    <w:rsid w:val="00D12D13"/>
    <w:rsid w:val="00D56BC2"/>
    <w:rsid w:val="00DD445E"/>
    <w:rsid w:val="00E80280"/>
    <w:rsid w:val="00F9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1F132"/>
  <w15:chartTrackingRefBased/>
  <w15:docId w15:val="{01057673-2A6B-4BD0-AD37-4013D271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6120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06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066"/>
  </w:style>
  <w:style w:type="paragraph" w:styleId="a5">
    <w:name w:val="footer"/>
    <w:basedOn w:val="a"/>
    <w:link w:val="a6"/>
    <w:uiPriority w:val="99"/>
    <w:unhideWhenUsed/>
    <w:rsid w:val="005430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vasilisika@gmail.com</dc:creator>
  <cp:keywords/>
  <dc:description/>
  <cp:lastModifiedBy>vasilisika@gmail.com</cp:lastModifiedBy>
  <cp:revision>13</cp:revision>
  <dcterms:created xsi:type="dcterms:W3CDTF">2021-09-07T14:20:00Z</dcterms:created>
  <dcterms:modified xsi:type="dcterms:W3CDTF">2021-09-14T13:39:00Z</dcterms:modified>
</cp:coreProperties>
</file>