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EE8F7" w14:textId="77777777" w:rsidR="004057A4" w:rsidRPr="00C36120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Учреждение образования</w:t>
      </w:r>
    </w:p>
    <w:p w14:paraId="190C1E74" w14:textId="77777777" w:rsidR="004057A4" w:rsidRPr="00C36120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«Белорусский государственный технологический университет»</w:t>
      </w:r>
    </w:p>
    <w:p w14:paraId="00F91000" w14:textId="77777777" w:rsidR="004057A4" w:rsidRPr="00C36120" w:rsidRDefault="004057A4" w:rsidP="004057A4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6DE78AE4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  <w:r w:rsidRPr="00C36120">
        <w:rPr>
          <w:rFonts w:eastAsia="Calibri"/>
          <w:b/>
          <w:bCs/>
          <w:sz w:val="28"/>
          <w:szCs w:val="28"/>
        </w:rPr>
        <w:t xml:space="preserve">Кафедра </w:t>
      </w:r>
      <w:r w:rsidRPr="00162580">
        <w:rPr>
          <w:rFonts w:eastAsia="Calibri"/>
          <w:b/>
          <w:bCs/>
          <w:sz w:val="28"/>
          <w:szCs w:val="28"/>
        </w:rPr>
        <w:t>информатики и веб-дизайна</w:t>
      </w:r>
    </w:p>
    <w:p w14:paraId="66C84430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2BECD874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3838AD03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715221E1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76EAB41D" w14:textId="77777777" w:rsidR="004057A4" w:rsidRPr="00162580" w:rsidRDefault="004057A4" w:rsidP="004057A4">
      <w:pPr>
        <w:spacing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250CB4A6" w14:textId="275C3F51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32"/>
          <w:szCs w:val="32"/>
        </w:rPr>
      </w:pPr>
      <w:r w:rsidRPr="00162580">
        <w:rPr>
          <w:rFonts w:eastAsia="Calibri"/>
          <w:b/>
          <w:bCs/>
          <w:sz w:val="32"/>
          <w:szCs w:val="32"/>
        </w:rPr>
        <w:t>Лабораторная работа №</w:t>
      </w:r>
      <w:r w:rsidR="00C13EE6">
        <w:rPr>
          <w:rFonts w:eastAsia="Calibri"/>
          <w:b/>
          <w:bCs/>
          <w:sz w:val="32"/>
          <w:szCs w:val="32"/>
        </w:rPr>
        <w:t>10</w:t>
      </w:r>
    </w:p>
    <w:p w14:paraId="507D79F2" w14:textId="719D0243" w:rsidR="004057A4" w:rsidRPr="00C13EE6" w:rsidRDefault="00C13EE6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  <w:r w:rsidRPr="00C13EE6">
        <w:rPr>
          <w:kern w:val="36"/>
          <w:sz w:val="28"/>
          <w:szCs w:val="28"/>
        </w:rPr>
        <w:t>Разработка дизайна проекта.</w:t>
      </w:r>
    </w:p>
    <w:p w14:paraId="78BC276E" w14:textId="2F6CC7B1" w:rsidR="004057A4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7B3594CF" w14:textId="77777777" w:rsidR="00C13EE6" w:rsidRPr="00C36120" w:rsidRDefault="00C13EE6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6541A417" w14:textId="77777777" w:rsidR="004057A4" w:rsidRPr="00C36120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2240ED62" w14:textId="77777777" w:rsidR="004057A4" w:rsidRPr="00C36120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Выполнила:</w:t>
      </w:r>
    </w:p>
    <w:p w14:paraId="2FDF9913" w14:textId="77777777" w:rsidR="004057A4" w:rsidRPr="00C36120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Студентка 2 курса 1 группы ФИТ</w:t>
      </w:r>
    </w:p>
    <w:p w14:paraId="30004AE4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Кашперко Василиса Сергеевна</w:t>
      </w:r>
    </w:p>
    <w:p w14:paraId="1645D044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0F538677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125A3AD5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2A8FA851" w14:textId="519ABC4A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38363CB9" w14:textId="77777777" w:rsidR="00C13EE6" w:rsidRDefault="00C13EE6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6438E1F9" w14:textId="77777777" w:rsidR="004057A4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7541F049" w14:textId="77777777" w:rsidR="004057A4" w:rsidRDefault="004057A4" w:rsidP="004057A4">
      <w:pPr>
        <w:spacing w:after="240" w:line="276" w:lineRule="auto"/>
        <w:rPr>
          <w:rFonts w:eastAsia="Calibri"/>
          <w:b/>
          <w:bCs/>
          <w:sz w:val="28"/>
          <w:szCs w:val="28"/>
        </w:rPr>
      </w:pPr>
    </w:p>
    <w:p w14:paraId="7DAC10C2" w14:textId="77777777" w:rsidR="004057A4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  <w:r w:rsidRPr="00162580">
        <w:rPr>
          <w:rFonts w:eastAsia="Calibri"/>
          <w:b/>
          <w:bCs/>
          <w:sz w:val="28"/>
          <w:szCs w:val="28"/>
        </w:rPr>
        <w:t>2021 г.</w:t>
      </w:r>
    </w:p>
    <w:p w14:paraId="4D0BE693" w14:textId="3B68C3BF" w:rsidR="004057A4" w:rsidRPr="00404C17" w:rsidRDefault="004057A4" w:rsidP="004057A4">
      <w:pPr>
        <w:jc w:val="center"/>
        <w:rPr>
          <w:b/>
          <w:sz w:val="28"/>
          <w:szCs w:val="28"/>
        </w:rPr>
      </w:pPr>
      <w:r w:rsidRPr="00C35AE6">
        <w:rPr>
          <w:b/>
          <w:sz w:val="28"/>
          <w:szCs w:val="28"/>
        </w:rPr>
        <w:lastRenderedPageBreak/>
        <w:t>Лабораторная работа №</w:t>
      </w:r>
      <w:r w:rsidR="00C13EE6">
        <w:rPr>
          <w:b/>
          <w:sz w:val="28"/>
          <w:szCs w:val="28"/>
        </w:rPr>
        <w:t>10</w:t>
      </w:r>
    </w:p>
    <w:p w14:paraId="3D2A5C84" w14:textId="6A356F8D" w:rsidR="00C13EE6" w:rsidRPr="00C13EE6" w:rsidRDefault="00C13EE6" w:rsidP="00C13EE6">
      <w:pPr>
        <w:pStyle w:val="1"/>
        <w:spacing w:before="0"/>
        <w:jc w:val="center"/>
        <w:rPr>
          <w:b w:val="0"/>
          <w:bCs w:val="0"/>
          <w:sz w:val="32"/>
          <w:szCs w:val="32"/>
        </w:rPr>
      </w:pPr>
      <w:r w:rsidRPr="00C13EE6">
        <w:rPr>
          <w:sz w:val="32"/>
          <w:szCs w:val="32"/>
        </w:rPr>
        <w:t>Разработка дизайна проекта</w:t>
      </w:r>
      <w:r>
        <w:rPr>
          <w:sz w:val="32"/>
          <w:szCs w:val="32"/>
        </w:rPr>
        <w:t>.</w:t>
      </w:r>
    </w:p>
    <w:p w14:paraId="06A65FAE" w14:textId="1B8671D9" w:rsidR="004057A4" w:rsidRPr="004057A4" w:rsidRDefault="004057A4" w:rsidP="004057A4">
      <w:pPr>
        <w:pStyle w:val="1"/>
        <w:spacing w:before="0"/>
        <w:ind w:firstLine="708"/>
        <w:jc w:val="both"/>
        <w:rPr>
          <w:b w:val="0"/>
        </w:rPr>
      </w:pPr>
      <w:r w:rsidRPr="00C35AE6">
        <w:rPr>
          <w:sz w:val="28"/>
          <w:szCs w:val="28"/>
        </w:rPr>
        <w:t>Цель работы</w:t>
      </w:r>
      <w:r>
        <w:rPr>
          <w:b w:val="0"/>
          <w:sz w:val="28"/>
          <w:szCs w:val="28"/>
        </w:rPr>
        <w:t xml:space="preserve">: </w:t>
      </w:r>
      <w:r w:rsidR="00C13EE6">
        <w:rPr>
          <w:b w:val="0"/>
          <w:sz w:val="28"/>
          <w:szCs w:val="28"/>
        </w:rPr>
        <w:t>п</w:t>
      </w:r>
      <w:r w:rsidR="00C13EE6" w:rsidRPr="00C13EE6">
        <w:rPr>
          <w:b w:val="0"/>
          <w:sz w:val="28"/>
          <w:szCs w:val="28"/>
        </w:rPr>
        <w:t>риобретение умений по оформлению внешнего вида интерфейса с помощью макета, цвета и графики.</w:t>
      </w:r>
      <w:r w:rsidR="00C13EE6">
        <w:rPr>
          <w:b w:val="0"/>
          <w:sz w:val="28"/>
          <w:szCs w:val="28"/>
        </w:rPr>
        <w:t xml:space="preserve"> </w:t>
      </w:r>
      <w:r w:rsidR="00C13EE6" w:rsidRPr="00C13EE6">
        <w:rPr>
          <w:b w:val="0"/>
          <w:sz w:val="28"/>
          <w:szCs w:val="28"/>
        </w:rPr>
        <w:t>Выбор шрифтового и цветового оформления интерфейса.</w:t>
      </w:r>
    </w:p>
    <w:p w14:paraId="37B14D6F" w14:textId="77777777" w:rsidR="004057A4" w:rsidRDefault="004057A4" w:rsidP="004057A4">
      <w:pPr>
        <w:spacing w:after="280"/>
        <w:ind w:firstLine="708"/>
        <w:jc w:val="center"/>
        <w:rPr>
          <w:b/>
          <w:color w:val="000000"/>
          <w:sz w:val="28"/>
          <w:szCs w:val="28"/>
          <w:highlight w:val="white"/>
        </w:rPr>
      </w:pPr>
      <w:r w:rsidRPr="00C35AE6">
        <w:rPr>
          <w:b/>
          <w:color w:val="000000"/>
          <w:sz w:val="28"/>
          <w:szCs w:val="28"/>
          <w:highlight w:val="white"/>
        </w:rPr>
        <w:t>Ход работы</w:t>
      </w:r>
    </w:p>
    <w:p w14:paraId="0547FF82" w14:textId="497A2B00" w:rsidR="00F34B8A" w:rsidRPr="00684CC0" w:rsidRDefault="00F34B8A" w:rsidP="00F34B8A">
      <w:pPr>
        <w:pStyle w:val="a3"/>
        <w:spacing w:before="240" w:after="240"/>
        <w:ind w:left="0" w:firstLine="709"/>
        <w:jc w:val="both"/>
        <w:rPr>
          <w:i/>
          <w:iCs/>
          <w:sz w:val="28"/>
          <w:szCs w:val="28"/>
        </w:rPr>
      </w:pPr>
      <w:r w:rsidRPr="00684CC0">
        <w:rPr>
          <w:i/>
          <w:iCs/>
          <w:sz w:val="28"/>
          <w:szCs w:val="28"/>
        </w:rPr>
        <w:t>Задание 1.</w:t>
      </w:r>
    </w:p>
    <w:p w14:paraId="6ED06E59" w14:textId="250E649F" w:rsidR="005D7DD5" w:rsidRPr="005D7DD5" w:rsidRDefault="005D7DD5" w:rsidP="005D7DD5">
      <w:pPr>
        <w:spacing w:after="240"/>
        <w:ind w:firstLine="709"/>
        <w:jc w:val="both"/>
        <w:rPr>
          <w:rFonts w:eastAsiaTheme="majorEastAsia"/>
          <w:bCs/>
          <w:sz w:val="28"/>
          <w:szCs w:val="28"/>
        </w:rPr>
      </w:pPr>
      <w:r w:rsidRPr="00643C9B">
        <w:rPr>
          <w:rFonts w:eastAsiaTheme="majorEastAsia"/>
          <w:bCs/>
          <w:sz w:val="28"/>
          <w:szCs w:val="28"/>
        </w:rPr>
        <w:t>При построении дизайна лучше использовать гарнитуру одного-трех шрифтов: базовый шрифт – основно</w:t>
      </w:r>
      <w:r>
        <w:rPr>
          <w:rFonts w:eastAsiaTheme="majorEastAsia"/>
          <w:bCs/>
          <w:sz w:val="28"/>
          <w:szCs w:val="28"/>
        </w:rPr>
        <w:t>й шрифт материалов сайта и акци</w:t>
      </w:r>
      <w:r w:rsidRPr="00643C9B">
        <w:rPr>
          <w:rFonts w:eastAsiaTheme="majorEastAsia"/>
          <w:bCs/>
          <w:sz w:val="28"/>
          <w:szCs w:val="28"/>
        </w:rPr>
        <w:t xml:space="preserve">дентный – шрифт для заголовков. </w:t>
      </w:r>
    </w:p>
    <w:p w14:paraId="1797F9DE" w14:textId="5F5EE6A5" w:rsidR="00F34B8A" w:rsidRDefault="00F34B8A" w:rsidP="00F34B8A">
      <w:pPr>
        <w:tabs>
          <w:tab w:val="left" w:pos="3750"/>
        </w:tabs>
        <w:spacing w:after="240"/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Для написания основного текста необходимо использовать шрифт «</w:t>
      </w:r>
      <w:r>
        <w:rPr>
          <w:sz w:val="28"/>
          <w:szCs w:val="28"/>
          <w:lang w:val="en-US"/>
        </w:rPr>
        <w:t>Arial</w:t>
      </w:r>
      <w:r>
        <w:rPr>
          <w:sz w:val="28"/>
          <w:szCs w:val="28"/>
        </w:rPr>
        <w:t>»</w:t>
      </w:r>
      <w:r w:rsidRPr="00F34B8A">
        <w:rPr>
          <w:sz w:val="28"/>
          <w:szCs w:val="28"/>
        </w:rPr>
        <w:t xml:space="preserve">. </w:t>
      </w:r>
    </w:p>
    <w:p w14:paraId="0FB78756" w14:textId="77777777" w:rsidR="00F34B8A" w:rsidRDefault="00F34B8A" w:rsidP="00F34B8A">
      <w:pPr>
        <w:tabs>
          <w:tab w:val="left" w:pos="3750"/>
        </w:tabs>
        <w:spacing w:after="240"/>
        <w:jc w:val="center"/>
        <w:rPr>
          <w:bCs/>
          <w:color w:val="000000"/>
          <w:sz w:val="28"/>
          <w:szCs w:val="28"/>
          <w:highlight w:val="white"/>
        </w:rPr>
      </w:pPr>
      <w:r w:rsidRPr="00C56A04">
        <w:rPr>
          <w:bCs/>
          <w:color w:val="000000"/>
          <w:sz w:val="28"/>
          <w:szCs w:val="28"/>
          <w:highlight w:val="white"/>
        </w:rPr>
        <w:t>Регулярное начертание</w:t>
      </w:r>
    </w:p>
    <w:p w14:paraId="0ECF9CDA" w14:textId="77777777" w:rsidR="00F34B8A" w:rsidRPr="00F34B8A" w:rsidRDefault="00F34B8A" w:rsidP="00F34B8A">
      <w:pPr>
        <w:tabs>
          <w:tab w:val="left" w:pos="3750"/>
        </w:tabs>
        <w:spacing w:after="240"/>
        <w:jc w:val="center"/>
        <w:rPr>
          <w:rFonts w:ascii="Arial" w:hAnsi="Arial" w:cs="Arial"/>
          <w:bCs/>
          <w:color w:val="000000"/>
          <w:sz w:val="28"/>
          <w:szCs w:val="28"/>
          <w:highlight w:val="white"/>
        </w:rPr>
      </w:pPr>
      <w:r w:rsidRPr="00F34B8A">
        <w:rPr>
          <w:rFonts w:ascii="Arial" w:hAnsi="Arial" w:cs="Arial"/>
          <w:sz w:val="28"/>
          <w:szCs w:val="28"/>
        </w:rPr>
        <w:t>ABCDEFGHIJKLMNNOPQRSTUVWXYZ abcdefghijklmnopqrstuvwxyz 0123456789</w:t>
      </w:r>
    </w:p>
    <w:p w14:paraId="4DC109EC" w14:textId="77777777" w:rsidR="00F34B8A" w:rsidRDefault="00F34B8A" w:rsidP="00F34B8A">
      <w:pPr>
        <w:tabs>
          <w:tab w:val="left" w:pos="3750"/>
        </w:tabs>
        <w:spacing w:after="240"/>
        <w:jc w:val="center"/>
        <w:rPr>
          <w:bCs/>
          <w:color w:val="000000"/>
          <w:sz w:val="28"/>
          <w:szCs w:val="28"/>
          <w:highlight w:val="white"/>
        </w:rPr>
      </w:pPr>
      <w:r>
        <w:rPr>
          <w:bCs/>
          <w:color w:val="000000"/>
          <w:sz w:val="28"/>
          <w:szCs w:val="28"/>
          <w:highlight w:val="white"/>
        </w:rPr>
        <w:t>Жирное</w:t>
      </w:r>
      <w:r w:rsidRPr="00C56A04">
        <w:rPr>
          <w:bCs/>
          <w:color w:val="000000"/>
          <w:sz w:val="28"/>
          <w:szCs w:val="28"/>
          <w:highlight w:val="white"/>
        </w:rPr>
        <w:t xml:space="preserve"> начертание</w:t>
      </w:r>
    </w:p>
    <w:p w14:paraId="01A67B74" w14:textId="77777777" w:rsidR="00F34B8A" w:rsidRPr="00F34B8A" w:rsidRDefault="00F34B8A" w:rsidP="00F34B8A">
      <w:pPr>
        <w:tabs>
          <w:tab w:val="left" w:pos="3750"/>
        </w:tabs>
        <w:spacing w:after="240"/>
        <w:jc w:val="center"/>
        <w:rPr>
          <w:rFonts w:ascii="Arial" w:hAnsi="Arial" w:cs="Arial"/>
          <w:b/>
          <w:bCs/>
          <w:color w:val="000000"/>
          <w:sz w:val="28"/>
          <w:szCs w:val="28"/>
          <w:highlight w:val="white"/>
        </w:rPr>
      </w:pPr>
      <w:r w:rsidRPr="00F34B8A">
        <w:rPr>
          <w:rFonts w:ascii="Arial" w:hAnsi="Arial" w:cs="Arial"/>
          <w:b/>
          <w:bCs/>
          <w:sz w:val="28"/>
          <w:szCs w:val="28"/>
        </w:rPr>
        <w:t>ABCDEFGHIJKLMNNOPQRSTUVWXYZ abcdefghijklmnopqrstuvwxyz 0123456789</w:t>
      </w:r>
    </w:p>
    <w:p w14:paraId="6ADAC703" w14:textId="77777777" w:rsidR="00F34B8A" w:rsidRDefault="00F34B8A" w:rsidP="00F34B8A">
      <w:pPr>
        <w:tabs>
          <w:tab w:val="left" w:pos="3750"/>
        </w:tabs>
        <w:spacing w:after="240"/>
        <w:jc w:val="center"/>
        <w:rPr>
          <w:bCs/>
          <w:color w:val="000000"/>
          <w:sz w:val="28"/>
          <w:szCs w:val="28"/>
          <w:highlight w:val="white"/>
        </w:rPr>
      </w:pPr>
      <w:r>
        <w:rPr>
          <w:bCs/>
          <w:color w:val="000000"/>
          <w:sz w:val="28"/>
          <w:szCs w:val="28"/>
          <w:highlight w:val="white"/>
        </w:rPr>
        <w:t xml:space="preserve">Курсив </w:t>
      </w:r>
      <w:r w:rsidRPr="00C56A04">
        <w:rPr>
          <w:bCs/>
          <w:color w:val="000000"/>
          <w:sz w:val="28"/>
          <w:szCs w:val="28"/>
          <w:highlight w:val="white"/>
        </w:rPr>
        <w:t>начертание</w:t>
      </w:r>
    </w:p>
    <w:p w14:paraId="601138A9" w14:textId="4F70DAF8" w:rsidR="00F34B8A" w:rsidRPr="00F34B8A" w:rsidRDefault="00F34B8A" w:rsidP="00F34B8A">
      <w:pPr>
        <w:tabs>
          <w:tab w:val="left" w:pos="3750"/>
        </w:tabs>
        <w:spacing w:after="240"/>
        <w:jc w:val="center"/>
        <w:rPr>
          <w:rFonts w:ascii="Arial" w:hAnsi="Arial" w:cs="Arial"/>
          <w:bCs/>
          <w:i/>
          <w:iCs/>
          <w:color w:val="000000"/>
          <w:sz w:val="28"/>
          <w:szCs w:val="28"/>
          <w:highlight w:val="white"/>
        </w:rPr>
      </w:pPr>
      <w:r w:rsidRPr="00F34B8A">
        <w:rPr>
          <w:rFonts w:ascii="Arial" w:hAnsi="Arial" w:cs="Arial"/>
          <w:i/>
          <w:iCs/>
          <w:sz w:val="28"/>
          <w:szCs w:val="28"/>
        </w:rPr>
        <w:t>ABCDEFGHIJKLMNNOPQRSTUVWXYZ abcdefghijklmnopqrstuvwxyz 0123456789</w:t>
      </w:r>
    </w:p>
    <w:p w14:paraId="56F51BF2" w14:textId="3CDC960E" w:rsidR="00F34B8A" w:rsidRPr="00F34B8A" w:rsidRDefault="00F34B8A" w:rsidP="00F34B8A">
      <w:pPr>
        <w:tabs>
          <w:tab w:val="left" w:pos="3750"/>
        </w:tabs>
        <w:spacing w:after="240"/>
        <w:ind w:firstLine="510"/>
        <w:jc w:val="both"/>
        <w:rPr>
          <w:sz w:val="28"/>
          <w:szCs w:val="28"/>
        </w:rPr>
      </w:pPr>
      <w:r w:rsidRPr="00F34B8A">
        <w:rPr>
          <w:sz w:val="28"/>
          <w:szCs w:val="28"/>
        </w:rPr>
        <w:t xml:space="preserve">При написании </w:t>
      </w:r>
      <w:r w:rsidR="00022F61">
        <w:rPr>
          <w:sz w:val="28"/>
          <w:szCs w:val="28"/>
        </w:rPr>
        <w:t>заголовков</w:t>
      </w:r>
      <w:r w:rsidR="007C66F3">
        <w:rPr>
          <w:sz w:val="28"/>
          <w:szCs w:val="28"/>
        </w:rPr>
        <w:t xml:space="preserve"> и надписей на кнопках </w:t>
      </w:r>
      <w:r w:rsidRPr="00F34B8A">
        <w:rPr>
          <w:sz w:val="28"/>
          <w:szCs w:val="28"/>
        </w:rPr>
        <w:t>необходимо использовать шрифт “Bahnschrift”.</w:t>
      </w:r>
    </w:p>
    <w:p w14:paraId="3C596BDA" w14:textId="77777777" w:rsidR="00F34B8A" w:rsidRDefault="00F34B8A" w:rsidP="00F34B8A">
      <w:pPr>
        <w:tabs>
          <w:tab w:val="left" w:pos="3750"/>
        </w:tabs>
        <w:spacing w:after="240"/>
        <w:jc w:val="center"/>
        <w:rPr>
          <w:bCs/>
          <w:color w:val="000000"/>
          <w:sz w:val="28"/>
          <w:szCs w:val="28"/>
          <w:highlight w:val="white"/>
        </w:rPr>
      </w:pPr>
      <w:r w:rsidRPr="00C56A04">
        <w:rPr>
          <w:bCs/>
          <w:color w:val="000000"/>
          <w:sz w:val="28"/>
          <w:szCs w:val="28"/>
          <w:highlight w:val="white"/>
        </w:rPr>
        <w:t>Регулярное начертание</w:t>
      </w:r>
    </w:p>
    <w:p w14:paraId="4D8B587F" w14:textId="77777777" w:rsidR="00F34B8A" w:rsidRPr="00F34B8A" w:rsidRDefault="00F34B8A" w:rsidP="00F34B8A">
      <w:pPr>
        <w:tabs>
          <w:tab w:val="left" w:pos="3750"/>
        </w:tabs>
        <w:spacing w:after="240"/>
        <w:jc w:val="center"/>
        <w:rPr>
          <w:rFonts w:ascii="Bahnschrift" w:hAnsi="Bahnschrift"/>
          <w:bCs/>
          <w:color w:val="000000"/>
          <w:sz w:val="28"/>
          <w:szCs w:val="28"/>
          <w:highlight w:val="white"/>
        </w:rPr>
      </w:pPr>
      <w:r w:rsidRPr="00041923">
        <w:rPr>
          <w:rFonts w:ascii="Bahnschrift" w:hAnsi="Bahnschrift"/>
          <w:sz w:val="28"/>
          <w:szCs w:val="28"/>
        </w:rPr>
        <w:t>ABCDEFGHIJKLMNNOPQRSTUVWXYZ abcdefghijklmnopqrstuvwxyz 0123456789</w:t>
      </w:r>
    </w:p>
    <w:p w14:paraId="75CED2DB" w14:textId="77777777" w:rsidR="00F34B8A" w:rsidRDefault="00F34B8A" w:rsidP="00F34B8A">
      <w:pPr>
        <w:tabs>
          <w:tab w:val="left" w:pos="3750"/>
        </w:tabs>
        <w:spacing w:after="240"/>
        <w:jc w:val="center"/>
        <w:rPr>
          <w:bCs/>
          <w:color w:val="000000"/>
          <w:sz w:val="28"/>
          <w:szCs w:val="28"/>
          <w:highlight w:val="white"/>
        </w:rPr>
      </w:pPr>
      <w:r>
        <w:rPr>
          <w:bCs/>
          <w:color w:val="000000"/>
          <w:sz w:val="28"/>
          <w:szCs w:val="28"/>
          <w:highlight w:val="white"/>
        </w:rPr>
        <w:t>Жирное</w:t>
      </w:r>
      <w:r w:rsidRPr="00C56A04">
        <w:rPr>
          <w:bCs/>
          <w:color w:val="000000"/>
          <w:sz w:val="28"/>
          <w:szCs w:val="28"/>
          <w:highlight w:val="white"/>
        </w:rPr>
        <w:t xml:space="preserve"> начертание</w:t>
      </w:r>
    </w:p>
    <w:p w14:paraId="1A7C09C8" w14:textId="77777777" w:rsidR="00F34B8A" w:rsidRPr="00041923" w:rsidRDefault="00F34B8A" w:rsidP="00F34B8A">
      <w:pPr>
        <w:tabs>
          <w:tab w:val="left" w:pos="3750"/>
        </w:tabs>
        <w:spacing w:after="240"/>
        <w:jc w:val="center"/>
        <w:rPr>
          <w:rFonts w:ascii="Bahnschrift" w:hAnsi="Bahnschrift"/>
          <w:b/>
          <w:bCs/>
          <w:color w:val="000000"/>
          <w:sz w:val="28"/>
          <w:szCs w:val="28"/>
          <w:highlight w:val="white"/>
        </w:rPr>
      </w:pPr>
      <w:r w:rsidRPr="00041923">
        <w:rPr>
          <w:rFonts w:ascii="Bahnschrift" w:hAnsi="Bahnschrift"/>
          <w:b/>
          <w:bCs/>
          <w:sz w:val="28"/>
          <w:szCs w:val="28"/>
        </w:rPr>
        <w:t>ABCDEFGHIJKLMNNOPQRSTUVWXYZ abcdefghijklmnopqrstuvwxyz 0123456789</w:t>
      </w:r>
    </w:p>
    <w:p w14:paraId="238FF8A0" w14:textId="77777777" w:rsidR="00F34B8A" w:rsidRDefault="00F34B8A" w:rsidP="00F34B8A">
      <w:pPr>
        <w:tabs>
          <w:tab w:val="left" w:pos="3750"/>
        </w:tabs>
        <w:spacing w:after="240"/>
        <w:jc w:val="center"/>
        <w:rPr>
          <w:bCs/>
          <w:color w:val="000000"/>
          <w:sz w:val="28"/>
          <w:szCs w:val="28"/>
          <w:highlight w:val="white"/>
        </w:rPr>
      </w:pPr>
      <w:r>
        <w:rPr>
          <w:bCs/>
          <w:color w:val="000000"/>
          <w:sz w:val="28"/>
          <w:szCs w:val="28"/>
          <w:highlight w:val="white"/>
        </w:rPr>
        <w:t xml:space="preserve">Курсив </w:t>
      </w:r>
      <w:r w:rsidRPr="00C56A04">
        <w:rPr>
          <w:bCs/>
          <w:color w:val="000000"/>
          <w:sz w:val="28"/>
          <w:szCs w:val="28"/>
          <w:highlight w:val="white"/>
        </w:rPr>
        <w:t>начертание</w:t>
      </w:r>
    </w:p>
    <w:p w14:paraId="6541EA17" w14:textId="77777777" w:rsidR="00F34B8A" w:rsidRPr="00BD2066" w:rsidRDefault="00F34B8A" w:rsidP="00F34B8A">
      <w:pPr>
        <w:tabs>
          <w:tab w:val="left" w:pos="3750"/>
        </w:tabs>
        <w:jc w:val="center"/>
        <w:rPr>
          <w:rFonts w:ascii="Bahnschrift" w:hAnsi="Bahnschrift"/>
          <w:bCs/>
          <w:i/>
          <w:iCs/>
          <w:color w:val="000000"/>
          <w:sz w:val="28"/>
          <w:szCs w:val="28"/>
          <w:highlight w:val="white"/>
        </w:rPr>
      </w:pPr>
      <w:r w:rsidRPr="00041923">
        <w:rPr>
          <w:rFonts w:ascii="Bahnschrift" w:hAnsi="Bahnschrift"/>
          <w:i/>
          <w:iCs/>
          <w:sz w:val="28"/>
          <w:szCs w:val="28"/>
        </w:rPr>
        <w:lastRenderedPageBreak/>
        <w:t>ABCDEFGHIJKLMNNOPQRSTUVWXYZ abcdefghijklmnopqrstuvwxyz 0123456789</w:t>
      </w:r>
    </w:p>
    <w:p w14:paraId="512B2452" w14:textId="3CCDB937" w:rsidR="00F34B8A" w:rsidRDefault="00A24DAB" w:rsidP="00F34B8A">
      <w:pPr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Гиперссылки выделяются подчеркиванием в шрифте </w:t>
      </w:r>
      <w:r>
        <w:rPr>
          <w:sz w:val="28"/>
          <w:szCs w:val="28"/>
          <w:lang w:val="en-US"/>
        </w:rPr>
        <w:t>Arial</w:t>
      </w:r>
      <w:r>
        <w:rPr>
          <w:sz w:val="28"/>
          <w:szCs w:val="28"/>
        </w:rPr>
        <w:t>.</w:t>
      </w:r>
    </w:p>
    <w:p w14:paraId="3B47494C" w14:textId="610323D6" w:rsidR="006637B4" w:rsidRDefault="006637B4" w:rsidP="00F34B8A">
      <w:pPr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Размер шрифта варьируется с 14-28</w:t>
      </w:r>
      <w:r w:rsidRPr="006637B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pt</w:t>
      </w:r>
      <w:r>
        <w:rPr>
          <w:sz w:val="28"/>
          <w:szCs w:val="28"/>
        </w:rPr>
        <w:t xml:space="preserve"> в зависимости от значимости надписи</w:t>
      </w:r>
      <w:r w:rsidR="00B97932">
        <w:rPr>
          <w:sz w:val="28"/>
          <w:szCs w:val="28"/>
        </w:rPr>
        <w:t>.</w:t>
      </w:r>
    </w:p>
    <w:p w14:paraId="63805DCA" w14:textId="2650F69C" w:rsidR="00301AD6" w:rsidRDefault="008B2430" w:rsidP="00F34B8A">
      <w:pPr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Выравнивание текста осуществляется по центру кнопок. Если это заголовок таблицы – по центру, значения полей в таблице также выравниваются по центру, кроме значений, характеризующих сумму товара.</w:t>
      </w:r>
    </w:p>
    <w:p w14:paraId="0B1198D0" w14:textId="74ACDDC0" w:rsidR="008B2430" w:rsidRDefault="005D7DD5" w:rsidP="00F34B8A">
      <w:pPr>
        <w:spacing w:before="240" w:after="240"/>
        <w:ind w:firstLine="709"/>
        <w:jc w:val="both"/>
        <w:rPr>
          <w:sz w:val="28"/>
          <w:szCs w:val="28"/>
        </w:rPr>
      </w:pPr>
      <w:r w:rsidRPr="005B21C1">
        <w:rPr>
          <w:rFonts w:eastAsia="NewBaskervilleExpScC-Roman"/>
          <w:color w:val="000000"/>
          <w:sz w:val="28"/>
          <w:szCs w:val="28"/>
        </w:rPr>
        <w:t xml:space="preserve">Следует особое внимание уделять соблюдению </w:t>
      </w:r>
      <w:r w:rsidRPr="005B21C1">
        <w:rPr>
          <w:rFonts w:eastAsia="NewBaskervilleExpScC-Roman"/>
          <w:b/>
          <w:color w:val="000000"/>
          <w:sz w:val="28"/>
          <w:szCs w:val="28"/>
        </w:rPr>
        <w:t>наивысшего контраста текста</w:t>
      </w:r>
      <w:r w:rsidRPr="005B21C1">
        <w:rPr>
          <w:rFonts w:eastAsia="NewBaskervilleExpScC-Roman"/>
          <w:color w:val="000000"/>
          <w:sz w:val="28"/>
          <w:szCs w:val="28"/>
        </w:rPr>
        <w:t>: располагать тёмный текст на светлом фоне, или наоборот – светлый текст на тёмном фоне (наивысший контраст даёт отношение чёрный/белый).</w:t>
      </w:r>
      <w:r>
        <w:rPr>
          <w:rFonts w:eastAsia="NewBaskervilleExpScC-Roman"/>
          <w:color w:val="000000"/>
          <w:sz w:val="28"/>
          <w:szCs w:val="28"/>
        </w:rPr>
        <w:t xml:space="preserve"> </w:t>
      </w:r>
      <w:r w:rsidR="008B2430">
        <w:rPr>
          <w:sz w:val="28"/>
          <w:szCs w:val="28"/>
        </w:rPr>
        <w:t>Контрастность текста при помощи инструментов можно не определять, так как весь белый текст используется на темном фоне, а черный текст используется на белом фоне.</w:t>
      </w:r>
    </w:p>
    <w:p w14:paraId="4971F721" w14:textId="5328C546" w:rsidR="005D7DD5" w:rsidRPr="000A6B03" w:rsidRDefault="00684CC0" w:rsidP="00F34B8A">
      <w:pPr>
        <w:spacing w:before="240" w:after="240"/>
        <w:ind w:firstLine="709"/>
        <w:jc w:val="both"/>
        <w:rPr>
          <w:i/>
          <w:iCs/>
          <w:sz w:val="28"/>
          <w:szCs w:val="28"/>
        </w:rPr>
      </w:pPr>
      <w:r w:rsidRPr="00684CC0">
        <w:rPr>
          <w:i/>
          <w:iCs/>
          <w:sz w:val="28"/>
          <w:szCs w:val="28"/>
        </w:rPr>
        <w:t>Задание</w:t>
      </w:r>
      <w:r w:rsidRPr="000A6B03">
        <w:rPr>
          <w:i/>
          <w:iCs/>
          <w:sz w:val="28"/>
          <w:szCs w:val="28"/>
        </w:rPr>
        <w:t xml:space="preserve"> 2.</w:t>
      </w:r>
    </w:p>
    <w:p w14:paraId="5E24EDBD" w14:textId="6BDC6F95" w:rsidR="00CD41FA" w:rsidRDefault="00CD41FA" w:rsidP="00F34B8A">
      <w:pPr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28402F">
        <w:rPr>
          <w:sz w:val="28"/>
          <w:szCs w:val="28"/>
        </w:rPr>
        <w:t xml:space="preserve">вета в интерфейсах обычно подбираются исходя из </w:t>
      </w:r>
      <w:r w:rsidRPr="0028402F">
        <w:rPr>
          <w:b/>
          <w:sz w:val="28"/>
          <w:szCs w:val="28"/>
        </w:rPr>
        <w:t>цветовых схем</w:t>
      </w:r>
      <w:r w:rsidRPr="0028402F">
        <w:rPr>
          <w:sz w:val="28"/>
          <w:szCs w:val="28"/>
        </w:rPr>
        <w:t>.</w:t>
      </w:r>
    </w:p>
    <w:p w14:paraId="13FC5923" w14:textId="30A925FD" w:rsidR="0055340D" w:rsidRDefault="0055340D" w:rsidP="0055340D">
      <w:pPr>
        <w:ind w:firstLine="567"/>
        <w:rPr>
          <w:spacing w:val="-6"/>
          <w:sz w:val="28"/>
          <w:szCs w:val="28"/>
        </w:rPr>
      </w:pPr>
      <w:r>
        <w:rPr>
          <w:rFonts w:eastAsiaTheme="majorEastAsia"/>
          <w:bCs/>
          <w:sz w:val="28"/>
          <w:szCs w:val="28"/>
        </w:rPr>
        <w:t>Для</w:t>
      </w:r>
      <w:r w:rsidRPr="0055340D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</w:rPr>
        <w:t>определения</w:t>
      </w:r>
      <w:r w:rsidRPr="0055340D">
        <w:rPr>
          <w:rFonts w:eastAsiaTheme="majorEastAsia"/>
          <w:bCs/>
          <w:sz w:val="28"/>
          <w:szCs w:val="28"/>
        </w:rPr>
        <w:t xml:space="preserve"> </w:t>
      </w:r>
      <w:r>
        <w:rPr>
          <w:rFonts w:eastAsiaTheme="majorEastAsia"/>
          <w:bCs/>
          <w:sz w:val="28"/>
          <w:szCs w:val="28"/>
        </w:rPr>
        <w:t xml:space="preserve">цветовых схем можно воспользоваться инструментом </w:t>
      </w:r>
      <w:r w:rsidR="003D5EC7">
        <w:rPr>
          <w:rFonts w:eastAsiaTheme="majorEastAsia"/>
          <w:bCs/>
          <w:sz w:val="28"/>
          <w:szCs w:val="28"/>
          <w:lang w:val="en-US"/>
        </w:rPr>
        <w:t>Adobe</w:t>
      </w:r>
      <w:r w:rsidR="003D5EC7" w:rsidRPr="003D5EC7">
        <w:rPr>
          <w:rFonts w:eastAsiaTheme="majorEastAsia"/>
          <w:bCs/>
          <w:sz w:val="28"/>
          <w:szCs w:val="28"/>
        </w:rPr>
        <w:t xml:space="preserve"> </w:t>
      </w:r>
      <w:r w:rsidR="003D5EC7">
        <w:rPr>
          <w:rFonts w:eastAsiaTheme="majorEastAsia"/>
          <w:bCs/>
          <w:sz w:val="28"/>
          <w:szCs w:val="28"/>
          <w:lang w:val="en-US"/>
        </w:rPr>
        <w:t>Color</w:t>
      </w:r>
      <w:r>
        <w:rPr>
          <w:sz w:val="28"/>
          <w:szCs w:val="28"/>
        </w:rPr>
        <w:t xml:space="preserve">. </w:t>
      </w:r>
      <w:r w:rsidRPr="00AA1DDF">
        <w:rPr>
          <w:spacing w:val="-6"/>
          <w:sz w:val="28"/>
          <w:szCs w:val="28"/>
        </w:rPr>
        <w:t xml:space="preserve">В качестве </w:t>
      </w:r>
      <w:r w:rsidRPr="00AA1DDF">
        <w:rPr>
          <w:b/>
          <w:i/>
          <w:spacing w:val="-6"/>
          <w:sz w:val="28"/>
          <w:szCs w:val="28"/>
        </w:rPr>
        <w:t>базового цвета</w:t>
      </w:r>
      <w:r w:rsidRPr="00AA1DDF">
        <w:rPr>
          <w:spacing w:val="-6"/>
          <w:sz w:val="28"/>
          <w:szCs w:val="28"/>
        </w:rPr>
        <w:t xml:space="preserve"> следует взять один из основных цветов логотипа. </w:t>
      </w:r>
    </w:p>
    <w:p w14:paraId="6663AAE0" w14:textId="64288C3E" w:rsidR="0055340D" w:rsidRPr="00AA1DDF" w:rsidRDefault="00E233AB" w:rsidP="00E233AB">
      <w:pPr>
        <w:jc w:val="center"/>
        <w:rPr>
          <w:spacing w:val="-6"/>
          <w:sz w:val="28"/>
          <w:szCs w:val="28"/>
        </w:rPr>
      </w:pPr>
      <w:r>
        <w:rPr>
          <w:noProof/>
        </w:rPr>
        <w:drawing>
          <wp:inline distT="0" distB="0" distL="0" distR="0" wp14:anchorId="02990217" wp14:editId="5C68D768">
            <wp:extent cx="5940425" cy="1714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0B92" w14:textId="012D0240" w:rsidR="0055340D" w:rsidRDefault="0055340D" w:rsidP="0055340D">
      <w:pPr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К шаблону были применены цветовые схемы, приведенные ниже:</w:t>
      </w:r>
    </w:p>
    <w:p w14:paraId="36BBFFA2" w14:textId="51A9EDEC" w:rsidR="00E233AB" w:rsidRPr="00E233AB" w:rsidRDefault="00E233AB" w:rsidP="00E233A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Монохроматическая</w:t>
      </w:r>
    </w:p>
    <w:p w14:paraId="7FA147E1" w14:textId="0E3488F3" w:rsidR="0055340D" w:rsidRDefault="00E233AB" w:rsidP="0055340D">
      <w:pPr>
        <w:spacing w:before="240" w:after="24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769BA3" wp14:editId="00FDD004">
            <wp:extent cx="5940425" cy="1323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4CC5" w14:textId="6A96A7DE" w:rsidR="00E233AB" w:rsidRDefault="00967334" w:rsidP="004453D0">
      <w:pPr>
        <w:spacing w:before="240" w:after="240"/>
        <w:jc w:val="center"/>
        <w:rPr>
          <w:sz w:val="28"/>
          <w:szCs w:val="28"/>
        </w:rPr>
      </w:pPr>
      <w:r w:rsidRPr="0028402F">
        <w:rPr>
          <w:sz w:val="28"/>
          <w:szCs w:val="28"/>
        </w:rPr>
        <w:lastRenderedPageBreak/>
        <w:t>схема соответствует одному цвету и всем его оттенкам, тональностям и теням.</w:t>
      </w:r>
    </w:p>
    <w:p w14:paraId="30B2F28D" w14:textId="14B46F79" w:rsidR="00967334" w:rsidRDefault="00AB51DB" w:rsidP="00967334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252B5A" wp14:editId="6E9887CF">
            <wp:extent cx="4717472" cy="2958064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888" cy="29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F3E" w14:textId="08B485A0" w:rsidR="00E233AB" w:rsidRPr="00E233AB" w:rsidRDefault="00967334" w:rsidP="0055340D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Аналоговая</w:t>
      </w:r>
    </w:p>
    <w:p w14:paraId="45F400C1" w14:textId="691CAA27" w:rsidR="006637B4" w:rsidRDefault="00E233AB" w:rsidP="00E233AB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B88EE9" wp14:editId="6565D7DF">
            <wp:extent cx="5940425" cy="1297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4731" w14:textId="3F3EEDD3" w:rsidR="00967334" w:rsidRDefault="00967334" w:rsidP="004453D0">
      <w:pPr>
        <w:spacing w:before="240" w:after="240"/>
        <w:jc w:val="center"/>
        <w:rPr>
          <w:sz w:val="28"/>
          <w:szCs w:val="28"/>
        </w:rPr>
      </w:pPr>
      <w:r w:rsidRPr="003B0B9B">
        <w:rPr>
          <w:sz w:val="28"/>
          <w:szCs w:val="28"/>
        </w:rPr>
        <w:t>схем</w:t>
      </w:r>
      <w:r>
        <w:rPr>
          <w:sz w:val="28"/>
          <w:szCs w:val="28"/>
        </w:rPr>
        <w:t>а</w:t>
      </w:r>
      <w:r w:rsidRPr="003B0B9B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е</w:t>
      </w:r>
      <w:r w:rsidRPr="003B0B9B">
        <w:rPr>
          <w:sz w:val="28"/>
          <w:szCs w:val="28"/>
        </w:rPr>
        <w:t>тся из смежных цветов</w:t>
      </w:r>
      <w:r>
        <w:rPr>
          <w:sz w:val="28"/>
          <w:szCs w:val="28"/>
        </w:rPr>
        <w:t>.</w:t>
      </w:r>
    </w:p>
    <w:p w14:paraId="6C369922" w14:textId="0A975BBA" w:rsidR="00E37C10" w:rsidRDefault="00416B6A" w:rsidP="004453D0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A6A378" wp14:editId="1FD9586F">
            <wp:extent cx="5219389" cy="326274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162" cy="32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BD09" w14:textId="23E8873F" w:rsidR="00E233AB" w:rsidRPr="00967334" w:rsidRDefault="00967334" w:rsidP="00E233A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Триадическая</w:t>
      </w:r>
    </w:p>
    <w:p w14:paraId="5F199581" w14:textId="554CEB55" w:rsidR="00A24DAB" w:rsidRDefault="00967334" w:rsidP="00E233AB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08BF30" wp14:editId="126ABD30">
            <wp:extent cx="5940425" cy="12528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EF21" w14:textId="361C8E6D" w:rsidR="00967334" w:rsidRDefault="004453D0" w:rsidP="00E233AB">
      <w:pPr>
        <w:spacing w:before="240" w:after="240"/>
        <w:jc w:val="center"/>
        <w:rPr>
          <w:sz w:val="28"/>
          <w:szCs w:val="28"/>
        </w:rPr>
      </w:pPr>
      <w:r w:rsidRPr="003B0B9B">
        <w:rPr>
          <w:sz w:val="28"/>
          <w:szCs w:val="28"/>
        </w:rPr>
        <w:t>схема создается при выборе одного цвета и добавлении затем двух других цветов, которые должны лежать на одинаковом расстоянии друг от друга на цветовом круге</w:t>
      </w:r>
      <w:r>
        <w:rPr>
          <w:sz w:val="28"/>
          <w:szCs w:val="28"/>
        </w:rPr>
        <w:t>.</w:t>
      </w:r>
    </w:p>
    <w:p w14:paraId="0090B8DA" w14:textId="0561C9DE" w:rsidR="00E37C10" w:rsidRDefault="00AB51DB" w:rsidP="00E233AB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89F509" wp14:editId="76FFAF15">
            <wp:extent cx="5267319" cy="329045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956" cy="33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C407" w14:textId="3418CA7B" w:rsidR="00E37C10" w:rsidRDefault="00E37C10" w:rsidP="00E233A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Естественная цветовая гамма</w:t>
      </w:r>
    </w:p>
    <w:p w14:paraId="4189BD5D" w14:textId="75600F17" w:rsidR="00BE4CF9" w:rsidRDefault="00E37C10" w:rsidP="00E233AB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650825" wp14:editId="365206B9">
            <wp:extent cx="4911814" cy="261158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478" cy="26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E6C3" w14:textId="52D98902" w:rsidR="00E37C10" w:rsidRDefault="00AB51DB" w:rsidP="00E233AB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2C5BA2" wp14:editId="4DA4F10F">
            <wp:extent cx="5443634" cy="341514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950" cy="34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350" w14:textId="4A0F158D" w:rsidR="00BD4D4D" w:rsidRPr="00BD4D4D" w:rsidRDefault="00BD4D4D" w:rsidP="00E233A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Проверка на доступность дизайна с помощью симуляции цветовой слепоты</w:t>
      </w:r>
    </w:p>
    <w:p w14:paraId="175DEBF8" w14:textId="47E60860" w:rsidR="00967334" w:rsidRDefault="00BD4D4D" w:rsidP="00E233AB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A1DD53" wp14:editId="03B1B0D5">
            <wp:extent cx="5940425" cy="25469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3665" w14:textId="059C1360" w:rsidR="00727AC9" w:rsidRDefault="00727AC9" w:rsidP="00727AC9">
      <w:pPr>
        <w:spacing w:before="240" w:after="240"/>
        <w:ind w:firstLine="709"/>
        <w:rPr>
          <w:i/>
          <w:iCs/>
          <w:sz w:val="28"/>
          <w:szCs w:val="28"/>
        </w:rPr>
      </w:pPr>
      <w:r w:rsidRPr="00727AC9">
        <w:rPr>
          <w:i/>
          <w:iCs/>
          <w:sz w:val="28"/>
          <w:szCs w:val="28"/>
        </w:rPr>
        <w:t xml:space="preserve">Задание </w:t>
      </w:r>
      <w:r>
        <w:rPr>
          <w:i/>
          <w:iCs/>
          <w:sz w:val="28"/>
          <w:szCs w:val="28"/>
        </w:rPr>
        <w:t>3.</w:t>
      </w:r>
    </w:p>
    <w:p w14:paraId="4F9FF75B" w14:textId="72D06391" w:rsidR="00727AC9" w:rsidRDefault="00727AC9" w:rsidP="00727AC9">
      <w:pPr>
        <w:spacing w:before="240" w:after="240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7FEA91" wp14:editId="2CD497CD">
            <wp:extent cx="3588327" cy="20225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8812" cy="20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B88C" w14:textId="59B43F94" w:rsidR="00727AC9" w:rsidRDefault="00727AC9" w:rsidP="00727AC9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597F3D" wp14:editId="2AFC0245">
            <wp:extent cx="4807086" cy="31103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243" cy="31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FD42" w14:textId="629DE22E" w:rsidR="00727AC9" w:rsidRDefault="00727AC9" w:rsidP="00727AC9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90340A" wp14:editId="106CA593">
            <wp:extent cx="4121727" cy="2793786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388" cy="28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DB431" wp14:editId="44C55D6C">
            <wp:extent cx="4017818" cy="2859931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564" cy="287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F8C5" w14:textId="12EF6ED9" w:rsidR="00727AC9" w:rsidRDefault="00727AC9" w:rsidP="00727AC9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C6225" wp14:editId="343C9366">
            <wp:extent cx="4776644" cy="2843009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817" cy="28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368E" w14:textId="7A675FDC" w:rsidR="00727AC9" w:rsidRDefault="000A6B03" w:rsidP="00727AC9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D57128" wp14:editId="1D42F519">
            <wp:extent cx="4904509" cy="309893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0774" cy="31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0CE7" w14:textId="6074E988" w:rsidR="00727AC9" w:rsidRDefault="00727AC9" w:rsidP="00727AC9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1AE8AC" wp14:editId="4976750A">
            <wp:extent cx="4975056" cy="26739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3517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BA3" w14:textId="2FA612EC" w:rsidR="00727AC9" w:rsidRDefault="00727AC9" w:rsidP="00727AC9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05D809" wp14:editId="27E5A890">
            <wp:extent cx="4391891" cy="27482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592" cy="27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AA46" w14:textId="544329CD" w:rsidR="00727AC9" w:rsidRDefault="000A6B03" w:rsidP="00727AC9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A7725E" wp14:editId="78D89897">
            <wp:extent cx="4741802" cy="2992581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3421" cy="30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1F9A" w14:textId="1A525344" w:rsidR="00727AC9" w:rsidRDefault="00727AC9" w:rsidP="00727AC9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E4BB07" wp14:editId="09835315">
            <wp:extent cx="4738254" cy="2967043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5346" cy="29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0CD" w14:textId="564C7476" w:rsidR="00727AC9" w:rsidRDefault="00727AC9" w:rsidP="00B241EC">
      <w:pPr>
        <w:spacing w:before="240" w:after="2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B28EF9" wp14:editId="536B6671">
            <wp:extent cx="4718358" cy="2956098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209" cy="29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D474" w14:textId="40B9E461" w:rsidR="004F7221" w:rsidRDefault="004F7221" w:rsidP="004F7221">
      <w:pPr>
        <w:pStyle w:val="a3"/>
        <w:spacing w:after="240"/>
        <w:ind w:left="567"/>
        <w:contextualSpacing w:val="0"/>
        <w:jc w:val="center"/>
        <w:rPr>
          <w:sz w:val="28"/>
          <w:szCs w:val="28"/>
        </w:rPr>
      </w:pPr>
      <w:r w:rsidRPr="00AA1DDF">
        <w:rPr>
          <w:sz w:val="28"/>
          <w:szCs w:val="28"/>
        </w:rPr>
        <w:t>Описа</w:t>
      </w:r>
      <w:r>
        <w:rPr>
          <w:sz w:val="28"/>
          <w:szCs w:val="28"/>
        </w:rPr>
        <w:t>ние,</w:t>
      </w:r>
      <w:r w:rsidRPr="00AA1DDF">
        <w:rPr>
          <w:sz w:val="28"/>
          <w:szCs w:val="28"/>
        </w:rPr>
        <w:t xml:space="preserve"> каким правилам цветовой гармонии соответствует выбранная</w:t>
      </w:r>
      <w:r>
        <w:rPr>
          <w:sz w:val="28"/>
          <w:szCs w:val="28"/>
        </w:rPr>
        <w:t xml:space="preserve"> </w:t>
      </w:r>
      <w:r w:rsidRPr="00AA1DDF">
        <w:rPr>
          <w:sz w:val="28"/>
          <w:szCs w:val="28"/>
        </w:rPr>
        <w:t>цветовая схема</w:t>
      </w:r>
    </w:p>
    <w:p w14:paraId="4E1CC13C" w14:textId="3854C42B" w:rsidR="00236620" w:rsidRPr="007062A6" w:rsidRDefault="007062A6" w:rsidP="007062A6">
      <w:pPr>
        <w:pStyle w:val="a3"/>
        <w:spacing w:after="240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приложении используется ограничение количества цветов - </w:t>
      </w:r>
      <w:r w:rsidRPr="00414FEE">
        <w:rPr>
          <w:sz w:val="28"/>
          <w:szCs w:val="28"/>
        </w:rPr>
        <w:t>только простые цветовые комбинации, которые опираются на два или три цвета</w:t>
      </w:r>
      <w:r>
        <w:rPr>
          <w:sz w:val="28"/>
          <w:szCs w:val="28"/>
        </w:rPr>
        <w:t>. Дизайн приложения следует</w:t>
      </w:r>
      <w:r w:rsidR="00236620" w:rsidRPr="00414FEE">
        <w:rPr>
          <w:sz w:val="28"/>
          <w:szCs w:val="28"/>
        </w:rPr>
        <w:t xml:space="preserve"> правилу 60–30–10. 60% –</w:t>
      </w:r>
      <w:r>
        <w:rPr>
          <w:sz w:val="28"/>
          <w:szCs w:val="28"/>
        </w:rPr>
        <w:t xml:space="preserve"> </w:t>
      </w:r>
      <w:r w:rsidR="00236620" w:rsidRPr="00414FEE">
        <w:rPr>
          <w:sz w:val="28"/>
          <w:szCs w:val="28"/>
        </w:rPr>
        <w:t>доминирующий оттенок, 30% – вторичный цвет и 10% – цвет для акцента.</w:t>
      </w:r>
      <w:r>
        <w:rPr>
          <w:sz w:val="28"/>
          <w:szCs w:val="28"/>
        </w:rPr>
        <w:t xml:space="preserve"> Дизайн прототипа и</w:t>
      </w:r>
      <w:r w:rsidR="00236620" w:rsidRPr="007062A6">
        <w:rPr>
          <w:sz w:val="28"/>
          <w:szCs w:val="28"/>
        </w:rPr>
        <w:t>збега</w:t>
      </w:r>
      <w:r>
        <w:rPr>
          <w:sz w:val="28"/>
          <w:szCs w:val="28"/>
        </w:rPr>
        <w:t>ет</w:t>
      </w:r>
      <w:r w:rsidR="00236620" w:rsidRPr="007062A6">
        <w:rPr>
          <w:sz w:val="28"/>
          <w:szCs w:val="28"/>
        </w:rPr>
        <w:t xml:space="preserve"> использовани</w:t>
      </w:r>
      <w:r>
        <w:rPr>
          <w:sz w:val="28"/>
          <w:szCs w:val="28"/>
        </w:rPr>
        <w:t>я</w:t>
      </w:r>
      <w:r w:rsidR="00236620" w:rsidRPr="007062A6">
        <w:rPr>
          <w:sz w:val="28"/>
          <w:szCs w:val="28"/>
        </w:rPr>
        <w:t xml:space="preserve"> черного цвета.</w:t>
      </w:r>
      <w:r>
        <w:rPr>
          <w:sz w:val="28"/>
          <w:szCs w:val="28"/>
        </w:rPr>
        <w:t xml:space="preserve"> Цветовая гамма приложения используется для воздействия на эмоции пользователей. Также и</w:t>
      </w:r>
      <w:r w:rsidR="00236620" w:rsidRPr="007062A6">
        <w:rPr>
          <w:sz w:val="28"/>
          <w:szCs w:val="28"/>
        </w:rPr>
        <w:t>збега</w:t>
      </w:r>
      <w:r>
        <w:rPr>
          <w:sz w:val="28"/>
          <w:szCs w:val="28"/>
        </w:rPr>
        <w:t>ется</w:t>
      </w:r>
      <w:r w:rsidR="00236620" w:rsidRPr="007062A6">
        <w:rPr>
          <w:sz w:val="28"/>
          <w:szCs w:val="28"/>
        </w:rPr>
        <w:t xml:space="preserve"> низк</w:t>
      </w:r>
      <w:r w:rsidR="00CF5D02">
        <w:rPr>
          <w:sz w:val="28"/>
          <w:szCs w:val="28"/>
        </w:rPr>
        <w:t>ая</w:t>
      </w:r>
      <w:r w:rsidR="00236620" w:rsidRPr="007062A6">
        <w:rPr>
          <w:sz w:val="28"/>
          <w:szCs w:val="28"/>
        </w:rPr>
        <w:t xml:space="preserve"> контрастност</w:t>
      </w:r>
      <w:r w:rsidR="00CF5D02">
        <w:rPr>
          <w:sz w:val="28"/>
          <w:szCs w:val="28"/>
        </w:rPr>
        <w:t>ь</w:t>
      </w:r>
      <w:r w:rsidR="00236620" w:rsidRPr="007062A6">
        <w:rPr>
          <w:sz w:val="28"/>
          <w:szCs w:val="28"/>
        </w:rPr>
        <w:t xml:space="preserve"> текста</w:t>
      </w:r>
      <w:r w:rsidR="00DE5115">
        <w:rPr>
          <w:sz w:val="28"/>
          <w:szCs w:val="28"/>
        </w:rPr>
        <w:t>.</w:t>
      </w:r>
      <w:bookmarkStart w:id="0" w:name="_GoBack"/>
      <w:bookmarkEnd w:id="0"/>
    </w:p>
    <w:sectPr w:rsidR="00236620" w:rsidRPr="007062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NewBaskervilleExpScC-Roman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C16BA"/>
    <w:multiLevelType w:val="hybridMultilevel"/>
    <w:tmpl w:val="902420EA"/>
    <w:lvl w:ilvl="0" w:tplc="760C4E6A">
      <w:start w:val="1"/>
      <w:numFmt w:val="decimal"/>
      <w:suff w:val="space"/>
      <w:lvlText w:val="%1)"/>
      <w:lvlJc w:val="left"/>
      <w:pPr>
        <w:ind w:left="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238562B5"/>
    <w:multiLevelType w:val="hybridMultilevel"/>
    <w:tmpl w:val="FB18751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9E6414"/>
    <w:multiLevelType w:val="hybridMultilevel"/>
    <w:tmpl w:val="23EA37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BC2331F"/>
    <w:multiLevelType w:val="hybridMultilevel"/>
    <w:tmpl w:val="B45A8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B7B23"/>
    <w:multiLevelType w:val="hybridMultilevel"/>
    <w:tmpl w:val="3C0AD8B2"/>
    <w:lvl w:ilvl="0" w:tplc="C9A2CA0E">
      <w:start w:val="1"/>
      <w:numFmt w:val="decimal"/>
      <w:suff w:val="space"/>
      <w:lvlText w:val="%1."/>
      <w:lvlJc w:val="left"/>
      <w:pPr>
        <w:ind w:left="870" w:hanging="360"/>
      </w:pPr>
      <w:rPr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1590" w:hanging="360"/>
      </w:pPr>
    </w:lvl>
    <w:lvl w:ilvl="2" w:tplc="0419001B">
      <w:start w:val="1"/>
      <w:numFmt w:val="lowerRoman"/>
      <w:lvlText w:val="%3."/>
      <w:lvlJc w:val="right"/>
      <w:pPr>
        <w:ind w:left="2310" w:hanging="180"/>
      </w:pPr>
    </w:lvl>
    <w:lvl w:ilvl="3" w:tplc="0419000F">
      <w:start w:val="1"/>
      <w:numFmt w:val="decimal"/>
      <w:lvlText w:val="%4."/>
      <w:lvlJc w:val="left"/>
      <w:pPr>
        <w:ind w:left="3030" w:hanging="360"/>
      </w:pPr>
    </w:lvl>
    <w:lvl w:ilvl="4" w:tplc="04190019">
      <w:start w:val="1"/>
      <w:numFmt w:val="lowerLetter"/>
      <w:lvlText w:val="%5."/>
      <w:lvlJc w:val="left"/>
      <w:pPr>
        <w:ind w:left="3750" w:hanging="360"/>
      </w:pPr>
    </w:lvl>
    <w:lvl w:ilvl="5" w:tplc="0419001B">
      <w:start w:val="1"/>
      <w:numFmt w:val="lowerRoman"/>
      <w:lvlText w:val="%6."/>
      <w:lvlJc w:val="right"/>
      <w:pPr>
        <w:ind w:left="4470" w:hanging="180"/>
      </w:pPr>
    </w:lvl>
    <w:lvl w:ilvl="6" w:tplc="0419000F">
      <w:start w:val="1"/>
      <w:numFmt w:val="decimal"/>
      <w:lvlText w:val="%7."/>
      <w:lvlJc w:val="left"/>
      <w:pPr>
        <w:ind w:left="5190" w:hanging="360"/>
      </w:pPr>
    </w:lvl>
    <w:lvl w:ilvl="7" w:tplc="04190019">
      <w:start w:val="1"/>
      <w:numFmt w:val="lowerLetter"/>
      <w:lvlText w:val="%8."/>
      <w:lvlJc w:val="left"/>
      <w:pPr>
        <w:ind w:left="5910" w:hanging="360"/>
      </w:pPr>
    </w:lvl>
    <w:lvl w:ilvl="8" w:tplc="0419001B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77EF5865"/>
    <w:multiLevelType w:val="hybridMultilevel"/>
    <w:tmpl w:val="9050DC94"/>
    <w:lvl w:ilvl="0" w:tplc="52D88722">
      <w:start w:val="1"/>
      <w:numFmt w:val="bullet"/>
      <w:lvlText w:val="•"/>
      <w:lvlJc w:val="left"/>
      <w:pPr>
        <w:ind w:left="1146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375"/>
    <w:rsid w:val="00022F61"/>
    <w:rsid w:val="00026E92"/>
    <w:rsid w:val="000A6B03"/>
    <w:rsid w:val="000B7216"/>
    <w:rsid w:val="00176D58"/>
    <w:rsid w:val="001D3197"/>
    <w:rsid w:val="001F1C5B"/>
    <w:rsid w:val="00217421"/>
    <w:rsid w:val="002227EE"/>
    <w:rsid w:val="00236620"/>
    <w:rsid w:val="00253B71"/>
    <w:rsid w:val="002704D2"/>
    <w:rsid w:val="002B0580"/>
    <w:rsid w:val="00301AD6"/>
    <w:rsid w:val="003150DC"/>
    <w:rsid w:val="003D5EC7"/>
    <w:rsid w:val="004057A4"/>
    <w:rsid w:val="0041157F"/>
    <w:rsid w:val="00411FDD"/>
    <w:rsid w:val="00414FEE"/>
    <w:rsid w:val="00416B6A"/>
    <w:rsid w:val="004453D0"/>
    <w:rsid w:val="00480097"/>
    <w:rsid w:val="004A2580"/>
    <w:rsid w:val="004B76D4"/>
    <w:rsid w:val="004E0F92"/>
    <w:rsid w:val="004E1606"/>
    <w:rsid w:val="004F7221"/>
    <w:rsid w:val="005448F7"/>
    <w:rsid w:val="0055340D"/>
    <w:rsid w:val="00574BFF"/>
    <w:rsid w:val="005B00A9"/>
    <w:rsid w:val="005C2E98"/>
    <w:rsid w:val="005D7DD5"/>
    <w:rsid w:val="005E4CE5"/>
    <w:rsid w:val="0063430F"/>
    <w:rsid w:val="006637B4"/>
    <w:rsid w:val="006752BB"/>
    <w:rsid w:val="00684CC0"/>
    <w:rsid w:val="006F383F"/>
    <w:rsid w:val="007062A6"/>
    <w:rsid w:val="00716375"/>
    <w:rsid w:val="0072279A"/>
    <w:rsid w:val="00727AC9"/>
    <w:rsid w:val="007817BA"/>
    <w:rsid w:val="007917FC"/>
    <w:rsid w:val="007C66F3"/>
    <w:rsid w:val="008246F2"/>
    <w:rsid w:val="00886A76"/>
    <w:rsid w:val="008B21F2"/>
    <w:rsid w:val="008B2430"/>
    <w:rsid w:val="0092182F"/>
    <w:rsid w:val="0096531C"/>
    <w:rsid w:val="00967334"/>
    <w:rsid w:val="00A24DAB"/>
    <w:rsid w:val="00AB51DB"/>
    <w:rsid w:val="00B241EC"/>
    <w:rsid w:val="00B97932"/>
    <w:rsid w:val="00BD4D4D"/>
    <w:rsid w:val="00BE4CF9"/>
    <w:rsid w:val="00C13EE6"/>
    <w:rsid w:val="00CD41FA"/>
    <w:rsid w:val="00CF5D02"/>
    <w:rsid w:val="00DE5115"/>
    <w:rsid w:val="00E233AB"/>
    <w:rsid w:val="00E37C10"/>
    <w:rsid w:val="00E54AF4"/>
    <w:rsid w:val="00ED02C4"/>
    <w:rsid w:val="00EF5B69"/>
    <w:rsid w:val="00F2500F"/>
    <w:rsid w:val="00F34B8A"/>
    <w:rsid w:val="00F73EA7"/>
    <w:rsid w:val="00FB788D"/>
    <w:rsid w:val="00FE5897"/>
    <w:rsid w:val="00FE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D37BE"/>
  <w15:chartTrackingRefBased/>
  <w15:docId w15:val="{FDEAAB98-63F5-4BCD-A0F4-23084F798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34B8A"/>
    <w:pPr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057A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6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57A4"/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4057A4"/>
    <w:pPr>
      <w:ind w:left="720"/>
      <w:contextualSpacing/>
    </w:pPr>
  </w:style>
  <w:style w:type="paragraph" w:customStyle="1" w:styleId="syn">
    <w:name w:val="syn"/>
    <w:basedOn w:val="a"/>
    <w:uiPriority w:val="99"/>
    <w:rsid w:val="004057A4"/>
    <w:pPr>
      <w:spacing w:before="100" w:beforeAutospacing="1" w:after="100" w:afterAutospacing="1"/>
    </w:pPr>
    <w:rPr>
      <w:sz w:val="24"/>
      <w:szCs w:val="24"/>
    </w:rPr>
  </w:style>
  <w:style w:type="character" w:styleId="a4">
    <w:name w:val="Hyperlink"/>
    <w:basedOn w:val="a0"/>
    <w:uiPriority w:val="99"/>
    <w:unhideWhenUsed/>
    <w:rsid w:val="00CD41FA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CD41FA"/>
    <w:rPr>
      <w:color w:val="954F72" w:themeColor="followedHyperlink"/>
      <w:u w:val="single"/>
    </w:rPr>
  </w:style>
  <w:style w:type="paragraph" w:styleId="a6">
    <w:name w:val="Plain Text"/>
    <w:basedOn w:val="a"/>
    <w:link w:val="a7"/>
    <w:rsid w:val="00CD41FA"/>
    <w:rPr>
      <w:rFonts w:ascii="Courier New" w:hAnsi="Courier New" w:cs="Courier New"/>
    </w:rPr>
  </w:style>
  <w:style w:type="character" w:customStyle="1" w:styleId="a7">
    <w:name w:val="Текст Знак"/>
    <w:basedOn w:val="a0"/>
    <w:link w:val="a6"/>
    <w:rsid w:val="00CD41F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366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2366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6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10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</dc:creator>
  <cp:keywords/>
  <dc:description/>
  <cp:lastModifiedBy>Vasilisa</cp:lastModifiedBy>
  <cp:revision>63</cp:revision>
  <dcterms:created xsi:type="dcterms:W3CDTF">2021-12-21T11:21:00Z</dcterms:created>
  <dcterms:modified xsi:type="dcterms:W3CDTF">2021-12-28T13:57:00Z</dcterms:modified>
</cp:coreProperties>
</file>