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4A7A" w:rsidRPr="00BB2580" w:rsidRDefault="00DE4A7A" w:rsidP="00DE4A7A">
      <w:pPr>
        <w:ind w:firstLine="0"/>
        <w:jc w:val="center"/>
        <w:rPr>
          <w:rFonts w:ascii="Times New Roman" w:hAnsi="Times New Roman"/>
          <w:b/>
          <w:sz w:val="28"/>
          <w:szCs w:val="28"/>
        </w:rPr>
      </w:pPr>
      <w:r w:rsidRPr="00BB2580">
        <w:rPr>
          <w:rFonts w:ascii="Times New Roman" w:hAnsi="Times New Roman"/>
          <w:b/>
          <w:sz w:val="28"/>
          <w:szCs w:val="28"/>
        </w:rPr>
        <w:t>Лабораторная работа №1</w:t>
      </w:r>
    </w:p>
    <w:p w:rsidR="00DE4A7A" w:rsidRPr="00BB2580" w:rsidRDefault="00DE4A7A" w:rsidP="00DE4A7A">
      <w:pPr>
        <w:ind w:firstLine="0"/>
        <w:jc w:val="center"/>
        <w:rPr>
          <w:rFonts w:ascii="Times New Roman" w:hAnsi="Times New Roman"/>
          <w:b/>
          <w:sz w:val="28"/>
          <w:szCs w:val="28"/>
        </w:rPr>
      </w:pPr>
      <w:r w:rsidRPr="00BB2580">
        <w:rPr>
          <w:rFonts w:ascii="Times New Roman" w:hAnsi="Times New Roman"/>
          <w:b/>
          <w:sz w:val="28"/>
          <w:szCs w:val="28"/>
        </w:rPr>
        <w:t>Скоростные параметры лазерных сканирующих устройств рекордеров</w:t>
      </w:r>
    </w:p>
    <w:p w:rsidR="00DE4A7A" w:rsidRPr="00BB2580" w:rsidRDefault="00DE4A7A" w:rsidP="00DE4A7A">
      <w:pPr>
        <w:ind w:firstLine="0"/>
        <w:rPr>
          <w:rFonts w:ascii="Times New Roman" w:hAnsi="Times New Roman"/>
          <w:sz w:val="28"/>
          <w:szCs w:val="28"/>
        </w:rPr>
      </w:pPr>
    </w:p>
    <w:p w:rsidR="001026D3" w:rsidRPr="00BB2580" w:rsidRDefault="00DE4A7A" w:rsidP="001026D3">
      <w:pPr>
        <w:rPr>
          <w:rFonts w:ascii="Times New Roman" w:hAnsi="Times New Roman"/>
          <w:sz w:val="28"/>
          <w:szCs w:val="28"/>
        </w:rPr>
      </w:pPr>
      <w:r w:rsidRPr="00BB2580">
        <w:rPr>
          <w:rFonts w:ascii="Times New Roman" w:hAnsi="Times New Roman"/>
          <w:b/>
          <w:sz w:val="28"/>
          <w:szCs w:val="28"/>
        </w:rPr>
        <w:t>Цель работы:</w:t>
      </w:r>
      <w:r w:rsidRPr="00BB2580">
        <w:rPr>
          <w:rFonts w:ascii="Times New Roman" w:hAnsi="Times New Roman"/>
          <w:sz w:val="28"/>
          <w:szCs w:val="28"/>
        </w:rPr>
        <w:t xml:space="preserve"> ознакомиться с методикой расчета скоростных параметров однолуч</w:t>
      </w:r>
      <w:r w:rsidRPr="00BB2580">
        <w:rPr>
          <w:rFonts w:ascii="Times New Roman" w:hAnsi="Times New Roman"/>
          <w:sz w:val="28"/>
          <w:szCs w:val="28"/>
        </w:rPr>
        <w:t>е</w:t>
      </w:r>
      <w:r w:rsidRPr="00BB2580">
        <w:rPr>
          <w:rFonts w:ascii="Times New Roman" w:hAnsi="Times New Roman"/>
          <w:sz w:val="28"/>
          <w:szCs w:val="28"/>
        </w:rPr>
        <w:t>вых лазерных сканирующих устройств на примере рекордера с фиолетовым лазером.</w:t>
      </w:r>
    </w:p>
    <w:p w:rsidR="001026D3" w:rsidRPr="00BB2580" w:rsidRDefault="001026D3" w:rsidP="001026D3">
      <w:pPr>
        <w:ind w:firstLine="0"/>
        <w:jc w:val="center"/>
        <w:rPr>
          <w:rFonts w:ascii="Times New Roman" w:hAnsi="Times New Roman"/>
          <w:b/>
          <w:sz w:val="28"/>
          <w:szCs w:val="28"/>
        </w:rPr>
      </w:pPr>
      <w:r w:rsidRPr="00BB2580">
        <w:rPr>
          <w:rFonts w:ascii="Times New Roman" w:hAnsi="Times New Roman"/>
          <w:b/>
          <w:sz w:val="28"/>
          <w:szCs w:val="28"/>
        </w:rPr>
        <w:t>Вариант №11</w:t>
      </w:r>
    </w:p>
    <w:p w:rsidR="001026D3" w:rsidRPr="00BB2580" w:rsidRDefault="001026D3" w:rsidP="001026D3">
      <w:pPr>
        <w:ind w:firstLine="0"/>
        <w:jc w:val="center"/>
        <w:rPr>
          <w:rFonts w:ascii="Times New Roman" w:hAnsi="Times New Roman"/>
          <w:b/>
          <w:sz w:val="28"/>
          <w:szCs w:val="28"/>
        </w:rPr>
      </w:pPr>
      <w:r w:rsidRPr="00BB2580">
        <w:rPr>
          <w:rFonts w:ascii="Times New Roman" w:hAnsi="Times New Roman"/>
          <w:b/>
          <w:sz w:val="28"/>
          <w:szCs w:val="28"/>
        </w:rPr>
        <w:br/>
      </w:r>
      <w:r w:rsidRPr="00BB2580">
        <w:rPr>
          <w:rFonts w:ascii="Times New Roman" w:hAnsi="Times New Roman"/>
          <w:b/>
          <w:sz w:val="28"/>
          <w:szCs w:val="28"/>
        </w:rPr>
        <w:t>Ход работы</w:t>
      </w:r>
    </w:p>
    <w:p w:rsidR="001026D3" w:rsidRPr="00BB2580" w:rsidRDefault="001026D3" w:rsidP="001026D3">
      <w:pPr>
        <w:ind w:firstLine="0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W w:w="9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3"/>
        <w:gridCol w:w="1186"/>
        <w:gridCol w:w="1399"/>
        <w:gridCol w:w="1578"/>
        <w:gridCol w:w="1418"/>
        <w:gridCol w:w="1842"/>
        <w:gridCol w:w="1811"/>
      </w:tblGrid>
      <w:tr w:rsidR="001026D3" w:rsidRPr="00BB2580" w:rsidTr="001026D3">
        <w:tc>
          <w:tcPr>
            <w:tcW w:w="623" w:type="dxa"/>
          </w:tcPr>
          <w:p w:rsidR="001026D3" w:rsidRPr="00BB2580" w:rsidRDefault="001026D3" w:rsidP="005E7D9F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BB2580">
              <w:rPr>
                <w:rFonts w:ascii="Times New Roman" w:hAnsi="Times New Roman"/>
                <w:sz w:val="28"/>
                <w:szCs w:val="28"/>
              </w:rPr>
              <w:t>В</w:t>
            </w:r>
            <w:r w:rsidRPr="00BB2580">
              <w:rPr>
                <w:rFonts w:ascii="Times New Roman" w:hAnsi="Times New Roman"/>
                <w:sz w:val="28"/>
                <w:szCs w:val="28"/>
              </w:rPr>
              <w:t>а</w:t>
            </w:r>
            <w:r w:rsidRPr="00BB2580">
              <w:rPr>
                <w:rFonts w:ascii="Times New Roman" w:hAnsi="Times New Roman"/>
                <w:sz w:val="28"/>
                <w:szCs w:val="28"/>
              </w:rPr>
              <w:t>р</w:t>
            </w:r>
            <w:r w:rsidRPr="00BB2580">
              <w:rPr>
                <w:rFonts w:ascii="Times New Roman" w:hAnsi="Times New Roman"/>
                <w:sz w:val="28"/>
                <w:szCs w:val="28"/>
              </w:rPr>
              <w:t>и</w:t>
            </w:r>
            <w:r w:rsidRPr="00BB2580">
              <w:rPr>
                <w:rFonts w:ascii="Times New Roman" w:hAnsi="Times New Roman"/>
                <w:sz w:val="28"/>
                <w:szCs w:val="28"/>
              </w:rPr>
              <w:t>ант</w:t>
            </w:r>
          </w:p>
        </w:tc>
        <w:tc>
          <w:tcPr>
            <w:tcW w:w="1186" w:type="dxa"/>
          </w:tcPr>
          <w:p w:rsidR="001026D3" w:rsidRPr="00BB2580" w:rsidRDefault="001026D3" w:rsidP="005E7D9F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BB2580">
              <w:rPr>
                <w:rFonts w:ascii="Times New Roman" w:hAnsi="Times New Roman"/>
                <w:sz w:val="28"/>
                <w:szCs w:val="28"/>
              </w:rPr>
              <w:t>Формат изобр</w:t>
            </w:r>
            <w:r w:rsidRPr="00BB2580">
              <w:rPr>
                <w:rFonts w:ascii="Times New Roman" w:hAnsi="Times New Roman"/>
                <w:sz w:val="28"/>
                <w:szCs w:val="28"/>
              </w:rPr>
              <w:t>а</w:t>
            </w:r>
            <w:r w:rsidRPr="00BB2580">
              <w:rPr>
                <w:rFonts w:ascii="Times New Roman" w:hAnsi="Times New Roman"/>
                <w:sz w:val="28"/>
                <w:szCs w:val="28"/>
              </w:rPr>
              <w:t xml:space="preserve">жения, </w:t>
            </w:r>
            <w:r w:rsidRPr="00BB2580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BB2580">
              <w:rPr>
                <w:rFonts w:ascii="Times New Roman" w:hAnsi="Times New Roman"/>
                <w:sz w:val="28"/>
                <w:szCs w:val="28"/>
              </w:rPr>
              <w:t>×</w:t>
            </w:r>
            <w:r w:rsidRPr="00BB2580">
              <w:rPr>
                <w:rFonts w:ascii="Times New Roman" w:hAnsi="Times New Roman"/>
                <w:sz w:val="28"/>
                <w:szCs w:val="28"/>
                <w:lang w:val="en-US"/>
              </w:rPr>
              <w:t>L</w:t>
            </w:r>
            <w:r w:rsidRPr="00BB2580">
              <w:rPr>
                <w:rFonts w:ascii="Times New Roman" w:hAnsi="Times New Roman"/>
                <w:sz w:val="28"/>
                <w:szCs w:val="28"/>
              </w:rPr>
              <w:t>, см</w:t>
            </w:r>
          </w:p>
        </w:tc>
        <w:tc>
          <w:tcPr>
            <w:tcW w:w="1399" w:type="dxa"/>
          </w:tcPr>
          <w:p w:rsidR="001026D3" w:rsidRPr="00BB2580" w:rsidRDefault="001026D3" w:rsidP="005E7D9F">
            <w:pPr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B2580">
              <w:rPr>
                <w:rFonts w:ascii="Times New Roman" w:hAnsi="Times New Roman"/>
                <w:sz w:val="28"/>
                <w:szCs w:val="28"/>
              </w:rPr>
              <w:t>Разреш</w:t>
            </w:r>
            <w:r w:rsidRPr="00BB2580">
              <w:rPr>
                <w:rFonts w:ascii="Times New Roman" w:hAnsi="Times New Roman"/>
                <w:sz w:val="28"/>
                <w:szCs w:val="28"/>
              </w:rPr>
              <w:t>е</w:t>
            </w:r>
            <w:r w:rsidRPr="00BB2580">
              <w:rPr>
                <w:rFonts w:ascii="Times New Roman" w:hAnsi="Times New Roman"/>
                <w:sz w:val="28"/>
                <w:szCs w:val="28"/>
              </w:rPr>
              <w:t>ние реко</w:t>
            </w:r>
            <w:r w:rsidRPr="00BB2580">
              <w:rPr>
                <w:rFonts w:ascii="Times New Roman" w:hAnsi="Times New Roman"/>
                <w:sz w:val="28"/>
                <w:szCs w:val="28"/>
              </w:rPr>
              <w:t>р</w:t>
            </w:r>
            <w:r w:rsidRPr="00BB2580">
              <w:rPr>
                <w:rFonts w:ascii="Times New Roman" w:hAnsi="Times New Roman"/>
                <w:sz w:val="28"/>
                <w:szCs w:val="28"/>
              </w:rPr>
              <w:t xml:space="preserve">дера, </w:t>
            </w:r>
            <w:r w:rsidRPr="00BB2580">
              <w:rPr>
                <w:rFonts w:ascii="Times New Roman" w:hAnsi="Times New Roman"/>
                <w:sz w:val="28"/>
                <w:szCs w:val="28"/>
                <w:lang w:val="en-US"/>
              </w:rPr>
              <w:t>R</w:t>
            </w:r>
            <w:r w:rsidRPr="00BB2580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BB2580">
              <w:rPr>
                <w:rFonts w:ascii="Times New Roman" w:hAnsi="Times New Roman"/>
                <w:sz w:val="28"/>
                <w:szCs w:val="28"/>
                <w:lang w:val="en-US"/>
              </w:rPr>
              <w:t>dpi</w:t>
            </w:r>
          </w:p>
        </w:tc>
        <w:tc>
          <w:tcPr>
            <w:tcW w:w="1578" w:type="dxa"/>
          </w:tcPr>
          <w:p w:rsidR="001026D3" w:rsidRPr="00BB2580" w:rsidRDefault="001026D3" w:rsidP="005E7D9F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BB2580">
              <w:rPr>
                <w:rFonts w:ascii="Times New Roman" w:hAnsi="Times New Roman"/>
                <w:sz w:val="28"/>
                <w:szCs w:val="28"/>
              </w:rPr>
              <w:t>Время зап</w:t>
            </w:r>
            <w:r w:rsidRPr="00BB2580">
              <w:rPr>
                <w:rFonts w:ascii="Times New Roman" w:hAnsi="Times New Roman"/>
                <w:sz w:val="28"/>
                <w:szCs w:val="28"/>
              </w:rPr>
              <w:t>и</w:t>
            </w:r>
            <w:r w:rsidRPr="00BB2580">
              <w:rPr>
                <w:rFonts w:ascii="Times New Roman" w:hAnsi="Times New Roman"/>
                <w:sz w:val="28"/>
                <w:szCs w:val="28"/>
              </w:rPr>
              <w:t>си изобр</w:t>
            </w:r>
            <w:r w:rsidRPr="00BB2580">
              <w:rPr>
                <w:rFonts w:ascii="Times New Roman" w:hAnsi="Times New Roman"/>
                <w:sz w:val="28"/>
                <w:szCs w:val="28"/>
              </w:rPr>
              <w:t>а</w:t>
            </w:r>
            <w:r w:rsidRPr="00BB2580">
              <w:rPr>
                <w:rFonts w:ascii="Times New Roman" w:hAnsi="Times New Roman"/>
                <w:sz w:val="28"/>
                <w:szCs w:val="28"/>
              </w:rPr>
              <w:t>жения, Т, мин.</w:t>
            </w:r>
          </w:p>
        </w:tc>
        <w:tc>
          <w:tcPr>
            <w:tcW w:w="1418" w:type="dxa"/>
          </w:tcPr>
          <w:p w:rsidR="001026D3" w:rsidRPr="00BB2580" w:rsidRDefault="001026D3" w:rsidP="005E7D9F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BB2580">
              <w:rPr>
                <w:rFonts w:ascii="Times New Roman" w:hAnsi="Times New Roman"/>
                <w:sz w:val="28"/>
                <w:szCs w:val="28"/>
              </w:rPr>
              <w:t>Число гр</w:t>
            </w:r>
            <w:r w:rsidRPr="00BB2580">
              <w:rPr>
                <w:rFonts w:ascii="Times New Roman" w:hAnsi="Times New Roman"/>
                <w:sz w:val="28"/>
                <w:szCs w:val="28"/>
              </w:rPr>
              <w:t>а</w:t>
            </w:r>
            <w:r w:rsidRPr="00BB2580">
              <w:rPr>
                <w:rFonts w:ascii="Times New Roman" w:hAnsi="Times New Roman"/>
                <w:sz w:val="28"/>
                <w:szCs w:val="28"/>
              </w:rPr>
              <w:t>ней д</w:t>
            </w:r>
            <w:r w:rsidRPr="00BB2580">
              <w:rPr>
                <w:rFonts w:ascii="Times New Roman" w:hAnsi="Times New Roman"/>
                <w:sz w:val="28"/>
                <w:szCs w:val="28"/>
              </w:rPr>
              <w:t>е</w:t>
            </w:r>
            <w:r w:rsidRPr="00BB2580">
              <w:rPr>
                <w:rFonts w:ascii="Times New Roman" w:hAnsi="Times New Roman"/>
                <w:sz w:val="28"/>
                <w:szCs w:val="28"/>
              </w:rPr>
              <w:t xml:space="preserve">флектора, </w:t>
            </w:r>
            <w:r w:rsidRPr="00BB2580"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1842" w:type="dxa"/>
          </w:tcPr>
          <w:p w:rsidR="001026D3" w:rsidRPr="00BB2580" w:rsidRDefault="001026D3" w:rsidP="005E7D9F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BB2580">
              <w:rPr>
                <w:rFonts w:ascii="Times New Roman" w:hAnsi="Times New Roman"/>
                <w:sz w:val="28"/>
                <w:szCs w:val="28"/>
              </w:rPr>
              <w:t>Точность поз</w:t>
            </w:r>
            <w:r w:rsidRPr="00BB2580">
              <w:rPr>
                <w:rFonts w:ascii="Times New Roman" w:hAnsi="Times New Roman"/>
                <w:sz w:val="28"/>
                <w:szCs w:val="28"/>
              </w:rPr>
              <w:t>и</w:t>
            </w:r>
            <w:r w:rsidRPr="00BB2580">
              <w:rPr>
                <w:rFonts w:ascii="Times New Roman" w:hAnsi="Times New Roman"/>
                <w:sz w:val="28"/>
                <w:szCs w:val="28"/>
              </w:rPr>
              <w:t>цион</w:t>
            </w:r>
            <w:r w:rsidRPr="00BB2580">
              <w:rPr>
                <w:rFonts w:ascii="Times New Roman" w:hAnsi="Times New Roman"/>
                <w:sz w:val="28"/>
                <w:szCs w:val="28"/>
              </w:rPr>
              <w:t>и</w:t>
            </w:r>
            <w:r w:rsidRPr="00BB2580">
              <w:rPr>
                <w:rFonts w:ascii="Times New Roman" w:hAnsi="Times New Roman"/>
                <w:sz w:val="28"/>
                <w:szCs w:val="28"/>
              </w:rPr>
              <w:t>рования светового пя</w:t>
            </w:r>
            <w:r w:rsidRPr="00BB2580">
              <w:rPr>
                <w:rFonts w:ascii="Times New Roman" w:hAnsi="Times New Roman"/>
                <w:sz w:val="28"/>
                <w:szCs w:val="28"/>
              </w:rPr>
              <w:t>т</w:t>
            </w:r>
            <w:r w:rsidRPr="00BB2580">
              <w:rPr>
                <w:rFonts w:ascii="Times New Roman" w:hAnsi="Times New Roman"/>
                <w:sz w:val="28"/>
                <w:szCs w:val="28"/>
              </w:rPr>
              <w:t>на, δ</w:t>
            </w:r>
          </w:p>
        </w:tc>
        <w:tc>
          <w:tcPr>
            <w:tcW w:w="1811" w:type="dxa"/>
          </w:tcPr>
          <w:p w:rsidR="001026D3" w:rsidRPr="00BB2580" w:rsidRDefault="001026D3" w:rsidP="005E7D9F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BB2580">
              <w:rPr>
                <w:rFonts w:ascii="Times New Roman" w:hAnsi="Times New Roman"/>
                <w:sz w:val="28"/>
                <w:szCs w:val="28"/>
              </w:rPr>
              <w:t>Коэффициент и</w:t>
            </w:r>
            <w:r w:rsidRPr="00BB2580">
              <w:rPr>
                <w:rFonts w:ascii="Times New Roman" w:hAnsi="Times New Roman"/>
                <w:sz w:val="28"/>
                <w:szCs w:val="28"/>
              </w:rPr>
              <w:t>с</w:t>
            </w:r>
            <w:r w:rsidRPr="00BB2580">
              <w:rPr>
                <w:rFonts w:ascii="Times New Roman" w:hAnsi="Times New Roman"/>
                <w:sz w:val="28"/>
                <w:szCs w:val="28"/>
              </w:rPr>
              <w:t>пользования зеркальной грани η</w:t>
            </w:r>
          </w:p>
        </w:tc>
      </w:tr>
      <w:tr w:rsidR="001026D3" w:rsidRPr="00BB2580" w:rsidTr="001026D3">
        <w:tc>
          <w:tcPr>
            <w:tcW w:w="623" w:type="dxa"/>
          </w:tcPr>
          <w:p w:rsidR="001026D3" w:rsidRPr="00BB2580" w:rsidRDefault="001026D3" w:rsidP="005E7D9F">
            <w:pPr>
              <w:ind w:firstLine="0"/>
              <w:jc w:val="right"/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</w:pPr>
            <w:r w:rsidRPr="00BB2580"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>11</w:t>
            </w:r>
          </w:p>
        </w:tc>
        <w:tc>
          <w:tcPr>
            <w:tcW w:w="1186" w:type="dxa"/>
          </w:tcPr>
          <w:p w:rsidR="001026D3" w:rsidRPr="00BB2580" w:rsidRDefault="001026D3" w:rsidP="005E7D9F">
            <w:pPr>
              <w:ind w:firstLine="0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BB2580">
              <w:rPr>
                <w:rFonts w:ascii="Times New Roman" w:hAnsi="Times New Roman"/>
                <w:sz w:val="28"/>
                <w:szCs w:val="28"/>
                <w:highlight w:val="yellow"/>
              </w:rPr>
              <w:t>50</w:t>
            </w:r>
            <w:r w:rsidRPr="00BB2580"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>×</w:t>
            </w:r>
            <w:r w:rsidRPr="00BB2580">
              <w:rPr>
                <w:rFonts w:ascii="Times New Roman" w:hAnsi="Times New Roman"/>
                <w:sz w:val="28"/>
                <w:szCs w:val="28"/>
                <w:highlight w:val="yellow"/>
              </w:rPr>
              <w:t>70</w:t>
            </w:r>
          </w:p>
        </w:tc>
        <w:tc>
          <w:tcPr>
            <w:tcW w:w="1399" w:type="dxa"/>
          </w:tcPr>
          <w:p w:rsidR="001026D3" w:rsidRPr="00BB2580" w:rsidRDefault="001026D3" w:rsidP="005E7D9F">
            <w:pPr>
              <w:ind w:firstLine="0"/>
              <w:jc w:val="right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BB2580">
              <w:rPr>
                <w:rFonts w:ascii="Times New Roman" w:hAnsi="Times New Roman"/>
                <w:sz w:val="28"/>
                <w:szCs w:val="28"/>
                <w:highlight w:val="yellow"/>
              </w:rPr>
              <w:t>2400</w:t>
            </w:r>
          </w:p>
        </w:tc>
        <w:tc>
          <w:tcPr>
            <w:tcW w:w="1578" w:type="dxa"/>
          </w:tcPr>
          <w:p w:rsidR="001026D3" w:rsidRPr="00BB2580" w:rsidRDefault="001026D3" w:rsidP="005E7D9F">
            <w:pPr>
              <w:ind w:firstLine="0"/>
              <w:jc w:val="right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BB2580">
              <w:rPr>
                <w:rFonts w:ascii="Times New Roman" w:hAnsi="Times New Roman"/>
                <w:sz w:val="28"/>
                <w:szCs w:val="28"/>
                <w:highlight w:val="yellow"/>
              </w:rPr>
              <w:t>1,5</w:t>
            </w:r>
          </w:p>
        </w:tc>
        <w:tc>
          <w:tcPr>
            <w:tcW w:w="1418" w:type="dxa"/>
          </w:tcPr>
          <w:p w:rsidR="001026D3" w:rsidRPr="00BB2580" w:rsidRDefault="001026D3" w:rsidP="005E7D9F">
            <w:pPr>
              <w:ind w:firstLine="0"/>
              <w:jc w:val="right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BB2580">
              <w:rPr>
                <w:rFonts w:ascii="Times New Roman" w:hAnsi="Times New Roman"/>
                <w:sz w:val="28"/>
                <w:szCs w:val="28"/>
                <w:highlight w:val="yellow"/>
              </w:rPr>
              <w:t>6</w:t>
            </w:r>
          </w:p>
        </w:tc>
        <w:tc>
          <w:tcPr>
            <w:tcW w:w="1842" w:type="dxa"/>
          </w:tcPr>
          <w:p w:rsidR="001026D3" w:rsidRPr="00BB2580" w:rsidRDefault="001026D3" w:rsidP="005E7D9F">
            <w:pPr>
              <w:ind w:firstLine="0"/>
              <w:jc w:val="right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BB2580">
              <w:rPr>
                <w:rFonts w:ascii="Times New Roman" w:hAnsi="Times New Roman"/>
                <w:sz w:val="28"/>
                <w:szCs w:val="28"/>
                <w:highlight w:val="yellow"/>
              </w:rPr>
              <w:t>10</w:t>
            </w:r>
          </w:p>
        </w:tc>
        <w:tc>
          <w:tcPr>
            <w:tcW w:w="1811" w:type="dxa"/>
          </w:tcPr>
          <w:p w:rsidR="001026D3" w:rsidRPr="00BB2580" w:rsidRDefault="001026D3" w:rsidP="005E7D9F">
            <w:pPr>
              <w:ind w:firstLine="0"/>
              <w:jc w:val="right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BB2580">
              <w:rPr>
                <w:rFonts w:ascii="Times New Roman" w:hAnsi="Times New Roman"/>
                <w:sz w:val="28"/>
                <w:szCs w:val="28"/>
                <w:highlight w:val="yellow"/>
              </w:rPr>
              <w:t>0,70</w:t>
            </w:r>
          </w:p>
        </w:tc>
      </w:tr>
    </w:tbl>
    <w:p w:rsidR="001026D3" w:rsidRPr="00BB2580" w:rsidRDefault="001026D3" w:rsidP="001026D3">
      <w:pPr>
        <w:ind w:firstLine="0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W w:w="9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3"/>
        <w:gridCol w:w="1186"/>
        <w:gridCol w:w="1399"/>
        <w:gridCol w:w="1578"/>
        <w:gridCol w:w="1418"/>
        <w:gridCol w:w="1842"/>
        <w:gridCol w:w="1811"/>
      </w:tblGrid>
      <w:tr w:rsidR="001026D3" w:rsidRPr="00BB2580" w:rsidTr="005E7D9F">
        <w:tc>
          <w:tcPr>
            <w:tcW w:w="623" w:type="dxa"/>
          </w:tcPr>
          <w:p w:rsidR="001026D3" w:rsidRPr="00BB2580" w:rsidRDefault="001026D3" w:rsidP="005E7D9F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BB2580">
              <w:rPr>
                <w:rFonts w:ascii="Times New Roman" w:hAnsi="Times New Roman"/>
                <w:sz w:val="28"/>
                <w:szCs w:val="28"/>
              </w:rPr>
              <w:t>В</w:t>
            </w:r>
            <w:r w:rsidRPr="00BB2580">
              <w:rPr>
                <w:rFonts w:ascii="Times New Roman" w:hAnsi="Times New Roman"/>
                <w:sz w:val="28"/>
                <w:szCs w:val="28"/>
              </w:rPr>
              <w:t>а</w:t>
            </w:r>
            <w:r w:rsidRPr="00BB2580">
              <w:rPr>
                <w:rFonts w:ascii="Times New Roman" w:hAnsi="Times New Roman"/>
                <w:sz w:val="28"/>
                <w:szCs w:val="28"/>
              </w:rPr>
              <w:t>р</w:t>
            </w:r>
            <w:r w:rsidRPr="00BB2580">
              <w:rPr>
                <w:rFonts w:ascii="Times New Roman" w:hAnsi="Times New Roman"/>
                <w:sz w:val="28"/>
                <w:szCs w:val="28"/>
              </w:rPr>
              <w:t>и</w:t>
            </w:r>
            <w:r w:rsidRPr="00BB2580">
              <w:rPr>
                <w:rFonts w:ascii="Times New Roman" w:hAnsi="Times New Roman"/>
                <w:sz w:val="28"/>
                <w:szCs w:val="28"/>
              </w:rPr>
              <w:t>ант</w:t>
            </w:r>
          </w:p>
        </w:tc>
        <w:tc>
          <w:tcPr>
            <w:tcW w:w="1186" w:type="dxa"/>
          </w:tcPr>
          <w:p w:rsidR="001026D3" w:rsidRPr="00BB2580" w:rsidRDefault="001026D3" w:rsidP="005E7D9F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BB2580">
              <w:rPr>
                <w:rFonts w:ascii="Times New Roman" w:hAnsi="Times New Roman"/>
                <w:sz w:val="28"/>
                <w:szCs w:val="28"/>
              </w:rPr>
              <w:t>Формат изобр</w:t>
            </w:r>
            <w:r w:rsidRPr="00BB2580">
              <w:rPr>
                <w:rFonts w:ascii="Times New Roman" w:hAnsi="Times New Roman"/>
                <w:sz w:val="28"/>
                <w:szCs w:val="28"/>
              </w:rPr>
              <w:t>а</w:t>
            </w:r>
            <w:r w:rsidRPr="00BB2580">
              <w:rPr>
                <w:rFonts w:ascii="Times New Roman" w:hAnsi="Times New Roman"/>
                <w:sz w:val="28"/>
                <w:szCs w:val="28"/>
              </w:rPr>
              <w:t xml:space="preserve">жения, </w:t>
            </w:r>
            <w:r w:rsidRPr="00BB2580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BB2580">
              <w:rPr>
                <w:rFonts w:ascii="Times New Roman" w:hAnsi="Times New Roman"/>
                <w:sz w:val="28"/>
                <w:szCs w:val="28"/>
              </w:rPr>
              <w:t>×</w:t>
            </w:r>
            <w:r w:rsidRPr="00BB2580">
              <w:rPr>
                <w:rFonts w:ascii="Times New Roman" w:hAnsi="Times New Roman"/>
                <w:sz w:val="28"/>
                <w:szCs w:val="28"/>
                <w:lang w:val="en-US"/>
              </w:rPr>
              <w:t>L</w:t>
            </w:r>
            <w:r w:rsidRPr="00BB2580">
              <w:rPr>
                <w:rFonts w:ascii="Times New Roman" w:hAnsi="Times New Roman"/>
                <w:sz w:val="28"/>
                <w:szCs w:val="28"/>
              </w:rPr>
              <w:t>, м</w:t>
            </w:r>
          </w:p>
        </w:tc>
        <w:tc>
          <w:tcPr>
            <w:tcW w:w="1399" w:type="dxa"/>
          </w:tcPr>
          <w:p w:rsidR="001026D3" w:rsidRPr="00BB2580" w:rsidRDefault="001026D3" w:rsidP="005E7D9F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BB2580">
              <w:rPr>
                <w:rFonts w:ascii="Times New Roman" w:hAnsi="Times New Roman"/>
                <w:sz w:val="28"/>
                <w:szCs w:val="28"/>
              </w:rPr>
              <w:t>Разреш</w:t>
            </w:r>
            <w:r w:rsidRPr="00BB2580">
              <w:rPr>
                <w:rFonts w:ascii="Times New Roman" w:hAnsi="Times New Roman"/>
                <w:sz w:val="28"/>
                <w:szCs w:val="28"/>
              </w:rPr>
              <w:t>е</w:t>
            </w:r>
            <w:r w:rsidRPr="00BB2580">
              <w:rPr>
                <w:rFonts w:ascii="Times New Roman" w:hAnsi="Times New Roman"/>
                <w:sz w:val="28"/>
                <w:szCs w:val="28"/>
              </w:rPr>
              <w:t>ние реко</w:t>
            </w:r>
            <w:r w:rsidRPr="00BB2580">
              <w:rPr>
                <w:rFonts w:ascii="Times New Roman" w:hAnsi="Times New Roman"/>
                <w:sz w:val="28"/>
                <w:szCs w:val="28"/>
              </w:rPr>
              <w:t>р</w:t>
            </w:r>
            <w:r w:rsidRPr="00BB2580">
              <w:rPr>
                <w:rFonts w:ascii="Times New Roman" w:hAnsi="Times New Roman"/>
                <w:sz w:val="28"/>
                <w:szCs w:val="28"/>
              </w:rPr>
              <w:t xml:space="preserve">дера, </w:t>
            </w:r>
            <w:r w:rsidRPr="00BB2580">
              <w:rPr>
                <w:rFonts w:ascii="Times New Roman" w:hAnsi="Times New Roman"/>
                <w:sz w:val="28"/>
                <w:szCs w:val="28"/>
                <w:lang w:val="en-US"/>
              </w:rPr>
              <w:t>R</w:t>
            </w:r>
            <w:r w:rsidRPr="00BB2580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BB2580">
              <w:rPr>
                <w:rFonts w:ascii="Times New Roman" w:hAnsi="Times New Roman"/>
                <w:sz w:val="28"/>
                <w:szCs w:val="28"/>
              </w:rPr>
              <w:t>точка/м</w:t>
            </w:r>
          </w:p>
        </w:tc>
        <w:tc>
          <w:tcPr>
            <w:tcW w:w="1578" w:type="dxa"/>
          </w:tcPr>
          <w:p w:rsidR="001026D3" w:rsidRPr="00BB2580" w:rsidRDefault="001026D3" w:rsidP="005E7D9F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BB2580">
              <w:rPr>
                <w:rFonts w:ascii="Times New Roman" w:hAnsi="Times New Roman"/>
                <w:sz w:val="28"/>
                <w:szCs w:val="28"/>
              </w:rPr>
              <w:t>Время зап</w:t>
            </w:r>
            <w:r w:rsidRPr="00BB2580">
              <w:rPr>
                <w:rFonts w:ascii="Times New Roman" w:hAnsi="Times New Roman"/>
                <w:sz w:val="28"/>
                <w:szCs w:val="28"/>
              </w:rPr>
              <w:t>и</w:t>
            </w:r>
            <w:r w:rsidRPr="00BB2580">
              <w:rPr>
                <w:rFonts w:ascii="Times New Roman" w:hAnsi="Times New Roman"/>
                <w:sz w:val="28"/>
                <w:szCs w:val="28"/>
              </w:rPr>
              <w:t>си изобр</w:t>
            </w:r>
            <w:r w:rsidRPr="00BB2580">
              <w:rPr>
                <w:rFonts w:ascii="Times New Roman" w:hAnsi="Times New Roman"/>
                <w:sz w:val="28"/>
                <w:szCs w:val="28"/>
              </w:rPr>
              <w:t>а</w:t>
            </w:r>
            <w:r w:rsidRPr="00BB2580">
              <w:rPr>
                <w:rFonts w:ascii="Times New Roman" w:hAnsi="Times New Roman"/>
                <w:sz w:val="28"/>
                <w:szCs w:val="28"/>
              </w:rPr>
              <w:t xml:space="preserve">жения, Т, </w:t>
            </w:r>
            <w:r w:rsidRPr="00BB2580">
              <w:rPr>
                <w:rFonts w:ascii="Times New Roman" w:hAnsi="Times New Roman"/>
                <w:sz w:val="28"/>
                <w:szCs w:val="28"/>
              </w:rPr>
              <w:t>с</w:t>
            </w:r>
          </w:p>
        </w:tc>
        <w:tc>
          <w:tcPr>
            <w:tcW w:w="1418" w:type="dxa"/>
          </w:tcPr>
          <w:p w:rsidR="001026D3" w:rsidRPr="00BB2580" w:rsidRDefault="001026D3" w:rsidP="005E7D9F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BB2580">
              <w:rPr>
                <w:rFonts w:ascii="Times New Roman" w:hAnsi="Times New Roman"/>
                <w:sz w:val="28"/>
                <w:szCs w:val="28"/>
              </w:rPr>
              <w:t>Число гр</w:t>
            </w:r>
            <w:r w:rsidRPr="00BB2580">
              <w:rPr>
                <w:rFonts w:ascii="Times New Roman" w:hAnsi="Times New Roman"/>
                <w:sz w:val="28"/>
                <w:szCs w:val="28"/>
              </w:rPr>
              <w:t>а</w:t>
            </w:r>
            <w:r w:rsidRPr="00BB2580">
              <w:rPr>
                <w:rFonts w:ascii="Times New Roman" w:hAnsi="Times New Roman"/>
                <w:sz w:val="28"/>
                <w:szCs w:val="28"/>
              </w:rPr>
              <w:t>ней д</w:t>
            </w:r>
            <w:r w:rsidRPr="00BB2580">
              <w:rPr>
                <w:rFonts w:ascii="Times New Roman" w:hAnsi="Times New Roman"/>
                <w:sz w:val="28"/>
                <w:szCs w:val="28"/>
              </w:rPr>
              <w:t>е</w:t>
            </w:r>
            <w:r w:rsidRPr="00BB2580">
              <w:rPr>
                <w:rFonts w:ascii="Times New Roman" w:hAnsi="Times New Roman"/>
                <w:sz w:val="28"/>
                <w:szCs w:val="28"/>
              </w:rPr>
              <w:t xml:space="preserve">флектора, </w:t>
            </w:r>
            <w:r w:rsidRPr="00BB2580"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1842" w:type="dxa"/>
          </w:tcPr>
          <w:p w:rsidR="001026D3" w:rsidRPr="00BB2580" w:rsidRDefault="001026D3" w:rsidP="005E7D9F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BB2580">
              <w:rPr>
                <w:rFonts w:ascii="Times New Roman" w:hAnsi="Times New Roman"/>
                <w:sz w:val="28"/>
                <w:szCs w:val="28"/>
              </w:rPr>
              <w:t>Точность поз</w:t>
            </w:r>
            <w:r w:rsidRPr="00BB2580">
              <w:rPr>
                <w:rFonts w:ascii="Times New Roman" w:hAnsi="Times New Roman"/>
                <w:sz w:val="28"/>
                <w:szCs w:val="28"/>
              </w:rPr>
              <w:t>и</w:t>
            </w:r>
            <w:r w:rsidRPr="00BB2580">
              <w:rPr>
                <w:rFonts w:ascii="Times New Roman" w:hAnsi="Times New Roman"/>
                <w:sz w:val="28"/>
                <w:szCs w:val="28"/>
              </w:rPr>
              <w:t>цион</w:t>
            </w:r>
            <w:r w:rsidRPr="00BB2580">
              <w:rPr>
                <w:rFonts w:ascii="Times New Roman" w:hAnsi="Times New Roman"/>
                <w:sz w:val="28"/>
                <w:szCs w:val="28"/>
              </w:rPr>
              <w:t>и</w:t>
            </w:r>
            <w:r w:rsidRPr="00BB2580">
              <w:rPr>
                <w:rFonts w:ascii="Times New Roman" w:hAnsi="Times New Roman"/>
                <w:sz w:val="28"/>
                <w:szCs w:val="28"/>
              </w:rPr>
              <w:t>рования светового пя</w:t>
            </w:r>
            <w:r w:rsidRPr="00BB2580">
              <w:rPr>
                <w:rFonts w:ascii="Times New Roman" w:hAnsi="Times New Roman"/>
                <w:sz w:val="28"/>
                <w:szCs w:val="28"/>
              </w:rPr>
              <w:t>т</w:t>
            </w:r>
            <w:r w:rsidRPr="00BB2580">
              <w:rPr>
                <w:rFonts w:ascii="Times New Roman" w:hAnsi="Times New Roman"/>
                <w:sz w:val="28"/>
                <w:szCs w:val="28"/>
              </w:rPr>
              <w:t>на, δ</w:t>
            </w:r>
          </w:p>
        </w:tc>
        <w:tc>
          <w:tcPr>
            <w:tcW w:w="1811" w:type="dxa"/>
          </w:tcPr>
          <w:p w:rsidR="001026D3" w:rsidRPr="00BB2580" w:rsidRDefault="001026D3" w:rsidP="005E7D9F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BB2580">
              <w:rPr>
                <w:rFonts w:ascii="Times New Roman" w:hAnsi="Times New Roman"/>
                <w:sz w:val="28"/>
                <w:szCs w:val="28"/>
              </w:rPr>
              <w:t>Коэффициент и</w:t>
            </w:r>
            <w:r w:rsidRPr="00BB2580">
              <w:rPr>
                <w:rFonts w:ascii="Times New Roman" w:hAnsi="Times New Roman"/>
                <w:sz w:val="28"/>
                <w:szCs w:val="28"/>
              </w:rPr>
              <w:t>с</w:t>
            </w:r>
            <w:r w:rsidRPr="00BB2580">
              <w:rPr>
                <w:rFonts w:ascii="Times New Roman" w:hAnsi="Times New Roman"/>
                <w:sz w:val="28"/>
                <w:szCs w:val="28"/>
              </w:rPr>
              <w:t>пользования зеркальной грани η</w:t>
            </w:r>
          </w:p>
        </w:tc>
      </w:tr>
      <w:tr w:rsidR="001026D3" w:rsidRPr="00BB2580" w:rsidTr="005E7D9F">
        <w:tc>
          <w:tcPr>
            <w:tcW w:w="623" w:type="dxa"/>
          </w:tcPr>
          <w:p w:rsidR="001026D3" w:rsidRPr="00BB2580" w:rsidRDefault="001026D3" w:rsidP="005E7D9F">
            <w:pPr>
              <w:ind w:firstLine="0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B2580"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186" w:type="dxa"/>
          </w:tcPr>
          <w:p w:rsidR="001026D3" w:rsidRPr="00BB2580" w:rsidRDefault="001026D3" w:rsidP="005E7D9F">
            <w:pPr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B2580">
              <w:rPr>
                <w:rFonts w:ascii="Times New Roman" w:hAnsi="Times New Roman"/>
                <w:sz w:val="28"/>
                <w:szCs w:val="28"/>
              </w:rPr>
              <w:t>0</w:t>
            </w:r>
            <w:r w:rsidRPr="00BB2580">
              <w:rPr>
                <w:rFonts w:ascii="Times New Roman" w:hAnsi="Times New Roman"/>
                <w:sz w:val="28"/>
                <w:szCs w:val="28"/>
                <w:lang w:val="en-US"/>
              </w:rPr>
              <w:t>,5</w:t>
            </w:r>
            <w:r w:rsidRPr="00BB2580">
              <w:rPr>
                <w:rFonts w:ascii="Times New Roman" w:hAnsi="Times New Roman"/>
                <w:sz w:val="28"/>
                <w:szCs w:val="28"/>
                <w:lang w:val="en-US"/>
              </w:rPr>
              <w:t>×</w:t>
            </w:r>
            <w:r w:rsidRPr="00BB2580">
              <w:rPr>
                <w:rFonts w:ascii="Times New Roman" w:hAnsi="Times New Roman"/>
                <w:sz w:val="28"/>
                <w:szCs w:val="28"/>
                <w:lang w:val="en-US"/>
              </w:rPr>
              <w:t>0,7</w:t>
            </w:r>
          </w:p>
        </w:tc>
        <w:tc>
          <w:tcPr>
            <w:tcW w:w="1399" w:type="dxa"/>
          </w:tcPr>
          <w:p w:rsidR="001026D3" w:rsidRPr="00BB2580" w:rsidRDefault="001026D3" w:rsidP="005E7D9F">
            <w:pPr>
              <w:ind w:firstLine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BB2580">
              <w:rPr>
                <w:rFonts w:ascii="Times New Roman" w:hAnsi="Times New Roman"/>
                <w:sz w:val="28"/>
                <w:szCs w:val="28"/>
              </w:rPr>
              <w:t>94488</w:t>
            </w:r>
            <w:r w:rsidRPr="00BB2580">
              <w:rPr>
                <w:rFonts w:ascii="Times New Roman" w:hAnsi="Times New Roman"/>
                <w:sz w:val="28"/>
                <w:szCs w:val="28"/>
              </w:rPr>
              <w:t>,189</w:t>
            </w:r>
          </w:p>
        </w:tc>
        <w:tc>
          <w:tcPr>
            <w:tcW w:w="1578" w:type="dxa"/>
          </w:tcPr>
          <w:p w:rsidR="001026D3" w:rsidRPr="00BB2580" w:rsidRDefault="001026D3" w:rsidP="005E7D9F">
            <w:pPr>
              <w:ind w:firstLine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BB2580">
              <w:rPr>
                <w:rFonts w:ascii="Times New Roman" w:hAnsi="Times New Roman"/>
                <w:sz w:val="28"/>
                <w:szCs w:val="28"/>
              </w:rPr>
              <w:t>90</w:t>
            </w:r>
          </w:p>
        </w:tc>
        <w:tc>
          <w:tcPr>
            <w:tcW w:w="1418" w:type="dxa"/>
          </w:tcPr>
          <w:p w:rsidR="001026D3" w:rsidRPr="00BB2580" w:rsidRDefault="001026D3" w:rsidP="005E7D9F">
            <w:pPr>
              <w:ind w:firstLine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BB2580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842" w:type="dxa"/>
          </w:tcPr>
          <w:p w:rsidR="001026D3" w:rsidRPr="00BB2580" w:rsidRDefault="001026D3" w:rsidP="005E7D9F">
            <w:pPr>
              <w:ind w:firstLine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BB2580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811" w:type="dxa"/>
          </w:tcPr>
          <w:p w:rsidR="001026D3" w:rsidRPr="00BB2580" w:rsidRDefault="001026D3" w:rsidP="005E7D9F">
            <w:pPr>
              <w:ind w:firstLine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BB2580">
              <w:rPr>
                <w:rFonts w:ascii="Times New Roman" w:hAnsi="Times New Roman"/>
                <w:sz w:val="28"/>
                <w:szCs w:val="28"/>
              </w:rPr>
              <w:t>0,70</w:t>
            </w:r>
          </w:p>
        </w:tc>
      </w:tr>
    </w:tbl>
    <w:p w:rsidR="001026D3" w:rsidRPr="00BB2580" w:rsidRDefault="001026D3" w:rsidP="001026D3">
      <w:pPr>
        <w:ind w:firstLine="0"/>
        <w:jc w:val="center"/>
        <w:rPr>
          <w:rFonts w:ascii="Times New Roman" w:hAnsi="Times New Roman"/>
          <w:b/>
          <w:sz w:val="28"/>
          <w:szCs w:val="28"/>
        </w:rPr>
      </w:pPr>
    </w:p>
    <w:p w:rsidR="001026D3" w:rsidRPr="00BB2580" w:rsidRDefault="001026D3" w:rsidP="001026D3">
      <w:pPr>
        <w:rPr>
          <w:rFonts w:ascii="Times New Roman" w:hAnsi="Times New Roman"/>
          <w:sz w:val="28"/>
          <w:szCs w:val="28"/>
        </w:rPr>
      </w:pPr>
      <w:r w:rsidRPr="00BB2580">
        <w:rPr>
          <w:rFonts w:ascii="Times New Roman" w:hAnsi="Times New Roman"/>
          <w:sz w:val="28"/>
          <w:szCs w:val="28"/>
        </w:rPr>
        <w:t xml:space="preserve">Линейная скорость сканирования </w:t>
      </w:r>
      <w:r w:rsidRPr="00BB2580">
        <w:rPr>
          <w:rFonts w:ascii="Times New Roman" w:hAnsi="Times New Roman"/>
          <w:i/>
          <w:sz w:val="28"/>
          <w:szCs w:val="28"/>
          <w:lang w:val="en-US"/>
        </w:rPr>
        <w:t>v</w:t>
      </w:r>
      <w:proofErr w:type="spellStart"/>
      <w:r w:rsidRPr="00BB2580">
        <w:rPr>
          <w:rFonts w:ascii="Times New Roman" w:hAnsi="Times New Roman"/>
          <w:sz w:val="28"/>
          <w:szCs w:val="28"/>
          <w:vertAlign w:val="subscript"/>
        </w:rPr>
        <w:t>ск</w:t>
      </w:r>
      <w:proofErr w:type="spellEnd"/>
      <w:r w:rsidRPr="00BB2580">
        <w:rPr>
          <w:rFonts w:ascii="Times New Roman" w:hAnsi="Times New Roman"/>
          <w:sz w:val="28"/>
          <w:szCs w:val="28"/>
        </w:rPr>
        <w:t xml:space="preserve"> зависит от вертикального формата изображения </w:t>
      </w:r>
      <w:r w:rsidRPr="00BB2580">
        <w:rPr>
          <w:rFonts w:ascii="Times New Roman" w:hAnsi="Times New Roman"/>
          <w:i/>
          <w:sz w:val="28"/>
          <w:szCs w:val="28"/>
          <w:lang w:val="en-US"/>
        </w:rPr>
        <w:t>B</w:t>
      </w:r>
      <w:r w:rsidRPr="00BB2580">
        <w:rPr>
          <w:rFonts w:ascii="Times New Roman" w:hAnsi="Times New Roman"/>
          <w:sz w:val="28"/>
          <w:szCs w:val="28"/>
        </w:rPr>
        <w:t xml:space="preserve"> и времени развертки </w:t>
      </w:r>
      <w:proofErr w:type="spellStart"/>
      <w:r w:rsidRPr="00BB2580">
        <w:rPr>
          <w:rFonts w:ascii="Times New Roman" w:hAnsi="Times New Roman"/>
          <w:i/>
          <w:sz w:val="28"/>
          <w:szCs w:val="28"/>
        </w:rPr>
        <w:t>t</w:t>
      </w:r>
      <w:r w:rsidRPr="00BB2580">
        <w:rPr>
          <w:rFonts w:ascii="Times New Roman" w:hAnsi="Times New Roman"/>
          <w:sz w:val="28"/>
          <w:szCs w:val="28"/>
          <w:vertAlign w:val="subscript"/>
        </w:rPr>
        <w:t>p</w:t>
      </w:r>
      <w:proofErr w:type="spellEnd"/>
      <w:r w:rsidRPr="00BB2580">
        <w:rPr>
          <w:rFonts w:ascii="Times New Roman" w:hAnsi="Times New Roman"/>
          <w:sz w:val="28"/>
          <w:szCs w:val="28"/>
        </w:rPr>
        <w:t>:</w:t>
      </w:r>
    </w:p>
    <w:p w:rsidR="001026D3" w:rsidRPr="00BB2580" w:rsidRDefault="001026D3" w:rsidP="00604B1A">
      <w:pPr>
        <w:ind w:firstLine="3402"/>
        <w:rPr>
          <w:rFonts w:ascii="Times New Roman" w:hAnsi="Times New Roman"/>
          <w:sz w:val="28"/>
          <w:szCs w:val="28"/>
        </w:rPr>
      </w:pPr>
      <w:r w:rsidRPr="00BB2580">
        <w:rPr>
          <w:rFonts w:ascii="Times New Roman" w:hAnsi="Times New Roman"/>
          <w:position w:val="-32"/>
          <w:sz w:val="28"/>
          <w:szCs w:val="28"/>
        </w:rPr>
        <w:object w:dxaOrig="220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9.8pt;height:34.8pt" o:ole="">
            <v:imagedata r:id="rId5" o:title=""/>
          </v:shape>
          <o:OLEObject Type="Embed" ProgID="Equation.3" ShapeID="_x0000_i1025" DrawAspect="Content" ObjectID="_1737192721" r:id="rId6"/>
        </w:object>
      </w:r>
      <w:r w:rsidRPr="00BB2580">
        <w:rPr>
          <w:rFonts w:ascii="Times New Roman" w:hAnsi="Times New Roman"/>
          <w:sz w:val="28"/>
          <w:szCs w:val="28"/>
        </w:rPr>
        <w:t>.</w:t>
      </w:r>
    </w:p>
    <w:p w:rsidR="001026D3" w:rsidRPr="00BB2580" w:rsidRDefault="001026D3" w:rsidP="001026D3">
      <w:pPr>
        <w:ind w:firstLine="709"/>
        <w:rPr>
          <w:rFonts w:ascii="Times New Roman" w:hAnsi="Times New Roman"/>
          <w:b/>
          <w:sz w:val="28"/>
          <w:szCs w:val="28"/>
        </w:rPr>
      </w:pPr>
    </w:p>
    <w:p w:rsidR="001026D3" w:rsidRPr="00BB2580" w:rsidRDefault="00927097" w:rsidP="00927097">
      <w:pPr>
        <w:ind w:firstLine="0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7053C08" wp14:editId="6BEF2C7A">
            <wp:extent cx="3276600" cy="19510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0588" cy="195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6D3" w:rsidRPr="00BB2580" w:rsidRDefault="001026D3" w:rsidP="001026D3">
      <w:pPr>
        <w:rPr>
          <w:rFonts w:ascii="Times New Roman" w:hAnsi="Times New Roman"/>
          <w:sz w:val="28"/>
          <w:szCs w:val="28"/>
        </w:rPr>
      </w:pPr>
      <w:r w:rsidRPr="00BB2580">
        <w:rPr>
          <w:rFonts w:ascii="Times New Roman" w:hAnsi="Times New Roman"/>
          <w:sz w:val="28"/>
          <w:szCs w:val="28"/>
        </w:rPr>
        <w:t xml:space="preserve">Частота вращения </w:t>
      </w:r>
      <w:r w:rsidRPr="00BB2580">
        <w:rPr>
          <w:rFonts w:ascii="Times New Roman" w:hAnsi="Times New Roman"/>
          <w:i/>
          <w:sz w:val="28"/>
          <w:szCs w:val="28"/>
          <w:lang w:val="en-US"/>
        </w:rPr>
        <w:t>n</w:t>
      </w:r>
      <w:r w:rsidRPr="00BB2580">
        <w:rPr>
          <w:rFonts w:ascii="Times New Roman" w:hAnsi="Times New Roman"/>
          <w:sz w:val="28"/>
          <w:szCs w:val="28"/>
        </w:rPr>
        <w:t xml:space="preserve"> дефлектора (об/мин) определяется по формуле</w:t>
      </w:r>
    </w:p>
    <w:p w:rsidR="001026D3" w:rsidRPr="00BB2580" w:rsidRDefault="001026D3" w:rsidP="00604B1A">
      <w:pPr>
        <w:spacing w:before="120" w:after="120"/>
        <w:ind w:firstLine="3119"/>
        <w:jc w:val="center"/>
        <w:rPr>
          <w:rFonts w:ascii="Times New Roman" w:hAnsi="Times New Roman"/>
          <w:sz w:val="28"/>
          <w:szCs w:val="28"/>
        </w:rPr>
      </w:pPr>
      <w:r w:rsidRPr="00BB2580">
        <w:rPr>
          <w:rFonts w:ascii="Times New Roman" w:hAnsi="Times New Roman"/>
          <w:position w:val="-30"/>
          <w:sz w:val="28"/>
          <w:szCs w:val="28"/>
          <w:lang w:val="en-US"/>
        </w:rPr>
        <w:object w:dxaOrig="2000" w:dyaOrig="680">
          <v:shape id="_x0000_i1027" type="#_x0000_t75" style="width:100.2pt;height:34.2pt" o:ole="">
            <v:imagedata r:id="rId8" o:title=""/>
          </v:shape>
          <o:OLEObject Type="Embed" ProgID="Equation.3" ShapeID="_x0000_i1027" DrawAspect="Content" ObjectID="_1737192722" r:id="rId9"/>
        </w:object>
      </w:r>
      <w:r w:rsidRPr="00BB2580">
        <w:rPr>
          <w:rFonts w:ascii="Times New Roman" w:hAnsi="Times New Roman"/>
          <w:sz w:val="28"/>
          <w:szCs w:val="28"/>
        </w:rPr>
        <w:t>,</w:t>
      </w:r>
      <w:r w:rsidRPr="00BB2580">
        <w:rPr>
          <w:rFonts w:ascii="Times New Roman" w:hAnsi="Times New Roman"/>
          <w:sz w:val="28"/>
          <w:szCs w:val="28"/>
        </w:rPr>
        <w:tab/>
      </w:r>
      <w:r w:rsidRPr="00BB2580">
        <w:rPr>
          <w:rFonts w:ascii="Times New Roman" w:hAnsi="Times New Roman"/>
          <w:sz w:val="28"/>
          <w:szCs w:val="28"/>
        </w:rPr>
        <w:tab/>
      </w:r>
      <w:r w:rsidRPr="00BB2580">
        <w:rPr>
          <w:rFonts w:ascii="Times New Roman" w:hAnsi="Times New Roman"/>
          <w:sz w:val="28"/>
          <w:szCs w:val="28"/>
        </w:rPr>
        <w:tab/>
      </w:r>
      <w:r w:rsidRPr="00BB2580">
        <w:rPr>
          <w:rFonts w:ascii="Times New Roman" w:hAnsi="Times New Roman"/>
          <w:sz w:val="28"/>
          <w:szCs w:val="28"/>
        </w:rPr>
        <w:tab/>
      </w:r>
      <w:r w:rsidRPr="00BB2580">
        <w:rPr>
          <w:rFonts w:ascii="Times New Roman" w:hAnsi="Times New Roman"/>
          <w:sz w:val="28"/>
          <w:szCs w:val="28"/>
        </w:rPr>
        <w:tab/>
      </w:r>
    </w:p>
    <w:p w:rsidR="001026D3" w:rsidRPr="00BB2580" w:rsidRDefault="001026D3" w:rsidP="001026D3">
      <w:pPr>
        <w:ind w:firstLine="0"/>
        <w:rPr>
          <w:rFonts w:ascii="Times New Roman" w:hAnsi="Times New Roman"/>
          <w:sz w:val="28"/>
          <w:szCs w:val="28"/>
        </w:rPr>
      </w:pPr>
      <w:r w:rsidRPr="00BB2580">
        <w:rPr>
          <w:rFonts w:ascii="Times New Roman" w:hAnsi="Times New Roman"/>
          <w:sz w:val="28"/>
          <w:szCs w:val="28"/>
        </w:rPr>
        <w:t xml:space="preserve">где </w:t>
      </w:r>
      <w:r w:rsidRPr="00BB2580">
        <w:rPr>
          <w:rFonts w:ascii="Times New Roman" w:hAnsi="Times New Roman"/>
          <w:sz w:val="28"/>
          <w:szCs w:val="28"/>
          <w:lang w:val="en-US"/>
        </w:rPr>
        <w:t>m</w:t>
      </w:r>
      <w:r w:rsidRPr="00BB2580">
        <w:rPr>
          <w:rFonts w:ascii="Times New Roman" w:hAnsi="Times New Roman"/>
          <w:sz w:val="28"/>
          <w:szCs w:val="28"/>
        </w:rPr>
        <w:t xml:space="preserve"> — число граней дефлектора.</w:t>
      </w:r>
      <w:r w:rsidR="00197C03" w:rsidRPr="00BB2580">
        <w:rPr>
          <w:rFonts w:ascii="Times New Roman" w:hAnsi="Times New Roman"/>
          <w:sz w:val="28"/>
          <w:szCs w:val="28"/>
        </w:rPr>
        <w:t xml:space="preserve"> мега</w:t>
      </w:r>
    </w:p>
    <w:p w:rsidR="001026D3" w:rsidRPr="00BB2580" w:rsidRDefault="001026D3" w:rsidP="001026D3">
      <w:pPr>
        <w:ind w:firstLine="709"/>
        <w:rPr>
          <w:rFonts w:ascii="Times New Roman" w:hAnsi="Times New Roman"/>
          <w:sz w:val="28"/>
          <w:szCs w:val="28"/>
        </w:rPr>
      </w:pPr>
    </w:p>
    <w:p w:rsidR="001026D3" w:rsidRPr="00BB2580" w:rsidRDefault="00927097" w:rsidP="00927097">
      <w:pPr>
        <w:ind w:firstLine="0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CA377F0" wp14:editId="293ADCD2">
            <wp:extent cx="2956560" cy="16777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0698" cy="169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B1A" w:rsidRPr="00BB2580" w:rsidRDefault="00604B1A" w:rsidP="00604B1A">
      <w:pPr>
        <w:ind w:firstLine="709"/>
        <w:rPr>
          <w:rFonts w:ascii="Times New Roman" w:hAnsi="Times New Roman"/>
          <w:b/>
          <w:sz w:val="28"/>
          <w:szCs w:val="28"/>
        </w:rPr>
      </w:pPr>
    </w:p>
    <w:p w:rsidR="00604B1A" w:rsidRPr="00BB2580" w:rsidRDefault="00604B1A" w:rsidP="00604B1A">
      <w:pPr>
        <w:rPr>
          <w:rFonts w:ascii="Times New Roman" w:hAnsi="Times New Roman"/>
          <w:sz w:val="28"/>
          <w:szCs w:val="28"/>
        </w:rPr>
      </w:pPr>
      <w:r w:rsidRPr="00BB2580">
        <w:rPr>
          <w:rFonts w:ascii="Times New Roman" w:hAnsi="Times New Roman"/>
          <w:sz w:val="28"/>
          <w:szCs w:val="28"/>
        </w:rPr>
        <w:t>Учитывая, что развертка изображения и выстой записывающей головки совмещены по времени (</w:t>
      </w:r>
      <w:proofErr w:type="spellStart"/>
      <w:r w:rsidRPr="00BB2580">
        <w:rPr>
          <w:rFonts w:ascii="Times New Roman" w:hAnsi="Times New Roman"/>
          <w:i/>
          <w:sz w:val="28"/>
          <w:szCs w:val="28"/>
        </w:rPr>
        <w:t>t</w:t>
      </w:r>
      <w:r w:rsidRPr="00BB2580">
        <w:rPr>
          <w:rFonts w:ascii="Times New Roman" w:hAnsi="Times New Roman"/>
          <w:sz w:val="28"/>
          <w:szCs w:val="28"/>
          <w:vertAlign w:val="subscript"/>
        </w:rPr>
        <w:t>р</w:t>
      </w:r>
      <w:proofErr w:type="spellEnd"/>
      <w:r w:rsidRPr="00BB2580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BB2580">
        <w:rPr>
          <w:rFonts w:ascii="Times New Roman" w:hAnsi="Times New Roman"/>
          <w:i/>
          <w:sz w:val="28"/>
          <w:szCs w:val="28"/>
        </w:rPr>
        <w:t>t</w:t>
      </w:r>
      <w:r w:rsidRPr="00BB2580">
        <w:rPr>
          <w:rFonts w:ascii="Times New Roman" w:hAnsi="Times New Roman"/>
          <w:sz w:val="28"/>
          <w:szCs w:val="28"/>
          <w:vertAlign w:val="subscript"/>
        </w:rPr>
        <w:t>о</w:t>
      </w:r>
      <w:proofErr w:type="spellEnd"/>
      <w:r w:rsidRPr="00BB2580">
        <w:rPr>
          <w:rFonts w:ascii="Times New Roman" w:hAnsi="Times New Roman"/>
          <w:sz w:val="28"/>
          <w:szCs w:val="28"/>
        </w:rPr>
        <w:t>), можно определить линейную скорость перемещения записывающей г</w:t>
      </w:r>
      <w:r w:rsidRPr="00BB2580">
        <w:rPr>
          <w:rFonts w:ascii="Times New Roman" w:hAnsi="Times New Roman"/>
          <w:sz w:val="28"/>
          <w:szCs w:val="28"/>
        </w:rPr>
        <w:t>о</w:t>
      </w:r>
      <w:r w:rsidRPr="00BB2580">
        <w:rPr>
          <w:rFonts w:ascii="Times New Roman" w:hAnsi="Times New Roman"/>
          <w:sz w:val="28"/>
          <w:szCs w:val="28"/>
        </w:rPr>
        <w:t xml:space="preserve">ловки </w:t>
      </w:r>
      <w:r w:rsidRPr="00BB2580">
        <w:rPr>
          <w:rFonts w:ascii="Times New Roman" w:hAnsi="Times New Roman"/>
          <w:i/>
          <w:sz w:val="28"/>
          <w:szCs w:val="28"/>
          <w:lang w:val="en-US"/>
        </w:rPr>
        <w:t>v</w:t>
      </w:r>
      <w:proofErr w:type="spellStart"/>
      <w:r w:rsidRPr="00BB2580">
        <w:rPr>
          <w:rFonts w:ascii="Times New Roman" w:hAnsi="Times New Roman"/>
          <w:sz w:val="28"/>
          <w:szCs w:val="28"/>
          <w:vertAlign w:val="subscript"/>
        </w:rPr>
        <w:t>зг</w:t>
      </w:r>
      <w:proofErr w:type="spellEnd"/>
      <w:r w:rsidRPr="00BB2580">
        <w:rPr>
          <w:rFonts w:ascii="Times New Roman" w:hAnsi="Times New Roman"/>
          <w:sz w:val="28"/>
          <w:szCs w:val="28"/>
        </w:rPr>
        <w:t>:</w:t>
      </w:r>
    </w:p>
    <w:p w:rsidR="00604B1A" w:rsidRPr="00BB2580" w:rsidRDefault="00604B1A" w:rsidP="00604B1A">
      <w:pPr>
        <w:ind w:firstLine="709"/>
        <w:rPr>
          <w:rFonts w:ascii="Times New Roman" w:hAnsi="Times New Roman"/>
          <w:sz w:val="28"/>
          <w:szCs w:val="28"/>
        </w:rPr>
      </w:pPr>
      <w:r w:rsidRPr="00BB2580">
        <w:rPr>
          <w:rFonts w:ascii="Times New Roman" w:hAnsi="Times New Roman"/>
          <w:position w:val="-30"/>
          <w:sz w:val="28"/>
          <w:szCs w:val="28"/>
        </w:rPr>
        <w:object w:dxaOrig="2500" w:dyaOrig="680">
          <v:shape id="_x0000_i1029" type="#_x0000_t75" style="width:124.8pt;height:34.2pt" o:ole="">
            <v:imagedata r:id="rId11" o:title=""/>
          </v:shape>
          <o:OLEObject Type="Embed" ProgID="Equation.3" ShapeID="_x0000_i1029" DrawAspect="Content" ObjectID="_1737192723" r:id="rId12"/>
        </w:object>
      </w:r>
      <w:r w:rsidRPr="00BB2580">
        <w:rPr>
          <w:rFonts w:ascii="Times New Roman" w:hAnsi="Times New Roman"/>
          <w:sz w:val="28"/>
          <w:szCs w:val="28"/>
        </w:rPr>
        <w:t>.</w:t>
      </w:r>
    </w:p>
    <w:p w:rsidR="00604B1A" w:rsidRPr="00BB2580" w:rsidRDefault="00604B1A" w:rsidP="00604B1A">
      <w:pPr>
        <w:ind w:firstLine="709"/>
        <w:rPr>
          <w:rFonts w:ascii="Times New Roman" w:hAnsi="Times New Roman"/>
          <w:sz w:val="28"/>
          <w:szCs w:val="28"/>
        </w:rPr>
      </w:pPr>
    </w:p>
    <w:p w:rsidR="00197C03" w:rsidRPr="00BB2580" w:rsidRDefault="00927097" w:rsidP="00927097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6BEA2AD" wp14:editId="5F92EF60">
            <wp:extent cx="3451860" cy="1954843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3917" cy="196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B1A" w:rsidRPr="00BB2580" w:rsidRDefault="00604B1A" w:rsidP="00604B1A">
      <w:pPr>
        <w:ind w:firstLine="709"/>
        <w:rPr>
          <w:rFonts w:ascii="Times New Roman" w:hAnsi="Times New Roman"/>
          <w:sz w:val="28"/>
          <w:szCs w:val="28"/>
        </w:rPr>
      </w:pPr>
    </w:p>
    <w:p w:rsidR="00604B1A" w:rsidRPr="00BB2580" w:rsidRDefault="00604B1A" w:rsidP="00604B1A">
      <w:pPr>
        <w:rPr>
          <w:rFonts w:ascii="Times New Roman" w:hAnsi="Times New Roman"/>
          <w:sz w:val="28"/>
          <w:szCs w:val="28"/>
        </w:rPr>
      </w:pPr>
      <w:r w:rsidRPr="00BB2580">
        <w:rPr>
          <w:rFonts w:ascii="Times New Roman" w:hAnsi="Times New Roman"/>
          <w:sz w:val="28"/>
          <w:szCs w:val="28"/>
        </w:rPr>
        <w:t xml:space="preserve">Необходимая частота срабатывания модулятора </w:t>
      </w:r>
      <w:proofErr w:type="spellStart"/>
      <w:r w:rsidRPr="00BB2580">
        <w:rPr>
          <w:rFonts w:ascii="Times New Roman" w:hAnsi="Times New Roman"/>
          <w:i/>
          <w:sz w:val="28"/>
          <w:szCs w:val="28"/>
        </w:rPr>
        <w:t>v</w:t>
      </w:r>
      <w:r w:rsidRPr="00BB2580">
        <w:rPr>
          <w:rFonts w:ascii="Times New Roman" w:hAnsi="Times New Roman"/>
          <w:sz w:val="28"/>
          <w:szCs w:val="28"/>
          <w:vertAlign w:val="subscript"/>
        </w:rPr>
        <w:t>м</w:t>
      </w:r>
      <w:proofErr w:type="spellEnd"/>
      <w:r w:rsidRPr="00BB2580">
        <w:rPr>
          <w:rFonts w:ascii="Times New Roman" w:hAnsi="Times New Roman"/>
          <w:sz w:val="28"/>
          <w:szCs w:val="28"/>
        </w:rPr>
        <w:t xml:space="preserve"> может быть определена отношен</w:t>
      </w:r>
      <w:r w:rsidRPr="00BB2580">
        <w:rPr>
          <w:rFonts w:ascii="Times New Roman" w:hAnsi="Times New Roman"/>
          <w:sz w:val="28"/>
          <w:szCs w:val="28"/>
        </w:rPr>
        <w:t>и</w:t>
      </w:r>
      <w:r w:rsidRPr="00BB2580">
        <w:rPr>
          <w:rFonts w:ascii="Times New Roman" w:hAnsi="Times New Roman"/>
          <w:sz w:val="28"/>
          <w:szCs w:val="28"/>
        </w:rPr>
        <w:t xml:space="preserve">ем произведения вертикального формата изображения </w:t>
      </w:r>
      <w:r w:rsidRPr="00BB2580">
        <w:rPr>
          <w:rFonts w:ascii="Times New Roman" w:hAnsi="Times New Roman"/>
          <w:i/>
          <w:sz w:val="28"/>
          <w:szCs w:val="28"/>
          <w:lang w:val="en-US"/>
        </w:rPr>
        <w:t>B</w:t>
      </w:r>
      <w:r w:rsidRPr="00BB2580">
        <w:rPr>
          <w:rFonts w:ascii="Times New Roman" w:hAnsi="Times New Roman"/>
          <w:sz w:val="28"/>
          <w:szCs w:val="28"/>
        </w:rPr>
        <w:t xml:space="preserve"> на разрешение </w:t>
      </w:r>
      <w:r w:rsidRPr="00BB2580">
        <w:rPr>
          <w:rFonts w:ascii="Times New Roman" w:hAnsi="Times New Roman"/>
          <w:i/>
          <w:sz w:val="28"/>
          <w:szCs w:val="28"/>
        </w:rPr>
        <w:t>R</w:t>
      </w:r>
      <w:r w:rsidRPr="00BB2580">
        <w:rPr>
          <w:rFonts w:ascii="Times New Roman" w:hAnsi="Times New Roman"/>
          <w:sz w:val="28"/>
          <w:szCs w:val="28"/>
        </w:rPr>
        <w:t xml:space="preserve"> к времени развер</w:t>
      </w:r>
      <w:r w:rsidRPr="00BB2580">
        <w:rPr>
          <w:rFonts w:ascii="Times New Roman" w:hAnsi="Times New Roman"/>
          <w:sz w:val="28"/>
          <w:szCs w:val="28"/>
        </w:rPr>
        <w:t>т</w:t>
      </w:r>
      <w:r w:rsidRPr="00BB2580">
        <w:rPr>
          <w:rFonts w:ascii="Times New Roman" w:hAnsi="Times New Roman"/>
          <w:sz w:val="28"/>
          <w:szCs w:val="28"/>
        </w:rPr>
        <w:t xml:space="preserve">ки </w:t>
      </w:r>
      <w:proofErr w:type="spellStart"/>
      <w:r w:rsidRPr="00BB2580">
        <w:rPr>
          <w:rFonts w:ascii="Times New Roman" w:hAnsi="Times New Roman"/>
          <w:i/>
          <w:sz w:val="28"/>
          <w:szCs w:val="28"/>
        </w:rPr>
        <w:t>t</w:t>
      </w:r>
      <w:r w:rsidRPr="00BB2580">
        <w:rPr>
          <w:rFonts w:ascii="Times New Roman" w:hAnsi="Times New Roman"/>
          <w:sz w:val="28"/>
          <w:szCs w:val="28"/>
          <w:vertAlign w:val="subscript"/>
        </w:rPr>
        <w:t>р</w:t>
      </w:r>
      <w:proofErr w:type="spellEnd"/>
      <w:r w:rsidRPr="00BB2580">
        <w:rPr>
          <w:rFonts w:ascii="Times New Roman" w:hAnsi="Times New Roman"/>
          <w:sz w:val="28"/>
          <w:szCs w:val="28"/>
        </w:rPr>
        <w:t>:</w:t>
      </w:r>
    </w:p>
    <w:p w:rsidR="00197C03" w:rsidRPr="00BB2580" w:rsidRDefault="00197C03" w:rsidP="00604B1A">
      <w:pPr>
        <w:ind w:firstLine="709"/>
        <w:rPr>
          <w:rFonts w:ascii="Times New Roman" w:hAnsi="Times New Roman"/>
          <w:b/>
          <w:sz w:val="28"/>
          <w:szCs w:val="28"/>
          <w:lang w:val="en-US"/>
        </w:rPr>
      </w:pPr>
      <w:r w:rsidRPr="00BB2580">
        <w:rPr>
          <w:rFonts w:ascii="Times New Roman" w:hAnsi="Times New Roman"/>
          <w:position w:val="-32"/>
          <w:sz w:val="28"/>
          <w:szCs w:val="28"/>
        </w:rPr>
        <w:object w:dxaOrig="1260" w:dyaOrig="700">
          <v:shape id="_x0000_i1034" type="#_x0000_t75" style="width:63pt;height:34.8pt" o:ole="">
            <v:imagedata r:id="rId14" o:title=""/>
          </v:shape>
          <o:OLEObject Type="Embed" ProgID="Equation.3" ShapeID="_x0000_i1034" DrawAspect="Content" ObjectID="_1737192724" r:id="rId15"/>
        </w:object>
      </w:r>
      <w:r w:rsidRPr="00BB2580">
        <w:rPr>
          <w:rFonts w:ascii="Times New Roman" w:hAnsi="Times New Roman"/>
          <w:sz w:val="28"/>
          <w:szCs w:val="28"/>
        </w:rPr>
        <w:t>.</w:t>
      </w:r>
    </w:p>
    <w:p w:rsidR="00604B1A" w:rsidRDefault="00161354" w:rsidP="00161354">
      <w:pPr>
        <w:ind w:firstLine="0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888CDA0" wp14:editId="5640C6C7">
            <wp:extent cx="3246120" cy="175632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3625" cy="17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354" w:rsidRPr="00BB2580" w:rsidRDefault="00161354" w:rsidP="00161354">
      <w:pPr>
        <w:ind w:firstLine="0"/>
        <w:jc w:val="center"/>
        <w:rPr>
          <w:rFonts w:ascii="Times New Roman" w:hAnsi="Times New Roman"/>
          <w:b/>
          <w:sz w:val="28"/>
          <w:szCs w:val="28"/>
        </w:rPr>
      </w:pPr>
    </w:p>
    <w:p w:rsidR="001026D3" w:rsidRPr="00BB2580" w:rsidRDefault="001026D3" w:rsidP="001026D3">
      <w:pPr>
        <w:ind w:firstLine="0"/>
        <w:jc w:val="center"/>
        <w:rPr>
          <w:rFonts w:ascii="Times New Roman" w:hAnsi="Times New Roman"/>
          <w:b/>
          <w:sz w:val="28"/>
          <w:szCs w:val="28"/>
        </w:rPr>
      </w:pPr>
      <w:r w:rsidRPr="00BB2580">
        <w:rPr>
          <w:rFonts w:ascii="Times New Roman" w:hAnsi="Times New Roman"/>
          <w:b/>
          <w:sz w:val="28"/>
          <w:szCs w:val="28"/>
        </w:rPr>
        <w:lastRenderedPageBreak/>
        <w:t>Вывод</w:t>
      </w:r>
      <w:bookmarkStart w:id="0" w:name="_GoBack"/>
      <w:bookmarkEnd w:id="0"/>
    </w:p>
    <w:p w:rsidR="001026D3" w:rsidRPr="00BB2580" w:rsidRDefault="001026D3" w:rsidP="001026D3">
      <w:pPr>
        <w:ind w:firstLine="709"/>
        <w:rPr>
          <w:rFonts w:ascii="Times New Roman" w:hAnsi="Times New Roman"/>
          <w:sz w:val="28"/>
          <w:szCs w:val="28"/>
          <w:vertAlign w:val="subscript"/>
        </w:rPr>
      </w:pPr>
      <w:r w:rsidRPr="00BB2580">
        <w:rPr>
          <w:rFonts w:ascii="Times New Roman" w:hAnsi="Times New Roman"/>
          <w:sz w:val="28"/>
          <w:szCs w:val="28"/>
        </w:rPr>
        <w:t>Л</w:t>
      </w:r>
      <w:r w:rsidRPr="00BB2580">
        <w:rPr>
          <w:rFonts w:ascii="Times New Roman" w:hAnsi="Times New Roman"/>
          <w:sz w:val="28"/>
          <w:szCs w:val="28"/>
        </w:rPr>
        <w:t>инейн</w:t>
      </w:r>
      <w:r w:rsidRPr="00BB2580">
        <w:rPr>
          <w:rFonts w:ascii="Times New Roman" w:hAnsi="Times New Roman"/>
          <w:sz w:val="28"/>
          <w:szCs w:val="28"/>
        </w:rPr>
        <w:t>ая</w:t>
      </w:r>
      <w:r w:rsidRPr="00BB2580">
        <w:rPr>
          <w:rFonts w:ascii="Times New Roman" w:hAnsi="Times New Roman"/>
          <w:sz w:val="28"/>
          <w:szCs w:val="28"/>
        </w:rPr>
        <w:t xml:space="preserve"> скорость сканирования </w:t>
      </w:r>
      <w:proofErr w:type="spellStart"/>
      <w:r w:rsidRPr="00BB2580">
        <w:rPr>
          <w:rFonts w:ascii="Times New Roman" w:hAnsi="Times New Roman"/>
          <w:sz w:val="28"/>
          <w:szCs w:val="28"/>
        </w:rPr>
        <w:t>vск</w:t>
      </w:r>
      <w:proofErr w:type="spellEnd"/>
      <w:r w:rsidR="00604B1A" w:rsidRPr="00BB2580">
        <w:rPr>
          <w:rFonts w:ascii="Times New Roman" w:hAnsi="Times New Roman"/>
          <w:sz w:val="28"/>
          <w:szCs w:val="28"/>
        </w:rPr>
        <w:t xml:space="preserve"> = </w:t>
      </w:r>
      <w:r w:rsidR="00BB2580" w:rsidRPr="00BB2580">
        <w:rPr>
          <w:rFonts w:ascii="Times New Roman" w:hAnsi="Times New Roman"/>
          <w:sz w:val="28"/>
          <w:szCs w:val="28"/>
        </w:rPr>
        <w:t>524,9343833</w:t>
      </w:r>
      <w:r w:rsidR="00BB2580" w:rsidRPr="00BB2580">
        <w:rPr>
          <w:rFonts w:ascii="Times New Roman" w:hAnsi="Times New Roman"/>
          <w:sz w:val="28"/>
          <w:szCs w:val="28"/>
        </w:rPr>
        <w:t xml:space="preserve"> м/c</w:t>
      </w:r>
    </w:p>
    <w:p w:rsidR="001026D3" w:rsidRPr="00BB2580" w:rsidRDefault="001026D3" w:rsidP="001026D3">
      <w:pPr>
        <w:ind w:firstLine="709"/>
        <w:rPr>
          <w:rFonts w:ascii="Times New Roman" w:hAnsi="Times New Roman"/>
          <w:i/>
          <w:sz w:val="28"/>
          <w:szCs w:val="28"/>
        </w:rPr>
      </w:pPr>
      <w:r w:rsidRPr="00BB2580">
        <w:rPr>
          <w:rFonts w:ascii="Times New Roman" w:hAnsi="Times New Roman"/>
          <w:sz w:val="28"/>
          <w:szCs w:val="28"/>
        </w:rPr>
        <w:t>Ч</w:t>
      </w:r>
      <w:r w:rsidRPr="00BB2580">
        <w:rPr>
          <w:rFonts w:ascii="Times New Roman" w:hAnsi="Times New Roman"/>
          <w:sz w:val="28"/>
          <w:szCs w:val="28"/>
        </w:rPr>
        <w:t>астот</w:t>
      </w:r>
      <w:r w:rsidRPr="00BB2580">
        <w:rPr>
          <w:rFonts w:ascii="Times New Roman" w:hAnsi="Times New Roman"/>
          <w:sz w:val="28"/>
          <w:szCs w:val="28"/>
        </w:rPr>
        <w:t>а</w:t>
      </w:r>
      <w:r w:rsidRPr="00BB2580">
        <w:rPr>
          <w:rFonts w:ascii="Times New Roman" w:hAnsi="Times New Roman"/>
          <w:sz w:val="28"/>
          <w:szCs w:val="28"/>
        </w:rPr>
        <w:t xml:space="preserve"> вращения зеркального дефлектора </w:t>
      </w:r>
      <w:r w:rsidRPr="00BB2580">
        <w:rPr>
          <w:rFonts w:ascii="Times New Roman" w:hAnsi="Times New Roman"/>
          <w:i/>
          <w:sz w:val="28"/>
          <w:szCs w:val="28"/>
          <w:lang w:val="en-US"/>
        </w:rPr>
        <w:t>n</w:t>
      </w:r>
      <w:r w:rsidR="00604B1A" w:rsidRPr="00BB2580">
        <w:rPr>
          <w:rFonts w:ascii="Times New Roman" w:hAnsi="Times New Roman"/>
          <w:i/>
          <w:sz w:val="28"/>
          <w:szCs w:val="28"/>
        </w:rPr>
        <w:t xml:space="preserve"> =</w:t>
      </w:r>
      <w:r w:rsidR="00604B1A" w:rsidRPr="00BB2580">
        <w:rPr>
          <w:rFonts w:ascii="Times New Roman" w:hAnsi="Times New Roman"/>
          <w:iCs/>
          <w:sz w:val="28"/>
          <w:szCs w:val="28"/>
        </w:rPr>
        <w:t xml:space="preserve"> </w:t>
      </w:r>
      <w:r w:rsidR="00BB2580" w:rsidRPr="00BB2580">
        <w:rPr>
          <w:rFonts w:ascii="Times New Roman" w:hAnsi="Times New Roman"/>
          <w:iCs/>
          <w:sz w:val="28"/>
          <w:szCs w:val="28"/>
        </w:rPr>
        <w:t>7349,081</w:t>
      </w:r>
      <w:r w:rsidR="00604B1A" w:rsidRPr="00BB2580">
        <w:rPr>
          <w:rFonts w:ascii="Times New Roman" w:hAnsi="Times New Roman"/>
          <w:i/>
          <w:sz w:val="28"/>
          <w:szCs w:val="28"/>
        </w:rPr>
        <w:t xml:space="preserve"> </w:t>
      </w:r>
      <w:r w:rsidR="00604B1A" w:rsidRPr="00BB2580">
        <w:rPr>
          <w:rFonts w:ascii="Times New Roman" w:hAnsi="Times New Roman"/>
          <w:sz w:val="28"/>
          <w:szCs w:val="28"/>
        </w:rPr>
        <w:t>об/мин</w:t>
      </w:r>
    </w:p>
    <w:p w:rsidR="001026D3" w:rsidRPr="00BB2580" w:rsidRDefault="001026D3" w:rsidP="00197C03">
      <w:pPr>
        <w:ind w:left="720" w:firstLine="0"/>
        <w:rPr>
          <w:rFonts w:ascii="Times New Roman" w:hAnsi="Times New Roman"/>
          <w:sz w:val="28"/>
          <w:szCs w:val="28"/>
        </w:rPr>
      </w:pPr>
      <w:r w:rsidRPr="00BB2580">
        <w:rPr>
          <w:rFonts w:ascii="Times New Roman" w:hAnsi="Times New Roman"/>
          <w:sz w:val="28"/>
          <w:szCs w:val="28"/>
        </w:rPr>
        <w:t>С</w:t>
      </w:r>
      <w:r w:rsidRPr="00BB2580">
        <w:rPr>
          <w:rFonts w:ascii="Times New Roman" w:hAnsi="Times New Roman"/>
          <w:sz w:val="28"/>
          <w:szCs w:val="28"/>
        </w:rPr>
        <w:t>корость перемещения зап</w:t>
      </w:r>
      <w:r w:rsidRPr="00BB2580">
        <w:rPr>
          <w:rFonts w:ascii="Times New Roman" w:hAnsi="Times New Roman"/>
          <w:sz w:val="28"/>
          <w:szCs w:val="28"/>
        </w:rPr>
        <w:t>и</w:t>
      </w:r>
      <w:r w:rsidRPr="00BB2580">
        <w:rPr>
          <w:rFonts w:ascii="Times New Roman" w:hAnsi="Times New Roman"/>
          <w:sz w:val="28"/>
          <w:szCs w:val="28"/>
        </w:rPr>
        <w:t xml:space="preserve">сывающей </w:t>
      </w:r>
      <w:r w:rsidRPr="00BB2580">
        <w:rPr>
          <w:rFonts w:ascii="Times New Roman" w:hAnsi="Times New Roman"/>
          <w:sz w:val="28"/>
          <w:szCs w:val="28"/>
        </w:rPr>
        <w:t xml:space="preserve">головки </w:t>
      </w:r>
      <w:proofErr w:type="spellStart"/>
      <w:r w:rsidRPr="00BB2580">
        <w:rPr>
          <w:rFonts w:ascii="Times New Roman" w:hAnsi="Times New Roman"/>
          <w:sz w:val="28"/>
          <w:szCs w:val="28"/>
        </w:rPr>
        <w:t>vзг</w:t>
      </w:r>
      <w:proofErr w:type="spellEnd"/>
      <w:r w:rsidR="00604B1A" w:rsidRPr="00BB2580">
        <w:rPr>
          <w:rFonts w:ascii="Times New Roman" w:hAnsi="Times New Roman"/>
          <w:sz w:val="28"/>
          <w:szCs w:val="28"/>
        </w:rPr>
        <w:t xml:space="preserve"> = </w:t>
      </w:r>
      <w:r w:rsidR="00197C03" w:rsidRPr="00BB2580">
        <w:rPr>
          <w:rFonts w:ascii="Times New Roman" w:hAnsi="Times New Roman"/>
          <w:sz w:val="28"/>
          <w:szCs w:val="28"/>
        </w:rPr>
        <w:t>0,025925926 м/c</w:t>
      </w:r>
    </w:p>
    <w:p w:rsidR="00574BFF" w:rsidRPr="00BB2580" w:rsidRDefault="001026D3" w:rsidP="00197C03">
      <w:pPr>
        <w:ind w:left="720" w:firstLine="0"/>
        <w:rPr>
          <w:rFonts w:ascii="Times New Roman" w:hAnsi="Times New Roman"/>
          <w:sz w:val="28"/>
          <w:szCs w:val="28"/>
        </w:rPr>
      </w:pPr>
      <w:r w:rsidRPr="00BB2580">
        <w:rPr>
          <w:rFonts w:ascii="Times New Roman" w:hAnsi="Times New Roman"/>
          <w:sz w:val="28"/>
          <w:szCs w:val="28"/>
        </w:rPr>
        <w:t xml:space="preserve">Максимальная частота работы модулятора </w:t>
      </w:r>
      <w:proofErr w:type="spellStart"/>
      <w:r w:rsidRPr="00BB2580">
        <w:rPr>
          <w:rFonts w:ascii="Times New Roman" w:hAnsi="Times New Roman"/>
          <w:sz w:val="28"/>
          <w:szCs w:val="28"/>
        </w:rPr>
        <w:t>vм</w:t>
      </w:r>
      <w:proofErr w:type="spellEnd"/>
      <w:r w:rsidR="00604B1A" w:rsidRPr="00BB2580">
        <w:rPr>
          <w:rFonts w:ascii="Times New Roman" w:hAnsi="Times New Roman"/>
          <w:sz w:val="28"/>
          <w:szCs w:val="28"/>
        </w:rPr>
        <w:t xml:space="preserve"> = </w:t>
      </w:r>
      <w:r w:rsidR="00BB2580" w:rsidRPr="00BB2580">
        <w:rPr>
          <w:rFonts w:ascii="Times New Roman" w:hAnsi="Times New Roman"/>
          <w:sz w:val="28"/>
          <w:szCs w:val="28"/>
        </w:rPr>
        <w:t>496,00</w:t>
      </w:r>
      <w:r w:rsidR="00BB2580" w:rsidRPr="00BB2580">
        <w:rPr>
          <w:rFonts w:ascii="Times New Roman" w:hAnsi="Times New Roman"/>
          <w:sz w:val="28"/>
          <w:szCs w:val="28"/>
        </w:rPr>
        <w:t>1 МГц</w:t>
      </w:r>
    </w:p>
    <w:sectPr w:rsidR="00574BFF" w:rsidRPr="00BB2580" w:rsidSect="00DE4A7A">
      <w:pgSz w:w="11906" w:h="16838" w:code="9"/>
      <w:pgMar w:top="1134" w:right="850" w:bottom="1134" w:left="1701" w:header="709" w:footer="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A7A"/>
    <w:rsid w:val="001026D3"/>
    <w:rsid w:val="00161354"/>
    <w:rsid w:val="00197C03"/>
    <w:rsid w:val="001A5BFA"/>
    <w:rsid w:val="00574BFF"/>
    <w:rsid w:val="00604B1A"/>
    <w:rsid w:val="00927097"/>
    <w:rsid w:val="00BB2580"/>
    <w:rsid w:val="00CA360D"/>
    <w:rsid w:val="00DE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DD2D6"/>
  <w15:chartTrackingRefBased/>
  <w15:docId w15:val="{4309BCFB-D624-4E46-A826-E4551C0FF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E4A7A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Bookman Old Style" w:eastAsia="Times New Roman" w:hAnsi="Bookman Old Style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5" Type="http://schemas.openxmlformats.org/officeDocument/2006/relationships/image" Target="media/image1.wmf"/><Relationship Id="rId15" Type="http://schemas.openxmlformats.org/officeDocument/2006/relationships/oleObject" Target="embeddings/oleObject4.bin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B9B0A-D39C-4658-B0CE-D6DA08E00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Vasilisa</dc:creator>
  <cp:keywords/>
  <dc:description/>
  <cp:lastModifiedBy>Vasilisa</cp:lastModifiedBy>
  <cp:revision>5</cp:revision>
  <dcterms:created xsi:type="dcterms:W3CDTF">2023-02-06T08:55:00Z</dcterms:created>
  <dcterms:modified xsi:type="dcterms:W3CDTF">2023-02-06T09:45:00Z</dcterms:modified>
</cp:coreProperties>
</file>