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6749" w14:textId="77777777" w:rsidR="00E56C8A" w:rsidRDefault="00AE4525" w:rsidP="00AE4525">
      <w:pPr>
        <w:shd w:val="clear" w:color="auto" w:fill="FFFFFF"/>
        <w:spacing w:after="300"/>
        <w:jc w:val="center"/>
        <w:outlineLvl w:val="1"/>
        <w:rPr>
          <w:rFonts w:ascii="Arial" w:eastAsia="Times New Roman" w:hAnsi="Arial" w:cs="Arial"/>
          <w:b/>
          <w:bCs/>
          <w:color w:val="373A3C"/>
          <w:lang w:val="en-US"/>
        </w:rPr>
      </w:pPr>
      <w:r w:rsidRPr="00C47B55">
        <w:rPr>
          <w:rFonts w:ascii="Arial" w:eastAsia="Times New Roman" w:hAnsi="Arial" w:cs="Arial"/>
          <w:b/>
          <w:bCs/>
          <w:color w:val="373A3C"/>
        </w:rPr>
        <w:t>Case Study Review</w:t>
      </w:r>
      <w:r>
        <w:rPr>
          <w:rFonts w:ascii="Arial" w:eastAsia="Times New Roman" w:hAnsi="Arial" w:cs="Arial"/>
          <w:b/>
          <w:bCs/>
          <w:color w:val="373A3C"/>
          <w:lang w:val="en-US"/>
        </w:rPr>
        <w:t xml:space="preserve"> </w:t>
      </w:r>
    </w:p>
    <w:p w14:paraId="527BED0D" w14:textId="03E0F270" w:rsidR="00AE4525" w:rsidRDefault="00E56C8A" w:rsidP="00AE4525">
      <w:pPr>
        <w:shd w:val="clear" w:color="auto" w:fill="FFFFFF"/>
        <w:spacing w:after="300"/>
        <w:jc w:val="center"/>
        <w:outlineLvl w:val="1"/>
        <w:rPr>
          <w:rFonts w:ascii="Arial" w:eastAsia="Times New Roman" w:hAnsi="Arial" w:cs="Arial"/>
          <w:b/>
          <w:bCs/>
          <w:color w:val="373A3C"/>
          <w:lang w:val="en-US"/>
        </w:rPr>
      </w:pPr>
      <w:r>
        <w:rPr>
          <w:rFonts w:ascii="Arial" w:eastAsia="Times New Roman" w:hAnsi="Arial" w:cs="Arial"/>
          <w:b/>
          <w:bCs/>
          <w:color w:val="373A3C"/>
          <w:lang w:val="en-US"/>
        </w:rPr>
        <w:t xml:space="preserve">by Vasilisa Lukashevich </w:t>
      </w:r>
    </w:p>
    <w:p w14:paraId="1690FA37" w14:textId="51FB52D1" w:rsidR="00E56C8A" w:rsidRDefault="00E56C8A" w:rsidP="00AE4525">
      <w:pPr>
        <w:shd w:val="clear" w:color="auto" w:fill="FFFFFF"/>
        <w:spacing w:after="300"/>
        <w:jc w:val="center"/>
        <w:outlineLvl w:val="1"/>
        <w:rPr>
          <w:rFonts w:ascii="Arial" w:eastAsia="Times New Roman" w:hAnsi="Arial" w:cs="Arial"/>
          <w:b/>
          <w:bCs/>
          <w:color w:val="373A3C"/>
          <w:lang w:val="en-US"/>
        </w:rPr>
      </w:pPr>
      <w:r>
        <w:rPr>
          <w:rFonts w:ascii="Arial" w:eastAsia="Times New Roman" w:hAnsi="Arial" w:cs="Arial"/>
          <w:b/>
          <w:bCs/>
          <w:color w:val="373A3C"/>
          <w:lang w:val="en-US"/>
        </w:rPr>
        <w:t>(</w:t>
      </w:r>
      <w:r w:rsidRPr="00E56C8A">
        <w:rPr>
          <w:rFonts w:ascii="Arial" w:eastAsia="Times New Roman" w:hAnsi="Arial" w:cs="Arial"/>
          <w:b/>
          <w:bCs/>
          <w:color w:val="373A3C"/>
          <w:lang w:val="en-US"/>
        </w:rPr>
        <w:t>Knowledge Representation and Reasoning January 2023</w:t>
      </w:r>
      <w:r>
        <w:rPr>
          <w:rFonts w:ascii="Arial" w:eastAsia="Times New Roman" w:hAnsi="Arial" w:cs="Arial"/>
          <w:b/>
          <w:bCs/>
          <w:color w:val="373A3C"/>
          <w:lang w:val="en-US"/>
        </w:rPr>
        <w:t>)</w:t>
      </w:r>
    </w:p>
    <w:p w14:paraId="2002370D" w14:textId="77777777" w:rsidR="00E56C8A" w:rsidRPr="00680FB5" w:rsidRDefault="00E56C8A" w:rsidP="00AE4525">
      <w:pPr>
        <w:shd w:val="clear" w:color="auto" w:fill="FFFFFF"/>
        <w:spacing w:after="300"/>
        <w:jc w:val="center"/>
        <w:outlineLvl w:val="1"/>
        <w:rPr>
          <w:rFonts w:ascii="Arial" w:eastAsia="Times New Roman" w:hAnsi="Arial" w:cs="Arial"/>
          <w:b/>
          <w:bCs/>
          <w:color w:val="373A3C"/>
          <w:lang w:val="en-US"/>
        </w:rPr>
      </w:pPr>
    </w:p>
    <w:p w14:paraId="7741DD8B" w14:textId="155525BF" w:rsidR="00AE4525" w:rsidRPr="000905AC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 w:rsidRPr="007D5467">
        <w:rPr>
          <w:rFonts w:ascii="Arial" w:hAnsi="Arial" w:cs="Arial"/>
          <w:color w:val="373A3C"/>
        </w:rPr>
        <w:t xml:space="preserve">This </w:t>
      </w:r>
      <w:r w:rsidR="003E7581">
        <w:rPr>
          <w:rFonts w:ascii="Arial" w:hAnsi="Arial" w:cs="Arial"/>
          <w:color w:val="373A3C"/>
          <w:lang w:val="en-US"/>
        </w:rPr>
        <w:t>assignment</w:t>
      </w:r>
      <w:r>
        <w:rPr>
          <w:rFonts w:ascii="Arial" w:hAnsi="Arial" w:cs="Arial"/>
          <w:color w:val="373A3C"/>
          <w:lang w:val="en-US"/>
        </w:rPr>
        <w:t xml:space="preserve"> was created to discuss the article about ontology for agriculture published </w:t>
      </w:r>
      <w:r w:rsidR="006C1915">
        <w:rPr>
          <w:rFonts w:ascii="Arial" w:hAnsi="Arial" w:cs="Arial"/>
          <w:color w:val="373A3C"/>
          <w:lang w:val="en-US"/>
        </w:rPr>
        <w:t>8</w:t>
      </w:r>
      <w:r>
        <w:rPr>
          <w:rFonts w:ascii="Arial" w:hAnsi="Arial" w:cs="Arial"/>
          <w:color w:val="373A3C"/>
          <w:lang w:val="en-US"/>
        </w:rPr>
        <w:t xml:space="preserve"> years ago at </w:t>
      </w:r>
      <w:r w:rsidRPr="00C47B55">
        <w:rPr>
          <w:rFonts w:ascii="Arial" w:hAnsi="Arial" w:cs="Arial"/>
          <w:color w:val="373A3C"/>
          <w:lang w:val="en-US"/>
        </w:rPr>
        <w:t xml:space="preserve">2nd International Conference on Computing for Sustainable Global Development </w:t>
      </w:r>
      <w:r>
        <w:rPr>
          <w:rFonts w:ascii="Arial" w:hAnsi="Arial" w:cs="Arial"/>
          <w:color w:val="373A3C"/>
          <w:lang w:val="en-US"/>
        </w:rPr>
        <w:t xml:space="preserve">(Malik et al., 2015). Readers are warmly required to get acquainted with it in advance, since this paper highlights </w:t>
      </w:r>
      <w:r w:rsidRPr="007D5467">
        <w:rPr>
          <w:rFonts w:ascii="Arial" w:hAnsi="Arial" w:cs="Arial"/>
          <w:color w:val="373A3C"/>
        </w:rPr>
        <w:t xml:space="preserve">the </w:t>
      </w:r>
      <w:r w:rsidRPr="00C47B55">
        <w:rPr>
          <w:rFonts w:ascii="Arial" w:hAnsi="Arial" w:cs="Arial"/>
          <w:color w:val="373A3C"/>
        </w:rPr>
        <w:t>ontology development approaches</w:t>
      </w:r>
      <w:r w:rsidRPr="007D5467">
        <w:rPr>
          <w:rFonts w:ascii="Arial" w:hAnsi="Arial" w:cs="Arial"/>
          <w:color w:val="373A3C"/>
        </w:rPr>
        <w:t xml:space="preserve"> described in the </w:t>
      </w:r>
      <w:r>
        <w:rPr>
          <w:rFonts w:ascii="Arial" w:hAnsi="Arial" w:cs="Arial"/>
          <w:color w:val="373A3C"/>
          <w:lang w:val="en-US"/>
        </w:rPr>
        <w:t xml:space="preserve">article, </w:t>
      </w:r>
      <w:r w:rsidRPr="00322C13">
        <w:rPr>
          <w:rFonts w:ascii="Arial" w:hAnsi="Arial" w:cs="Arial"/>
          <w:color w:val="373A3C"/>
          <w:lang w:val="en-GB"/>
        </w:rPr>
        <w:t>analysing</w:t>
      </w:r>
      <w:r>
        <w:rPr>
          <w:rFonts w:ascii="Arial" w:hAnsi="Arial" w:cs="Arial"/>
          <w:color w:val="373A3C"/>
          <w:lang w:val="en-US"/>
        </w:rPr>
        <w:t xml:space="preserve"> them with pros and cons using relatively new information and </w:t>
      </w:r>
      <w:r w:rsidR="003E7581">
        <w:rPr>
          <w:rFonts w:ascii="Arial" w:hAnsi="Arial" w:cs="Arial"/>
          <w:color w:val="373A3C"/>
          <w:lang w:val="en-US"/>
        </w:rPr>
        <w:t>research</w:t>
      </w:r>
      <w:r>
        <w:rPr>
          <w:rFonts w:ascii="Arial" w:hAnsi="Arial" w:cs="Arial"/>
          <w:color w:val="373A3C"/>
          <w:lang w:val="en-US"/>
        </w:rPr>
        <w:t xml:space="preserve">. </w:t>
      </w:r>
    </w:p>
    <w:p w14:paraId="34DD04D3" w14:textId="77777777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b/>
          <w:bCs/>
          <w:color w:val="373A3C"/>
          <w:lang w:val="en-US"/>
        </w:rPr>
        <w:t>O</w:t>
      </w:r>
      <w:r w:rsidRPr="007D5467">
        <w:rPr>
          <w:rFonts w:ascii="Arial" w:hAnsi="Arial" w:cs="Arial"/>
          <w:b/>
          <w:bCs/>
          <w:color w:val="373A3C"/>
        </w:rPr>
        <w:t>ntology development approaches</w:t>
      </w:r>
    </w:p>
    <w:p w14:paraId="1E0ED8B6" w14:textId="7E95CC40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If you ask </w:t>
      </w:r>
      <w:proofErr w:type="spellStart"/>
      <w:r>
        <w:rPr>
          <w:rFonts w:ascii="Arial" w:hAnsi="Arial" w:cs="Arial"/>
          <w:color w:val="373A3C"/>
          <w:lang w:val="en-US"/>
        </w:rPr>
        <w:t>ChatGPT</w:t>
      </w:r>
      <w:proofErr w:type="spellEnd"/>
      <w:r>
        <w:rPr>
          <w:rFonts w:ascii="Arial" w:hAnsi="Arial" w:cs="Arial"/>
          <w:color w:val="373A3C"/>
          <w:lang w:val="en-US"/>
        </w:rPr>
        <w:t xml:space="preserve"> to help you with discussing the article, the AI gives you back the opinion that “</w:t>
      </w:r>
      <w:r w:rsidRPr="003A2808">
        <w:rPr>
          <w:rFonts w:ascii="Arial" w:hAnsi="Arial" w:cs="Arial"/>
          <w:color w:val="373A3C"/>
          <w:lang w:val="en-US"/>
        </w:rPr>
        <w:t>the article provides a useful overview of ontology development and its importance in various fields</w:t>
      </w:r>
      <w:r>
        <w:rPr>
          <w:rFonts w:ascii="Arial" w:hAnsi="Arial" w:cs="Arial"/>
          <w:color w:val="373A3C"/>
          <w:lang w:val="en-US"/>
        </w:rPr>
        <w:t xml:space="preserve">”. In general, we share this view, however, humans are considered </w:t>
      </w:r>
      <w:r w:rsidRPr="003A2808">
        <w:rPr>
          <w:rFonts w:ascii="Arial" w:hAnsi="Arial" w:cs="Arial"/>
          <w:color w:val="373A3C"/>
          <w:lang w:val="en-US"/>
        </w:rPr>
        <w:t>to look more critically at</w:t>
      </w:r>
      <w:r>
        <w:rPr>
          <w:rFonts w:ascii="Arial" w:hAnsi="Arial" w:cs="Arial"/>
          <w:color w:val="373A3C"/>
          <w:lang w:val="en-US"/>
        </w:rPr>
        <w:t xml:space="preserve"> the paper in the context of other</w:t>
      </w:r>
      <w:r w:rsidRPr="00E8378B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research over the past few years. </w:t>
      </w:r>
    </w:p>
    <w:p w14:paraId="3A9C9197" w14:textId="1F722E62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We agree to </w:t>
      </w:r>
      <w:r w:rsidR="003E7581">
        <w:rPr>
          <w:rFonts w:ascii="Arial" w:hAnsi="Arial" w:cs="Arial"/>
          <w:color w:val="373A3C"/>
          <w:lang w:val="en-US"/>
        </w:rPr>
        <w:t xml:space="preserve">the </w:t>
      </w:r>
      <w:r>
        <w:rPr>
          <w:rFonts w:ascii="Arial" w:hAnsi="Arial" w:cs="Arial"/>
          <w:color w:val="373A3C"/>
          <w:lang w:val="en-US"/>
        </w:rPr>
        <w:t xml:space="preserve">proposed </w:t>
      </w:r>
      <w:r w:rsidRPr="001529F0">
        <w:rPr>
          <w:rFonts w:ascii="Arial" w:hAnsi="Arial" w:cs="Arial"/>
          <w:i/>
          <w:iCs/>
          <w:color w:val="373A3C"/>
          <w:lang w:val="en-US"/>
        </w:rPr>
        <w:t>generic ontology</w:t>
      </w:r>
      <w:r>
        <w:rPr>
          <w:rFonts w:ascii="Arial" w:hAnsi="Arial" w:cs="Arial"/>
          <w:color w:val="373A3C"/>
          <w:lang w:val="en-US"/>
        </w:rPr>
        <w:t xml:space="preserve"> approach for agriculture ontology. According to </w:t>
      </w:r>
      <w:proofErr w:type="spellStart"/>
      <w:r>
        <w:rPr>
          <w:rFonts w:ascii="Arial" w:hAnsi="Arial" w:cs="Arial"/>
          <w:color w:val="373A3C"/>
          <w:lang w:val="en-US"/>
        </w:rPr>
        <w:t>Bimba</w:t>
      </w:r>
      <w:proofErr w:type="spellEnd"/>
      <w:r>
        <w:rPr>
          <w:rFonts w:ascii="Arial" w:hAnsi="Arial" w:cs="Arial"/>
          <w:color w:val="373A3C"/>
          <w:lang w:val="en-US"/>
        </w:rPr>
        <w:t xml:space="preserve"> at el. (2016), this method is the best for multi-agent systems with a lot of concepts, </w:t>
      </w:r>
      <w:r w:rsidRPr="006723CE">
        <w:rPr>
          <w:rFonts w:ascii="Arial" w:hAnsi="Arial" w:cs="Arial"/>
          <w:color w:val="373A3C"/>
          <w:lang w:val="en-US"/>
        </w:rPr>
        <w:t>state</w:t>
      </w:r>
      <w:r>
        <w:rPr>
          <w:rFonts w:ascii="Arial" w:hAnsi="Arial" w:cs="Arial"/>
          <w:color w:val="373A3C"/>
          <w:lang w:val="en-US"/>
        </w:rPr>
        <w:t>s</w:t>
      </w:r>
      <w:r w:rsidRPr="006723CE">
        <w:rPr>
          <w:rFonts w:ascii="Arial" w:hAnsi="Arial" w:cs="Arial"/>
          <w:color w:val="373A3C"/>
          <w:lang w:val="en-US"/>
        </w:rPr>
        <w:t>, event</w:t>
      </w:r>
      <w:r>
        <w:rPr>
          <w:rFonts w:ascii="Arial" w:hAnsi="Arial" w:cs="Arial"/>
          <w:color w:val="373A3C"/>
          <w:lang w:val="en-US"/>
        </w:rPr>
        <w:t>s</w:t>
      </w:r>
      <w:r w:rsidRPr="006723CE">
        <w:rPr>
          <w:rFonts w:ascii="Arial" w:hAnsi="Arial" w:cs="Arial"/>
          <w:color w:val="373A3C"/>
          <w:lang w:val="en-US"/>
        </w:rPr>
        <w:t>, process</w:t>
      </w:r>
      <w:r>
        <w:rPr>
          <w:rFonts w:ascii="Arial" w:hAnsi="Arial" w:cs="Arial"/>
          <w:color w:val="373A3C"/>
          <w:lang w:val="en-US"/>
        </w:rPr>
        <w:t>es,</w:t>
      </w:r>
      <w:r w:rsidRPr="006723CE">
        <w:rPr>
          <w:rFonts w:ascii="Arial" w:hAnsi="Arial" w:cs="Arial"/>
          <w:color w:val="373A3C"/>
          <w:lang w:val="en-US"/>
        </w:rPr>
        <w:t xml:space="preserve"> action</w:t>
      </w:r>
      <w:r>
        <w:rPr>
          <w:rFonts w:ascii="Arial" w:hAnsi="Arial" w:cs="Arial"/>
          <w:color w:val="373A3C"/>
          <w:lang w:val="en-US"/>
        </w:rPr>
        <w:t>s,</w:t>
      </w:r>
      <w:r w:rsidRPr="006723CE">
        <w:rPr>
          <w:rFonts w:ascii="Arial" w:hAnsi="Arial" w:cs="Arial"/>
          <w:color w:val="373A3C"/>
          <w:lang w:val="en-US"/>
        </w:rPr>
        <w:t xml:space="preserve"> etc. </w:t>
      </w:r>
      <w:r>
        <w:rPr>
          <w:rFonts w:ascii="Arial" w:hAnsi="Arial" w:cs="Arial"/>
          <w:color w:val="373A3C"/>
          <w:lang w:val="en-US"/>
        </w:rPr>
        <w:t xml:space="preserve">But at the same time, </w:t>
      </w:r>
      <w:proofErr w:type="spellStart"/>
      <w:r>
        <w:rPr>
          <w:rFonts w:ascii="Arial" w:hAnsi="Arial" w:cs="Arial"/>
          <w:color w:val="373A3C"/>
          <w:lang w:val="en-US"/>
        </w:rPr>
        <w:t>Bimba</w:t>
      </w:r>
      <w:proofErr w:type="spellEnd"/>
      <w:r>
        <w:rPr>
          <w:rFonts w:ascii="Arial" w:hAnsi="Arial" w:cs="Arial"/>
          <w:color w:val="373A3C"/>
          <w:lang w:val="en-US"/>
        </w:rPr>
        <w:t xml:space="preserve"> allocate</w:t>
      </w:r>
      <w:r w:rsidR="006C1915">
        <w:rPr>
          <w:rFonts w:ascii="Arial" w:hAnsi="Arial" w:cs="Arial"/>
          <w:color w:val="373A3C"/>
          <w:lang w:val="en-US"/>
        </w:rPr>
        <w:t>s</w:t>
      </w:r>
      <w:r>
        <w:rPr>
          <w:rFonts w:ascii="Arial" w:hAnsi="Arial" w:cs="Arial"/>
          <w:color w:val="373A3C"/>
          <w:lang w:val="en-US"/>
        </w:rPr>
        <w:t xml:space="preserve"> the </w:t>
      </w:r>
      <w:r w:rsidRPr="001529F0">
        <w:rPr>
          <w:rFonts w:ascii="Arial" w:hAnsi="Arial" w:cs="Arial"/>
          <w:i/>
          <w:iCs/>
          <w:color w:val="373A3C"/>
          <w:lang w:val="en-US"/>
        </w:rPr>
        <w:t>domain ontology</w:t>
      </w:r>
      <w:r>
        <w:rPr>
          <w:rFonts w:ascii="Arial" w:hAnsi="Arial" w:cs="Arial"/>
          <w:color w:val="373A3C"/>
          <w:lang w:val="en-US"/>
        </w:rPr>
        <w:t xml:space="preserve"> as another separated category of ontologies. This type of ontology </w:t>
      </w:r>
      <w:r w:rsidRPr="001529F0">
        <w:rPr>
          <w:rFonts w:ascii="Arial" w:hAnsi="Arial" w:cs="Arial"/>
          <w:color w:val="373A3C"/>
          <w:lang w:val="en-US"/>
        </w:rPr>
        <w:t xml:space="preserve">represents conceptualizations for a specific domain to share documents and information mostly, avoiding misperception amongst members of </w:t>
      </w:r>
      <w:r>
        <w:rPr>
          <w:rFonts w:ascii="Arial" w:hAnsi="Arial" w:cs="Arial"/>
          <w:color w:val="373A3C"/>
          <w:lang w:val="en-US"/>
        </w:rPr>
        <w:t>a</w:t>
      </w:r>
      <w:r w:rsidRPr="001529F0">
        <w:rPr>
          <w:rFonts w:ascii="Arial" w:hAnsi="Arial" w:cs="Arial"/>
          <w:color w:val="373A3C"/>
          <w:lang w:val="en-US"/>
        </w:rPr>
        <w:t xml:space="preserve"> domain</w:t>
      </w:r>
      <w:r>
        <w:rPr>
          <w:rFonts w:ascii="Arial" w:hAnsi="Arial" w:cs="Arial"/>
          <w:color w:val="373A3C"/>
          <w:lang w:val="en-US"/>
        </w:rPr>
        <w:t>. From that perspective</w:t>
      </w:r>
      <w:r w:rsidRPr="001529F0">
        <w:rPr>
          <w:rFonts w:ascii="Arial" w:hAnsi="Arial" w:cs="Arial"/>
          <w:color w:val="373A3C"/>
          <w:lang w:val="en-US"/>
        </w:rPr>
        <w:t xml:space="preserve"> it is </w:t>
      </w:r>
      <w:r>
        <w:rPr>
          <w:rFonts w:ascii="Arial" w:hAnsi="Arial" w:cs="Arial"/>
          <w:color w:val="373A3C"/>
          <w:lang w:val="en-US"/>
        </w:rPr>
        <w:t>very</w:t>
      </w:r>
      <w:r w:rsidRPr="001529F0">
        <w:rPr>
          <w:rFonts w:ascii="Arial" w:hAnsi="Arial" w:cs="Arial"/>
          <w:color w:val="373A3C"/>
          <w:lang w:val="en-US"/>
        </w:rPr>
        <w:t xml:space="preserve"> appropriate for the agriculture area</w:t>
      </w:r>
      <w:r>
        <w:rPr>
          <w:rFonts w:ascii="Arial" w:hAnsi="Arial" w:cs="Arial"/>
          <w:color w:val="373A3C"/>
          <w:lang w:val="en-US"/>
        </w:rPr>
        <w:t xml:space="preserve"> as well</w:t>
      </w:r>
      <w:r w:rsidRPr="001529F0">
        <w:rPr>
          <w:rFonts w:ascii="Arial" w:hAnsi="Arial" w:cs="Arial"/>
          <w:color w:val="373A3C"/>
          <w:lang w:val="en-US"/>
        </w:rPr>
        <w:t>.</w:t>
      </w:r>
    </w:p>
    <w:p w14:paraId="238A0EAC" w14:textId="5E832377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The Malik’s team ideas are great in the context </w:t>
      </w:r>
      <w:r w:rsidR="003E7581">
        <w:rPr>
          <w:rFonts w:ascii="Arial" w:hAnsi="Arial" w:cs="Arial"/>
          <w:color w:val="373A3C"/>
          <w:lang w:val="en-US"/>
        </w:rPr>
        <w:t>that 8 years ago there was</w:t>
      </w:r>
      <w:r>
        <w:rPr>
          <w:rFonts w:ascii="Arial" w:hAnsi="Arial" w:cs="Arial"/>
          <w:color w:val="373A3C"/>
          <w:lang w:val="en-US"/>
        </w:rPr>
        <w:t xml:space="preserve"> no</w:t>
      </w:r>
      <w:r w:rsidR="003E7581">
        <w:rPr>
          <w:rFonts w:ascii="Arial" w:hAnsi="Arial" w:cs="Arial"/>
          <w:color w:val="373A3C"/>
          <w:lang w:val="en-US"/>
        </w:rPr>
        <w:t xml:space="preserve"> existing</w:t>
      </w:r>
      <w:r>
        <w:rPr>
          <w:rFonts w:ascii="Arial" w:hAnsi="Arial" w:cs="Arial"/>
          <w:color w:val="373A3C"/>
          <w:lang w:val="en-US"/>
        </w:rPr>
        <w:t xml:space="preserve"> generic ontology available for </w:t>
      </w:r>
      <w:r w:rsidR="003E7581">
        <w:rPr>
          <w:rFonts w:ascii="Arial" w:hAnsi="Arial" w:cs="Arial"/>
          <w:color w:val="373A3C"/>
          <w:lang w:val="en-US"/>
        </w:rPr>
        <w:t xml:space="preserve">the </w:t>
      </w:r>
      <w:r>
        <w:rPr>
          <w:rFonts w:ascii="Arial" w:hAnsi="Arial" w:cs="Arial"/>
          <w:color w:val="373A3C"/>
          <w:lang w:val="en-US"/>
        </w:rPr>
        <w:t>agricultural domain. The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problem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starts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when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researchers and developers try to create </w:t>
      </w:r>
      <w:r w:rsidRPr="00555B11">
        <w:rPr>
          <w:rFonts w:ascii="Arial" w:hAnsi="Arial" w:cs="Arial"/>
          <w:i/>
          <w:iCs/>
          <w:color w:val="373A3C"/>
          <w:lang w:val="en-US"/>
        </w:rPr>
        <w:t>exhaustive</w:t>
      </w:r>
      <w:r w:rsidR="006C1915">
        <w:rPr>
          <w:rFonts w:ascii="Arial" w:hAnsi="Arial" w:cs="Arial"/>
          <w:i/>
          <w:iCs/>
          <w:color w:val="373A3C"/>
          <w:lang w:val="en-US"/>
        </w:rPr>
        <w:t>ly complex</w:t>
      </w:r>
      <w:r>
        <w:rPr>
          <w:rFonts w:ascii="Arial" w:hAnsi="Arial" w:cs="Arial"/>
          <w:color w:val="373A3C"/>
          <w:lang w:val="en-US"/>
        </w:rPr>
        <w:t xml:space="preserve"> generic domain ontology for agricultur</w:t>
      </w:r>
      <w:r w:rsidR="006C1915">
        <w:rPr>
          <w:rFonts w:ascii="Arial" w:hAnsi="Arial" w:cs="Arial"/>
          <w:color w:val="373A3C"/>
          <w:lang w:val="en-US"/>
        </w:rPr>
        <w:t>e</w:t>
      </w:r>
      <w:r>
        <w:rPr>
          <w:rFonts w:ascii="Arial" w:hAnsi="Arial" w:cs="Arial"/>
          <w:color w:val="373A3C"/>
          <w:lang w:val="en-US"/>
        </w:rPr>
        <w:t xml:space="preserve">. It is not the same </w:t>
      </w:r>
      <w:r w:rsidR="003E7581">
        <w:rPr>
          <w:rFonts w:ascii="Arial" w:hAnsi="Arial" w:cs="Arial"/>
          <w:color w:val="373A3C"/>
          <w:lang w:val="en-US"/>
        </w:rPr>
        <w:t>as</w:t>
      </w:r>
      <w:r>
        <w:rPr>
          <w:rFonts w:ascii="Arial" w:hAnsi="Arial" w:cs="Arial"/>
          <w:color w:val="373A3C"/>
          <w:lang w:val="en-US"/>
        </w:rPr>
        <w:t xml:space="preserve"> establish</w:t>
      </w:r>
      <w:r w:rsidR="003E7581">
        <w:rPr>
          <w:rFonts w:ascii="Arial" w:hAnsi="Arial" w:cs="Arial"/>
          <w:color w:val="373A3C"/>
          <w:lang w:val="en-US"/>
        </w:rPr>
        <w:t>ing</w:t>
      </w:r>
      <w:r>
        <w:rPr>
          <w:rFonts w:ascii="Arial" w:hAnsi="Arial" w:cs="Arial"/>
          <w:color w:val="373A3C"/>
          <w:lang w:val="en-US"/>
        </w:rPr>
        <w:t xml:space="preserve"> the medical ontology for humans, since in this case there is only one biological representative – </w:t>
      </w:r>
      <w:r w:rsidRPr="003E7581">
        <w:rPr>
          <w:rFonts w:ascii="Arial" w:hAnsi="Arial" w:cs="Arial"/>
          <w:i/>
          <w:iCs/>
          <w:color w:val="373A3C"/>
          <w:lang w:val="en-US"/>
        </w:rPr>
        <w:t>homo sapiens</w:t>
      </w:r>
      <w:r>
        <w:rPr>
          <w:rFonts w:ascii="Arial" w:hAnsi="Arial" w:cs="Arial"/>
          <w:color w:val="373A3C"/>
          <w:lang w:val="en-US"/>
        </w:rPr>
        <w:t>, while agriculture includes hundreds of plant</w:t>
      </w:r>
      <w:r w:rsidRPr="00555B11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species with many specific diseases, pests and other conditions. </w:t>
      </w:r>
    </w:p>
    <w:p w14:paraId="02619489" w14:textId="1DFE490C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For example, Malik proposes </w:t>
      </w:r>
      <w:r w:rsidRPr="004A5438">
        <w:rPr>
          <w:rFonts w:ascii="Arial" w:hAnsi="Arial" w:cs="Arial"/>
          <w:color w:val="373A3C"/>
          <w:lang w:val="en-US"/>
        </w:rPr>
        <w:t>five</w:t>
      </w:r>
      <w:r>
        <w:rPr>
          <w:rFonts w:ascii="Arial" w:hAnsi="Arial" w:cs="Arial"/>
          <w:color w:val="373A3C"/>
          <w:lang w:val="en-US"/>
        </w:rPr>
        <w:t xml:space="preserve"> top classes for the ontology: </w:t>
      </w:r>
      <w:r w:rsidRPr="00862085">
        <w:rPr>
          <w:rFonts w:ascii="Arial" w:hAnsi="Arial" w:cs="Arial"/>
          <w:i/>
          <w:iCs/>
          <w:color w:val="373A3C"/>
          <w:lang w:val="en-US"/>
        </w:rPr>
        <w:t>Plant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862085">
        <w:rPr>
          <w:rFonts w:ascii="Arial" w:hAnsi="Arial" w:cs="Arial"/>
          <w:i/>
          <w:iCs/>
          <w:color w:val="373A3C"/>
          <w:lang w:val="en-US"/>
        </w:rPr>
        <w:t>Disease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862085">
        <w:rPr>
          <w:rFonts w:ascii="Arial" w:hAnsi="Arial" w:cs="Arial"/>
          <w:i/>
          <w:iCs/>
          <w:color w:val="373A3C"/>
          <w:lang w:val="en-US"/>
        </w:rPr>
        <w:t>Pest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862085">
        <w:rPr>
          <w:rFonts w:ascii="Arial" w:hAnsi="Arial" w:cs="Arial"/>
          <w:i/>
          <w:iCs/>
          <w:color w:val="373A3C"/>
          <w:lang w:val="en-US"/>
        </w:rPr>
        <w:t>Pesticide</w:t>
      </w:r>
      <w:r>
        <w:rPr>
          <w:rFonts w:ascii="Arial" w:hAnsi="Arial" w:cs="Arial"/>
          <w:color w:val="373A3C"/>
          <w:lang w:val="en-US"/>
        </w:rPr>
        <w:t xml:space="preserve"> and </w:t>
      </w:r>
      <w:r w:rsidRPr="00862085">
        <w:rPr>
          <w:rFonts w:ascii="Arial" w:hAnsi="Arial" w:cs="Arial"/>
          <w:i/>
          <w:iCs/>
          <w:color w:val="373A3C"/>
          <w:lang w:val="en-US"/>
        </w:rPr>
        <w:t>Fertilizer</w:t>
      </w:r>
      <w:r>
        <w:rPr>
          <w:rFonts w:ascii="Arial" w:hAnsi="Arial" w:cs="Arial"/>
          <w:color w:val="373A3C"/>
          <w:lang w:val="en-US"/>
        </w:rPr>
        <w:t xml:space="preserve">. However, there is no hint about different soil quality, for instance, </w:t>
      </w:r>
      <w:r w:rsidRPr="00525EFD">
        <w:rPr>
          <w:rFonts w:ascii="Arial" w:hAnsi="Arial" w:cs="Arial"/>
          <w:i/>
          <w:iCs/>
          <w:color w:val="373A3C"/>
          <w:lang w:val="en-US"/>
        </w:rPr>
        <w:t>chernozem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525EFD">
        <w:rPr>
          <w:rFonts w:ascii="Arial" w:hAnsi="Arial" w:cs="Arial"/>
          <w:i/>
          <w:iCs/>
          <w:color w:val="373A3C"/>
          <w:lang w:val="en-US"/>
        </w:rPr>
        <w:t>loam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525EFD">
        <w:rPr>
          <w:rFonts w:ascii="Arial" w:hAnsi="Arial" w:cs="Arial"/>
          <w:i/>
          <w:iCs/>
          <w:color w:val="373A3C"/>
          <w:lang w:val="en-US"/>
        </w:rPr>
        <w:t>sand</w:t>
      </w:r>
      <w:r>
        <w:rPr>
          <w:rFonts w:ascii="Arial" w:hAnsi="Arial" w:cs="Arial"/>
          <w:color w:val="373A3C"/>
          <w:lang w:val="en-US"/>
        </w:rPr>
        <w:t xml:space="preserve">, etc., </w:t>
      </w:r>
      <w:r w:rsidRPr="00D673ED">
        <w:rPr>
          <w:rFonts w:ascii="Arial" w:hAnsi="Arial" w:cs="Arial"/>
          <w:color w:val="373A3C"/>
          <w:lang w:val="en-US"/>
        </w:rPr>
        <w:t xml:space="preserve">not to mention the fact that </w:t>
      </w:r>
      <w:r>
        <w:rPr>
          <w:rFonts w:ascii="Arial" w:hAnsi="Arial" w:cs="Arial"/>
          <w:color w:val="373A3C"/>
          <w:lang w:val="en-US"/>
        </w:rPr>
        <w:t xml:space="preserve">some soil could be more or less </w:t>
      </w:r>
      <w:r w:rsidRPr="00525EFD">
        <w:rPr>
          <w:rFonts w:ascii="Arial" w:hAnsi="Arial" w:cs="Arial"/>
          <w:i/>
          <w:iCs/>
          <w:color w:val="373A3C"/>
          <w:lang w:val="en-US"/>
        </w:rPr>
        <w:t>salty</w:t>
      </w:r>
      <w:r w:rsidRPr="005C3A04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or </w:t>
      </w:r>
      <w:r w:rsidRPr="00525EFD">
        <w:rPr>
          <w:rFonts w:ascii="Arial" w:hAnsi="Arial" w:cs="Arial"/>
          <w:i/>
          <w:iCs/>
          <w:color w:val="373A3C"/>
          <w:lang w:val="en-US"/>
        </w:rPr>
        <w:t>acid</w:t>
      </w:r>
      <w:r w:rsidR="003E7581" w:rsidRPr="00525EFD">
        <w:rPr>
          <w:rFonts w:ascii="Arial" w:hAnsi="Arial" w:cs="Arial"/>
          <w:i/>
          <w:iCs/>
          <w:color w:val="373A3C"/>
          <w:lang w:val="en-US"/>
        </w:rPr>
        <w:t>ic</w:t>
      </w:r>
      <w:r>
        <w:rPr>
          <w:rFonts w:ascii="Arial" w:hAnsi="Arial" w:cs="Arial"/>
          <w:color w:val="373A3C"/>
          <w:lang w:val="en-US"/>
        </w:rPr>
        <w:t>. The ground type is crucial for most of the plants. Moreover, for such an an</w:t>
      </w:r>
      <w:r w:rsidR="003E7581">
        <w:rPr>
          <w:rFonts w:ascii="Arial" w:hAnsi="Arial" w:cs="Arial"/>
          <w:color w:val="373A3C"/>
          <w:lang w:val="en-US"/>
        </w:rPr>
        <w:t>c</w:t>
      </w:r>
      <w:r>
        <w:rPr>
          <w:rFonts w:ascii="Arial" w:hAnsi="Arial" w:cs="Arial"/>
          <w:color w:val="373A3C"/>
          <w:lang w:val="en-US"/>
        </w:rPr>
        <w:t xml:space="preserve">ient topic like agriculture it would be very useful to apply some philosophical concepts in ontology. </w:t>
      </w:r>
      <w:r w:rsidRPr="00E63592">
        <w:rPr>
          <w:rFonts w:ascii="Arial" w:hAnsi="Arial" w:cs="Arial"/>
          <w:color w:val="373A3C"/>
          <w:lang w:val="en-US"/>
        </w:rPr>
        <w:t>Zheng</w:t>
      </w:r>
      <w:r>
        <w:rPr>
          <w:rFonts w:ascii="Arial" w:hAnsi="Arial" w:cs="Arial"/>
          <w:color w:val="373A3C"/>
          <w:lang w:val="en-US"/>
        </w:rPr>
        <w:t xml:space="preserve"> at el. (2012) mentions that there are 24 </w:t>
      </w:r>
      <w:r w:rsidRPr="00FE29FA">
        <w:rPr>
          <w:rFonts w:ascii="Arial" w:hAnsi="Arial" w:cs="Arial"/>
          <w:color w:val="373A3C"/>
          <w:lang w:val="en-US"/>
        </w:rPr>
        <w:t>agricultural season</w:t>
      </w:r>
      <w:r>
        <w:rPr>
          <w:rFonts w:ascii="Arial" w:hAnsi="Arial" w:cs="Arial"/>
          <w:color w:val="373A3C"/>
          <w:lang w:val="en-US"/>
        </w:rPr>
        <w:t>s in China. Chinese farmers treat them in a variety of ways depending o</w:t>
      </w:r>
      <w:r w:rsidR="003E7581">
        <w:rPr>
          <w:rFonts w:ascii="Arial" w:hAnsi="Arial" w:cs="Arial"/>
          <w:color w:val="373A3C"/>
          <w:lang w:val="en-US"/>
        </w:rPr>
        <w:t>n the</w:t>
      </w:r>
      <w:r>
        <w:rPr>
          <w:rFonts w:ascii="Arial" w:hAnsi="Arial" w:cs="Arial"/>
          <w:color w:val="373A3C"/>
          <w:lang w:val="en-US"/>
        </w:rPr>
        <w:t xml:space="preserve"> south or</w:t>
      </w:r>
      <w:r w:rsidR="003E7581">
        <w:rPr>
          <w:rFonts w:ascii="Arial" w:hAnsi="Arial" w:cs="Arial"/>
          <w:color w:val="373A3C"/>
          <w:lang w:val="en-US"/>
        </w:rPr>
        <w:t xml:space="preserve"> the</w:t>
      </w:r>
      <w:r>
        <w:rPr>
          <w:rFonts w:ascii="Arial" w:hAnsi="Arial" w:cs="Arial"/>
          <w:color w:val="373A3C"/>
          <w:lang w:val="en-US"/>
        </w:rPr>
        <w:t xml:space="preserve"> north </w:t>
      </w:r>
      <w:r w:rsidR="003E7581">
        <w:rPr>
          <w:rFonts w:ascii="Arial" w:hAnsi="Arial" w:cs="Arial"/>
          <w:color w:val="373A3C"/>
          <w:lang w:val="en-US"/>
        </w:rPr>
        <w:t>regions</w:t>
      </w:r>
      <w:r w:rsidR="00525EFD">
        <w:rPr>
          <w:rFonts w:ascii="Arial" w:hAnsi="Arial" w:cs="Arial"/>
          <w:color w:val="373A3C"/>
          <w:lang w:val="en-US"/>
        </w:rPr>
        <w:t>’</w:t>
      </w:r>
      <w:r w:rsidR="003E7581">
        <w:rPr>
          <w:rFonts w:ascii="Arial" w:hAnsi="Arial" w:cs="Arial"/>
          <w:color w:val="373A3C"/>
          <w:lang w:val="en-US"/>
        </w:rPr>
        <w:t xml:space="preserve"> locations</w:t>
      </w:r>
      <w:r>
        <w:rPr>
          <w:rFonts w:ascii="Arial" w:hAnsi="Arial" w:cs="Arial"/>
          <w:color w:val="373A3C"/>
          <w:lang w:val="en-US"/>
        </w:rPr>
        <w:t xml:space="preserve">. Obviously, the reality with seasons and soil types in Finland or Canada is absolutely different. </w:t>
      </w:r>
      <w:r w:rsidR="00525EFD">
        <w:rPr>
          <w:rFonts w:ascii="Arial" w:hAnsi="Arial" w:cs="Arial"/>
          <w:color w:val="373A3C"/>
          <w:lang w:val="en-US"/>
        </w:rPr>
        <w:t>For example, e</w:t>
      </w:r>
      <w:r>
        <w:rPr>
          <w:rFonts w:ascii="Arial" w:hAnsi="Arial" w:cs="Arial"/>
          <w:color w:val="373A3C"/>
          <w:lang w:val="en-US"/>
        </w:rPr>
        <w:t>ven if China, Finland, and Canada have drones for</w:t>
      </w:r>
      <w:r w:rsidRPr="009B750B">
        <w:rPr>
          <w:rFonts w:ascii="Arial" w:hAnsi="Arial" w:cs="Arial"/>
          <w:color w:val="373A3C"/>
          <w:lang w:val="en-US"/>
        </w:rPr>
        <w:t xml:space="preserve"> pesticide spraying</w:t>
      </w:r>
      <w:r>
        <w:rPr>
          <w:rFonts w:ascii="Arial" w:hAnsi="Arial" w:cs="Arial"/>
          <w:color w:val="373A3C"/>
          <w:lang w:val="en-US"/>
        </w:rPr>
        <w:t xml:space="preserve">, they use different </w:t>
      </w:r>
      <w:r w:rsidR="00525EFD">
        <w:rPr>
          <w:rFonts w:ascii="Arial" w:hAnsi="Arial" w:cs="Arial"/>
          <w:color w:val="373A3C"/>
          <w:lang w:val="en-US"/>
        </w:rPr>
        <w:t xml:space="preserve">models of </w:t>
      </w:r>
      <w:r>
        <w:rPr>
          <w:rFonts w:ascii="Arial" w:hAnsi="Arial" w:cs="Arial"/>
          <w:color w:val="373A3C"/>
          <w:lang w:val="en-US"/>
        </w:rPr>
        <w:t xml:space="preserve">drones and different apps, while the technology looks absolutely </w:t>
      </w:r>
      <w:r>
        <w:rPr>
          <w:rFonts w:ascii="Arial" w:hAnsi="Arial" w:cs="Arial"/>
          <w:color w:val="373A3C"/>
          <w:lang w:val="en-US"/>
        </w:rPr>
        <w:lastRenderedPageBreak/>
        <w:t xml:space="preserve">the same in general. As Zheng underlined, </w:t>
      </w:r>
      <w:r w:rsidRPr="00827815">
        <w:rPr>
          <w:rFonts w:ascii="Arial" w:hAnsi="Arial" w:cs="Arial"/>
          <w:color w:val="373A3C"/>
          <w:lang w:val="en-US"/>
        </w:rPr>
        <w:t xml:space="preserve">agricultural knowledge involves </w:t>
      </w:r>
      <w:r>
        <w:rPr>
          <w:rFonts w:ascii="Arial" w:hAnsi="Arial" w:cs="Arial"/>
          <w:color w:val="373A3C"/>
          <w:lang w:val="en-US"/>
        </w:rPr>
        <w:t>many</w:t>
      </w:r>
      <w:r w:rsidRPr="00827815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sub-</w:t>
      </w:r>
      <w:r w:rsidRPr="00827815">
        <w:rPr>
          <w:rFonts w:ascii="Arial" w:hAnsi="Arial" w:cs="Arial"/>
          <w:color w:val="373A3C"/>
          <w:lang w:val="en-US"/>
        </w:rPr>
        <w:t>domains, including time, space, technolog</w:t>
      </w:r>
      <w:r>
        <w:rPr>
          <w:rFonts w:ascii="Arial" w:hAnsi="Arial" w:cs="Arial"/>
          <w:color w:val="373A3C"/>
          <w:lang w:val="en-US"/>
        </w:rPr>
        <w:t>ies</w:t>
      </w:r>
      <w:r w:rsidRPr="00827815">
        <w:rPr>
          <w:rFonts w:ascii="Arial" w:hAnsi="Arial" w:cs="Arial"/>
          <w:color w:val="373A3C"/>
          <w:lang w:val="en-US"/>
        </w:rPr>
        <w:t xml:space="preserve">, market, etc. To build all </w:t>
      </w:r>
      <w:r>
        <w:rPr>
          <w:rFonts w:ascii="Arial" w:hAnsi="Arial" w:cs="Arial"/>
          <w:color w:val="373A3C"/>
          <w:lang w:val="en-US"/>
        </w:rPr>
        <w:t>these layers</w:t>
      </w:r>
      <w:r w:rsidRPr="00827815">
        <w:rPr>
          <w:rFonts w:ascii="Arial" w:hAnsi="Arial" w:cs="Arial"/>
          <w:color w:val="373A3C"/>
          <w:lang w:val="en-US"/>
        </w:rPr>
        <w:t xml:space="preserve"> in a single </w:t>
      </w:r>
      <w:r>
        <w:rPr>
          <w:rFonts w:ascii="Arial" w:hAnsi="Arial" w:cs="Arial"/>
          <w:color w:val="373A3C"/>
          <w:lang w:val="en-US"/>
        </w:rPr>
        <w:t>project</w:t>
      </w:r>
      <w:r w:rsidRPr="00827815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would represent a big</w:t>
      </w:r>
      <w:r w:rsidRPr="00827815">
        <w:rPr>
          <w:rFonts w:ascii="Arial" w:hAnsi="Arial" w:cs="Arial"/>
          <w:color w:val="373A3C"/>
          <w:lang w:val="en-US"/>
        </w:rPr>
        <w:t xml:space="preserve"> complex </w:t>
      </w:r>
      <w:r>
        <w:rPr>
          <w:rFonts w:ascii="Arial" w:hAnsi="Arial" w:cs="Arial"/>
          <w:color w:val="373A3C"/>
          <w:lang w:val="en-US"/>
        </w:rPr>
        <w:t>ontology</w:t>
      </w:r>
      <w:r w:rsidRPr="00827815">
        <w:rPr>
          <w:rFonts w:ascii="Arial" w:hAnsi="Arial" w:cs="Arial"/>
          <w:color w:val="373A3C"/>
          <w:lang w:val="en-US"/>
        </w:rPr>
        <w:t xml:space="preserve"> that </w:t>
      </w:r>
      <w:r>
        <w:rPr>
          <w:rFonts w:ascii="Arial" w:hAnsi="Arial" w:cs="Arial"/>
          <w:color w:val="373A3C"/>
          <w:lang w:val="en-US"/>
        </w:rPr>
        <w:t>“</w:t>
      </w:r>
      <w:r w:rsidRPr="00827815">
        <w:rPr>
          <w:rFonts w:ascii="Arial" w:hAnsi="Arial" w:cs="Arial"/>
          <w:color w:val="373A3C"/>
          <w:lang w:val="en-US"/>
        </w:rPr>
        <w:t>makes little sense</w:t>
      </w:r>
      <w:r>
        <w:rPr>
          <w:rFonts w:ascii="Arial" w:hAnsi="Arial" w:cs="Arial"/>
          <w:color w:val="373A3C"/>
          <w:lang w:val="en-US"/>
        </w:rPr>
        <w:t>”</w:t>
      </w:r>
      <w:r w:rsidRPr="00827815">
        <w:rPr>
          <w:rFonts w:ascii="Arial" w:hAnsi="Arial" w:cs="Arial"/>
          <w:color w:val="373A3C"/>
          <w:lang w:val="en-US"/>
        </w:rPr>
        <w:t>.</w:t>
      </w:r>
    </w:p>
    <w:p w14:paraId="5A202C43" w14:textId="77777777" w:rsidR="00525EFD" w:rsidRPr="000905AC" w:rsidRDefault="00525EFD" w:rsidP="00AE4525">
      <w:pPr>
        <w:pStyle w:val="NormalWeb"/>
        <w:rPr>
          <w:rFonts w:ascii="Arial" w:hAnsi="Arial" w:cs="Arial"/>
          <w:color w:val="373A3C"/>
          <w:lang w:val="en-US"/>
        </w:rPr>
      </w:pPr>
    </w:p>
    <w:p w14:paraId="748BFA26" w14:textId="77777777" w:rsidR="00AE4525" w:rsidRDefault="00AE4525" w:rsidP="00AE4525">
      <w:pPr>
        <w:pStyle w:val="NormalWeb"/>
        <w:rPr>
          <w:rFonts w:ascii="Arial" w:hAnsi="Arial" w:cs="Arial"/>
          <w:b/>
          <w:bCs/>
          <w:color w:val="373A3C"/>
        </w:rPr>
      </w:pPr>
      <w:r>
        <w:rPr>
          <w:rFonts w:ascii="Arial" w:hAnsi="Arial" w:cs="Arial"/>
          <w:b/>
          <w:bCs/>
          <w:color w:val="373A3C"/>
          <w:lang w:val="en-US"/>
        </w:rPr>
        <w:t>A</w:t>
      </w:r>
      <w:r w:rsidRPr="007D5467">
        <w:rPr>
          <w:rFonts w:ascii="Arial" w:hAnsi="Arial" w:cs="Arial"/>
          <w:b/>
          <w:bCs/>
          <w:color w:val="373A3C"/>
        </w:rPr>
        <w:t>pplication areas</w:t>
      </w:r>
    </w:p>
    <w:p w14:paraId="39086E5B" w14:textId="7CC5FD1A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>The generic ontology for agriculture domain could be used</w:t>
      </w:r>
      <w:r w:rsidRPr="00FF0644">
        <w:rPr>
          <w:rFonts w:ascii="Arial" w:hAnsi="Arial" w:cs="Arial"/>
          <w:color w:val="373A3C"/>
        </w:rPr>
        <w:t xml:space="preserve"> to optimize crop yields, reduce waste, minimize environmental impact</w:t>
      </w:r>
      <w:r>
        <w:rPr>
          <w:rFonts w:ascii="Arial" w:hAnsi="Arial" w:cs="Arial"/>
          <w:color w:val="373A3C"/>
          <w:lang w:val="en-US"/>
        </w:rPr>
        <w:t xml:space="preserve">, it also could be </w:t>
      </w:r>
      <w:r w:rsidRPr="00FF0644">
        <w:rPr>
          <w:rFonts w:ascii="Arial" w:hAnsi="Arial" w:cs="Arial"/>
          <w:color w:val="373A3C"/>
        </w:rPr>
        <w:t>involved in the production, processing, transportation, distribution of agricultural products</w:t>
      </w:r>
      <w:r>
        <w:rPr>
          <w:rFonts w:ascii="Arial" w:hAnsi="Arial" w:cs="Arial"/>
          <w:color w:val="373A3C"/>
          <w:lang w:val="en-US"/>
        </w:rPr>
        <w:t xml:space="preserve">, </w:t>
      </w:r>
      <w:r w:rsidR="00525EFD">
        <w:rPr>
          <w:rFonts w:ascii="Arial" w:hAnsi="Arial" w:cs="Arial"/>
          <w:color w:val="373A3C"/>
          <w:lang w:val="en-US"/>
        </w:rPr>
        <w:t>and also for</w:t>
      </w:r>
      <w:r>
        <w:rPr>
          <w:rFonts w:ascii="Arial" w:hAnsi="Arial" w:cs="Arial"/>
          <w:color w:val="373A3C"/>
          <w:lang w:val="en-US"/>
        </w:rPr>
        <w:t xml:space="preserve"> l</w:t>
      </w:r>
      <w:r w:rsidRPr="00FF0644">
        <w:rPr>
          <w:rFonts w:ascii="Arial" w:hAnsi="Arial" w:cs="Arial"/>
          <w:color w:val="373A3C"/>
        </w:rPr>
        <w:t xml:space="preserve">ivestock </w:t>
      </w:r>
      <w:r>
        <w:rPr>
          <w:rFonts w:ascii="Arial" w:hAnsi="Arial" w:cs="Arial"/>
          <w:color w:val="373A3C"/>
          <w:lang w:val="en-US"/>
        </w:rPr>
        <w:t>m</w:t>
      </w:r>
      <w:r w:rsidRPr="00FF0644">
        <w:rPr>
          <w:rFonts w:ascii="Arial" w:hAnsi="Arial" w:cs="Arial"/>
          <w:color w:val="373A3C"/>
        </w:rPr>
        <w:t>anagement</w:t>
      </w:r>
      <w:r>
        <w:rPr>
          <w:rFonts w:ascii="Arial" w:hAnsi="Arial" w:cs="Arial"/>
          <w:color w:val="373A3C"/>
          <w:lang w:val="en-US"/>
        </w:rPr>
        <w:t xml:space="preserve"> or agricultural research. Nowadays farmers and other specialists use </w:t>
      </w:r>
      <w:r w:rsidRPr="0060016B">
        <w:rPr>
          <w:rFonts w:ascii="Arial" w:hAnsi="Arial" w:cs="Arial"/>
          <w:color w:val="373A3C"/>
        </w:rPr>
        <w:t>the AGROVOC</w:t>
      </w:r>
      <w:r>
        <w:rPr>
          <w:rFonts w:ascii="Arial" w:hAnsi="Arial" w:cs="Arial"/>
          <w:color w:val="373A3C"/>
          <w:lang w:val="en-US"/>
        </w:rPr>
        <w:t xml:space="preserve"> resource</w:t>
      </w:r>
      <w:r w:rsidRPr="0060016B">
        <w:rPr>
          <w:rFonts w:ascii="Arial" w:hAnsi="Arial" w:cs="Arial"/>
          <w:color w:val="373A3C"/>
        </w:rPr>
        <w:t xml:space="preserve"> </w:t>
      </w:r>
      <w:r>
        <w:rPr>
          <w:rFonts w:ascii="Arial" w:hAnsi="Arial" w:cs="Arial"/>
          <w:color w:val="373A3C"/>
          <w:lang w:val="en-US"/>
        </w:rPr>
        <w:t>for some of those tasks. Malik at el. define</w:t>
      </w:r>
      <w:r w:rsidR="00525EFD">
        <w:rPr>
          <w:rFonts w:ascii="Arial" w:hAnsi="Arial" w:cs="Arial"/>
          <w:color w:val="373A3C"/>
          <w:lang w:val="en-US"/>
        </w:rPr>
        <w:t>d</w:t>
      </w:r>
      <w:r>
        <w:rPr>
          <w:rFonts w:ascii="Arial" w:hAnsi="Arial" w:cs="Arial"/>
          <w:color w:val="373A3C"/>
          <w:lang w:val="en-US"/>
        </w:rPr>
        <w:t xml:space="preserve"> AGROVOC as a very popular </w:t>
      </w:r>
      <w:r w:rsidRPr="0060016B">
        <w:rPr>
          <w:rFonts w:ascii="Arial" w:hAnsi="Arial" w:cs="Arial"/>
          <w:color w:val="373A3C"/>
        </w:rPr>
        <w:t>multilingual thesaurus</w:t>
      </w:r>
      <w:r>
        <w:rPr>
          <w:rFonts w:ascii="Arial" w:hAnsi="Arial" w:cs="Arial"/>
          <w:color w:val="373A3C"/>
          <w:lang w:val="en-US"/>
        </w:rPr>
        <w:t xml:space="preserve"> adapted for more than 40 languages (the number of languages was refreshed according to </w:t>
      </w:r>
      <w:proofErr w:type="spellStart"/>
      <w:r w:rsidRPr="00CD7823">
        <w:rPr>
          <w:rFonts w:ascii="Arial" w:hAnsi="Arial" w:cs="Arial"/>
          <w:color w:val="373A3C"/>
          <w:lang w:val="en-US"/>
        </w:rPr>
        <w:t>Mietzsch</w:t>
      </w:r>
      <w:proofErr w:type="spellEnd"/>
      <w:r>
        <w:rPr>
          <w:rFonts w:ascii="Arial" w:hAnsi="Arial" w:cs="Arial"/>
          <w:color w:val="373A3C"/>
          <w:lang w:val="en-US"/>
        </w:rPr>
        <w:t xml:space="preserve"> at el., 2021), but underline</w:t>
      </w:r>
      <w:r w:rsidR="00525EFD">
        <w:rPr>
          <w:rFonts w:ascii="Arial" w:hAnsi="Arial" w:cs="Arial"/>
          <w:color w:val="373A3C"/>
          <w:lang w:val="en-US"/>
        </w:rPr>
        <w:t>d</w:t>
      </w:r>
      <w:r>
        <w:rPr>
          <w:rFonts w:ascii="Arial" w:hAnsi="Arial" w:cs="Arial"/>
          <w:color w:val="373A3C"/>
          <w:lang w:val="en-US"/>
        </w:rPr>
        <w:t xml:space="preserve"> that it is not the ontology. Ontology must include the mutual and logically explainable relationships between the concepts, while thesaurus is just a huge semantic cloud. </w:t>
      </w:r>
    </w:p>
    <w:p w14:paraId="137E6EDB" w14:textId="528BD82A" w:rsidR="00AE4525" w:rsidRPr="00B544DC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 xml:space="preserve">According to </w:t>
      </w:r>
      <w:proofErr w:type="spellStart"/>
      <w:r w:rsidRPr="006B0072">
        <w:rPr>
          <w:rFonts w:ascii="Arial" w:hAnsi="Arial" w:cs="Arial"/>
          <w:color w:val="373A3C"/>
          <w:lang w:val="en-US"/>
        </w:rPr>
        <w:t>Lauser</w:t>
      </w:r>
      <w:proofErr w:type="spellEnd"/>
      <w:r>
        <w:rPr>
          <w:rFonts w:ascii="Arial" w:hAnsi="Arial" w:cs="Arial"/>
          <w:color w:val="373A3C"/>
          <w:lang w:val="en-US"/>
        </w:rPr>
        <w:t xml:space="preserve"> at el. (2006)</w:t>
      </w:r>
      <w:r w:rsidR="00525EFD">
        <w:rPr>
          <w:rFonts w:ascii="Arial" w:hAnsi="Arial" w:cs="Arial"/>
          <w:color w:val="373A3C"/>
          <w:lang w:val="en-US"/>
        </w:rPr>
        <w:t>,</w:t>
      </w:r>
      <w:r>
        <w:rPr>
          <w:rFonts w:ascii="Arial" w:hAnsi="Arial" w:cs="Arial"/>
          <w:color w:val="373A3C"/>
          <w:lang w:val="en-US"/>
        </w:rPr>
        <w:t xml:space="preserve"> </w:t>
      </w:r>
      <w:r w:rsidRPr="00803E58">
        <w:rPr>
          <w:rFonts w:ascii="Arial" w:hAnsi="Arial" w:cs="Arial"/>
          <w:color w:val="373A3C"/>
          <w:lang w:val="en-US"/>
        </w:rPr>
        <w:t xml:space="preserve">AGROVOC is </w:t>
      </w:r>
      <w:r>
        <w:rPr>
          <w:rFonts w:ascii="Arial" w:hAnsi="Arial" w:cs="Arial"/>
          <w:color w:val="373A3C"/>
          <w:lang w:val="en-US"/>
        </w:rPr>
        <w:t>very</w:t>
      </w:r>
      <w:r w:rsidRPr="00803E58">
        <w:rPr>
          <w:rFonts w:ascii="Arial" w:hAnsi="Arial" w:cs="Arial"/>
          <w:color w:val="373A3C"/>
          <w:lang w:val="en-US"/>
        </w:rPr>
        <w:t xml:space="preserve"> suitable for re-engineering into an ontology </w:t>
      </w:r>
      <w:r>
        <w:rPr>
          <w:rFonts w:ascii="Arial" w:hAnsi="Arial" w:cs="Arial"/>
          <w:color w:val="373A3C"/>
          <w:lang w:val="en-US"/>
        </w:rPr>
        <w:t>from scratch</w:t>
      </w:r>
      <w:r w:rsidRPr="00803E58">
        <w:rPr>
          <w:rFonts w:ascii="Arial" w:hAnsi="Arial" w:cs="Arial"/>
          <w:color w:val="373A3C"/>
          <w:lang w:val="en-US"/>
        </w:rPr>
        <w:t>.</w:t>
      </w:r>
      <w:r>
        <w:rPr>
          <w:rFonts w:ascii="Arial" w:hAnsi="Arial" w:cs="Arial"/>
          <w:color w:val="373A3C"/>
          <w:lang w:val="en-US"/>
        </w:rPr>
        <w:t xml:space="preserve"> However, t</w:t>
      </w:r>
      <w:r w:rsidRPr="00C42E2B">
        <w:rPr>
          <w:rFonts w:ascii="Arial" w:hAnsi="Arial" w:cs="Arial"/>
          <w:color w:val="373A3C"/>
        </w:rPr>
        <w:t>here i</w:t>
      </w:r>
      <w:r>
        <w:rPr>
          <w:rFonts w:ascii="Arial" w:hAnsi="Arial" w:cs="Arial"/>
          <w:color w:val="373A3C"/>
          <w:lang w:val="en-US"/>
        </w:rPr>
        <w:t xml:space="preserve">s </w:t>
      </w:r>
      <w:r w:rsidRPr="00C42E2B">
        <w:rPr>
          <w:rFonts w:ascii="Arial" w:hAnsi="Arial" w:cs="Arial"/>
          <w:color w:val="373A3C"/>
        </w:rPr>
        <w:t>an alternative approach to large semantic resources, which is an aggregation of smaller ontologies into a larger resource.</w:t>
      </w:r>
      <w:r>
        <w:rPr>
          <w:rFonts w:ascii="Arial" w:hAnsi="Arial" w:cs="Arial"/>
          <w:color w:val="373A3C"/>
          <w:lang w:val="en-US"/>
        </w:rPr>
        <w:t xml:space="preserve"> For instance, </w:t>
      </w:r>
      <w:r w:rsidRPr="00C42E2B">
        <w:rPr>
          <w:rFonts w:ascii="Arial" w:hAnsi="Arial" w:cs="Arial"/>
          <w:color w:val="373A3C"/>
        </w:rPr>
        <w:t>The Crop Ontology, AgroPortal, CIARD Ring</w:t>
      </w:r>
      <w:r>
        <w:rPr>
          <w:rFonts w:ascii="Arial" w:hAnsi="Arial" w:cs="Arial"/>
          <w:color w:val="373A3C"/>
          <w:lang w:val="en-US"/>
        </w:rPr>
        <w:t>, etc.</w:t>
      </w:r>
    </w:p>
    <w:p w14:paraId="746F7A35" w14:textId="4CC04690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b/>
          <w:bCs/>
          <w:noProof/>
          <w:color w:val="373A3C"/>
          <w:lang w:val="en-US"/>
        </w:rPr>
        <w:drawing>
          <wp:anchor distT="0" distB="0" distL="114300" distR="114300" simplePos="0" relativeHeight="251659264" behindDoc="0" locked="0" layoutInCell="1" allowOverlap="1" wp14:anchorId="581D8DC8" wp14:editId="00D529C5">
            <wp:simplePos x="0" y="0"/>
            <wp:positionH relativeFrom="column">
              <wp:posOffset>-17780</wp:posOffset>
            </wp:positionH>
            <wp:positionV relativeFrom="paragraph">
              <wp:posOffset>89571</wp:posOffset>
            </wp:positionV>
            <wp:extent cx="3286125" cy="2958465"/>
            <wp:effectExtent l="0" t="0" r="317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73A3C"/>
          <w:lang w:val="en-US"/>
        </w:rPr>
        <w:t>Discussing the language aspect, we recommend add</w:t>
      </w:r>
      <w:r w:rsidR="003E7581">
        <w:rPr>
          <w:rFonts w:ascii="Arial" w:hAnsi="Arial" w:cs="Arial"/>
          <w:color w:val="373A3C"/>
          <w:lang w:val="en-US"/>
        </w:rPr>
        <w:t>ing</w:t>
      </w:r>
      <w:r>
        <w:rPr>
          <w:rFonts w:ascii="Arial" w:hAnsi="Arial" w:cs="Arial"/>
          <w:color w:val="373A3C"/>
          <w:lang w:val="en-US"/>
        </w:rPr>
        <w:t xml:space="preserve"> the translation options to the work represented by Malik in Protégé software. </w:t>
      </w:r>
      <w:proofErr w:type="spellStart"/>
      <w:r w:rsidRPr="006B0072">
        <w:rPr>
          <w:rFonts w:ascii="Arial" w:hAnsi="Arial" w:cs="Arial"/>
          <w:color w:val="373A3C"/>
          <w:lang w:val="en-US"/>
        </w:rPr>
        <w:t>Lauser</w:t>
      </w:r>
      <w:proofErr w:type="spellEnd"/>
      <w:r>
        <w:rPr>
          <w:rFonts w:ascii="Arial" w:hAnsi="Arial" w:cs="Arial"/>
          <w:color w:val="373A3C"/>
          <w:lang w:val="en-US"/>
        </w:rPr>
        <w:t xml:space="preserve"> proposes three representation levels, including </w:t>
      </w:r>
      <w:r w:rsidRPr="00803E58">
        <w:rPr>
          <w:rFonts w:ascii="Arial" w:hAnsi="Arial" w:cs="Arial"/>
          <w:i/>
          <w:iCs/>
          <w:color w:val="373A3C"/>
          <w:lang w:val="en-US"/>
        </w:rPr>
        <w:t>concepts</w:t>
      </w:r>
      <w:r>
        <w:rPr>
          <w:rFonts w:ascii="Arial" w:hAnsi="Arial" w:cs="Arial"/>
          <w:color w:val="373A3C"/>
          <w:lang w:val="en-US"/>
        </w:rPr>
        <w:t xml:space="preserve">, </w:t>
      </w:r>
      <w:r w:rsidRPr="00803E58">
        <w:rPr>
          <w:rFonts w:ascii="Arial" w:hAnsi="Arial" w:cs="Arial" w:hint="eastAsia"/>
          <w:i/>
          <w:iCs/>
          <w:color w:val="373A3C"/>
          <w:lang w:val="en-US"/>
        </w:rPr>
        <w:t>terms</w:t>
      </w:r>
      <w:r w:rsidRPr="006B0072">
        <w:rPr>
          <w:rFonts w:ascii="Arial" w:hAnsi="Arial" w:cs="Arial" w:hint="eastAsia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and </w:t>
      </w:r>
      <w:r w:rsidRPr="00803E58">
        <w:rPr>
          <w:rFonts w:ascii="Arial" w:hAnsi="Arial" w:cs="Arial"/>
          <w:i/>
          <w:iCs/>
          <w:color w:val="373A3C"/>
          <w:lang w:val="en-US"/>
        </w:rPr>
        <w:t>term variants</w:t>
      </w:r>
      <w:r>
        <w:rPr>
          <w:rFonts w:ascii="Arial" w:hAnsi="Arial" w:cs="Arial"/>
          <w:color w:val="373A3C"/>
          <w:lang w:val="en-US"/>
        </w:rPr>
        <w:t>.</w:t>
      </w:r>
      <w:r w:rsidRPr="006B0072">
        <w:rPr>
          <w:rFonts w:ascii="Arial" w:hAnsi="Arial" w:cs="Arial" w:hint="eastAsia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F</w:t>
      </w:r>
      <w:r w:rsidRPr="006B0072">
        <w:rPr>
          <w:rFonts w:ascii="Arial" w:hAnsi="Arial" w:cs="Arial" w:hint="eastAsia"/>
          <w:color w:val="373A3C"/>
          <w:lang w:val="en-US"/>
        </w:rPr>
        <w:t xml:space="preserve">or </w:t>
      </w:r>
      <w:r>
        <w:rPr>
          <w:rFonts w:ascii="Arial" w:hAnsi="Arial" w:cs="Arial"/>
          <w:color w:val="373A3C"/>
          <w:lang w:val="en-US"/>
        </w:rPr>
        <w:t>example,</w:t>
      </w:r>
      <w:r w:rsidRPr="006B0072">
        <w:rPr>
          <w:rFonts w:ascii="Arial" w:hAnsi="Arial" w:cs="Arial" w:hint="eastAsia"/>
          <w:color w:val="373A3C"/>
          <w:lang w:val="en-US"/>
        </w:rPr>
        <w:t xml:space="preserve"> ‘Rice’</w:t>
      </w:r>
      <w:r>
        <w:rPr>
          <w:rFonts w:ascii="Arial" w:hAnsi="Arial" w:cs="Arial"/>
          <w:color w:val="373A3C"/>
          <w:lang w:val="en-US"/>
        </w:rPr>
        <w:t xml:space="preserve"> </w:t>
      </w:r>
      <w:r w:rsidR="00525EFD">
        <w:rPr>
          <w:rFonts w:ascii="Arial" w:hAnsi="Arial" w:cs="Arial"/>
          <w:color w:val="373A3C"/>
          <w:lang w:val="en-US"/>
        </w:rPr>
        <w:t>in</w:t>
      </w:r>
      <w:r>
        <w:rPr>
          <w:rFonts w:ascii="Arial" w:hAnsi="Arial" w:cs="Arial"/>
          <w:color w:val="373A3C"/>
          <w:lang w:val="en-US"/>
        </w:rPr>
        <w:t xml:space="preserve"> a globally abstract meaning could be a concept, but the ‘Rice’ in its l</w:t>
      </w:r>
      <w:r w:rsidRPr="006B0072">
        <w:rPr>
          <w:rFonts w:ascii="Arial" w:hAnsi="Arial" w:cs="Arial" w:hint="eastAsia"/>
          <w:color w:val="373A3C"/>
          <w:lang w:val="en-US"/>
        </w:rPr>
        <w:t>anguage-specific lexical forms</w:t>
      </w:r>
      <w:r>
        <w:rPr>
          <w:rFonts w:ascii="Arial" w:hAnsi="Arial" w:cs="Arial"/>
          <w:color w:val="373A3C"/>
          <w:lang w:val="en-US"/>
        </w:rPr>
        <w:t xml:space="preserve"> it is the same as </w:t>
      </w:r>
      <w:r w:rsidRPr="006B0072">
        <w:rPr>
          <w:rFonts w:ascii="Arial" w:hAnsi="Arial" w:cs="Arial" w:hint="eastAsia"/>
          <w:color w:val="373A3C"/>
          <w:lang w:val="en-US"/>
        </w:rPr>
        <w:t>‘</w:t>
      </w:r>
      <w:proofErr w:type="spellStart"/>
      <w:r w:rsidRPr="006B0072">
        <w:rPr>
          <w:rFonts w:ascii="Arial" w:hAnsi="Arial" w:cs="Arial" w:hint="eastAsia"/>
          <w:color w:val="373A3C"/>
          <w:lang w:val="en-US"/>
        </w:rPr>
        <w:t>Riz</w:t>
      </w:r>
      <w:proofErr w:type="spellEnd"/>
      <w:r w:rsidRPr="006B0072">
        <w:rPr>
          <w:rFonts w:ascii="Arial" w:hAnsi="Arial" w:cs="Arial" w:hint="eastAsia"/>
          <w:color w:val="373A3C"/>
          <w:lang w:val="en-US"/>
        </w:rPr>
        <w:t>’, ‘Arroz’, ‘</w:t>
      </w:r>
      <w:r w:rsidRPr="006B0072">
        <w:rPr>
          <w:rFonts w:ascii="Microsoft YaHei" w:eastAsia="Microsoft YaHei" w:hAnsi="Microsoft YaHei" w:cs="Microsoft YaHei" w:hint="eastAsia"/>
          <w:color w:val="373A3C"/>
          <w:sz w:val="20"/>
          <w:szCs w:val="20"/>
          <w:lang w:val="en-US"/>
        </w:rPr>
        <w:t>米</w:t>
      </w:r>
      <w:r w:rsidRPr="006B0072">
        <w:rPr>
          <w:rFonts w:ascii="Arial" w:hAnsi="Arial" w:cs="Arial" w:hint="eastAsia"/>
          <w:color w:val="373A3C"/>
          <w:lang w:val="en-US"/>
        </w:rPr>
        <w:t xml:space="preserve"> ’, ‘</w:t>
      </w:r>
      <w:r>
        <w:rPr>
          <w:rFonts w:ascii="Arial" w:hAnsi="Arial" w:cs="Arial" w:hint="eastAsia"/>
          <w:color w:val="373A3C"/>
          <w:lang w:val="en-US"/>
        </w:rPr>
        <w:t>Р</w:t>
      </w:r>
      <w:proofErr w:type="spellStart"/>
      <w:r>
        <w:rPr>
          <w:rFonts w:ascii="Arial" w:hAnsi="Arial" w:cs="Arial"/>
          <w:color w:val="373A3C"/>
          <w:lang w:val="ru-RU"/>
        </w:rPr>
        <w:t>ис</w:t>
      </w:r>
      <w:proofErr w:type="spellEnd"/>
      <w:r w:rsidRPr="006B0072">
        <w:rPr>
          <w:rFonts w:ascii="Arial" w:hAnsi="Arial" w:cs="Arial" w:hint="eastAsia"/>
          <w:color w:val="373A3C"/>
          <w:lang w:val="en-US"/>
        </w:rPr>
        <w:t>’</w:t>
      </w:r>
      <w:r w:rsidRPr="006B0072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or</w:t>
      </w:r>
      <w:r w:rsidRPr="006B0072">
        <w:rPr>
          <w:rFonts w:ascii="Arial" w:hAnsi="Arial" w:cs="Arial" w:hint="eastAsia"/>
          <w:color w:val="373A3C"/>
          <w:lang w:val="en-US"/>
        </w:rPr>
        <w:t xml:space="preserve"> ‘Paddy’</w:t>
      </w:r>
      <w:r>
        <w:rPr>
          <w:rFonts w:ascii="Arial" w:hAnsi="Arial" w:cs="Arial"/>
          <w:color w:val="373A3C"/>
          <w:lang w:val="en-US"/>
        </w:rPr>
        <w:t xml:space="preserve"> in the other languages. In its turn </w:t>
      </w:r>
      <w:r w:rsidRPr="006B0072">
        <w:rPr>
          <w:rFonts w:ascii="Arial" w:hAnsi="Arial" w:cs="Arial"/>
          <w:i/>
          <w:iCs/>
          <w:color w:val="373A3C"/>
          <w:lang w:val="en-US"/>
        </w:rPr>
        <w:t>Rice</w:t>
      </w:r>
      <w:r>
        <w:rPr>
          <w:rFonts w:ascii="Arial" w:hAnsi="Arial" w:cs="Arial"/>
          <w:i/>
          <w:iCs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concept could include many narrow species, </w:t>
      </w:r>
      <w:r w:rsidRPr="00C42E2B">
        <w:rPr>
          <w:rFonts w:ascii="Arial" w:hAnsi="Arial" w:cs="Arial"/>
          <w:color w:val="373A3C"/>
        </w:rPr>
        <w:t>phenotype</w:t>
      </w:r>
      <w:r>
        <w:rPr>
          <w:rFonts w:ascii="Arial" w:hAnsi="Arial" w:cs="Arial"/>
          <w:color w:val="373A3C"/>
          <w:lang w:val="en-US"/>
        </w:rPr>
        <w:t>s</w:t>
      </w:r>
      <w:r w:rsidRPr="00C42E2B">
        <w:rPr>
          <w:rFonts w:ascii="Arial" w:hAnsi="Arial" w:cs="Arial"/>
          <w:color w:val="373A3C"/>
        </w:rPr>
        <w:t>,</w:t>
      </w:r>
      <w:r>
        <w:rPr>
          <w:rFonts w:ascii="Arial" w:hAnsi="Arial" w:cs="Arial"/>
          <w:color w:val="373A3C"/>
          <w:lang w:val="en-US"/>
        </w:rPr>
        <w:t xml:space="preserve"> </w:t>
      </w:r>
      <w:r w:rsidRPr="00C42E2B">
        <w:rPr>
          <w:rFonts w:ascii="Arial" w:hAnsi="Arial" w:cs="Arial"/>
          <w:color w:val="373A3C"/>
        </w:rPr>
        <w:t>breeding</w:t>
      </w:r>
      <w:r>
        <w:rPr>
          <w:rFonts w:ascii="Arial" w:hAnsi="Arial" w:cs="Arial"/>
          <w:color w:val="373A3C"/>
          <w:lang w:val="en-US"/>
        </w:rPr>
        <w:t xml:space="preserve">, etc. with the adaptation for other languages or dialects. </w:t>
      </w:r>
    </w:p>
    <w:p w14:paraId="73B03B5C" w14:textId="77777777" w:rsidR="00AE4525" w:rsidRPr="007D4DBF" w:rsidRDefault="00AE4525" w:rsidP="00AE4525">
      <w:pPr>
        <w:pStyle w:val="NormalWeb"/>
        <w:rPr>
          <w:rFonts w:ascii="Arial" w:hAnsi="Arial" w:cs="Arial"/>
          <w:i/>
          <w:iCs/>
          <w:color w:val="373A3C"/>
          <w:sz w:val="20"/>
          <w:szCs w:val="20"/>
          <w:lang w:val="en-US"/>
        </w:rPr>
      </w:pPr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Pic</w:t>
      </w: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ture</w:t>
      </w:r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 1</w:t>
      </w: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. </w:t>
      </w:r>
      <w:r w:rsidRPr="00E6371B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AGROVOC Concept</w:t>
      </w:r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 (</w:t>
      </w:r>
      <w:proofErr w:type="spellStart"/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Subirats</w:t>
      </w:r>
      <w:proofErr w:type="spellEnd"/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-Coll at el</w:t>
      </w: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.</w:t>
      </w:r>
      <w:r w:rsidRPr="007D4DBF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, 2022)</w:t>
      </w:r>
    </w:p>
    <w:p w14:paraId="4AE23F38" w14:textId="77777777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>
        <w:rPr>
          <w:rFonts w:ascii="Arial" w:hAnsi="Arial" w:cs="Arial"/>
          <w:color w:val="373A3C"/>
          <w:lang w:val="en-US"/>
        </w:rPr>
        <w:t>Lauser</w:t>
      </w:r>
      <w:proofErr w:type="spellEnd"/>
      <w:r>
        <w:rPr>
          <w:rFonts w:ascii="Arial" w:hAnsi="Arial" w:cs="Arial"/>
          <w:color w:val="373A3C"/>
          <w:lang w:val="en-US"/>
        </w:rPr>
        <w:t xml:space="preserve"> also proposed </w:t>
      </w:r>
      <w:r w:rsidRPr="00612E4E">
        <w:rPr>
          <w:rFonts w:ascii="Arial" w:hAnsi="Arial" w:cs="Arial"/>
          <w:color w:val="373A3C"/>
          <w:lang w:val="en-US"/>
        </w:rPr>
        <w:t>inter-level relations</w:t>
      </w:r>
      <w:r>
        <w:rPr>
          <w:rFonts w:ascii="Arial" w:hAnsi="Arial" w:cs="Arial"/>
          <w:color w:val="373A3C"/>
          <w:lang w:val="en-US"/>
        </w:rPr>
        <w:t>, such as ‘</w:t>
      </w:r>
      <w:proofErr w:type="spellStart"/>
      <w:r w:rsidRPr="00612E4E">
        <w:rPr>
          <w:rFonts w:ascii="Arial" w:hAnsi="Arial" w:cs="Arial"/>
          <w:color w:val="373A3C"/>
          <w:lang w:val="en-US"/>
        </w:rPr>
        <w:t>has_lexicalization</w:t>
      </w:r>
      <w:proofErr w:type="spellEnd"/>
      <w:r>
        <w:rPr>
          <w:rFonts w:ascii="Arial" w:hAnsi="Arial" w:cs="Arial"/>
          <w:color w:val="373A3C"/>
          <w:lang w:val="en-US"/>
        </w:rPr>
        <w:t xml:space="preserve">’ for </w:t>
      </w:r>
      <w:r w:rsidRPr="00612E4E">
        <w:rPr>
          <w:rFonts w:ascii="Arial" w:hAnsi="Arial" w:cs="Arial"/>
          <w:color w:val="373A3C"/>
          <w:lang w:val="en-US"/>
        </w:rPr>
        <w:t>Concept to Term</w:t>
      </w:r>
      <w:r>
        <w:rPr>
          <w:rFonts w:ascii="Arial" w:hAnsi="Arial" w:cs="Arial"/>
          <w:color w:val="373A3C"/>
          <w:lang w:val="en-US"/>
        </w:rPr>
        <w:t xml:space="preserve"> relation. </w:t>
      </w:r>
    </w:p>
    <w:p w14:paraId="64A0187D" w14:textId="49124AB9" w:rsidR="00AE4525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 w:rsidRPr="001A6B52">
        <w:rPr>
          <w:rFonts w:ascii="Arial" w:hAnsi="Arial" w:cs="Arial"/>
          <w:color w:val="373A3C"/>
          <w:lang w:val="en-US"/>
        </w:rPr>
        <w:lastRenderedPageBreak/>
        <w:t>Li</w:t>
      </w:r>
      <w:r>
        <w:rPr>
          <w:rFonts w:ascii="Arial" w:hAnsi="Arial" w:cs="Arial"/>
          <w:color w:val="373A3C"/>
          <w:lang w:val="en-US"/>
        </w:rPr>
        <w:t xml:space="preserve"> at el. (2013) research</w:t>
      </w:r>
      <w:r w:rsidR="00525EFD">
        <w:rPr>
          <w:rFonts w:ascii="Arial" w:hAnsi="Arial" w:cs="Arial"/>
          <w:color w:val="373A3C"/>
          <w:lang w:val="en-US"/>
        </w:rPr>
        <w:t>es</w:t>
      </w:r>
      <w:r>
        <w:rPr>
          <w:rFonts w:ascii="Arial" w:hAnsi="Arial" w:cs="Arial"/>
          <w:color w:val="373A3C"/>
          <w:lang w:val="en-US"/>
        </w:rPr>
        <w:t xml:space="preserve"> </w:t>
      </w:r>
      <w:r w:rsidRPr="00F16E46">
        <w:rPr>
          <w:rFonts w:ascii="Arial" w:hAnsi="Arial" w:cs="Arial"/>
          <w:color w:val="373A3C"/>
          <w:lang w:val="en-US"/>
        </w:rPr>
        <w:t>combining domain ontology and task ontology</w:t>
      </w:r>
      <w:r>
        <w:rPr>
          <w:rFonts w:ascii="Arial" w:hAnsi="Arial" w:cs="Arial"/>
          <w:color w:val="373A3C"/>
          <w:lang w:val="en-US"/>
        </w:rPr>
        <w:t xml:space="preserve"> for the better and practical application in agriculture. In particular, they write about </w:t>
      </w:r>
      <w:r w:rsidR="003E7581">
        <w:rPr>
          <w:rFonts w:ascii="Arial" w:hAnsi="Arial" w:cs="Arial"/>
          <w:color w:val="373A3C"/>
          <w:lang w:val="en-US"/>
        </w:rPr>
        <w:t xml:space="preserve">the </w:t>
      </w:r>
      <w:r w:rsidRPr="00F16E46">
        <w:rPr>
          <w:rFonts w:ascii="Arial" w:hAnsi="Arial" w:cs="Arial"/>
          <w:color w:val="373A3C"/>
          <w:lang w:val="en-US"/>
        </w:rPr>
        <w:t>crop cultivation</w:t>
      </w:r>
      <w:r>
        <w:rPr>
          <w:rFonts w:ascii="Arial" w:hAnsi="Arial" w:cs="Arial"/>
          <w:color w:val="373A3C"/>
          <w:lang w:val="en-US"/>
        </w:rPr>
        <w:t xml:space="preserve"> process. This team use</w:t>
      </w:r>
      <w:r w:rsidR="003E7581">
        <w:rPr>
          <w:rFonts w:ascii="Arial" w:hAnsi="Arial" w:cs="Arial"/>
          <w:color w:val="373A3C"/>
          <w:lang w:val="en-US"/>
        </w:rPr>
        <w:t>s</w:t>
      </w:r>
      <w:r>
        <w:rPr>
          <w:rFonts w:ascii="Arial" w:hAnsi="Arial" w:cs="Arial"/>
          <w:color w:val="373A3C"/>
          <w:lang w:val="en-US"/>
        </w:rPr>
        <w:t xml:space="preserve"> the AGROVOC</w:t>
      </w:r>
      <w:r w:rsidRPr="00F16E46">
        <w:rPr>
          <w:rFonts w:ascii="Arial" w:hAnsi="Arial" w:cs="Arial"/>
          <w:color w:val="373A3C"/>
          <w:lang w:val="en-US"/>
        </w:rPr>
        <w:t xml:space="preserve"> information to construct the basic concept relationships through domain ontology.</w:t>
      </w:r>
      <w:r>
        <w:rPr>
          <w:rFonts w:ascii="Arial" w:hAnsi="Arial" w:cs="Arial"/>
          <w:color w:val="373A3C"/>
          <w:lang w:val="en-US"/>
        </w:rPr>
        <w:t xml:space="preserve"> Additionally, they</w:t>
      </w:r>
      <w:r w:rsidRPr="00F16E46">
        <w:rPr>
          <w:rFonts w:ascii="Arial" w:hAnsi="Arial" w:cs="Arial"/>
          <w:color w:val="373A3C"/>
          <w:lang w:val="en-US"/>
        </w:rPr>
        <w:t xml:space="preserve"> used task ontology to form the framework of </w:t>
      </w:r>
      <w:r>
        <w:rPr>
          <w:rFonts w:ascii="Arial" w:hAnsi="Arial" w:cs="Arial"/>
          <w:color w:val="373A3C"/>
          <w:lang w:val="en-US"/>
        </w:rPr>
        <w:t>crop cultivation standards</w:t>
      </w:r>
      <w:r w:rsidRPr="00F16E46">
        <w:rPr>
          <w:rFonts w:ascii="Arial" w:hAnsi="Arial" w:cs="Arial"/>
          <w:color w:val="373A3C"/>
          <w:lang w:val="en-US"/>
        </w:rPr>
        <w:t xml:space="preserve"> through analysis of Good Agricultural Practices (GAP) and farming needs. </w:t>
      </w:r>
      <w:r>
        <w:rPr>
          <w:rFonts w:ascii="Arial" w:hAnsi="Arial" w:cs="Arial"/>
          <w:color w:val="373A3C"/>
          <w:lang w:val="en-US"/>
        </w:rPr>
        <w:t xml:space="preserve">Giving the </w:t>
      </w:r>
      <w:r w:rsidRPr="00F16E46">
        <w:rPr>
          <w:rFonts w:ascii="Arial" w:hAnsi="Arial" w:cs="Arial"/>
          <w:color w:val="373A3C"/>
          <w:lang w:val="en-US"/>
        </w:rPr>
        <w:t>results of pepper cultivation practices</w:t>
      </w:r>
      <w:r>
        <w:rPr>
          <w:rFonts w:ascii="Arial" w:hAnsi="Arial" w:cs="Arial"/>
          <w:color w:val="373A3C"/>
          <w:lang w:val="en-US"/>
        </w:rPr>
        <w:t xml:space="preserve">, the team of scientists </w:t>
      </w:r>
      <w:r w:rsidR="00525EFD">
        <w:rPr>
          <w:rFonts w:ascii="Arial" w:hAnsi="Arial" w:cs="Arial"/>
          <w:color w:val="373A3C"/>
          <w:lang w:val="en-US"/>
        </w:rPr>
        <w:t>admitted that</w:t>
      </w:r>
      <w:r>
        <w:rPr>
          <w:rFonts w:ascii="Arial" w:hAnsi="Arial" w:cs="Arial"/>
          <w:color w:val="373A3C"/>
          <w:lang w:val="en-US"/>
        </w:rPr>
        <w:t xml:space="preserve"> for instance, </w:t>
      </w:r>
      <w:r w:rsidRPr="00F16E46">
        <w:rPr>
          <w:rFonts w:ascii="Arial" w:hAnsi="Arial" w:cs="Arial"/>
          <w:color w:val="373A3C"/>
          <w:lang w:val="en-US"/>
        </w:rPr>
        <w:t xml:space="preserve">China did not have a </w:t>
      </w:r>
      <w:proofErr w:type="gramStart"/>
      <w:r w:rsidRPr="00F16E46">
        <w:rPr>
          <w:rFonts w:ascii="Arial" w:hAnsi="Arial" w:cs="Arial"/>
          <w:color w:val="373A3C"/>
          <w:lang w:val="en-US"/>
        </w:rPr>
        <w:t>clear system rules</w:t>
      </w:r>
      <w:proofErr w:type="gramEnd"/>
      <w:r w:rsidRPr="00F16E46">
        <w:rPr>
          <w:rFonts w:ascii="Arial" w:hAnsi="Arial" w:cs="Arial"/>
          <w:color w:val="373A3C"/>
          <w:lang w:val="en-US"/>
        </w:rPr>
        <w:t xml:space="preserve"> to guide the crop flow</w:t>
      </w:r>
      <w:r>
        <w:rPr>
          <w:rFonts w:ascii="Arial" w:hAnsi="Arial" w:cs="Arial"/>
          <w:color w:val="373A3C"/>
          <w:lang w:val="en-US"/>
        </w:rPr>
        <w:t xml:space="preserve">. </w:t>
      </w:r>
    </w:p>
    <w:p w14:paraId="6CD868BF" w14:textId="61C24F39" w:rsidR="00AE4525" w:rsidRPr="00B86E00" w:rsidRDefault="00525EFD" w:rsidP="00AE4525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t>As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 Drury at el. (2019) conclude</w:t>
      </w:r>
      <w:r w:rsidR="00714DCD">
        <w:rPr>
          <w:rFonts w:ascii="Arial" w:eastAsia="Times New Roman" w:hAnsi="Arial" w:cs="Arial"/>
          <w:color w:val="373A3C"/>
          <w:lang w:val="en-US"/>
        </w:rPr>
        <w:t>s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, the adaptation of these technologies in the academic literature is limited in contrast to complementary domains such as biomedicine. </w:t>
      </w:r>
      <w:r w:rsidR="00AE4525">
        <w:rPr>
          <w:rFonts w:ascii="Arial" w:eastAsia="Times New Roman" w:hAnsi="Arial" w:cs="Arial"/>
          <w:color w:val="373A3C"/>
          <w:lang w:val="en-US"/>
        </w:rPr>
        <w:t>They treat that as</w:t>
      </w:r>
      <w:r w:rsidR="00714DCD">
        <w:rPr>
          <w:rFonts w:ascii="Arial" w:eastAsia="Times New Roman" w:hAnsi="Arial" w:cs="Arial"/>
          <w:color w:val="373A3C"/>
          <w:lang w:val="en-US"/>
        </w:rPr>
        <w:t xml:space="preserve"> an</w:t>
      </w:r>
      <w:r w:rsidR="00AE4525">
        <w:rPr>
          <w:rFonts w:ascii="Arial" w:eastAsia="Times New Roman" w:hAnsi="Arial" w:cs="Arial"/>
          <w:color w:val="373A3C"/>
          <w:lang w:val="en-US"/>
        </w:rPr>
        <w:t xml:space="preserve"> 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underestimation of </w:t>
      </w:r>
      <w:r>
        <w:rPr>
          <w:rFonts w:ascii="Arial" w:eastAsia="Times New Roman" w:hAnsi="Arial" w:cs="Arial"/>
          <w:color w:val="373A3C"/>
          <w:lang w:val="en-US"/>
        </w:rPr>
        <w:t>using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 </w:t>
      </w:r>
      <w:r>
        <w:rPr>
          <w:rFonts w:ascii="Arial" w:eastAsia="Times New Roman" w:hAnsi="Arial" w:cs="Arial"/>
          <w:color w:val="373A3C"/>
          <w:lang w:val="en-US"/>
        </w:rPr>
        <w:t xml:space="preserve">the 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semantic web technologies in agriculture, since projects in the private sector that </w:t>
      </w:r>
      <w:r>
        <w:rPr>
          <w:rFonts w:ascii="Arial" w:eastAsia="Times New Roman" w:hAnsi="Arial" w:cs="Arial"/>
          <w:color w:val="373A3C"/>
          <w:lang w:val="en-US"/>
        </w:rPr>
        <w:t>apply</w:t>
      </w:r>
      <w:r w:rsidR="00AE4525" w:rsidRPr="00CD7823">
        <w:rPr>
          <w:rFonts w:ascii="Arial" w:eastAsia="Times New Roman" w:hAnsi="Arial" w:cs="Arial"/>
          <w:color w:val="373A3C"/>
          <w:lang w:val="en-US"/>
        </w:rPr>
        <w:t xml:space="preserve"> semantic technologies are often not published in the academic literature.</w:t>
      </w:r>
    </w:p>
    <w:p w14:paraId="45375276" w14:textId="77777777" w:rsidR="00AE4525" w:rsidRDefault="00AE4525" w:rsidP="00AE4525">
      <w:pPr>
        <w:pStyle w:val="NormalWeb"/>
        <w:rPr>
          <w:rFonts w:ascii="Arial" w:hAnsi="Arial" w:cs="Arial"/>
          <w:b/>
          <w:bCs/>
          <w:color w:val="373A3C"/>
        </w:rPr>
      </w:pPr>
      <w:r>
        <w:rPr>
          <w:rFonts w:ascii="Arial" w:hAnsi="Arial" w:cs="Arial"/>
          <w:b/>
          <w:bCs/>
          <w:color w:val="373A3C"/>
          <w:lang w:val="en-US"/>
        </w:rPr>
        <w:t>B</w:t>
      </w:r>
      <w:r w:rsidRPr="007D5467">
        <w:rPr>
          <w:rFonts w:ascii="Arial" w:hAnsi="Arial" w:cs="Arial"/>
          <w:b/>
          <w:bCs/>
          <w:color w:val="373A3C"/>
        </w:rPr>
        <w:t>usiness context</w:t>
      </w:r>
    </w:p>
    <w:p w14:paraId="76634212" w14:textId="77777777" w:rsidR="00AE4525" w:rsidRDefault="00AE4525" w:rsidP="00AE4525">
      <w:pPr>
        <w:rPr>
          <w:rFonts w:ascii="Arial" w:eastAsia="Times New Roman" w:hAnsi="Arial" w:cs="Arial"/>
          <w:color w:val="373A3C"/>
        </w:rPr>
      </w:pPr>
      <w:r w:rsidRPr="00FF0644">
        <w:rPr>
          <w:rFonts w:ascii="Arial" w:eastAsia="Times New Roman" w:hAnsi="Arial" w:cs="Arial"/>
          <w:color w:val="373A3C"/>
        </w:rPr>
        <w:t>Ontologies can also be used to support traceability and sustainability initiatives providing a framework for tracking and analyzing the environmental and social impact of agricultural products throughout the supply chain.</w:t>
      </w:r>
    </w:p>
    <w:p w14:paraId="58EA9823" w14:textId="77777777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</w:p>
    <w:p w14:paraId="3ADB4A43" w14:textId="77777777" w:rsidR="00AE4525" w:rsidRPr="00A3519E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t xml:space="preserve">In the context of supply chains </w:t>
      </w:r>
      <w:r w:rsidRPr="00FF0644">
        <w:rPr>
          <w:rFonts w:ascii="Arial" w:eastAsia="Times New Roman" w:hAnsi="Arial" w:cs="Arial"/>
          <w:color w:val="373A3C"/>
        </w:rPr>
        <w:t xml:space="preserve">ontology can </w:t>
      </w:r>
      <w:r>
        <w:rPr>
          <w:rFonts w:ascii="Arial" w:eastAsia="Times New Roman" w:hAnsi="Arial" w:cs="Arial"/>
          <w:color w:val="373A3C"/>
          <w:lang w:val="en-US"/>
        </w:rPr>
        <w:t>help</w:t>
      </w:r>
      <w:r w:rsidRPr="00FF0644">
        <w:rPr>
          <w:rFonts w:ascii="Arial" w:eastAsia="Times New Roman" w:hAnsi="Arial" w:cs="Arial"/>
          <w:color w:val="373A3C"/>
        </w:rPr>
        <w:t xml:space="preserve"> to standardi</w:t>
      </w:r>
      <w:r>
        <w:rPr>
          <w:rFonts w:ascii="Arial" w:eastAsia="Times New Roman" w:hAnsi="Arial" w:cs="Arial"/>
          <w:color w:val="373A3C"/>
          <w:lang w:val="en-US"/>
        </w:rPr>
        <w:t>s</w:t>
      </w:r>
      <w:r w:rsidRPr="00FF0644">
        <w:rPr>
          <w:rFonts w:ascii="Arial" w:eastAsia="Times New Roman" w:hAnsi="Arial" w:cs="Arial"/>
          <w:color w:val="373A3C"/>
        </w:rPr>
        <w:t>e the terminology and classifications of different crops, products, quality standards to streamline communication and reduce errors and delays</w:t>
      </w:r>
      <w:r>
        <w:rPr>
          <w:rFonts w:ascii="Arial" w:eastAsia="Times New Roman" w:hAnsi="Arial" w:cs="Arial"/>
          <w:color w:val="373A3C"/>
          <w:lang w:val="en-US"/>
        </w:rPr>
        <w:t xml:space="preserve">. </w:t>
      </w:r>
    </w:p>
    <w:p w14:paraId="09BCB420" w14:textId="77777777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</w:p>
    <w:p w14:paraId="2756E38D" w14:textId="76661B97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 w:rsidRPr="00871147">
        <w:rPr>
          <w:rFonts w:ascii="Arial" w:eastAsia="Times New Roman" w:hAnsi="Arial" w:cs="Arial"/>
          <w:color w:val="373A3C"/>
          <w:lang w:val="en-US"/>
        </w:rPr>
        <w:t xml:space="preserve">There is a huge possible territory for applying ontologies beyond agricultural sector. </w:t>
      </w:r>
      <w:proofErr w:type="spellStart"/>
      <w:r w:rsidRPr="00871147">
        <w:rPr>
          <w:rFonts w:ascii="Arial" w:eastAsia="Times New Roman" w:hAnsi="Arial" w:cs="Arial"/>
          <w:color w:val="373A3C"/>
          <w:lang w:val="en-US"/>
        </w:rPr>
        <w:t>Fensel</w:t>
      </w:r>
      <w:proofErr w:type="spellEnd"/>
      <w:r w:rsidRPr="00871147">
        <w:rPr>
          <w:rFonts w:ascii="Arial" w:eastAsia="Times New Roman" w:hAnsi="Arial" w:cs="Arial"/>
          <w:color w:val="373A3C"/>
          <w:lang w:val="en-US"/>
        </w:rPr>
        <w:t xml:space="preserve"> at el. (2000) propose</w:t>
      </w:r>
      <w:r w:rsidR="00525EFD">
        <w:rPr>
          <w:rFonts w:ascii="Arial" w:eastAsia="Times New Roman" w:hAnsi="Arial" w:cs="Arial"/>
          <w:color w:val="373A3C"/>
          <w:lang w:val="en-US"/>
        </w:rPr>
        <w:t>d</w:t>
      </w:r>
      <w:r w:rsidRPr="00871147">
        <w:rPr>
          <w:rFonts w:ascii="Arial" w:eastAsia="Times New Roman" w:hAnsi="Arial" w:cs="Arial"/>
          <w:color w:val="373A3C"/>
          <w:lang w:val="en-US"/>
        </w:rPr>
        <w:t xml:space="preserve"> three industries for business application of </w:t>
      </w:r>
      <w:r w:rsidRPr="00871147">
        <w:rPr>
          <w:rFonts w:ascii="Arial" w:eastAsia="Times New Roman" w:hAnsi="Arial" w:cs="Arial"/>
          <w:i/>
          <w:iCs/>
          <w:color w:val="373A3C"/>
          <w:lang w:val="en-US"/>
        </w:rPr>
        <w:t xml:space="preserve">On-To-Knowledge </w:t>
      </w:r>
      <w:r w:rsidRPr="00871147">
        <w:rPr>
          <w:rFonts w:ascii="Arial" w:eastAsia="Times New Roman" w:hAnsi="Arial" w:cs="Arial"/>
          <w:color w:val="373A3C"/>
          <w:lang w:val="en-US"/>
        </w:rPr>
        <w:t>European project, which represents an ontology-based tool environment to speed up knowledge management – insurance, telecom, energy</w:t>
      </w:r>
      <w:r>
        <w:rPr>
          <w:rFonts w:ascii="Arial" w:eastAsia="Times New Roman" w:hAnsi="Arial" w:cs="Arial"/>
          <w:color w:val="373A3C"/>
          <w:lang w:val="en-US"/>
        </w:rPr>
        <w:t xml:space="preserve"> – from call-centers to standardization tasks</w:t>
      </w:r>
      <w:r w:rsidRPr="00871147">
        <w:rPr>
          <w:rFonts w:ascii="Arial" w:eastAsia="Times New Roman" w:hAnsi="Arial" w:cs="Arial"/>
          <w:color w:val="373A3C"/>
          <w:lang w:val="en-US"/>
        </w:rPr>
        <w:t>.</w:t>
      </w:r>
    </w:p>
    <w:p w14:paraId="4B646D57" w14:textId="77777777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</w:p>
    <w:p w14:paraId="7683DC52" w14:textId="16D70E9F" w:rsidR="00AE4525" w:rsidRPr="00A67A23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t xml:space="preserve">The interesting and relatively new example of </w:t>
      </w:r>
      <w:r w:rsidR="00525EFD">
        <w:rPr>
          <w:rFonts w:ascii="Arial" w:eastAsia="Times New Roman" w:hAnsi="Arial" w:cs="Arial"/>
          <w:color w:val="373A3C"/>
          <w:lang w:val="en-US"/>
        </w:rPr>
        <w:t>work</w:t>
      </w:r>
      <w:r>
        <w:rPr>
          <w:rFonts w:ascii="Arial" w:eastAsia="Times New Roman" w:hAnsi="Arial" w:cs="Arial"/>
          <w:color w:val="373A3C"/>
          <w:lang w:val="en-US"/>
        </w:rPr>
        <w:t xml:space="preserve"> in agriculture domain is </w:t>
      </w:r>
      <w:proofErr w:type="spellStart"/>
      <w:r w:rsidRPr="00A67A23">
        <w:rPr>
          <w:rFonts w:ascii="Arial" w:eastAsia="Times New Roman" w:hAnsi="Arial" w:cs="Arial"/>
          <w:i/>
          <w:iCs/>
          <w:color w:val="373A3C"/>
          <w:lang w:val="en-US"/>
        </w:rPr>
        <w:t>AgriOn</w:t>
      </w:r>
      <w:proofErr w:type="spellEnd"/>
      <w:r>
        <w:rPr>
          <w:rFonts w:ascii="Arial" w:eastAsia="Times New Roman" w:hAnsi="Arial" w:cs="Arial"/>
          <w:i/>
          <w:iCs/>
          <w:color w:val="373A3C"/>
          <w:lang w:val="en-US"/>
        </w:rPr>
        <w:t xml:space="preserve"> – </w:t>
      </w:r>
      <w:r w:rsidRPr="00A67A23">
        <w:rPr>
          <w:rFonts w:ascii="Arial" w:eastAsia="Times New Roman" w:hAnsi="Arial" w:cs="Arial"/>
          <w:color w:val="373A3C"/>
          <w:lang w:val="en-US"/>
        </w:rPr>
        <w:t>agricultural ontology concept along with the I</w:t>
      </w:r>
      <w:r w:rsidR="00525EFD">
        <w:rPr>
          <w:rFonts w:ascii="Arial" w:eastAsia="Times New Roman" w:hAnsi="Arial" w:cs="Arial"/>
          <w:color w:val="373A3C"/>
          <w:lang w:val="en-US"/>
        </w:rPr>
        <w:t>nternet of Things</w:t>
      </w:r>
      <w:r w:rsidRPr="00A67A23">
        <w:rPr>
          <w:rFonts w:ascii="Arial" w:eastAsia="Times New Roman" w:hAnsi="Arial" w:cs="Arial"/>
          <w:color w:val="373A3C"/>
          <w:lang w:val="en-US"/>
        </w:rPr>
        <w:t xml:space="preserve"> concept of smart farming</w:t>
      </w:r>
      <w:r w:rsidR="00525EFD"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A67A23">
        <w:rPr>
          <w:rFonts w:ascii="Arial" w:eastAsia="Times New Roman" w:hAnsi="Arial" w:cs="Arial"/>
          <w:color w:val="373A3C"/>
          <w:lang w:val="en-US"/>
        </w:rPr>
        <w:t xml:space="preserve">with </w:t>
      </w:r>
      <w:r w:rsidR="00C62DB8" w:rsidRPr="00A67A23">
        <w:rPr>
          <w:rFonts w:ascii="Arial" w:eastAsia="Times New Roman" w:hAnsi="Arial" w:cs="Arial"/>
          <w:color w:val="373A3C"/>
          <w:lang w:val="en-US"/>
        </w:rPr>
        <w:t>near real</w:t>
      </w:r>
      <w:r w:rsidRPr="00A67A23">
        <w:rPr>
          <w:rFonts w:ascii="Arial" w:eastAsia="Times New Roman" w:hAnsi="Arial" w:cs="Arial"/>
          <w:color w:val="373A3C"/>
          <w:lang w:val="en-US"/>
        </w:rPr>
        <w:t>-time activities</w:t>
      </w:r>
      <w:r>
        <w:rPr>
          <w:rFonts w:ascii="Arial" w:eastAsia="Times New Roman" w:hAnsi="Arial" w:cs="Arial"/>
          <w:color w:val="373A3C"/>
          <w:lang w:val="en-US"/>
        </w:rPr>
        <w:t xml:space="preserve"> (</w:t>
      </w:r>
      <w:proofErr w:type="spellStart"/>
      <w:r w:rsidRPr="00A67A23">
        <w:rPr>
          <w:rFonts w:ascii="Arial" w:hAnsi="Arial" w:cs="Arial"/>
          <w:color w:val="373A3C"/>
          <w:lang w:val="en-US"/>
        </w:rPr>
        <w:t>Urkude</w:t>
      </w:r>
      <w:proofErr w:type="spellEnd"/>
      <w:r>
        <w:rPr>
          <w:rFonts w:ascii="Arial" w:hAnsi="Arial" w:cs="Arial"/>
          <w:color w:val="373A3C"/>
          <w:lang w:val="en-US"/>
        </w:rPr>
        <w:t xml:space="preserve"> &amp; </w:t>
      </w:r>
      <w:r w:rsidRPr="00A67A23">
        <w:rPr>
          <w:rFonts w:ascii="Arial" w:hAnsi="Arial" w:cs="Arial"/>
          <w:color w:val="373A3C"/>
          <w:lang w:val="en-US"/>
        </w:rPr>
        <w:t>Pandey</w:t>
      </w:r>
      <w:r>
        <w:rPr>
          <w:rFonts w:ascii="Arial" w:hAnsi="Arial" w:cs="Arial"/>
          <w:color w:val="373A3C"/>
          <w:lang w:val="en-US"/>
        </w:rPr>
        <w:t>, 2020</w:t>
      </w:r>
      <w:r>
        <w:rPr>
          <w:rFonts w:ascii="Arial" w:eastAsia="Times New Roman" w:hAnsi="Arial" w:cs="Arial"/>
          <w:color w:val="373A3C"/>
          <w:lang w:val="en-US"/>
        </w:rPr>
        <w:t xml:space="preserve">) </w:t>
      </w:r>
      <w:r w:rsidRPr="00F63854">
        <w:rPr>
          <w:rFonts w:ascii="Arial" w:eastAsia="Times New Roman" w:hAnsi="Arial" w:cs="Arial"/>
          <w:color w:val="373A3C"/>
          <w:lang w:val="en-US"/>
        </w:rPr>
        <w:t>This team present</w:t>
      </w:r>
      <w:r w:rsidR="00714DCD">
        <w:rPr>
          <w:rFonts w:ascii="Arial" w:eastAsia="Times New Roman" w:hAnsi="Arial" w:cs="Arial"/>
          <w:color w:val="373A3C"/>
          <w:lang w:val="en-US"/>
        </w:rPr>
        <w:t xml:space="preserve">s </w:t>
      </w:r>
      <w:r w:rsidRPr="00F63854">
        <w:rPr>
          <w:rFonts w:ascii="Arial" w:eastAsia="Times New Roman" w:hAnsi="Arial" w:cs="Arial"/>
          <w:color w:val="373A3C"/>
          <w:lang w:val="en-US"/>
        </w:rPr>
        <w:t>a comprehensive ontology defining the concept of precise agriculture with soil type, soil condition, virus attack, pesticide, field process,</w:t>
      </w:r>
      <w:r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F63854">
        <w:rPr>
          <w:rFonts w:ascii="Arial" w:eastAsia="Times New Roman" w:hAnsi="Arial" w:cs="Arial"/>
          <w:color w:val="373A3C"/>
          <w:lang w:val="en-US"/>
        </w:rPr>
        <w:t>crop process etc.</w:t>
      </w:r>
    </w:p>
    <w:p w14:paraId="3BA83924" w14:textId="77777777" w:rsidR="00AE4525" w:rsidRDefault="00AE4525" w:rsidP="00AE4525">
      <w:pPr>
        <w:shd w:val="clear" w:color="auto" w:fill="FFFFFF"/>
        <w:rPr>
          <w:rFonts w:ascii="Arial" w:hAnsi="Arial" w:cs="Arial"/>
          <w:color w:val="000000"/>
        </w:rPr>
      </w:pPr>
    </w:p>
    <w:p w14:paraId="32D5B695" w14:textId="68501615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t>Practically t</w:t>
      </w:r>
      <w:r w:rsidRPr="00826104">
        <w:rPr>
          <w:rFonts w:ascii="Arial" w:eastAsia="Times New Roman" w:hAnsi="Arial" w:cs="Arial"/>
          <w:color w:val="373A3C"/>
          <w:lang w:val="en-US"/>
        </w:rPr>
        <w:t>he quality of an ontology depends on its validity</w:t>
      </w:r>
      <w:r>
        <w:rPr>
          <w:rFonts w:ascii="Arial" w:eastAsia="Times New Roman" w:hAnsi="Arial" w:cs="Arial"/>
          <w:color w:val="373A3C"/>
          <w:lang w:val="en-US"/>
        </w:rPr>
        <w:t xml:space="preserve">, that is why </w:t>
      </w:r>
      <w:r w:rsidRPr="00826104">
        <w:rPr>
          <w:rFonts w:ascii="Arial" w:eastAsia="Times New Roman" w:hAnsi="Arial" w:cs="Arial"/>
          <w:color w:val="373A3C"/>
          <w:lang w:val="en-US"/>
        </w:rPr>
        <w:t>ontology validation and evaluation is</w:t>
      </w:r>
      <w:r w:rsidR="00714DCD">
        <w:rPr>
          <w:rFonts w:ascii="Arial" w:eastAsia="Times New Roman" w:hAnsi="Arial" w:cs="Arial"/>
          <w:color w:val="373A3C"/>
          <w:lang w:val="en-US"/>
        </w:rPr>
        <w:t xml:space="preserve"> a</w:t>
      </w:r>
      <w:r w:rsidRPr="00826104">
        <w:rPr>
          <w:rFonts w:ascii="Arial" w:eastAsia="Times New Roman" w:hAnsi="Arial" w:cs="Arial"/>
          <w:color w:val="373A3C"/>
          <w:lang w:val="en-US"/>
        </w:rPr>
        <w:t xml:space="preserve"> very important task</w:t>
      </w:r>
      <w:r>
        <w:rPr>
          <w:rFonts w:ascii="Arial" w:eastAsia="Times New Roman" w:hAnsi="Arial" w:cs="Arial"/>
          <w:color w:val="373A3C"/>
          <w:lang w:val="en-US"/>
        </w:rPr>
        <w:t xml:space="preserve"> (</w:t>
      </w:r>
      <w:proofErr w:type="spellStart"/>
      <w:r w:rsidRPr="00123075">
        <w:rPr>
          <w:rFonts w:ascii="Arial" w:eastAsia="Times New Roman" w:hAnsi="Arial" w:cs="Arial"/>
          <w:color w:val="373A3C"/>
          <w:lang w:val="en-US"/>
        </w:rPr>
        <w:t>Walisadeera</w:t>
      </w:r>
      <w:proofErr w:type="spellEnd"/>
      <w:r>
        <w:rPr>
          <w:rFonts w:ascii="Arial" w:eastAsia="Times New Roman" w:hAnsi="Arial" w:cs="Arial"/>
          <w:color w:val="373A3C"/>
          <w:lang w:val="en-US"/>
        </w:rPr>
        <w:t xml:space="preserve"> at el., 2016). We consider this topic in the following chapter.</w:t>
      </w:r>
    </w:p>
    <w:p w14:paraId="4BCA4BF8" w14:textId="77777777" w:rsidR="00AE4525" w:rsidRDefault="00AE4525" w:rsidP="00AE4525">
      <w:pPr>
        <w:pStyle w:val="NormalWeb"/>
        <w:rPr>
          <w:rFonts w:ascii="Arial" w:hAnsi="Arial" w:cs="Arial"/>
          <w:b/>
          <w:bCs/>
          <w:color w:val="373A3C"/>
        </w:rPr>
      </w:pPr>
      <w:r>
        <w:rPr>
          <w:rFonts w:ascii="Arial" w:hAnsi="Arial" w:cs="Arial"/>
          <w:b/>
          <w:bCs/>
          <w:color w:val="373A3C"/>
          <w:lang w:val="en-US"/>
        </w:rPr>
        <w:t>Adapting</w:t>
      </w:r>
      <w:r w:rsidRPr="007D5467">
        <w:rPr>
          <w:rFonts w:ascii="Arial" w:hAnsi="Arial" w:cs="Arial"/>
          <w:b/>
          <w:bCs/>
          <w:color w:val="373A3C"/>
        </w:rPr>
        <w:t xml:space="preserve"> the approaches</w:t>
      </w:r>
    </w:p>
    <w:p w14:paraId="2AD13AC4" w14:textId="061DF8C3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color w:val="373A3C"/>
          <w:lang w:val="en-US"/>
        </w:rPr>
        <w:t>This process</w:t>
      </w:r>
      <w:r w:rsidRPr="00AA509E">
        <w:rPr>
          <w:rFonts w:ascii="Arial" w:eastAsia="Times New Roman" w:hAnsi="Arial" w:cs="Arial"/>
          <w:color w:val="373A3C"/>
        </w:rPr>
        <w:t xml:space="preserve"> </w:t>
      </w:r>
      <w:r>
        <w:rPr>
          <w:rFonts w:ascii="Arial" w:eastAsia="Times New Roman" w:hAnsi="Arial" w:cs="Arial"/>
          <w:color w:val="373A3C"/>
          <w:lang w:val="en-US"/>
        </w:rPr>
        <w:t>includes</w:t>
      </w:r>
      <w:r w:rsidRPr="00AA509E">
        <w:rPr>
          <w:rFonts w:ascii="Arial" w:eastAsia="Times New Roman" w:hAnsi="Arial" w:cs="Arial"/>
          <w:color w:val="373A3C"/>
        </w:rPr>
        <w:t xml:space="preserve"> </w:t>
      </w:r>
      <w:r>
        <w:rPr>
          <w:rFonts w:ascii="Arial" w:eastAsia="Times New Roman" w:hAnsi="Arial" w:cs="Arial"/>
          <w:color w:val="373A3C"/>
          <w:lang w:val="en-US"/>
        </w:rPr>
        <w:t>a few</w:t>
      </w:r>
      <w:r w:rsidRPr="00AA509E">
        <w:rPr>
          <w:rFonts w:ascii="Arial" w:eastAsia="Times New Roman" w:hAnsi="Arial" w:cs="Arial"/>
          <w:color w:val="373A3C"/>
        </w:rPr>
        <w:t xml:space="preserve"> steps to ensure that the ontology is relevant, accurate, effective</w:t>
      </w:r>
      <w:r w:rsidR="00525EFD">
        <w:rPr>
          <w:rFonts w:ascii="Arial" w:eastAsia="Times New Roman" w:hAnsi="Arial" w:cs="Arial"/>
          <w:color w:val="373A3C"/>
          <w:lang w:val="en-US"/>
        </w:rPr>
        <w:t>,</w:t>
      </w:r>
      <w:r>
        <w:rPr>
          <w:rFonts w:ascii="Arial" w:eastAsia="Times New Roman" w:hAnsi="Arial" w:cs="Arial"/>
          <w:color w:val="373A3C"/>
          <w:lang w:val="en-US"/>
        </w:rPr>
        <w:t xml:space="preserve"> and useful</w:t>
      </w:r>
      <w:r w:rsidRPr="00AA509E">
        <w:rPr>
          <w:rFonts w:ascii="Arial" w:eastAsia="Times New Roman" w:hAnsi="Arial" w:cs="Arial"/>
          <w:color w:val="373A3C"/>
        </w:rPr>
        <w:t xml:space="preserve">. </w:t>
      </w:r>
      <w:r>
        <w:rPr>
          <w:rFonts w:ascii="Arial" w:eastAsia="Times New Roman" w:hAnsi="Arial" w:cs="Arial"/>
          <w:color w:val="373A3C"/>
          <w:lang w:val="en-US"/>
        </w:rPr>
        <w:t>In contrast to Malik’s 7 steps, we propose an alternative way:</w:t>
      </w:r>
    </w:p>
    <w:p w14:paraId="37C84A98" w14:textId="77777777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</w:p>
    <w:p w14:paraId="19E27772" w14:textId="46DD1699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73A3C"/>
          <w:lang w:val="en-US"/>
        </w:rPr>
      </w:pP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Domain Identification.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The main task is to </w:t>
      </w:r>
      <w:r w:rsidRPr="00604B55">
        <w:rPr>
          <w:rFonts w:ascii="Arial" w:eastAsia="Times New Roman" w:hAnsi="Arial" w:cs="Arial"/>
          <w:color w:val="373A3C"/>
        </w:rPr>
        <w:t>understand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604B55">
        <w:rPr>
          <w:rFonts w:ascii="Arial" w:eastAsia="Times New Roman" w:hAnsi="Arial" w:cs="Arial"/>
          <w:color w:val="373A3C"/>
        </w:rPr>
        <w:t>the concepts, terminology, relationships</w:t>
      </w:r>
      <w:r w:rsidRPr="00604B55">
        <w:rPr>
          <w:rFonts w:ascii="Arial" w:eastAsia="Times New Roman" w:hAnsi="Arial" w:cs="Arial"/>
          <w:color w:val="373A3C"/>
          <w:lang w:val="en-US"/>
        </w:rPr>
        <w:t>,</w:t>
      </w:r>
      <w:r w:rsidRPr="00604B55">
        <w:rPr>
          <w:rFonts w:ascii="Arial" w:eastAsia="Times New Roman" w:hAnsi="Arial" w:cs="Arial"/>
          <w:color w:val="373A3C"/>
        </w:rPr>
        <w:t xml:space="preserve"> stakeholders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, </w:t>
      </w:r>
      <w:r w:rsidRPr="00604B55">
        <w:rPr>
          <w:rFonts w:ascii="Arial" w:eastAsia="Times New Roman" w:hAnsi="Arial" w:cs="Arial"/>
          <w:color w:val="373A3C"/>
        </w:rPr>
        <w:t xml:space="preserve">applications </w:t>
      </w:r>
      <w:r w:rsidRPr="00604B55">
        <w:rPr>
          <w:rFonts w:ascii="Arial" w:eastAsia="Times New Roman" w:hAnsi="Arial" w:cs="Arial"/>
          <w:color w:val="373A3C"/>
          <w:lang w:val="en-US"/>
        </w:rPr>
        <w:t>inside</w:t>
      </w:r>
      <w:r w:rsidRPr="00604B55">
        <w:rPr>
          <w:rFonts w:ascii="Arial" w:eastAsia="Times New Roman" w:hAnsi="Arial" w:cs="Arial"/>
          <w:color w:val="373A3C"/>
        </w:rPr>
        <w:t xml:space="preserve"> </w:t>
      </w:r>
      <w:r w:rsidRPr="00604B55">
        <w:rPr>
          <w:rFonts w:ascii="Arial" w:eastAsia="Times New Roman" w:hAnsi="Arial" w:cs="Arial"/>
          <w:color w:val="373A3C"/>
          <w:lang w:val="en-US"/>
        </w:rPr>
        <w:t>a specific</w:t>
      </w:r>
      <w:r w:rsidRPr="00604B55">
        <w:rPr>
          <w:rFonts w:ascii="Arial" w:eastAsia="Times New Roman" w:hAnsi="Arial" w:cs="Arial"/>
          <w:color w:val="373A3C"/>
        </w:rPr>
        <w:t xml:space="preserve"> domain</w:t>
      </w:r>
      <w:r w:rsidRPr="00604B55">
        <w:rPr>
          <w:rFonts w:ascii="Arial" w:eastAsia="Times New Roman" w:hAnsi="Arial" w:cs="Arial"/>
          <w:color w:val="373A3C"/>
          <w:lang w:val="en-US"/>
        </w:rPr>
        <w:t>.</w:t>
      </w:r>
    </w:p>
    <w:p w14:paraId="200D1C2B" w14:textId="77777777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</w:p>
    <w:p w14:paraId="31FE6999" w14:textId="77777777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i/>
          <w:iCs/>
          <w:color w:val="373A3C"/>
          <w:lang w:val="en-US"/>
        </w:rPr>
      </w:pP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lastRenderedPageBreak/>
        <w:t xml:space="preserve">Data Gathering. </w:t>
      </w:r>
      <w:r w:rsidRPr="00604B55">
        <w:rPr>
          <w:rFonts w:ascii="Arial" w:eastAsia="Times New Roman" w:hAnsi="Arial" w:cs="Arial"/>
          <w:color w:val="373A3C"/>
          <w:lang w:val="en-US"/>
        </w:rPr>
        <w:t>Involves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 </w:t>
      </w:r>
      <w:r w:rsidRPr="00604B55">
        <w:rPr>
          <w:rFonts w:ascii="Arial" w:eastAsia="Times New Roman" w:hAnsi="Arial" w:cs="Arial"/>
          <w:color w:val="373A3C"/>
        </w:rPr>
        <w:t>literature reviews, interviews, surveys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604B55">
        <w:rPr>
          <w:rFonts w:ascii="Arial" w:eastAsia="Times New Roman" w:hAnsi="Arial" w:cs="Arial"/>
          <w:color w:val="373A3C"/>
        </w:rPr>
        <w:t xml:space="preserve">to identify the </w:t>
      </w:r>
      <w:r w:rsidRPr="00604B55">
        <w:rPr>
          <w:rFonts w:ascii="Arial" w:eastAsia="Times New Roman" w:hAnsi="Arial" w:cs="Arial"/>
          <w:color w:val="373A3C"/>
          <w:lang w:val="en-US"/>
        </w:rPr>
        <w:t>up-to-date</w:t>
      </w:r>
      <w:r w:rsidRPr="00604B55">
        <w:rPr>
          <w:rFonts w:ascii="Arial" w:eastAsia="Times New Roman" w:hAnsi="Arial" w:cs="Arial"/>
          <w:color w:val="373A3C"/>
        </w:rPr>
        <w:t xml:space="preserve">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and already existing </w:t>
      </w:r>
      <w:r w:rsidRPr="00604B55">
        <w:rPr>
          <w:rFonts w:ascii="Arial" w:eastAsia="Times New Roman" w:hAnsi="Arial" w:cs="Arial"/>
          <w:color w:val="373A3C"/>
        </w:rPr>
        <w:t>concepts that need to be represented in the ontology</w:t>
      </w:r>
      <w:r w:rsidRPr="00604B55">
        <w:rPr>
          <w:rFonts w:ascii="Arial" w:eastAsia="Times New Roman" w:hAnsi="Arial" w:cs="Arial"/>
          <w:color w:val="373A3C"/>
          <w:lang w:val="en-US"/>
        </w:rPr>
        <w:t>.</w:t>
      </w:r>
    </w:p>
    <w:p w14:paraId="0825F378" w14:textId="77777777" w:rsidR="00AE4525" w:rsidRDefault="00AE4525" w:rsidP="00AE4525">
      <w:pPr>
        <w:rPr>
          <w:rFonts w:ascii="Arial" w:eastAsia="Times New Roman" w:hAnsi="Arial" w:cs="Arial"/>
          <w:color w:val="373A3C"/>
          <w:lang w:val="en-US"/>
        </w:rPr>
      </w:pPr>
    </w:p>
    <w:p w14:paraId="32F9F0C0" w14:textId="0AD7584B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73A3C"/>
        </w:rPr>
      </w:pPr>
      <w:r w:rsidRPr="00604B55">
        <w:rPr>
          <w:rFonts w:ascii="Arial" w:eastAsia="Times New Roman" w:hAnsi="Arial" w:cs="Arial"/>
          <w:i/>
          <w:iCs/>
          <w:color w:val="373A3C"/>
        </w:rPr>
        <w:t>Scope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 Defining.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To determine the levels </w:t>
      </w:r>
      <w:r w:rsidRPr="00604B55">
        <w:rPr>
          <w:rFonts w:ascii="Arial" w:eastAsia="Times New Roman" w:hAnsi="Arial" w:cs="Arial"/>
          <w:color w:val="373A3C"/>
        </w:rPr>
        <w:t xml:space="preserve">of granularity, abstraction, </w:t>
      </w:r>
      <w:r w:rsidRPr="00604B55">
        <w:rPr>
          <w:rFonts w:ascii="Arial" w:eastAsia="Times New Roman" w:hAnsi="Arial" w:cs="Arial"/>
          <w:color w:val="373A3C"/>
          <w:lang w:val="en-US"/>
        </w:rPr>
        <w:t>hierarchy, etc.</w:t>
      </w:r>
      <w:r w:rsidR="00A944C5">
        <w:rPr>
          <w:rFonts w:ascii="Arial" w:eastAsia="Times New Roman" w:hAnsi="Arial" w:cs="Arial"/>
          <w:color w:val="373A3C"/>
          <w:lang w:val="en-US"/>
        </w:rPr>
        <w:t>,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which are appropriate </w:t>
      </w:r>
      <w:r w:rsidRPr="00604B55">
        <w:rPr>
          <w:rFonts w:ascii="Arial" w:eastAsia="Times New Roman" w:hAnsi="Arial" w:cs="Arial"/>
          <w:color w:val="373A3C"/>
        </w:rPr>
        <w:t xml:space="preserve">for the domain and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real </w:t>
      </w:r>
      <w:r w:rsidRPr="00604B55">
        <w:rPr>
          <w:rFonts w:ascii="Arial" w:eastAsia="Times New Roman" w:hAnsi="Arial" w:cs="Arial"/>
          <w:color w:val="373A3C"/>
        </w:rPr>
        <w:t xml:space="preserve">cases. </w:t>
      </w:r>
    </w:p>
    <w:p w14:paraId="3995CB65" w14:textId="77777777" w:rsidR="00AE4525" w:rsidRPr="00AA509E" w:rsidRDefault="00AE4525" w:rsidP="00AE4525">
      <w:pPr>
        <w:rPr>
          <w:rFonts w:ascii="Arial" w:eastAsia="Times New Roman" w:hAnsi="Arial" w:cs="Arial"/>
          <w:color w:val="373A3C"/>
        </w:rPr>
      </w:pPr>
    </w:p>
    <w:p w14:paraId="42A8ACC5" w14:textId="73E4B13E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73A3C"/>
        </w:rPr>
      </w:pPr>
      <w:r w:rsidRPr="00604B55">
        <w:rPr>
          <w:rFonts w:ascii="Arial" w:eastAsia="Times New Roman" w:hAnsi="Arial" w:cs="Arial"/>
          <w:i/>
          <w:iCs/>
          <w:color w:val="373A3C"/>
        </w:rPr>
        <w:t>Ontology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>Development.</w:t>
      </w:r>
      <w:r w:rsidRPr="00604B55">
        <w:rPr>
          <w:rFonts w:ascii="Arial" w:eastAsia="Times New Roman" w:hAnsi="Arial" w:cs="Arial"/>
          <w:color w:val="373A3C"/>
        </w:rPr>
        <w:t xml:space="preserve"> 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On this step </w:t>
      </w:r>
      <w:r w:rsidR="00714DCD">
        <w:rPr>
          <w:rFonts w:ascii="Arial" w:eastAsia="Times New Roman" w:hAnsi="Arial" w:cs="Arial"/>
          <w:color w:val="373A3C"/>
          <w:lang w:val="en-US"/>
        </w:rPr>
        <w:t xml:space="preserve">it </w:t>
      </w:r>
      <w:r w:rsidRPr="00604B55">
        <w:rPr>
          <w:rFonts w:ascii="Arial" w:eastAsia="Times New Roman" w:hAnsi="Arial" w:cs="Arial"/>
          <w:color w:val="373A3C"/>
          <w:lang w:val="en-US"/>
        </w:rPr>
        <w:t>is possible to create</w:t>
      </w:r>
      <w:r w:rsidRPr="00604B55">
        <w:rPr>
          <w:rFonts w:ascii="Arial" w:eastAsia="Times New Roman" w:hAnsi="Arial" w:cs="Arial"/>
          <w:color w:val="373A3C"/>
        </w:rPr>
        <w:t xml:space="preserve"> the concepts, relationships, guidelines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, </w:t>
      </w:r>
      <w:r w:rsidRPr="00604B55">
        <w:rPr>
          <w:rFonts w:ascii="Arial" w:eastAsia="Times New Roman" w:hAnsi="Arial" w:cs="Arial"/>
          <w:color w:val="373A3C"/>
        </w:rPr>
        <w:t>axioms that define the domain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(</w:t>
      </w:r>
      <w:r w:rsidR="00A944C5">
        <w:rPr>
          <w:rFonts w:ascii="Arial" w:eastAsia="Times New Roman" w:hAnsi="Arial" w:cs="Arial"/>
          <w:color w:val="373A3C"/>
          <w:lang w:val="en-US"/>
        </w:rPr>
        <w:t>probably</w:t>
      </w:r>
      <w:r w:rsidRPr="00604B55">
        <w:rPr>
          <w:rFonts w:ascii="Arial" w:eastAsia="Times New Roman" w:hAnsi="Arial" w:cs="Arial"/>
          <w:color w:val="373A3C"/>
          <w:lang w:val="en-US"/>
        </w:rPr>
        <w:t>, using the</w:t>
      </w:r>
      <w:r w:rsidRPr="00604B55">
        <w:rPr>
          <w:rFonts w:ascii="Arial" w:eastAsia="Times New Roman" w:hAnsi="Arial" w:cs="Arial"/>
          <w:color w:val="373A3C"/>
        </w:rPr>
        <w:t xml:space="preserve"> </w:t>
      </w:r>
      <w:r w:rsidRPr="00604B55">
        <w:rPr>
          <w:rFonts w:ascii="Arial" w:eastAsia="Times New Roman" w:hAnsi="Arial" w:cs="Arial"/>
          <w:i/>
          <w:iCs/>
          <w:color w:val="373A3C"/>
        </w:rPr>
        <w:t>Protégé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app).</w:t>
      </w:r>
      <w:r w:rsidRPr="00604B55">
        <w:rPr>
          <w:rFonts w:ascii="Arial" w:eastAsia="Times New Roman" w:hAnsi="Arial" w:cs="Arial"/>
          <w:color w:val="373A3C"/>
        </w:rPr>
        <w:t xml:space="preserve"> </w:t>
      </w:r>
    </w:p>
    <w:p w14:paraId="5BF8DB8E" w14:textId="77777777" w:rsidR="00AE4525" w:rsidRPr="00AA509E" w:rsidRDefault="00AE4525" w:rsidP="00AE4525">
      <w:pPr>
        <w:rPr>
          <w:rFonts w:ascii="Arial" w:eastAsia="Times New Roman" w:hAnsi="Arial" w:cs="Arial"/>
          <w:color w:val="373A3C"/>
        </w:rPr>
      </w:pPr>
    </w:p>
    <w:p w14:paraId="750BB631" w14:textId="099C6871" w:rsidR="00AE4525" w:rsidRPr="00604B55" w:rsidRDefault="00AE4525" w:rsidP="00AE452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73A3C"/>
        </w:rPr>
      </w:pPr>
      <w:r w:rsidRPr="00604B55">
        <w:rPr>
          <w:rFonts w:ascii="Arial" w:eastAsia="Times New Roman" w:hAnsi="Arial" w:cs="Arial"/>
          <w:i/>
          <w:iCs/>
          <w:color w:val="373A3C"/>
        </w:rPr>
        <w:t>Validat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ion </w:t>
      </w:r>
      <w:r w:rsidRPr="00604B55">
        <w:rPr>
          <w:rFonts w:ascii="Arial" w:eastAsia="Times New Roman" w:hAnsi="Arial" w:cs="Arial"/>
          <w:i/>
          <w:iCs/>
          <w:color w:val="373A3C"/>
        </w:rPr>
        <w:t>and Evaluat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ion. </w:t>
      </w:r>
      <w:r w:rsidRPr="00604B55">
        <w:rPr>
          <w:rFonts w:ascii="Arial" w:eastAsia="Times New Roman" w:hAnsi="Arial" w:cs="Arial"/>
          <w:color w:val="373A3C"/>
          <w:lang w:val="en-US"/>
        </w:rPr>
        <w:t>It may occur with different tools,</w:t>
      </w:r>
      <w:r w:rsidRPr="00604B55">
        <w:rPr>
          <w:rFonts w:ascii="Arial" w:eastAsia="Times New Roman" w:hAnsi="Arial" w:cs="Arial"/>
          <w:i/>
          <w:iCs/>
          <w:color w:val="373A3C"/>
          <w:lang w:val="en-US"/>
        </w:rPr>
        <w:t xml:space="preserve"> </w:t>
      </w:r>
      <w:r w:rsidR="00714DCD">
        <w:rPr>
          <w:rFonts w:ascii="Arial" w:eastAsia="Times New Roman" w:hAnsi="Arial" w:cs="Arial"/>
          <w:color w:val="373A3C"/>
          <w:lang w:val="en-US"/>
        </w:rPr>
        <w:t>involving</w:t>
      </w:r>
      <w:r w:rsidRPr="00604B55">
        <w:rPr>
          <w:rFonts w:ascii="Arial" w:eastAsia="Times New Roman" w:hAnsi="Arial" w:cs="Arial"/>
          <w:color w:val="373A3C"/>
        </w:rPr>
        <w:t xml:space="preserve"> testing </w:t>
      </w:r>
      <w:r w:rsidRPr="00604B55">
        <w:rPr>
          <w:rFonts w:ascii="Arial" w:eastAsia="Times New Roman" w:hAnsi="Arial" w:cs="Arial"/>
          <w:color w:val="373A3C"/>
          <w:lang w:val="en-US"/>
        </w:rPr>
        <w:t>some parts of</w:t>
      </w:r>
      <w:r w:rsidRPr="00604B55">
        <w:rPr>
          <w:rFonts w:ascii="Arial" w:eastAsia="Times New Roman" w:hAnsi="Arial" w:cs="Arial"/>
          <w:color w:val="373A3C"/>
        </w:rPr>
        <w:t xml:space="preserve"> ontology </w:t>
      </w:r>
      <w:r w:rsidRPr="00604B55">
        <w:rPr>
          <w:rFonts w:ascii="Arial" w:eastAsia="Times New Roman" w:hAnsi="Arial" w:cs="Arial"/>
          <w:color w:val="373A3C"/>
          <w:lang w:val="en-US"/>
        </w:rPr>
        <w:t>with</w:t>
      </w:r>
      <w:r w:rsidRPr="00604B55">
        <w:rPr>
          <w:rFonts w:ascii="Arial" w:eastAsia="Times New Roman" w:hAnsi="Arial" w:cs="Arial"/>
          <w:color w:val="373A3C"/>
        </w:rPr>
        <w:t xml:space="preserve"> evaluation metrics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(for instance, </w:t>
      </w:r>
      <w:r w:rsidRPr="00604B55">
        <w:rPr>
          <w:rFonts w:ascii="Arial" w:eastAsia="Times New Roman" w:hAnsi="Arial" w:cs="Arial"/>
          <w:color w:val="373A3C"/>
        </w:rPr>
        <w:t>precision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&amp;</w:t>
      </w:r>
      <w:r w:rsidRPr="00604B55">
        <w:rPr>
          <w:rFonts w:ascii="Arial" w:eastAsia="Times New Roman" w:hAnsi="Arial" w:cs="Arial"/>
          <w:color w:val="373A3C"/>
        </w:rPr>
        <w:t xml:space="preserve"> recall</w:t>
      </w:r>
      <w:r w:rsidRPr="00604B55">
        <w:rPr>
          <w:rFonts w:ascii="Arial" w:eastAsia="Times New Roman" w:hAnsi="Arial" w:cs="Arial"/>
          <w:color w:val="373A3C"/>
          <w:lang w:val="en-US"/>
        </w:rPr>
        <w:t>)</w:t>
      </w:r>
      <w:r>
        <w:rPr>
          <w:rFonts w:ascii="Arial" w:eastAsia="Times New Roman" w:hAnsi="Arial" w:cs="Arial"/>
          <w:color w:val="373A3C"/>
          <w:lang w:val="en-US"/>
        </w:rPr>
        <w:t>, field testing,</w:t>
      </w:r>
      <w:r w:rsidRPr="00604B55">
        <w:rPr>
          <w:rFonts w:ascii="Arial" w:eastAsia="Times New Roman" w:hAnsi="Arial" w:cs="Arial"/>
          <w:color w:val="373A3C"/>
        </w:rPr>
        <w:t xml:space="preserve"> and </w:t>
      </w:r>
      <w:r w:rsidRPr="00604B55">
        <w:rPr>
          <w:rFonts w:ascii="Arial" w:eastAsia="Times New Roman" w:hAnsi="Arial" w:cs="Arial"/>
          <w:color w:val="373A3C"/>
          <w:lang w:val="en-US"/>
        </w:rPr>
        <w:t>get</w:t>
      </w:r>
      <w:r>
        <w:rPr>
          <w:rFonts w:ascii="Arial" w:eastAsia="Times New Roman" w:hAnsi="Arial" w:cs="Arial"/>
          <w:color w:val="373A3C"/>
          <w:lang w:val="en-US"/>
        </w:rPr>
        <w:t>ting</w:t>
      </w:r>
      <w:r w:rsidRPr="00604B55">
        <w:rPr>
          <w:rFonts w:ascii="Arial" w:eastAsia="Times New Roman" w:hAnsi="Arial" w:cs="Arial"/>
          <w:color w:val="373A3C"/>
          <w:lang w:val="en-US"/>
        </w:rPr>
        <w:t xml:space="preserve"> the</w:t>
      </w:r>
      <w:r w:rsidRPr="00604B55">
        <w:rPr>
          <w:rFonts w:ascii="Arial" w:eastAsia="Times New Roman" w:hAnsi="Arial" w:cs="Arial"/>
          <w:color w:val="373A3C"/>
        </w:rPr>
        <w:t xml:space="preserve"> feedback from users and experts.</w:t>
      </w:r>
    </w:p>
    <w:p w14:paraId="5D596D4F" w14:textId="77777777" w:rsidR="00AE4525" w:rsidRDefault="00AE4525" w:rsidP="00AE4525">
      <w:pPr>
        <w:rPr>
          <w:rFonts w:ascii="Arial" w:eastAsia="Times New Roman" w:hAnsi="Arial" w:cs="Arial"/>
          <w:i/>
          <w:iCs/>
          <w:color w:val="373A3C"/>
          <w:lang w:val="en-US"/>
        </w:rPr>
      </w:pPr>
    </w:p>
    <w:p w14:paraId="4AC3651D" w14:textId="07DF92BD" w:rsidR="00AE4525" w:rsidRPr="0062725A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 w:rsidRPr="0062725A">
        <w:rPr>
          <w:rFonts w:ascii="Arial" w:eastAsia="Times New Roman" w:hAnsi="Arial" w:cs="Arial"/>
          <w:color w:val="373A3C"/>
          <w:lang w:val="en-US"/>
        </w:rPr>
        <w:t xml:space="preserve">There is no mention about </w:t>
      </w:r>
      <w:r>
        <w:rPr>
          <w:rFonts w:ascii="Arial" w:eastAsia="Times New Roman" w:hAnsi="Arial" w:cs="Arial"/>
          <w:color w:val="373A3C"/>
          <w:lang w:val="en-US"/>
        </w:rPr>
        <w:t xml:space="preserve">validation and evaluation process </w:t>
      </w:r>
      <w:r w:rsidRPr="0062725A">
        <w:rPr>
          <w:rFonts w:ascii="Arial" w:eastAsia="Times New Roman" w:hAnsi="Arial" w:cs="Arial"/>
          <w:color w:val="373A3C"/>
          <w:lang w:val="en-US"/>
        </w:rPr>
        <w:t>in the Malik</w:t>
      </w:r>
      <w:r w:rsidR="00A944C5">
        <w:rPr>
          <w:rFonts w:ascii="Arial" w:eastAsia="Times New Roman" w:hAnsi="Arial" w:cs="Arial"/>
          <w:color w:val="373A3C"/>
          <w:lang w:val="en-US"/>
        </w:rPr>
        <w:t>’s</w:t>
      </w:r>
      <w:r w:rsidRPr="0062725A">
        <w:rPr>
          <w:rFonts w:ascii="Arial" w:eastAsia="Times New Roman" w:hAnsi="Arial" w:cs="Arial"/>
          <w:color w:val="373A3C"/>
          <w:lang w:val="en-US"/>
        </w:rPr>
        <w:t xml:space="preserve"> </w:t>
      </w:r>
      <w:r>
        <w:rPr>
          <w:rFonts w:ascii="Arial" w:eastAsia="Times New Roman" w:hAnsi="Arial" w:cs="Arial"/>
          <w:color w:val="373A3C"/>
          <w:lang w:val="en-US"/>
        </w:rPr>
        <w:t xml:space="preserve">paper, however, we suppose </w:t>
      </w:r>
      <w:r w:rsidRPr="0062725A">
        <w:rPr>
          <w:rFonts w:ascii="Arial" w:eastAsia="Times New Roman" w:hAnsi="Arial" w:cs="Arial"/>
          <w:color w:val="373A3C"/>
          <w:lang w:val="en-US"/>
        </w:rPr>
        <w:t>it is worth looking at in a little more detail.</w:t>
      </w:r>
    </w:p>
    <w:p w14:paraId="450AD536" w14:textId="77777777" w:rsidR="00AE4525" w:rsidRPr="0086381C" w:rsidRDefault="00AE4525" w:rsidP="00AE4525">
      <w:pPr>
        <w:rPr>
          <w:rFonts w:ascii="Arial" w:eastAsia="Times New Roman" w:hAnsi="Arial" w:cs="Arial"/>
          <w:i/>
          <w:iCs/>
          <w:color w:val="373A3C"/>
          <w:lang w:val="en-US"/>
        </w:rPr>
      </w:pPr>
    </w:p>
    <w:p w14:paraId="4BA263FD" w14:textId="4808CB28" w:rsidR="00AE4525" w:rsidRPr="00EB6954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proofErr w:type="spellStart"/>
      <w:r w:rsidRPr="00123075">
        <w:rPr>
          <w:rFonts w:ascii="Arial" w:eastAsia="Times New Roman" w:hAnsi="Arial" w:cs="Arial"/>
          <w:color w:val="373A3C"/>
          <w:lang w:val="en-US"/>
        </w:rPr>
        <w:t>Walisadeera</w:t>
      </w:r>
      <w:proofErr w:type="spellEnd"/>
      <w:r>
        <w:rPr>
          <w:rFonts w:ascii="Arial" w:eastAsia="Times New Roman" w:hAnsi="Arial" w:cs="Arial"/>
          <w:color w:val="373A3C"/>
          <w:lang w:val="en-US"/>
        </w:rPr>
        <w:t xml:space="preserve"> at el. (2016) </w:t>
      </w:r>
      <w:r w:rsidR="00714DCD">
        <w:rPr>
          <w:rFonts w:ascii="Arial" w:eastAsia="Times New Roman" w:hAnsi="Arial" w:cs="Arial"/>
          <w:color w:val="373A3C"/>
          <w:lang w:val="en-US"/>
        </w:rPr>
        <w:t>pointed</w:t>
      </w:r>
      <w:r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EB6954">
        <w:rPr>
          <w:rFonts w:ascii="Arial" w:eastAsia="Times New Roman" w:hAnsi="Arial" w:cs="Arial"/>
          <w:color w:val="373A3C"/>
        </w:rPr>
        <w:t>the criteria used for evaluating and assessing the ontologies</w:t>
      </w:r>
      <w:r>
        <w:rPr>
          <w:rFonts w:ascii="Arial" w:eastAsia="Times New Roman" w:hAnsi="Arial" w:cs="Arial"/>
          <w:color w:val="373A3C"/>
          <w:lang w:val="en-US"/>
        </w:rPr>
        <w:t xml:space="preserve">: </w:t>
      </w:r>
      <w:r w:rsidRPr="00A944C5">
        <w:rPr>
          <w:rFonts w:ascii="Arial" w:eastAsia="Times New Roman" w:hAnsi="Arial" w:cs="Arial"/>
          <w:i/>
          <w:iCs/>
          <w:color w:val="373A3C"/>
          <w:lang w:val="en-US"/>
        </w:rPr>
        <w:t>consistency, completeness, conciseness, expandability, sensitiveness.</w:t>
      </w:r>
      <w:r>
        <w:rPr>
          <w:rFonts w:ascii="Arial" w:eastAsia="Times New Roman" w:hAnsi="Arial" w:cs="Arial"/>
          <w:color w:val="373A3C"/>
          <w:lang w:val="en-US"/>
        </w:rPr>
        <w:t xml:space="preserve"> </w:t>
      </w:r>
    </w:p>
    <w:p w14:paraId="2FE2C5EA" w14:textId="77777777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</w:p>
    <w:p w14:paraId="2DA4F938" w14:textId="77777777" w:rsidR="00A944C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 w:rsidRPr="00EB6954">
        <w:rPr>
          <w:rFonts w:ascii="Arial" w:eastAsia="Times New Roman" w:hAnsi="Arial" w:cs="Arial"/>
          <w:color w:val="373A3C"/>
          <w:lang w:val="en-US"/>
        </w:rPr>
        <w:t>Gómez-Pérez (2004)</w:t>
      </w:r>
      <w:r>
        <w:rPr>
          <w:rFonts w:ascii="Arial" w:eastAsia="Times New Roman" w:hAnsi="Arial" w:cs="Arial"/>
          <w:color w:val="373A3C"/>
          <w:lang w:val="en-US"/>
        </w:rPr>
        <w:t xml:space="preserve"> </w:t>
      </w:r>
      <w:r w:rsidRPr="00EB6954">
        <w:rPr>
          <w:rFonts w:ascii="Arial" w:eastAsia="Times New Roman" w:hAnsi="Arial" w:cs="Arial"/>
          <w:color w:val="373A3C"/>
          <w:lang w:val="en-US"/>
        </w:rPr>
        <w:t>addresse</w:t>
      </w:r>
      <w:r w:rsidR="00714DCD">
        <w:rPr>
          <w:rFonts w:ascii="Arial" w:eastAsia="Times New Roman" w:hAnsi="Arial" w:cs="Arial"/>
          <w:color w:val="373A3C"/>
          <w:lang w:val="en-US"/>
        </w:rPr>
        <w:t>d</w:t>
      </w:r>
      <w:r w:rsidRPr="00EB6954">
        <w:rPr>
          <w:rFonts w:ascii="Arial" w:eastAsia="Times New Roman" w:hAnsi="Arial" w:cs="Arial"/>
          <w:color w:val="373A3C"/>
          <w:lang w:val="en-US"/>
        </w:rPr>
        <w:t xml:space="preserve"> some possible types of errors caused when structuring domain knowledge in taxonomies in an ontology. For example, circularity errors, exhaustive and non-exhaustive class partition errors, redundancy errors, grammatical errors, semantic errors, etc.</w:t>
      </w:r>
    </w:p>
    <w:p w14:paraId="16F48F56" w14:textId="6AFB1FB1" w:rsidR="00AE4525" w:rsidRDefault="00A944C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>
        <w:rPr>
          <w:rFonts w:ascii="Arial" w:eastAsia="Times New Roman" w:hAnsi="Arial" w:cs="Arial"/>
          <w:noProof/>
          <w:color w:val="373A3C"/>
        </w:rPr>
        <w:drawing>
          <wp:anchor distT="0" distB="0" distL="114300" distR="114300" simplePos="0" relativeHeight="251660288" behindDoc="0" locked="0" layoutInCell="1" allowOverlap="1" wp14:anchorId="0CB02490" wp14:editId="2E7F19FB">
            <wp:simplePos x="0" y="0"/>
            <wp:positionH relativeFrom="column">
              <wp:posOffset>-233045</wp:posOffset>
            </wp:positionH>
            <wp:positionV relativeFrom="paragraph">
              <wp:posOffset>219243</wp:posOffset>
            </wp:positionV>
            <wp:extent cx="3654425" cy="3426460"/>
            <wp:effectExtent l="0" t="0" r="317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B8F90" w14:textId="51ACBDD3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r w:rsidRPr="00604B55">
        <w:rPr>
          <w:rFonts w:ascii="Arial" w:eastAsia="Times New Roman" w:hAnsi="Arial" w:cs="Arial"/>
          <w:color w:val="373A3C"/>
          <w:lang w:val="en-US"/>
        </w:rPr>
        <w:t xml:space="preserve">To avoid them the researchers should use one of the core principles of the web data </w:t>
      </w:r>
      <w:r>
        <w:rPr>
          <w:rFonts w:ascii="Arial" w:eastAsia="Times New Roman" w:hAnsi="Arial" w:cs="Arial"/>
          <w:color w:val="373A3C"/>
          <w:lang w:val="en-US"/>
        </w:rPr>
        <w:t xml:space="preserve">– </w:t>
      </w:r>
      <w:r w:rsidRPr="00604B55">
        <w:rPr>
          <w:rFonts w:ascii="Arial" w:eastAsia="Times New Roman" w:hAnsi="Arial" w:cs="Arial"/>
          <w:color w:val="373A3C"/>
          <w:lang w:val="en-US"/>
        </w:rPr>
        <w:t>to push the use of URIs for any concert and sub-concept</w:t>
      </w:r>
      <w:r>
        <w:rPr>
          <w:rFonts w:ascii="Arial" w:eastAsia="Times New Roman" w:hAnsi="Arial" w:cs="Arial"/>
          <w:color w:val="373A3C"/>
          <w:lang w:val="en-US"/>
        </w:rPr>
        <w:t xml:space="preserve">. According to </w:t>
      </w:r>
      <w:r w:rsidRPr="00604B55">
        <w:rPr>
          <w:rFonts w:ascii="Arial" w:eastAsia="Times New Roman" w:hAnsi="Arial" w:cs="Arial"/>
          <w:color w:val="373A3C"/>
          <w:lang w:val="en-US"/>
        </w:rPr>
        <w:t>Berners-Lee</w:t>
      </w:r>
      <w:r>
        <w:rPr>
          <w:rFonts w:ascii="Arial" w:eastAsia="Times New Roman" w:hAnsi="Arial" w:cs="Arial"/>
          <w:color w:val="373A3C"/>
          <w:lang w:val="en-US"/>
        </w:rPr>
        <w:t xml:space="preserve"> (</w:t>
      </w:r>
      <w:r w:rsidRPr="00604B55">
        <w:rPr>
          <w:rFonts w:ascii="Arial" w:eastAsia="Times New Roman" w:hAnsi="Arial" w:cs="Arial"/>
          <w:color w:val="373A3C"/>
          <w:lang w:val="en-US"/>
        </w:rPr>
        <w:t>2005)</w:t>
      </w:r>
      <w:r>
        <w:rPr>
          <w:rFonts w:ascii="Arial" w:eastAsia="Times New Roman" w:hAnsi="Arial" w:cs="Arial"/>
          <w:color w:val="373A3C"/>
          <w:lang w:val="en-US"/>
        </w:rPr>
        <w:t xml:space="preserve">, </w:t>
      </w:r>
      <w:r w:rsidRPr="00604B55">
        <w:rPr>
          <w:rFonts w:ascii="Arial" w:eastAsia="Times New Roman" w:hAnsi="Arial" w:cs="Arial"/>
          <w:color w:val="373A3C"/>
          <w:lang w:val="en-US"/>
        </w:rPr>
        <w:t>Uniform Resource Identifier (URI) provides a simple and extensible means for identifying a resource</w:t>
      </w:r>
      <w:r>
        <w:rPr>
          <w:rFonts w:ascii="Arial" w:eastAsia="Times New Roman" w:hAnsi="Arial" w:cs="Arial"/>
          <w:color w:val="373A3C"/>
          <w:lang w:val="en-US"/>
        </w:rPr>
        <w:t xml:space="preserve"> (Protégé uses IRI for the same principle)</w:t>
      </w:r>
      <w:r w:rsidRPr="00604B55">
        <w:rPr>
          <w:rFonts w:ascii="Arial" w:eastAsia="Times New Roman" w:hAnsi="Arial" w:cs="Arial"/>
          <w:color w:val="373A3C"/>
          <w:lang w:val="en-US"/>
        </w:rPr>
        <w:t>.</w:t>
      </w:r>
    </w:p>
    <w:p w14:paraId="052F5F6F" w14:textId="4A9634C3" w:rsidR="00AE4525" w:rsidRDefault="00AE4525" w:rsidP="00AE4525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</w:p>
    <w:p w14:paraId="531DAAD1" w14:textId="30714ECB" w:rsidR="00714DCD" w:rsidRPr="00714DCD" w:rsidRDefault="00AE4525" w:rsidP="00714DCD">
      <w:pPr>
        <w:shd w:val="clear" w:color="auto" w:fill="FFFFFF"/>
        <w:rPr>
          <w:rFonts w:ascii="Arial" w:eastAsia="Times New Roman" w:hAnsi="Arial" w:cs="Arial"/>
          <w:color w:val="373A3C"/>
          <w:lang w:val="en-US"/>
        </w:rPr>
      </w:pPr>
      <w:proofErr w:type="spellStart"/>
      <w:r w:rsidRPr="00A3519E">
        <w:rPr>
          <w:rFonts w:ascii="Arial" w:hAnsi="Arial" w:cs="Arial"/>
          <w:color w:val="373A3C"/>
          <w:lang w:val="en-US"/>
        </w:rPr>
        <w:t>Walisadeera</w:t>
      </w:r>
      <w:r>
        <w:rPr>
          <w:rFonts w:ascii="Arial" w:hAnsi="Arial" w:cs="Arial"/>
          <w:color w:val="373A3C"/>
          <w:lang w:val="en-US"/>
        </w:rPr>
        <w:t>’s</w:t>
      </w:r>
      <w:proofErr w:type="spellEnd"/>
      <w:r>
        <w:rPr>
          <w:rFonts w:ascii="Arial" w:hAnsi="Arial" w:cs="Arial"/>
          <w:color w:val="373A3C"/>
          <w:lang w:val="en-US"/>
        </w:rPr>
        <w:t xml:space="preserve"> team </w:t>
      </w:r>
      <w:r w:rsidR="00714DCD">
        <w:rPr>
          <w:rFonts w:ascii="Arial" w:hAnsi="Arial" w:cs="Arial"/>
          <w:color w:val="373A3C"/>
          <w:lang w:val="en-US"/>
        </w:rPr>
        <w:t>applies</w:t>
      </w:r>
      <w:r>
        <w:rPr>
          <w:rFonts w:ascii="Arial" w:hAnsi="Arial" w:cs="Arial"/>
          <w:color w:val="373A3C"/>
          <w:lang w:val="en-US"/>
        </w:rPr>
        <w:t xml:space="preserve"> the Delphi method as a research technique to obtain responses from a group of domain experts. It looks very detailed</w:t>
      </w:r>
      <w:r w:rsidR="00714DCD">
        <w:rPr>
          <w:rFonts w:ascii="Arial" w:hAnsi="Arial" w:cs="Arial"/>
          <w:color w:val="373A3C"/>
          <w:lang w:val="en-US"/>
        </w:rPr>
        <w:t>,</w:t>
      </w:r>
      <w:r>
        <w:rPr>
          <w:rFonts w:ascii="Arial" w:hAnsi="Arial" w:cs="Arial"/>
          <w:color w:val="373A3C"/>
          <w:lang w:val="en-US"/>
        </w:rPr>
        <w:t xml:space="preserve"> and we recommend </w:t>
      </w:r>
      <w:r w:rsidR="00714DCD">
        <w:rPr>
          <w:rFonts w:ascii="Arial" w:hAnsi="Arial" w:cs="Arial"/>
          <w:color w:val="373A3C"/>
          <w:lang w:val="en-US"/>
        </w:rPr>
        <w:t xml:space="preserve">using </w:t>
      </w:r>
      <w:r>
        <w:rPr>
          <w:rFonts w:ascii="Arial" w:hAnsi="Arial" w:cs="Arial"/>
          <w:color w:val="373A3C"/>
          <w:lang w:val="en-US"/>
        </w:rPr>
        <w:t>this approach</w:t>
      </w:r>
      <w:r w:rsidR="00714DCD">
        <w:rPr>
          <w:rFonts w:ascii="Arial" w:hAnsi="Arial" w:cs="Arial"/>
          <w:color w:val="373A3C"/>
          <w:lang w:val="en-US"/>
        </w:rPr>
        <w:t>.</w:t>
      </w:r>
    </w:p>
    <w:p w14:paraId="4532F75B" w14:textId="77777777" w:rsidR="00714DCD" w:rsidRDefault="00714DCD" w:rsidP="00AE4525">
      <w:pPr>
        <w:pStyle w:val="NormalWeb"/>
        <w:rPr>
          <w:rFonts w:ascii="Arial" w:hAnsi="Arial" w:cs="Arial"/>
          <w:i/>
          <w:iCs/>
          <w:color w:val="373A3C"/>
          <w:sz w:val="20"/>
          <w:szCs w:val="20"/>
          <w:lang w:val="en-US"/>
        </w:rPr>
      </w:pPr>
    </w:p>
    <w:p w14:paraId="39871C03" w14:textId="05E88B41" w:rsidR="00AE4525" w:rsidRPr="00C71DDA" w:rsidRDefault="00AE4525" w:rsidP="00AE4525">
      <w:pPr>
        <w:pStyle w:val="NormalWeb"/>
        <w:rPr>
          <w:rFonts w:ascii="Arial" w:hAnsi="Arial" w:cs="Arial"/>
          <w:i/>
          <w:iCs/>
          <w:color w:val="373A3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Table 1. </w:t>
      </w:r>
      <w:r w:rsidRPr="00C71DDA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A summary of expert response for some design criteria</w:t>
      </w:r>
      <w:r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 (</w:t>
      </w:r>
      <w:proofErr w:type="spellStart"/>
      <w:r w:rsidRPr="00C71DDA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>Walisadeera</w:t>
      </w:r>
      <w:proofErr w:type="spellEnd"/>
      <w:r w:rsidRPr="00C71DDA">
        <w:rPr>
          <w:rFonts w:ascii="Arial" w:hAnsi="Arial" w:cs="Arial"/>
          <w:i/>
          <w:iCs/>
          <w:color w:val="373A3C"/>
          <w:sz w:val="20"/>
          <w:szCs w:val="20"/>
          <w:lang w:val="en-US"/>
        </w:rPr>
        <w:t xml:space="preserve"> at el., 2016)</w:t>
      </w:r>
    </w:p>
    <w:p w14:paraId="0F4A64B4" w14:textId="77777777" w:rsidR="00AE4525" w:rsidRDefault="00AE4525" w:rsidP="00AE4525">
      <w:pPr>
        <w:shd w:val="clear" w:color="auto" w:fill="FFFFFF"/>
        <w:rPr>
          <w:rFonts w:ascii="Arial" w:hAnsi="Arial" w:cs="Arial"/>
          <w:color w:val="373A3C"/>
          <w:lang w:val="en-US"/>
        </w:rPr>
      </w:pPr>
    </w:p>
    <w:p w14:paraId="2AC8F181" w14:textId="7C010F19" w:rsidR="00AE4525" w:rsidRPr="00714DCD" w:rsidRDefault="00AE4525" w:rsidP="00714DCD">
      <w:pPr>
        <w:shd w:val="clear" w:color="auto" w:fill="FFFFFF"/>
        <w:rPr>
          <w:rFonts w:ascii="Arial" w:hAnsi="Arial" w:cs="Arial"/>
          <w:color w:val="373A3C"/>
          <w:lang w:val="en-US"/>
        </w:rPr>
      </w:pPr>
      <w:r w:rsidRPr="0062725A">
        <w:rPr>
          <w:rFonts w:ascii="Arial" w:hAnsi="Arial" w:cs="Arial"/>
          <w:color w:val="373A3C"/>
          <w:lang w:val="en-US"/>
        </w:rPr>
        <w:t>Additionally</w:t>
      </w:r>
      <w:r w:rsidR="00714DCD">
        <w:rPr>
          <w:rFonts w:ascii="Arial" w:hAnsi="Arial" w:cs="Arial"/>
          <w:color w:val="373A3C"/>
          <w:lang w:val="en-US"/>
        </w:rPr>
        <w:t>, a</w:t>
      </w:r>
      <w:r w:rsidRPr="0062725A">
        <w:rPr>
          <w:rFonts w:ascii="Arial" w:hAnsi="Arial" w:cs="Arial"/>
          <w:color w:val="373A3C"/>
          <w:lang w:val="en-US"/>
        </w:rPr>
        <w:t xml:space="preserve"> web-based tool called OOPS! (Poveda-</w:t>
      </w:r>
      <w:proofErr w:type="spellStart"/>
      <w:r w:rsidRPr="0062725A">
        <w:rPr>
          <w:rFonts w:ascii="Arial" w:hAnsi="Arial" w:cs="Arial"/>
          <w:color w:val="373A3C"/>
          <w:lang w:val="en-US"/>
        </w:rPr>
        <w:t>Villalón</w:t>
      </w:r>
      <w:proofErr w:type="spellEnd"/>
      <w:r w:rsidRPr="0062725A">
        <w:rPr>
          <w:rFonts w:ascii="Arial" w:hAnsi="Arial" w:cs="Arial"/>
          <w:color w:val="373A3C"/>
          <w:lang w:val="en-US"/>
        </w:rPr>
        <w:t xml:space="preserve"> at el., 2012) could be also used to detect potential pitfalls in the ontology. It proposes the check-system with three levels of pitfalls: </w:t>
      </w:r>
      <w:r w:rsidRPr="0062725A">
        <w:rPr>
          <w:rFonts w:ascii="Arial" w:hAnsi="Arial" w:cs="Arial"/>
          <w:i/>
          <w:iCs/>
          <w:color w:val="373A3C"/>
          <w:lang w:val="en-US"/>
        </w:rPr>
        <w:t>critical</w:t>
      </w:r>
      <w:r w:rsidRPr="0062725A">
        <w:rPr>
          <w:rFonts w:ascii="Arial" w:hAnsi="Arial" w:cs="Arial"/>
          <w:color w:val="373A3C"/>
          <w:lang w:val="en-US"/>
        </w:rPr>
        <w:t xml:space="preserve">, </w:t>
      </w:r>
      <w:r w:rsidRPr="0062725A">
        <w:rPr>
          <w:rFonts w:ascii="Arial" w:hAnsi="Arial" w:cs="Arial"/>
          <w:i/>
          <w:iCs/>
          <w:color w:val="373A3C"/>
          <w:lang w:val="en-US"/>
        </w:rPr>
        <w:t>important</w:t>
      </w:r>
      <w:r w:rsidRPr="0062725A">
        <w:rPr>
          <w:rFonts w:ascii="Arial" w:hAnsi="Arial" w:cs="Arial"/>
          <w:color w:val="373A3C"/>
          <w:lang w:val="en-US"/>
        </w:rPr>
        <w:t xml:space="preserve"> and </w:t>
      </w:r>
      <w:r w:rsidRPr="0062725A">
        <w:rPr>
          <w:rFonts w:ascii="Arial" w:hAnsi="Arial" w:cs="Arial"/>
          <w:i/>
          <w:iCs/>
          <w:color w:val="373A3C"/>
          <w:lang w:val="en-US"/>
        </w:rPr>
        <w:t>minor</w:t>
      </w:r>
      <w:r w:rsidRPr="0062725A">
        <w:rPr>
          <w:rFonts w:ascii="Arial" w:hAnsi="Arial" w:cs="Arial"/>
          <w:color w:val="373A3C"/>
          <w:lang w:val="en-US"/>
        </w:rPr>
        <w:t xml:space="preserve">. For example, </w:t>
      </w:r>
      <w:r w:rsidRPr="00714DCD">
        <w:rPr>
          <w:rFonts w:ascii="Arial" w:hAnsi="Arial" w:cs="Arial"/>
          <w:i/>
          <w:iCs/>
          <w:color w:val="373A3C"/>
          <w:lang w:val="en-US"/>
        </w:rPr>
        <w:t>critical</w:t>
      </w:r>
      <w:r w:rsidRPr="0062725A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>is</w:t>
      </w:r>
      <w:r w:rsidRPr="0062725A">
        <w:rPr>
          <w:rFonts w:ascii="Arial" w:hAnsi="Arial" w:cs="Arial"/>
          <w:color w:val="373A3C"/>
          <w:lang w:val="en-US"/>
        </w:rPr>
        <w:t xml:space="preserve"> crucial and it needs to be corrected</w:t>
      </w:r>
      <w:r>
        <w:rPr>
          <w:rFonts w:ascii="Arial" w:hAnsi="Arial" w:cs="Arial"/>
          <w:color w:val="373A3C"/>
          <w:lang w:val="en-US"/>
        </w:rPr>
        <w:t xml:space="preserve"> </w:t>
      </w:r>
      <w:r w:rsidR="00A944C5">
        <w:rPr>
          <w:rFonts w:ascii="Arial" w:hAnsi="Arial" w:cs="Arial"/>
          <w:color w:val="373A3C"/>
          <w:lang w:val="en-US"/>
        </w:rPr>
        <w:t>as soon as possible</w:t>
      </w:r>
      <w:r w:rsidRPr="0062725A">
        <w:rPr>
          <w:rFonts w:ascii="Arial" w:hAnsi="Arial" w:cs="Arial"/>
          <w:color w:val="373A3C"/>
          <w:lang w:val="en-US"/>
        </w:rPr>
        <w:t>.</w:t>
      </w:r>
    </w:p>
    <w:p w14:paraId="32A177DD" w14:textId="5D146D60" w:rsidR="00525EFD" w:rsidRDefault="00525EFD" w:rsidP="00AE4525">
      <w:pPr>
        <w:pStyle w:val="NormalWeb"/>
        <w:rPr>
          <w:rFonts w:ascii="Arial" w:hAnsi="Arial" w:cs="Arial"/>
          <w:b/>
          <w:bCs/>
          <w:color w:val="373A3C"/>
          <w:lang w:val="en-US"/>
        </w:rPr>
      </w:pPr>
    </w:p>
    <w:p w14:paraId="73B4E8BE" w14:textId="77777777" w:rsidR="00A944C5" w:rsidRDefault="00A944C5" w:rsidP="00AE4525">
      <w:pPr>
        <w:pStyle w:val="NormalWeb"/>
        <w:rPr>
          <w:rFonts w:ascii="Arial" w:hAnsi="Arial" w:cs="Arial"/>
          <w:b/>
          <w:bCs/>
          <w:color w:val="373A3C"/>
          <w:lang w:val="en-US"/>
        </w:rPr>
      </w:pPr>
    </w:p>
    <w:p w14:paraId="79E5A55F" w14:textId="1F4EF1DD" w:rsidR="00AE4525" w:rsidRDefault="00AE4525" w:rsidP="00AE4525">
      <w:pPr>
        <w:pStyle w:val="NormalWeb"/>
        <w:rPr>
          <w:rFonts w:ascii="Arial" w:hAnsi="Arial" w:cs="Arial"/>
          <w:b/>
          <w:bCs/>
          <w:color w:val="373A3C"/>
          <w:lang w:val="en-US"/>
        </w:rPr>
      </w:pPr>
      <w:r>
        <w:rPr>
          <w:rFonts w:ascii="Arial" w:hAnsi="Arial" w:cs="Arial"/>
          <w:b/>
          <w:bCs/>
          <w:color w:val="373A3C"/>
          <w:lang w:val="en-US"/>
        </w:rPr>
        <w:t>Conclusion</w:t>
      </w:r>
    </w:p>
    <w:p w14:paraId="7A062099" w14:textId="14D38527" w:rsidR="00AE4525" w:rsidRPr="009D710C" w:rsidRDefault="00AE4525" w:rsidP="00AE4525">
      <w:pPr>
        <w:pStyle w:val="NormalWeb"/>
        <w:rPr>
          <w:rFonts w:ascii="Arial" w:hAnsi="Arial" w:cs="Arial"/>
          <w:color w:val="373A3C"/>
          <w:lang w:val="en-US"/>
        </w:rPr>
      </w:pPr>
      <w:r>
        <w:rPr>
          <w:rFonts w:ascii="Arial" w:hAnsi="Arial" w:cs="Arial"/>
          <w:color w:val="373A3C"/>
          <w:lang w:val="en-US"/>
        </w:rPr>
        <w:t>The</w:t>
      </w:r>
      <w:r w:rsidR="00714DCD">
        <w:rPr>
          <w:rFonts w:ascii="Arial" w:hAnsi="Arial" w:cs="Arial"/>
          <w:color w:val="373A3C"/>
          <w:lang w:val="en-US"/>
        </w:rPr>
        <w:t xml:space="preserve"> proposed </w:t>
      </w:r>
      <w:r>
        <w:rPr>
          <w:rFonts w:ascii="Arial" w:hAnsi="Arial" w:cs="Arial"/>
          <w:color w:val="373A3C"/>
          <w:lang w:val="en-US"/>
        </w:rPr>
        <w:t>work</w:t>
      </w:r>
      <w:r w:rsidRPr="0062725A">
        <w:rPr>
          <w:rFonts w:ascii="Arial" w:hAnsi="Arial" w:cs="Arial"/>
          <w:color w:val="373A3C"/>
          <w:lang w:val="en-US"/>
        </w:rPr>
        <w:t xml:space="preserve"> </w:t>
      </w:r>
      <w:r>
        <w:rPr>
          <w:rFonts w:ascii="Arial" w:hAnsi="Arial" w:cs="Arial"/>
          <w:color w:val="373A3C"/>
          <w:lang w:val="en-US"/>
        </w:rPr>
        <w:t xml:space="preserve">is definitely clear, useful, with representation of both theoretical and practical approaches. It looks very consistent for a person who has never heard about ontology. In this case the proposed way of creating ontology is obvious and fundamental. Nevertheless, as the team </w:t>
      </w:r>
      <w:r w:rsidR="00A944C5">
        <w:rPr>
          <w:rFonts w:ascii="Arial" w:hAnsi="Arial" w:cs="Arial"/>
          <w:color w:val="373A3C"/>
          <w:lang w:val="en-US"/>
        </w:rPr>
        <w:t>was</w:t>
      </w:r>
      <w:r>
        <w:rPr>
          <w:rFonts w:ascii="Arial" w:hAnsi="Arial" w:cs="Arial"/>
          <w:color w:val="373A3C"/>
          <w:lang w:val="en-US"/>
        </w:rPr>
        <w:t xml:space="preserve"> building ontology from scratch, the work is in preliminary stages. It </w:t>
      </w:r>
      <w:r w:rsidRPr="009D710C">
        <w:rPr>
          <w:rFonts w:ascii="Arial" w:hAnsi="Arial" w:cs="Arial"/>
          <w:color w:val="373A3C"/>
          <w:lang w:val="en-US"/>
        </w:rPr>
        <w:t>didn't have a lot of depth</w:t>
      </w:r>
      <w:r w:rsidR="00A944C5">
        <w:rPr>
          <w:rFonts w:ascii="Arial" w:hAnsi="Arial" w:cs="Arial"/>
          <w:color w:val="373A3C"/>
          <w:lang w:val="en-US"/>
        </w:rPr>
        <w:t xml:space="preserve">, </w:t>
      </w:r>
      <w:r>
        <w:rPr>
          <w:rFonts w:ascii="Arial" w:hAnsi="Arial" w:cs="Arial"/>
          <w:color w:val="373A3C"/>
          <w:lang w:val="en-US"/>
        </w:rPr>
        <w:t>example</w:t>
      </w:r>
      <w:r w:rsidR="00A944C5">
        <w:rPr>
          <w:rFonts w:ascii="Arial" w:hAnsi="Arial" w:cs="Arial"/>
          <w:color w:val="373A3C"/>
          <w:lang w:val="en-US"/>
        </w:rPr>
        <w:t>s</w:t>
      </w:r>
      <w:r>
        <w:rPr>
          <w:rFonts w:ascii="Arial" w:hAnsi="Arial" w:cs="Arial"/>
          <w:color w:val="373A3C"/>
          <w:lang w:val="en-US"/>
        </w:rPr>
        <w:t xml:space="preserve"> of</w:t>
      </w:r>
      <w:r w:rsidRPr="009D710C">
        <w:rPr>
          <w:rFonts w:ascii="Arial" w:hAnsi="Arial" w:cs="Arial"/>
          <w:color w:val="373A3C"/>
          <w:lang w:val="en-US"/>
        </w:rPr>
        <w:t xml:space="preserve"> specific practical application</w:t>
      </w:r>
      <w:r w:rsidR="00A944C5">
        <w:rPr>
          <w:rFonts w:ascii="Arial" w:hAnsi="Arial" w:cs="Arial"/>
          <w:color w:val="373A3C"/>
          <w:lang w:val="en-US"/>
        </w:rPr>
        <w:t xml:space="preserve"> or </w:t>
      </w:r>
      <w:r w:rsidRPr="009D710C">
        <w:rPr>
          <w:rFonts w:ascii="Arial" w:hAnsi="Arial" w:cs="Arial"/>
          <w:color w:val="373A3C"/>
          <w:lang w:val="en-US"/>
        </w:rPr>
        <w:t>validation and evaluation</w:t>
      </w:r>
      <w:r>
        <w:rPr>
          <w:rFonts w:ascii="Arial" w:hAnsi="Arial" w:cs="Arial"/>
          <w:color w:val="373A3C"/>
          <w:lang w:val="en-US"/>
        </w:rPr>
        <w:t xml:space="preserve"> proofs. </w:t>
      </w:r>
    </w:p>
    <w:p w14:paraId="6B06A051" w14:textId="77777777" w:rsidR="00E56C8A" w:rsidRDefault="00E56C8A" w:rsidP="00714DC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</w:p>
    <w:p w14:paraId="76CCF746" w14:textId="77777777" w:rsidR="00E56C8A" w:rsidRDefault="00E56C8A" w:rsidP="00714DC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</w:p>
    <w:p w14:paraId="4E261765" w14:textId="77777777" w:rsidR="00E56C8A" w:rsidRDefault="00E56C8A" w:rsidP="00714DC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</w:p>
    <w:p w14:paraId="40532427" w14:textId="30372228" w:rsidR="00714DCD" w:rsidRPr="006723CE" w:rsidRDefault="00714DCD" w:rsidP="00714DC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  <w:r w:rsidRPr="006F336F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References</w:t>
      </w:r>
    </w:p>
    <w:p w14:paraId="509EC6FB" w14:textId="77777777" w:rsidR="00714DCD" w:rsidRDefault="00714DCD" w:rsidP="00714DCD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73A3C"/>
        </w:rPr>
      </w:pPr>
      <w:r w:rsidRPr="007D5467">
        <w:rPr>
          <w:rFonts w:ascii="Arial" w:eastAsia="Times New Roman" w:hAnsi="Arial" w:cs="Arial"/>
          <w:color w:val="373A3C"/>
        </w:rPr>
        <w:t>Malik, N., Sharan, A. &amp; Hijam, D. (2015) March. Ontology development for agriculture domain. In 2015 </w:t>
      </w:r>
      <w:r w:rsidRPr="007D5467">
        <w:rPr>
          <w:rFonts w:ascii="Arial" w:eastAsia="Times New Roman" w:hAnsi="Arial" w:cs="Arial"/>
          <w:i/>
          <w:iCs/>
          <w:color w:val="373A3C"/>
        </w:rPr>
        <w:t>2nd International Conference on Computing for Sustainable Global Development</w:t>
      </w:r>
      <w:r w:rsidRPr="007D5467">
        <w:rPr>
          <w:rFonts w:ascii="Arial" w:eastAsia="Times New Roman" w:hAnsi="Arial" w:cs="Arial"/>
          <w:color w:val="373A3C"/>
        </w:rPr>
        <w:t> (INDIACom) (pp. 738-742). IEEE.</w:t>
      </w:r>
    </w:p>
    <w:p w14:paraId="76446AB7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>
        <w:rPr>
          <w:rFonts w:ascii="Arial" w:hAnsi="Arial" w:cs="Arial"/>
          <w:color w:val="373A3C"/>
          <w:lang w:val="en-US"/>
        </w:rPr>
        <w:t>ChatGPT</w:t>
      </w:r>
      <w:proofErr w:type="spellEnd"/>
      <w:r>
        <w:rPr>
          <w:rFonts w:ascii="Arial" w:hAnsi="Arial" w:cs="Arial"/>
          <w:color w:val="373A3C"/>
          <w:lang w:val="en-US"/>
        </w:rPr>
        <w:t xml:space="preserve"> Feb 13 Version. Available at: chat.openai.com [Accessed 6 Mar 2023]</w:t>
      </w:r>
    </w:p>
    <w:p w14:paraId="39BEDF06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AA7851">
        <w:rPr>
          <w:rFonts w:ascii="Arial" w:hAnsi="Arial" w:cs="Arial"/>
          <w:color w:val="373A3C"/>
          <w:lang w:val="en-US"/>
        </w:rPr>
        <w:t>Bimba</w:t>
      </w:r>
      <w:proofErr w:type="spellEnd"/>
      <w:r w:rsidRPr="00AA7851">
        <w:rPr>
          <w:rFonts w:ascii="Arial" w:hAnsi="Arial" w:cs="Arial"/>
          <w:color w:val="373A3C"/>
          <w:lang w:val="en-US"/>
        </w:rPr>
        <w:t>, A.T., Idris, N., Al-</w:t>
      </w:r>
      <w:proofErr w:type="spellStart"/>
      <w:r w:rsidRPr="00AA7851">
        <w:rPr>
          <w:rFonts w:ascii="Arial" w:hAnsi="Arial" w:cs="Arial"/>
          <w:color w:val="373A3C"/>
          <w:lang w:val="en-US"/>
        </w:rPr>
        <w:t>Hunaiyyan</w:t>
      </w:r>
      <w:proofErr w:type="spellEnd"/>
      <w:r w:rsidRPr="00AA7851">
        <w:rPr>
          <w:rFonts w:ascii="Arial" w:hAnsi="Arial" w:cs="Arial"/>
          <w:color w:val="373A3C"/>
          <w:lang w:val="en-US"/>
        </w:rPr>
        <w:t xml:space="preserve">, A., Mahmud, R.B., Abdelaziz, A., Khan, S. &amp; Chang, V. (2016) Towards knowledge modeling and manipulation technologies: A survey. </w:t>
      </w:r>
      <w:r w:rsidRPr="00B67B74">
        <w:rPr>
          <w:rFonts w:ascii="Arial" w:hAnsi="Arial" w:cs="Arial"/>
          <w:i/>
          <w:iCs/>
          <w:color w:val="373A3C"/>
          <w:lang w:val="en-US"/>
        </w:rPr>
        <w:t>International Journal of Information Management</w:t>
      </w:r>
      <w:r w:rsidRPr="00AA7851">
        <w:rPr>
          <w:rFonts w:ascii="Arial" w:hAnsi="Arial" w:cs="Arial"/>
          <w:color w:val="373A3C"/>
          <w:lang w:val="en-US"/>
        </w:rPr>
        <w:t xml:space="preserve"> 36(6): 857–871.</w:t>
      </w:r>
    </w:p>
    <w:p w14:paraId="6A7EBC6C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E63592">
        <w:rPr>
          <w:rFonts w:ascii="Arial" w:hAnsi="Arial" w:cs="Arial"/>
          <w:color w:val="373A3C"/>
          <w:lang w:val="en-US"/>
        </w:rPr>
        <w:t xml:space="preserve">Zheng, Y.L., He, Q.Y., Ping, Q.I.A.N. &amp; Ze, L.I. (2012) Construction of the ontology-based agricultural knowledge management system. </w:t>
      </w:r>
      <w:r w:rsidRPr="00B67B74">
        <w:rPr>
          <w:rFonts w:ascii="Arial" w:hAnsi="Arial" w:cs="Arial"/>
          <w:i/>
          <w:iCs/>
          <w:color w:val="373A3C"/>
          <w:lang w:val="en-US"/>
        </w:rPr>
        <w:t>Journal of Integrative Agriculture</w:t>
      </w:r>
      <w:r w:rsidRPr="00E63592">
        <w:rPr>
          <w:rFonts w:ascii="Arial" w:hAnsi="Arial" w:cs="Arial"/>
          <w:color w:val="373A3C"/>
          <w:lang w:val="en-US"/>
        </w:rPr>
        <w:t>, 11(5), pp.700-709.</w:t>
      </w:r>
    </w:p>
    <w:p w14:paraId="1B0F73DF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CD7823">
        <w:rPr>
          <w:rFonts w:ascii="Arial" w:hAnsi="Arial" w:cs="Arial"/>
          <w:color w:val="373A3C"/>
          <w:lang w:val="en-US"/>
        </w:rPr>
        <w:t>Mietzsch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, E., Martini, D., </w:t>
      </w:r>
      <w:proofErr w:type="spellStart"/>
      <w:r w:rsidRPr="00CD7823">
        <w:rPr>
          <w:rFonts w:ascii="Arial" w:hAnsi="Arial" w:cs="Arial"/>
          <w:color w:val="373A3C"/>
          <w:lang w:val="en-US"/>
        </w:rPr>
        <w:t>Kolshus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, K., </w:t>
      </w:r>
      <w:proofErr w:type="spellStart"/>
      <w:r w:rsidRPr="00CD7823">
        <w:rPr>
          <w:rFonts w:ascii="Arial" w:hAnsi="Arial" w:cs="Arial"/>
          <w:color w:val="373A3C"/>
          <w:lang w:val="en-US"/>
        </w:rPr>
        <w:t>Turbati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, A. &amp; </w:t>
      </w:r>
      <w:proofErr w:type="spellStart"/>
      <w:r w:rsidRPr="00CD7823">
        <w:rPr>
          <w:rFonts w:ascii="Arial" w:hAnsi="Arial" w:cs="Arial"/>
          <w:color w:val="373A3C"/>
          <w:lang w:val="en-US"/>
        </w:rPr>
        <w:t>Subirats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, I. (2021) How agricultural digital innovation can benefit from semantics: The case of the </w:t>
      </w:r>
      <w:proofErr w:type="spellStart"/>
      <w:r>
        <w:rPr>
          <w:rFonts w:ascii="Arial" w:hAnsi="Arial" w:cs="Arial"/>
          <w:color w:val="373A3C"/>
          <w:lang w:val="en-US"/>
        </w:rPr>
        <w:t>A</w:t>
      </w:r>
      <w:r w:rsidRPr="00CD7823">
        <w:rPr>
          <w:rFonts w:ascii="Arial" w:hAnsi="Arial" w:cs="Arial"/>
          <w:color w:val="373A3C"/>
          <w:lang w:val="en-US"/>
        </w:rPr>
        <w:t>grovoc</w:t>
      </w:r>
      <w:proofErr w:type="spellEnd"/>
      <w:r w:rsidRPr="00CD7823">
        <w:rPr>
          <w:rFonts w:ascii="Arial" w:hAnsi="Arial" w:cs="Arial"/>
          <w:color w:val="373A3C"/>
          <w:lang w:val="en-US"/>
        </w:rPr>
        <w:t xml:space="preserve"> multilingual thesaurus. </w:t>
      </w:r>
      <w:r w:rsidRPr="00CD7823">
        <w:rPr>
          <w:rFonts w:ascii="Arial" w:hAnsi="Arial" w:cs="Arial"/>
          <w:i/>
          <w:iCs/>
          <w:color w:val="373A3C"/>
          <w:lang w:val="en-US"/>
        </w:rPr>
        <w:t>Engineering Proceedings</w:t>
      </w:r>
      <w:r w:rsidRPr="00CD7823">
        <w:rPr>
          <w:rFonts w:ascii="Arial" w:hAnsi="Arial" w:cs="Arial"/>
          <w:color w:val="373A3C"/>
          <w:lang w:val="en-US"/>
        </w:rPr>
        <w:t>, 9(1), p.17.</w:t>
      </w:r>
    </w:p>
    <w:p w14:paraId="3ADCF66C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6B0072">
        <w:rPr>
          <w:rFonts w:ascii="Arial" w:hAnsi="Arial" w:cs="Arial"/>
          <w:color w:val="373A3C"/>
          <w:lang w:val="en-US"/>
        </w:rPr>
        <w:t>Lauser</w:t>
      </w:r>
      <w:proofErr w:type="spellEnd"/>
      <w:r w:rsidRPr="006B0072">
        <w:rPr>
          <w:rFonts w:ascii="Arial" w:hAnsi="Arial" w:cs="Arial"/>
          <w:color w:val="373A3C"/>
          <w:lang w:val="en-US"/>
        </w:rPr>
        <w:t xml:space="preserve">, B., Sini, M., Liang, A., Keizer, J. </w:t>
      </w:r>
      <w:r>
        <w:rPr>
          <w:rFonts w:ascii="Arial" w:hAnsi="Arial" w:cs="Arial"/>
          <w:color w:val="373A3C"/>
          <w:lang w:val="en-US"/>
        </w:rPr>
        <w:t>&amp;</w:t>
      </w:r>
      <w:r w:rsidRPr="006B0072">
        <w:rPr>
          <w:rFonts w:ascii="Arial" w:hAnsi="Arial" w:cs="Arial"/>
          <w:color w:val="373A3C"/>
          <w:lang w:val="en-US"/>
        </w:rPr>
        <w:t xml:space="preserve"> Katz, S. (2006) From AGROVOC to the agricultural ontology service/concept server. An OWL model for creating ontologies in the agricultural domain. </w:t>
      </w:r>
      <w:r w:rsidRPr="006B0072">
        <w:rPr>
          <w:rFonts w:ascii="Arial" w:hAnsi="Arial" w:cs="Arial"/>
          <w:i/>
          <w:iCs/>
          <w:color w:val="373A3C"/>
          <w:lang w:val="en-US"/>
        </w:rPr>
        <w:t>Dublin Core Conference Proceedings</w:t>
      </w:r>
      <w:r w:rsidRPr="006B0072">
        <w:rPr>
          <w:rFonts w:ascii="Arial" w:hAnsi="Arial" w:cs="Arial"/>
          <w:color w:val="373A3C"/>
          <w:lang w:val="en-US"/>
        </w:rPr>
        <w:t>. Dublin Core DCMI.</w:t>
      </w:r>
    </w:p>
    <w:p w14:paraId="49E660DB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612E4E">
        <w:rPr>
          <w:rFonts w:ascii="Arial" w:hAnsi="Arial" w:cs="Arial"/>
          <w:color w:val="373A3C"/>
          <w:lang w:val="en-US"/>
        </w:rPr>
        <w:lastRenderedPageBreak/>
        <w:t>Subirats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-Coll, I., </w:t>
      </w:r>
      <w:proofErr w:type="spellStart"/>
      <w:r w:rsidRPr="00612E4E">
        <w:rPr>
          <w:rFonts w:ascii="Arial" w:hAnsi="Arial" w:cs="Arial"/>
          <w:color w:val="373A3C"/>
          <w:lang w:val="en-US"/>
        </w:rPr>
        <w:t>Kolshus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, K., </w:t>
      </w:r>
      <w:proofErr w:type="spellStart"/>
      <w:r w:rsidRPr="00612E4E">
        <w:rPr>
          <w:rFonts w:ascii="Arial" w:hAnsi="Arial" w:cs="Arial"/>
          <w:color w:val="373A3C"/>
          <w:lang w:val="en-US"/>
        </w:rPr>
        <w:t>Turbati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, A., </w:t>
      </w:r>
      <w:proofErr w:type="spellStart"/>
      <w:r w:rsidRPr="00612E4E">
        <w:rPr>
          <w:rFonts w:ascii="Arial" w:hAnsi="Arial" w:cs="Arial"/>
          <w:color w:val="373A3C"/>
          <w:lang w:val="en-US"/>
        </w:rPr>
        <w:t>Stellato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, A., </w:t>
      </w:r>
      <w:proofErr w:type="spellStart"/>
      <w:r w:rsidRPr="00612E4E">
        <w:rPr>
          <w:rFonts w:ascii="Arial" w:hAnsi="Arial" w:cs="Arial"/>
          <w:color w:val="373A3C"/>
          <w:lang w:val="en-US"/>
        </w:rPr>
        <w:t>Mietzsch</w:t>
      </w:r>
      <w:proofErr w:type="spellEnd"/>
      <w:r w:rsidRPr="00612E4E">
        <w:rPr>
          <w:rFonts w:ascii="Arial" w:hAnsi="Arial" w:cs="Arial"/>
          <w:color w:val="373A3C"/>
          <w:lang w:val="en-US"/>
        </w:rPr>
        <w:t xml:space="preserve">, E., Martini, D. &amp; Zeng, M., (2022) AGROVOC: The linked data concept hub for food and agriculture. </w:t>
      </w:r>
      <w:r w:rsidRPr="00612E4E">
        <w:rPr>
          <w:rFonts w:ascii="Arial" w:hAnsi="Arial" w:cs="Arial"/>
          <w:i/>
          <w:iCs/>
          <w:color w:val="373A3C"/>
          <w:lang w:val="en-US"/>
        </w:rPr>
        <w:t>Computers and Electronics in Agriculture</w:t>
      </w:r>
      <w:r w:rsidRPr="00612E4E">
        <w:rPr>
          <w:rFonts w:ascii="Arial" w:hAnsi="Arial" w:cs="Arial"/>
          <w:color w:val="373A3C"/>
          <w:lang w:val="en-US"/>
        </w:rPr>
        <w:t>, 196, p.105965.</w:t>
      </w:r>
    </w:p>
    <w:p w14:paraId="261E804F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1A6B52">
        <w:rPr>
          <w:rFonts w:ascii="Arial" w:hAnsi="Arial" w:cs="Arial"/>
          <w:color w:val="373A3C"/>
          <w:lang w:val="en-US"/>
        </w:rPr>
        <w:t xml:space="preserve">Li, D., Kang, L., Cheng, X., Li, D., Ji, L., Wang, K. &amp; Chen, Y. (2013) An ontology-based knowledge representation and implement method for crop cultivation standard. </w:t>
      </w:r>
      <w:r w:rsidRPr="006B396A">
        <w:rPr>
          <w:rFonts w:ascii="Arial" w:hAnsi="Arial" w:cs="Arial"/>
          <w:i/>
          <w:iCs/>
          <w:color w:val="373A3C"/>
          <w:lang w:val="en-US"/>
        </w:rPr>
        <w:t>Mathematical and computer modelling</w:t>
      </w:r>
      <w:r w:rsidRPr="001A6B52">
        <w:rPr>
          <w:rFonts w:ascii="Arial" w:hAnsi="Arial" w:cs="Arial"/>
          <w:color w:val="373A3C"/>
          <w:lang w:val="en-US"/>
        </w:rPr>
        <w:t>, 58(3-4), pp.466-473.</w:t>
      </w:r>
    </w:p>
    <w:p w14:paraId="7B2D2CDD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C42E2B">
        <w:rPr>
          <w:rFonts w:ascii="Arial" w:hAnsi="Arial" w:cs="Arial"/>
          <w:color w:val="373A3C"/>
          <w:lang w:val="en-US"/>
        </w:rPr>
        <w:t xml:space="preserve">Drury, B., Fernandes, R., Moura, M.F. &amp; de Andrade Lopes, A. (2019) A survey of semantic web technology for agriculture. </w:t>
      </w:r>
      <w:r w:rsidRPr="006B0072">
        <w:rPr>
          <w:rFonts w:ascii="Arial" w:hAnsi="Arial" w:cs="Arial"/>
          <w:i/>
          <w:iCs/>
          <w:color w:val="373A3C"/>
          <w:lang w:val="en-US"/>
        </w:rPr>
        <w:t>Information Processing in Agriculture</w:t>
      </w:r>
      <w:r w:rsidRPr="00C42E2B">
        <w:rPr>
          <w:rFonts w:ascii="Arial" w:hAnsi="Arial" w:cs="Arial"/>
          <w:color w:val="373A3C"/>
          <w:lang w:val="en-US"/>
        </w:rPr>
        <w:t>, 6(4), pp.487-501.</w:t>
      </w:r>
    </w:p>
    <w:p w14:paraId="0F1F1625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B86E00">
        <w:rPr>
          <w:rFonts w:ascii="Arial" w:hAnsi="Arial" w:cs="Arial"/>
          <w:color w:val="373A3C"/>
          <w:lang w:val="en-US"/>
        </w:rPr>
        <w:t>Fensel</w:t>
      </w:r>
      <w:proofErr w:type="spellEnd"/>
      <w:r w:rsidRPr="00B86E00">
        <w:rPr>
          <w:rFonts w:ascii="Arial" w:hAnsi="Arial" w:cs="Arial"/>
          <w:color w:val="373A3C"/>
          <w:lang w:val="en-US"/>
        </w:rPr>
        <w:t xml:space="preserve">, D., </w:t>
      </w:r>
      <w:proofErr w:type="spellStart"/>
      <w:r w:rsidRPr="00B86E00">
        <w:rPr>
          <w:rFonts w:ascii="Arial" w:hAnsi="Arial" w:cs="Arial"/>
          <w:color w:val="373A3C"/>
          <w:lang w:val="en-US"/>
        </w:rPr>
        <w:t>Harmelen</w:t>
      </w:r>
      <w:proofErr w:type="spellEnd"/>
      <w:r w:rsidRPr="00B86E00">
        <w:rPr>
          <w:rFonts w:ascii="Arial" w:hAnsi="Arial" w:cs="Arial"/>
          <w:color w:val="373A3C"/>
          <w:lang w:val="en-US"/>
        </w:rPr>
        <w:t xml:space="preserve">, V. F., Klein, M. &amp; </w:t>
      </w:r>
      <w:proofErr w:type="spellStart"/>
      <w:r w:rsidRPr="00B86E00">
        <w:rPr>
          <w:rFonts w:ascii="Arial" w:hAnsi="Arial" w:cs="Arial"/>
          <w:color w:val="373A3C"/>
          <w:lang w:val="en-US"/>
        </w:rPr>
        <w:t>Akkermans</w:t>
      </w:r>
      <w:proofErr w:type="spellEnd"/>
      <w:r w:rsidRPr="00B86E00">
        <w:rPr>
          <w:rFonts w:ascii="Arial" w:hAnsi="Arial" w:cs="Arial"/>
          <w:color w:val="373A3C"/>
          <w:lang w:val="en-US"/>
        </w:rPr>
        <w:t xml:space="preserve">, H. (2000) </w:t>
      </w:r>
      <w:r w:rsidRPr="00B86E00">
        <w:rPr>
          <w:rFonts w:ascii="Arial" w:hAnsi="Arial" w:cs="Arial"/>
          <w:i/>
          <w:iCs/>
          <w:color w:val="373A3C"/>
          <w:lang w:val="en-US"/>
        </w:rPr>
        <w:t>On-To-Knowledge: Ontology-based Tools for Knowledge Management</w:t>
      </w:r>
      <w:r w:rsidRPr="00B86E00">
        <w:rPr>
          <w:rFonts w:ascii="Arial" w:hAnsi="Arial" w:cs="Arial"/>
          <w:color w:val="373A3C"/>
          <w:lang w:val="en-US"/>
        </w:rPr>
        <w:t>. Amsterdam: Free University Amsterdam VUA, Division of Mathematics and Informatics.</w:t>
      </w:r>
    </w:p>
    <w:p w14:paraId="36A146A9" w14:textId="77777777" w:rsidR="00714DCD" w:rsidRPr="00B86E00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A67A23">
        <w:rPr>
          <w:rFonts w:ascii="Arial" w:hAnsi="Arial" w:cs="Arial"/>
          <w:color w:val="373A3C"/>
          <w:lang w:val="en-US"/>
        </w:rPr>
        <w:t>Urkude</w:t>
      </w:r>
      <w:proofErr w:type="spellEnd"/>
      <w:r w:rsidRPr="00A67A23">
        <w:rPr>
          <w:rFonts w:ascii="Arial" w:hAnsi="Arial" w:cs="Arial"/>
          <w:color w:val="373A3C"/>
          <w:lang w:val="en-US"/>
        </w:rPr>
        <w:t xml:space="preserve">, G. </w:t>
      </w:r>
      <w:r>
        <w:rPr>
          <w:rFonts w:ascii="Arial" w:hAnsi="Arial" w:cs="Arial"/>
          <w:color w:val="373A3C"/>
          <w:lang w:val="en-US"/>
        </w:rPr>
        <w:t>&amp;</w:t>
      </w:r>
      <w:r w:rsidRPr="00A67A23">
        <w:rPr>
          <w:rFonts w:ascii="Arial" w:hAnsi="Arial" w:cs="Arial"/>
          <w:color w:val="373A3C"/>
          <w:lang w:val="en-US"/>
        </w:rPr>
        <w:t xml:space="preserve"> Pandey, M., 2020. </w:t>
      </w:r>
      <w:proofErr w:type="spellStart"/>
      <w:r w:rsidRPr="00A67A23">
        <w:rPr>
          <w:rFonts w:ascii="Arial" w:hAnsi="Arial" w:cs="Arial"/>
          <w:color w:val="373A3C"/>
          <w:lang w:val="en-US"/>
        </w:rPr>
        <w:t>AgriOn</w:t>
      </w:r>
      <w:proofErr w:type="spellEnd"/>
      <w:r w:rsidRPr="00A67A23">
        <w:rPr>
          <w:rFonts w:ascii="Arial" w:hAnsi="Arial" w:cs="Arial"/>
          <w:color w:val="373A3C"/>
          <w:lang w:val="en-US"/>
        </w:rPr>
        <w:t xml:space="preserve">: a comprehensive ontology for Green IoT based agriculture. </w:t>
      </w:r>
      <w:r w:rsidRPr="00A67A23">
        <w:rPr>
          <w:rFonts w:ascii="Arial" w:hAnsi="Arial" w:cs="Arial"/>
          <w:i/>
          <w:iCs/>
          <w:color w:val="373A3C"/>
          <w:lang w:val="en-US"/>
        </w:rPr>
        <w:t xml:space="preserve">J Green </w:t>
      </w:r>
      <w:proofErr w:type="spellStart"/>
      <w:r w:rsidRPr="00A67A23">
        <w:rPr>
          <w:rFonts w:ascii="Arial" w:hAnsi="Arial" w:cs="Arial"/>
          <w:i/>
          <w:iCs/>
          <w:color w:val="373A3C"/>
          <w:lang w:val="en-US"/>
        </w:rPr>
        <w:t>Eng</w:t>
      </w:r>
      <w:proofErr w:type="spellEnd"/>
      <w:r w:rsidRPr="00A67A23">
        <w:rPr>
          <w:rFonts w:ascii="Arial" w:hAnsi="Arial" w:cs="Arial"/>
          <w:color w:val="373A3C"/>
          <w:lang w:val="en-US"/>
        </w:rPr>
        <w:t>, 10(9), pp.7078-7101.</w:t>
      </w:r>
    </w:p>
    <w:p w14:paraId="6420843B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proofErr w:type="spellStart"/>
      <w:r w:rsidRPr="00A3519E">
        <w:rPr>
          <w:rFonts w:ascii="Arial" w:hAnsi="Arial" w:cs="Arial"/>
          <w:color w:val="373A3C"/>
          <w:lang w:val="en-US"/>
        </w:rPr>
        <w:t>Walisadeera</w:t>
      </w:r>
      <w:proofErr w:type="spellEnd"/>
      <w:r w:rsidRPr="00A3519E">
        <w:rPr>
          <w:rFonts w:ascii="Arial" w:hAnsi="Arial" w:cs="Arial"/>
          <w:color w:val="373A3C"/>
          <w:lang w:val="en-US"/>
        </w:rPr>
        <w:t xml:space="preserve">, A.I., </w:t>
      </w:r>
      <w:proofErr w:type="spellStart"/>
      <w:r w:rsidRPr="00A3519E">
        <w:rPr>
          <w:rFonts w:ascii="Arial" w:hAnsi="Arial" w:cs="Arial"/>
          <w:color w:val="373A3C"/>
          <w:lang w:val="en-US"/>
        </w:rPr>
        <w:t>Ginige</w:t>
      </w:r>
      <w:proofErr w:type="spellEnd"/>
      <w:r w:rsidRPr="00A3519E">
        <w:rPr>
          <w:rFonts w:ascii="Arial" w:hAnsi="Arial" w:cs="Arial"/>
          <w:color w:val="373A3C"/>
          <w:lang w:val="en-US"/>
        </w:rPr>
        <w:t xml:space="preserve">, A. &amp; </w:t>
      </w:r>
      <w:proofErr w:type="spellStart"/>
      <w:r w:rsidRPr="00A3519E">
        <w:rPr>
          <w:rFonts w:ascii="Arial" w:hAnsi="Arial" w:cs="Arial"/>
          <w:color w:val="373A3C"/>
          <w:lang w:val="en-US"/>
        </w:rPr>
        <w:t>Wikramanayake</w:t>
      </w:r>
      <w:proofErr w:type="spellEnd"/>
      <w:r w:rsidRPr="00A3519E">
        <w:rPr>
          <w:rFonts w:ascii="Arial" w:hAnsi="Arial" w:cs="Arial"/>
          <w:color w:val="373A3C"/>
          <w:lang w:val="en-US"/>
        </w:rPr>
        <w:t xml:space="preserve">, G.N. (2016). Ontology evaluation approaches: a case study from agriculture domain. </w:t>
      </w:r>
      <w:r w:rsidRPr="00A3519E">
        <w:rPr>
          <w:rFonts w:ascii="Arial" w:hAnsi="Arial" w:cs="Arial"/>
          <w:i/>
          <w:iCs/>
          <w:color w:val="373A3C"/>
          <w:lang w:val="en-US"/>
        </w:rPr>
        <w:t>Computational Science and Its Applications--ICCSA 2016: 16th International Conference, Beijing, China, July 4-7, 2016, Proceedings</w:t>
      </w:r>
      <w:r w:rsidRPr="00A3519E">
        <w:rPr>
          <w:rFonts w:ascii="Arial" w:hAnsi="Arial" w:cs="Arial"/>
          <w:color w:val="373A3C"/>
          <w:lang w:val="en-US"/>
        </w:rPr>
        <w:t>, Part IV 16 (pp. 318-333). Springer International Publishing.</w:t>
      </w:r>
    </w:p>
    <w:p w14:paraId="4E7DA62C" w14:textId="77777777" w:rsidR="00714DCD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EB6954">
        <w:rPr>
          <w:rFonts w:ascii="Arial" w:hAnsi="Arial" w:cs="Arial"/>
          <w:color w:val="373A3C"/>
          <w:lang w:val="en-US"/>
        </w:rPr>
        <w:t xml:space="preserve">Gómez-Pérez, A.: Ontology evaluation. In: </w:t>
      </w:r>
      <w:proofErr w:type="spellStart"/>
      <w:r w:rsidRPr="00EB6954">
        <w:rPr>
          <w:rFonts w:ascii="Arial" w:hAnsi="Arial" w:cs="Arial"/>
          <w:color w:val="373A3C"/>
          <w:lang w:val="en-US"/>
        </w:rPr>
        <w:t>Staab</w:t>
      </w:r>
      <w:proofErr w:type="spellEnd"/>
      <w:r w:rsidRPr="00EB6954">
        <w:rPr>
          <w:rFonts w:ascii="Arial" w:hAnsi="Arial" w:cs="Arial"/>
          <w:color w:val="373A3C"/>
          <w:lang w:val="en-US"/>
        </w:rPr>
        <w:t>, S., et al. (eds.) (2004) Handbook on Ontologies, Part II, pp. 251–274. Springer, Berlin Heidelberg</w:t>
      </w:r>
      <w:r>
        <w:rPr>
          <w:rFonts w:ascii="Arial" w:hAnsi="Arial" w:cs="Arial"/>
          <w:color w:val="373A3C"/>
          <w:lang w:val="en-US"/>
        </w:rPr>
        <w:t>.</w:t>
      </w:r>
    </w:p>
    <w:p w14:paraId="455CBE8D" w14:textId="77777777" w:rsidR="00714DCD" w:rsidRPr="00F63854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604B55">
        <w:rPr>
          <w:rFonts w:ascii="Arial" w:hAnsi="Arial" w:cs="Arial"/>
          <w:color w:val="373A3C"/>
          <w:lang w:val="en-US"/>
        </w:rPr>
        <w:t xml:space="preserve">Berners-Lee, T., Fielding, R., </w:t>
      </w:r>
      <w:proofErr w:type="spellStart"/>
      <w:r w:rsidRPr="00604B55">
        <w:rPr>
          <w:rFonts w:ascii="Arial" w:hAnsi="Arial" w:cs="Arial"/>
          <w:color w:val="373A3C"/>
          <w:lang w:val="en-US"/>
        </w:rPr>
        <w:t>Masinter</w:t>
      </w:r>
      <w:proofErr w:type="spellEnd"/>
      <w:r w:rsidRPr="00604B55">
        <w:rPr>
          <w:rFonts w:ascii="Arial" w:hAnsi="Arial" w:cs="Arial"/>
          <w:color w:val="373A3C"/>
          <w:lang w:val="en-US"/>
        </w:rPr>
        <w:t>, L. (2005) RFC3986: Uniform Resource Identifier</w:t>
      </w:r>
      <w:r>
        <w:rPr>
          <w:rFonts w:ascii="Arial" w:hAnsi="Arial" w:cs="Arial"/>
          <w:color w:val="373A3C"/>
          <w:lang w:val="en-US"/>
        </w:rPr>
        <w:t xml:space="preserve"> </w:t>
      </w:r>
      <w:r w:rsidRPr="00604B55">
        <w:rPr>
          <w:rFonts w:ascii="Arial" w:hAnsi="Arial" w:cs="Arial"/>
          <w:color w:val="373A3C"/>
          <w:lang w:val="en-US"/>
        </w:rPr>
        <w:t>(URI): Generic Syntax. https://tools.ietf.org/html/rfc3986 [Accessed: 12 Mar 2023]</w:t>
      </w:r>
    </w:p>
    <w:p w14:paraId="1206F587" w14:textId="77777777" w:rsidR="00714DCD" w:rsidRPr="00F63854" w:rsidRDefault="00714DCD" w:rsidP="00714DCD">
      <w:pPr>
        <w:pStyle w:val="NormalWeb"/>
        <w:rPr>
          <w:rFonts w:ascii="Arial" w:hAnsi="Arial" w:cs="Arial"/>
          <w:color w:val="373A3C"/>
          <w:lang w:val="en-US"/>
        </w:rPr>
      </w:pPr>
      <w:r w:rsidRPr="00F63854">
        <w:rPr>
          <w:rFonts w:ascii="Arial" w:hAnsi="Arial" w:cs="Arial"/>
          <w:color w:val="373A3C"/>
          <w:lang w:val="en-US"/>
        </w:rPr>
        <w:t>Poveda-</w:t>
      </w:r>
      <w:proofErr w:type="spellStart"/>
      <w:r w:rsidRPr="00F63854">
        <w:rPr>
          <w:rFonts w:ascii="Arial" w:hAnsi="Arial" w:cs="Arial"/>
          <w:color w:val="373A3C"/>
          <w:lang w:val="en-US"/>
        </w:rPr>
        <w:t>Villalón</w:t>
      </w:r>
      <w:proofErr w:type="spellEnd"/>
      <w:r w:rsidRPr="00F63854">
        <w:rPr>
          <w:rFonts w:ascii="Arial" w:hAnsi="Arial" w:cs="Arial"/>
          <w:color w:val="373A3C"/>
          <w:lang w:val="en-US"/>
        </w:rPr>
        <w:t xml:space="preserve">, M., Suárez-Figueroa, M.C., Gómez-Pérez, A. In: ten </w:t>
      </w:r>
      <w:proofErr w:type="spellStart"/>
      <w:r w:rsidRPr="00F63854">
        <w:rPr>
          <w:rFonts w:ascii="Arial" w:hAnsi="Arial" w:cs="Arial"/>
          <w:color w:val="373A3C"/>
          <w:lang w:val="en-US"/>
        </w:rPr>
        <w:t>Teije</w:t>
      </w:r>
      <w:proofErr w:type="spellEnd"/>
      <w:r w:rsidRPr="00F63854">
        <w:rPr>
          <w:rFonts w:ascii="Arial" w:hAnsi="Arial" w:cs="Arial"/>
          <w:color w:val="373A3C"/>
          <w:lang w:val="en-US"/>
        </w:rPr>
        <w:t>, A., et al. (eds.) (2012) Validating ontologies with OOPS! EKAW 2012. LNCS, vol. 7603, pp. 267–281. Springer, Heidelberg.</w:t>
      </w:r>
    </w:p>
    <w:p w14:paraId="4D1983E2" w14:textId="77777777" w:rsidR="00AE4525" w:rsidRPr="00AE4525" w:rsidRDefault="00AE4525">
      <w:pPr>
        <w:rPr>
          <w:lang w:val="en-US"/>
        </w:rPr>
      </w:pPr>
    </w:p>
    <w:sectPr w:rsidR="00AE4525" w:rsidRPr="00AE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2AE"/>
    <w:multiLevelType w:val="hybridMultilevel"/>
    <w:tmpl w:val="3D6603CA"/>
    <w:lvl w:ilvl="0" w:tplc="C93EDF8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79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25"/>
    <w:rsid w:val="003E7581"/>
    <w:rsid w:val="00525EFD"/>
    <w:rsid w:val="006C1915"/>
    <w:rsid w:val="00714DCD"/>
    <w:rsid w:val="00A944C5"/>
    <w:rsid w:val="00AE4525"/>
    <w:rsid w:val="00C62DB8"/>
    <w:rsid w:val="00E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6B8CBA"/>
  <w15:chartTrackingRefBased/>
  <w15:docId w15:val="{CA6514F9-FE23-5A46-A6E7-2298ACCC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5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E4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6</cp:revision>
  <dcterms:created xsi:type="dcterms:W3CDTF">2023-03-12T11:46:00Z</dcterms:created>
  <dcterms:modified xsi:type="dcterms:W3CDTF">2023-07-14T16:27:00Z</dcterms:modified>
</cp:coreProperties>
</file>