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329B" w:rsidRPr="00C83820" w:rsidRDefault="00CF329B" w:rsidP="000B5349">
      <w:pPr>
        <w:rPr>
          <w:rFonts w:ascii="Arial" w:hAnsi="Arial" w:cs="Arial"/>
          <w:color w:val="000000" w:themeColor="text1"/>
          <w:lang w:val="en-GB"/>
        </w:rPr>
      </w:pPr>
    </w:p>
    <w:p w:rsidR="007D4163" w:rsidRPr="00C83820" w:rsidRDefault="00096791" w:rsidP="007D4163">
      <w:pPr>
        <w:jc w:val="center"/>
        <w:rPr>
          <w:rFonts w:ascii="Arial" w:hAnsi="Arial" w:cs="Arial"/>
          <w:b/>
          <w:bCs/>
          <w:color w:val="000000" w:themeColor="text1"/>
          <w:lang w:val="en-GB"/>
        </w:rPr>
      </w:pPr>
      <w:r w:rsidRPr="00C83820">
        <w:rPr>
          <w:rFonts w:ascii="Arial" w:hAnsi="Arial" w:cs="Arial"/>
          <w:b/>
          <w:bCs/>
          <w:color w:val="000000" w:themeColor="text1"/>
          <w:lang w:val="en-GB"/>
        </w:rPr>
        <w:t>Ethics in Computing</w:t>
      </w:r>
    </w:p>
    <w:p w:rsidR="007D4163" w:rsidRPr="00C83820" w:rsidRDefault="007D4163" w:rsidP="007D4163">
      <w:pPr>
        <w:jc w:val="center"/>
        <w:rPr>
          <w:rFonts w:ascii="Arial" w:hAnsi="Arial" w:cs="Arial"/>
          <w:b/>
          <w:bCs/>
          <w:color w:val="000000" w:themeColor="text1"/>
          <w:lang w:val="en-GB"/>
        </w:rPr>
      </w:pPr>
    </w:p>
    <w:p w:rsidR="00A458AF" w:rsidRPr="00C83820" w:rsidRDefault="00A458AF" w:rsidP="00A458AF">
      <w:pPr>
        <w:jc w:val="center"/>
        <w:rPr>
          <w:rFonts w:ascii="Arial" w:hAnsi="Arial" w:cs="Arial"/>
          <w:b/>
          <w:bCs/>
          <w:color w:val="000000" w:themeColor="text1"/>
          <w:lang w:val="en-GB"/>
        </w:rPr>
      </w:pPr>
      <w:r w:rsidRPr="00C83820">
        <w:rPr>
          <w:rFonts w:ascii="Arial" w:hAnsi="Arial" w:cs="Arial"/>
          <w:b/>
          <w:bCs/>
          <w:color w:val="000000" w:themeColor="text1"/>
          <w:lang w:val="en-GB"/>
        </w:rPr>
        <w:t>by Vasilisa Lukashevich</w:t>
      </w:r>
    </w:p>
    <w:p w:rsidR="00A458AF" w:rsidRPr="00C83820" w:rsidRDefault="00A458AF" w:rsidP="00A458AF">
      <w:pPr>
        <w:jc w:val="center"/>
        <w:rPr>
          <w:rFonts w:ascii="Arial" w:hAnsi="Arial" w:cs="Arial"/>
          <w:b/>
          <w:bCs/>
          <w:color w:val="000000" w:themeColor="text1"/>
          <w:lang w:val="en-GB"/>
        </w:rPr>
      </w:pPr>
    </w:p>
    <w:p w:rsidR="00A458AF" w:rsidRPr="00C83820" w:rsidRDefault="00A458AF" w:rsidP="00A458AF">
      <w:pPr>
        <w:jc w:val="center"/>
        <w:rPr>
          <w:rFonts w:ascii="Arial" w:hAnsi="Arial" w:cs="Arial"/>
          <w:b/>
          <w:bCs/>
          <w:color w:val="000000" w:themeColor="text1"/>
          <w:lang w:val="en-GB"/>
        </w:rPr>
      </w:pPr>
      <w:r w:rsidRPr="00C83820">
        <w:rPr>
          <w:rFonts w:ascii="Arial" w:hAnsi="Arial" w:cs="Arial"/>
          <w:b/>
          <w:bCs/>
          <w:color w:val="000000" w:themeColor="text1"/>
          <w:lang w:val="en-GB"/>
        </w:rPr>
        <w:t xml:space="preserve"> (Unit </w:t>
      </w:r>
      <w:r w:rsidR="00E96529" w:rsidRPr="00C83820">
        <w:rPr>
          <w:rFonts w:ascii="Arial" w:hAnsi="Arial" w:cs="Arial"/>
          <w:b/>
          <w:bCs/>
          <w:color w:val="000000" w:themeColor="text1"/>
          <w:lang w:val="en-GB"/>
        </w:rPr>
        <w:t>1</w:t>
      </w:r>
      <w:r w:rsidRPr="00C83820">
        <w:rPr>
          <w:rFonts w:ascii="Arial" w:hAnsi="Arial" w:cs="Arial"/>
          <w:b/>
          <w:bCs/>
          <w:color w:val="000000" w:themeColor="text1"/>
          <w:lang w:val="en-GB"/>
        </w:rPr>
        <w:t xml:space="preserve"> Research Methods and Professional Practice May 2023)</w:t>
      </w:r>
    </w:p>
    <w:p w:rsidR="00A458AF" w:rsidRPr="00C83820" w:rsidRDefault="00A458AF" w:rsidP="00A458AF">
      <w:pPr>
        <w:jc w:val="center"/>
        <w:rPr>
          <w:rFonts w:ascii="Arial" w:hAnsi="Arial" w:cs="Arial"/>
          <w:b/>
          <w:bCs/>
          <w:color w:val="000000" w:themeColor="text1"/>
          <w:lang w:val="en-GB"/>
        </w:rPr>
      </w:pPr>
    </w:p>
    <w:p w:rsidR="00096791" w:rsidRPr="00C83820" w:rsidRDefault="00096791">
      <w:pPr>
        <w:rPr>
          <w:rFonts w:ascii="Arial" w:hAnsi="Arial" w:cs="Arial"/>
          <w:color w:val="000000" w:themeColor="text1"/>
          <w:lang w:val="en-GB"/>
        </w:rPr>
      </w:pPr>
    </w:p>
    <w:p w:rsidR="00622B71" w:rsidRPr="00C83820" w:rsidRDefault="00622B71" w:rsidP="00622B71">
      <w:pPr>
        <w:rPr>
          <w:rFonts w:ascii="Arial" w:hAnsi="Arial" w:cs="Arial"/>
          <w:b/>
          <w:bCs/>
          <w:color w:val="000000" w:themeColor="text1"/>
          <w:lang w:val="en-GB"/>
        </w:rPr>
      </w:pPr>
      <w:bookmarkStart w:id="0" w:name="OLE_LINK58"/>
      <w:r w:rsidRPr="00C83820">
        <w:rPr>
          <w:rFonts w:ascii="Arial" w:hAnsi="Arial" w:cs="Arial"/>
          <w:b/>
          <w:bCs/>
          <w:color w:val="000000" w:themeColor="text1"/>
          <w:lang w:val="en-GB"/>
        </w:rPr>
        <w:t xml:space="preserve">The task: </w:t>
      </w:r>
    </w:p>
    <w:p w:rsidR="00622B71" w:rsidRPr="00C83820" w:rsidRDefault="00622B71" w:rsidP="00622B71">
      <w:pPr>
        <w:rPr>
          <w:rFonts w:ascii="Arial" w:hAnsi="Arial" w:cs="Arial"/>
          <w:b/>
          <w:bCs/>
          <w:color w:val="000000" w:themeColor="text1"/>
          <w:lang w:val="en-GB"/>
        </w:rPr>
      </w:pPr>
    </w:p>
    <w:p w:rsidR="00622B71" w:rsidRPr="00C83820" w:rsidRDefault="00622B71" w:rsidP="00622B71">
      <w:pPr>
        <w:rPr>
          <w:rFonts w:ascii="Arial" w:hAnsi="Arial" w:cs="Arial"/>
          <w:color w:val="000000" w:themeColor="text1"/>
          <w:lang w:val="en-GB"/>
        </w:rPr>
      </w:pPr>
      <w:r w:rsidRPr="00C83820">
        <w:rPr>
          <w:rFonts w:ascii="Arial" w:hAnsi="Arial" w:cs="Arial"/>
          <w:color w:val="000000" w:themeColor="text1"/>
          <w:lang w:val="en-GB"/>
        </w:rPr>
        <w:t>In the Stahl et al (2016) paper, the authors state that “many of the authors involved in researching the ethics of computing remain wedded to their disciplinary traditions and fail to provide actionable advice to relevant stakeholders.”</w:t>
      </w:r>
    </w:p>
    <w:p w:rsidR="00622B71" w:rsidRPr="00C83820" w:rsidRDefault="00622B71" w:rsidP="00622B71">
      <w:pPr>
        <w:rPr>
          <w:rFonts w:ascii="Arial" w:hAnsi="Arial" w:cs="Arial"/>
          <w:color w:val="000000" w:themeColor="text1"/>
          <w:lang w:val="en-GB"/>
        </w:rPr>
      </w:pPr>
    </w:p>
    <w:p w:rsidR="00622B71" w:rsidRPr="00C83820" w:rsidRDefault="00622B71" w:rsidP="00622B71">
      <w:pPr>
        <w:rPr>
          <w:rFonts w:ascii="Arial" w:hAnsi="Arial" w:cs="Arial"/>
          <w:color w:val="000000" w:themeColor="text1"/>
          <w:lang w:val="en-GB"/>
        </w:rPr>
      </w:pPr>
      <w:r w:rsidRPr="00C83820">
        <w:rPr>
          <w:rFonts w:ascii="Arial" w:hAnsi="Arial" w:cs="Arial"/>
          <w:color w:val="000000" w:themeColor="text1"/>
          <w:lang w:val="en-GB"/>
        </w:rPr>
        <w:t>Consider yourself as a relevant stakeholder, a Computing professional working for a company of your choice. Examine how one or more of the ethical issues mentioned affect your role in the company and what actions you would need to/can take. You should justify your stance by also reviewing any papers included in this study or other relevant literature. Your discussion should also highlight the impact your actions would have on applicable legal, social and professional issues. Please note that there is no right or wrong answer here, this exercise is to help you evaluate the legal, social ethical and professional issues that affect computing professionals in industry.</w:t>
      </w:r>
    </w:p>
    <w:p w:rsidR="00622B71" w:rsidRPr="00C83820" w:rsidRDefault="00622B71" w:rsidP="00CF329B">
      <w:pPr>
        <w:rPr>
          <w:rFonts w:ascii="Arial" w:hAnsi="Arial" w:cs="Arial"/>
          <w:color w:val="000000" w:themeColor="text1"/>
          <w:lang w:val="en-GB"/>
        </w:rPr>
      </w:pPr>
    </w:p>
    <w:p w:rsidR="00622B71" w:rsidRPr="00C83820" w:rsidRDefault="00622B71" w:rsidP="00622B71">
      <w:pPr>
        <w:rPr>
          <w:rFonts w:ascii="Arial" w:hAnsi="Arial" w:cs="Arial"/>
          <w:b/>
          <w:bCs/>
          <w:color w:val="000000" w:themeColor="text1"/>
          <w:lang w:val="en-GB"/>
        </w:rPr>
      </w:pPr>
      <w:r w:rsidRPr="00C83820">
        <w:rPr>
          <w:rFonts w:ascii="Arial" w:hAnsi="Arial" w:cs="Arial"/>
          <w:b/>
          <w:bCs/>
          <w:color w:val="000000" w:themeColor="text1"/>
          <w:lang w:val="en-GB"/>
        </w:rPr>
        <w:t xml:space="preserve">The </w:t>
      </w:r>
      <w:r w:rsidRPr="00C83820">
        <w:rPr>
          <w:rFonts w:ascii="Arial" w:hAnsi="Arial" w:cs="Arial"/>
          <w:b/>
          <w:bCs/>
          <w:color w:val="000000" w:themeColor="text1"/>
          <w:lang w:val="en-GB"/>
        </w:rPr>
        <w:t>answer</w:t>
      </w:r>
      <w:r w:rsidRPr="00C83820">
        <w:rPr>
          <w:rFonts w:ascii="Arial" w:hAnsi="Arial" w:cs="Arial"/>
          <w:b/>
          <w:bCs/>
          <w:color w:val="000000" w:themeColor="text1"/>
          <w:lang w:val="en-GB"/>
        </w:rPr>
        <w:t xml:space="preserve">: </w:t>
      </w:r>
    </w:p>
    <w:p w:rsidR="00622B71" w:rsidRPr="00C83820" w:rsidRDefault="00622B71" w:rsidP="00CF329B">
      <w:pPr>
        <w:rPr>
          <w:rFonts w:ascii="Arial" w:hAnsi="Arial" w:cs="Arial"/>
          <w:color w:val="000000" w:themeColor="text1"/>
          <w:lang w:val="en-GB"/>
        </w:rPr>
      </w:pPr>
    </w:p>
    <w:p w:rsidR="00CF329B" w:rsidRPr="00C83820" w:rsidRDefault="00CF329B" w:rsidP="00CF329B">
      <w:pPr>
        <w:rPr>
          <w:rFonts w:ascii="Arial" w:hAnsi="Arial" w:cs="Arial"/>
          <w:color w:val="000000" w:themeColor="text1"/>
          <w:lang w:val="en-GB"/>
        </w:rPr>
      </w:pPr>
      <w:r w:rsidRPr="00C83820">
        <w:rPr>
          <w:rFonts w:ascii="Arial" w:hAnsi="Arial" w:cs="Arial"/>
          <w:color w:val="000000" w:themeColor="text1"/>
          <w:lang w:val="en-GB"/>
        </w:rPr>
        <w:t xml:space="preserve">Computer technology brings about a whole new field of ethical dilemmas. About 30 years ago, scholars and engineers mostly discussed computer crimes, such as stealing funds via computers, unauthorized computer entry, and hacking. </w:t>
      </w:r>
      <w:r w:rsidR="004D46B9" w:rsidRPr="00C83820">
        <w:rPr>
          <w:rFonts w:ascii="Arial" w:hAnsi="Arial" w:cs="Arial"/>
          <w:color w:val="000000" w:themeColor="text1"/>
          <w:lang w:val="en-GB"/>
        </w:rPr>
        <w:t>(</w:t>
      </w:r>
      <w:proofErr w:type="spellStart"/>
      <w:r w:rsidR="004D46B9" w:rsidRPr="00C83820">
        <w:rPr>
          <w:rFonts w:ascii="Arial" w:hAnsi="Arial" w:cs="Arial"/>
          <w:color w:val="000000" w:themeColor="text1"/>
          <w:lang w:val="en-GB"/>
        </w:rPr>
        <w:t>Berzai</w:t>
      </w:r>
      <w:proofErr w:type="spellEnd"/>
      <w:r w:rsidR="004D46B9" w:rsidRPr="00C83820">
        <w:rPr>
          <w:rFonts w:ascii="Arial" w:hAnsi="Arial" w:cs="Arial"/>
          <w:color w:val="000000" w:themeColor="text1"/>
          <w:lang w:val="en-GB"/>
        </w:rPr>
        <w:t xml:space="preserve">, 2019). </w:t>
      </w:r>
      <w:r w:rsidRPr="00C83820">
        <w:rPr>
          <w:rFonts w:ascii="Arial" w:hAnsi="Arial" w:cs="Arial"/>
          <w:color w:val="000000" w:themeColor="text1"/>
          <w:lang w:val="en-GB"/>
        </w:rPr>
        <w:t>However, with the widespread adoption of the Internet</w:t>
      </w:r>
      <w:r w:rsidR="006F7786" w:rsidRPr="00C83820">
        <w:rPr>
          <w:rFonts w:ascii="Arial" w:hAnsi="Arial" w:cs="Arial"/>
          <w:color w:val="000000" w:themeColor="text1"/>
          <w:lang w:val="en-GB"/>
        </w:rPr>
        <w:t>, the emergence of Artificial Intelligence</w:t>
      </w:r>
      <w:r w:rsidRPr="00C83820">
        <w:rPr>
          <w:rFonts w:ascii="Arial" w:hAnsi="Arial" w:cs="Arial"/>
          <w:color w:val="000000" w:themeColor="text1"/>
          <w:lang w:val="en-GB"/>
        </w:rPr>
        <w:t xml:space="preserve"> and the rising popularity of social media platforms, we can see that privacy </w:t>
      </w:r>
      <w:r w:rsidR="006F7786" w:rsidRPr="00C83820">
        <w:rPr>
          <w:rFonts w:ascii="Arial" w:hAnsi="Arial" w:cs="Arial"/>
          <w:color w:val="000000" w:themeColor="text1"/>
          <w:lang w:val="en-GB"/>
        </w:rPr>
        <w:t xml:space="preserve">in general </w:t>
      </w:r>
      <w:r w:rsidRPr="00C83820">
        <w:rPr>
          <w:rFonts w:ascii="Arial" w:hAnsi="Arial" w:cs="Arial"/>
          <w:color w:val="000000" w:themeColor="text1"/>
          <w:lang w:val="en-GB"/>
        </w:rPr>
        <w:t>has emerged as one of the top 10 ethical issues (Stahl et al., 2016).</w:t>
      </w:r>
    </w:p>
    <w:bookmarkEnd w:id="0"/>
    <w:p w:rsidR="00CF329B" w:rsidRPr="00C83820" w:rsidRDefault="00CF329B">
      <w:pPr>
        <w:rPr>
          <w:rFonts w:ascii="Arial" w:hAnsi="Arial" w:cs="Arial"/>
          <w:color w:val="000000" w:themeColor="text1"/>
          <w:lang w:val="en-GB"/>
        </w:rPr>
      </w:pPr>
    </w:p>
    <w:p w:rsidR="006F7786" w:rsidRPr="00C83820" w:rsidRDefault="00CF329B" w:rsidP="004D46B9">
      <w:pPr>
        <w:rPr>
          <w:rFonts w:ascii="Arial" w:hAnsi="Arial" w:cs="Arial"/>
          <w:color w:val="000000" w:themeColor="text1"/>
          <w:lang w:val="en-GB"/>
        </w:rPr>
      </w:pPr>
      <w:r w:rsidRPr="00C83820">
        <w:rPr>
          <w:rFonts w:ascii="Arial" w:hAnsi="Arial" w:cs="Arial"/>
          <w:color w:val="000000" w:themeColor="text1"/>
          <w:lang w:val="en-GB"/>
        </w:rPr>
        <w:t xml:space="preserve">As a Computing professional </w:t>
      </w:r>
      <w:r w:rsidR="00D05C0F" w:rsidRPr="00C83820">
        <w:rPr>
          <w:rFonts w:ascii="Arial" w:hAnsi="Arial" w:cs="Arial"/>
          <w:color w:val="000000" w:themeColor="text1"/>
          <w:lang w:val="en-GB"/>
        </w:rPr>
        <w:t xml:space="preserve">I </w:t>
      </w:r>
      <w:r w:rsidR="004D46B9" w:rsidRPr="00C83820">
        <w:rPr>
          <w:rFonts w:ascii="Arial" w:hAnsi="Arial" w:cs="Arial"/>
          <w:color w:val="000000" w:themeColor="text1"/>
          <w:lang w:val="en-GB"/>
        </w:rPr>
        <w:t>understand that</w:t>
      </w:r>
      <w:r w:rsidRPr="00C83820">
        <w:rPr>
          <w:rFonts w:ascii="Arial" w:hAnsi="Arial" w:cs="Arial"/>
          <w:color w:val="000000" w:themeColor="text1"/>
          <w:lang w:val="en-GB"/>
        </w:rPr>
        <w:t xml:space="preserve"> ethical issues significantly </w:t>
      </w:r>
      <w:r w:rsidR="004D46B9" w:rsidRPr="00C83820">
        <w:rPr>
          <w:rFonts w:ascii="Arial" w:hAnsi="Arial" w:cs="Arial"/>
          <w:color w:val="000000" w:themeColor="text1"/>
          <w:lang w:val="en-GB"/>
        </w:rPr>
        <w:t>affect</w:t>
      </w:r>
      <w:r w:rsidRPr="00C83820">
        <w:rPr>
          <w:rFonts w:ascii="Arial" w:hAnsi="Arial" w:cs="Arial"/>
          <w:color w:val="000000" w:themeColor="text1"/>
          <w:lang w:val="en-GB"/>
        </w:rPr>
        <w:t xml:space="preserve"> my role</w:t>
      </w:r>
      <w:r w:rsidR="004D46B9" w:rsidRPr="00C83820">
        <w:rPr>
          <w:rFonts w:ascii="Arial" w:hAnsi="Arial" w:cs="Arial"/>
          <w:color w:val="000000" w:themeColor="text1"/>
          <w:lang w:val="en-GB"/>
        </w:rPr>
        <w:t xml:space="preserve">. With the collection of vast amounts of personal data, it is </w:t>
      </w:r>
      <w:r w:rsidR="006F7786" w:rsidRPr="00C83820">
        <w:rPr>
          <w:rFonts w:ascii="Arial" w:hAnsi="Arial" w:cs="Arial"/>
          <w:color w:val="000000" w:themeColor="text1"/>
          <w:lang w:val="en-GB"/>
        </w:rPr>
        <w:t>very important</w:t>
      </w:r>
      <w:r w:rsidR="004D46B9" w:rsidRPr="00C83820">
        <w:rPr>
          <w:rFonts w:ascii="Arial" w:hAnsi="Arial" w:cs="Arial"/>
          <w:color w:val="000000" w:themeColor="text1"/>
          <w:lang w:val="en-GB"/>
        </w:rPr>
        <w:t xml:space="preserve"> to handle this </w:t>
      </w:r>
      <w:r w:rsidR="006F7786" w:rsidRPr="00C83820">
        <w:rPr>
          <w:rFonts w:ascii="Arial" w:hAnsi="Arial" w:cs="Arial"/>
          <w:color w:val="000000" w:themeColor="text1"/>
          <w:lang w:val="en-GB"/>
        </w:rPr>
        <w:t>information</w:t>
      </w:r>
      <w:r w:rsidR="004D46B9" w:rsidRPr="00C83820">
        <w:rPr>
          <w:rFonts w:ascii="Arial" w:hAnsi="Arial" w:cs="Arial"/>
          <w:color w:val="000000" w:themeColor="text1"/>
          <w:lang w:val="en-GB"/>
        </w:rPr>
        <w:t xml:space="preserve"> responsibly and ensure its protection from unauthori</w:t>
      </w:r>
      <w:r w:rsidR="007166A5" w:rsidRPr="00C83820">
        <w:rPr>
          <w:rFonts w:ascii="Arial" w:hAnsi="Arial" w:cs="Arial"/>
          <w:color w:val="000000" w:themeColor="text1"/>
          <w:lang w:val="en-GB"/>
        </w:rPr>
        <w:t>s</w:t>
      </w:r>
      <w:r w:rsidR="004D46B9" w:rsidRPr="00C83820">
        <w:rPr>
          <w:rFonts w:ascii="Arial" w:hAnsi="Arial" w:cs="Arial"/>
          <w:color w:val="000000" w:themeColor="text1"/>
          <w:lang w:val="en-GB"/>
        </w:rPr>
        <w:t>ed access or misuse.</w:t>
      </w:r>
    </w:p>
    <w:p w:rsidR="006F7786" w:rsidRPr="00C83820" w:rsidRDefault="006F7786" w:rsidP="004D46B9">
      <w:pPr>
        <w:rPr>
          <w:rFonts w:ascii="Arial" w:hAnsi="Arial" w:cs="Arial"/>
          <w:color w:val="000000" w:themeColor="text1"/>
          <w:lang w:val="en-GB"/>
        </w:rPr>
      </w:pPr>
    </w:p>
    <w:p w:rsidR="006F7786" w:rsidRPr="00C83820" w:rsidRDefault="006F7786" w:rsidP="004D46B9">
      <w:pPr>
        <w:rPr>
          <w:rFonts w:ascii="Arial" w:hAnsi="Arial" w:cs="Arial"/>
          <w:color w:val="000000" w:themeColor="text1"/>
          <w:lang w:val="en-GB"/>
        </w:rPr>
      </w:pPr>
      <w:r w:rsidRPr="00C83820">
        <w:rPr>
          <w:rFonts w:ascii="Arial" w:hAnsi="Arial" w:cs="Arial"/>
          <w:color w:val="000000" w:themeColor="text1"/>
          <w:lang w:val="en-GB"/>
        </w:rPr>
        <w:t>There are several codes of ethics for computing professionals, including the ACM Code of Ethics and Professional Conduct (1992), which is still relevant.</w:t>
      </w:r>
    </w:p>
    <w:p w:rsidR="00CF329B" w:rsidRPr="00C83820" w:rsidRDefault="00CF329B" w:rsidP="00CF329B">
      <w:pPr>
        <w:rPr>
          <w:rFonts w:ascii="Arial" w:hAnsi="Arial" w:cs="Arial"/>
          <w:color w:val="000000" w:themeColor="text1"/>
          <w:lang w:val="en-GB"/>
        </w:rPr>
      </w:pPr>
    </w:p>
    <w:p w:rsidR="006F7786" w:rsidRPr="00C83820" w:rsidRDefault="00CF329B" w:rsidP="006F7786">
      <w:pPr>
        <w:rPr>
          <w:rFonts w:ascii="Arial" w:hAnsi="Arial" w:cs="Arial"/>
          <w:color w:val="000000" w:themeColor="text1"/>
          <w:lang w:val="en-GB"/>
        </w:rPr>
      </w:pPr>
      <w:r w:rsidRPr="00C83820">
        <w:rPr>
          <w:rFonts w:ascii="Arial" w:hAnsi="Arial" w:cs="Arial"/>
          <w:color w:val="000000" w:themeColor="text1"/>
          <w:lang w:val="en-GB"/>
        </w:rPr>
        <w:t xml:space="preserve">I would take several actions to uphold data privacy and security within my </w:t>
      </w:r>
      <w:r w:rsidR="006F7786" w:rsidRPr="00C83820">
        <w:rPr>
          <w:rFonts w:ascii="Arial" w:hAnsi="Arial" w:cs="Arial"/>
          <w:color w:val="000000" w:themeColor="text1"/>
          <w:lang w:val="en-GB"/>
        </w:rPr>
        <w:t xml:space="preserve">potential </w:t>
      </w:r>
      <w:r w:rsidRPr="00C83820">
        <w:rPr>
          <w:rFonts w:ascii="Arial" w:hAnsi="Arial" w:cs="Arial"/>
          <w:color w:val="000000" w:themeColor="text1"/>
          <w:lang w:val="en-GB"/>
        </w:rPr>
        <w:t>company</w:t>
      </w:r>
      <w:r w:rsidR="006F7786" w:rsidRPr="00C83820">
        <w:rPr>
          <w:rFonts w:ascii="Arial" w:hAnsi="Arial" w:cs="Arial"/>
          <w:color w:val="000000" w:themeColor="text1"/>
          <w:lang w:val="en-GB"/>
        </w:rPr>
        <w:t>, relying on General Data Protection Regulation (GDPR), which provide a legal framework for handling personal data and impose strict requirements for data protection.</w:t>
      </w:r>
    </w:p>
    <w:p w:rsidR="00CF329B" w:rsidRPr="00C83820" w:rsidRDefault="00CF329B" w:rsidP="00CF329B">
      <w:pPr>
        <w:rPr>
          <w:rFonts w:ascii="Arial" w:hAnsi="Arial" w:cs="Arial"/>
          <w:color w:val="000000" w:themeColor="text1"/>
          <w:lang w:val="en-GB"/>
        </w:rPr>
      </w:pPr>
    </w:p>
    <w:p w:rsidR="005D179E" w:rsidRPr="00C83820" w:rsidRDefault="005D179E" w:rsidP="005D179E">
      <w:pPr>
        <w:pStyle w:val="ListParagraph"/>
        <w:numPr>
          <w:ilvl w:val="0"/>
          <w:numId w:val="1"/>
        </w:numPr>
        <w:rPr>
          <w:rFonts w:ascii="Arial" w:hAnsi="Arial" w:cs="Arial"/>
          <w:b/>
          <w:bCs/>
          <w:color w:val="000000" w:themeColor="text1"/>
          <w:lang w:val="en-GB"/>
        </w:rPr>
      </w:pPr>
      <w:r w:rsidRPr="00C83820">
        <w:rPr>
          <w:rFonts w:ascii="Arial" w:hAnsi="Arial" w:cs="Arial"/>
          <w:b/>
          <w:bCs/>
          <w:color w:val="000000" w:themeColor="text1"/>
          <w:lang w:val="en-GB"/>
        </w:rPr>
        <w:t>Implement strong security measures</w:t>
      </w:r>
    </w:p>
    <w:p w:rsidR="005D179E" w:rsidRPr="00C83820" w:rsidRDefault="005D179E" w:rsidP="005D179E">
      <w:pPr>
        <w:pStyle w:val="ListParagraph"/>
        <w:rPr>
          <w:rFonts w:ascii="Arial" w:hAnsi="Arial" w:cs="Arial"/>
          <w:color w:val="000000" w:themeColor="text1"/>
          <w:lang w:val="en-GB"/>
        </w:rPr>
      </w:pPr>
      <w:r w:rsidRPr="00C83820">
        <w:rPr>
          <w:rFonts w:ascii="Arial" w:hAnsi="Arial" w:cs="Arial"/>
          <w:color w:val="000000" w:themeColor="text1"/>
          <w:lang w:val="en-GB"/>
        </w:rPr>
        <w:t xml:space="preserve">I would advocate for the implementation of robust security protocols and encryption techniques to safeguard sensitive data, including well-architected </w:t>
      </w:r>
      <w:r w:rsidRPr="00C83820">
        <w:rPr>
          <w:rFonts w:ascii="Arial" w:hAnsi="Arial" w:cs="Arial"/>
          <w:color w:val="000000" w:themeColor="text1"/>
          <w:lang w:val="en-GB"/>
        </w:rPr>
        <w:lastRenderedPageBreak/>
        <w:t>wireless network security (Mughal, 2022). This may include adopting secure coding practices, using multi-factor authentication, and regularly updating security software and systems. By implementing these measures, we can reduce the risk of data breaches and unauthorised access to personal information.</w:t>
      </w:r>
    </w:p>
    <w:p w:rsidR="005D179E" w:rsidRPr="00C83820" w:rsidRDefault="005D179E" w:rsidP="005D179E">
      <w:pPr>
        <w:pStyle w:val="ListParagraph"/>
        <w:rPr>
          <w:rFonts w:ascii="Arial" w:hAnsi="Arial" w:cs="Arial"/>
          <w:color w:val="000000" w:themeColor="text1"/>
          <w:lang w:val="en-GB"/>
        </w:rPr>
      </w:pPr>
    </w:p>
    <w:p w:rsidR="005D179E" w:rsidRPr="00C83820" w:rsidRDefault="005D179E" w:rsidP="005D179E">
      <w:pPr>
        <w:ind w:left="360"/>
        <w:rPr>
          <w:rFonts w:ascii="Arial" w:hAnsi="Arial" w:cs="Arial"/>
          <w:color w:val="000000" w:themeColor="text1"/>
          <w:lang w:val="en-GB"/>
        </w:rPr>
      </w:pPr>
      <w:r w:rsidRPr="00C83820">
        <w:rPr>
          <w:rFonts w:ascii="Arial" w:hAnsi="Arial" w:cs="Arial"/>
          <w:b/>
          <w:bCs/>
          <w:color w:val="000000" w:themeColor="text1"/>
          <w:lang w:val="en-GB"/>
        </w:rPr>
        <w:t>Example:</w:t>
      </w:r>
      <w:r w:rsidRPr="00C83820">
        <w:rPr>
          <w:rFonts w:ascii="Arial" w:hAnsi="Arial" w:cs="Arial"/>
          <w:color w:val="000000" w:themeColor="text1"/>
          <w:lang w:val="en-GB"/>
        </w:rPr>
        <w:t xml:space="preserve"> Let's consider the development of an AI system for autonomous vehicles in the context of the ACM main principle "Avoid harm to others." As a computing professional involved in this project, I have access to vast amounts of data collected from various sources, including video recordings of real-world driving scenarios</w:t>
      </w:r>
      <w:r w:rsidRPr="00C83820">
        <w:rPr>
          <w:rFonts w:ascii="Arial" w:hAnsi="Arial" w:cs="Arial"/>
          <w:color w:val="000000" w:themeColor="text1"/>
          <w:lang w:val="en-GB"/>
        </w:rPr>
        <w:t xml:space="preserve">, </w:t>
      </w:r>
      <w:r w:rsidRPr="00C83820">
        <w:rPr>
          <w:rFonts w:ascii="Arial" w:hAnsi="Arial" w:cs="Arial"/>
          <w:color w:val="000000" w:themeColor="text1"/>
          <w:lang w:val="en-GB"/>
        </w:rPr>
        <w:t>license plate numbers</w:t>
      </w:r>
      <w:r w:rsidRPr="00C83820">
        <w:rPr>
          <w:rFonts w:ascii="Arial" w:hAnsi="Arial" w:cs="Arial"/>
          <w:color w:val="000000" w:themeColor="text1"/>
          <w:lang w:val="en-GB"/>
        </w:rPr>
        <w:t xml:space="preserve">, and </w:t>
      </w:r>
      <w:r w:rsidRPr="00C83820">
        <w:rPr>
          <w:rFonts w:ascii="Arial" w:hAnsi="Arial" w:cs="Arial"/>
          <w:color w:val="000000" w:themeColor="text1"/>
          <w:lang w:val="en-GB"/>
        </w:rPr>
        <w:t>facial recognition data</w:t>
      </w:r>
      <w:r w:rsidRPr="00C83820">
        <w:rPr>
          <w:rFonts w:ascii="Arial" w:hAnsi="Arial" w:cs="Arial"/>
          <w:color w:val="000000" w:themeColor="text1"/>
          <w:lang w:val="en-GB"/>
        </w:rPr>
        <w:t xml:space="preserve">. </w:t>
      </w:r>
    </w:p>
    <w:p w:rsidR="005D179E" w:rsidRPr="00C83820" w:rsidRDefault="005D179E" w:rsidP="005D179E">
      <w:pPr>
        <w:ind w:left="360"/>
        <w:rPr>
          <w:rFonts w:ascii="Arial" w:hAnsi="Arial" w:cs="Arial"/>
          <w:color w:val="000000" w:themeColor="text1"/>
          <w:lang w:val="en-GB"/>
        </w:rPr>
      </w:pPr>
    </w:p>
    <w:p w:rsidR="005D179E" w:rsidRPr="00C83820" w:rsidRDefault="005D179E" w:rsidP="005D179E">
      <w:pPr>
        <w:ind w:left="360"/>
        <w:rPr>
          <w:rFonts w:ascii="Arial" w:hAnsi="Arial" w:cs="Arial"/>
          <w:color w:val="000000" w:themeColor="text1"/>
          <w:lang w:val="en-GB"/>
        </w:rPr>
      </w:pPr>
    </w:p>
    <w:p w:rsidR="00564860" w:rsidRPr="00C83820" w:rsidRDefault="005D179E" w:rsidP="008C5FF6">
      <w:pPr>
        <w:ind w:left="360"/>
        <w:rPr>
          <w:rFonts w:ascii="Arial" w:hAnsi="Arial" w:cs="Arial"/>
          <w:b/>
          <w:bCs/>
          <w:color w:val="000000" w:themeColor="text1"/>
          <w:lang w:val="en-GB"/>
        </w:rPr>
      </w:pPr>
      <w:r w:rsidRPr="00C83820">
        <w:rPr>
          <w:rFonts w:ascii="Arial" w:hAnsi="Arial" w:cs="Arial"/>
          <w:b/>
          <w:bCs/>
          <w:color w:val="000000" w:themeColor="text1"/>
          <w:lang w:val="en-GB"/>
        </w:rPr>
        <w:t>Critique:</w:t>
      </w:r>
      <w:r w:rsidR="00656EA8" w:rsidRPr="00C83820">
        <w:rPr>
          <w:rFonts w:ascii="Arial" w:hAnsi="Arial" w:cs="Arial"/>
          <w:b/>
          <w:bCs/>
          <w:color w:val="000000" w:themeColor="text1"/>
          <w:lang w:val="en-GB"/>
        </w:rPr>
        <w:t xml:space="preserve"> </w:t>
      </w:r>
      <w:r w:rsidR="00564860" w:rsidRPr="00C83820">
        <w:rPr>
          <w:rFonts w:ascii="Arial" w:hAnsi="Arial" w:cs="Arial"/>
          <w:color w:val="000000" w:themeColor="text1"/>
          <w:lang w:val="en-GB"/>
        </w:rPr>
        <w:t>There is still no unite decision on how to accomplish the full security in</w:t>
      </w:r>
      <w:r w:rsidR="00564860" w:rsidRPr="00C83820">
        <w:rPr>
          <w:rFonts w:ascii="Arial" w:hAnsi="Arial" w:cs="Arial"/>
          <w:color w:val="000000" w:themeColor="text1"/>
          <w:lang w:val="ru-RU"/>
        </w:rPr>
        <w:t xml:space="preserve"> </w:t>
      </w:r>
      <w:r w:rsidR="00564860" w:rsidRPr="00C83820">
        <w:rPr>
          <w:rFonts w:ascii="Arial" w:hAnsi="Arial" w:cs="Arial"/>
          <w:color w:val="000000" w:themeColor="text1"/>
          <w:lang w:val="en-US"/>
        </w:rPr>
        <w:t xml:space="preserve">unmanned transport systems and </w:t>
      </w:r>
      <w:r w:rsidR="00564860" w:rsidRPr="00C83820">
        <w:rPr>
          <w:rFonts w:ascii="Arial" w:hAnsi="Arial" w:cs="Arial"/>
          <w:color w:val="000000" w:themeColor="text1"/>
          <w:lang w:val="en-GB"/>
        </w:rPr>
        <w:t xml:space="preserve">robotics. </w:t>
      </w:r>
      <w:r w:rsidR="00656EA8" w:rsidRPr="00C83820">
        <w:rPr>
          <w:rFonts w:ascii="Arial" w:hAnsi="Arial" w:cs="Arial"/>
          <w:color w:val="000000" w:themeColor="text1"/>
          <w:lang w:val="en-GB"/>
        </w:rPr>
        <w:t>Blockchain-based data security technologies for AI are currently being developed and are expected to play a significant role</w:t>
      </w:r>
      <w:r w:rsidR="00564860" w:rsidRPr="00C83820">
        <w:rPr>
          <w:rFonts w:ascii="Arial" w:hAnsi="Arial" w:cs="Arial"/>
          <w:color w:val="000000" w:themeColor="text1"/>
          <w:lang w:val="en-GB"/>
        </w:rPr>
        <w:t xml:space="preserve">, however, </w:t>
      </w:r>
      <w:r w:rsidR="00656EA8" w:rsidRPr="00C83820">
        <w:rPr>
          <w:rFonts w:ascii="Arial" w:hAnsi="Arial" w:cs="Arial"/>
          <w:color w:val="000000" w:themeColor="text1"/>
          <w:lang w:val="en-GB"/>
        </w:rPr>
        <w:t>in the future 6G networks (Li et al., 2020).</w:t>
      </w:r>
      <w:r w:rsidR="00564860" w:rsidRPr="00C83820">
        <w:rPr>
          <w:rFonts w:ascii="Arial" w:hAnsi="Arial" w:cs="Arial"/>
          <w:color w:val="000000" w:themeColor="text1"/>
          <w:lang w:val="en-GB"/>
        </w:rPr>
        <w:t xml:space="preserve"> </w:t>
      </w:r>
      <w:r w:rsidR="00564860" w:rsidRPr="00C83820">
        <w:rPr>
          <w:rFonts w:ascii="Arial" w:hAnsi="Arial" w:cs="Arial"/>
          <w:color w:val="000000" w:themeColor="text1"/>
          <w:lang w:val="en-GB"/>
        </w:rPr>
        <w:t>Throughout the development of self-driving cars, engineers have encountered instances of cyber-attacks. For example, in 2020, a drone successfully hacked into a Tesla vehicle and gained control over it using a Wi-Fi attack (</w:t>
      </w:r>
      <w:proofErr w:type="spellStart"/>
      <w:r w:rsidR="00564860" w:rsidRPr="00C83820">
        <w:rPr>
          <w:rFonts w:ascii="Arial" w:hAnsi="Arial" w:cs="Arial"/>
          <w:color w:val="000000" w:themeColor="text1"/>
          <w:lang w:val="en-GB"/>
        </w:rPr>
        <w:t>Kukkala</w:t>
      </w:r>
      <w:proofErr w:type="spellEnd"/>
      <w:r w:rsidR="00564860" w:rsidRPr="00C83820">
        <w:rPr>
          <w:rFonts w:ascii="Arial" w:hAnsi="Arial" w:cs="Arial"/>
          <w:color w:val="000000" w:themeColor="text1"/>
          <w:lang w:val="en-GB"/>
        </w:rPr>
        <w:t xml:space="preserve"> et al., 2022).</w:t>
      </w:r>
      <w:r w:rsidR="00564860" w:rsidRPr="00C83820">
        <w:rPr>
          <w:rFonts w:ascii="Arial" w:hAnsi="Arial" w:cs="Arial"/>
          <w:color w:val="000000" w:themeColor="text1"/>
          <w:lang w:val="en-GB"/>
        </w:rPr>
        <w:t xml:space="preserve"> </w:t>
      </w:r>
      <w:r w:rsidR="00A07392" w:rsidRPr="00C83820">
        <w:rPr>
          <w:rFonts w:ascii="Arial" w:hAnsi="Arial" w:cs="Arial"/>
          <w:color w:val="000000" w:themeColor="text1"/>
          <w:lang w:val="en-GB"/>
        </w:rPr>
        <w:t>New methods of cyber-hacking are evolving in parallel with technological advancements.</w:t>
      </w:r>
    </w:p>
    <w:p w:rsidR="005D179E" w:rsidRPr="00C83820" w:rsidRDefault="005D179E" w:rsidP="005D179E">
      <w:pPr>
        <w:rPr>
          <w:rFonts w:ascii="Arial" w:hAnsi="Arial" w:cs="Arial"/>
          <w:color w:val="000000" w:themeColor="text1"/>
          <w:lang w:val="en-GB"/>
        </w:rPr>
      </w:pPr>
      <w:bookmarkStart w:id="1" w:name="OLE_LINK60"/>
    </w:p>
    <w:bookmarkEnd w:id="1"/>
    <w:p w:rsidR="005D179E" w:rsidRPr="00C83820" w:rsidRDefault="005D179E" w:rsidP="005D179E">
      <w:pPr>
        <w:rPr>
          <w:rFonts w:ascii="Arial" w:hAnsi="Arial" w:cs="Arial"/>
          <w:color w:val="000000" w:themeColor="text1"/>
          <w:lang w:val="en-GB"/>
        </w:rPr>
      </w:pPr>
    </w:p>
    <w:p w:rsidR="005D179E" w:rsidRPr="00C83820" w:rsidRDefault="005D179E" w:rsidP="005D179E">
      <w:pPr>
        <w:pStyle w:val="ListParagraph"/>
        <w:numPr>
          <w:ilvl w:val="0"/>
          <w:numId w:val="1"/>
        </w:numPr>
        <w:rPr>
          <w:rFonts w:ascii="Arial" w:hAnsi="Arial" w:cs="Arial"/>
          <w:b/>
          <w:bCs/>
          <w:color w:val="000000" w:themeColor="text1"/>
          <w:lang w:val="en-GB"/>
        </w:rPr>
      </w:pPr>
      <w:bookmarkStart w:id="2" w:name="OLE_LINK61"/>
      <w:r w:rsidRPr="00C83820">
        <w:rPr>
          <w:rFonts w:ascii="Arial" w:hAnsi="Arial" w:cs="Arial"/>
          <w:b/>
          <w:bCs/>
          <w:color w:val="000000" w:themeColor="text1"/>
          <w:lang w:val="en-GB"/>
        </w:rPr>
        <w:t>Conduct regular security audits</w:t>
      </w:r>
    </w:p>
    <w:p w:rsidR="005D179E" w:rsidRPr="00C83820" w:rsidRDefault="005D179E" w:rsidP="005D179E">
      <w:pPr>
        <w:pStyle w:val="ListParagraph"/>
        <w:rPr>
          <w:rFonts w:ascii="Arial" w:hAnsi="Arial" w:cs="Arial"/>
          <w:color w:val="000000" w:themeColor="text1"/>
          <w:lang w:val="en-GB"/>
        </w:rPr>
      </w:pPr>
      <w:r w:rsidRPr="00C83820">
        <w:rPr>
          <w:rFonts w:ascii="Arial" w:hAnsi="Arial" w:cs="Arial"/>
          <w:color w:val="000000" w:themeColor="text1"/>
          <w:lang w:val="en-GB"/>
        </w:rPr>
        <w:t xml:space="preserve">It is essential to conduct regular security audits to identify and rectify any vulnerabilities in our systems. These audits can help detect potential weaknesses or loopholes that could be exploited by malicious actors. </w:t>
      </w:r>
      <w:r w:rsidR="00113B27" w:rsidRPr="00C83820">
        <w:rPr>
          <w:rFonts w:ascii="Arial" w:hAnsi="Arial" w:cs="Arial"/>
          <w:color w:val="000000" w:themeColor="text1"/>
          <w:lang w:val="en-GB"/>
        </w:rPr>
        <w:t>(</w:t>
      </w:r>
      <w:proofErr w:type="spellStart"/>
      <w:r w:rsidR="00113B27" w:rsidRPr="00C83820">
        <w:rPr>
          <w:rFonts w:ascii="Arial" w:hAnsi="Arial" w:cs="Arial"/>
          <w:color w:val="000000" w:themeColor="text1"/>
          <w:lang w:val="en-GB"/>
        </w:rPr>
        <w:t>Sabillon</w:t>
      </w:r>
      <w:proofErr w:type="spellEnd"/>
      <w:r w:rsidR="00113B27" w:rsidRPr="00C83820">
        <w:rPr>
          <w:rFonts w:ascii="Arial" w:hAnsi="Arial" w:cs="Arial"/>
          <w:color w:val="000000" w:themeColor="text1"/>
          <w:lang w:val="en-GB"/>
        </w:rPr>
        <w:t>, 2022)</w:t>
      </w:r>
      <w:r w:rsidR="00113B27" w:rsidRPr="00C83820">
        <w:rPr>
          <w:rFonts w:ascii="Arial" w:hAnsi="Arial" w:cs="Arial"/>
          <w:color w:val="000000" w:themeColor="text1"/>
          <w:lang w:val="en-GB"/>
        </w:rPr>
        <w:t>.</w:t>
      </w:r>
    </w:p>
    <w:bookmarkEnd w:id="2"/>
    <w:p w:rsidR="005D179E" w:rsidRPr="00C83820" w:rsidRDefault="005D179E" w:rsidP="005D179E">
      <w:pPr>
        <w:rPr>
          <w:rFonts w:ascii="Arial" w:hAnsi="Arial" w:cs="Arial"/>
          <w:color w:val="000000" w:themeColor="text1"/>
          <w:lang w:val="en-GB"/>
        </w:rPr>
      </w:pPr>
    </w:p>
    <w:p w:rsidR="005D179E" w:rsidRPr="00C83820" w:rsidRDefault="005D179E" w:rsidP="005D179E">
      <w:pPr>
        <w:rPr>
          <w:rFonts w:ascii="Arial" w:hAnsi="Arial" w:cs="Arial"/>
          <w:color w:val="000000" w:themeColor="text1"/>
          <w:lang w:val="en-GB"/>
        </w:rPr>
      </w:pPr>
      <w:r w:rsidRPr="00C83820">
        <w:rPr>
          <w:rFonts w:ascii="Arial" w:hAnsi="Arial" w:cs="Arial"/>
          <w:b/>
          <w:bCs/>
          <w:color w:val="000000" w:themeColor="text1"/>
          <w:lang w:val="en-GB"/>
        </w:rPr>
        <w:t>Example:</w:t>
      </w:r>
      <w:r w:rsidRPr="00C83820">
        <w:rPr>
          <w:rFonts w:ascii="Arial" w:hAnsi="Arial" w:cs="Arial"/>
          <w:color w:val="000000" w:themeColor="text1"/>
          <w:lang w:val="en-GB"/>
        </w:rPr>
        <w:t xml:space="preserve"> Through audits</w:t>
      </w:r>
      <w:r w:rsidR="00873E29" w:rsidRPr="00C83820">
        <w:rPr>
          <w:rFonts w:ascii="Arial" w:hAnsi="Arial" w:cs="Arial"/>
          <w:color w:val="000000" w:themeColor="text1"/>
          <w:lang w:val="en-GB"/>
        </w:rPr>
        <w:t xml:space="preserve"> in </w:t>
      </w:r>
      <w:r w:rsidR="00873E29" w:rsidRPr="00C83820">
        <w:rPr>
          <w:rFonts w:ascii="Arial" w:hAnsi="Arial" w:cs="Arial"/>
          <w:color w:val="000000" w:themeColor="text1"/>
          <w:lang w:val="en-GB"/>
        </w:rPr>
        <w:t>a financial institution</w:t>
      </w:r>
      <w:r w:rsidR="00873E29" w:rsidRPr="00C83820">
        <w:rPr>
          <w:rFonts w:ascii="Arial" w:hAnsi="Arial" w:cs="Arial"/>
          <w:color w:val="000000" w:themeColor="text1"/>
          <w:lang w:val="en-GB"/>
        </w:rPr>
        <w:t xml:space="preserve"> (e.g.)</w:t>
      </w:r>
      <w:r w:rsidRPr="00C83820">
        <w:rPr>
          <w:rFonts w:ascii="Arial" w:hAnsi="Arial" w:cs="Arial"/>
          <w:color w:val="000000" w:themeColor="text1"/>
          <w:lang w:val="en-GB"/>
        </w:rPr>
        <w:t xml:space="preserve">, I can </w:t>
      </w:r>
      <w:r w:rsidR="00D86CC4" w:rsidRPr="00C83820">
        <w:rPr>
          <w:rFonts w:ascii="Arial" w:hAnsi="Arial" w:cs="Arial"/>
          <w:color w:val="000000" w:themeColor="text1"/>
          <w:lang w:val="en-GB"/>
        </w:rPr>
        <w:t xml:space="preserve">help </w:t>
      </w:r>
      <w:r w:rsidRPr="00C83820">
        <w:rPr>
          <w:rFonts w:ascii="Arial" w:hAnsi="Arial" w:cs="Arial"/>
          <w:color w:val="000000" w:themeColor="text1"/>
          <w:lang w:val="en-GB"/>
        </w:rPr>
        <w:t>uncover weaknesses such as outdated software versions, misconfigured access controls, or unpatched security vulnerabilities (</w:t>
      </w:r>
      <w:proofErr w:type="spellStart"/>
      <w:r w:rsidRPr="00C83820">
        <w:rPr>
          <w:rFonts w:ascii="Arial" w:hAnsi="Arial" w:cs="Arial"/>
          <w:color w:val="000000" w:themeColor="text1"/>
          <w:lang w:val="en-GB"/>
        </w:rPr>
        <w:t>Onwubiko</w:t>
      </w:r>
      <w:proofErr w:type="spellEnd"/>
      <w:r w:rsidRPr="00C83820">
        <w:rPr>
          <w:rFonts w:ascii="Arial" w:hAnsi="Arial" w:cs="Arial"/>
          <w:color w:val="000000" w:themeColor="text1"/>
          <w:lang w:val="en-GB"/>
        </w:rPr>
        <w:t>, 2009).</w:t>
      </w:r>
    </w:p>
    <w:p w:rsidR="005D179E" w:rsidRPr="00C83820" w:rsidRDefault="005D179E" w:rsidP="005D179E">
      <w:pPr>
        <w:rPr>
          <w:rFonts w:ascii="Arial" w:hAnsi="Arial" w:cs="Arial"/>
          <w:color w:val="000000" w:themeColor="text1"/>
          <w:lang w:val="en-GB"/>
        </w:rPr>
      </w:pPr>
    </w:p>
    <w:p w:rsidR="005D179E" w:rsidRPr="00C83820" w:rsidRDefault="005D179E" w:rsidP="00BF0F37">
      <w:pPr>
        <w:rPr>
          <w:rFonts w:ascii="Arial" w:hAnsi="Arial" w:cs="Arial"/>
          <w:b/>
          <w:bCs/>
          <w:color w:val="000000" w:themeColor="text1"/>
          <w:lang w:val="en-GB"/>
        </w:rPr>
      </w:pPr>
      <w:r w:rsidRPr="00C83820">
        <w:rPr>
          <w:rFonts w:ascii="Arial" w:hAnsi="Arial" w:cs="Arial"/>
          <w:b/>
          <w:bCs/>
          <w:color w:val="000000" w:themeColor="text1"/>
          <w:lang w:val="en-GB"/>
        </w:rPr>
        <w:t>Critique:</w:t>
      </w:r>
      <w:r w:rsidR="00BF0F37" w:rsidRPr="00C83820">
        <w:rPr>
          <w:rFonts w:ascii="Arial" w:hAnsi="Arial" w:cs="Arial"/>
          <w:b/>
          <w:bCs/>
          <w:color w:val="000000" w:themeColor="text1"/>
          <w:lang w:val="en-GB"/>
        </w:rPr>
        <w:t xml:space="preserve"> </w:t>
      </w:r>
      <w:r w:rsidR="00BF0F37" w:rsidRPr="00C83820">
        <w:rPr>
          <w:rFonts w:ascii="Arial" w:hAnsi="Arial" w:cs="Arial"/>
          <w:color w:val="000000" w:themeColor="text1"/>
          <w:lang w:val="en-GB"/>
        </w:rPr>
        <w:t>Based on practical experience, relying solely on complex passwords that are regularly changed is insufficient. Moreover, organisations should not only conduct check-ups with "White hats" to identify vulnerabilities but also conduct drills involving an "IT-specialists Red team" and an "employee Blue team" to fully test their security measures</w:t>
      </w:r>
      <w:r w:rsidR="00C83820">
        <w:rPr>
          <w:rFonts w:ascii="Arial" w:hAnsi="Arial" w:cs="Arial"/>
          <w:color w:val="000000" w:themeColor="text1"/>
          <w:lang w:val="en-GB"/>
        </w:rPr>
        <w:t xml:space="preserve"> (Langer, 2017).</w:t>
      </w:r>
    </w:p>
    <w:p w:rsidR="005D179E" w:rsidRPr="00C83820" w:rsidRDefault="005D179E" w:rsidP="005D179E">
      <w:pPr>
        <w:rPr>
          <w:rFonts w:ascii="Arial" w:hAnsi="Arial" w:cs="Arial"/>
          <w:color w:val="000000" w:themeColor="text1"/>
          <w:lang w:val="en-GB"/>
        </w:rPr>
      </w:pPr>
    </w:p>
    <w:p w:rsidR="005D179E" w:rsidRPr="00C83820" w:rsidRDefault="005D179E" w:rsidP="005D179E">
      <w:pPr>
        <w:pStyle w:val="ListParagraph"/>
        <w:numPr>
          <w:ilvl w:val="0"/>
          <w:numId w:val="1"/>
        </w:numPr>
        <w:rPr>
          <w:rFonts w:ascii="Arial" w:hAnsi="Arial" w:cs="Arial"/>
          <w:b/>
          <w:bCs/>
          <w:color w:val="000000" w:themeColor="text1"/>
          <w:lang w:val="en-GB"/>
        </w:rPr>
      </w:pPr>
      <w:bookmarkStart w:id="3" w:name="OLE_LINK62"/>
      <w:r w:rsidRPr="00C83820">
        <w:rPr>
          <w:rFonts w:ascii="Arial" w:hAnsi="Arial" w:cs="Arial"/>
          <w:b/>
          <w:bCs/>
          <w:color w:val="000000" w:themeColor="text1"/>
          <w:lang w:val="en-GB"/>
        </w:rPr>
        <w:t>Educate employees on data privacy</w:t>
      </w:r>
      <w:r w:rsidR="00460FAA" w:rsidRPr="00C83820">
        <w:rPr>
          <w:rFonts w:ascii="Arial" w:hAnsi="Arial" w:cs="Arial"/>
          <w:b/>
          <w:bCs/>
          <w:color w:val="000000" w:themeColor="text1"/>
          <w:lang w:val="en-GB"/>
        </w:rPr>
        <w:t xml:space="preserve"> </w:t>
      </w:r>
    </w:p>
    <w:p w:rsidR="005D179E" w:rsidRPr="00C83820" w:rsidRDefault="005D179E" w:rsidP="005D179E">
      <w:pPr>
        <w:pStyle w:val="ListParagraph"/>
        <w:rPr>
          <w:rFonts w:ascii="Arial" w:hAnsi="Arial" w:cs="Arial"/>
          <w:color w:val="000000" w:themeColor="text1"/>
          <w:lang w:val="en-GB"/>
        </w:rPr>
      </w:pPr>
      <w:r w:rsidRPr="00C83820">
        <w:rPr>
          <w:rFonts w:ascii="Arial" w:hAnsi="Arial" w:cs="Arial"/>
          <w:color w:val="000000" w:themeColor="text1"/>
          <w:lang w:val="en-GB"/>
        </w:rPr>
        <w:t>I would advocate for ongoing training and awareness programs to educate employees about data privacy best practices. This includes training sessions on identifying phishing attempts, avoiding social engineering tactics, and understanding the importance of data protection (</w:t>
      </w:r>
      <w:proofErr w:type="spellStart"/>
      <w:r w:rsidRPr="00C83820">
        <w:rPr>
          <w:rFonts w:ascii="Arial" w:hAnsi="Arial" w:cs="Arial"/>
          <w:color w:val="000000" w:themeColor="text1"/>
          <w:lang w:val="en-GB"/>
        </w:rPr>
        <w:t>Mielniczek</w:t>
      </w:r>
      <w:proofErr w:type="spellEnd"/>
      <w:r w:rsidRPr="00C83820">
        <w:rPr>
          <w:rFonts w:ascii="Arial" w:hAnsi="Arial" w:cs="Arial"/>
          <w:color w:val="000000" w:themeColor="text1"/>
          <w:lang w:val="en-GB"/>
        </w:rPr>
        <w:t xml:space="preserve">, 2020). </w:t>
      </w:r>
      <w:bookmarkEnd w:id="3"/>
    </w:p>
    <w:p w:rsidR="005D179E" w:rsidRPr="00C83820" w:rsidRDefault="005D179E" w:rsidP="005D179E">
      <w:pPr>
        <w:pStyle w:val="ListParagraph"/>
        <w:rPr>
          <w:rFonts w:ascii="Arial" w:hAnsi="Arial" w:cs="Arial"/>
          <w:color w:val="000000" w:themeColor="text1"/>
          <w:lang w:val="en-GB"/>
        </w:rPr>
      </w:pPr>
    </w:p>
    <w:p w:rsidR="005D179E" w:rsidRPr="00C83820" w:rsidRDefault="005D179E" w:rsidP="005D179E">
      <w:pPr>
        <w:rPr>
          <w:rFonts w:ascii="Arial" w:hAnsi="Arial" w:cs="Arial"/>
          <w:color w:val="000000" w:themeColor="text1"/>
          <w:lang w:val="en-GB"/>
        </w:rPr>
      </w:pPr>
      <w:r w:rsidRPr="00C83820">
        <w:rPr>
          <w:rFonts w:ascii="Arial" w:hAnsi="Arial" w:cs="Arial"/>
          <w:b/>
          <w:bCs/>
          <w:color w:val="000000" w:themeColor="text1"/>
          <w:lang w:val="en-GB"/>
        </w:rPr>
        <w:t>Example:</w:t>
      </w:r>
      <w:r w:rsidRPr="00C83820">
        <w:rPr>
          <w:rFonts w:ascii="Arial" w:hAnsi="Arial" w:cs="Arial"/>
          <w:color w:val="000000" w:themeColor="text1"/>
          <w:lang w:val="en-GB"/>
        </w:rPr>
        <w:t xml:space="preserve"> Let's consider a practical implementation of educating employees on data privacy in the context of a technology company. The regular training sessions and awareness programs focused on data privacy would cover various topics, including: </w:t>
      </w:r>
    </w:p>
    <w:p w:rsidR="005D179E" w:rsidRPr="00C83820" w:rsidRDefault="005D179E" w:rsidP="005D179E">
      <w:pPr>
        <w:rPr>
          <w:rFonts w:ascii="Arial" w:hAnsi="Arial" w:cs="Arial"/>
          <w:b/>
          <w:bCs/>
          <w:color w:val="000000" w:themeColor="text1"/>
          <w:lang w:val="en-GB"/>
        </w:rPr>
      </w:pPr>
    </w:p>
    <w:p w:rsidR="005D179E" w:rsidRPr="00C83820" w:rsidRDefault="005D179E" w:rsidP="005D179E">
      <w:pPr>
        <w:rPr>
          <w:rFonts w:ascii="Arial" w:hAnsi="Arial" w:cs="Arial"/>
          <w:b/>
          <w:bCs/>
          <w:color w:val="000000" w:themeColor="text1"/>
          <w:lang w:val="en-GB"/>
        </w:rPr>
      </w:pPr>
    </w:p>
    <w:p w:rsidR="005D179E" w:rsidRPr="00C83820" w:rsidRDefault="005D179E" w:rsidP="005D179E">
      <w:pPr>
        <w:pStyle w:val="ListParagraph"/>
        <w:numPr>
          <w:ilvl w:val="0"/>
          <w:numId w:val="2"/>
        </w:numPr>
        <w:rPr>
          <w:rFonts w:ascii="Arial" w:hAnsi="Arial" w:cs="Arial"/>
          <w:color w:val="000000" w:themeColor="text1"/>
          <w:lang w:val="en-GB"/>
        </w:rPr>
      </w:pPr>
      <w:r w:rsidRPr="00C83820">
        <w:rPr>
          <w:rFonts w:ascii="Arial" w:hAnsi="Arial" w:cs="Arial"/>
          <w:b/>
          <w:bCs/>
          <w:color w:val="000000" w:themeColor="text1"/>
          <w:lang w:val="en-GB"/>
        </w:rPr>
        <w:t>identifying phishing attempts:</w:t>
      </w:r>
      <w:r w:rsidRPr="00C83820">
        <w:rPr>
          <w:rFonts w:ascii="Arial" w:hAnsi="Arial" w:cs="Arial"/>
          <w:color w:val="000000" w:themeColor="text1"/>
          <w:lang w:val="en-GB"/>
        </w:rPr>
        <w:t xml:space="preserve"> Employees would be educated on how to recognize suspicious emails, links, or attachments that may attempt to deceive them into revealing sensitive information. They would learn about common phishing techniques and be provided with practical tips to verify the authenticity of incoming communications</w:t>
      </w:r>
      <w:r w:rsidR="00AE0069" w:rsidRPr="00C83820">
        <w:rPr>
          <w:rFonts w:ascii="Arial" w:hAnsi="Arial" w:cs="Arial"/>
          <w:color w:val="000000" w:themeColor="text1"/>
          <w:lang w:val="en-GB"/>
        </w:rPr>
        <w:t xml:space="preserve"> (</w:t>
      </w:r>
      <w:r w:rsidR="00AE0069" w:rsidRPr="00C83820">
        <w:rPr>
          <w:rFonts w:ascii="Arial" w:hAnsi="Arial" w:cs="Arial"/>
          <w:color w:val="000000" w:themeColor="text1"/>
          <w:lang w:val="en-GB"/>
        </w:rPr>
        <w:t>Sumner</w:t>
      </w:r>
      <w:r w:rsidR="00AE0069" w:rsidRPr="00C83820">
        <w:rPr>
          <w:rFonts w:ascii="Arial" w:hAnsi="Arial" w:cs="Arial"/>
          <w:color w:val="000000" w:themeColor="text1"/>
          <w:lang w:val="en-GB"/>
        </w:rPr>
        <w:t xml:space="preserve"> and </w:t>
      </w:r>
      <w:r w:rsidR="00AE0069" w:rsidRPr="00C83820">
        <w:rPr>
          <w:rFonts w:ascii="Arial" w:hAnsi="Arial" w:cs="Arial"/>
          <w:color w:val="000000" w:themeColor="text1"/>
          <w:lang w:val="en-GB"/>
        </w:rPr>
        <w:t>Yuan</w:t>
      </w:r>
      <w:r w:rsidR="00AE0069" w:rsidRPr="00C83820">
        <w:rPr>
          <w:rFonts w:ascii="Arial" w:hAnsi="Arial" w:cs="Arial"/>
          <w:color w:val="000000" w:themeColor="text1"/>
          <w:lang w:val="en-GB"/>
        </w:rPr>
        <w:t xml:space="preserve">, </w:t>
      </w:r>
      <w:r w:rsidR="00AE0069" w:rsidRPr="00C83820">
        <w:rPr>
          <w:rFonts w:ascii="Arial" w:hAnsi="Arial" w:cs="Arial"/>
          <w:color w:val="000000" w:themeColor="text1"/>
          <w:lang w:val="en-GB"/>
        </w:rPr>
        <w:t>201</w:t>
      </w:r>
      <w:r w:rsidR="00AE0069" w:rsidRPr="00C83820">
        <w:rPr>
          <w:rFonts w:ascii="Arial" w:hAnsi="Arial" w:cs="Arial"/>
          <w:color w:val="000000" w:themeColor="text1"/>
          <w:lang w:val="en-GB"/>
        </w:rPr>
        <w:t>9).</w:t>
      </w:r>
    </w:p>
    <w:p w:rsidR="005D179E" w:rsidRPr="00C83820" w:rsidRDefault="005D179E" w:rsidP="005D179E">
      <w:pPr>
        <w:pStyle w:val="ListParagraph"/>
        <w:numPr>
          <w:ilvl w:val="0"/>
          <w:numId w:val="2"/>
        </w:numPr>
        <w:rPr>
          <w:rFonts w:ascii="Arial" w:hAnsi="Arial" w:cs="Arial"/>
          <w:color w:val="000000" w:themeColor="text1"/>
          <w:lang w:val="en-GB"/>
        </w:rPr>
      </w:pPr>
      <w:r w:rsidRPr="00C83820">
        <w:rPr>
          <w:rFonts w:ascii="Arial" w:hAnsi="Arial" w:cs="Arial"/>
          <w:b/>
          <w:bCs/>
          <w:color w:val="000000" w:themeColor="text1"/>
          <w:lang w:val="en-GB"/>
        </w:rPr>
        <w:t>avoiding social engineering tactics:</w:t>
      </w:r>
      <w:r w:rsidRPr="00C83820">
        <w:rPr>
          <w:rFonts w:ascii="Arial" w:hAnsi="Arial" w:cs="Arial"/>
          <w:color w:val="000000" w:themeColor="text1"/>
          <w:lang w:val="en-GB"/>
        </w:rPr>
        <w:t xml:space="preserve"> Employees would be trained on the tactics used by social engineers to manipulate individuals into divulging confidential information or granting unauthorized access. They would gain an understanding of common social engineering methods, such as pretexting or impersonation, and learn how to respond appropriately to such attempts</w:t>
      </w:r>
      <w:r w:rsidR="009D763D" w:rsidRPr="00C83820">
        <w:rPr>
          <w:rFonts w:ascii="Arial" w:hAnsi="Arial" w:cs="Arial"/>
          <w:color w:val="000000" w:themeColor="text1"/>
          <w:lang w:val="en-GB"/>
        </w:rPr>
        <w:t xml:space="preserve"> (</w:t>
      </w:r>
      <w:proofErr w:type="spellStart"/>
      <w:r w:rsidR="009D763D" w:rsidRPr="00C83820">
        <w:rPr>
          <w:rFonts w:ascii="Arial" w:hAnsi="Arial" w:cs="Arial"/>
          <w:color w:val="000000" w:themeColor="text1"/>
          <w:lang w:val="en-GB"/>
        </w:rPr>
        <w:t>Aldawood</w:t>
      </w:r>
      <w:proofErr w:type="spellEnd"/>
      <w:r w:rsidR="009D763D" w:rsidRPr="00C83820">
        <w:rPr>
          <w:rFonts w:ascii="Arial" w:hAnsi="Arial" w:cs="Arial"/>
          <w:color w:val="000000" w:themeColor="text1"/>
          <w:lang w:val="en-GB"/>
        </w:rPr>
        <w:t xml:space="preserve"> and </w:t>
      </w:r>
      <w:r w:rsidR="009D763D" w:rsidRPr="00C83820">
        <w:rPr>
          <w:rFonts w:ascii="Arial" w:hAnsi="Arial" w:cs="Arial"/>
          <w:color w:val="000000" w:themeColor="text1"/>
          <w:lang w:val="en-GB"/>
        </w:rPr>
        <w:t>Skinner, 2018)</w:t>
      </w:r>
      <w:r w:rsidR="009D763D" w:rsidRPr="00C83820">
        <w:rPr>
          <w:rFonts w:ascii="Arial" w:hAnsi="Arial" w:cs="Arial"/>
          <w:color w:val="000000" w:themeColor="text1"/>
          <w:lang w:val="en-GB"/>
        </w:rPr>
        <w:t>.</w:t>
      </w:r>
    </w:p>
    <w:p w:rsidR="005D179E" w:rsidRPr="00C83820" w:rsidRDefault="005D179E" w:rsidP="005D179E">
      <w:pPr>
        <w:pStyle w:val="ListParagraph"/>
        <w:numPr>
          <w:ilvl w:val="0"/>
          <w:numId w:val="2"/>
        </w:numPr>
        <w:rPr>
          <w:rFonts w:ascii="Arial" w:hAnsi="Arial" w:cs="Arial"/>
          <w:color w:val="000000" w:themeColor="text1"/>
          <w:lang w:val="en-GB"/>
        </w:rPr>
      </w:pPr>
      <w:r w:rsidRPr="00C83820">
        <w:rPr>
          <w:rFonts w:ascii="Arial" w:hAnsi="Arial" w:cs="Arial"/>
          <w:b/>
          <w:bCs/>
          <w:color w:val="000000" w:themeColor="text1"/>
          <w:lang w:val="en-GB"/>
        </w:rPr>
        <w:t>understanding the importance of data protection:</w:t>
      </w:r>
      <w:r w:rsidRPr="00C83820">
        <w:rPr>
          <w:rFonts w:ascii="Arial" w:hAnsi="Arial" w:cs="Arial"/>
          <w:color w:val="000000" w:themeColor="text1"/>
          <w:lang w:val="en-GB"/>
        </w:rPr>
        <w:t xml:space="preserve"> Employees would be educated about the potential risks associated with mishandling or inappropriately sharing data</w:t>
      </w:r>
      <w:r w:rsidR="00C83820" w:rsidRPr="00C83820">
        <w:rPr>
          <w:rFonts w:ascii="Arial" w:hAnsi="Arial" w:cs="Arial"/>
          <w:color w:val="000000" w:themeColor="text1"/>
          <w:lang w:val="en-GB"/>
        </w:rPr>
        <w:t xml:space="preserve"> (</w:t>
      </w:r>
      <w:proofErr w:type="spellStart"/>
      <w:r w:rsidR="00C83820" w:rsidRPr="00C83820">
        <w:rPr>
          <w:rFonts w:ascii="Arial" w:hAnsi="Arial" w:cs="Arial"/>
          <w:color w:val="000000" w:themeColor="text1"/>
          <w:lang w:val="en-GB"/>
        </w:rPr>
        <w:t>Tikkinen</w:t>
      </w:r>
      <w:proofErr w:type="spellEnd"/>
      <w:r w:rsidR="00C83820" w:rsidRPr="00C83820">
        <w:rPr>
          <w:rFonts w:ascii="Arial" w:hAnsi="Arial" w:cs="Arial"/>
          <w:color w:val="000000" w:themeColor="text1"/>
          <w:lang w:val="en-GB"/>
        </w:rPr>
        <w:t>-Piri</w:t>
      </w:r>
      <w:r w:rsidR="00C83820" w:rsidRPr="00C83820">
        <w:rPr>
          <w:rFonts w:ascii="Arial" w:hAnsi="Arial" w:cs="Arial"/>
          <w:color w:val="000000" w:themeColor="text1"/>
          <w:lang w:val="en-GB"/>
        </w:rPr>
        <w:t xml:space="preserve"> et al., 2018). </w:t>
      </w:r>
      <w:r w:rsidR="008C5FF6" w:rsidRPr="00C83820">
        <w:rPr>
          <w:rFonts w:ascii="Arial" w:hAnsi="Arial" w:cs="Arial"/>
          <w:color w:val="000000" w:themeColor="text1"/>
          <w:lang w:val="en-GB"/>
        </w:rPr>
        <w:t>I would</w:t>
      </w:r>
      <w:r w:rsidR="008C5FF6" w:rsidRPr="00C83820">
        <w:rPr>
          <w:rFonts w:ascii="Arial" w:hAnsi="Arial" w:cs="Arial"/>
          <w:color w:val="000000" w:themeColor="text1"/>
          <w:lang w:val="en-GB"/>
        </w:rPr>
        <w:t xml:space="preserve"> also</w:t>
      </w:r>
      <w:r w:rsidR="008C5FF6" w:rsidRPr="00C83820">
        <w:rPr>
          <w:rFonts w:ascii="Arial" w:hAnsi="Arial" w:cs="Arial"/>
          <w:color w:val="000000" w:themeColor="text1"/>
          <w:lang w:val="en-GB"/>
        </w:rPr>
        <w:t xml:space="preserve"> encourage the practice of anonymising and minimising the collection of personal data whenever possible (Mukta et al., 2022).</w:t>
      </w:r>
    </w:p>
    <w:p w:rsidR="005D179E" w:rsidRPr="00C83820" w:rsidRDefault="005D179E" w:rsidP="005D179E">
      <w:pPr>
        <w:rPr>
          <w:rFonts w:ascii="Arial" w:hAnsi="Arial" w:cs="Arial"/>
          <w:color w:val="000000" w:themeColor="text1"/>
          <w:lang w:val="en-GB"/>
        </w:rPr>
      </w:pPr>
    </w:p>
    <w:p w:rsidR="001D4B87" w:rsidRPr="00C83820" w:rsidRDefault="005D179E" w:rsidP="0083390F">
      <w:pPr>
        <w:ind w:left="360"/>
        <w:rPr>
          <w:rFonts w:ascii="Arial" w:hAnsi="Arial" w:cs="Arial"/>
          <w:color w:val="000000" w:themeColor="text1"/>
          <w:lang w:val="en-GB"/>
        </w:rPr>
      </w:pPr>
      <w:r w:rsidRPr="00C83820">
        <w:rPr>
          <w:rFonts w:ascii="Arial" w:hAnsi="Arial" w:cs="Arial"/>
          <w:b/>
          <w:bCs/>
          <w:color w:val="000000" w:themeColor="text1"/>
          <w:lang w:val="en-GB"/>
        </w:rPr>
        <w:t>Critique:</w:t>
      </w:r>
      <w:r w:rsidR="00460FAA" w:rsidRPr="00C83820">
        <w:rPr>
          <w:rFonts w:ascii="Arial" w:hAnsi="Arial" w:cs="Arial"/>
          <w:b/>
          <w:bCs/>
          <w:color w:val="000000" w:themeColor="text1"/>
          <w:lang w:val="en-GB"/>
        </w:rPr>
        <w:t xml:space="preserve"> </w:t>
      </w:r>
      <w:r w:rsidR="00460FAA" w:rsidRPr="00C83820">
        <w:rPr>
          <w:rFonts w:ascii="Arial" w:hAnsi="Arial" w:cs="Arial"/>
          <w:color w:val="000000" w:themeColor="text1"/>
          <w:lang w:val="en-GB"/>
        </w:rPr>
        <w:t>Firstly,</w:t>
      </w:r>
      <w:r w:rsidR="00460FAA" w:rsidRPr="00C83820">
        <w:rPr>
          <w:rFonts w:ascii="Arial" w:hAnsi="Arial" w:cs="Arial"/>
          <w:b/>
          <w:bCs/>
          <w:color w:val="000000" w:themeColor="text1"/>
          <w:lang w:val="en-GB"/>
        </w:rPr>
        <w:t xml:space="preserve"> </w:t>
      </w:r>
      <w:r w:rsidR="00460FAA" w:rsidRPr="00C83820">
        <w:rPr>
          <w:rFonts w:ascii="Arial" w:hAnsi="Arial" w:cs="Arial"/>
          <w:color w:val="000000" w:themeColor="text1"/>
          <w:lang w:val="en-GB"/>
        </w:rPr>
        <w:t>d</w:t>
      </w:r>
      <w:r w:rsidR="00460FAA" w:rsidRPr="00C83820">
        <w:rPr>
          <w:rFonts w:ascii="Arial" w:hAnsi="Arial" w:cs="Arial"/>
          <w:color w:val="000000" w:themeColor="text1"/>
          <w:lang w:val="en-GB"/>
        </w:rPr>
        <w:t>espite the importance of a comprehensive information</w:t>
      </w:r>
      <w:r w:rsidR="00460FAA" w:rsidRPr="00C83820">
        <w:rPr>
          <w:rFonts w:ascii="Arial" w:hAnsi="Arial" w:cs="Arial"/>
          <w:color w:val="000000" w:themeColor="text1"/>
          <w:lang w:val="en-GB"/>
        </w:rPr>
        <w:t xml:space="preserve"> data privacy and</w:t>
      </w:r>
      <w:r w:rsidR="00460FAA" w:rsidRPr="00C83820">
        <w:rPr>
          <w:rFonts w:ascii="Arial" w:hAnsi="Arial" w:cs="Arial"/>
          <w:color w:val="000000" w:themeColor="text1"/>
          <w:lang w:val="en-GB"/>
        </w:rPr>
        <w:t xml:space="preserve"> security policy document, writing it can be challenging. The organization should involve both experts and employees in the process (</w:t>
      </w:r>
      <w:proofErr w:type="spellStart"/>
      <w:r w:rsidR="00460FAA" w:rsidRPr="00C83820">
        <w:rPr>
          <w:rFonts w:ascii="Arial" w:hAnsi="Arial" w:cs="Arial"/>
          <w:color w:val="000000" w:themeColor="text1"/>
          <w:lang w:val="en-GB"/>
        </w:rPr>
        <w:t>Höne</w:t>
      </w:r>
      <w:proofErr w:type="spellEnd"/>
      <w:r w:rsidR="00460FAA" w:rsidRPr="00C83820">
        <w:rPr>
          <w:rFonts w:ascii="Arial" w:hAnsi="Arial" w:cs="Arial"/>
          <w:color w:val="000000" w:themeColor="text1"/>
          <w:lang w:val="en-GB"/>
        </w:rPr>
        <w:t xml:space="preserve"> and Eloff, 2002).</w:t>
      </w:r>
      <w:r w:rsidR="0083390F" w:rsidRPr="00C83820">
        <w:rPr>
          <w:rFonts w:ascii="Arial" w:hAnsi="Arial" w:cs="Arial"/>
          <w:color w:val="000000" w:themeColor="text1"/>
          <w:lang w:val="en-GB"/>
        </w:rPr>
        <w:t xml:space="preserve"> </w:t>
      </w:r>
    </w:p>
    <w:p w:rsidR="0083390F" w:rsidRPr="00C83820" w:rsidRDefault="0083390F" w:rsidP="0083390F">
      <w:pPr>
        <w:ind w:left="360"/>
        <w:rPr>
          <w:rFonts w:ascii="Arial" w:hAnsi="Arial" w:cs="Arial"/>
          <w:color w:val="000000" w:themeColor="text1"/>
          <w:lang w:val="en-GB"/>
        </w:rPr>
      </w:pPr>
      <w:r w:rsidRPr="00C83820">
        <w:rPr>
          <w:rFonts w:ascii="Arial" w:hAnsi="Arial" w:cs="Arial"/>
          <w:color w:val="000000" w:themeColor="text1"/>
          <w:lang w:val="en-GB"/>
        </w:rPr>
        <w:t xml:space="preserve">Secondly, </w:t>
      </w:r>
      <w:r w:rsidRPr="00C83820">
        <w:rPr>
          <w:rFonts w:ascii="Arial" w:hAnsi="Arial" w:cs="Arial"/>
          <w:color w:val="000000" w:themeColor="text1"/>
          <w:lang w:val="en-GB"/>
        </w:rPr>
        <w:t xml:space="preserve">Mouton et al. (2014) </w:t>
      </w:r>
      <w:r w:rsidRPr="00C83820">
        <w:rPr>
          <w:rFonts w:ascii="Arial" w:hAnsi="Arial" w:cs="Arial"/>
          <w:color w:val="000000" w:themeColor="text1"/>
          <w:lang w:val="en-GB"/>
        </w:rPr>
        <w:t>recommend</w:t>
      </w:r>
      <w:r w:rsidR="00622B71" w:rsidRPr="00C83820">
        <w:rPr>
          <w:rFonts w:ascii="Arial" w:hAnsi="Arial" w:cs="Arial"/>
          <w:color w:val="000000" w:themeColor="text1"/>
          <w:lang w:val="en-GB"/>
        </w:rPr>
        <w:t>ed</w:t>
      </w:r>
      <w:r w:rsidRPr="00C83820">
        <w:rPr>
          <w:rFonts w:ascii="Arial" w:hAnsi="Arial" w:cs="Arial"/>
          <w:color w:val="000000" w:themeColor="text1"/>
          <w:lang w:val="en-GB"/>
        </w:rPr>
        <w:t xml:space="preserve"> </w:t>
      </w:r>
      <w:r w:rsidRPr="00C83820">
        <w:rPr>
          <w:rFonts w:ascii="Arial" w:hAnsi="Arial" w:cs="Arial"/>
          <w:color w:val="000000" w:themeColor="text1"/>
          <w:lang w:val="en-GB"/>
        </w:rPr>
        <w:t>organi</w:t>
      </w:r>
      <w:r w:rsidRPr="00C83820">
        <w:rPr>
          <w:rFonts w:ascii="Arial" w:hAnsi="Arial" w:cs="Arial"/>
          <w:color w:val="000000" w:themeColor="text1"/>
          <w:lang w:val="en-GB"/>
        </w:rPr>
        <w:t>s</w:t>
      </w:r>
      <w:r w:rsidRPr="00C83820">
        <w:rPr>
          <w:rFonts w:ascii="Arial" w:hAnsi="Arial" w:cs="Arial"/>
          <w:color w:val="000000" w:themeColor="text1"/>
          <w:lang w:val="en-GB"/>
        </w:rPr>
        <w:t>ing individual training sessions for each employee in a company, which, however, could potentially be costly.</w:t>
      </w:r>
    </w:p>
    <w:p w:rsidR="00460FAA" w:rsidRPr="00C83820" w:rsidRDefault="006E53E7" w:rsidP="00460FAA">
      <w:pPr>
        <w:ind w:left="360"/>
        <w:rPr>
          <w:rFonts w:ascii="Arial" w:hAnsi="Arial" w:cs="Arial"/>
          <w:color w:val="000000" w:themeColor="text1"/>
          <w:lang w:val="en-GB"/>
        </w:rPr>
      </w:pPr>
      <w:r w:rsidRPr="00C83820">
        <w:rPr>
          <w:rFonts w:ascii="Arial" w:hAnsi="Arial" w:cs="Arial"/>
          <w:color w:val="000000" w:themeColor="text1"/>
          <w:lang w:val="en-GB"/>
        </w:rPr>
        <w:t>Thirdly, the process of mandatory training may appear boring, exhausting, or stressful for individuals. Therefore, some scholars suggest utilising gamification techniques to make the training more engaging and enjoyable (</w:t>
      </w:r>
      <w:proofErr w:type="spellStart"/>
      <w:r w:rsidRPr="00C83820">
        <w:rPr>
          <w:rFonts w:ascii="Arial" w:hAnsi="Arial" w:cs="Arial"/>
          <w:color w:val="000000" w:themeColor="text1"/>
          <w:lang w:val="en-GB"/>
        </w:rPr>
        <w:t>Beckers</w:t>
      </w:r>
      <w:proofErr w:type="spellEnd"/>
      <w:r w:rsidRPr="00C83820">
        <w:rPr>
          <w:rFonts w:ascii="Arial" w:hAnsi="Arial" w:cs="Arial"/>
          <w:color w:val="000000" w:themeColor="text1"/>
          <w:lang w:val="en-GB"/>
        </w:rPr>
        <w:t xml:space="preserve"> and Pace, 2016).</w:t>
      </w:r>
    </w:p>
    <w:p w:rsidR="00460FAA" w:rsidRPr="00C83820" w:rsidRDefault="00460FAA" w:rsidP="00460FAA">
      <w:pPr>
        <w:ind w:left="360"/>
        <w:rPr>
          <w:rFonts w:ascii="Arial" w:hAnsi="Arial" w:cs="Arial"/>
          <w:color w:val="000000" w:themeColor="text1"/>
          <w:lang w:val="en-GB"/>
        </w:rPr>
      </w:pPr>
    </w:p>
    <w:p w:rsidR="005D179E" w:rsidRPr="00C83820" w:rsidRDefault="005D179E" w:rsidP="005D179E">
      <w:pPr>
        <w:rPr>
          <w:rFonts w:ascii="Arial" w:hAnsi="Arial" w:cs="Arial"/>
          <w:color w:val="000000" w:themeColor="text1"/>
          <w:lang w:val="en-GB"/>
        </w:rPr>
      </w:pPr>
      <w:bookmarkStart w:id="4" w:name="OLE_LINK63"/>
    </w:p>
    <w:p w:rsidR="005D179E" w:rsidRPr="00C83820" w:rsidRDefault="005D179E" w:rsidP="005D179E">
      <w:pPr>
        <w:rPr>
          <w:rFonts w:ascii="Arial" w:hAnsi="Arial" w:cs="Arial"/>
          <w:color w:val="000000" w:themeColor="text1"/>
          <w:lang w:val="en-GB"/>
        </w:rPr>
      </w:pPr>
      <w:r w:rsidRPr="00C83820">
        <w:rPr>
          <w:rFonts w:ascii="Arial" w:hAnsi="Arial" w:cs="Arial"/>
          <w:color w:val="000000" w:themeColor="text1"/>
          <w:lang w:val="en-GB"/>
        </w:rPr>
        <w:t>These are just a few professional standards that can help me demonstrate commitment to ethical conduct in my role as a Computing professional. Additionally, I can contribute to this effort by teaching ethical conduct to others in the company. These actions would also have a positive social impact by safeguarding individuals' privacy and protecting them from potential harm resulting from data breaches or misuse.</w:t>
      </w:r>
    </w:p>
    <w:bookmarkEnd w:id="4"/>
    <w:p w:rsidR="00196EC8" w:rsidRPr="00C83820" w:rsidRDefault="00196EC8">
      <w:pPr>
        <w:rPr>
          <w:rFonts w:ascii="Arial" w:hAnsi="Arial" w:cs="Arial"/>
          <w:color w:val="000000" w:themeColor="text1"/>
          <w:lang w:val="en-GB"/>
        </w:rPr>
      </w:pPr>
    </w:p>
    <w:p w:rsidR="00196EC8" w:rsidRPr="00C83820" w:rsidRDefault="00196EC8">
      <w:pPr>
        <w:rPr>
          <w:rFonts w:ascii="Arial" w:hAnsi="Arial" w:cs="Arial"/>
          <w:color w:val="000000" w:themeColor="text1"/>
          <w:lang w:val="en-GB"/>
        </w:rPr>
      </w:pPr>
    </w:p>
    <w:p w:rsidR="00196EC8" w:rsidRPr="00C83820" w:rsidRDefault="00196EC8">
      <w:pPr>
        <w:rPr>
          <w:rFonts w:ascii="Arial" w:hAnsi="Arial" w:cs="Arial"/>
          <w:color w:val="000000" w:themeColor="text1"/>
          <w:lang w:val="en-GB"/>
        </w:rPr>
      </w:pPr>
    </w:p>
    <w:p w:rsidR="002D237A" w:rsidRDefault="002D237A">
      <w:pPr>
        <w:rPr>
          <w:rFonts w:ascii="Arial" w:hAnsi="Arial" w:cs="Arial"/>
          <w:b/>
          <w:bCs/>
          <w:color w:val="000000" w:themeColor="text1"/>
          <w:lang w:val="en-GB"/>
        </w:rPr>
      </w:pPr>
    </w:p>
    <w:p w:rsidR="002D237A" w:rsidRDefault="002D237A">
      <w:pPr>
        <w:rPr>
          <w:rFonts w:ascii="Arial" w:hAnsi="Arial" w:cs="Arial"/>
          <w:b/>
          <w:bCs/>
          <w:color w:val="000000" w:themeColor="text1"/>
          <w:lang w:val="en-GB"/>
        </w:rPr>
      </w:pPr>
    </w:p>
    <w:p w:rsidR="002D237A" w:rsidRDefault="002D237A">
      <w:pPr>
        <w:rPr>
          <w:rFonts w:ascii="Arial" w:hAnsi="Arial" w:cs="Arial"/>
          <w:b/>
          <w:bCs/>
          <w:color w:val="000000" w:themeColor="text1"/>
          <w:lang w:val="en-GB"/>
        </w:rPr>
      </w:pPr>
    </w:p>
    <w:p w:rsidR="002D237A" w:rsidRDefault="002D237A">
      <w:pPr>
        <w:rPr>
          <w:rFonts w:ascii="Arial" w:hAnsi="Arial" w:cs="Arial"/>
          <w:b/>
          <w:bCs/>
          <w:color w:val="000000" w:themeColor="text1"/>
          <w:lang w:val="en-GB"/>
        </w:rPr>
      </w:pPr>
    </w:p>
    <w:p w:rsidR="002D237A" w:rsidRDefault="002D237A">
      <w:pPr>
        <w:rPr>
          <w:rFonts w:ascii="Arial" w:hAnsi="Arial" w:cs="Arial"/>
          <w:b/>
          <w:bCs/>
          <w:color w:val="000000" w:themeColor="text1"/>
          <w:lang w:val="en-GB"/>
        </w:rPr>
      </w:pPr>
    </w:p>
    <w:p w:rsidR="002D237A" w:rsidRDefault="002D237A">
      <w:pPr>
        <w:rPr>
          <w:rFonts w:ascii="Arial" w:hAnsi="Arial" w:cs="Arial"/>
          <w:b/>
          <w:bCs/>
          <w:color w:val="000000" w:themeColor="text1"/>
          <w:lang w:val="en-GB"/>
        </w:rPr>
      </w:pPr>
    </w:p>
    <w:p w:rsidR="002D237A" w:rsidRDefault="002D237A">
      <w:pPr>
        <w:rPr>
          <w:rFonts w:ascii="Arial" w:hAnsi="Arial" w:cs="Arial"/>
          <w:b/>
          <w:bCs/>
          <w:color w:val="000000" w:themeColor="text1"/>
          <w:lang w:val="en-GB"/>
        </w:rPr>
      </w:pPr>
    </w:p>
    <w:p w:rsidR="002D237A" w:rsidRDefault="002D237A">
      <w:pPr>
        <w:rPr>
          <w:rFonts w:ascii="Arial" w:hAnsi="Arial" w:cs="Arial"/>
          <w:b/>
          <w:bCs/>
          <w:color w:val="000000" w:themeColor="text1"/>
          <w:lang w:val="en-GB"/>
        </w:rPr>
      </w:pPr>
    </w:p>
    <w:p w:rsidR="002D237A" w:rsidRDefault="002D237A">
      <w:pPr>
        <w:rPr>
          <w:rFonts w:ascii="Arial" w:hAnsi="Arial" w:cs="Arial"/>
          <w:b/>
          <w:bCs/>
          <w:color w:val="000000" w:themeColor="text1"/>
          <w:lang w:val="en-GB"/>
        </w:rPr>
      </w:pPr>
    </w:p>
    <w:p w:rsidR="002D237A" w:rsidRDefault="002D237A">
      <w:pPr>
        <w:rPr>
          <w:rFonts w:ascii="Arial" w:hAnsi="Arial" w:cs="Arial"/>
          <w:b/>
          <w:bCs/>
          <w:color w:val="000000" w:themeColor="text1"/>
          <w:lang w:val="en-GB"/>
        </w:rPr>
      </w:pPr>
    </w:p>
    <w:p w:rsidR="00CF329B" w:rsidRPr="00C83820" w:rsidRDefault="00CF329B">
      <w:pPr>
        <w:rPr>
          <w:rFonts w:ascii="Arial" w:hAnsi="Arial" w:cs="Arial"/>
          <w:b/>
          <w:bCs/>
          <w:color w:val="000000" w:themeColor="text1"/>
          <w:lang w:val="en-GB"/>
        </w:rPr>
      </w:pPr>
      <w:r w:rsidRPr="00C83820">
        <w:rPr>
          <w:rFonts w:ascii="Arial" w:hAnsi="Arial" w:cs="Arial"/>
          <w:b/>
          <w:bCs/>
          <w:color w:val="000000" w:themeColor="text1"/>
          <w:lang w:val="en-GB"/>
        </w:rPr>
        <w:lastRenderedPageBreak/>
        <w:t>References</w:t>
      </w:r>
    </w:p>
    <w:p w:rsidR="00CF329B" w:rsidRPr="00C83820" w:rsidRDefault="00CF329B">
      <w:pPr>
        <w:rPr>
          <w:rFonts w:ascii="Arial" w:hAnsi="Arial" w:cs="Arial"/>
          <w:color w:val="000000" w:themeColor="text1"/>
          <w:lang w:val="en-GB"/>
        </w:rPr>
      </w:pPr>
    </w:p>
    <w:p w:rsidR="009D763D" w:rsidRPr="00C83820" w:rsidRDefault="009D763D">
      <w:pPr>
        <w:rPr>
          <w:rFonts w:ascii="Arial" w:hAnsi="Arial" w:cs="Arial"/>
          <w:color w:val="000000" w:themeColor="text1"/>
          <w:lang w:val="en-GB"/>
        </w:rPr>
      </w:pPr>
      <w:proofErr w:type="spellStart"/>
      <w:r w:rsidRPr="00C83820">
        <w:rPr>
          <w:rFonts w:ascii="Arial" w:hAnsi="Arial" w:cs="Arial"/>
          <w:color w:val="000000" w:themeColor="text1"/>
          <w:lang w:val="en-GB"/>
        </w:rPr>
        <w:t>Aldawood</w:t>
      </w:r>
      <w:proofErr w:type="spellEnd"/>
      <w:r w:rsidRPr="00C83820">
        <w:rPr>
          <w:rFonts w:ascii="Arial" w:hAnsi="Arial" w:cs="Arial"/>
          <w:color w:val="000000" w:themeColor="text1"/>
          <w:lang w:val="en-GB"/>
        </w:rPr>
        <w:t xml:space="preserve">, H. &amp; Skinner, G. (2018) Educating and raising awareness on cyber security social engineering: A literature review. In </w:t>
      </w:r>
      <w:r w:rsidRPr="00C83820">
        <w:rPr>
          <w:rFonts w:ascii="Arial" w:hAnsi="Arial" w:cs="Arial"/>
          <w:i/>
          <w:iCs/>
          <w:color w:val="000000" w:themeColor="text1"/>
          <w:lang w:val="en-GB"/>
        </w:rPr>
        <w:t xml:space="preserve">2018 IEEE international conference on teaching, assessment, and learning for engineering (TALE) </w:t>
      </w:r>
      <w:r w:rsidRPr="00C83820">
        <w:rPr>
          <w:rFonts w:ascii="Arial" w:hAnsi="Arial" w:cs="Arial"/>
          <w:color w:val="000000" w:themeColor="text1"/>
          <w:lang w:val="en-GB"/>
        </w:rPr>
        <w:t>(pp. 62-68). December 2018.</w:t>
      </w:r>
    </w:p>
    <w:p w:rsidR="009D763D" w:rsidRPr="00C83820" w:rsidRDefault="009D763D">
      <w:pPr>
        <w:rPr>
          <w:rFonts w:ascii="Arial" w:hAnsi="Arial" w:cs="Arial"/>
          <w:color w:val="000000" w:themeColor="text1"/>
          <w:lang w:val="en-GB"/>
        </w:rPr>
      </w:pPr>
    </w:p>
    <w:p w:rsidR="00A458AF" w:rsidRPr="00C83820" w:rsidRDefault="00A458AF">
      <w:pPr>
        <w:rPr>
          <w:rFonts w:ascii="Arial" w:hAnsi="Arial" w:cs="Arial"/>
          <w:color w:val="000000" w:themeColor="text1"/>
          <w:lang w:val="en-GB"/>
        </w:rPr>
      </w:pPr>
      <w:r w:rsidRPr="00C83820">
        <w:rPr>
          <w:rFonts w:ascii="Arial" w:hAnsi="Arial" w:cs="Arial"/>
          <w:color w:val="000000" w:themeColor="text1"/>
          <w:lang w:val="en-GB"/>
        </w:rPr>
        <w:t xml:space="preserve">Anderson, R.E. ed. (1992) ACM code of ethics and professional conduct. </w:t>
      </w:r>
      <w:r w:rsidRPr="00C83820">
        <w:rPr>
          <w:rFonts w:ascii="Arial" w:hAnsi="Arial" w:cs="Arial"/>
          <w:i/>
          <w:iCs/>
          <w:color w:val="000000" w:themeColor="text1"/>
          <w:lang w:val="en-GB"/>
        </w:rPr>
        <w:t>Communications of the ACM, 35</w:t>
      </w:r>
      <w:r w:rsidRPr="00C83820">
        <w:rPr>
          <w:rFonts w:ascii="Arial" w:hAnsi="Arial" w:cs="Arial"/>
          <w:color w:val="000000" w:themeColor="text1"/>
          <w:lang w:val="en-GB"/>
        </w:rPr>
        <w:t>(5), pp.94-99.</w:t>
      </w:r>
    </w:p>
    <w:p w:rsidR="003A51D4" w:rsidRPr="00C83820" w:rsidRDefault="003A51D4">
      <w:pPr>
        <w:rPr>
          <w:rFonts w:ascii="Arial" w:hAnsi="Arial" w:cs="Arial"/>
          <w:color w:val="000000" w:themeColor="text1"/>
          <w:lang w:val="en-GB"/>
        </w:rPr>
      </w:pPr>
    </w:p>
    <w:p w:rsidR="003A51D4" w:rsidRPr="00C83820" w:rsidRDefault="003A51D4">
      <w:pPr>
        <w:rPr>
          <w:rFonts w:ascii="Arial" w:hAnsi="Arial" w:cs="Arial"/>
          <w:color w:val="000000" w:themeColor="text1"/>
          <w:lang w:val="en-GB"/>
        </w:rPr>
      </w:pPr>
      <w:proofErr w:type="spellStart"/>
      <w:r w:rsidRPr="00C83820">
        <w:rPr>
          <w:rFonts w:ascii="Arial" w:hAnsi="Arial" w:cs="Arial"/>
          <w:color w:val="000000" w:themeColor="text1"/>
          <w:lang w:val="en-GB"/>
        </w:rPr>
        <w:t>Beckers</w:t>
      </w:r>
      <w:proofErr w:type="spellEnd"/>
      <w:r w:rsidRPr="00C83820">
        <w:rPr>
          <w:rFonts w:ascii="Arial" w:hAnsi="Arial" w:cs="Arial"/>
          <w:color w:val="000000" w:themeColor="text1"/>
          <w:lang w:val="en-GB"/>
        </w:rPr>
        <w:t xml:space="preserve">, K. and Pape, S. (2016) A serious game for eliciting social engineering security requirements. In </w:t>
      </w:r>
      <w:r w:rsidRPr="00C83820">
        <w:rPr>
          <w:rFonts w:ascii="Arial" w:hAnsi="Arial" w:cs="Arial"/>
          <w:i/>
          <w:iCs/>
          <w:color w:val="000000" w:themeColor="text1"/>
          <w:lang w:val="en-GB"/>
        </w:rPr>
        <w:t xml:space="preserve">2016 IEEE 24th International Requirements Engineering Conference (RE) </w:t>
      </w:r>
      <w:r w:rsidRPr="00C83820">
        <w:rPr>
          <w:rFonts w:ascii="Arial" w:hAnsi="Arial" w:cs="Arial"/>
          <w:color w:val="000000" w:themeColor="text1"/>
          <w:lang w:val="en-GB"/>
        </w:rPr>
        <w:t>(pp. 16-25). IEEE.</w:t>
      </w:r>
    </w:p>
    <w:p w:rsidR="00A458AF" w:rsidRPr="00C83820" w:rsidRDefault="00A458AF">
      <w:pPr>
        <w:rPr>
          <w:rFonts w:ascii="Arial" w:hAnsi="Arial" w:cs="Arial"/>
          <w:color w:val="000000" w:themeColor="text1"/>
          <w:lang w:val="en-GB"/>
        </w:rPr>
      </w:pPr>
    </w:p>
    <w:p w:rsidR="00A458AF" w:rsidRPr="00C83820" w:rsidRDefault="00A458AF" w:rsidP="00A458AF">
      <w:pPr>
        <w:rPr>
          <w:rFonts w:ascii="Arial" w:hAnsi="Arial" w:cs="Arial"/>
          <w:color w:val="000000" w:themeColor="text1"/>
          <w:lang w:val="en-GB"/>
        </w:rPr>
      </w:pPr>
      <w:proofErr w:type="spellStart"/>
      <w:r w:rsidRPr="00C83820">
        <w:rPr>
          <w:rFonts w:ascii="Arial" w:hAnsi="Arial" w:cs="Arial"/>
          <w:color w:val="000000" w:themeColor="text1"/>
          <w:lang w:val="en-GB"/>
        </w:rPr>
        <w:t>Berzai</w:t>
      </w:r>
      <w:proofErr w:type="spellEnd"/>
      <w:r w:rsidRPr="00C83820">
        <w:rPr>
          <w:rFonts w:ascii="Arial" w:hAnsi="Arial" w:cs="Arial"/>
          <w:color w:val="000000" w:themeColor="text1"/>
          <w:lang w:val="en-GB"/>
        </w:rPr>
        <w:t>, L. (2019) Ethical Problems in Computing. Comptia.org. Available from: https://www.comptia.org/blog/ethical-problems-in-computing [Accessed 15 May 2023]</w:t>
      </w:r>
    </w:p>
    <w:p w:rsidR="00460FAA" w:rsidRPr="00C83820" w:rsidRDefault="00460FAA" w:rsidP="00A458AF">
      <w:pPr>
        <w:rPr>
          <w:rFonts w:ascii="Arial" w:hAnsi="Arial" w:cs="Arial"/>
          <w:color w:val="000000" w:themeColor="text1"/>
          <w:lang w:val="en-GB"/>
        </w:rPr>
      </w:pPr>
    </w:p>
    <w:p w:rsidR="00460FAA" w:rsidRPr="00C83820" w:rsidRDefault="00460FAA" w:rsidP="00460FAA">
      <w:pPr>
        <w:rPr>
          <w:rFonts w:ascii="Arial" w:hAnsi="Arial" w:cs="Arial"/>
          <w:color w:val="000000" w:themeColor="text1"/>
          <w:lang w:val="en-GB"/>
        </w:rPr>
      </w:pPr>
      <w:proofErr w:type="spellStart"/>
      <w:r w:rsidRPr="00C83820">
        <w:rPr>
          <w:rFonts w:ascii="Arial" w:hAnsi="Arial" w:cs="Arial"/>
          <w:color w:val="000000" w:themeColor="text1"/>
          <w:lang w:val="en-GB"/>
        </w:rPr>
        <w:t>Höne</w:t>
      </w:r>
      <w:proofErr w:type="spellEnd"/>
      <w:r w:rsidRPr="00C83820">
        <w:rPr>
          <w:rFonts w:ascii="Arial" w:hAnsi="Arial" w:cs="Arial"/>
          <w:color w:val="000000" w:themeColor="text1"/>
          <w:lang w:val="en-GB"/>
        </w:rPr>
        <w:t xml:space="preserve">, K. &amp; Eloff, J.H.P. (2002) Information security policy—what do international information security standards </w:t>
      </w:r>
      <w:proofErr w:type="gramStart"/>
      <w:r w:rsidRPr="00C83820">
        <w:rPr>
          <w:rFonts w:ascii="Arial" w:hAnsi="Arial" w:cs="Arial"/>
          <w:color w:val="000000" w:themeColor="text1"/>
          <w:lang w:val="en-GB"/>
        </w:rPr>
        <w:t>say?.</w:t>
      </w:r>
      <w:proofErr w:type="gramEnd"/>
      <w:r w:rsidRPr="00C83820">
        <w:rPr>
          <w:rFonts w:ascii="Arial" w:hAnsi="Arial" w:cs="Arial"/>
          <w:color w:val="000000" w:themeColor="text1"/>
          <w:lang w:val="en-GB"/>
        </w:rPr>
        <w:t xml:space="preserve"> </w:t>
      </w:r>
      <w:r w:rsidRPr="00C1582A">
        <w:rPr>
          <w:rFonts w:ascii="Arial" w:hAnsi="Arial" w:cs="Arial"/>
          <w:i/>
          <w:iCs/>
          <w:color w:val="000000" w:themeColor="text1"/>
          <w:lang w:val="en-GB"/>
        </w:rPr>
        <w:t>Computers &amp; security, 21</w:t>
      </w:r>
      <w:r w:rsidRPr="00C83820">
        <w:rPr>
          <w:rFonts w:ascii="Arial" w:hAnsi="Arial" w:cs="Arial"/>
          <w:color w:val="000000" w:themeColor="text1"/>
          <w:lang w:val="en-GB"/>
        </w:rPr>
        <w:t>(5), pp.402-409.</w:t>
      </w:r>
    </w:p>
    <w:p w:rsidR="00A07392" w:rsidRPr="00C83820" w:rsidRDefault="00A07392" w:rsidP="00A458AF">
      <w:pPr>
        <w:rPr>
          <w:rFonts w:ascii="Arial" w:hAnsi="Arial" w:cs="Arial"/>
          <w:color w:val="000000" w:themeColor="text1"/>
          <w:lang w:val="en-GB"/>
        </w:rPr>
      </w:pPr>
    </w:p>
    <w:p w:rsidR="00A07392" w:rsidRPr="00C83820" w:rsidRDefault="00A07392" w:rsidP="00A07392">
      <w:pPr>
        <w:rPr>
          <w:rFonts w:ascii="Arial" w:hAnsi="Arial" w:cs="Arial"/>
          <w:color w:val="000000" w:themeColor="text1"/>
          <w:lang w:val="en-GB"/>
        </w:rPr>
      </w:pPr>
      <w:proofErr w:type="spellStart"/>
      <w:r w:rsidRPr="00C83820">
        <w:rPr>
          <w:rFonts w:ascii="Arial" w:hAnsi="Arial" w:cs="Arial"/>
          <w:color w:val="000000" w:themeColor="text1"/>
          <w:lang w:val="en-GB"/>
        </w:rPr>
        <w:t>Kukkala</w:t>
      </w:r>
      <w:proofErr w:type="spellEnd"/>
      <w:r w:rsidRPr="00C83820">
        <w:rPr>
          <w:rFonts w:ascii="Arial" w:hAnsi="Arial" w:cs="Arial"/>
          <w:color w:val="000000" w:themeColor="text1"/>
          <w:lang w:val="en-GB"/>
        </w:rPr>
        <w:t xml:space="preserve">, V.K., </w:t>
      </w:r>
      <w:proofErr w:type="spellStart"/>
      <w:r w:rsidRPr="00C83820">
        <w:rPr>
          <w:rFonts w:ascii="Arial" w:hAnsi="Arial" w:cs="Arial"/>
          <w:color w:val="000000" w:themeColor="text1"/>
          <w:lang w:val="en-GB"/>
        </w:rPr>
        <w:t>Thiruloga</w:t>
      </w:r>
      <w:proofErr w:type="spellEnd"/>
      <w:r w:rsidRPr="00C83820">
        <w:rPr>
          <w:rFonts w:ascii="Arial" w:hAnsi="Arial" w:cs="Arial"/>
          <w:color w:val="000000" w:themeColor="text1"/>
          <w:lang w:val="en-GB"/>
        </w:rPr>
        <w:t xml:space="preserve">, S.V. &amp; Pasricha, S. (2022) Roadmap for cybersecurity in autonomous vehicles. </w:t>
      </w:r>
      <w:r w:rsidRPr="00C83820">
        <w:rPr>
          <w:rFonts w:ascii="Arial" w:hAnsi="Arial" w:cs="Arial"/>
          <w:i/>
          <w:iCs/>
          <w:color w:val="000000" w:themeColor="text1"/>
          <w:lang w:val="en-GB"/>
        </w:rPr>
        <w:t>IEEE Consumer Electronics Magazine, 11</w:t>
      </w:r>
      <w:r w:rsidRPr="00C83820">
        <w:rPr>
          <w:rFonts w:ascii="Arial" w:hAnsi="Arial" w:cs="Arial"/>
          <w:color w:val="000000" w:themeColor="text1"/>
          <w:lang w:val="en-GB"/>
        </w:rPr>
        <w:t>(6), pp.13-23.</w:t>
      </w:r>
    </w:p>
    <w:p w:rsidR="00C83820" w:rsidRPr="00C83820" w:rsidRDefault="00C83820" w:rsidP="00A07392">
      <w:pPr>
        <w:rPr>
          <w:rFonts w:ascii="Arial" w:hAnsi="Arial" w:cs="Arial"/>
          <w:color w:val="000000" w:themeColor="text1"/>
          <w:lang w:val="en-GB"/>
        </w:rPr>
      </w:pPr>
    </w:p>
    <w:p w:rsidR="00C83820" w:rsidRPr="00C83820" w:rsidRDefault="00C83820" w:rsidP="00A07392">
      <w:pPr>
        <w:rPr>
          <w:rFonts w:ascii="Arial" w:hAnsi="Arial" w:cs="Arial"/>
          <w:color w:val="000000" w:themeColor="text1"/>
          <w:lang w:val="en-GB"/>
        </w:rPr>
      </w:pPr>
      <w:r w:rsidRPr="00C83820">
        <w:rPr>
          <w:rFonts w:ascii="Arial" w:hAnsi="Arial" w:cs="Arial"/>
          <w:color w:val="000000" w:themeColor="text1"/>
          <w:lang w:val="en-GB"/>
        </w:rPr>
        <w:t xml:space="preserve">Langer, S.G. (2017) Cyber-security issues in healthcare information technology. </w:t>
      </w:r>
      <w:r w:rsidRPr="00A00176">
        <w:rPr>
          <w:rFonts w:ascii="Arial" w:hAnsi="Arial" w:cs="Arial"/>
          <w:i/>
          <w:iCs/>
          <w:color w:val="000000" w:themeColor="text1"/>
          <w:lang w:val="en-GB"/>
        </w:rPr>
        <w:t>Journal of digital imaging, 30</w:t>
      </w:r>
      <w:r w:rsidRPr="00C83820">
        <w:rPr>
          <w:rFonts w:ascii="Arial" w:hAnsi="Arial" w:cs="Arial"/>
          <w:color w:val="000000" w:themeColor="text1"/>
          <w:lang w:val="en-GB"/>
        </w:rPr>
        <w:t>, pp.117-125.</w:t>
      </w:r>
    </w:p>
    <w:p w:rsidR="00656EA8" w:rsidRPr="00C83820" w:rsidRDefault="00656EA8" w:rsidP="00A458AF">
      <w:pPr>
        <w:rPr>
          <w:rFonts w:ascii="Arial" w:hAnsi="Arial" w:cs="Arial"/>
          <w:color w:val="000000" w:themeColor="text1"/>
          <w:lang w:val="en-GB"/>
        </w:rPr>
      </w:pPr>
    </w:p>
    <w:p w:rsidR="00656EA8" w:rsidRPr="00C83820" w:rsidRDefault="00656EA8" w:rsidP="00656EA8">
      <w:pPr>
        <w:rPr>
          <w:rFonts w:ascii="Arial" w:hAnsi="Arial" w:cs="Arial"/>
          <w:color w:val="000000" w:themeColor="text1"/>
          <w:lang w:val="en-GB"/>
        </w:rPr>
      </w:pPr>
      <w:r w:rsidRPr="00C83820">
        <w:rPr>
          <w:rFonts w:ascii="Arial" w:hAnsi="Arial" w:cs="Arial"/>
          <w:color w:val="000000" w:themeColor="text1"/>
          <w:lang w:val="en-GB"/>
        </w:rPr>
        <w:t xml:space="preserve">Li, W., </w:t>
      </w:r>
      <w:proofErr w:type="spellStart"/>
      <w:r w:rsidRPr="00C83820">
        <w:rPr>
          <w:rFonts w:ascii="Arial" w:hAnsi="Arial" w:cs="Arial"/>
          <w:color w:val="000000" w:themeColor="text1"/>
          <w:lang w:val="en-GB"/>
        </w:rPr>
        <w:t>Su</w:t>
      </w:r>
      <w:proofErr w:type="spellEnd"/>
      <w:r w:rsidRPr="00C83820">
        <w:rPr>
          <w:rFonts w:ascii="Arial" w:hAnsi="Arial" w:cs="Arial"/>
          <w:color w:val="000000" w:themeColor="text1"/>
          <w:lang w:val="en-GB"/>
        </w:rPr>
        <w:t xml:space="preserve">, Z., Li, R., Zhang, K. &amp; Wang, Y. (2020) Blockchain-based data security for artificial intelligence applications in 6G networks. </w:t>
      </w:r>
      <w:r w:rsidRPr="00C83820">
        <w:rPr>
          <w:rFonts w:ascii="Arial" w:hAnsi="Arial" w:cs="Arial"/>
          <w:i/>
          <w:iCs/>
          <w:color w:val="000000" w:themeColor="text1"/>
          <w:lang w:val="en-GB"/>
        </w:rPr>
        <w:t>IEEE Network, 34</w:t>
      </w:r>
      <w:r w:rsidRPr="00C83820">
        <w:rPr>
          <w:rFonts w:ascii="Arial" w:hAnsi="Arial" w:cs="Arial"/>
          <w:color w:val="000000" w:themeColor="text1"/>
          <w:lang w:val="en-GB"/>
        </w:rPr>
        <w:t>(6), pp.31-37.</w:t>
      </w:r>
    </w:p>
    <w:p w:rsidR="00A458AF" w:rsidRPr="00C83820" w:rsidRDefault="00A458AF">
      <w:pPr>
        <w:rPr>
          <w:rFonts w:ascii="Arial" w:hAnsi="Arial" w:cs="Arial"/>
          <w:color w:val="000000" w:themeColor="text1"/>
          <w:lang w:val="en-GB"/>
        </w:rPr>
      </w:pPr>
    </w:p>
    <w:p w:rsidR="00A458AF" w:rsidRPr="00C83820" w:rsidRDefault="00A458AF" w:rsidP="00A458AF">
      <w:pPr>
        <w:rPr>
          <w:rFonts w:ascii="Arial" w:hAnsi="Arial" w:cs="Arial"/>
          <w:color w:val="000000" w:themeColor="text1"/>
          <w:lang w:val="en-GB"/>
        </w:rPr>
      </w:pPr>
      <w:proofErr w:type="spellStart"/>
      <w:r w:rsidRPr="00C83820">
        <w:rPr>
          <w:rFonts w:ascii="Arial" w:hAnsi="Arial" w:cs="Arial"/>
          <w:color w:val="000000" w:themeColor="text1"/>
          <w:lang w:val="en-GB"/>
        </w:rPr>
        <w:t>Mielniczek</w:t>
      </w:r>
      <w:proofErr w:type="spellEnd"/>
      <w:r w:rsidRPr="00C83820">
        <w:rPr>
          <w:rFonts w:ascii="Arial" w:hAnsi="Arial" w:cs="Arial"/>
          <w:color w:val="000000" w:themeColor="text1"/>
          <w:lang w:val="en-GB"/>
        </w:rPr>
        <w:t>, P. (2020) GDPR-Standard Data Protection Staff Training. What employees &amp; associates need to know. Available from: https://www.google.com/books/edition/GDPR_Standard_Data_Protection_Staff_Trai/jSX4DwAAQBAJ?hl=en&amp;gbpv=1&amp;dq=Educate+employees+on+data+privacy&amp;printsec=frontcover. [Accessed 21 Jun 2023]</w:t>
      </w:r>
    </w:p>
    <w:p w:rsidR="00A458AF" w:rsidRPr="00C83820" w:rsidRDefault="00A458AF" w:rsidP="00A458AF">
      <w:pPr>
        <w:rPr>
          <w:rFonts w:ascii="Arial" w:hAnsi="Arial" w:cs="Arial"/>
          <w:color w:val="000000" w:themeColor="text1"/>
          <w:lang w:val="en-GB"/>
        </w:rPr>
      </w:pPr>
    </w:p>
    <w:p w:rsidR="0083390F" w:rsidRPr="00C83820" w:rsidRDefault="0083390F" w:rsidP="0083390F">
      <w:pPr>
        <w:rPr>
          <w:rFonts w:ascii="Arial" w:hAnsi="Arial" w:cs="Arial"/>
          <w:color w:val="000000" w:themeColor="text1"/>
          <w:lang w:val="en-GB"/>
        </w:rPr>
      </w:pPr>
      <w:r w:rsidRPr="00C83820">
        <w:rPr>
          <w:rFonts w:ascii="Arial" w:hAnsi="Arial" w:cs="Arial"/>
          <w:color w:val="000000" w:themeColor="text1"/>
          <w:lang w:val="en-GB"/>
        </w:rPr>
        <w:t xml:space="preserve">Mouton, F., Malan, M.M., </w:t>
      </w:r>
      <w:proofErr w:type="spellStart"/>
      <w:r w:rsidRPr="00C83820">
        <w:rPr>
          <w:rFonts w:ascii="Arial" w:hAnsi="Arial" w:cs="Arial"/>
          <w:color w:val="000000" w:themeColor="text1"/>
          <w:lang w:val="en-GB"/>
        </w:rPr>
        <w:t>Leenen</w:t>
      </w:r>
      <w:proofErr w:type="spellEnd"/>
      <w:r w:rsidRPr="00C83820">
        <w:rPr>
          <w:rFonts w:ascii="Arial" w:hAnsi="Arial" w:cs="Arial"/>
          <w:color w:val="000000" w:themeColor="text1"/>
          <w:lang w:val="en-GB"/>
        </w:rPr>
        <w:t xml:space="preserve">, L. &amp; Venter, H.S. (2014) August. Social engineering attack framework. In </w:t>
      </w:r>
      <w:r w:rsidRPr="00C83820">
        <w:rPr>
          <w:rFonts w:ascii="Arial" w:hAnsi="Arial" w:cs="Arial"/>
          <w:i/>
          <w:iCs/>
          <w:color w:val="000000" w:themeColor="text1"/>
          <w:lang w:val="en-GB"/>
        </w:rPr>
        <w:t>2014 Information Security for South Africa</w:t>
      </w:r>
      <w:r w:rsidRPr="00C83820">
        <w:rPr>
          <w:rFonts w:ascii="Arial" w:hAnsi="Arial" w:cs="Arial"/>
          <w:color w:val="000000" w:themeColor="text1"/>
          <w:lang w:val="en-GB"/>
        </w:rPr>
        <w:t xml:space="preserve"> (pp. 1-9). IEEE.</w:t>
      </w:r>
    </w:p>
    <w:p w:rsidR="0083390F" w:rsidRPr="00C83820" w:rsidRDefault="0083390F" w:rsidP="00A458AF">
      <w:pPr>
        <w:rPr>
          <w:rFonts w:ascii="Arial" w:hAnsi="Arial" w:cs="Arial"/>
          <w:color w:val="000000" w:themeColor="text1"/>
          <w:lang w:val="en-GB"/>
        </w:rPr>
      </w:pPr>
    </w:p>
    <w:p w:rsidR="00A458AF" w:rsidRPr="00C83820" w:rsidRDefault="00A458AF" w:rsidP="00A458AF">
      <w:pPr>
        <w:rPr>
          <w:rFonts w:ascii="Arial" w:hAnsi="Arial" w:cs="Arial"/>
          <w:color w:val="000000" w:themeColor="text1"/>
          <w:lang w:val="en-GB"/>
        </w:rPr>
      </w:pPr>
      <w:r w:rsidRPr="00C83820">
        <w:rPr>
          <w:rFonts w:ascii="Arial" w:hAnsi="Arial" w:cs="Arial"/>
          <w:color w:val="000000" w:themeColor="text1"/>
          <w:lang w:val="en-GB"/>
        </w:rPr>
        <w:t xml:space="preserve">Mughal, A.A. (2022) Well-Architected Wireless Network Security. </w:t>
      </w:r>
      <w:r w:rsidRPr="00C83820">
        <w:rPr>
          <w:rFonts w:ascii="Arial" w:hAnsi="Arial" w:cs="Arial"/>
          <w:i/>
          <w:iCs/>
          <w:color w:val="000000" w:themeColor="text1"/>
          <w:lang w:val="en-GB"/>
        </w:rPr>
        <w:t>Journal of Humanities and Applied Science Research, 5</w:t>
      </w:r>
      <w:r w:rsidRPr="00C83820">
        <w:rPr>
          <w:rFonts w:ascii="Arial" w:hAnsi="Arial" w:cs="Arial"/>
          <w:color w:val="000000" w:themeColor="text1"/>
          <w:lang w:val="en-GB"/>
        </w:rPr>
        <w:t>(1), pp.32-42.</w:t>
      </w:r>
    </w:p>
    <w:p w:rsidR="0083390F" w:rsidRPr="00C83820" w:rsidRDefault="0083390F" w:rsidP="00A458AF">
      <w:pPr>
        <w:rPr>
          <w:rFonts w:ascii="Arial" w:hAnsi="Arial" w:cs="Arial"/>
          <w:color w:val="000000" w:themeColor="text1"/>
          <w:lang w:val="en-GB"/>
        </w:rPr>
      </w:pPr>
    </w:p>
    <w:p w:rsidR="0083390F" w:rsidRPr="00C83820" w:rsidRDefault="00A458AF" w:rsidP="00A458AF">
      <w:pPr>
        <w:rPr>
          <w:rFonts w:ascii="Arial" w:hAnsi="Arial" w:cs="Arial"/>
          <w:color w:val="000000" w:themeColor="text1"/>
          <w:lang w:val="en-GB"/>
        </w:rPr>
      </w:pPr>
      <w:r w:rsidRPr="00C83820">
        <w:rPr>
          <w:rFonts w:ascii="Arial" w:hAnsi="Arial" w:cs="Arial"/>
          <w:color w:val="000000" w:themeColor="text1"/>
          <w:lang w:val="en-GB"/>
        </w:rPr>
        <w:t xml:space="preserve">Mukta, R., Paik, H.Y., Lu, Q. &amp; </w:t>
      </w:r>
      <w:proofErr w:type="spellStart"/>
      <w:r w:rsidRPr="00C83820">
        <w:rPr>
          <w:rFonts w:ascii="Arial" w:hAnsi="Arial" w:cs="Arial"/>
          <w:color w:val="000000" w:themeColor="text1"/>
          <w:lang w:val="en-GB"/>
        </w:rPr>
        <w:t>Kanhere</w:t>
      </w:r>
      <w:proofErr w:type="spellEnd"/>
      <w:r w:rsidRPr="00C83820">
        <w:rPr>
          <w:rFonts w:ascii="Arial" w:hAnsi="Arial" w:cs="Arial"/>
          <w:color w:val="000000" w:themeColor="text1"/>
          <w:lang w:val="en-GB"/>
        </w:rPr>
        <w:t xml:space="preserve">, S.S. (2022) A survey of data minimisation techniques in blockchain-based healthcare. </w:t>
      </w:r>
      <w:r w:rsidRPr="00C83820">
        <w:rPr>
          <w:rFonts w:ascii="Arial" w:hAnsi="Arial" w:cs="Arial"/>
          <w:i/>
          <w:iCs/>
          <w:color w:val="000000" w:themeColor="text1"/>
          <w:lang w:val="en-GB"/>
        </w:rPr>
        <w:t>Computer Networks, 205</w:t>
      </w:r>
      <w:r w:rsidRPr="00C83820">
        <w:rPr>
          <w:rFonts w:ascii="Arial" w:hAnsi="Arial" w:cs="Arial"/>
          <w:color w:val="000000" w:themeColor="text1"/>
          <w:lang w:val="en-GB"/>
        </w:rPr>
        <w:t>, p.108766.</w:t>
      </w:r>
    </w:p>
    <w:p w:rsidR="00A458AF" w:rsidRPr="00C83820" w:rsidRDefault="00A458AF">
      <w:pPr>
        <w:rPr>
          <w:rFonts w:ascii="Arial" w:hAnsi="Arial" w:cs="Arial"/>
          <w:color w:val="000000" w:themeColor="text1"/>
          <w:lang w:val="en-GB"/>
        </w:rPr>
      </w:pPr>
    </w:p>
    <w:p w:rsidR="00A458AF" w:rsidRPr="00C83820" w:rsidRDefault="00A458AF">
      <w:pPr>
        <w:rPr>
          <w:rFonts w:ascii="Arial" w:hAnsi="Arial" w:cs="Arial"/>
          <w:color w:val="000000" w:themeColor="text1"/>
          <w:lang w:val="en-GB"/>
        </w:rPr>
      </w:pPr>
      <w:proofErr w:type="spellStart"/>
      <w:r w:rsidRPr="00C83820">
        <w:rPr>
          <w:rFonts w:ascii="Arial" w:hAnsi="Arial" w:cs="Arial"/>
          <w:color w:val="000000" w:themeColor="text1"/>
          <w:lang w:val="en-GB"/>
        </w:rPr>
        <w:t>Onwubiko</w:t>
      </w:r>
      <w:proofErr w:type="spellEnd"/>
      <w:r w:rsidRPr="00C83820">
        <w:rPr>
          <w:rFonts w:ascii="Arial" w:hAnsi="Arial" w:cs="Arial"/>
          <w:color w:val="000000" w:themeColor="text1"/>
          <w:lang w:val="en-GB"/>
        </w:rPr>
        <w:t xml:space="preserve">, C. (2009) A security audit framework for security management in the enterprise. In </w:t>
      </w:r>
      <w:r w:rsidRPr="00C83820">
        <w:rPr>
          <w:rFonts w:ascii="Arial" w:hAnsi="Arial" w:cs="Arial"/>
          <w:i/>
          <w:iCs/>
          <w:color w:val="000000" w:themeColor="text1"/>
          <w:lang w:val="en-GB"/>
        </w:rPr>
        <w:t>Global Security, Safety, and Sustainability: 5th International Conference, ICGS3 2009</w:t>
      </w:r>
      <w:r w:rsidRPr="00C83820">
        <w:rPr>
          <w:rFonts w:ascii="Arial" w:hAnsi="Arial" w:cs="Arial"/>
          <w:color w:val="000000" w:themeColor="text1"/>
          <w:lang w:val="en-GB"/>
        </w:rPr>
        <w:t xml:space="preserve">, </w:t>
      </w:r>
      <w:r w:rsidRPr="00C83820">
        <w:rPr>
          <w:rFonts w:ascii="Arial" w:hAnsi="Arial" w:cs="Arial"/>
          <w:i/>
          <w:iCs/>
          <w:color w:val="000000" w:themeColor="text1"/>
          <w:lang w:val="en-GB"/>
        </w:rPr>
        <w:t>London, UK, September 1-2, 2009. Proceedings 5</w:t>
      </w:r>
      <w:r w:rsidRPr="00C83820">
        <w:rPr>
          <w:rFonts w:ascii="Arial" w:hAnsi="Arial" w:cs="Arial"/>
          <w:color w:val="000000" w:themeColor="text1"/>
          <w:lang w:val="en-GB"/>
        </w:rPr>
        <w:t xml:space="preserve"> (pp. 9-17). Springer Berlin Heidelberg.</w:t>
      </w:r>
    </w:p>
    <w:p w:rsidR="00A458AF" w:rsidRPr="00C83820" w:rsidRDefault="00A458AF">
      <w:pPr>
        <w:rPr>
          <w:rFonts w:ascii="Arial" w:hAnsi="Arial" w:cs="Arial"/>
          <w:color w:val="000000" w:themeColor="text1"/>
          <w:lang w:val="en-GB"/>
        </w:rPr>
      </w:pPr>
    </w:p>
    <w:p w:rsidR="002D59EA" w:rsidRPr="00C83820" w:rsidRDefault="002D59EA">
      <w:pPr>
        <w:rPr>
          <w:rFonts w:ascii="Arial" w:hAnsi="Arial" w:cs="Arial"/>
          <w:color w:val="000000" w:themeColor="text1"/>
          <w:lang w:val="en-GB"/>
        </w:rPr>
      </w:pPr>
      <w:proofErr w:type="spellStart"/>
      <w:r w:rsidRPr="00C83820">
        <w:rPr>
          <w:rFonts w:ascii="Arial" w:hAnsi="Arial" w:cs="Arial"/>
          <w:color w:val="000000" w:themeColor="text1"/>
          <w:lang w:val="en-GB"/>
        </w:rPr>
        <w:t>Sabillon</w:t>
      </w:r>
      <w:proofErr w:type="spellEnd"/>
      <w:r w:rsidRPr="00C83820">
        <w:rPr>
          <w:rFonts w:ascii="Arial" w:hAnsi="Arial" w:cs="Arial"/>
          <w:color w:val="000000" w:themeColor="text1"/>
          <w:lang w:val="en-GB"/>
        </w:rPr>
        <w:t xml:space="preserve">, R. (2022) Audits in cybersecurity. </w:t>
      </w:r>
      <w:r w:rsidRPr="00C83820">
        <w:rPr>
          <w:rFonts w:ascii="Arial" w:hAnsi="Arial" w:cs="Arial"/>
          <w:i/>
          <w:iCs/>
          <w:color w:val="000000" w:themeColor="text1"/>
          <w:lang w:val="en-GB"/>
        </w:rPr>
        <w:t>Research Anthology on Business Aspects of Cybersecurity</w:t>
      </w:r>
      <w:r w:rsidRPr="00C83820">
        <w:rPr>
          <w:rFonts w:ascii="Arial" w:hAnsi="Arial" w:cs="Arial"/>
          <w:color w:val="000000" w:themeColor="text1"/>
          <w:lang w:val="en-GB"/>
        </w:rPr>
        <w:t>, pp.1-18.</w:t>
      </w:r>
    </w:p>
    <w:p w:rsidR="002D59EA" w:rsidRPr="00C83820" w:rsidRDefault="002D59EA">
      <w:pPr>
        <w:rPr>
          <w:rFonts w:ascii="Arial" w:hAnsi="Arial" w:cs="Arial"/>
          <w:color w:val="000000" w:themeColor="text1"/>
          <w:lang w:val="en-GB"/>
        </w:rPr>
      </w:pPr>
    </w:p>
    <w:p w:rsidR="006F7786" w:rsidRPr="00C83820" w:rsidRDefault="00CF329B" w:rsidP="006F7786">
      <w:pPr>
        <w:rPr>
          <w:rFonts w:ascii="Arial" w:hAnsi="Arial" w:cs="Arial"/>
          <w:color w:val="000000" w:themeColor="text1"/>
          <w:lang w:val="en-GB"/>
        </w:rPr>
      </w:pPr>
      <w:r w:rsidRPr="00C83820">
        <w:rPr>
          <w:rFonts w:ascii="Arial" w:hAnsi="Arial" w:cs="Arial"/>
          <w:color w:val="000000" w:themeColor="text1"/>
          <w:lang w:val="en-GB"/>
        </w:rPr>
        <w:t xml:space="preserve">Stahl, B.C., Timmermans, J. &amp; </w:t>
      </w:r>
      <w:proofErr w:type="spellStart"/>
      <w:r w:rsidRPr="00C83820">
        <w:rPr>
          <w:rFonts w:ascii="Arial" w:hAnsi="Arial" w:cs="Arial"/>
          <w:color w:val="000000" w:themeColor="text1"/>
          <w:lang w:val="en-GB"/>
        </w:rPr>
        <w:t>Mittelstadt</w:t>
      </w:r>
      <w:proofErr w:type="spellEnd"/>
      <w:r w:rsidRPr="00C83820">
        <w:rPr>
          <w:rFonts w:ascii="Arial" w:hAnsi="Arial" w:cs="Arial"/>
          <w:color w:val="000000" w:themeColor="text1"/>
          <w:lang w:val="en-GB"/>
        </w:rPr>
        <w:t xml:space="preserve">, B.D. (2016) The ethics of computing: A survey of the computing-oriented literature. </w:t>
      </w:r>
      <w:proofErr w:type="spellStart"/>
      <w:r w:rsidRPr="00C83820">
        <w:rPr>
          <w:rFonts w:ascii="Arial" w:hAnsi="Arial" w:cs="Arial"/>
          <w:i/>
          <w:iCs/>
          <w:color w:val="000000" w:themeColor="text1"/>
          <w:lang w:val="en-GB"/>
        </w:rPr>
        <w:t>Acm</w:t>
      </w:r>
      <w:proofErr w:type="spellEnd"/>
      <w:r w:rsidRPr="00C83820">
        <w:rPr>
          <w:rFonts w:ascii="Arial" w:hAnsi="Arial" w:cs="Arial"/>
          <w:i/>
          <w:iCs/>
          <w:color w:val="000000" w:themeColor="text1"/>
          <w:lang w:val="en-GB"/>
        </w:rPr>
        <w:t xml:space="preserve"> Computing Surveys (CSUR), 48</w:t>
      </w:r>
      <w:r w:rsidRPr="00C83820">
        <w:rPr>
          <w:rFonts w:ascii="Arial" w:hAnsi="Arial" w:cs="Arial"/>
          <w:color w:val="000000" w:themeColor="text1"/>
          <w:lang w:val="en-GB"/>
        </w:rPr>
        <w:t>(4), pp.1-38.</w:t>
      </w:r>
    </w:p>
    <w:p w:rsidR="00252A3F" w:rsidRPr="00C83820" w:rsidRDefault="00252A3F" w:rsidP="00252A3F">
      <w:pPr>
        <w:rPr>
          <w:rFonts w:ascii="Arial" w:hAnsi="Arial" w:cs="Arial"/>
          <w:color w:val="000000" w:themeColor="text1"/>
          <w:lang w:val="en-GB"/>
        </w:rPr>
      </w:pPr>
    </w:p>
    <w:p w:rsidR="00252A3F" w:rsidRPr="00C83820" w:rsidRDefault="00252A3F" w:rsidP="00252A3F">
      <w:pPr>
        <w:rPr>
          <w:rFonts w:ascii="Arial" w:hAnsi="Arial" w:cs="Arial"/>
          <w:color w:val="000000" w:themeColor="text1"/>
          <w:lang w:val="en-GB"/>
        </w:rPr>
      </w:pPr>
      <w:r w:rsidRPr="00C83820">
        <w:rPr>
          <w:rFonts w:ascii="Arial" w:hAnsi="Arial" w:cs="Arial"/>
          <w:color w:val="000000" w:themeColor="text1"/>
          <w:lang w:val="en-GB"/>
        </w:rPr>
        <w:t xml:space="preserve">Sumner, A. &amp; Yuan, X. (2019) Mitigating phishing attacks: an overview. In </w:t>
      </w:r>
      <w:r w:rsidRPr="00C83820">
        <w:rPr>
          <w:rFonts w:ascii="Arial" w:hAnsi="Arial" w:cs="Arial"/>
          <w:i/>
          <w:iCs/>
          <w:color w:val="000000" w:themeColor="text1"/>
          <w:lang w:val="en-GB"/>
        </w:rPr>
        <w:t>Proceedings of the 2019 ACM Southeast Conference</w:t>
      </w:r>
      <w:r w:rsidRPr="00C83820">
        <w:rPr>
          <w:rFonts w:ascii="Arial" w:hAnsi="Arial" w:cs="Arial"/>
          <w:color w:val="000000" w:themeColor="text1"/>
          <w:lang w:val="en-GB"/>
        </w:rPr>
        <w:t xml:space="preserve"> (pp. 72-77).</w:t>
      </w:r>
    </w:p>
    <w:p w:rsidR="00113B27" w:rsidRPr="00C83820" w:rsidRDefault="00113B27" w:rsidP="00252A3F">
      <w:pPr>
        <w:rPr>
          <w:rFonts w:ascii="Arial" w:hAnsi="Arial" w:cs="Arial"/>
          <w:color w:val="000000" w:themeColor="text1"/>
          <w:lang w:val="en-GB"/>
        </w:rPr>
      </w:pPr>
    </w:p>
    <w:p w:rsidR="006F7786" w:rsidRPr="00C83820" w:rsidRDefault="006F7786" w:rsidP="006F7786">
      <w:pPr>
        <w:rPr>
          <w:rFonts w:ascii="Arial" w:hAnsi="Arial" w:cs="Arial"/>
          <w:color w:val="000000" w:themeColor="text1"/>
          <w:lang w:val="en-GB"/>
        </w:rPr>
      </w:pPr>
      <w:proofErr w:type="spellStart"/>
      <w:r w:rsidRPr="00C83820">
        <w:rPr>
          <w:rFonts w:ascii="Arial" w:hAnsi="Arial" w:cs="Arial"/>
          <w:color w:val="000000" w:themeColor="text1"/>
          <w:lang w:val="en-GB"/>
        </w:rPr>
        <w:t>Tikkinen</w:t>
      </w:r>
      <w:proofErr w:type="spellEnd"/>
      <w:r w:rsidRPr="00C83820">
        <w:rPr>
          <w:rFonts w:ascii="Arial" w:hAnsi="Arial" w:cs="Arial"/>
          <w:color w:val="000000" w:themeColor="text1"/>
          <w:lang w:val="en-GB"/>
        </w:rPr>
        <w:t xml:space="preserve">-Piri, C., </w:t>
      </w:r>
      <w:proofErr w:type="spellStart"/>
      <w:r w:rsidRPr="00C83820">
        <w:rPr>
          <w:rFonts w:ascii="Arial" w:hAnsi="Arial" w:cs="Arial"/>
          <w:color w:val="000000" w:themeColor="text1"/>
          <w:lang w:val="en-GB"/>
        </w:rPr>
        <w:t>Rohunen</w:t>
      </w:r>
      <w:proofErr w:type="spellEnd"/>
      <w:r w:rsidRPr="00C83820">
        <w:rPr>
          <w:rFonts w:ascii="Arial" w:hAnsi="Arial" w:cs="Arial"/>
          <w:color w:val="000000" w:themeColor="text1"/>
          <w:lang w:val="en-GB"/>
        </w:rPr>
        <w:t xml:space="preserve">, A. &amp; Markkula, J. (2018) EU General Data Protection Regulation: Changes and implications for personal data collecting companies. </w:t>
      </w:r>
      <w:r w:rsidRPr="00C83820">
        <w:rPr>
          <w:rFonts w:ascii="Arial" w:hAnsi="Arial" w:cs="Arial"/>
          <w:i/>
          <w:iCs/>
          <w:color w:val="000000" w:themeColor="text1"/>
          <w:lang w:val="en-GB"/>
        </w:rPr>
        <w:t>Computer Law &amp; Security Review, 34</w:t>
      </w:r>
      <w:r w:rsidRPr="00C83820">
        <w:rPr>
          <w:rFonts w:ascii="Arial" w:hAnsi="Arial" w:cs="Arial"/>
          <w:color w:val="000000" w:themeColor="text1"/>
          <w:lang w:val="en-GB"/>
        </w:rPr>
        <w:t>(1), pp.134-153.</w:t>
      </w:r>
    </w:p>
    <w:p w:rsidR="00CF329B" w:rsidRPr="00C83820" w:rsidRDefault="00CF329B" w:rsidP="00CF329B">
      <w:pPr>
        <w:rPr>
          <w:rFonts w:ascii="Arial" w:hAnsi="Arial" w:cs="Arial"/>
          <w:color w:val="000000" w:themeColor="text1"/>
          <w:lang w:val="en-GB"/>
        </w:rPr>
      </w:pPr>
    </w:p>
    <w:p w:rsidR="00BF08CB" w:rsidRPr="00C83820" w:rsidRDefault="00BF08CB" w:rsidP="00CF329B">
      <w:pPr>
        <w:rPr>
          <w:rFonts w:ascii="Arial" w:hAnsi="Arial" w:cs="Arial"/>
          <w:color w:val="000000" w:themeColor="text1"/>
          <w:lang w:val="en-GB"/>
        </w:rPr>
      </w:pPr>
    </w:p>
    <w:p w:rsidR="006C2B1F" w:rsidRPr="00C83820" w:rsidRDefault="006C2B1F" w:rsidP="00CF329B">
      <w:pPr>
        <w:rPr>
          <w:rFonts w:ascii="Arial" w:hAnsi="Arial" w:cs="Arial"/>
          <w:color w:val="000000" w:themeColor="text1"/>
          <w:lang w:val="en-GB"/>
        </w:rPr>
      </w:pPr>
    </w:p>
    <w:p w:rsidR="008435D3" w:rsidRPr="00C83820" w:rsidRDefault="008435D3" w:rsidP="00CF329B">
      <w:pPr>
        <w:rPr>
          <w:rFonts w:ascii="Arial" w:hAnsi="Arial" w:cs="Arial"/>
          <w:color w:val="000000" w:themeColor="text1"/>
          <w:lang w:val="en-GB"/>
        </w:rPr>
      </w:pPr>
    </w:p>
    <w:p w:rsidR="0085399A" w:rsidRPr="00C83820" w:rsidRDefault="0085399A" w:rsidP="00CF329B">
      <w:pPr>
        <w:rPr>
          <w:rFonts w:ascii="Arial" w:hAnsi="Arial" w:cs="Arial"/>
          <w:color w:val="000000" w:themeColor="text1"/>
          <w:lang w:val="en-GB"/>
        </w:rPr>
      </w:pPr>
    </w:p>
    <w:sectPr w:rsidR="0085399A" w:rsidRPr="00C83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F1EDF"/>
    <w:multiLevelType w:val="hybridMultilevel"/>
    <w:tmpl w:val="94EE1198"/>
    <w:lvl w:ilvl="0" w:tplc="603899E0">
      <w:start w:val="1"/>
      <w:numFmt w:val="decimal"/>
      <w:lvlText w:val="%1."/>
      <w:lvlJc w:val="left"/>
      <w:pPr>
        <w:ind w:left="720" w:hanging="360"/>
      </w:pPr>
      <w:rPr>
        <w:rFonts w:asciiTheme="minorHAnsi" w:eastAsiaTheme="minorEastAsia"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5879C0"/>
    <w:multiLevelType w:val="hybridMultilevel"/>
    <w:tmpl w:val="B34A93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7134220">
    <w:abstractNumId w:val="0"/>
  </w:num>
  <w:num w:numId="2" w16cid:durableId="1046492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78"/>
    <w:rsid w:val="00096791"/>
    <w:rsid w:val="000A1CE7"/>
    <w:rsid w:val="000B5349"/>
    <w:rsid w:val="00113B27"/>
    <w:rsid w:val="00196EC8"/>
    <w:rsid w:val="001D4B87"/>
    <w:rsid w:val="00252A3F"/>
    <w:rsid w:val="00290844"/>
    <w:rsid w:val="002D237A"/>
    <w:rsid w:val="002D59EA"/>
    <w:rsid w:val="003A51D4"/>
    <w:rsid w:val="00460FAA"/>
    <w:rsid w:val="00461B6F"/>
    <w:rsid w:val="004852F5"/>
    <w:rsid w:val="004D46B9"/>
    <w:rsid w:val="00564860"/>
    <w:rsid w:val="005D179E"/>
    <w:rsid w:val="00622B71"/>
    <w:rsid w:val="00626598"/>
    <w:rsid w:val="00656EA8"/>
    <w:rsid w:val="006C0006"/>
    <w:rsid w:val="006C2B1F"/>
    <w:rsid w:val="006E53E7"/>
    <w:rsid w:val="006F7786"/>
    <w:rsid w:val="007166A5"/>
    <w:rsid w:val="007D4163"/>
    <w:rsid w:val="0083390F"/>
    <w:rsid w:val="008435D3"/>
    <w:rsid w:val="0085399A"/>
    <w:rsid w:val="00873E29"/>
    <w:rsid w:val="008C5FF6"/>
    <w:rsid w:val="00975BD7"/>
    <w:rsid w:val="009D763D"/>
    <w:rsid w:val="00A00176"/>
    <w:rsid w:val="00A07392"/>
    <w:rsid w:val="00A458AF"/>
    <w:rsid w:val="00AE0069"/>
    <w:rsid w:val="00B9708A"/>
    <w:rsid w:val="00BA7621"/>
    <w:rsid w:val="00BF08CB"/>
    <w:rsid w:val="00BF0F37"/>
    <w:rsid w:val="00C1582A"/>
    <w:rsid w:val="00C83820"/>
    <w:rsid w:val="00CF329B"/>
    <w:rsid w:val="00D05C0F"/>
    <w:rsid w:val="00D86CC4"/>
    <w:rsid w:val="00E96529"/>
    <w:rsid w:val="00F64478"/>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508056"/>
  <w15:chartTrackingRefBased/>
  <w15:docId w15:val="{BA983F93-D18F-3044-A455-4070FDE6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329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A458A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F64478"/>
  </w:style>
  <w:style w:type="character" w:customStyle="1" w:styleId="accesshide">
    <w:name w:val="accesshide"/>
    <w:basedOn w:val="DefaultParagraphFont"/>
    <w:rsid w:val="00F64478"/>
  </w:style>
  <w:style w:type="character" w:customStyle="1" w:styleId="Heading3Char">
    <w:name w:val="Heading 3 Char"/>
    <w:basedOn w:val="DefaultParagraphFont"/>
    <w:link w:val="Heading3"/>
    <w:uiPriority w:val="9"/>
    <w:rsid w:val="00CF329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F329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F329B"/>
    <w:pPr>
      <w:ind w:left="720"/>
      <w:contextualSpacing/>
    </w:pPr>
  </w:style>
  <w:style w:type="character" w:customStyle="1" w:styleId="Heading4Char">
    <w:name w:val="Heading 4 Char"/>
    <w:basedOn w:val="DefaultParagraphFont"/>
    <w:link w:val="Heading4"/>
    <w:uiPriority w:val="9"/>
    <w:semiHidden/>
    <w:rsid w:val="00A458A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200861">
      <w:bodyDiv w:val="1"/>
      <w:marLeft w:val="0"/>
      <w:marRight w:val="0"/>
      <w:marTop w:val="0"/>
      <w:marBottom w:val="0"/>
      <w:divBdr>
        <w:top w:val="none" w:sz="0" w:space="0" w:color="auto"/>
        <w:left w:val="none" w:sz="0" w:space="0" w:color="auto"/>
        <w:bottom w:val="none" w:sz="0" w:space="0" w:color="auto"/>
        <w:right w:val="none" w:sz="0" w:space="0" w:color="auto"/>
      </w:divBdr>
    </w:div>
    <w:div w:id="111255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52</cp:revision>
  <dcterms:created xsi:type="dcterms:W3CDTF">2023-06-21T11:20:00Z</dcterms:created>
  <dcterms:modified xsi:type="dcterms:W3CDTF">2023-07-19T04:20:00Z</dcterms:modified>
</cp:coreProperties>
</file>