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Инв. №235/953/9962</w:t>
      </w:r>
    </w:p>
    <w:p>
      <w:pPr>
        <w:pStyle w:val="Heading1"/>
      </w:pPr>
      <w:r>
        <w:rPr/>
        <w:t>Войс. часть 40274</w:t>
      </w:r>
    </w:p>
    <w:p>
      <w:r>
        <w:rPr/>
        <w:t>[неразборчиво]</w:t>
      </w:r>
    </w:p>
    <w:p>
      <w:r>
        <w:rPr/>
        <w:t>НАГРУЗКА ЭТАЛОННАЯ</w:t>
      </w:r>
    </w:p>
    <w:p>
      <w:r>
        <w:rPr/>
        <w:t>Заводской № Л219</w:t>
      </w:r>
    </w:p>
    <w:p>
      <w:pPr>
        <w:pStyle w:val="Heading1"/>
      </w:pPr>
      <w:r>
        <w:rPr/>
        <w:t>ПАСПОРТ</w:t>
      </w:r>
    </w:p>
    <w:p>
      <w:r>
        <w:rPr/>
        <w:t>ТЭН486-01 ПС</w:t>
      </w:r>
    </w:p>
    <w:p>
      <w:pPr>
        <w:sectPr>
          <w:pgSz w:w="11906" w:h="16838"/>
          <w:pgMar w:top="850" w:right="850" w:bottom="850" w:left="850" w:header="720" w:footer="720" w:gutter="0"/>
          <w:cols w:space="720"/>
          <w:docGrid w:linePitch="360"/>
        </w:sectPr>
      </w:pPr>
    </w:p>
    <w:p>
      <w:pPr>
        <w:pStyle w:val="Heading1"/>
      </w:pPr>
      <w:r>
        <w:rPr/>
        <w:t>1 Основные технические данные</w:t>
      </w:r>
    </w:p>
    <w:tbl>
      <w:tblPr>
        <w:tblStyle w:val="TableGrid"/>
        <w:tblW w:type="auto" w:w="0"/>
        <w:tblLook w:firstColumn="1" w:firstRow="1" w:lastColumn="0" w:lastRow="0" w:noHBand="0" w:noVBand="1" w:val="04A0"/>
      </w:tblPr>
      <w:tblGrid>
        <w:gridCol w:w="1458"/>
        <w:gridCol w:w="1458"/>
        <w:gridCol w:w="1458"/>
        <w:gridCol w:w="1458"/>
        <w:gridCol w:w="1458"/>
        <w:gridCol w:w="1458"/>
        <w:gridCol w:w="1458"/>
      </w:tblGrid>
      <w:tr>
        <w:tc>
          <w:tcPr>
            <w:tcW w:type="dxa" w:w="1458"/>
          </w:tcPr>
          <w:p>
            <w:r>
              <w:rPr>
                <w:b/>
              </w:rPr>
              <w:t>Обозначение изделия (составной части)</w:t>
            </w:r>
          </w:p>
        </w:tc>
        <w:tc>
          <w:tcPr>
            <w:tcW w:type="dxa" w:w="1458"/>
          </w:tcPr>
          <w:p>
            <w:r>
              <w:rPr>
                <w:b/>
              </w:rPr>
              <w:t>Заводской номер</w:t>
            </w:r>
          </w:p>
        </w:tc>
        <w:tc>
          <w:tcPr>
            <w:tcW w:type="dxa" w:w="1458"/>
          </w:tcPr>
          <w:p>
            <w:r>
              <w:rPr>
                <w:b/>
              </w:rPr>
              <w:t>Наименование параметра и единица измерения</w:t>
            </w:r>
          </w:p>
        </w:tc>
        <w:tc>
          <w:tcPr>
            <w:tcW w:type="dxa" w:w="1458"/>
          </w:tcPr>
          <w:p>
            <w:r>
              <w:rPr>
                <w:b/>
              </w:rPr>
              <w:t>Требование документации</w:t>
            </w:r>
          </w:p>
        </w:tc>
        <w:tc>
          <w:tcPr>
            <w:tcW w:type="dxa" w:w="1458"/>
          </w:tcPr>
          <w:p>
            <w:r>
              <w:rPr>
                <w:b/>
              </w:rPr>
              <w:t>Фактическое значение</w:t>
            </w:r>
          </w:p>
        </w:tc>
        <w:tc>
          <w:tcPr>
            <w:tcW w:type="dxa" w:w="1458"/>
          </w:tcPr>
          <w:p>
            <w:r>
              <w:rPr>
                <w:b/>
              </w:rPr>
              <w:t>Должность, фамилия и подпись</w:t>
            </w:r>
          </w:p>
        </w:tc>
        <w:tc>
          <w:tcPr>
            <w:tcW w:type="dxa" w:w="1458"/>
          </w:tcPr>
          <w:p>
            <w:r>
              <w:rPr>
                <w:b/>
              </w:rPr>
              <w:t>Примечание</w:t>
            </w:r>
          </w:p>
        </w:tc>
      </w:tr>
      <w:tr>
        <w:tc>
          <w:tcPr>
            <w:tcW w:type="dxa" w:w="1458"/>
          </w:tcPr>
          <w:p>
            <w:r>
              <w:rPr/>
              <w:t>ТЭН486-01</w:t>
            </w:r>
            <w:r>
              <w:br/>
            </w:r>
            <w:r>
              <w:rPr/>
              <w:t>соединитель 1К,</w:t>
            </w:r>
            <w:r>
              <w:br/>
            </w:r>
            <w:r>
              <w:rPr/>
              <w:t>контакты 3-6</w:t>
            </w:r>
          </w:p>
        </w:tc>
        <w:tc>
          <w:tcPr>
            <w:tcW w:type="dxa" w:w="1458"/>
          </w:tcPr>
          <w:p>
            <w:r>
              <w:rPr/>
              <w:t>П219</w:t>
            </w:r>
          </w:p>
        </w:tc>
        <w:tc>
          <w:tcPr>
            <w:tcW w:type="dxa" w:w="1458"/>
          </w:tcPr>
          <w:p>
            <w:r>
              <w:rPr/>
              <w:t>относительная погрешность преобразования при первичной поверке при НКУ, %</w:t>
            </w:r>
          </w:p>
        </w:tc>
        <w:tc>
          <w:tcPr>
            <w:tcW w:type="dxa" w:w="1458"/>
          </w:tcPr>
          <w:p>
            <w:r>
              <w:rPr/>
              <w:t>±5</w:t>
            </w:r>
          </w:p>
        </w:tc>
        <w:tc>
          <w:tcPr>
            <w:tcW w:type="dxa" w:w="1458"/>
          </w:tcPr>
          <w:p>
            <w:r>
              <w:rPr/>
              <w:t>плюс 1,3</w:t>
            </w:r>
          </w:p>
        </w:tc>
        <w:tc>
          <w:tcPr>
            <w:tcW w:type="dxa" w:w="1458"/>
          </w:tcPr>
          <w:p/>
        </w:tc>
        <w:tc>
          <w:tcPr>
            <w:tcW w:type="dxa" w:w="1458"/>
          </w:tcPr>
          <w:p/>
        </w:tc>
      </w:tr>
      <w:tr>
        <w:tc>
          <w:tcPr>
            <w:tcW w:type="dxa" w:w="1458"/>
          </w:tcPr>
          <w:p/>
        </w:tc>
        <w:tc>
          <w:tcPr>
            <w:tcW w:type="dxa" w:w="1458"/>
          </w:tcPr>
          <w:p/>
        </w:tc>
        <w:tc>
          <w:tcPr>
            <w:tcW w:type="dxa" w:w="1458"/>
          </w:tcPr>
          <w:p>
            <w:r>
              <w:rPr/>
              <w:t>полярность импульса напряжения</w:t>
            </w:r>
          </w:p>
        </w:tc>
        <w:tc>
          <w:tcPr>
            <w:tcW w:type="dxa" w:w="1458"/>
          </w:tcPr>
          <w:p>
            <w:r>
              <w:rPr/>
              <w:t>положит.</w:t>
            </w:r>
          </w:p>
        </w:tc>
        <w:tc>
          <w:tcPr>
            <w:tcW w:type="dxa" w:w="1458"/>
          </w:tcPr>
          <w:p>
            <w:r>
              <w:rPr/>
              <w:t>ПОЛОЖ.</w:t>
            </w:r>
          </w:p>
        </w:tc>
        <w:tc>
          <w:tcPr>
            <w:tcW w:type="dxa" w:w="1458"/>
          </w:tcPr>
          <w:p/>
        </w:tc>
        <w:tc>
          <w:tcPr>
            <w:tcW w:type="dxa" w:w="1458"/>
          </w:tcPr>
          <w:p/>
        </w:tc>
      </w:tr>
    </w:tbl>
    <w:p/>
    <w:p>
      <w:pPr>
        <w:pStyle w:val="Heading1"/>
      </w:pPr>
      <w:r>
        <w:rPr/>
        <w:t>координаты 2К,</w:t>
      </w:r>
    </w:p>
    <w:p>
      <w:pPr>
        <w:pStyle w:val="Heading1"/>
      </w:pPr>
      <w:r>
        <w:rPr/>
        <w:t>контакты 2-6</w:t>
      </w:r>
    </w:p>
    <w:tbl>
      <w:tblPr>
        <w:tblStyle w:val="TableGrid"/>
        <w:tblW w:type="auto" w:w="0"/>
        <w:tblLook w:firstColumn="1" w:firstRow="1" w:lastColumn="0" w:lastRow="0" w:noHBand="0" w:noVBand="1" w:val="04A0"/>
      </w:tblPr>
      <w:tblGrid>
        <w:gridCol w:w="3402"/>
        <w:gridCol w:w="3402"/>
        <w:gridCol w:w="3402"/>
      </w:tblGrid>
      <w:tr>
        <w:tc>
          <w:tcPr>
            <w:tcW w:type="dxa" w:w="3402"/>
          </w:tcPr>
          <w:p>
            <w:r>
              <w:rPr>
                <w:b/>
              </w:rPr>
              <w:t>относительная погрешность преобразования при первичной поверке при НКУ, %</w:t>
            </w:r>
          </w:p>
        </w:tc>
        <w:tc>
          <w:tcPr>
            <w:tcW w:type="dxa" w:w="3402"/>
          </w:tcPr>
          <w:p>
            <w:r>
              <w:rPr>
                <w:b/>
              </w:rPr>
              <w:t>±5</w:t>
            </w:r>
          </w:p>
        </w:tc>
        <w:tc>
          <w:tcPr>
            <w:tcW w:type="dxa" w:w="3402"/>
          </w:tcPr>
          <w:p>
            <w:r>
              <w:rPr>
                <w:b/>
              </w:rPr>
              <w:t>плпс 1,5</w:t>
            </w:r>
          </w:p>
        </w:tc>
      </w:tr>
      <w:tr>
        <w:tc>
          <w:tcPr>
            <w:tcW w:type="dxa" w:w="3402"/>
          </w:tcPr>
          <w:p>
            <w:r>
              <w:rPr/>
              <w:t>полярность импульса напряжения</w:t>
            </w:r>
          </w:p>
        </w:tc>
        <w:tc>
          <w:tcPr>
            <w:tcW w:type="dxa" w:w="3402"/>
          </w:tcPr>
          <w:p>
            <w:r>
              <w:rPr/>
              <w:t>отрицат.</w:t>
            </w:r>
          </w:p>
        </w:tc>
        <w:tc>
          <w:tcPr>
            <w:tcW w:type="dxa" w:w="3402"/>
          </w:tcPr>
          <w:p>
            <w:r>
              <w:rPr/>
              <w:t>ОТРИЦАТ</w:t>
            </w:r>
          </w:p>
        </w:tc>
      </w:tr>
    </w:tbl>
    <w:p/>
    <w:p>
      <w:r>
        <w:rPr/>
        <w:t>ОФОРМИЛ</w:t>
      </w:r>
    </w:p>
    <w:p>
      <w:r>
        <w:rPr/>
        <w:t>И.В. ПОПОВ</w:t>
      </w:r>
    </w:p>
    <w:p>
      <w:r>
        <w:rPr/>
        <w:t>Сведения о драгоценных материалах и цветных металлах</w:t>
      </w:r>
      <w:r>
        <w:br/>
      </w:r>
    </w:p>
    <w:p>
      <w:r>
        <w:rPr/>
        <w:t>серебро — 2,88 г</w:t>
      </w:r>
      <w:r>
        <w:br/>
      </w:r>
    </w:p>
    <w:p>
      <w:r>
        <w:rPr/>
        <w:t>палладий — 0,171 г</w:t>
      </w:r>
      <w:r>
        <w:br/>
      </w:r>
    </w:p>
    <w:p>
      <w:r>
        <w:rPr/>
        <w:t>алюминий и алюминиевые сплавы — 0,14 кг</w:t>
      </w:r>
      <w:r>
        <w:br/>
      </w:r>
    </w:p>
    <w:p>
      <w:r>
        <w:rPr/>
        <w:t>медь и сплавы на медной основе — 0,15 кг.</w:t>
      </w:r>
      <w:r>
        <w:br/>
      </w:r>
    </w:p>
    <w:p>
      <w:pPr>
        <w:pStyle w:val="Heading1"/>
      </w:pPr>
      <w:r>
        <w:rPr/>
        <w:t>2 Комплектность</w:t>
      </w:r>
    </w:p>
    <w:tbl>
      <w:tblPr>
        <w:tblStyle w:val="TableGrid"/>
        <w:tblW w:type="auto" w:w="0"/>
        <w:tblLook w:firstColumn="1" w:firstRow="1" w:lastColumn="0" w:lastRow="0" w:noHBand="0" w:noVBand="1" w:val="04A0"/>
      </w:tblPr>
      <w:tblGrid>
        <w:gridCol w:w="1458"/>
        <w:gridCol w:w="1458"/>
        <w:gridCol w:w="1458"/>
        <w:gridCol w:w="1458"/>
        <w:gridCol w:w="1458"/>
        <w:gridCol w:w="1458"/>
        <w:gridCol w:w="1458"/>
      </w:tblGrid>
      <w:tr>
        <w:tc>
          <w:tcPr>
            <w:tcW w:type="dxa" w:w="1458"/>
          </w:tcPr>
          <w:p>
            <w:r>
              <w:rPr>
                <w:b/>
              </w:rPr>
              <w:t>Обозначение изделия</w:t>
            </w:r>
          </w:p>
        </w:tc>
        <w:tc>
          <w:tcPr>
            <w:tcW w:type="dxa" w:w="1458"/>
          </w:tcPr>
          <w:p>
            <w:r>
              <w:rPr>
                <w:b/>
              </w:rPr>
              <w:t>Наименование изделия</w:t>
            </w:r>
          </w:p>
        </w:tc>
        <w:tc>
          <w:tcPr>
            <w:tcW w:type="dxa" w:w="1458"/>
          </w:tcPr>
          <w:p>
            <w:r>
              <w:rPr>
                <w:b/>
              </w:rPr>
              <w:t>Гриф</w:t>
            </w:r>
          </w:p>
        </w:tc>
        <w:tc>
          <w:tcPr>
            <w:tcW w:type="dxa" w:w="1458"/>
          </w:tcPr>
          <w:p>
            <w:r>
              <w:rPr>
                <w:b/>
              </w:rPr>
              <w:t>Кол., шт.</w:t>
            </w:r>
          </w:p>
        </w:tc>
        <w:tc>
          <w:tcPr>
            <w:tcW w:type="dxa" w:w="1458"/>
          </w:tcPr>
          <w:p>
            <w:r>
              <w:rPr>
                <w:b/>
              </w:rPr>
              <w:t>Заводской номер</w:t>
            </w:r>
          </w:p>
        </w:tc>
        <w:tc>
          <w:tcPr>
            <w:tcW w:type="dxa" w:w="1458"/>
          </w:tcPr>
          <w:p>
            <w:r>
              <w:rPr>
                <w:b/>
              </w:rPr>
              <w:t>Обозначение (шифр) укладочного или упаковочного места</w:t>
            </w:r>
          </w:p>
        </w:tc>
        <w:tc>
          <w:tcPr>
            <w:tcW w:type="dxa" w:w="1458"/>
          </w:tcPr>
          <w:p>
            <w:r>
              <w:rPr>
                <w:b/>
              </w:rPr>
              <w:t>Примечание</w:t>
            </w:r>
          </w:p>
        </w:tc>
      </w:tr>
      <w:tr>
        <w:tc>
          <w:tcPr>
            <w:tcW w:type="dxa" w:w="1458"/>
          </w:tcPr>
          <w:p>
            <w:r>
              <w:rPr/>
              <w:t>ТЭН486-01</w:t>
            </w:r>
          </w:p>
        </w:tc>
        <w:tc>
          <w:tcPr>
            <w:tcW w:type="dxa" w:w="1458"/>
          </w:tcPr>
          <w:p>
            <w:r>
              <w:rPr/>
              <w:t>Нагрузка эталонная</w:t>
            </w:r>
          </w:p>
        </w:tc>
        <w:tc>
          <w:tcPr>
            <w:tcW w:type="dxa" w:w="1458"/>
          </w:tcPr>
          <w:p>
            <w:r>
              <w:rPr/>
              <w:t>—</w:t>
            </w:r>
          </w:p>
        </w:tc>
        <w:tc>
          <w:tcPr>
            <w:tcW w:type="dxa" w:w="1458"/>
          </w:tcPr>
          <w:p>
            <w:r>
              <w:rPr/>
              <w:t>1</w:t>
            </w:r>
          </w:p>
        </w:tc>
        <w:tc>
          <w:tcPr>
            <w:tcW w:type="dxa" w:w="1458"/>
          </w:tcPr>
          <w:p>
            <w:r>
              <w:rPr/>
              <w:t>P219</w:t>
            </w:r>
          </w:p>
        </w:tc>
        <w:tc>
          <w:tcPr>
            <w:tcW w:type="dxa" w:w="1458"/>
          </w:tcPr>
          <w:p>
            <w:r>
              <w:rPr/>
              <w:t>ТЭН486-01-Ш*</w:t>
            </w:r>
          </w:p>
        </w:tc>
        <w:tc>
          <w:tcPr>
            <w:tcW w:type="dxa" w:w="1458"/>
          </w:tcPr>
          <w:p/>
        </w:tc>
      </w:tr>
      <w:tr>
        <w:tc>
          <w:tcPr>
            <w:tcW w:type="dxa" w:w="1458"/>
          </w:tcPr>
          <w:p>
            <w:r>
              <w:rPr/>
              <w:t>ТЭН486-01ПС</w:t>
            </w:r>
          </w:p>
        </w:tc>
        <w:tc>
          <w:tcPr>
            <w:tcW w:type="dxa" w:w="1458"/>
          </w:tcPr>
          <w:p>
            <w:r>
              <w:rPr/>
              <w:t>Паспорт</w:t>
            </w:r>
          </w:p>
        </w:tc>
        <w:tc>
          <w:tcPr>
            <w:tcW w:type="dxa" w:w="1458"/>
          </w:tcPr>
          <w:p>
            <w:r>
              <w:rPr/>
              <w:t>—</w:t>
            </w:r>
          </w:p>
        </w:tc>
        <w:tc>
          <w:tcPr>
            <w:tcW w:type="dxa" w:w="1458"/>
          </w:tcPr>
          <w:p>
            <w:r>
              <w:rPr/>
              <w:t>1</w:t>
            </w:r>
          </w:p>
        </w:tc>
        <w:tc>
          <w:tcPr>
            <w:tcW w:type="dxa" w:w="1458"/>
          </w:tcPr>
          <w:p>
            <w:r>
              <w:rPr/>
              <w:t>—</w:t>
            </w:r>
          </w:p>
        </w:tc>
        <w:tc>
          <w:tcPr>
            <w:tcW w:type="dxa" w:w="1458"/>
          </w:tcPr>
          <w:p/>
        </w:tc>
        <w:tc>
          <w:tcPr>
            <w:tcW w:type="dxa" w:w="1458"/>
          </w:tcPr>
          <w:p/>
        </w:tc>
      </w:tr>
    </w:tbl>
    <w:p/>
    <w:p>
      <w:r>
        <w:rPr/>
        <w:t>* Заполняется в случае самостоятельной поставки.</w:t>
      </w:r>
    </w:p>
    <w:p>
      <w:pPr>
        <w:sectPr>
          <w:pgSz w:w="11906" w:h="16838"/>
          <w:pgMar w:top="850" w:right="850" w:bottom="850" w:left="850" w:header="720" w:footer="720" w:gutter="0"/>
          <w:cols w:space="720"/>
          <w:docGrid w:linePitch="360"/>
        </w:sectPr>
      </w:pPr>
    </w:p>
    <w:p>
      <w:r>
        <w:rPr/>
        <w:t>—2—</w:t>
      </w:r>
    </w:p>
    <w:p>
      <w:pPr>
        <w:pStyle w:val="Heading1"/>
      </w:pPr>
      <w:r>
        <w:rPr/>
        <w:t>3 Свидетельство о приемке и гарантии изготовителя</w:t>
      </w:r>
    </w:p>
    <w:p>
      <w:pPr>
        <w:pStyle w:val="Heading2"/>
      </w:pPr>
      <w:r>
        <w:rPr/>
        <w:t>3.1 Заключение предприятия-изготовителя</w:t>
      </w:r>
    </w:p>
    <w:p>
      <w:r>
        <w:rPr/>
        <w:t>Нагрузка эталонная ТЭН486-01 заводской № 17219 соответствует техническим</w:t>
      </w:r>
    </w:p>
    <w:p>
      <w:r>
        <w:rPr/>
        <w:t>условиям ТЭН486-01ТУ и сборочному чертежу ТЭН486СБ и признана годной для эксплуатации.</w:t>
      </w:r>
    </w:p>
    <w:p>
      <w:r>
        <w:rPr/>
        <w:t>Изготовитель Акционерное общество «Уральский электромеханический завод» гарантирует соответствие качества нагрузки эталонной ТЭН486-01 требованиям ТЭН486-01ТУ и ТЭН486СБ при соблюдении условий и правил эксплуатации, установленных в настоящем паспорте, при этом относительная погрешность преобразования с соединителей 1К, 2К при всех условиях эксплуатации не более 6%.</w:t>
      </w:r>
    </w:p>
    <w:p>
      <w:r>
        <w:rPr/>
        <w:t>Гарантийный срок 11 лет исчисляется с даты изготовления.</w:t>
      </w:r>
    </w:p>
    <w:p>
      <w:pPr>
        <w:pStyle w:val="Heading1"/>
      </w:pPr>
      <w:r>
        <w:rPr/>
        <w:t>ДЛЯ ДОКУМЕНТОВ №1</w:t>
      </w:r>
    </w:p>
    <w:p>
      <w:pPr>
        <w:pStyle w:val="Heading1"/>
      </w:pPr>
      <w:r>
        <w:rPr/>
        <w:t>СПЕЦПРОИЗВОДСТВУ</w:t>
      </w:r>
    </w:p>
    <w:p>
      <w:pPr>
        <w:pStyle w:val="Heading1"/>
      </w:pPr>
      <w:r>
        <w:rPr/>
        <w:t>ОТК</w:t>
      </w:r>
    </w:p>
    <w:p>
      <w:pPr>
        <w:pStyle w:val="Heading1"/>
      </w:pPr>
      <w:r>
        <w:rPr/>
        <w:t>ГЕН. ДИРЕКТОРА</w:t>
      </w:r>
    </w:p>
    <w:p>
      <w:pPr>
        <w:pStyle w:val="Heading1"/>
      </w:pPr>
      <w:r>
        <w:rPr/>
        <w:t>КАЛЬНИК</w:t>
      </w:r>
    </w:p>
    <w:p>
      <w:pPr>
        <w:pStyle w:val="Heading1"/>
      </w:pPr>
      <w:r>
        <w:rPr/>
        <w:t>ВЫПОЛНИТЕЛЬНЫЙ КОНТРОЛЬ</w:t>
      </w:r>
    </w:p>
    <w:p>
      <w:pPr>
        <w:pStyle w:val="Heading1"/>
      </w:pPr>
      <w:r>
        <w:rPr/>
        <w:t>ПЕРВИЧНАЯ ПРОВЕРКА ПРОВЕДЕНА</w:t>
      </w:r>
    </w:p>
    <w:tbl>
      <w:tblPr>
        <w:tblStyle w:val="TableGrid"/>
        <w:tblW w:type="auto" w:w="0"/>
        <w:tblLook w:firstColumn="1" w:firstRow="1" w:lastColumn="0" w:lastRow="0" w:noHBand="0" w:noVBand="1" w:val="04A0"/>
      </w:tblPr>
      <w:tblGrid>
        <w:gridCol w:w="5103"/>
        <w:gridCol w:w="5103"/>
      </w:tblGrid>
      <w:tr>
        <w:tc>
          <w:tcPr>
            <w:tcW w:type="dxa" w:w="5103"/>
          </w:tcPr>
          <w:p>
            <w:r>
              <w:rPr>
                <w:b/>
              </w:rPr>
              <w:t>С.Д. ФЕДЯЕВ</w:t>
            </w:r>
          </w:p>
        </w:tc>
        <w:tc>
          <w:tcPr>
            <w:tcW w:type="dxa" w:w="5103"/>
          </w:tcPr>
          <w:p>
            <w:r>
              <w:rPr>
                <w:b/>
              </w:rPr>
              <w:t>15.12.2020</w:t>
            </w:r>
          </w:p>
        </w:tc>
      </w:tr>
      <w:tr>
        <w:tc>
          <w:tcPr>
            <w:tcW w:type="dxa" w:w="5103"/>
          </w:tcPr>
          <w:p>
            <w:r>
              <w:rPr/>
              <w:t>В.Н. ЯБОВ</w:t>
            </w:r>
          </w:p>
        </w:tc>
        <w:tc>
          <w:tcPr>
            <w:tcW w:type="dxa" w:w="5103"/>
          </w:tcPr>
          <w:p>
            <w:r>
              <w:rPr/>
              <w:t>15.12.2020</w:t>
            </w:r>
          </w:p>
        </w:tc>
      </w:tr>
    </w:tbl>
    <w:p/>
    <w:p>
      <w:r>
        <w:rPr/>
        <w:t>260</w:t>
      </w:r>
    </w:p>
    <w:p>
      <w:r>
        <w:rPr/>
        <w:t>АМЛ.</w:t>
      </w:r>
    </w:p>
    <w:p>
      <w:r>
        <w:rPr/>
        <w:t>Поверитель</w:t>
      </w:r>
    </w:p>
    <w:p>
      <w:r>
        <w:rPr/>
        <w:t>О.В.Барышева</w:t>
      </w:r>
    </w:p>
    <w:p>
      <w:r>
        <w:rPr/>
        <w:t>15.12.2020</w:t>
      </w:r>
    </w:p>
    <w:p>
      <w:r>
        <w:rPr/>
        <w:t>подпись</w:t>
      </w:r>
    </w:p>
    <w:p>
      <w:r>
        <w:rPr/>
        <w:t>инициалы, фамилия</w:t>
      </w:r>
    </w:p>
    <w:p>
      <w:r>
        <w:rPr/>
        <w:t>дата</w:t>
      </w:r>
    </w:p>
    <w:p>
      <w:pPr>
        <w:pStyle w:val="Heading1"/>
      </w:pPr>
      <w:r>
        <w:rPr/>
        <w:t>3.2 Заключение представителя заказчика</w:t>
      </w:r>
    </w:p>
    <w:p>
      <w:r>
        <w:rPr/>
        <w:t>Нагрузка эталонная ТЭН486-01 соответствует техническим условиям ТЭН486-01ТУ и сборочному чертежу ТЭН486СБ и признана годной для эксплуатации.</w:t>
      </w:r>
    </w:p>
    <w:p>
      <w:r>
        <w:rPr/>
        <w:t>Метрологический</w:t>
      </w:r>
    </w:p>
    <w:p>
      <w:r>
        <w:rPr/>
        <w:t>средство поверки</w:t>
      </w:r>
    </w:p>
    <w:p>
      <w:r>
        <w:rPr/>
        <w:t>документация</w:t>
      </w:r>
    </w:p>
    <w:p>
      <w:r>
        <w:rPr/>
        <w:t>заказчика</w:t>
      </w:r>
    </w:p>
    <w:p>
      <w:r>
        <w:rPr/>
        <w:t>3</w:t>
      </w:r>
    </w:p>
    <w:p>
      <w:r>
        <w:rPr/>
        <w:t>* Дата изготовления «17»</w:t>
      </w:r>
    </w:p>
    <w:p>
      <w:r>
        <w:rPr/>
        <w:t>ДЕКАБРЯ 2020 г.</w:t>
      </w:r>
    </w:p>
    <w:p>
      <w:r>
        <w:rPr/>
        <w:t>С.А. ЧЕРЕМЦОВ</w:t>
      </w:r>
    </w:p>
    <w:p>
      <w:r>
        <w:rPr/>
        <w:t>подпись</w:t>
      </w:r>
    </w:p>
    <w:p>
      <w:r>
        <w:rPr/>
        <w:t>инициалы, фамилия</w:t>
      </w:r>
    </w:p>
    <w:p>
      <w:pPr>
        <w:pStyle w:val="Heading1"/>
      </w:pPr>
      <w:r>
        <w:rPr/>
        <w:t>4 Свидетельство об упаковывании*</w:t>
      </w:r>
    </w:p>
    <w:p>
      <w:r>
        <w:rPr/>
        <w:t>Нагрузка эталонная ТЭН486-01 заводской № ___ упакована Акционерным обществом «Уральский электромеханический завод» согласно требованиям, предусмотренным ТЭН486-01ТУ.</w:t>
      </w:r>
    </w:p>
    <w:p>
      <w:r>
        <w:rPr/>
        <w:t>Нагрузка эталонная опломбирована ОТК и представителем заказчика пломбами с оттисками клейм « », « ».</w:t>
      </w:r>
    </w:p>
    <w:p>
      <w:r>
        <w:rPr/>
        <w:t>Тара ТЭН486-01-Ш опломбирована ОТК и представителем заказчика пломбами с оттисками</w:t>
      </w:r>
    </w:p>
    <w:p>
      <w:r>
        <w:rPr/>
        <w:t>клеем «  », «  ».</w:t>
      </w:r>
    </w:p>
    <w:p>
      <w:r>
        <w:rPr/>
        <w:t>Количество пломб на ТЭН486-01 ___ шт., на таре ___ шт.</w:t>
      </w:r>
    </w:p>
    <w:p>
      <w:r>
        <w:rPr/>
        <w:t>Дата упаковывания «___ » ___</w:t>
      </w:r>
    </w:p>
    <w:p>
      <w:pPr>
        <w:sectPr>
          <w:pgSz w:w="11906" w:h="16838"/>
          <w:pgMar w:top="850" w:right="850" w:bottom="850" w:left="850" w:header="720" w:footer="720" w:gutter="0"/>
          <w:cols w:space="720"/>
          <w:docGrid w:linePitch="360"/>
        </w:sectPr>
      </w:pPr>
    </w:p>
    <w:p>
      <w:r>
        <w:rPr/>
        <w:t>— 3 —</w:t>
      </w:r>
    </w:p>
    <w:p>
      <w:pPr>
        <w:pStyle w:val="Heading1"/>
      </w:pPr>
      <w:r>
        <w:rPr/>
        <w:t>5 Техническое обслуживание</w:t>
      </w:r>
    </w:p>
    <w:p>
      <w:r>
        <w:rPr/>
        <w:t>5.1 Техническое обслуживание заключается в проверке технического состояния ТЭН.</w:t>
      </w:r>
    </w:p>
    <w:p>
      <w:r>
        <w:rPr/>
        <w:t>5.2 Техническое обслуживание проводить не реже одного раза в три года при температуре окружающего воздуха от плюс 5 до плюс 35°C и относительной влажности воздуха не более 80 %.</w:t>
      </w:r>
    </w:p>
    <w:p>
      <w:pPr>
        <w:pStyle w:val="Heading1"/>
      </w:pPr>
      <w:r>
        <w:rPr/>
        <w:t>5.3 Объем проверок при выполнении технического обслуживания.</w:t>
      </w:r>
    </w:p>
    <w:p>
      <w:pPr>
        <w:pStyle w:val="Heading2"/>
      </w:pPr>
      <w:r>
        <w:rPr/>
        <w:t>5.3.1 При эксплуатации ТЭН на комплектующем предприятии техническое обслуживание проводить следующим образом:</w:t>
      </w:r>
    </w:p>
    <w:p>
      <w:r>
        <w:rPr/>
        <w:t>a) проверить наличие заглушек (колпаков), отсутствие повреждений, могущих повлечь отказы в работе, отсутствие коррозии на контактах штепсельных соединителей. Допускается незначительное потемнение гальванических покрытий, которое может быть снято салфеткой, смоченной в спирте и отжатой;</w:t>
      </w:r>
    </w:p>
    <w:p>
      <w:r>
        <w:rPr/>
        <w:t>b) проверить целостность электрических цепей в соответствии с таблицей 1 с помощью моста постоянного тока Р333;</w:t>
      </w:r>
    </w:p>
    <w:tbl>
      <w:tblPr>
        <w:tblStyle w:val="TableGrid"/>
        <w:tblW w:type="auto" w:w="0"/>
        <w:tblLook w:firstColumn="1" w:firstRow="1" w:lastColumn="0" w:lastRow="0" w:noHBand="0" w:noVBand="1" w:val="04A0"/>
      </w:tblPr>
      <w:tblGrid>
        <w:gridCol w:w="3402"/>
        <w:gridCol w:w="3402"/>
        <w:gridCol w:w="3402"/>
      </w:tblGrid>
      <w:tr>
        <w:tc>
          <w:tcPr>
            <w:tcW w:type="dxa" w:w="3402"/>
          </w:tcPr>
          <w:p>
            <w:r>
              <w:rPr>
                <w:b/>
              </w:rPr>
              <w:t>Таблица 1</w:t>
            </w:r>
          </w:p>
        </w:tc>
        <w:tc>
          <w:tcPr>
            <w:tcW w:type="dxa" w:w="3402"/>
          </w:tcPr>
          <w:p/>
        </w:tc>
        <w:tc>
          <w:tcPr>
            <w:tcW w:type="dxa" w:w="3402"/>
          </w:tcPr>
          <w:p/>
        </w:tc>
      </w:tr>
      <w:tr>
        <w:tc>
          <w:tcPr>
            <w:tcW w:type="dxa" w:w="3402"/>
          </w:tcPr>
          <w:p>
            <w:r>
              <w:rPr/>
              <w:t>Обозначение соединителей</w:t>
            </w:r>
            <w:r>
              <w:br/>
            </w:r>
            <w:r>
              <w:rPr/>
              <w:t>и номера контактов</w:t>
            </w:r>
          </w:p>
        </w:tc>
        <w:tc>
          <w:tcPr>
            <w:tcW w:type="dxa" w:w="3402"/>
          </w:tcPr>
          <w:p>
            <w:r>
              <w:rPr/>
              <w:t>Сопротивление цепи, Ом</w:t>
            </w:r>
          </w:p>
        </w:tc>
        <w:tc>
          <w:tcPr>
            <w:tcW w:type="dxa" w:w="3402"/>
          </w:tcPr>
          <w:p>
            <w:r>
              <w:rPr/>
              <w:t>Примечание</w:t>
            </w:r>
          </w:p>
        </w:tc>
      </w:tr>
      <w:tr>
        <w:tc>
          <w:tcPr>
            <w:tcW w:type="dxa" w:w="3402"/>
          </w:tcPr>
          <w:p>
            <w:r>
              <w:rPr/>
              <w:t xml:space="preserve">Соединитель БР: </w:t>
            </w:r>
            <w:r>
              <w:br/>
            </w:r>
            <w:r>
              <w:rPr/>
              <w:t xml:space="preserve"> 1 Корпус БР – центральный контакт</w:t>
            </w:r>
          </w:p>
        </w:tc>
        <w:tc>
          <w:tcPr>
            <w:tcW w:type="dxa" w:w="3402"/>
          </w:tcPr>
          <w:p>
            <w:r>
              <w:rPr/>
              <w:t>0.16-0.19</w:t>
            </w:r>
          </w:p>
        </w:tc>
        <w:tc>
          <w:tcPr>
            <w:tcW w:type="dxa" w:w="3402"/>
          </w:tcPr>
          <w:p/>
        </w:tc>
      </w:tr>
      <w:tr>
        <w:tc>
          <w:tcPr>
            <w:tcW w:type="dxa" w:w="3402"/>
          </w:tcPr>
          <w:p>
            <w:r>
              <w:rPr/>
              <w:t xml:space="preserve">Соединитель 1К: </w:t>
            </w:r>
            <w:r>
              <w:br/>
            </w:r>
            <w:r>
              <w:rPr/>
              <w:t xml:space="preserve"> 2 Контакты 3-6</w:t>
            </w:r>
          </w:p>
        </w:tc>
        <w:tc>
          <w:tcPr>
            <w:tcW w:type="dxa" w:w="3402"/>
          </w:tcPr>
          <w:p>
            <w:r>
              <w:rPr/>
              <w:t>0.3-1.0</w:t>
            </w:r>
          </w:p>
        </w:tc>
        <w:tc>
          <w:tcPr>
            <w:tcW w:type="dxa" w:w="3402"/>
          </w:tcPr>
          <w:p/>
        </w:tc>
      </w:tr>
      <w:tr>
        <w:tc>
          <w:tcPr>
            <w:tcW w:type="dxa" w:w="3402"/>
          </w:tcPr>
          <w:p/>
        </w:tc>
        <w:tc>
          <w:tcPr>
            <w:tcW w:type="dxa" w:w="3402"/>
          </w:tcPr>
          <w:p>
            <w:r>
              <w:rPr/>
              <w:t>не более 0.3</w:t>
            </w:r>
          </w:p>
        </w:tc>
        <w:tc>
          <w:tcPr>
            <w:tcW w:type="dxa" w:w="3402"/>
          </w:tcPr>
          <w:p/>
        </w:tc>
      </w:tr>
      <w:tr>
        <w:tc>
          <w:tcPr>
            <w:tcW w:type="dxa" w:w="3402"/>
          </w:tcPr>
          <w:p>
            <w:r>
              <w:rPr/>
              <w:t>3 Контакты 4-7</w:t>
            </w:r>
          </w:p>
        </w:tc>
        <w:tc>
          <w:tcPr>
            <w:tcW w:type="dxa" w:w="3402"/>
          </w:tcPr>
          <w:p/>
        </w:tc>
        <w:tc>
          <w:tcPr>
            <w:tcW w:type="dxa" w:w="3402"/>
          </w:tcPr>
          <w:p/>
        </w:tc>
      </w:tr>
      <w:tr>
        <w:tc>
          <w:tcPr>
            <w:tcW w:type="dxa" w:w="3402"/>
          </w:tcPr>
          <w:p>
            <w:r>
              <w:rPr/>
              <w:t>4 Контакты 9-10</w:t>
            </w:r>
          </w:p>
        </w:tc>
        <w:tc>
          <w:tcPr>
            <w:tcW w:type="dxa" w:w="3402"/>
          </w:tcPr>
          <w:p>
            <w:r>
              <w:rPr/>
              <w:t>цепь разомкнута</w:t>
            </w:r>
          </w:p>
        </w:tc>
        <w:tc>
          <w:tcPr>
            <w:tcW w:type="dxa" w:w="3402"/>
          </w:tcPr>
          <w:p/>
        </w:tc>
      </w:tr>
      <w:tr>
        <w:tc>
          <w:tcPr>
            <w:tcW w:type="dxa" w:w="3402"/>
          </w:tcPr>
          <w:p>
            <w:r>
              <w:rPr/>
              <w:t xml:space="preserve">5 Контакты 9-10 при установке на соединитель БР </w:t>
            </w:r>
            <w:r>
              <w:br/>
            </w:r>
            <w:r>
              <w:rPr/>
              <w:t xml:space="preserve"> приспособления ТЭН486-ПЗ</w:t>
            </w:r>
          </w:p>
        </w:tc>
        <w:tc>
          <w:tcPr>
            <w:tcW w:type="dxa" w:w="3402"/>
          </w:tcPr>
          <w:p>
            <w:r>
              <w:rPr/>
              <w:t xml:space="preserve">цепь замкнута </w:t>
            </w:r>
            <w:r>
              <w:br/>
            </w:r>
            <w:r>
              <w:rPr/>
              <w:t xml:space="preserve"> (лампа горит)</w:t>
            </w:r>
          </w:p>
        </w:tc>
        <w:tc>
          <w:tcPr>
            <w:tcW w:type="dxa" w:w="3402"/>
          </w:tcPr>
          <w:p>
            <w:r>
              <w:rPr/>
              <w:t>Проверка по схеме рис. 2</w:t>
            </w:r>
          </w:p>
        </w:tc>
      </w:tr>
      <w:tr>
        <w:tc>
          <w:tcPr>
            <w:tcW w:type="dxa" w:w="3402"/>
          </w:tcPr>
          <w:p>
            <w:r>
              <w:rPr/>
              <w:t xml:space="preserve">Соединитель 2К: </w:t>
            </w:r>
            <w:r>
              <w:br/>
            </w:r>
            <w:r>
              <w:rPr/>
              <w:t xml:space="preserve"> 6 Контакты 2-6</w:t>
            </w:r>
          </w:p>
        </w:tc>
        <w:tc>
          <w:tcPr>
            <w:tcW w:type="dxa" w:w="3402"/>
          </w:tcPr>
          <w:p>
            <w:r>
              <w:rPr/>
              <w:t>0.8-2.6</w:t>
            </w:r>
          </w:p>
        </w:tc>
        <w:tc>
          <w:tcPr>
            <w:tcW w:type="dxa" w:w="3402"/>
          </w:tcPr>
          <w:p/>
        </w:tc>
      </w:tr>
      <w:tr>
        <w:tc>
          <w:tcPr>
            <w:tcW w:type="dxa" w:w="3402"/>
          </w:tcPr>
          <w:p>
            <w:r>
              <w:rPr/>
              <w:t>7 Контакты 4-7</w:t>
            </w:r>
          </w:p>
        </w:tc>
        <w:tc>
          <w:tcPr>
            <w:tcW w:type="dxa" w:w="3402"/>
          </w:tcPr>
          <w:p>
            <w:r>
              <w:rPr/>
              <w:t>не более 0.3</w:t>
            </w:r>
          </w:p>
        </w:tc>
        <w:tc>
          <w:tcPr>
            <w:tcW w:type="dxa" w:w="3402"/>
          </w:tcPr>
          <w:p/>
        </w:tc>
      </w:tr>
      <w:tr>
        <w:tc>
          <w:tcPr>
            <w:tcW w:type="dxa" w:w="3402"/>
          </w:tcPr>
          <w:p>
            <w:r>
              <w:rPr/>
              <w:t>8 Контакты 9-10</w:t>
            </w:r>
          </w:p>
        </w:tc>
        <w:tc>
          <w:tcPr>
            <w:tcW w:type="dxa" w:w="3402"/>
          </w:tcPr>
          <w:p>
            <w:r>
              <w:rPr/>
              <w:t>цепь разомкнута</w:t>
            </w:r>
          </w:p>
        </w:tc>
        <w:tc>
          <w:tcPr>
            <w:tcW w:type="dxa" w:w="3402"/>
          </w:tcPr>
          <w:p/>
        </w:tc>
      </w:tr>
      <w:tr>
        <w:tc>
          <w:tcPr>
            <w:tcW w:type="dxa" w:w="3402"/>
          </w:tcPr>
          <w:p>
            <w:r>
              <w:rPr/>
              <w:t xml:space="preserve">9 Контакты 9-10 при установке на соединитель БР </w:t>
            </w:r>
            <w:r>
              <w:br/>
            </w:r>
            <w:r>
              <w:rPr/>
              <w:t xml:space="preserve"> приспособления ТЭН486-ПЗ</w:t>
            </w:r>
          </w:p>
        </w:tc>
        <w:tc>
          <w:tcPr>
            <w:tcW w:type="dxa" w:w="3402"/>
          </w:tcPr>
          <w:p>
            <w:r>
              <w:rPr/>
              <w:t xml:space="preserve">цепь замкнута </w:t>
            </w:r>
            <w:r>
              <w:br/>
            </w:r>
            <w:r>
              <w:rPr/>
              <w:t xml:space="preserve"> (лампа горит)</w:t>
            </w:r>
          </w:p>
        </w:tc>
        <w:tc>
          <w:tcPr>
            <w:tcW w:type="dxa" w:w="3402"/>
          </w:tcPr>
          <w:p>
            <w:r>
              <w:rPr/>
              <w:t>Проверка по схеме рис. 2</w:t>
            </w:r>
          </w:p>
        </w:tc>
      </w:tr>
    </w:tbl>
    <w:p/>
    <w:p>
      <w:r>
        <w:rPr/>
        <w:t>в) проверить электрическое сопротивление изоляции между контактами, указанными в таблице 2, а также между этими контактами и корпусом штепсельного соединителя мегаомметром М4100/4.</w:t>
      </w:r>
    </w:p>
    <w:p>
      <w:r>
        <w:rPr/>
        <w:t>Таблица 2</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tcPr>
          <w:p>
            <w:r>
              <w:rPr/>
              <w:t>Обозначение соединителя</w:t>
            </w:r>
          </w:p>
        </w:tc>
        <w:tc>
          <w:tcPr>
            <w:tcW w:type="dxa" w:w="2041"/>
          </w:tcPr>
          <w:p>
            <w:r>
              <w:rPr/>
              <w:t>Номер контакта</w:t>
            </w:r>
          </w:p>
        </w:tc>
        <w:tc>
          <w:tcPr>
            <w:tcW w:type="dxa" w:w="2041"/>
          </w:tcPr>
          <w:p>
            <w:r>
              <w:rPr/>
              <w:t>Сопротивление изоляции, МОм, не менее</w:t>
            </w:r>
          </w:p>
        </w:tc>
        <w:tc>
          <w:tcPr>
            <w:tcW w:type="dxa" w:w="2041"/>
          </w:tcPr>
          <w:p>
            <w:r>
              <w:rPr/>
              <w:t>Напряжение мегаомметра, В</w:t>
            </w:r>
          </w:p>
        </w:tc>
        <w:tc>
          <w:tcPr>
            <w:tcW w:type="dxa" w:w="2041"/>
          </w:tcPr>
          <w:p>
            <w:r>
              <w:rPr/>
              <w:t>Примечание</w:t>
            </w:r>
          </w:p>
        </w:tc>
      </w:tr>
      <w:tr>
        <w:tc>
          <w:tcPr>
            <w:tcW w:type="dxa" w:w="2041"/>
          </w:tcPr>
          <w:p>
            <w:r>
              <w:rPr/>
              <w:t>___</w:t>
            </w:r>
          </w:p>
        </w:tc>
        <w:tc>
          <w:tcPr>
            <w:tcW w:type="dxa" w:w="2041"/>
          </w:tcPr>
          <w:p>
            <w:r>
              <w:rPr/>
              <w:t>___</w:t>
            </w:r>
          </w:p>
        </w:tc>
        <w:tc>
          <w:tcPr>
            <w:tcW w:type="dxa" w:w="2041"/>
          </w:tcPr>
          <w:p>
            <w:r>
              <w:rPr/>
              <w:t>___</w:t>
            </w:r>
          </w:p>
        </w:tc>
        <w:tc>
          <w:tcPr>
            <w:tcW w:type="dxa" w:w="2041"/>
          </w:tcPr>
          <w:p/>
        </w:tc>
        <w:tc>
          <w:tcPr>
            <w:tcW w:type="dxa" w:w="2041"/>
          </w:tcPr>
          <w:p/>
        </w:tc>
      </w:tr>
      <w:tr>
        <w:tc>
          <w:tcPr>
            <w:tcW w:type="dxa" w:w="2041"/>
          </w:tcPr>
          <w:p>
            <w:r>
              <w:rPr/>
              <w:t>1К</w:t>
            </w:r>
          </w:p>
        </w:tc>
        <w:tc>
          <w:tcPr>
            <w:tcW w:type="dxa" w:w="2041"/>
          </w:tcPr>
          <w:p>
            <w:r>
              <w:rPr/>
              <w:t>3-корпус БР</w:t>
            </w:r>
          </w:p>
        </w:tc>
        <w:tc>
          <w:tcPr>
            <w:tcW w:type="dxa" w:w="2041"/>
          </w:tcPr>
          <w:p>
            <w:r>
              <w:rPr/>
              <w:t>100</w:t>
            </w:r>
          </w:p>
        </w:tc>
        <w:tc>
          <w:tcPr>
            <w:tcW w:type="dxa" w:w="2041"/>
          </w:tcPr>
          <w:p>
            <w:r>
              <w:rPr/>
              <w:t>1000</w:t>
            </w:r>
          </w:p>
        </w:tc>
        <w:tc>
          <w:tcPr>
            <w:tcW w:type="dxa" w:w="2041"/>
          </w:tcPr>
          <w:p/>
        </w:tc>
      </w:tr>
      <w:tr>
        <w:tc>
          <w:tcPr>
            <w:tcW w:type="dxa" w:w="2041"/>
          </w:tcPr>
          <w:p/>
        </w:tc>
        <w:tc>
          <w:tcPr>
            <w:tcW w:type="dxa" w:w="2041"/>
          </w:tcPr>
          <w:p>
            <w:r>
              <w:rPr/>
              <w:t>3-основание ТЭН</w:t>
            </w:r>
          </w:p>
        </w:tc>
        <w:tc>
          <w:tcPr>
            <w:tcW w:type="dxa" w:w="2041"/>
          </w:tcPr>
          <w:p>
            <w:r>
              <w:rPr/>
              <w:t>100</w:t>
            </w:r>
          </w:p>
        </w:tc>
        <w:tc>
          <w:tcPr>
            <w:tcW w:type="dxa" w:w="2041"/>
          </w:tcPr>
          <w:p>
            <w:r>
              <w:rPr/>
              <w:t>1000</w:t>
            </w:r>
          </w:p>
        </w:tc>
        <w:tc>
          <w:tcPr>
            <w:tcW w:type="dxa" w:w="2041"/>
          </w:tcPr>
          <w:p/>
        </w:tc>
      </w:tr>
      <w:tr>
        <w:tc>
          <w:tcPr>
            <w:tcW w:type="dxa" w:w="2041"/>
          </w:tcPr>
          <w:p/>
        </w:tc>
        <w:tc>
          <w:tcPr>
            <w:tcW w:type="dxa" w:w="2041"/>
          </w:tcPr>
          <w:p>
            <w:r>
              <w:rPr/>
              <w:t>9-10</w:t>
            </w:r>
          </w:p>
        </w:tc>
        <w:tc>
          <w:tcPr>
            <w:tcW w:type="dxa" w:w="2041"/>
          </w:tcPr>
          <w:p>
            <w:r>
              <w:rPr/>
              <w:t>20</w:t>
            </w:r>
          </w:p>
        </w:tc>
        <w:tc>
          <w:tcPr>
            <w:tcW w:type="dxa" w:w="2041"/>
          </w:tcPr>
          <w:p>
            <w:r>
              <w:rPr/>
              <w:t>1000</w:t>
            </w:r>
          </w:p>
        </w:tc>
        <w:tc>
          <w:tcPr>
            <w:tcW w:type="dxa" w:w="2041"/>
          </w:tcPr>
          <w:p/>
        </w:tc>
      </w:tr>
      <w:tr>
        <w:tc>
          <w:tcPr>
            <w:tcW w:type="dxa" w:w="2041"/>
          </w:tcPr>
          <w:p/>
        </w:tc>
        <w:tc>
          <w:tcPr>
            <w:tcW w:type="dxa" w:w="2041"/>
          </w:tcPr>
          <w:p>
            <w:r>
              <w:rPr/>
              <w:t>9-корпус БР</w:t>
            </w:r>
          </w:p>
        </w:tc>
        <w:tc>
          <w:tcPr>
            <w:tcW w:type="dxa" w:w="2041"/>
          </w:tcPr>
          <w:p>
            <w:r>
              <w:rPr/>
              <w:t>20</w:t>
            </w:r>
          </w:p>
        </w:tc>
        <w:tc>
          <w:tcPr>
            <w:tcW w:type="dxa" w:w="2041"/>
          </w:tcPr>
          <w:p>
            <w:r>
              <w:rPr/>
              <w:t>1000</w:t>
            </w:r>
          </w:p>
        </w:tc>
        <w:tc>
          <w:tcPr>
            <w:tcW w:type="dxa" w:w="2041"/>
          </w:tcPr>
          <w:p/>
        </w:tc>
      </w:tr>
      <w:tr>
        <w:tc>
          <w:tcPr>
            <w:tcW w:type="dxa" w:w="2041"/>
          </w:tcPr>
          <w:p/>
        </w:tc>
        <w:tc>
          <w:tcPr>
            <w:tcW w:type="dxa" w:w="2041"/>
          </w:tcPr>
          <w:p/>
        </w:tc>
        <w:tc>
          <w:tcPr>
            <w:tcW w:type="dxa" w:w="2041"/>
          </w:tcPr>
          <w:p/>
        </w:tc>
        <w:tc>
          <w:tcPr>
            <w:tcW w:type="dxa" w:w="2041"/>
          </w:tcPr>
          <w:p>
            <w:r>
              <w:rPr/>
              <w:t>На соединителе БР должно стоять приспособление ТЭН486-П3</w:t>
            </w:r>
          </w:p>
        </w:tc>
        <w:tc>
          <w:tcPr>
            <w:tcW w:type="dxa" w:w="2041"/>
          </w:tcPr>
          <w:p/>
        </w:tc>
      </w:tr>
      <w:tr>
        <w:tc>
          <w:tcPr>
            <w:tcW w:type="dxa" w:w="2041"/>
          </w:tcPr>
          <w:p>
            <w:r>
              <w:rPr/>
              <w:t>2К</w:t>
            </w:r>
          </w:p>
        </w:tc>
        <w:tc>
          <w:tcPr>
            <w:tcW w:type="dxa" w:w="2041"/>
          </w:tcPr>
          <w:p>
            <w:r>
              <w:rPr/>
              <w:t>6-корпус БР</w:t>
            </w:r>
          </w:p>
        </w:tc>
        <w:tc>
          <w:tcPr>
            <w:tcW w:type="dxa" w:w="2041"/>
          </w:tcPr>
          <w:p>
            <w:r>
              <w:rPr/>
              <w:t>100</w:t>
            </w:r>
          </w:p>
        </w:tc>
        <w:tc>
          <w:tcPr>
            <w:tcW w:type="dxa" w:w="2041"/>
          </w:tcPr>
          <w:p>
            <w:r>
              <w:rPr/>
              <w:t>1000</w:t>
            </w:r>
          </w:p>
        </w:tc>
        <w:tc>
          <w:tcPr>
            <w:tcW w:type="dxa" w:w="2041"/>
          </w:tcPr>
          <w:p/>
        </w:tc>
      </w:tr>
      <w:tr>
        <w:tc>
          <w:tcPr>
            <w:tcW w:type="dxa" w:w="2041"/>
          </w:tcPr>
          <w:p/>
        </w:tc>
        <w:tc>
          <w:tcPr>
            <w:tcW w:type="dxa" w:w="2041"/>
          </w:tcPr>
          <w:p>
            <w:r>
              <w:rPr/>
              <w:t>6-основание ТЭН</w:t>
            </w:r>
          </w:p>
        </w:tc>
        <w:tc>
          <w:tcPr>
            <w:tcW w:type="dxa" w:w="2041"/>
          </w:tcPr>
          <w:p>
            <w:r>
              <w:rPr/>
              <w:t>100</w:t>
            </w:r>
          </w:p>
        </w:tc>
        <w:tc>
          <w:tcPr>
            <w:tcW w:type="dxa" w:w="2041"/>
          </w:tcPr>
          <w:p>
            <w:r>
              <w:rPr/>
              <w:t>1000</w:t>
            </w:r>
          </w:p>
        </w:tc>
        <w:tc>
          <w:tcPr>
            <w:tcW w:type="dxa" w:w="2041"/>
          </w:tcPr>
          <w:p/>
        </w:tc>
      </w:tr>
      <w:tr>
        <w:tc>
          <w:tcPr>
            <w:tcW w:type="dxa" w:w="2041"/>
          </w:tcPr>
          <w:p/>
        </w:tc>
        <w:tc>
          <w:tcPr>
            <w:tcW w:type="dxa" w:w="2041"/>
          </w:tcPr>
          <w:p>
            <w:r>
              <w:rPr/>
              <w:t>9-10</w:t>
            </w:r>
          </w:p>
        </w:tc>
        <w:tc>
          <w:tcPr>
            <w:tcW w:type="dxa" w:w="2041"/>
          </w:tcPr>
          <w:p>
            <w:r>
              <w:rPr/>
              <w:t>20</w:t>
            </w:r>
          </w:p>
        </w:tc>
        <w:tc>
          <w:tcPr>
            <w:tcW w:type="dxa" w:w="2041"/>
          </w:tcPr>
          <w:p>
            <w:r>
              <w:rPr/>
              <w:t>1000</w:t>
            </w:r>
          </w:p>
        </w:tc>
        <w:tc>
          <w:tcPr>
            <w:tcW w:type="dxa" w:w="2041"/>
          </w:tcPr>
          <w:p/>
        </w:tc>
      </w:tr>
      <w:tr>
        <w:tc>
          <w:tcPr>
            <w:tcW w:type="dxa" w:w="2041"/>
          </w:tcPr>
          <w:p/>
        </w:tc>
        <w:tc>
          <w:tcPr>
            <w:tcW w:type="dxa" w:w="2041"/>
          </w:tcPr>
          <w:p>
            <w:r>
              <w:rPr/>
              <w:t>9-корпус БР</w:t>
            </w:r>
          </w:p>
        </w:tc>
        <w:tc>
          <w:tcPr>
            <w:tcW w:type="dxa" w:w="2041"/>
          </w:tcPr>
          <w:p>
            <w:r>
              <w:rPr/>
              <w:t>20</w:t>
            </w:r>
          </w:p>
        </w:tc>
        <w:tc>
          <w:tcPr>
            <w:tcW w:type="dxa" w:w="2041"/>
          </w:tcPr>
          <w:p>
            <w:r>
              <w:rPr/>
              <w:t>1000</w:t>
            </w:r>
          </w:p>
        </w:tc>
        <w:tc>
          <w:tcPr>
            <w:tcW w:type="dxa" w:w="2041"/>
          </w:tcPr>
          <w:p/>
        </w:tc>
      </w:tr>
      <w:tr>
        <w:tc>
          <w:tcPr>
            <w:tcW w:type="dxa" w:w="2041"/>
          </w:tcPr>
          <w:p/>
        </w:tc>
        <w:tc>
          <w:tcPr>
            <w:tcW w:type="dxa" w:w="2041"/>
          </w:tcPr>
          <w:p/>
        </w:tc>
        <w:tc>
          <w:tcPr>
            <w:tcW w:type="dxa" w:w="2041"/>
          </w:tcPr>
          <w:p/>
        </w:tc>
        <w:tc>
          <w:tcPr>
            <w:tcW w:type="dxa" w:w="2041"/>
          </w:tcPr>
          <w:p>
            <w:r>
              <w:rPr/>
              <w:t>На соединителе БР должно стоять приспособление ТЭН486-П3</w:t>
            </w:r>
          </w:p>
        </w:tc>
        <w:tc>
          <w:tcPr>
            <w:tcW w:type="dxa" w:w="2041"/>
          </w:tcPr>
          <w:p/>
        </w:tc>
      </w:tr>
    </w:tbl>
    <w:p/>
    <w:p>
      <w:pPr>
        <w:sectPr>
          <w:pgSz w:w="11906" w:h="16838"/>
          <w:pgMar w:top="850" w:right="850" w:bottom="850" w:left="850" w:header="720" w:footer="720" w:gutter="0"/>
          <w:cols w:space="720"/>
          <w:docGrid w:linePitch="360"/>
        </w:sectPr>
      </w:pPr>
    </w:p>
    <w:p>
      <w:r>
        <w:rPr/>
        <w:t>— 6 —</w:t>
      </w:r>
    </w:p>
    <w:p>
      <w:pPr>
        <w:pStyle w:val="Heading1"/>
      </w:pPr>
      <w:r>
        <w:rPr/>
        <w:t>5.5 Общий срок использования ТЭН (с учетом гарантийного срока) должен быть не более 20 лет. На предприятиях-изготовителях БА или ГПИ общий срок использования ТЭН не ограничен.</w:t>
      </w:r>
    </w:p>
    <w:p>
      <w:pPr>
        <w:pStyle w:val="Heading1"/>
      </w:pPr>
      <w:r>
        <w:rPr/>
        <w:t>5.6 Метод стыковки и расстыковки соединителя БР эталонной нагрузки ТЭН486-01 с соединителем БР ТБА486.</w:t>
      </w:r>
    </w:p>
    <w:p>
      <w:pPr>
        <w:pStyle w:val="Heading2"/>
      </w:pPr>
      <w:r>
        <w:rPr/>
        <w:t>5.6.1 Снять закоротку с соединителя БР ТБА486 и заглушку с соединителя БР ТЭН486-01, для чего, удерживая заглушку ТВШР935.320 одной рукой, другой повернуть стакан соединителя за поясок с накаткой против часовой стрелки (при виде со стороны жгута).</w:t>
      </w:r>
    </w:p>
    <w:p>
      <w:r>
        <w:rPr/>
        <w:t>5.6.2 Осмотреть соединители БР ТЭН и ТБА в соответствии с ВОИ13, при этом, в случае обнаружения на контактах и внутренних полостях соединителей каких-либо загрязнений или потемнений, протереть их чистой тканью, смоченной в спирте и отжатой.</w:t>
      </w:r>
    </w:p>
    <w:p>
      <w:r>
        <w:rPr/>
        <w:t>5.6.3 Дослатъ указательным пальцем, установленным у основания резиновой втулки, внутреннюю часть соединителя БР ТЭН так, чтобы четыре выступа соединителя стали выступать за торцевую поверхность стакана, при этом удерживать стакан соединителя большим и средним пальцами рук за поясок с накаткой.</w:t>
      </w:r>
    </w:p>
    <w:p>
      <w:r>
        <w:rPr/>
        <w:t>5.6.4 Сориентировать выступы соединителя БР ТЭН относительно пазов на соединителе БР ТБА, удерживая корпус соединителя со стаканом, и дослатъ корпус соединителя ТЭН до упора. Затянуть стакан усилием пальцев рук до упора, поворачивая стакан соединителя ТЭН за поясок с накаткой по часовой стрелке.</w:t>
      </w:r>
    </w:p>
    <w:p>
      <w:r>
        <w:rPr/>
        <w:t>ВНИМАНИЕ! СТАНДАРТНЫЕ И СПЕЦИАЛЬНЫЕ ИНСТРУМЕНТЫ НЕ ПРИМЕНЯТЬ.</w:t>
      </w:r>
    </w:p>
    <w:p>
      <w:r>
        <w:rPr/>
        <w:t>5.6.5 Для отстыковки ТЭН от ТБА пальцами руки отвернуть стакан соединителя БР ТЭН за поясок с накаткой против часовой стрелки и снять соединитель БР ТЭН.</w:t>
      </w:r>
    </w:p>
    <w:p>
      <w:r>
        <w:rPr/>
        <w:t>Установить соответствующие заглушки на соединители БР ТБА и ТЭН.</w:t>
      </w:r>
    </w:p>
    <w:p>
      <w:r>
        <w:rPr/>
        <w:t>5.6.6 Для установки заглушки на соединитель БР ТЭН провести операции в соответствии с 5.6.3.</w:t>
      </w:r>
    </w:p>
    <w:p>
      <w:r>
        <w:rPr/>
        <w:t>Сориентировать выступы соединителя БР ТЭН, удерживая корпус соединителя со стаканом, относительно пазов на заглушке ТВШР935.320. Досдать корпус соединителя ТЭН до упора. Затянуть стакан усилием пальцев руки до упора, поворачивая стакан соединителя ТЭН за поясок с накаткой по часовой стрелке.</w:t>
      </w:r>
    </w:p>
    <w:p>
      <w:pPr>
        <w:pStyle w:val="Heading1"/>
      </w:pPr>
      <w:r>
        <w:rPr/>
        <w:t>6 Учет технического обслуживания</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tcPr>
          <w:p>
            <w:r>
              <w:rPr/>
              <w:t>Дата</w:t>
            </w:r>
          </w:p>
        </w:tc>
        <w:tc>
          <w:tcPr>
            <w:tcW w:type="dxa" w:w="2041"/>
          </w:tcPr>
          <w:p>
            <w:r>
              <w:rPr/>
              <w:t>Вид технического обслуживания</w:t>
            </w:r>
          </w:p>
        </w:tc>
        <w:tc>
          <w:tcPr>
            <w:tcW w:type="dxa" w:w="2041"/>
          </w:tcPr>
          <w:p>
            <w:r>
              <w:rPr/>
              <w:t>Заключение по выполненной работе</w:t>
            </w:r>
          </w:p>
        </w:tc>
        <w:tc>
          <w:tcPr>
            <w:tcW w:type="dxa" w:w="2041"/>
          </w:tcPr>
          <w:p>
            <w:r>
              <w:rPr/>
              <w:t>Должность. фамилия и подпись</w:t>
            </w:r>
          </w:p>
        </w:tc>
        <w:tc>
          <w:tcPr>
            <w:tcW w:type="dxa" w:w="2041"/>
          </w:tcPr>
          <w:p>
            <w:r>
              <w:rPr/>
              <w:t>Примечание</w:t>
            </w:r>
          </w:p>
        </w:tc>
      </w:tr>
    </w:tbl>
    <w:p/>
    <w:p>
      <w:pPr>
        <w:pStyle w:val="Heading1"/>
      </w:pPr>
      <w:r>
        <w:rPr/>
        <w:t>1910-21</w:t>
      </w:r>
    </w:p>
    <w:p>
      <w:pPr>
        <w:pStyle w:val="Heading2"/>
      </w:pPr>
      <w:r>
        <w:rPr/>
        <w:t>Осмотр арм приёме</w:t>
      </w:r>
    </w:p>
    <w:p>
      <w:pPr>
        <w:pStyle w:val="Heading2"/>
      </w:pPr>
      <w:r>
        <w:rPr/>
        <w:t>Заметканаб нат</w:t>
      </w:r>
    </w:p>
    <w:p>
      <w:pPr>
        <w:pStyle w:val="Heading2"/>
      </w:pPr>
      <w:r>
        <w:rPr/>
        <w:t>ИТ Микрос ХК</w:t>
      </w:r>
    </w:p>
    <w:tbl>
      <w:tblPr>
        <w:tblStyle w:val="TableGrid"/>
        <w:tblW w:type="auto" w:w="0"/>
        <w:tblLook w:firstColumn="1" w:firstRow="1" w:lastColumn="0" w:lastRow="0" w:noHBand="0" w:noVBand="1" w:val="04A0"/>
      </w:tblPr>
      <w:tblGrid>
        <w:gridCol w:w="2551"/>
        <w:gridCol w:w="2551"/>
        <w:gridCol w:w="2551"/>
        <w:gridCol w:w="2551"/>
      </w:tblGrid>
      <w:tr>
        <w:tc>
          <w:tcPr>
            <w:tcW w:type="dxa" w:w="2551"/>
          </w:tcPr>
          <w:p>
            <w:r>
              <w:rPr/>
              <w:t>25.12.21</w:t>
            </w:r>
          </w:p>
        </w:tc>
        <w:tc>
          <w:tcPr>
            <w:tcW w:type="dxa" w:w="2551"/>
          </w:tcPr>
          <w:p>
            <w:r>
              <w:rPr/>
              <w:t>Функциональное</w:t>
            </w:r>
            <w:r>
              <w:br/>
            </w:r>
            <w:r>
              <w:rPr/>
              <w:t>Рефракционная часть ТЗН кулисирована</w:t>
            </w:r>
            <w:r>
              <w:br/>
            </w:r>
            <w:r>
              <w:rPr/>
              <w:t>кроме узелкового узла (см.заметки)</w:t>
            </w:r>
            <w:r>
              <w:br/>
            </w:r>
            <w:r>
              <w:rPr/>
              <w:t>ТАКТ/ТЗН вдруга, дайвентные компоненты</w:t>
            </w:r>
          </w:p>
        </w:tc>
        <w:tc>
          <w:tcPr>
            <w:tcW w:type="dxa" w:w="2551"/>
          </w:tcPr>
          <w:p>
            <w:r>
              <w:rPr/>
              <w:t>сидор Лена (44)</w:t>
            </w:r>
            <w:r>
              <w:br/>
            </w:r>
            <w:r>
              <w:rPr/>
              <w:t>Миха Гарлы (4)</w:t>
            </w:r>
          </w:p>
        </w:tc>
        <w:tc>
          <w:tcPr>
            <w:tcW w:type="dxa" w:w="2551"/>
          </w:tcPr>
          <w:p>
            <w:r>
              <w:rPr/>
              <w:t>КОНТРОЛЯНТЫ СПАР</w:t>
            </w:r>
            <w:r>
              <w:br/>
            </w:r>
            <w:r>
              <w:rPr/>
              <w:t>ПОД ДЕКАБРЬ</w:t>
            </w:r>
          </w:p>
        </w:tc>
      </w:tr>
      <w:tr>
        <w:tc>
          <w:tcPr>
            <w:tcW w:type="dxa" w:w="2551"/>
          </w:tcPr>
          <w:p/>
        </w:tc>
        <w:tc>
          <w:tcPr>
            <w:tcW w:type="dxa" w:w="2551"/>
          </w:tcPr>
          <w:p/>
        </w:tc>
        <w:tc>
          <w:tcPr>
            <w:tcW w:type="dxa" w:w="2551"/>
          </w:tcPr>
          <w:p/>
        </w:tc>
        <w:tc>
          <w:tcPr>
            <w:tcW w:type="dxa" w:w="2551"/>
          </w:tcPr>
          <w:p/>
        </w:tc>
      </w:tr>
      <w:tr>
        <w:tc>
          <w:tcPr>
            <w:tcW w:type="dxa" w:w="2551"/>
          </w:tcPr>
          <w:p/>
        </w:tc>
        <w:tc>
          <w:tcPr>
            <w:tcW w:type="dxa" w:w="2551"/>
          </w:tcPr>
          <w:p/>
        </w:tc>
        <w:tc>
          <w:tcPr>
            <w:tcW w:type="dxa" w:w="2551"/>
          </w:tcPr>
          <w:p/>
        </w:tc>
        <w:tc>
          <w:tcPr>
            <w:tcW w:type="dxa" w:w="2551"/>
          </w:tcPr>
          <w:p/>
        </w:tc>
      </w:tr>
      <w:tr>
        <w:tc>
          <w:tcPr>
            <w:tcW w:type="dxa" w:w="2551"/>
          </w:tcPr>
          <w:p/>
        </w:tc>
        <w:tc>
          <w:tcPr>
            <w:tcW w:type="dxa" w:w="2551"/>
          </w:tcPr>
          <w:p/>
        </w:tc>
        <w:tc>
          <w:tcPr>
            <w:tcW w:type="dxa" w:w="2551"/>
          </w:tcPr>
          <w:p/>
        </w:tc>
        <w:tc>
          <w:tcPr>
            <w:tcW w:type="dxa" w:w="2551"/>
          </w:tcPr>
          <w:p/>
        </w:tc>
      </w:tr>
    </w:tbl>
    <w:p/>
    <w:p>
      <w:r>
        <w:rPr/>
        <w:t>#</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tcPr>
          <w:p/>
        </w:tc>
        <w:tc>
          <w:tcPr>
            <w:tcW w:type="dxa" w:w="2041"/>
          </w:tcPr>
          <w:p/>
        </w:tc>
        <w:tc>
          <w:tcPr>
            <w:tcW w:type="dxa" w:w="2041"/>
          </w:tcPr>
          <w:p/>
        </w:tc>
        <w:tc>
          <w:tcPr>
            <w:tcW w:type="dxa" w:w="2041"/>
          </w:tcPr>
          <w:p/>
        </w:tc>
        <w:tc>
          <w:tcPr>
            <w:tcW w:type="dxa" w:w="2041"/>
          </w:tcPr>
          <w:p/>
        </w:tc>
      </w:tr>
      <w:tr>
        <w:tc>
          <w:tcPr>
            <w:tcW w:type="dxa" w:w="2041"/>
          </w:tcPr>
          <w:p/>
        </w:tc>
        <w:tc>
          <w:tcPr>
            <w:tcW w:type="dxa" w:w="2041"/>
          </w:tcPr>
          <w:p/>
        </w:tc>
        <w:tc>
          <w:tcPr>
            <w:tcW w:type="dxa" w:w="2041"/>
          </w:tcPr>
          <w:p/>
        </w:tc>
        <w:tc>
          <w:tcPr>
            <w:tcW w:type="dxa" w:w="2041"/>
          </w:tcPr>
          <w:p/>
        </w:tc>
        <w:tc>
          <w:tcPr>
            <w:tcW w:type="dxa" w:w="2041"/>
          </w:tcPr>
          <w:p/>
        </w:tc>
      </w:tr>
      <w:tr>
        <w:tc>
          <w:tcPr>
            <w:tcW w:type="dxa" w:w="2041"/>
          </w:tcPr>
          <w:p/>
        </w:tc>
        <w:tc>
          <w:tcPr>
            <w:tcW w:type="dxa" w:w="2041"/>
          </w:tcPr>
          <w:p/>
        </w:tc>
        <w:tc>
          <w:tcPr>
            <w:tcW w:type="dxa" w:w="2041"/>
          </w:tcPr>
          <w:p/>
        </w:tc>
        <w:tc>
          <w:tcPr>
            <w:tcW w:type="dxa" w:w="2041"/>
          </w:tcPr>
          <w:p/>
        </w:tc>
        <w:tc>
          <w:tcPr>
            <w:tcW w:type="dxa" w:w="2041"/>
          </w:tcPr>
          <w:p/>
        </w:tc>
      </w:tr>
      <w:tr>
        <w:tc>
          <w:tcPr>
            <w:tcW w:type="dxa" w:w="2041"/>
          </w:tcPr>
          <w:p/>
        </w:tc>
        <w:tc>
          <w:tcPr>
            <w:tcW w:type="dxa" w:w="2041"/>
          </w:tcPr>
          <w:p/>
        </w:tc>
        <w:tc>
          <w:tcPr>
            <w:tcW w:type="dxa" w:w="2041"/>
          </w:tcPr>
          <w:p/>
        </w:tc>
        <w:tc>
          <w:tcPr>
            <w:tcW w:type="dxa" w:w="2041"/>
          </w:tcPr>
          <w:p/>
        </w:tc>
        <w:tc>
          <w:tcPr>
            <w:tcW w:type="dxa" w:w="2041"/>
          </w:tcPr>
          <w:p/>
        </w:tc>
      </w:tr>
    </w:tbl>
    <w:p/>
    <w:p>
      <w:pPr>
        <w:sectPr>
          <w:pgSz w:w="11906" w:h="16838"/>
          <w:pgMar w:top="850" w:right="850" w:bottom="850" w:left="850" w:header="720" w:footer="720" w:gutter="0"/>
          <w:cols w:space="720"/>
          <w:docGrid w:linePitch="360"/>
        </w:sectPr>
      </w:pPr>
    </w:p>
    <w:p>
      <w:r>
        <w:rPr/>
        <w:t>— 7 —</w:t>
      </w:r>
    </w:p>
    <w:p>
      <w:pPr>
        <w:pStyle w:val="Heading1"/>
      </w:pPr>
      <w:r>
        <w:rPr/>
        <w:t>7 Хранение и транспортирование</w:t>
      </w:r>
    </w:p>
    <w:p>
      <w:r>
        <w:rPr/>
        <w:t>7.1 Хранение изделия должно производиться в соответствии с требованиями инструкции ВОИ13.</w:t>
      </w:r>
    </w:p>
    <w:p>
      <w:r>
        <w:rPr/>
        <w:t>7.2 Транспортирование изделия должно производиться в соответствии с требованиями инструкции УН-64сс-1.</w:t>
      </w:r>
    </w:p>
    <w:p>
      <w:r>
        <w:rPr/>
        <w:t>Допускается транспортирование изделия в закрепленном состоянии (на объекте эксплуатации) всеми видами транспорта при условии защиты его от прямого воздействия атмосферных осадков,</w:t>
      </w:r>
    </w:p>
    <w:p>
      <w:pPr>
        <w:pStyle w:val="Heading1"/>
      </w:pPr>
      <w:r>
        <w:rPr/>
        <w:t>8 Сведения об упаковывании при эксплуатации</w:t>
      </w:r>
    </w:p>
    <w:tbl>
      <w:tblPr>
        <w:tblStyle w:val="TableGrid"/>
        <w:tblW w:type="auto" w:w="0"/>
        <w:tblLook w:firstColumn="1" w:firstRow="1" w:lastColumn="0" w:lastRow="0" w:noHBand="0" w:noVBand="1" w:val="04A0"/>
      </w:tblPr>
      <w:tblGrid>
        <w:gridCol w:w="3402"/>
        <w:gridCol w:w="3402"/>
        <w:gridCol w:w="3402"/>
      </w:tblGrid>
      <w:tr>
        <w:tc>
          <w:tcPr>
            <w:tcW w:type="dxa" w:w="3402"/>
          </w:tcPr>
          <w:p>
            <w:r>
              <w:rPr>
                <w:b/>
              </w:rPr>
              <w:t>Дата</w:t>
            </w:r>
          </w:p>
        </w:tc>
        <w:tc>
          <w:tcPr>
            <w:tcW w:type="dxa" w:w="3402"/>
          </w:tcPr>
          <w:p>
            <w:r>
              <w:rPr>
                <w:b/>
              </w:rPr>
              <w:t>Оттиски клеями на пломбах</w:t>
            </w:r>
          </w:p>
        </w:tc>
        <w:tc>
          <w:tcPr>
            <w:tcW w:type="dxa" w:w="3402"/>
          </w:tcPr>
          <w:p>
            <w:r>
              <w:rPr>
                <w:b/>
              </w:rPr>
              <w:t>Должность, фамилия и подпись</w:t>
            </w:r>
          </w:p>
        </w:tc>
      </w:tr>
      <w:tr>
        <w:tc>
          <w:tcPr>
            <w:tcW w:type="dxa" w:w="3402"/>
          </w:tcPr>
          <w:p/>
        </w:tc>
        <w:tc>
          <w:tcPr>
            <w:tcW w:type="dxa" w:w="3402"/>
          </w:tcPr>
          <w:p>
            <w:r>
              <w:rPr/>
              <w:t>на ТЭН486-01</w:t>
            </w:r>
          </w:p>
        </w:tc>
        <w:tc>
          <w:tcPr>
            <w:tcW w:type="dxa" w:w="3402"/>
          </w:tcPr>
          <w:p>
            <w:r>
              <w:rPr/>
              <w:t>на таре</w:t>
            </w:r>
          </w:p>
        </w:tc>
      </w:tr>
      <w:tr>
        <w:tc>
          <w:tcPr>
            <w:tcW w:type="dxa" w:w="3402"/>
          </w:tcPr>
          <w:p>
            <w:r>
              <w:rPr/>
              <w:t>*26.02.21</w:t>
            </w:r>
          </w:p>
        </w:tc>
        <w:tc>
          <w:tcPr>
            <w:tcW w:type="dxa" w:w="3402"/>
          </w:tcPr>
          <w:p>
            <w:r>
              <w:rPr/>
              <w:t>—</w:t>
            </w:r>
          </w:p>
        </w:tc>
        <w:tc>
          <w:tcPr>
            <w:tcW w:type="dxa" w:w="3402"/>
          </w:tcPr>
          <w:p>
            <w:r>
              <w:rPr/>
              <w:t>240</w:t>
            </w:r>
          </w:p>
        </w:tc>
      </w:tr>
      <w:tr>
        <w:tc>
          <w:tcPr>
            <w:tcW w:type="dxa" w:w="3402"/>
          </w:tcPr>
          <w:p>
            <w:r>
              <w:rPr/>
              <w:t>19.10.21</w:t>
            </w:r>
          </w:p>
        </w:tc>
        <w:tc>
          <w:tcPr>
            <w:tcW w:type="dxa" w:w="3402"/>
          </w:tcPr>
          <w:p>
            <w:r>
              <w:rPr/>
              <w:t>—</w:t>
            </w:r>
          </w:p>
        </w:tc>
        <w:tc>
          <w:tcPr>
            <w:tcW w:type="dxa" w:w="3402"/>
          </w:tcPr>
          <w:p>
            <w:r>
              <w:rPr/>
              <w:t>243</w:t>
            </w:r>
          </w:p>
        </w:tc>
      </w:tr>
      <w:tr>
        <w:tc>
          <w:tcPr>
            <w:tcW w:type="dxa" w:w="3402"/>
          </w:tcPr>
          <w:p>
            <w:r>
              <w:rPr/>
              <w:t>01.12.22</w:t>
            </w:r>
          </w:p>
        </w:tc>
        <w:tc>
          <w:tcPr>
            <w:tcW w:type="dxa" w:w="3402"/>
          </w:tcPr>
          <w:p>
            <w:r>
              <w:rPr/>
              <w:t>—</w:t>
            </w:r>
          </w:p>
        </w:tc>
        <w:tc>
          <w:tcPr>
            <w:tcW w:type="dxa" w:w="3402"/>
          </w:tcPr>
          <w:p>
            <w:r>
              <w:rPr/>
              <w:t>303</w:t>
            </w:r>
          </w:p>
        </w:tc>
      </w:tr>
    </w:tbl>
    <w:p/>
    <w:p>
      <w:pPr>
        <w:pStyle w:val="Heading1"/>
      </w:pPr>
      <w:r>
        <w:rPr/>
        <w:t>9 Перечень оборудования, приборов и приспособлений</w:t>
      </w:r>
    </w:p>
    <w:tbl>
      <w:tblPr>
        <w:tblStyle w:val="TableGrid"/>
        <w:tblW w:type="auto" w:w="0"/>
        <w:tblLook w:firstColumn="1" w:firstRow="1" w:lastColumn="0" w:lastRow="0" w:noHBand="0" w:noVBand="1" w:val="04A0"/>
      </w:tblPr>
      <w:tblGrid>
        <w:gridCol w:w="2551"/>
        <w:gridCol w:w="2551"/>
        <w:gridCol w:w="2551"/>
        <w:gridCol w:w="2551"/>
      </w:tblGrid>
      <w:tr>
        <w:tc>
          <w:tcPr>
            <w:tcW w:type="dxa" w:w="2551"/>
          </w:tcPr>
          <w:p/>
        </w:tc>
        <w:tc>
          <w:tcPr>
            <w:tcW w:type="dxa" w:w="2551"/>
          </w:tcPr>
          <w:p/>
        </w:tc>
        <w:tc>
          <w:tcPr>
            <w:tcW w:type="dxa" w:w="2551"/>
          </w:tcPr>
          <w:p/>
        </w:tc>
        <w:tc>
          <w:tcPr>
            <w:tcW w:type="dxa" w:w="2551"/>
          </w:tcPr>
          <w:p/>
        </w:tc>
      </w:tr>
      <w:tr>
        <w:tc>
          <w:tcPr>
            <w:tcW w:type="dxa" w:w="2551"/>
          </w:tcPr>
          <w:p/>
        </w:tc>
        <w:tc>
          <w:tcPr>
            <w:tcW w:type="dxa" w:w="2551"/>
          </w:tcPr>
          <w:p/>
        </w:tc>
        <w:tc>
          <w:tcPr>
            <w:tcW w:type="dxa" w:w="2551"/>
          </w:tcPr>
          <w:p/>
        </w:tc>
        <w:tc>
          <w:tcPr>
            <w:tcW w:type="dxa" w:w="2551"/>
          </w:tcPr>
          <w:p/>
        </w:tc>
      </w:tr>
      <w:tr>
        <w:tc>
          <w:tcPr>
            <w:tcW w:type="dxa" w:w="2551"/>
          </w:tcPr>
          <w:p/>
        </w:tc>
        <w:tc>
          <w:tcPr>
            <w:tcW w:type="dxa" w:w="2551"/>
          </w:tcPr>
          <w:p/>
        </w:tc>
        <w:tc>
          <w:tcPr>
            <w:tcW w:type="dxa" w:w="2551"/>
          </w:tcPr>
          <w:p/>
        </w:tc>
        <w:tc>
          <w:tcPr>
            <w:tcW w:type="dxa" w:w="2551"/>
          </w:tcPr>
          <w:p/>
        </w:tc>
      </w:tr>
      <w:tr>
        <w:tc>
          <w:tcPr>
            <w:tcW w:type="dxa" w:w="2551"/>
          </w:tcPr>
          <w:p/>
        </w:tc>
        <w:tc>
          <w:tcPr>
            <w:tcW w:type="dxa" w:w="2551"/>
          </w:tcPr>
          <w:p/>
        </w:tc>
        <w:tc>
          <w:tcPr>
            <w:tcW w:type="dxa" w:w="2551"/>
          </w:tcPr>
          <w:p/>
        </w:tc>
        <w:tc>
          <w:tcPr>
            <w:tcW w:type="dxa" w:w="2551"/>
          </w:tcPr>
          <w:p/>
        </w:tc>
      </w:tr>
    </w:tbl>
    <w:p/>
    <w:p>
      <w:pPr>
        <w:pStyle w:val="Heading1"/>
      </w:pPr>
      <w:r>
        <w:rPr/>
        <w:t>Наименование или обозначение</w:t>
      </w:r>
    </w:p>
    <w:p>
      <w:pPr>
        <w:pStyle w:val="Heading1"/>
      </w:pPr>
      <w:r>
        <w:rPr/>
        <w:t>Тип и обозначение стандарта</w:t>
      </w:r>
    </w:p>
    <w:p>
      <w:pPr>
        <w:pStyle w:val="Heading1"/>
      </w:pPr>
      <w:r>
        <w:rPr/>
        <w:t>Краткая техническая характеристика</w:t>
      </w:r>
    </w:p>
    <w:p>
      <w:pPr>
        <w:pStyle w:val="Heading1"/>
      </w:pPr>
      <w:r>
        <w:rPr/>
        <w:t>Кол., шт.</w:t>
      </w:r>
    </w:p>
    <w:p>
      <w:pPr>
        <w:pStyle w:val="Heading1"/>
      </w:pPr>
      <w:r>
        <w:rPr/>
        <w:t>Назначение</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tcPr>
          <w:p>
            <w:r>
              <w:rPr/>
              <w:t>Мост постоянного тока измерительный Р333</w:t>
            </w:r>
          </w:p>
        </w:tc>
        <w:tc>
          <w:tcPr>
            <w:tcW w:type="dxa" w:w="2041"/>
          </w:tcPr>
          <w:p>
            <w:r>
              <w:rPr/>
              <w:t>ТУ25-04-118-77</w:t>
            </w:r>
          </w:p>
        </w:tc>
        <w:tc>
          <w:tcPr>
            <w:tcW w:type="dxa" w:w="2041"/>
          </w:tcPr>
          <w:p>
            <w:r>
              <w:rPr/>
              <w:t>Допускается применять любой измеритель сопротивления с погрешностью не более 5% (например, УПИП-60М)</w:t>
            </w:r>
          </w:p>
        </w:tc>
        <w:tc>
          <w:tcPr>
            <w:tcW w:type="dxa" w:w="2041"/>
          </w:tcPr>
          <w:p>
            <w:r>
              <w:rPr/>
              <w:t>1</w:t>
            </w:r>
          </w:p>
        </w:tc>
        <w:tc>
          <w:tcPr>
            <w:tcW w:type="dxa" w:w="2041"/>
          </w:tcPr>
          <w:p>
            <w:r>
              <w:rPr/>
              <w:t>Для проверки электрического сопротивления</w:t>
            </w:r>
          </w:p>
        </w:tc>
      </w:tr>
      <w:tr>
        <w:tc>
          <w:tcPr>
            <w:tcW w:type="dxa" w:w="2041"/>
          </w:tcPr>
          <w:p>
            <w:r>
              <w:rPr/>
              <w:t>Мегаомметр М4100/4</w:t>
            </w:r>
          </w:p>
        </w:tc>
        <w:tc>
          <w:tcPr>
            <w:tcW w:type="dxa" w:w="2041"/>
          </w:tcPr>
          <w:p>
            <w:r>
              <w:rPr/>
              <w:t>ТУ25-04.2131-78</w:t>
            </w:r>
          </w:p>
        </w:tc>
        <w:tc>
          <w:tcPr>
            <w:tcW w:type="dxa" w:w="2041"/>
          </w:tcPr>
          <w:p>
            <w:r>
              <w:rPr/>
              <w:t>Допускается применять любой мегаомметр с напряжением 1000 В</w:t>
            </w:r>
          </w:p>
        </w:tc>
        <w:tc>
          <w:tcPr>
            <w:tcW w:type="dxa" w:w="2041"/>
          </w:tcPr>
          <w:p>
            <w:r>
              <w:rPr/>
              <w:t>1</w:t>
            </w:r>
          </w:p>
        </w:tc>
        <w:tc>
          <w:tcPr>
            <w:tcW w:type="dxa" w:w="2041"/>
          </w:tcPr>
          <w:p>
            <w:r>
              <w:rPr/>
              <w:t>Для проверки сопротивления изоляции</w:t>
            </w:r>
          </w:p>
        </w:tc>
      </w:tr>
      <w:tr>
        <w:tc>
          <w:tcPr>
            <w:tcW w:type="dxa" w:w="2041"/>
          </w:tcPr>
          <w:p>
            <w:r>
              <w:rPr/>
              <w:t>Приспособление контрольное ТВШР935-П11-01</w:t>
            </w:r>
          </w:p>
        </w:tc>
        <w:tc>
          <w:tcPr>
            <w:tcW w:type="dxa" w:w="2041"/>
          </w:tcPr>
          <w:p>
            <w:r>
              <w:rPr/>
              <w:t>ТВШР935-П11</w:t>
            </w:r>
          </w:p>
        </w:tc>
        <w:tc>
          <w:tcPr>
            <w:tcW w:type="dxa" w:w="2041"/>
          </w:tcPr>
          <w:p/>
        </w:tc>
        <w:tc>
          <w:tcPr>
            <w:tcW w:type="dxa" w:w="2041"/>
          </w:tcPr>
          <w:p>
            <w:r>
              <w:rPr/>
              <w:t>1</w:t>
            </w:r>
          </w:p>
        </w:tc>
        <w:tc>
          <w:tcPr>
            <w:tcW w:type="dxa" w:w="2041"/>
          </w:tcPr>
          <w:p>
            <w:r>
              <w:rPr/>
              <w:t>Для проверки электрического сопротивления</w:t>
            </w:r>
          </w:p>
        </w:tc>
      </w:tr>
      <w:tr>
        <w:tc>
          <w:tcPr>
            <w:tcW w:type="dxa" w:w="2041"/>
          </w:tcPr>
          <w:p>
            <w:r>
              <w:rPr/>
              <w:t>Розетка ТШР43.010</w:t>
            </w:r>
          </w:p>
        </w:tc>
        <w:tc>
          <w:tcPr>
            <w:tcW w:type="dxa" w:w="2041"/>
          </w:tcPr>
          <w:p>
            <w:r>
              <w:rPr/>
              <w:t>ТШР43.010</w:t>
            </w:r>
          </w:p>
        </w:tc>
        <w:tc>
          <w:tcPr>
            <w:tcW w:type="dxa" w:w="2041"/>
          </w:tcPr>
          <w:p/>
        </w:tc>
        <w:tc>
          <w:tcPr>
            <w:tcW w:type="dxa" w:w="2041"/>
          </w:tcPr>
          <w:p>
            <w:r>
              <w:rPr/>
              <w:t>1</w:t>
            </w:r>
          </w:p>
        </w:tc>
        <w:tc>
          <w:tcPr>
            <w:tcW w:type="dxa" w:w="2041"/>
          </w:tcPr>
          <w:p>
            <w:r>
              <w:rPr/>
              <w:t>Для проверки электрического сопротивления</w:t>
            </w:r>
          </w:p>
        </w:tc>
      </w:tr>
      <w:tr>
        <w:tc>
          <w:tcPr>
            <w:tcW w:type="dxa" w:w="2041"/>
          </w:tcPr>
          <w:p>
            <w:r>
              <w:rPr/>
              <w:t>Приспособление ТЭН486-П3</w:t>
            </w:r>
          </w:p>
        </w:tc>
        <w:tc>
          <w:tcPr>
            <w:tcW w:type="dxa" w:w="2041"/>
          </w:tcPr>
          <w:p>
            <w:r>
              <w:rPr/>
              <w:t>ТЭН486-П3</w:t>
            </w:r>
          </w:p>
        </w:tc>
        <w:tc>
          <w:tcPr>
            <w:tcW w:type="dxa" w:w="2041"/>
          </w:tcPr>
          <w:p>
            <w:r>
              <w:rPr/>
              <w:t>1</w:t>
            </w:r>
          </w:p>
        </w:tc>
        <w:tc>
          <w:tcPr>
            <w:tcW w:type="dxa" w:w="2041"/>
          </w:tcPr>
          <w:p>
            <w:r>
              <w:rPr/>
              <w:t>Для проверки электрического сопротивления</w:t>
            </w:r>
          </w:p>
        </w:tc>
        <w:tc>
          <w:tcPr>
            <w:tcW w:type="dxa" w:w="2041"/>
          </w:tcPr>
          <w:p/>
        </w:tc>
      </w:tr>
      <w:tr>
        <w:tc>
          <w:tcPr>
            <w:tcW w:type="dxa" w:w="2041"/>
          </w:tcPr>
          <w:p>
            <w:r>
              <w:rPr/>
              <w:t>Лампа накаливания электрическая самолетная СМЗ 28-24</w:t>
            </w:r>
          </w:p>
        </w:tc>
        <w:tc>
          <w:tcPr>
            <w:tcW w:type="dxa" w:w="2041"/>
          </w:tcPr>
          <w:p>
            <w:r>
              <w:rPr/>
              <w:t>ТУ16-535.640-78</w:t>
            </w:r>
          </w:p>
        </w:tc>
        <w:tc>
          <w:tcPr>
            <w:tcW w:type="dxa" w:w="2041"/>
          </w:tcPr>
          <w:p>
            <w:r>
              <w:rPr/>
              <w:t>Допускается применять любые лампы накаливания напряжением от 20 до 30 В и мощностью от 10 до 28 Вт</w:t>
            </w:r>
          </w:p>
        </w:tc>
        <w:tc>
          <w:tcPr>
            <w:tcW w:type="dxa" w:w="2041"/>
          </w:tcPr>
          <w:p>
            <w:r>
              <w:rPr/>
              <w:t>1</w:t>
            </w:r>
          </w:p>
        </w:tc>
        <w:tc>
          <w:tcPr>
            <w:tcW w:type="dxa" w:w="2041"/>
          </w:tcPr>
          <w:p/>
        </w:tc>
      </w:tr>
    </w:tbl>
    <w:p/>
    <w:p>
      <w:r>
        <w:rPr/>
        <w:t>Допускается замена средств измерений на другие, включенные в Федеральный информационный Фонд по обеспечению единства измерений, обеспечивающие требуемую точность измерений, по согласованию с метрологической службой предприятия, изготавливающего или эксплуатирующего ТЭН.</w:t>
      </w:r>
    </w:p>
    <w:p>
      <w:r>
        <w:rPr/>
        <w:t>*Закрываемое, 26.09.21 ... [неразборчиво] не памать Сидор Емельянчик*</w:t>
      </w:r>
    </w:p>
    <w:p>
      <w:pPr>
        <w:sectPr>
          <w:pgSz w:w="11906" w:h="16838"/>
          <w:pgMar w:top="850" w:right="850" w:bottom="850" w:left="850" w:header="720" w:footer="720" w:gutter="0"/>
          <w:cols w:space="720"/>
          <w:docGrid w:linePitch="360"/>
        </w:sectPr>
      </w:pPr>
    </w:p>
    <w:p>
      <w:pPr>
        <w:pStyle w:val="Heading1"/>
      </w:pPr>
      <w:r>
        <w:rPr/>
        <w:t>10 Особые отметки</w:t>
      </w:r>
    </w:p>
    <w:p>
      <w:r>
        <w:rPr/>
        <w:t>— 8 —</w:t>
      </w:r>
    </w:p>
    <w:p>
      <w:pPr>
        <w:pStyle w:val="Heading1"/>
      </w:pPr>
      <w:r>
        <w:rPr/>
        <w:t>[неразборчиво]</w:t>
      </w:r>
    </w:p>
    <w:p>
      <w:pPr>
        <w:pStyle w:val="Heading2"/>
      </w:pPr>
      <w:r>
        <w:rPr/>
        <w:t>[неразборчиво]</w:t>
      </w:r>
    </w:p>
    <w:p>
      <w:pPr>
        <w:pStyle w:val="Heading3"/>
      </w:pPr>
      <w:r>
        <w:rPr/>
        <w:t>[неразборчиво]</w:t>
      </w:r>
    </w:p>
    <w:p>
      <w:pPr>
        <w:pStyle w:val="Heading3"/>
      </w:pPr>
      <w:r>
        <w:rPr/>
        <w:t>[неразборчиво]</w:t>
      </w:r>
    </w:p>
    <w:p>
      <w:pPr>
        <w:pStyle w:val="Heading3"/>
      </w:pPr>
      <w:r>
        <w:rPr/>
        <w:t>[неразборчиво]</w:t>
      </w:r>
    </w:p>
    <w:p>
      <w:pPr>
        <w:pStyle w:val="Heading3"/>
      </w:pPr>
      <w:r>
        <w:rPr/>
        <w:t>[неразборчиво]</w:t>
      </w:r>
    </w:p>
    <w:tbl>
      <w:tblPr>
        <w:tblStyle w:val="TableGrid"/>
        <w:tblW w:type="auto" w:w="0"/>
        <w:tblLook w:firstColumn="1" w:firstRow="1" w:lastColumn="0" w:lastRow="0" w:noHBand="0" w:noVBand="1" w:val="04A0"/>
      </w:tblPr>
      <w:tblGrid>
        <w:gridCol w:w="5103"/>
        <w:gridCol w:w="5103"/>
      </w:tblGrid>
      <w:tr>
        <w:tc>
          <w:tcPr>
            <w:tcW w:type="dxa" w:w="5103"/>
          </w:tcPr>
          <w:p>
            <w:r>
              <w:rPr/>
              <w:t>[неразборчиво]</w:t>
            </w:r>
          </w:p>
        </w:tc>
        <w:tc>
          <w:tcPr>
            <w:tcW w:type="dxa" w:w="5103"/>
          </w:tcPr>
          <w:p>
            <w:r>
              <w:rPr/>
              <w:t>[неразборчиво]</w:t>
            </w:r>
          </w:p>
        </w:tc>
      </w:tr>
      <w:tr>
        <w:tc>
          <w:tcPr>
            <w:tcW w:type="dxa" w:w="5103"/>
          </w:tcPr>
          <w:p>
            <w:r>
              <w:rPr/>
              <w:t>___</w:t>
            </w:r>
          </w:p>
        </w:tc>
        <w:tc>
          <w:tcPr>
            <w:tcW w:type="dxa" w:w="5103"/>
          </w:tcPr>
          <w:p>
            <w:r>
              <w:rPr/>
              <w:t>___</w:t>
            </w:r>
          </w:p>
        </w:tc>
      </w:tr>
      <w:tr>
        <w:tc>
          <w:tcPr>
            <w:tcW w:type="dxa" w:w="5103"/>
          </w:tcPr>
          <w:p>
            <w:r>
              <w:rPr/>
              <w:t>[неразборчиво]</w:t>
            </w:r>
          </w:p>
        </w:tc>
        <w:tc>
          <w:tcPr>
            <w:tcW w:type="dxa" w:w="5103"/>
          </w:tcPr>
          <w:p>
            <w:r>
              <w:rPr/>
              <w:t>[неразборчиво]</w:t>
            </w:r>
          </w:p>
        </w:tc>
      </w:tr>
    </w:tbl>
    <w:p/>
    <w:p>
      <w:r>
        <w:rPr/>
        <w:t>[неразборчиво]</w:t>
      </w:r>
    </w:p>
    <w:p>
      <w:r>
        <w:rPr/>
        <w:t>[</w:t>
      </w:r>
    </w:p>
    <w:p>
      <w:pPr>
        <w:pStyle w:val="Heading1"/>
      </w:pPr>
      <w:r>
        <w:rPr/>
        <w:t>[неразборчиво]</w:t>
      </w:r>
    </w:p>
    <w:p>
      <w:pPr>
        <w:pStyle w:val="Heading2"/>
      </w:pPr>
      <w:r>
        <w:rPr/>
        <w:t>[неразборчиво]</w:t>
      </w:r>
    </w:p>
    <w:p>
      <w:pPr>
        <w:pStyle w:val="Heading3"/>
      </w:pPr>
      <w:r>
        <w:rPr/>
        <w:t>[неразборчиво]</w:t>
      </w:r>
    </w:p>
    <w:p>
      <w:pPr>
        <w:pStyle w:val="Heading3"/>
      </w:pPr>
      <w:r>
        <w:rPr/>
        <w:t>[неразборчиво]</w:t>
      </w:r>
    </w:p>
    <w:p>
      <w:pPr>
        <w:pStyle w:val="Heading3"/>
      </w:pPr>
      <w:r>
        <w:rPr/>
        <w:t>[неразборчиво]</w:t>
      </w:r>
    </w:p>
    <w:p>
      <w:pPr>
        <w:pStyle w:val="Heading3"/>
      </w:pPr>
      <w:r>
        <w:rPr/>
        <w:t>[неразборчиво]</w:t>
      </w:r>
    </w:p>
    <w:p>
      <w:r>
        <w:rPr/>
        <w:t>####### [неразборчиво]</w:t>
      </w:r>
    </w:p>
    <w:p>
      <w:r>
        <w:rPr/>
        <w:t>######## [неразборчиво]</w:t>
      </w:r>
    </w:p>
    <w:p>
      <w:pPr>
        <w:pStyle w:val="Heading1"/>
      </w:pPr>
      <w:r>
        <w:rPr/>
        <w:t>[неразборчиво]</w:t>
      </w:r>
    </w:p>
    <w:p>
      <w:r>
        <w:rPr/>
        <w:t>[неразборчив</w:t>
      </w:r>
    </w:p>
    <w:p>
      <w:pPr>
        <w:pStyle w:val="Heading1"/>
      </w:pPr>
      <w:r>
        <w:rPr/>
        <w:t>[неразборчиво]</w:t>
      </w:r>
    </w:p>
    <w:p>
      <w:pPr>
        <w:pStyle w:val="Heading2"/>
      </w:pPr>
      <w:r>
        <w:rPr/>
        <w:t>[неразборчиво]</w:t>
      </w:r>
    </w:p>
    <w:p>
      <w:pPr>
        <w:pStyle w:val="Heading3"/>
      </w:pPr>
      <w:r>
        <w:rPr/>
        <w:t>[неразборчиво]</w:t>
      </w:r>
    </w:p>
    <w:p>
      <w:pPr>
        <w:pStyle w:val="Heading3"/>
      </w:pPr>
      <w:r>
        <w:rPr/>
        <w:t>[неразборчиво]</w:t>
      </w:r>
    </w:p>
    <w:p>
      <w:pPr>
        <w:pStyle w:val="Heading3"/>
      </w:pPr>
      <w:r>
        <w:rPr/>
        <w:t>[неразборчиво]</w:t>
      </w:r>
    </w:p>
    <w:p>
      <w:pPr>
        <w:pStyle w:val="Heading3"/>
      </w:pPr>
      <w:r>
        <w:rPr/>
        <w:t>[неразборчиво]</w:t>
      </w:r>
    </w:p>
    <w:p>
      <w:pPr>
        <w:sectPr>
          <w:pgSz w:w="11906" w:h="16838"/>
          <w:pgMar w:top="850" w:right="850" w:bottom="850" w:left="850" w:header="720" w:footer="720" w:gutter="0"/>
          <w:cols w:space="720"/>
          <w:docGrid w:linePitch="360"/>
        </w:sectPr>
      </w:pPr>
    </w:p>
    <w:p>
      <w:pPr>
        <w:pStyle w:val="Heading1"/>
      </w:pPr>
      <w:r>
        <w:rPr/>
        <w:t>Лист регистрации изменений</w:t>
      </w:r>
    </w:p>
    <w:tbl>
      <w:tblPr>
        <w:tblStyle w:val="TableGrid"/>
        <w:tblW w:type="auto" w:w="0"/>
        <w:tblLook w:firstColumn="1" w:firstRow="1" w:lastColumn="0" w:lastRow="0" w:noHBand="0" w:noVBand="1" w:val="04A0"/>
      </w:tblPr>
      <w:tblGrid>
        <w:gridCol w:w="1458"/>
        <w:gridCol w:w="1458"/>
        <w:gridCol w:w="1458"/>
        <w:gridCol w:w="1458"/>
        <w:gridCol w:w="1458"/>
        <w:gridCol w:w="1458"/>
        <w:gridCol w:w="1458"/>
      </w:tblGrid>
      <w:tr>
        <w:tc>
          <w:tcPr>
            <w:tcW w:type="dxa" w:w="1458"/>
          </w:tcPr>
          <w:p>
            <w:r>
              <w:rPr>
                <w:b/>
              </w:rPr>
              <w:t>Изм.</w:t>
            </w:r>
          </w:p>
        </w:tc>
        <w:tc>
          <w:tcPr>
            <w:tcW w:type="dxa" w:w="1458"/>
          </w:tcPr>
          <w:p>
            <w:r>
              <w:rPr>
                <w:b/>
              </w:rPr>
              <w:t>Номера листов (страниц)</w:t>
            </w:r>
          </w:p>
        </w:tc>
        <w:tc>
          <w:tcPr>
            <w:tcW w:type="dxa" w:w="1458"/>
          </w:tcPr>
          <w:p>
            <w:r>
              <w:rPr>
                <w:b/>
              </w:rPr>
              <w:t>Всего листов (страниц) в докум.</w:t>
            </w:r>
          </w:p>
        </w:tc>
        <w:tc>
          <w:tcPr>
            <w:tcW w:type="dxa" w:w="1458"/>
          </w:tcPr>
          <w:p>
            <w:r>
              <w:rPr>
                <w:b/>
              </w:rPr>
              <w:t>№ докум.</w:t>
            </w:r>
          </w:p>
        </w:tc>
        <w:tc>
          <w:tcPr>
            <w:tcW w:type="dxa" w:w="1458"/>
          </w:tcPr>
          <w:p>
            <w:r>
              <w:rPr>
                <w:b/>
              </w:rPr>
              <w:t>Входящий № сопроводительного докум. и дата</w:t>
            </w:r>
          </w:p>
        </w:tc>
        <w:tc>
          <w:tcPr>
            <w:tcW w:type="dxa" w:w="1458"/>
          </w:tcPr>
          <w:p>
            <w:r>
              <w:rPr>
                <w:b/>
              </w:rPr>
              <w:t>Подпись</w:t>
            </w:r>
          </w:p>
        </w:tc>
        <w:tc>
          <w:tcPr>
            <w:tcW w:type="dxa" w:w="1458"/>
          </w:tcPr>
          <w:p>
            <w:r>
              <w:rPr>
                <w:b/>
              </w:rPr>
              <w:t>Дата</w:t>
            </w:r>
          </w:p>
        </w:tc>
      </w:tr>
      <w:tr>
        <w:tc>
          <w:tcPr>
            <w:tcW w:type="dxa" w:w="1458"/>
          </w:tcPr>
          <w:p/>
        </w:tc>
        <w:tc>
          <w:tcPr>
            <w:tcW w:type="dxa" w:w="1458"/>
          </w:tcPr>
          <w:p>
            <w:r>
              <w:rPr/>
              <w:t>измененных</w:t>
            </w:r>
          </w:p>
        </w:tc>
        <w:tc>
          <w:tcPr>
            <w:tcW w:type="dxa" w:w="1458"/>
          </w:tcPr>
          <w:p>
            <w:r>
              <w:rPr/>
              <w:t>замененных</w:t>
            </w:r>
          </w:p>
        </w:tc>
        <w:tc>
          <w:tcPr>
            <w:tcW w:type="dxa" w:w="1458"/>
          </w:tcPr>
          <w:p>
            <w:r>
              <w:rPr/>
              <w:t>новых</w:t>
            </w:r>
          </w:p>
        </w:tc>
        <w:tc>
          <w:tcPr>
            <w:tcW w:type="dxa" w:w="1458"/>
          </w:tcPr>
          <w:p>
            <w:r>
              <w:rPr/>
              <w:t>аннулированных</w:t>
            </w:r>
          </w:p>
        </w:tc>
        <w:tc>
          <w:tcPr>
            <w:tcW w:type="dxa" w:w="1458"/>
          </w:tcPr>
          <w:p/>
        </w:tc>
        <w:tc>
          <w:tcPr>
            <w:tcW w:type="dxa" w:w="1458"/>
          </w:tcPr>
          <w:p/>
        </w:tc>
      </w:tr>
      <w:tr>
        <w:tc>
          <w:tcPr>
            <w:tcW w:type="dxa" w:w="1458"/>
          </w:tcPr>
          <w:p/>
        </w:tc>
        <w:tc>
          <w:tcPr>
            <w:tcW w:type="dxa" w:w="1458"/>
          </w:tcPr>
          <w:p/>
        </w:tc>
        <w:tc>
          <w:tcPr>
            <w:tcW w:type="dxa" w:w="1458"/>
          </w:tcPr>
          <w:p/>
        </w:tc>
        <w:tc>
          <w:tcPr>
            <w:tcW w:type="dxa" w:w="1458"/>
          </w:tcPr>
          <w:p/>
        </w:tc>
        <w:tc>
          <w:tcPr>
            <w:tcW w:type="dxa" w:w="1458"/>
          </w:tcPr>
          <w:p/>
        </w:tc>
        <w:tc>
          <w:tcPr>
            <w:tcW w:type="dxa" w:w="1458"/>
          </w:tcPr>
          <w:p/>
        </w:tc>
        <w:tc>
          <w:tcPr>
            <w:tcW w:type="dxa" w:w="1458"/>
          </w:tcPr>
          <w:p/>
        </w:tc>
      </w:tr>
      <w:tr>
        <w:tc>
          <w:tcPr>
            <w:tcW w:type="dxa" w:w="1458"/>
          </w:tcPr>
          <w:p/>
        </w:tc>
        <w:tc>
          <w:tcPr>
            <w:tcW w:type="dxa" w:w="1458"/>
          </w:tcPr>
          <w:p/>
        </w:tc>
        <w:tc>
          <w:tcPr>
            <w:tcW w:type="dxa" w:w="1458"/>
          </w:tcPr>
          <w:p/>
        </w:tc>
        <w:tc>
          <w:tcPr>
            <w:tcW w:type="dxa" w:w="1458"/>
          </w:tcPr>
          <w:p/>
        </w:tc>
        <w:tc>
          <w:tcPr>
            <w:tcW w:type="dxa" w:w="1458"/>
          </w:tcPr>
          <w:p/>
        </w:tc>
        <w:tc>
          <w:tcPr>
            <w:tcW w:type="dxa" w:w="1458"/>
          </w:tcPr>
          <w:p/>
        </w:tc>
        <w:tc>
          <w:tcPr>
            <w:tcW w:type="dxa" w:w="1458"/>
          </w:tcPr>
          <w:p/>
        </w:tc>
      </w:tr>
    </w:tbl>
    <w:p/>
    <w:p>
      <w:pPr>
        <w:pStyle w:val="Heading1"/>
      </w:pPr>
      <w:r>
        <w:rPr/>
        <w:t>[неразборчиво]</w:t>
      </w:r>
    </w:p>
    <w:tbl>
      <w:tblPr>
        <w:tblStyle w:val="TableGrid"/>
        <w:tblW w:type="auto" w:w="0"/>
        <w:tblLook w:firstColumn="1" w:firstRow="1" w:lastColumn="0" w:lastRow="0" w:noHBand="0" w:noVBand="1" w:val="04A0"/>
      </w:tblPr>
      <w:tblGrid>
        <w:gridCol w:w="5103"/>
        <w:gridCol w:w="5103"/>
      </w:tblGrid>
      <w:tr>
        <w:tc>
          <w:tcPr>
            <w:tcW w:type="dxa" w:w="5103"/>
          </w:tcPr>
          <w:p>
            <w:r>
              <w:rPr/>
              <w:t>[неразборчиво]</w:t>
            </w:r>
          </w:p>
        </w:tc>
        <w:tc>
          <w:tcPr>
            <w:tcW w:type="dxa" w:w="5103"/>
          </w:tcPr>
          <w:p>
            <w:r>
              <w:rPr/>
              <w:t>[неразборчиво]</w:t>
            </w:r>
          </w:p>
        </w:tc>
      </w:tr>
    </w:tbl>
    <w:p/>
    <w:p>
      <w:pPr>
        <w:pStyle w:val="Heading1"/>
      </w:pPr>
      <w:r>
        <w:rPr/>
        <w:t>[неразборчиво]</w:t>
      </w:r>
    </w:p>
    <w:tbl>
      <w:tblPr>
        <w:tblStyle w:val="TableGrid"/>
        <w:tblW w:type="auto" w:w="0"/>
        <w:tblLook w:firstColumn="1" w:firstRow="1" w:lastColumn="0" w:lastRow="0" w:noHBand="0" w:noVBand="1" w:val="04A0"/>
      </w:tblPr>
      <w:tblGrid>
        <w:gridCol w:w="5103"/>
        <w:gridCol w:w="5103"/>
      </w:tblGrid>
      <w:tr>
        <w:tc>
          <w:tcPr>
            <w:tcW w:type="dxa" w:w="5103"/>
          </w:tcPr>
          <w:p>
            <w:r>
              <w:rPr/>
              <w:t>[неразборчиво]</w:t>
            </w:r>
          </w:p>
        </w:tc>
        <w:tc>
          <w:tcPr>
            <w:tcW w:type="dxa" w:w="5103"/>
          </w:tcPr>
          <w:p>
            <w:r>
              <w:rPr/>
              <w:t>[неразборчиво]</w:t>
            </w:r>
          </w:p>
        </w:tc>
      </w:tr>
    </w:tbl>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