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0260" w:rsidRDefault="00D10260">
      <w:r w:rsidRPr="00D10260">
        <w:t>O:\_СПЕЦИАЛИЗИРОВАНАЯ ОРГАНИЗАЦИЯ\Рыжкова Юлия Владимировна\Мирошников\2018\Типовые новые\Питание от 30.07</w:t>
      </w:r>
    </w:p>
    <w:p w:rsidR="00082180" w:rsidRDefault="00674585">
      <w:r w:rsidRPr="00674585">
        <w:t>Порядок обеспечения заявок на участие в электронном аукционе осуществляется в соответствии с п.20 раздела 1.1. документации об электронном аукционе.</w:t>
      </w:r>
      <w:bookmarkStart w:id="0" w:name="_GoBack"/>
      <w:bookmarkEnd w:id="0"/>
    </w:p>
    <w:p w:rsidR="00082180" w:rsidRDefault="00082180"/>
    <w:p w:rsidR="00082180" w:rsidRDefault="00082180">
      <w:r w:rsidRPr="00082180">
        <w:t>https://rezyume-obrazec.ru</w:t>
      </w:r>
    </w:p>
    <w:tbl>
      <w:tblPr>
        <w:tblStyle w:val="a3"/>
        <w:tblW w:w="0" w:type="auto"/>
        <w:tblLook w:val="04A0" w:firstRow="1" w:lastRow="0" w:firstColumn="1" w:lastColumn="0" w:noHBand="0" w:noVBand="1"/>
      </w:tblPr>
      <w:tblGrid>
        <w:gridCol w:w="1948"/>
        <w:gridCol w:w="7623"/>
      </w:tblGrid>
      <w:tr w:rsidR="003503C3" w:rsidTr="003115AF">
        <w:tc>
          <w:tcPr>
            <w:tcW w:w="1948" w:type="dxa"/>
          </w:tcPr>
          <w:p w:rsidR="003503C3" w:rsidRDefault="003503C3" w:rsidP="001538A3">
            <w:pPr>
              <w:jc w:val="center"/>
              <w:rPr>
                <w:rFonts w:ascii="Times New Roman" w:hAnsi="Times New Roman" w:cs="Times New Roman"/>
                <w:b/>
                <w:bCs/>
                <w:sz w:val="28"/>
                <w:szCs w:val="28"/>
              </w:rPr>
            </w:pPr>
            <w:r>
              <w:rPr>
                <w:rFonts w:ascii="Times New Roman" w:hAnsi="Times New Roman" w:cs="Times New Roman"/>
                <w:b/>
                <w:bCs/>
                <w:sz w:val="28"/>
                <w:szCs w:val="28"/>
              </w:rPr>
              <w:t>Отменяем Аукцион, Конкурс</w:t>
            </w:r>
          </w:p>
        </w:tc>
        <w:tc>
          <w:tcPr>
            <w:tcW w:w="7623" w:type="dxa"/>
          </w:tcPr>
          <w:p w:rsidR="003503C3" w:rsidRPr="0067141A" w:rsidRDefault="003503C3" w:rsidP="00C869D0">
            <w:pPr>
              <w:jc w:val="both"/>
              <w:rPr>
                <w:rFonts w:ascii="Times New Roman" w:hAnsi="Times New Roman" w:cs="Times New Roman"/>
                <w:bCs/>
                <w:sz w:val="28"/>
                <w:szCs w:val="28"/>
              </w:rPr>
            </w:pPr>
            <w:r w:rsidRPr="003503C3">
              <w:rPr>
                <w:rFonts w:ascii="Times New Roman" w:hAnsi="Times New Roman" w:cs="Times New Roman"/>
                <w:bCs/>
                <w:sz w:val="28"/>
                <w:szCs w:val="28"/>
              </w:rPr>
              <w:t>На основании решения заказчика №51-12/874 от 04.03.2019г.</w:t>
            </w:r>
          </w:p>
        </w:tc>
      </w:tr>
      <w:tr w:rsidR="0067141A" w:rsidTr="003115AF">
        <w:tc>
          <w:tcPr>
            <w:tcW w:w="1948" w:type="dxa"/>
          </w:tcPr>
          <w:p w:rsidR="0067141A" w:rsidRPr="00C869D0" w:rsidRDefault="00D51D09" w:rsidP="001538A3">
            <w:pPr>
              <w:jc w:val="center"/>
              <w:rPr>
                <w:rFonts w:ascii="Times New Roman" w:hAnsi="Times New Roman" w:cs="Times New Roman"/>
                <w:b/>
                <w:bCs/>
                <w:sz w:val="28"/>
                <w:szCs w:val="28"/>
              </w:rPr>
            </w:pPr>
            <w:r>
              <w:rPr>
                <w:rFonts w:ascii="Times New Roman" w:hAnsi="Times New Roman" w:cs="Times New Roman"/>
                <w:b/>
                <w:bCs/>
                <w:sz w:val="28"/>
                <w:szCs w:val="28"/>
              </w:rPr>
              <w:t>Аукцион</w:t>
            </w:r>
          </w:p>
        </w:tc>
        <w:tc>
          <w:tcPr>
            <w:tcW w:w="7623" w:type="dxa"/>
          </w:tcPr>
          <w:p w:rsidR="00CC7F20" w:rsidRPr="00C869D0" w:rsidRDefault="0067141A" w:rsidP="00C869D0">
            <w:pPr>
              <w:jc w:val="both"/>
              <w:rPr>
                <w:rFonts w:ascii="Times New Roman" w:hAnsi="Times New Roman" w:cs="Times New Roman"/>
                <w:bCs/>
                <w:sz w:val="28"/>
                <w:szCs w:val="28"/>
              </w:rPr>
            </w:pPr>
            <w:bookmarkStart w:id="1" w:name="OLE_LINK8"/>
            <w:bookmarkStart w:id="2" w:name="OLE_LINK9"/>
            <w:r w:rsidRPr="0067141A">
              <w:rPr>
                <w:rFonts w:ascii="Times New Roman" w:hAnsi="Times New Roman" w:cs="Times New Roman"/>
                <w:bCs/>
                <w:sz w:val="28"/>
                <w:szCs w:val="28"/>
              </w:rPr>
              <w:t>В течение двух дней с даты поступления от оператора электронной площадки запроса о даче разъяснений положений документации уполномоченный орган размещает разъяснение положений документации с указанием предмета запроса, но без указания участника такого аукциона, от которого поступил указанный запрос, при условии, что указанный запрос поступил уполномоченному органу не позднее, чем за три дня до даты окончания срока подачи заявок на участие в таком аукционе.</w:t>
            </w:r>
            <w:bookmarkEnd w:id="1"/>
            <w:bookmarkEnd w:id="2"/>
          </w:p>
        </w:tc>
      </w:tr>
      <w:tr w:rsidR="00C869D0" w:rsidTr="003115AF">
        <w:tc>
          <w:tcPr>
            <w:tcW w:w="1948" w:type="dxa"/>
          </w:tcPr>
          <w:p w:rsidR="00C869D0" w:rsidRPr="00C869D0" w:rsidRDefault="00C869D0" w:rsidP="001538A3">
            <w:pPr>
              <w:jc w:val="center"/>
              <w:rPr>
                <w:rFonts w:ascii="Times New Roman" w:hAnsi="Times New Roman" w:cs="Times New Roman"/>
                <w:b/>
                <w:bCs/>
                <w:sz w:val="28"/>
                <w:szCs w:val="28"/>
              </w:rPr>
            </w:pPr>
            <w:r w:rsidRPr="00C869D0">
              <w:rPr>
                <w:rFonts w:ascii="Times New Roman" w:hAnsi="Times New Roman" w:cs="Times New Roman"/>
                <w:b/>
                <w:bCs/>
                <w:sz w:val="28"/>
                <w:szCs w:val="28"/>
              </w:rPr>
              <w:t>СМП</w:t>
            </w:r>
          </w:p>
        </w:tc>
        <w:tc>
          <w:tcPr>
            <w:tcW w:w="7623" w:type="dxa"/>
          </w:tcPr>
          <w:p w:rsidR="00C869D0" w:rsidRPr="00C869D0" w:rsidRDefault="00C869D0" w:rsidP="00C869D0">
            <w:pPr>
              <w:jc w:val="both"/>
              <w:rPr>
                <w:rFonts w:ascii="Times New Roman" w:hAnsi="Times New Roman" w:cs="Times New Roman"/>
                <w:bCs/>
                <w:sz w:val="28"/>
                <w:szCs w:val="28"/>
              </w:rPr>
            </w:pPr>
            <w:r w:rsidRPr="00C869D0">
              <w:rPr>
                <w:rFonts w:ascii="Times New Roman" w:hAnsi="Times New Roman" w:cs="Times New Roman"/>
                <w:bCs/>
                <w:sz w:val="28"/>
                <w:szCs w:val="28"/>
              </w:rPr>
              <w:t>В настоящей закупке могут принять участие лица, относящиеся в соответствии с Федеральным законом Российской Федерации «О развитии малого и среднего предпринимательства в Российской Федерации» от 24 июля 2007 года №209-ФЗ к субъектам малого предпринимательства; социально ориентированные некоммерческие организации (за исключением социально ориентированных некоммерческих организаций, учредителями которых являются Российская Федерация, субъекты Российской Федерации или муниципальные образования), осуществляющие в соответствии с учредительными документами виды деятельности, предусмотренные пунктом 1 статьи 31.1 Федерального закона от 12 января 1996 года N 7-ФЗ "О некоммерческих организациях"</w:t>
            </w:r>
            <w:r w:rsidR="009E36BF">
              <w:rPr>
                <w:rFonts w:ascii="Times New Roman" w:hAnsi="Times New Roman" w:cs="Times New Roman"/>
                <w:bCs/>
                <w:sz w:val="28"/>
                <w:szCs w:val="28"/>
              </w:rPr>
              <w:t>.</w:t>
            </w:r>
          </w:p>
          <w:p w:rsidR="00C869D0" w:rsidRPr="00C869D0" w:rsidRDefault="00C869D0" w:rsidP="001538A3">
            <w:pPr>
              <w:jc w:val="center"/>
              <w:rPr>
                <w:rFonts w:ascii="Times New Roman" w:hAnsi="Times New Roman" w:cs="Times New Roman"/>
                <w:bCs/>
                <w:sz w:val="28"/>
                <w:szCs w:val="28"/>
              </w:rPr>
            </w:pPr>
          </w:p>
        </w:tc>
      </w:tr>
      <w:tr w:rsidR="00C869D0" w:rsidTr="003115AF">
        <w:tc>
          <w:tcPr>
            <w:tcW w:w="1948" w:type="dxa"/>
          </w:tcPr>
          <w:p w:rsidR="00C869D0" w:rsidRPr="00C869D0" w:rsidRDefault="00C869D0" w:rsidP="00C869D0">
            <w:pPr>
              <w:jc w:val="center"/>
              <w:rPr>
                <w:rFonts w:ascii="Times New Roman" w:hAnsi="Times New Roman" w:cs="Times New Roman"/>
                <w:b/>
                <w:bCs/>
                <w:sz w:val="28"/>
                <w:szCs w:val="28"/>
              </w:rPr>
            </w:pPr>
            <w:r w:rsidRPr="00C869D0">
              <w:rPr>
                <w:rFonts w:ascii="Times New Roman" w:hAnsi="Times New Roman" w:cs="Times New Roman"/>
                <w:b/>
                <w:bCs/>
                <w:sz w:val="28"/>
                <w:szCs w:val="28"/>
              </w:rPr>
              <w:t>Обеспечение заявки</w:t>
            </w:r>
          </w:p>
        </w:tc>
        <w:tc>
          <w:tcPr>
            <w:tcW w:w="7623" w:type="dxa"/>
          </w:tcPr>
          <w:p w:rsidR="008B3F4D" w:rsidRPr="00C869D0" w:rsidRDefault="00C869D0" w:rsidP="00C869D0">
            <w:pPr>
              <w:jc w:val="both"/>
              <w:rPr>
                <w:rFonts w:ascii="Times New Roman" w:hAnsi="Times New Roman" w:cs="Times New Roman"/>
                <w:bCs/>
                <w:sz w:val="28"/>
                <w:szCs w:val="28"/>
              </w:rPr>
            </w:pPr>
            <w:r w:rsidRPr="00C869D0">
              <w:rPr>
                <w:rFonts w:ascii="Times New Roman" w:hAnsi="Times New Roman" w:cs="Times New Roman"/>
                <w:bCs/>
                <w:sz w:val="28"/>
                <w:szCs w:val="28"/>
              </w:rPr>
              <w:t>Обеспечение заявки на участие в электронном аукционе возможно путем блокирования денежных средств при наличии на специальном счете участника закупки незаблокированных денежных средств в размере, предусмотренном документацией о закупке. Подачей заявки на участие в электронном аукционе участник закупки выражает согласие на блокирование денежных средств, находящихся на его специальном счете в размере обеспечения соответствующей заявки. В течение одного часа с даты и времени окончания срока подачи заявок на участие в электронном аукционе оператор электронной площадки направляет в банк информацию об участнике закупки и размере денежных средств, необходимом для обеспечения заявки. Банк в течение одного часа с момента получения указанной информации от оператора электронной площадки обязан осуществить блокирование денежных средств на специальном счете участника закупки в размере обеспечения соответствующей заявки.</w:t>
            </w:r>
          </w:p>
        </w:tc>
      </w:tr>
      <w:tr w:rsidR="00C869D0" w:rsidTr="003115AF">
        <w:tc>
          <w:tcPr>
            <w:tcW w:w="1948" w:type="dxa"/>
          </w:tcPr>
          <w:p w:rsidR="00C869D0" w:rsidRDefault="00C869D0" w:rsidP="001538A3">
            <w:pPr>
              <w:jc w:val="center"/>
              <w:rPr>
                <w:rFonts w:ascii="Times New Roman" w:hAnsi="Times New Roman" w:cs="Times New Roman"/>
                <w:b/>
                <w:bCs/>
                <w:sz w:val="28"/>
                <w:szCs w:val="28"/>
              </w:rPr>
            </w:pPr>
            <w:r>
              <w:rPr>
                <w:rFonts w:ascii="Times New Roman" w:hAnsi="Times New Roman" w:cs="Times New Roman"/>
                <w:b/>
                <w:bCs/>
                <w:sz w:val="28"/>
                <w:szCs w:val="28"/>
              </w:rPr>
              <w:t>Преференция</w:t>
            </w:r>
          </w:p>
          <w:p w:rsidR="00C869D0" w:rsidRPr="00C869D0" w:rsidRDefault="00C869D0" w:rsidP="001538A3">
            <w:pPr>
              <w:jc w:val="center"/>
              <w:rPr>
                <w:rFonts w:ascii="Times New Roman" w:hAnsi="Times New Roman" w:cs="Times New Roman"/>
                <w:b/>
                <w:bCs/>
                <w:sz w:val="28"/>
                <w:szCs w:val="28"/>
              </w:rPr>
            </w:pPr>
          </w:p>
        </w:tc>
        <w:tc>
          <w:tcPr>
            <w:tcW w:w="7623" w:type="dxa"/>
          </w:tcPr>
          <w:p w:rsidR="00C869D0" w:rsidRPr="00C869D0" w:rsidRDefault="00C869D0" w:rsidP="00C869D0">
            <w:pPr>
              <w:jc w:val="center"/>
              <w:rPr>
                <w:rFonts w:ascii="Times New Roman" w:hAnsi="Times New Roman" w:cs="Times New Roman"/>
                <w:b/>
                <w:bCs/>
                <w:sz w:val="28"/>
                <w:szCs w:val="28"/>
              </w:rPr>
            </w:pPr>
            <w:r w:rsidRPr="00C869D0">
              <w:rPr>
                <w:rFonts w:ascii="Times New Roman" w:hAnsi="Times New Roman" w:cs="Times New Roman"/>
                <w:b/>
                <w:bCs/>
                <w:sz w:val="28"/>
                <w:szCs w:val="28"/>
              </w:rPr>
              <w:t>Если инвалиды:</w:t>
            </w:r>
          </w:p>
          <w:p w:rsidR="00C869D0" w:rsidRPr="00C869D0" w:rsidRDefault="00C869D0" w:rsidP="00C869D0">
            <w:pPr>
              <w:jc w:val="both"/>
              <w:rPr>
                <w:rFonts w:ascii="Times New Roman" w:hAnsi="Times New Roman" w:cs="Times New Roman"/>
                <w:bCs/>
                <w:sz w:val="28"/>
                <w:szCs w:val="28"/>
              </w:rPr>
            </w:pPr>
            <w:r w:rsidRPr="00C869D0">
              <w:rPr>
                <w:rFonts w:ascii="Times New Roman" w:hAnsi="Times New Roman" w:cs="Times New Roman"/>
                <w:bCs/>
                <w:sz w:val="28"/>
                <w:szCs w:val="28"/>
              </w:rPr>
              <w:t>Предоставляются преимущества организациям инвалидов в отношении предлагаемой ими цены контракта в размере до 15% в соответствии со статьей 29 Федерального закона №44-ФЗ.</w:t>
            </w:r>
          </w:p>
          <w:p w:rsidR="00C869D0" w:rsidRDefault="00C869D0" w:rsidP="00C869D0">
            <w:pPr>
              <w:jc w:val="both"/>
              <w:rPr>
                <w:rFonts w:ascii="Times New Roman" w:hAnsi="Times New Roman" w:cs="Times New Roman"/>
                <w:bCs/>
                <w:sz w:val="28"/>
                <w:szCs w:val="28"/>
              </w:rPr>
            </w:pPr>
            <w:r w:rsidRPr="00C869D0">
              <w:rPr>
                <w:rFonts w:ascii="Times New Roman" w:hAnsi="Times New Roman" w:cs="Times New Roman"/>
                <w:bCs/>
                <w:sz w:val="28"/>
                <w:szCs w:val="28"/>
              </w:rPr>
              <w:t>Учреждениям и предприятиям уголовно-исполнительной системы преимущества не установлены.</w:t>
            </w:r>
          </w:p>
          <w:p w:rsidR="00C869D0" w:rsidRDefault="00C869D0" w:rsidP="00C869D0">
            <w:pPr>
              <w:jc w:val="both"/>
              <w:rPr>
                <w:rFonts w:ascii="Times New Roman" w:hAnsi="Times New Roman" w:cs="Times New Roman"/>
                <w:bCs/>
                <w:sz w:val="28"/>
                <w:szCs w:val="28"/>
              </w:rPr>
            </w:pPr>
          </w:p>
          <w:p w:rsidR="008D6123" w:rsidRPr="008D6123" w:rsidRDefault="008D6123" w:rsidP="008D6123">
            <w:pPr>
              <w:jc w:val="both"/>
              <w:rPr>
                <w:rFonts w:ascii="Times New Roman" w:eastAsia="Times New Roman" w:hAnsi="Times New Roman" w:cs="Times New Roman"/>
                <w:sz w:val="28"/>
                <w:szCs w:val="28"/>
              </w:rPr>
            </w:pPr>
            <w:r w:rsidRPr="008D6123">
              <w:rPr>
                <w:rFonts w:ascii="Times New Roman" w:eastAsia="Times New Roman" w:hAnsi="Times New Roman" w:cs="Times New Roman"/>
                <w:sz w:val="28"/>
                <w:szCs w:val="28"/>
              </w:rPr>
              <w:t xml:space="preserve">2.4. Документы, подтверждающие право участника электронного аукциона на получение преимуществ в соответствии со статьей 29 Федерального закона №44-ФЗ (в случае, если участник электронного аукциона заявил о получении указанных преимуществ), или копии таких документов. </w:t>
            </w:r>
          </w:p>
          <w:p w:rsidR="008D6123" w:rsidRPr="00C869D0" w:rsidRDefault="008D6123" w:rsidP="00C869D0">
            <w:pPr>
              <w:jc w:val="both"/>
              <w:rPr>
                <w:rFonts w:ascii="Times New Roman" w:eastAsia="Times New Roman" w:hAnsi="Times New Roman" w:cs="Times New Roman"/>
                <w:sz w:val="28"/>
                <w:szCs w:val="28"/>
              </w:rPr>
            </w:pPr>
          </w:p>
        </w:tc>
      </w:tr>
      <w:tr w:rsidR="001415C4" w:rsidTr="003115AF">
        <w:tc>
          <w:tcPr>
            <w:tcW w:w="1948" w:type="dxa"/>
          </w:tcPr>
          <w:p w:rsidR="001415C4" w:rsidRDefault="001415C4" w:rsidP="001538A3">
            <w:pPr>
              <w:jc w:val="center"/>
              <w:rPr>
                <w:rFonts w:ascii="Times New Roman" w:hAnsi="Times New Roman" w:cs="Times New Roman"/>
                <w:b/>
                <w:bCs/>
                <w:sz w:val="28"/>
                <w:szCs w:val="28"/>
              </w:rPr>
            </w:pPr>
            <w:r>
              <w:rPr>
                <w:rFonts w:ascii="Times New Roman" w:hAnsi="Times New Roman" w:cs="Times New Roman"/>
                <w:b/>
                <w:bCs/>
                <w:sz w:val="28"/>
                <w:szCs w:val="28"/>
              </w:rPr>
              <w:t>Преференция</w:t>
            </w:r>
          </w:p>
        </w:tc>
        <w:tc>
          <w:tcPr>
            <w:tcW w:w="7623" w:type="dxa"/>
          </w:tcPr>
          <w:p w:rsidR="001415C4" w:rsidRDefault="001415C4" w:rsidP="001415C4">
            <w:pPr>
              <w:jc w:val="center"/>
              <w:rPr>
                <w:rFonts w:ascii="Times New Roman" w:hAnsi="Times New Roman" w:cs="Times New Roman"/>
                <w:b/>
                <w:bCs/>
                <w:sz w:val="28"/>
                <w:szCs w:val="28"/>
              </w:rPr>
            </w:pPr>
            <w:r w:rsidRPr="00C869D0">
              <w:rPr>
                <w:rFonts w:ascii="Times New Roman" w:hAnsi="Times New Roman" w:cs="Times New Roman"/>
                <w:b/>
                <w:bCs/>
                <w:sz w:val="28"/>
                <w:szCs w:val="28"/>
              </w:rPr>
              <w:t>Если</w:t>
            </w:r>
            <w:r>
              <w:rPr>
                <w:rFonts w:ascii="Times New Roman" w:hAnsi="Times New Roman" w:cs="Times New Roman"/>
                <w:b/>
                <w:bCs/>
                <w:sz w:val="28"/>
                <w:szCs w:val="28"/>
              </w:rPr>
              <w:t xml:space="preserve"> </w:t>
            </w:r>
            <w:r w:rsidRPr="001415C4">
              <w:rPr>
                <w:rFonts w:ascii="Times New Roman" w:eastAsia="Times New Roman" w:hAnsi="Times New Roman" w:cs="Times New Roman"/>
                <w:b/>
                <w:bCs/>
                <w:sz w:val="28"/>
                <w:szCs w:val="28"/>
              </w:rPr>
              <w:t>учреждениям уголовно-исполнительной системы</w:t>
            </w:r>
          </w:p>
          <w:p w:rsidR="001415C4" w:rsidRPr="00C869D0" w:rsidRDefault="001415C4" w:rsidP="001415C4">
            <w:pPr>
              <w:jc w:val="both"/>
              <w:rPr>
                <w:rFonts w:ascii="Times New Roman" w:hAnsi="Times New Roman" w:cs="Times New Roman"/>
                <w:bCs/>
                <w:sz w:val="28"/>
                <w:szCs w:val="28"/>
              </w:rPr>
            </w:pPr>
            <w:r w:rsidRPr="00C869D0">
              <w:rPr>
                <w:rFonts w:ascii="Times New Roman" w:hAnsi="Times New Roman" w:cs="Times New Roman"/>
                <w:bCs/>
                <w:sz w:val="28"/>
                <w:szCs w:val="28"/>
              </w:rPr>
              <w:t xml:space="preserve">Предоставляются преимущества </w:t>
            </w:r>
            <w:r w:rsidRPr="001415C4">
              <w:rPr>
                <w:rFonts w:ascii="Times New Roman" w:eastAsia="Times New Roman" w:hAnsi="Times New Roman" w:cs="Times New Roman"/>
                <w:bCs/>
                <w:sz w:val="28"/>
                <w:szCs w:val="28"/>
              </w:rPr>
              <w:t>учреждениям уголовно-исполнительной системы</w:t>
            </w:r>
            <w:r w:rsidRPr="001415C4">
              <w:rPr>
                <w:rFonts w:ascii="Times New Roman" w:hAnsi="Times New Roman" w:cs="Times New Roman"/>
                <w:bCs/>
                <w:sz w:val="28"/>
                <w:szCs w:val="28"/>
              </w:rPr>
              <w:t xml:space="preserve"> </w:t>
            </w:r>
            <w:r w:rsidRPr="00C869D0">
              <w:rPr>
                <w:rFonts w:ascii="Times New Roman" w:hAnsi="Times New Roman" w:cs="Times New Roman"/>
                <w:bCs/>
                <w:sz w:val="28"/>
                <w:szCs w:val="28"/>
              </w:rPr>
              <w:t xml:space="preserve">в отношении предлагаемой ими цены контракта в размере до </w:t>
            </w:r>
            <w:r>
              <w:rPr>
                <w:rFonts w:ascii="Times New Roman" w:hAnsi="Times New Roman" w:cs="Times New Roman"/>
                <w:bCs/>
                <w:sz w:val="28"/>
                <w:szCs w:val="28"/>
              </w:rPr>
              <w:t>15% в соответствии со статьей 28</w:t>
            </w:r>
            <w:r w:rsidRPr="00C869D0">
              <w:rPr>
                <w:rFonts w:ascii="Times New Roman" w:hAnsi="Times New Roman" w:cs="Times New Roman"/>
                <w:bCs/>
                <w:sz w:val="28"/>
                <w:szCs w:val="28"/>
              </w:rPr>
              <w:t xml:space="preserve"> Федерального закона №44-ФЗ.</w:t>
            </w:r>
          </w:p>
          <w:p w:rsidR="005C09AC" w:rsidRDefault="005C09AC" w:rsidP="005C09AC">
            <w:pPr>
              <w:jc w:val="both"/>
              <w:rPr>
                <w:rFonts w:ascii="Times New Roman" w:hAnsi="Times New Roman" w:cs="Times New Roman"/>
                <w:bCs/>
                <w:sz w:val="28"/>
                <w:szCs w:val="28"/>
              </w:rPr>
            </w:pPr>
            <w:r w:rsidRPr="005C09AC">
              <w:rPr>
                <w:rFonts w:ascii="Times New Roman" w:eastAsia="Times New Roman" w:hAnsi="Times New Roman" w:cs="Times New Roman"/>
                <w:sz w:val="28"/>
                <w:szCs w:val="28"/>
              </w:rPr>
              <w:t>Организациям инвалидов</w:t>
            </w:r>
            <w:r>
              <w:rPr>
                <w:rFonts w:ascii="Times New Roman" w:eastAsia="Times New Roman" w:hAnsi="Times New Roman" w:cs="Times New Roman"/>
                <w:sz w:val="28"/>
                <w:szCs w:val="28"/>
              </w:rPr>
              <w:t xml:space="preserve"> </w:t>
            </w:r>
            <w:r w:rsidRPr="00C869D0">
              <w:rPr>
                <w:rFonts w:ascii="Times New Roman" w:hAnsi="Times New Roman" w:cs="Times New Roman"/>
                <w:bCs/>
                <w:sz w:val="28"/>
                <w:szCs w:val="28"/>
              </w:rPr>
              <w:t>преимущества не установлены.</w:t>
            </w:r>
          </w:p>
          <w:p w:rsidR="001415C4" w:rsidRPr="001415C4" w:rsidRDefault="001415C4" w:rsidP="001415C4">
            <w:pPr>
              <w:jc w:val="both"/>
              <w:rPr>
                <w:rFonts w:ascii="Times New Roman" w:eastAsia="Times New Roman" w:hAnsi="Times New Roman" w:cs="Times New Roman"/>
                <w:sz w:val="28"/>
                <w:szCs w:val="28"/>
              </w:rPr>
            </w:pPr>
            <w:r w:rsidRPr="008D6123">
              <w:rPr>
                <w:rFonts w:ascii="Times New Roman" w:eastAsia="Times New Roman" w:hAnsi="Times New Roman" w:cs="Times New Roman"/>
                <w:sz w:val="28"/>
                <w:szCs w:val="28"/>
              </w:rPr>
              <w:t>2.4. Документы, подтверждающие право участника электронного аукциона на получение преимуще</w:t>
            </w:r>
            <w:r>
              <w:rPr>
                <w:rFonts w:ascii="Times New Roman" w:eastAsia="Times New Roman" w:hAnsi="Times New Roman" w:cs="Times New Roman"/>
                <w:sz w:val="28"/>
                <w:szCs w:val="28"/>
              </w:rPr>
              <w:t>ств в соответствии со статьей 28</w:t>
            </w:r>
            <w:r w:rsidRPr="008D6123">
              <w:rPr>
                <w:rFonts w:ascii="Times New Roman" w:eastAsia="Times New Roman" w:hAnsi="Times New Roman" w:cs="Times New Roman"/>
                <w:sz w:val="28"/>
                <w:szCs w:val="28"/>
              </w:rPr>
              <w:t xml:space="preserve"> Федерального закона №44-ФЗ (в случае, если участник электронного аукциона заявил о получении указанных преимуществ), или копии таких документов.</w:t>
            </w:r>
          </w:p>
        </w:tc>
      </w:tr>
      <w:tr w:rsidR="00C869D0" w:rsidTr="003115AF">
        <w:tc>
          <w:tcPr>
            <w:tcW w:w="1948" w:type="dxa"/>
          </w:tcPr>
          <w:p w:rsidR="00C869D0" w:rsidRPr="00C869D0" w:rsidRDefault="00C869D0" w:rsidP="001538A3">
            <w:pPr>
              <w:jc w:val="center"/>
              <w:rPr>
                <w:rFonts w:ascii="Times New Roman" w:hAnsi="Times New Roman" w:cs="Times New Roman"/>
                <w:b/>
                <w:bCs/>
                <w:sz w:val="28"/>
                <w:szCs w:val="28"/>
              </w:rPr>
            </w:pPr>
            <w:r>
              <w:rPr>
                <w:rFonts w:ascii="Times New Roman" w:hAnsi="Times New Roman" w:cs="Times New Roman"/>
                <w:b/>
                <w:bCs/>
                <w:sz w:val="28"/>
                <w:szCs w:val="28"/>
              </w:rPr>
              <w:t>РНП</w:t>
            </w:r>
          </w:p>
        </w:tc>
        <w:tc>
          <w:tcPr>
            <w:tcW w:w="7623" w:type="dxa"/>
          </w:tcPr>
          <w:p w:rsidR="00C869D0" w:rsidRPr="00C869D0" w:rsidRDefault="00C869D0" w:rsidP="00C869D0">
            <w:pPr>
              <w:jc w:val="both"/>
              <w:rPr>
                <w:rFonts w:ascii="Times New Roman" w:hAnsi="Times New Roman" w:cs="Times New Roman"/>
                <w:sz w:val="28"/>
                <w:szCs w:val="28"/>
              </w:rPr>
            </w:pPr>
            <w:r w:rsidRPr="005E4D80">
              <w:rPr>
                <w:rFonts w:ascii="Times New Roman" w:hAnsi="Times New Roman" w:cs="Times New Roman"/>
                <w:sz w:val="28"/>
                <w:szCs w:val="28"/>
              </w:rPr>
              <w:t>Установлено требование об отсутствии в предусмотренном Федеральным законом №44-ФЗ реестре недобросовестных поставщиков (подрядчиков, исполнителей) информации об участнике закупки, в том числе информации об учредителях, о членах коллегиального исполнительного органа, лице, исполняющем функции единоличного исполнительного органа участника закупки - юридического лица.</w:t>
            </w:r>
          </w:p>
        </w:tc>
      </w:tr>
      <w:tr w:rsidR="00950FC3" w:rsidTr="003115AF">
        <w:tc>
          <w:tcPr>
            <w:tcW w:w="1948" w:type="dxa"/>
          </w:tcPr>
          <w:p w:rsidR="00950FC3" w:rsidRDefault="00950FC3" w:rsidP="001538A3">
            <w:pPr>
              <w:jc w:val="center"/>
              <w:rPr>
                <w:rFonts w:ascii="Times New Roman" w:hAnsi="Times New Roman" w:cs="Times New Roman"/>
                <w:b/>
                <w:bCs/>
                <w:sz w:val="28"/>
                <w:szCs w:val="28"/>
              </w:rPr>
            </w:pPr>
            <w:r>
              <w:rPr>
                <w:rFonts w:ascii="Times New Roman" w:hAnsi="Times New Roman" w:cs="Times New Roman"/>
                <w:b/>
                <w:bCs/>
                <w:sz w:val="28"/>
                <w:szCs w:val="28"/>
              </w:rPr>
              <w:t>Марина Попова</w:t>
            </w:r>
          </w:p>
        </w:tc>
        <w:tc>
          <w:tcPr>
            <w:tcW w:w="7623" w:type="dxa"/>
          </w:tcPr>
          <w:p w:rsidR="00950FC3" w:rsidRPr="005E4D80" w:rsidRDefault="00950FC3" w:rsidP="00C869D0">
            <w:pPr>
              <w:jc w:val="both"/>
              <w:rPr>
                <w:rFonts w:ascii="Times New Roman" w:hAnsi="Times New Roman" w:cs="Times New Roman"/>
                <w:sz w:val="28"/>
                <w:szCs w:val="28"/>
              </w:rPr>
            </w:pPr>
            <w:r w:rsidRPr="00950FC3">
              <w:rPr>
                <w:rFonts w:ascii="Times New Roman" w:hAnsi="Times New Roman" w:cs="Times New Roman"/>
                <w:sz w:val="28"/>
                <w:szCs w:val="28"/>
              </w:rPr>
              <w:t>Внесение изменений в связи с отсутствием технической возможности разместить описание объекта закупки в полном объеме</w:t>
            </w:r>
            <w:r>
              <w:rPr>
                <w:rFonts w:ascii="Times New Roman" w:hAnsi="Times New Roman" w:cs="Times New Roman"/>
                <w:sz w:val="28"/>
                <w:szCs w:val="28"/>
              </w:rPr>
              <w:t>.</w:t>
            </w:r>
          </w:p>
        </w:tc>
      </w:tr>
      <w:tr w:rsidR="003343E6" w:rsidTr="003115AF">
        <w:tc>
          <w:tcPr>
            <w:tcW w:w="1948" w:type="dxa"/>
          </w:tcPr>
          <w:p w:rsidR="003343E6" w:rsidRDefault="003343E6" w:rsidP="001538A3">
            <w:pPr>
              <w:jc w:val="center"/>
              <w:rPr>
                <w:rFonts w:ascii="Times New Roman" w:hAnsi="Times New Roman" w:cs="Times New Roman"/>
                <w:b/>
                <w:bCs/>
                <w:sz w:val="28"/>
                <w:szCs w:val="28"/>
              </w:rPr>
            </w:pPr>
            <w:r>
              <w:rPr>
                <w:rFonts w:ascii="Times New Roman" w:hAnsi="Times New Roman" w:cs="Times New Roman"/>
                <w:b/>
                <w:bCs/>
                <w:sz w:val="28"/>
                <w:szCs w:val="28"/>
              </w:rPr>
              <w:t>Обеспечение заявки по конкурсу</w:t>
            </w:r>
          </w:p>
        </w:tc>
        <w:tc>
          <w:tcPr>
            <w:tcW w:w="7623" w:type="dxa"/>
          </w:tcPr>
          <w:p w:rsidR="003343E6" w:rsidRPr="00950FC3" w:rsidRDefault="003343E6" w:rsidP="00C869D0">
            <w:pPr>
              <w:jc w:val="both"/>
              <w:rPr>
                <w:rFonts w:ascii="Times New Roman" w:hAnsi="Times New Roman" w:cs="Times New Roman"/>
                <w:sz w:val="28"/>
                <w:szCs w:val="28"/>
              </w:rPr>
            </w:pPr>
            <w:r w:rsidRPr="003343E6">
              <w:rPr>
                <w:rFonts w:ascii="Times New Roman" w:hAnsi="Times New Roman" w:cs="Times New Roman"/>
                <w:sz w:val="28"/>
                <w:szCs w:val="28"/>
              </w:rPr>
              <w:t>Обеспечение может быть предоставлено путем внесения денежных средств или в виде безотзывной банковской гарантии. Банковская гарантия должна соответствовать требованиям, установленным статьей 45 Закона о контрактной системе и Постановлением Правительства Российской Федерации от 8 ноября 2013 г. N 1005 «О банковских гарантиях, используемых для целей федерального закона "О контрактной системе в сфере закупок товаров, работ, услуг для обеспечения государственных и муниципальных нужд».</w:t>
            </w:r>
          </w:p>
        </w:tc>
      </w:tr>
      <w:tr w:rsidR="00A16C29" w:rsidRPr="00950FC3" w:rsidTr="003115AF">
        <w:tc>
          <w:tcPr>
            <w:tcW w:w="1948" w:type="dxa"/>
          </w:tcPr>
          <w:p w:rsidR="00A16C29" w:rsidRDefault="00AF083B" w:rsidP="00A70547">
            <w:pPr>
              <w:jc w:val="center"/>
              <w:rPr>
                <w:rFonts w:ascii="Times New Roman" w:hAnsi="Times New Roman" w:cs="Times New Roman"/>
                <w:b/>
                <w:bCs/>
                <w:sz w:val="28"/>
                <w:szCs w:val="28"/>
              </w:rPr>
            </w:pPr>
            <w:r>
              <w:rPr>
                <w:rFonts w:ascii="Times New Roman" w:hAnsi="Times New Roman" w:cs="Times New Roman"/>
                <w:b/>
                <w:bCs/>
                <w:sz w:val="28"/>
                <w:szCs w:val="28"/>
              </w:rPr>
              <w:t>2018-05712</w:t>
            </w:r>
          </w:p>
          <w:p w:rsidR="00AF083B" w:rsidRDefault="00AF083B" w:rsidP="00A70547">
            <w:pPr>
              <w:jc w:val="center"/>
              <w:rPr>
                <w:rFonts w:ascii="Times New Roman" w:hAnsi="Times New Roman" w:cs="Times New Roman"/>
                <w:b/>
                <w:bCs/>
                <w:sz w:val="28"/>
                <w:szCs w:val="28"/>
              </w:rPr>
            </w:pPr>
            <w:r w:rsidRPr="00AF083B">
              <w:rPr>
                <w:rFonts w:ascii="Times New Roman" w:hAnsi="Times New Roman" w:cs="Times New Roman"/>
                <w:b/>
                <w:bCs/>
                <w:sz w:val="28"/>
                <w:szCs w:val="28"/>
              </w:rPr>
              <w:t xml:space="preserve">Оказание услуг по специальной оценке условий труда в отношении 410 рабочих мест </w:t>
            </w:r>
            <w:proofErr w:type="gramStart"/>
            <w:r w:rsidRPr="00AF083B">
              <w:rPr>
                <w:rFonts w:ascii="Times New Roman" w:hAnsi="Times New Roman" w:cs="Times New Roman"/>
                <w:b/>
                <w:bCs/>
                <w:sz w:val="28"/>
                <w:szCs w:val="28"/>
              </w:rPr>
              <w:t>для  БУЗ</w:t>
            </w:r>
            <w:proofErr w:type="gramEnd"/>
            <w:r w:rsidRPr="00AF083B">
              <w:rPr>
                <w:rFonts w:ascii="Times New Roman" w:hAnsi="Times New Roman" w:cs="Times New Roman"/>
                <w:b/>
                <w:bCs/>
                <w:sz w:val="28"/>
                <w:szCs w:val="28"/>
              </w:rPr>
              <w:t xml:space="preserve"> ВО "Аннинская РБ"</w:t>
            </w:r>
          </w:p>
        </w:tc>
        <w:tc>
          <w:tcPr>
            <w:tcW w:w="7623" w:type="dxa"/>
          </w:tcPr>
          <w:p w:rsidR="00A16C29" w:rsidRPr="00950FC3" w:rsidRDefault="00DA4EDA" w:rsidP="00A70547">
            <w:pPr>
              <w:jc w:val="both"/>
              <w:rPr>
                <w:rFonts w:ascii="Times New Roman" w:hAnsi="Times New Roman" w:cs="Times New Roman"/>
                <w:sz w:val="28"/>
                <w:szCs w:val="28"/>
              </w:rPr>
            </w:pPr>
            <w:r w:rsidRPr="00DA4EDA">
              <w:rPr>
                <w:rFonts w:ascii="Times New Roman" w:hAnsi="Times New Roman" w:cs="Times New Roman"/>
                <w:sz w:val="28"/>
                <w:szCs w:val="28"/>
              </w:rPr>
              <w:t xml:space="preserve">В соответствии с </w:t>
            </w:r>
            <w:proofErr w:type="spellStart"/>
            <w:r w:rsidRPr="00DA4EDA">
              <w:rPr>
                <w:rFonts w:ascii="Times New Roman" w:hAnsi="Times New Roman" w:cs="Times New Roman"/>
                <w:sz w:val="28"/>
                <w:szCs w:val="28"/>
              </w:rPr>
              <w:t>пп</w:t>
            </w:r>
            <w:proofErr w:type="spellEnd"/>
            <w:r w:rsidRPr="00DA4EDA">
              <w:rPr>
                <w:rFonts w:ascii="Times New Roman" w:hAnsi="Times New Roman" w:cs="Times New Roman"/>
                <w:sz w:val="28"/>
                <w:szCs w:val="28"/>
              </w:rPr>
              <w:t xml:space="preserve">. 1 части 1 ст. 31 - соответствие ст. 19 Федеральный закон от 28.12.2013 г. № 426-ФЗ «О специальной оценке условий труда» (участником аукциона должна быть предоставлена копия действующего аттестата аккредитации в области охраны труда, аттестации рабочих мест.), </w:t>
            </w:r>
            <w:proofErr w:type="spellStart"/>
            <w:r w:rsidRPr="00DA4EDA">
              <w:rPr>
                <w:rFonts w:ascii="Times New Roman" w:hAnsi="Times New Roman" w:cs="Times New Roman"/>
                <w:sz w:val="28"/>
                <w:szCs w:val="28"/>
              </w:rPr>
              <w:t>пп</w:t>
            </w:r>
            <w:proofErr w:type="spellEnd"/>
            <w:r w:rsidRPr="00DA4EDA">
              <w:rPr>
                <w:rFonts w:ascii="Times New Roman" w:hAnsi="Times New Roman" w:cs="Times New Roman"/>
                <w:sz w:val="28"/>
                <w:szCs w:val="28"/>
              </w:rPr>
              <w:t>. 3-5, 7, 7.1, 9, 10, 11 части 1 ст.31 Федерального закона № 44-ФЗ.</w:t>
            </w:r>
          </w:p>
        </w:tc>
      </w:tr>
      <w:tr w:rsidR="00276624" w:rsidRPr="00950FC3" w:rsidTr="003115AF">
        <w:tc>
          <w:tcPr>
            <w:tcW w:w="1948" w:type="dxa"/>
          </w:tcPr>
          <w:p w:rsidR="00276624" w:rsidRDefault="00276624" w:rsidP="00A70547">
            <w:pPr>
              <w:jc w:val="center"/>
              <w:rPr>
                <w:rFonts w:ascii="Times New Roman" w:hAnsi="Times New Roman" w:cs="Times New Roman"/>
                <w:b/>
                <w:bCs/>
                <w:sz w:val="28"/>
                <w:szCs w:val="28"/>
              </w:rPr>
            </w:pPr>
          </w:p>
        </w:tc>
        <w:tc>
          <w:tcPr>
            <w:tcW w:w="7623" w:type="dxa"/>
          </w:tcPr>
          <w:p w:rsidR="00276624" w:rsidRPr="00276624" w:rsidRDefault="00674585" w:rsidP="00276624">
            <w:pPr>
              <w:jc w:val="center"/>
              <w:rPr>
                <w:rFonts w:ascii="Times New Roman" w:hAnsi="Times New Roman" w:cs="Times New Roman"/>
                <w:sz w:val="28"/>
                <w:szCs w:val="28"/>
              </w:rPr>
            </w:pPr>
            <w:hyperlink r:id="rId6" w:history="1">
              <w:r w:rsidR="00276624" w:rsidRPr="00276624">
                <w:rPr>
                  <w:rStyle w:val="a8"/>
                  <w:sz w:val="28"/>
                  <w:szCs w:val="28"/>
                  <w:highlight w:val="yellow"/>
                  <w:shd w:val="clear" w:color="auto" w:fill="FFFFFF"/>
                </w:rPr>
                <w:t>\\192.168.134.15\</w:t>
              </w:r>
            </w:hyperlink>
            <w:r w:rsidR="00276624" w:rsidRPr="00276624">
              <w:rPr>
                <w:color w:val="333333"/>
                <w:sz w:val="28"/>
                <w:szCs w:val="28"/>
                <w:highlight w:val="yellow"/>
                <w:shd w:val="clear" w:color="auto" w:fill="FFFFFF"/>
              </w:rPr>
              <w:t xml:space="preserve">              База, Все для установки, первый (Эбби </w:t>
            </w:r>
            <w:proofErr w:type="spellStart"/>
            <w:r w:rsidR="00276624" w:rsidRPr="00276624">
              <w:rPr>
                <w:color w:val="333333"/>
                <w:sz w:val="28"/>
                <w:szCs w:val="28"/>
                <w:highlight w:val="yellow"/>
                <w:shd w:val="clear" w:color="auto" w:fill="FFFFFF"/>
              </w:rPr>
              <w:t>файн</w:t>
            </w:r>
            <w:proofErr w:type="spellEnd"/>
            <w:r w:rsidR="00276624" w:rsidRPr="00276624">
              <w:rPr>
                <w:color w:val="333333"/>
                <w:sz w:val="28"/>
                <w:szCs w:val="28"/>
                <w:highlight w:val="yellow"/>
                <w:shd w:val="clear" w:color="auto" w:fill="FFFFFF"/>
              </w:rPr>
              <w:t xml:space="preserve"> ридер)</w:t>
            </w:r>
          </w:p>
        </w:tc>
      </w:tr>
      <w:tr w:rsidR="009A79CF" w:rsidRPr="00950FC3" w:rsidTr="003115AF">
        <w:tc>
          <w:tcPr>
            <w:tcW w:w="1948" w:type="dxa"/>
          </w:tcPr>
          <w:p w:rsidR="009A79CF" w:rsidRDefault="009A79CF" w:rsidP="00A70547">
            <w:pPr>
              <w:jc w:val="center"/>
              <w:rPr>
                <w:rFonts w:ascii="Times New Roman" w:hAnsi="Times New Roman" w:cs="Times New Roman"/>
                <w:b/>
                <w:bCs/>
                <w:sz w:val="28"/>
                <w:szCs w:val="28"/>
              </w:rPr>
            </w:pPr>
          </w:p>
        </w:tc>
        <w:tc>
          <w:tcPr>
            <w:tcW w:w="7623" w:type="dxa"/>
          </w:tcPr>
          <w:p w:rsidR="009A79CF" w:rsidRDefault="009A79CF" w:rsidP="00276624">
            <w:pPr>
              <w:jc w:val="center"/>
              <w:rPr>
                <w:rFonts w:ascii="Times New Roman" w:hAnsi="Times New Roman" w:cs="Times New Roman"/>
                <w:sz w:val="28"/>
                <w:szCs w:val="28"/>
              </w:rPr>
            </w:pPr>
            <w:r w:rsidRPr="009A79CF">
              <w:rPr>
                <w:rFonts w:ascii="Times New Roman" w:hAnsi="Times New Roman" w:cs="Times New Roman"/>
                <w:sz w:val="28"/>
                <w:szCs w:val="28"/>
              </w:rPr>
              <w:t>Логин</w:t>
            </w:r>
          </w:p>
          <w:p w:rsidR="009A79CF" w:rsidRPr="00DA4EDA" w:rsidRDefault="009A79CF" w:rsidP="00276624">
            <w:pPr>
              <w:jc w:val="center"/>
              <w:rPr>
                <w:rFonts w:ascii="Times New Roman" w:hAnsi="Times New Roman" w:cs="Times New Roman"/>
                <w:b/>
                <w:sz w:val="28"/>
                <w:szCs w:val="28"/>
              </w:rPr>
            </w:pPr>
            <w:r w:rsidRPr="009A79CF">
              <w:rPr>
                <w:rFonts w:ascii="Times New Roman" w:hAnsi="Times New Roman" w:cs="Times New Roman"/>
                <w:b/>
                <w:sz w:val="28"/>
                <w:szCs w:val="28"/>
              </w:rPr>
              <w:t>К</w:t>
            </w:r>
            <w:r w:rsidRPr="009A79CF">
              <w:rPr>
                <w:rFonts w:ascii="Times New Roman" w:hAnsi="Times New Roman" w:cs="Times New Roman"/>
                <w:b/>
                <w:sz w:val="28"/>
                <w:szCs w:val="28"/>
                <w:lang w:val="en-US"/>
              </w:rPr>
              <w:t>ac</w:t>
            </w:r>
            <w:r w:rsidRPr="00DA4EDA">
              <w:rPr>
                <w:rFonts w:ascii="Times New Roman" w:hAnsi="Times New Roman" w:cs="Times New Roman"/>
                <w:b/>
                <w:sz w:val="28"/>
                <w:szCs w:val="28"/>
              </w:rPr>
              <w:t>-</w:t>
            </w:r>
            <w:proofErr w:type="spellStart"/>
            <w:r w:rsidRPr="009A79CF">
              <w:rPr>
                <w:rFonts w:ascii="Times New Roman" w:hAnsi="Times New Roman" w:cs="Times New Roman"/>
                <w:b/>
                <w:sz w:val="28"/>
                <w:szCs w:val="28"/>
                <w:lang w:val="en-US"/>
              </w:rPr>
              <w:t>vrn</w:t>
            </w:r>
            <w:proofErr w:type="spellEnd"/>
          </w:p>
          <w:p w:rsidR="009A79CF" w:rsidRPr="009A79CF" w:rsidRDefault="009A79CF" w:rsidP="00276624">
            <w:pPr>
              <w:jc w:val="center"/>
              <w:rPr>
                <w:rFonts w:ascii="Times New Roman" w:hAnsi="Times New Roman" w:cs="Times New Roman"/>
                <w:sz w:val="28"/>
                <w:szCs w:val="28"/>
              </w:rPr>
            </w:pPr>
            <w:r>
              <w:rPr>
                <w:rFonts w:ascii="Times New Roman" w:hAnsi="Times New Roman" w:cs="Times New Roman"/>
                <w:sz w:val="28"/>
                <w:szCs w:val="28"/>
              </w:rPr>
              <w:t>Пароль</w:t>
            </w:r>
          </w:p>
          <w:p w:rsidR="009A79CF" w:rsidRPr="009A79CF" w:rsidRDefault="009A79CF" w:rsidP="009A79CF">
            <w:pPr>
              <w:jc w:val="center"/>
              <w:rPr>
                <w:rFonts w:ascii="Times New Roman" w:hAnsi="Times New Roman" w:cs="Times New Roman"/>
                <w:b/>
                <w:sz w:val="28"/>
                <w:szCs w:val="28"/>
              </w:rPr>
            </w:pPr>
            <w:proofErr w:type="spellStart"/>
            <w:r w:rsidRPr="009A79CF">
              <w:rPr>
                <w:rFonts w:ascii="Times New Roman" w:hAnsi="Times New Roman" w:cs="Times New Roman"/>
                <w:b/>
                <w:sz w:val="28"/>
                <w:szCs w:val="28"/>
                <w:lang w:val="en-US"/>
              </w:rPr>
              <w:t>Kosmos</w:t>
            </w:r>
            <w:proofErr w:type="spellEnd"/>
            <w:r w:rsidRPr="00DA4EDA">
              <w:rPr>
                <w:rFonts w:ascii="Times New Roman" w:hAnsi="Times New Roman" w:cs="Times New Roman"/>
                <w:b/>
                <w:sz w:val="28"/>
                <w:szCs w:val="28"/>
              </w:rPr>
              <w:t>358</w:t>
            </w:r>
          </w:p>
        </w:tc>
      </w:tr>
      <w:tr w:rsidR="00806816" w:rsidRPr="00950FC3" w:rsidTr="003115AF">
        <w:tc>
          <w:tcPr>
            <w:tcW w:w="1948" w:type="dxa"/>
          </w:tcPr>
          <w:p w:rsidR="00806816" w:rsidRDefault="00806816" w:rsidP="00A70547">
            <w:pPr>
              <w:jc w:val="center"/>
              <w:rPr>
                <w:rFonts w:ascii="Times New Roman" w:hAnsi="Times New Roman" w:cs="Times New Roman"/>
                <w:b/>
                <w:bCs/>
                <w:sz w:val="28"/>
                <w:szCs w:val="28"/>
              </w:rPr>
            </w:pPr>
          </w:p>
        </w:tc>
        <w:tc>
          <w:tcPr>
            <w:tcW w:w="7623" w:type="dxa"/>
          </w:tcPr>
          <w:p w:rsidR="00D825C5" w:rsidRPr="009A79CF" w:rsidRDefault="00806816" w:rsidP="00D825C5">
            <w:pPr>
              <w:jc w:val="center"/>
              <w:rPr>
                <w:rFonts w:ascii="Times New Roman" w:hAnsi="Times New Roman" w:cs="Times New Roman"/>
                <w:sz w:val="28"/>
                <w:szCs w:val="28"/>
              </w:rPr>
            </w:pPr>
            <w:r w:rsidRPr="00806816">
              <w:rPr>
                <w:rFonts w:ascii="Times New Roman" w:hAnsi="Times New Roman" w:cs="Times New Roman"/>
                <w:sz w:val="28"/>
                <w:szCs w:val="28"/>
              </w:rPr>
              <w:t>Способ обеспечения исполнения Контракта из указанных способов определяется участником аукциона в электронной форме самостоятельно. В случае если участником закупки, с которым заключается Контракт, является казенное учреждение, предоставление обеспечения исполнения Контракта к такому участнику не применяется.</w:t>
            </w:r>
          </w:p>
        </w:tc>
      </w:tr>
      <w:tr w:rsidR="00DD1CE4" w:rsidRPr="00950FC3" w:rsidTr="003115AF">
        <w:tc>
          <w:tcPr>
            <w:tcW w:w="1948" w:type="dxa"/>
          </w:tcPr>
          <w:p w:rsidR="00DD1CE4" w:rsidRDefault="00DD1CE4" w:rsidP="00A70547">
            <w:pPr>
              <w:jc w:val="center"/>
              <w:rPr>
                <w:rFonts w:ascii="Times New Roman" w:hAnsi="Times New Roman" w:cs="Times New Roman"/>
                <w:b/>
                <w:bCs/>
                <w:sz w:val="28"/>
                <w:szCs w:val="28"/>
              </w:rPr>
            </w:pPr>
          </w:p>
        </w:tc>
        <w:tc>
          <w:tcPr>
            <w:tcW w:w="7623" w:type="dxa"/>
          </w:tcPr>
          <w:p w:rsidR="00DD1CE4" w:rsidRPr="008304E5" w:rsidRDefault="00DD1CE4" w:rsidP="00DD1CE4">
            <w:pPr>
              <w:pStyle w:val="ab"/>
              <w:rPr>
                <w:rFonts w:ascii="Times New Roman" w:hAnsi="Times New Roman" w:cs="Times New Roman"/>
                <w:i/>
                <w:sz w:val="20"/>
                <w:szCs w:val="20"/>
              </w:rPr>
            </w:pPr>
            <w:r w:rsidRPr="008304E5">
              <w:rPr>
                <w:rStyle w:val="aa"/>
                <w:rFonts w:ascii="Times New Roman" w:hAnsi="Times New Roman" w:cs="Times New Roman"/>
                <w:bCs/>
                <w:i/>
                <w:sz w:val="20"/>
                <w:szCs w:val="20"/>
              </w:rPr>
              <w:t xml:space="preserve">Примечание: </w:t>
            </w:r>
            <w:r w:rsidRPr="008304E5">
              <w:rPr>
                <w:rFonts w:ascii="Times New Roman" w:hAnsi="Times New Roman" w:cs="Times New Roman"/>
                <w:i/>
                <w:sz w:val="20"/>
                <w:szCs w:val="20"/>
              </w:rPr>
              <w:t xml:space="preserve">в случае применения ограничений, предусмотренных </w:t>
            </w:r>
            <w:hyperlink r:id="rId7" w:history="1">
              <w:r w:rsidRPr="008304E5">
                <w:rPr>
                  <w:rStyle w:val="a9"/>
                  <w:rFonts w:ascii="Times New Roman" w:hAnsi="Times New Roman"/>
                  <w:i/>
                  <w:color w:val="auto"/>
                  <w:sz w:val="20"/>
                  <w:szCs w:val="20"/>
                </w:rPr>
                <w:t>постановлением</w:t>
              </w:r>
            </w:hyperlink>
            <w:r w:rsidRPr="008304E5">
              <w:rPr>
                <w:rFonts w:ascii="Times New Roman" w:hAnsi="Times New Roman" w:cs="Times New Roman"/>
                <w:i/>
                <w:sz w:val="20"/>
                <w:szCs w:val="20"/>
              </w:rPr>
              <w:t xml:space="preserve"> Правительства Российской Федерации от 30.11.2015 N 1289 "Об ограничениях и условиях допуска происходящих из иностранных государств лекарственных препаратов, включенных в перечень жизненно необходимых и важнейших лекарственных препаратов, для целей осуществления закупок для обеспечения государственных и муниципальных нужд", при заключении и исполнении </w:t>
            </w:r>
            <w:r>
              <w:rPr>
                <w:rFonts w:ascii="Times New Roman" w:hAnsi="Times New Roman" w:cs="Times New Roman"/>
                <w:i/>
                <w:sz w:val="20"/>
                <w:szCs w:val="20"/>
              </w:rPr>
              <w:t>договора</w:t>
            </w:r>
            <w:r w:rsidRPr="008304E5">
              <w:rPr>
                <w:rFonts w:ascii="Times New Roman" w:hAnsi="Times New Roman" w:cs="Times New Roman"/>
                <w:i/>
                <w:sz w:val="20"/>
                <w:szCs w:val="20"/>
              </w:rPr>
              <w:t xml:space="preserve"> не допускается замена лекарственного препарата конкретного производителя или страны его происхождения, указанных в заявке, содержащей предложение о поставке лекарственного препарата;</w:t>
            </w:r>
          </w:p>
          <w:p w:rsidR="00DD1CE4" w:rsidRPr="00806816" w:rsidRDefault="00DD1CE4" w:rsidP="00DD1CE4">
            <w:pPr>
              <w:jc w:val="center"/>
              <w:rPr>
                <w:rFonts w:ascii="Times New Roman" w:hAnsi="Times New Roman" w:cs="Times New Roman"/>
                <w:sz w:val="28"/>
                <w:szCs w:val="28"/>
              </w:rPr>
            </w:pPr>
            <w:r w:rsidRPr="008304E5">
              <w:rPr>
                <w:rFonts w:ascii="Times New Roman" w:hAnsi="Times New Roman" w:cs="Times New Roman"/>
                <w:i/>
                <w:sz w:val="20"/>
                <w:szCs w:val="20"/>
              </w:rPr>
              <w:t>в случае применения условий допуска, предусмотренных приказ</w:t>
            </w:r>
            <w:r>
              <w:rPr>
                <w:rFonts w:ascii="Times New Roman" w:hAnsi="Times New Roman" w:cs="Times New Roman"/>
                <w:i/>
                <w:sz w:val="20"/>
                <w:szCs w:val="20"/>
              </w:rPr>
              <w:t>ом</w:t>
            </w:r>
            <w:r w:rsidRPr="008304E5">
              <w:rPr>
                <w:rFonts w:ascii="Times New Roman" w:hAnsi="Times New Roman" w:cs="Times New Roman"/>
                <w:i/>
                <w:sz w:val="20"/>
                <w:szCs w:val="20"/>
              </w:rPr>
              <w:t xml:space="preserve"> </w:t>
            </w:r>
            <w:r w:rsidRPr="000A3DA7">
              <w:rPr>
                <w:rFonts w:ascii="Times New Roman" w:hAnsi="Times New Roman" w:cs="Times New Roman"/>
                <w:i/>
                <w:sz w:val="20"/>
                <w:szCs w:val="20"/>
              </w:rPr>
              <w:t>Минфина России от 4 июня 2018 г. N 126н "Об условиях допуска товаров, происходящих из иностранного государства или группы иностранных государств, для целей осуществления закупок товаров для обеспечения госуда</w:t>
            </w:r>
            <w:r>
              <w:rPr>
                <w:rFonts w:ascii="Times New Roman" w:hAnsi="Times New Roman" w:cs="Times New Roman"/>
                <w:i/>
                <w:sz w:val="20"/>
                <w:szCs w:val="20"/>
              </w:rPr>
              <w:t>рственных и муниципальных нужд"</w:t>
            </w:r>
            <w:r w:rsidRPr="008304E5">
              <w:rPr>
                <w:rFonts w:ascii="Times New Roman" w:hAnsi="Times New Roman" w:cs="Times New Roman"/>
                <w:i/>
                <w:sz w:val="20"/>
                <w:szCs w:val="20"/>
              </w:rPr>
              <w:t>, не допускается замена страны происхождения данных товаров, указанных в заявке, за исключением случая, когда в результате такой замены страной происхождения товаров, будет являться государство - член Евразийского экономического союза.</w:t>
            </w:r>
          </w:p>
        </w:tc>
      </w:tr>
    </w:tbl>
    <w:p w:rsidR="00C869D0" w:rsidRDefault="00C869D0" w:rsidP="002B1941">
      <w:pPr>
        <w:jc w:val="both"/>
        <w:rPr>
          <w:rFonts w:ascii="Times New Roman" w:hAnsi="Times New Roman" w:cs="Times New Roman"/>
          <w:sz w:val="28"/>
          <w:szCs w:val="28"/>
        </w:rPr>
      </w:pPr>
    </w:p>
    <w:p w:rsidR="00EE6549" w:rsidRPr="00273176" w:rsidRDefault="002B1941" w:rsidP="002B1941">
      <w:pPr>
        <w:jc w:val="both"/>
        <w:rPr>
          <w:rFonts w:ascii="Times New Roman" w:hAnsi="Times New Roman" w:cs="Times New Roman"/>
          <w:sz w:val="28"/>
          <w:szCs w:val="28"/>
          <w:u w:val="single"/>
        </w:rPr>
      </w:pPr>
      <w:r w:rsidRPr="002B1941">
        <w:rPr>
          <w:rFonts w:ascii="Times New Roman" w:hAnsi="Times New Roman" w:cs="Times New Roman"/>
          <w:sz w:val="28"/>
          <w:szCs w:val="28"/>
        </w:rPr>
        <w:t xml:space="preserve">В соответствии с </w:t>
      </w:r>
      <w:proofErr w:type="spellStart"/>
      <w:r w:rsidRPr="002B1941">
        <w:rPr>
          <w:rFonts w:ascii="Times New Roman" w:hAnsi="Times New Roman" w:cs="Times New Roman"/>
          <w:sz w:val="28"/>
          <w:szCs w:val="28"/>
        </w:rPr>
        <w:t>пп</w:t>
      </w:r>
      <w:proofErr w:type="spellEnd"/>
      <w:r w:rsidRPr="002B1941">
        <w:rPr>
          <w:rFonts w:ascii="Times New Roman" w:hAnsi="Times New Roman" w:cs="Times New Roman"/>
          <w:sz w:val="28"/>
          <w:szCs w:val="28"/>
        </w:rPr>
        <w:t xml:space="preserve">. 1 части 1 ст. 31 - соответствие ст. 19 Федеральный закон от 28.12.2013 г. № 426-ФЗ </w:t>
      </w:r>
      <w:r w:rsidRPr="00273176">
        <w:rPr>
          <w:rFonts w:ascii="Times New Roman" w:hAnsi="Times New Roman" w:cs="Times New Roman"/>
          <w:sz w:val="28"/>
          <w:szCs w:val="28"/>
          <w:u w:val="single"/>
        </w:rPr>
        <w:t xml:space="preserve">«О специальной оценке условий труда» (участником аукциона должна быть предоставлена копия действующего аттестата аккредитации в области охраны труда, аттестации рабочих мест.), </w:t>
      </w:r>
      <w:proofErr w:type="spellStart"/>
      <w:r w:rsidRPr="00273176">
        <w:rPr>
          <w:rFonts w:ascii="Times New Roman" w:hAnsi="Times New Roman" w:cs="Times New Roman"/>
          <w:sz w:val="28"/>
          <w:szCs w:val="28"/>
          <w:u w:val="single"/>
        </w:rPr>
        <w:t>пп</w:t>
      </w:r>
      <w:proofErr w:type="spellEnd"/>
      <w:r w:rsidRPr="00273176">
        <w:rPr>
          <w:rFonts w:ascii="Times New Roman" w:hAnsi="Times New Roman" w:cs="Times New Roman"/>
          <w:sz w:val="28"/>
          <w:szCs w:val="28"/>
          <w:u w:val="single"/>
        </w:rPr>
        <w:t>. 3-5, 7, 7.1, 9, 10, 10 части 1 ст.31 Федерального закона № 44-ФЗ.</w:t>
      </w:r>
    </w:p>
    <w:p w:rsidR="002B1941" w:rsidRDefault="002B1941" w:rsidP="000D7173">
      <w:pPr>
        <w:jc w:val="center"/>
        <w:rPr>
          <w:rFonts w:ascii="Times New Roman" w:hAnsi="Times New Roman" w:cs="Times New Roman"/>
          <w:b/>
          <w:sz w:val="28"/>
          <w:szCs w:val="28"/>
        </w:rPr>
      </w:pPr>
    </w:p>
    <w:p w:rsidR="00A147A4" w:rsidRDefault="00A147A4" w:rsidP="000D7173">
      <w:pPr>
        <w:jc w:val="center"/>
        <w:rPr>
          <w:rFonts w:ascii="Times New Roman" w:hAnsi="Times New Roman" w:cs="Times New Roman"/>
          <w:b/>
          <w:sz w:val="28"/>
          <w:szCs w:val="28"/>
        </w:rPr>
      </w:pPr>
      <w:r w:rsidRPr="00A147A4">
        <w:rPr>
          <w:rFonts w:ascii="Times New Roman" w:hAnsi="Times New Roman" w:cs="Times New Roman"/>
          <w:b/>
          <w:sz w:val="28"/>
          <w:szCs w:val="28"/>
        </w:rPr>
        <w:t>O:\_СПЕЦИАЛИЗИРОВАНАЯ ОРГАНИЗАЦИЯ\</w:t>
      </w:r>
      <w:proofErr w:type="spellStart"/>
      <w:r w:rsidRPr="00A147A4">
        <w:rPr>
          <w:rFonts w:ascii="Times New Roman" w:hAnsi="Times New Roman" w:cs="Times New Roman"/>
          <w:b/>
          <w:sz w:val="28"/>
          <w:szCs w:val="28"/>
        </w:rPr>
        <w:t>Кубанева</w:t>
      </w:r>
      <w:proofErr w:type="spellEnd"/>
      <w:r w:rsidRPr="00A147A4">
        <w:rPr>
          <w:rFonts w:ascii="Times New Roman" w:hAnsi="Times New Roman" w:cs="Times New Roman"/>
          <w:b/>
          <w:sz w:val="28"/>
          <w:szCs w:val="28"/>
        </w:rPr>
        <w:t xml:space="preserve"> Олеся\ПОПОВА МАРИНА ВАЛЕРЬЕВНА\2018 год</w:t>
      </w:r>
    </w:p>
    <w:p w:rsidR="00273176" w:rsidRDefault="00273176" w:rsidP="000D7173">
      <w:pPr>
        <w:jc w:val="center"/>
        <w:rPr>
          <w:rFonts w:ascii="Times New Roman" w:hAnsi="Times New Roman" w:cs="Times New Roman"/>
          <w:b/>
          <w:sz w:val="28"/>
          <w:szCs w:val="28"/>
        </w:rPr>
      </w:pPr>
    </w:p>
    <w:tbl>
      <w:tblPr>
        <w:tblStyle w:val="a3"/>
        <w:tblW w:w="0" w:type="auto"/>
        <w:tblLook w:val="04A0" w:firstRow="1" w:lastRow="0" w:firstColumn="1" w:lastColumn="0" w:noHBand="0" w:noVBand="1"/>
      </w:tblPr>
      <w:tblGrid>
        <w:gridCol w:w="3190"/>
        <w:gridCol w:w="3190"/>
        <w:gridCol w:w="3191"/>
      </w:tblGrid>
      <w:tr w:rsidR="00147820" w:rsidTr="00147820">
        <w:tc>
          <w:tcPr>
            <w:tcW w:w="3190" w:type="dxa"/>
          </w:tcPr>
          <w:p w:rsidR="00147820" w:rsidRPr="00147820" w:rsidRDefault="00147820" w:rsidP="00147820">
            <w:pPr>
              <w:rPr>
                <w:rFonts w:ascii="Times New Roman" w:hAnsi="Times New Roman" w:cs="Times New Roman"/>
                <w:sz w:val="28"/>
                <w:szCs w:val="28"/>
              </w:rPr>
            </w:pPr>
            <w:r>
              <w:rPr>
                <w:rFonts w:ascii="Times New Roman" w:hAnsi="Times New Roman" w:cs="Times New Roman"/>
                <w:sz w:val="28"/>
                <w:szCs w:val="28"/>
              </w:rPr>
              <w:t>Семеренко</w:t>
            </w:r>
          </w:p>
        </w:tc>
        <w:tc>
          <w:tcPr>
            <w:tcW w:w="3190" w:type="dxa"/>
          </w:tcPr>
          <w:p w:rsidR="00147820" w:rsidRPr="00147820" w:rsidRDefault="00147820" w:rsidP="00147820">
            <w:pPr>
              <w:rPr>
                <w:rFonts w:ascii="Times New Roman" w:hAnsi="Times New Roman" w:cs="Times New Roman"/>
                <w:sz w:val="28"/>
                <w:szCs w:val="28"/>
              </w:rPr>
            </w:pPr>
            <w:r>
              <w:rPr>
                <w:rFonts w:ascii="Times New Roman" w:hAnsi="Times New Roman" w:cs="Times New Roman"/>
                <w:sz w:val="28"/>
                <w:szCs w:val="28"/>
              </w:rPr>
              <w:t>Тарас</w:t>
            </w:r>
          </w:p>
        </w:tc>
        <w:tc>
          <w:tcPr>
            <w:tcW w:w="3191" w:type="dxa"/>
          </w:tcPr>
          <w:p w:rsidR="00147820" w:rsidRPr="00147820" w:rsidRDefault="00147820" w:rsidP="00147820">
            <w:pPr>
              <w:rPr>
                <w:rFonts w:ascii="Times New Roman" w:hAnsi="Times New Roman" w:cs="Times New Roman"/>
                <w:sz w:val="28"/>
                <w:szCs w:val="28"/>
              </w:rPr>
            </w:pPr>
            <w:r>
              <w:rPr>
                <w:rFonts w:ascii="Times New Roman" w:hAnsi="Times New Roman" w:cs="Times New Roman"/>
                <w:sz w:val="28"/>
                <w:szCs w:val="28"/>
              </w:rPr>
              <w:t>Геннадьевич</w:t>
            </w:r>
          </w:p>
        </w:tc>
      </w:tr>
      <w:tr w:rsidR="00147820" w:rsidTr="00147820">
        <w:tc>
          <w:tcPr>
            <w:tcW w:w="3190" w:type="dxa"/>
          </w:tcPr>
          <w:p w:rsidR="00147820" w:rsidRPr="00147820" w:rsidRDefault="00147820" w:rsidP="00147820">
            <w:pPr>
              <w:rPr>
                <w:rFonts w:ascii="Times New Roman" w:hAnsi="Times New Roman" w:cs="Times New Roman"/>
                <w:sz w:val="28"/>
                <w:szCs w:val="28"/>
              </w:rPr>
            </w:pPr>
            <w:r>
              <w:rPr>
                <w:rFonts w:ascii="Times New Roman" w:hAnsi="Times New Roman" w:cs="Times New Roman"/>
                <w:sz w:val="28"/>
                <w:szCs w:val="28"/>
              </w:rPr>
              <w:t>Панченко</w:t>
            </w:r>
          </w:p>
        </w:tc>
        <w:tc>
          <w:tcPr>
            <w:tcW w:w="3190" w:type="dxa"/>
          </w:tcPr>
          <w:p w:rsidR="00147820" w:rsidRPr="00147820" w:rsidRDefault="00147820" w:rsidP="00147820">
            <w:pPr>
              <w:rPr>
                <w:rFonts w:ascii="Times New Roman" w:hAnsi="Times New Roman" w:cs="Times New Roman"/>
                <w:sz w:val="28"/>
                <w:szCs w:val="28"/>
              </w:rPr>
            </w:pPr>
            <w:r>
              <w:rPr>
                <w:rFonts w:ascii="Times New Roman" w:hAnsi="Times New Roman" w:cs="Times New Roman"/>
                <w:sz w:val="28"/>
                <w:szCs w:val="28"/>
              </w:rPr>
              <w:t>Елена</w:t>
            </w:r>
          </w:p>
        </w:tc>
        <w:tc>
          <w:tcPr>
            <w:tcW w:w="3191" w:type="dxa"/>
          </w:tcPr>
          <w:p w:rsidR="00147820" w:rsidRPr="00147820" w:rsidRDefault="00147820" w:rsidP="00147820">
            <w:pPr>
              <w:rPr>
                <w:rFonts w:ascii="Times New Roman" w:hAnsi="Times New Roman" w:cs="Times New Roman"/>
                <w:sz w:val="28"/>
                <w:szCs w:val="28"/>
              </w:rPr>
            </w:pPr>
            <w:r>
              <w:rPr>
                <w:rFonts w:ascii="Times New Roman" w:hAnsi="Times New Roman" w:cs="Times New Roman"/>
                <w:sz w:val="28"/>
                <w:szCs w:val="28"/>
              </w:rPr>
              <w:t>Александровна</w:t>
            </w:r>
          </w:p>
        </w:tc>
      </w:tr>
      <w:tr w:rsidR="00147820" w:rsidTr="00147820">
        <w:tc>
          <w:tcPr>
            <w:tcW w:w="3190" w:type="dxa"/>
          </w:tcPr>
          <w:p w:rsidR="00147820" w:rsidRPr="00147820" w:rsidRDefault="00147820" w:rsidP="00147820">
            <w:pPr>
              <w:rPr>
                <w:rFonts w:ascii="Times New Roman" w:hAnsi="Times New Roman" w:cs="Times New Roman"/>
                <w:sz w:val="28"/>
                <w:szCs w:val="28"/>
              </w:rPr>
            </w:pPr>
            <w:r>
              <w:rPr>
                <w:rFonts w:ascii="Times New Roman" w:hAnsi="Times New Roman" w:cs="Times New Roman"/>
                <w:sz w:val="28"/>
                <w:szCs w:val="28"/>
              </w:rPr>
              <w:t>Аронов</w:t>
            </w:r>
          </w:p>
        </w:tc>
        <w:tc>
          <w:tcPr>
            <w:tcW w:w="3190" w:type="dxa"/>
          </w:tcPr>
          <w:p w:rsidR="00147820" w:rsidRPr="00147820" w:rsidRDefault="00147820" w:rsidP="00147820">
            <w:pPr>
              <w:rPr>
                <w:rFonts w:ascii="Times New Roman" w:hAnsi="Times New Roman" w:cs="Times New Roman"/>
                <w:sz w:val="28"/>
                <w:szCs w:val="28"/>
              </w:rPr>
            </w:pPr>
            <w:r>
              <w:rPr>
                <w:rFonts w:ascii="Times New Roman" w:hAnsi="Times New Roman" w:cs="Times New Roman"/>
                <w:sz w:val="28"/>
                <w:szCs w:val="28"/>
              </w:rPr>
              <w:t>Андрей</w:t>
            </w:r>
          </w:p>
        </w:tc>
        <w:tc>
          <w:tcPr>
            <w:tcW w:w="3191" w:type="dxa"/>
          </w:tcPr>
          <w:p w:rsidR="00147820" w:rsidRPr="00147820" w:rsidRDefault="00147820" w:rsidP="00147820">
            <w:pPr>
              <w:rPr>
                <w:rFonts w:ascii="Times New Roman" w:hAnsi="Times New Roman" w:cs="Times New Roman"/>
                <w:sz w:val="28"/>
                <w:szCs w:val="28"/>
              </w:rPr>
            </w:pPr>
            <w:r>
              <w:rPr>
                <w:rFonts w:ascii="Times New Roman" w:hAnsi="Times New Roman" w:cs="Times New Roman"/>
                <w:sz w:val="28"/>
                <w:szCs w:val="28"/>
              </w:rPr>
              <w:t>Александрович</w:t>
            </w:r>
          </w:p>
        </w:tc>
      </w:tr>
      <w:tr w:rsidR="00FD2792" w:rsidTr="00147820">
        <w:tc>
          <w:tcPr>
            <w:tcW w:w="3190" w:type="dxa"/>
          </w:tcPr>
          <w:p w:rsidR="00FD2792" w:rsidRDefault="00FD2792" w:rsidP="00147820">
            <w:pPr>
              <w:rPr>
                <w:rFonts w:ascii="Times New Roman" w:hAnsi="Times New Roman" w:cs="Times New Roman"/>
                <w:sz w:val="28"/>
                <w:szCs w:val="28"/>
              </w:rPr>
            </w:pPr>
            <w:r>
              <w:rPr>
                <w:rFonts w:ascii="Times New Roman" w:hAnsi="Times New Roman" w:cs="Times New Roman"/>
                <w:sz w:val="28"/>
                <w:szCs w:val="28"/>
              </w:rPr>
              <w:t>Иванов</w:t>
            </w:r>
          </w:p>
        </w:tc>
        <w:tc>
          <w:tcPr>
            <w:tcW w:w="3190" w:type="dxa"/>
          </w:tcPr>
          <w:p w:rsidR="00FD2792" w:rsidRDefault="00FD2792" w:rsidP="00147820">
            <w:pPr>
              <w:rPr>
                <w:rFonts w:ascii="Times New Roman" w:hAnsi="Times New Roman" w:cs="Times New Roman"/>
                <w:sz w:val="28"/>
                <w:szCs w:val="28"/>
              </w:rPr>
            </w:pPr>
            <w:r>
              <w:rPr>
                <w:rFonts w:ascii="Times New Roman" w:hAnsi="Times New Roman" w:cs="Times New Roman"/>
                <w:sz w:val="28"/>
                <w:szCs w:val="28"/>
              </w:rPr>
              <w:t>Вячеслав</w:t>
            </w:r>
          </w:p>
        </w:tc>
        <w:tc>
          <w:tcPr>
            <w:tcW w:w="3191" w:type="dxa"/>
          </w:tcPr>
          <w:p w:rsidR="00FD2792" w:rsidRDefault="00FD2792" w:rsidP="00147820">
            <w:pPr>
              <w:rPr>
                <w:rFonts w:ascii="Times New Roman" w:hAnsi="Times New Roman" w:cs="Times New Roman"/>
                <w:sz w:val="28"/>
                <w:szCs w:val="28"/>
              </w:rPr>
            </w:pPr>
            <w:r>
              <w:rPr>
                <w:rFonts w:ascii="Times New Roman" w:hAnsi="Times New Roman" w:cs="Times New Roman"/>
                <w:sz w:val="28"/>
                <w:szCs w:val="28"/>
              </w:rPr>
              <w:t>Николаевич</w:t>
            </w:r>
          </w:p>
        </w:tc>
      </w:tr>
      <w:tr w:rsidR="00147820" w:rsidTr="00147820">
        <w:tc>
          <w:tcPr>
            <w:tcW w:w="3190" w:type="dxa"/>
          </w:tcPr>
          <w:p w:rsidR="00147820" w:rsidRPr="00147820" w:rsidRDefault="00F05E6C" w:rsidP="00147820">
            <w:pPr>
              <w:rPr>
                <w:rFonts w:ascii="Times New Roman" w:hAnsi="Times New Roman" w:cs="Times New Roman"/>
                <w:sz w:val="28"/>
                <w:szCs w:val="28"/>
              </w:rPr>
            </w:pPr>
            <w:r>
              <w:rPr>
                <w:rFonts w:ascii="Times New Roman" w:hAnsi="Times New Roman" w:cs="Times New Roman"/>
                <w:sz w:val="28"/>
                <w:szCs w:val="28"/>
              </w:rPr>
              <w:t>Попруженко</w:t>
            </w:r>
          </w:p>
        </w:tc>
        <w:tc>
          <w:tcPr>
            <w:tcW w:w="3190" w:type="dxa"/>
          </w:tcPr>
          <w:p w:rsidR="00147820" w:rsidRPr="00147820" w:rsidRDefault="00F05E6C" w:rsidP="00147820">
            <w:pPr>
              <w:rPr>
                <w:rFonts w:ascii="Times New Roman" w:hAnsi="Times New Roman" w:cs="Times New Roman"/>
                <w:sz w:val="28"/>
                <w:szCs w:val="28"/>
              </w:rPr>
            </w:pPr>
            <w:r>
              <w:rPr>
                <w:rFonts w:ascii="Times New Roman" w:hAnsi="Times New Roman" w:cs="Times New Roman"/>
                <w:sz w:val="28"/>
                <w:szCs w:val="28"/>
              </w:rPr>
              <w:t xml:space="preserve">Елена </w:t>
            </w:r>
          </w:p>
        </w:tc>
        <w:tc>
          <w:tcPr>
            <w:tcW w:w="3191" w:type="dxa"/>
          </w:tcPr>
          <w:p w:rsidR="00147820" w:rsidRPr="00147820" w:rsidRDefault="00F05E6C" w:rsidP="00147820">
            <w:pPr>
              <w:rPr>
                <w:rFonts w:ascii="Times New Roman" w:hAnsi="Times New Roman" w:cs="Times New Roman"/>
                <w:sz w:val="28"/>
                <w:szCs w:val="28"/>
              </w:rPr>
            </w:pPr>
            <w:r>
              <w:rPr>
                <w:rFonts w:ascii="Times New Roman" w:hAnsi="Times New Roman" w:cs="Times New Roman"/>
                <w:sz w:val="28"/>
                <w:szCs w:val="28"/>
              </w:rPr>
              <w:t>Викторовна</w:t>
            </w:r>
          </w:p>
        </w:tc>
      </w:tr>
      <w:tr w:rsidR="00391A8A" w:rsidTr="00147820">
        <w:tc>
          <w:tcPr>
            <w:tcW w:w="3190" w:type="dxa"/>
          </w:tcPr>
          <w:p w:rsidR="00391A8A" w:rsidRDefault="00391A8A" w:rsidP="00147820">
            <w:pPr>
              <w:rPr>
                <w:rFonts w:ascii="Times New Roman" w:hAnsi="Times New Roman" w:cs="Times New Roman"/>
                <w:sz w:val="28"/>
                <w:szCs w:val="28"/>
              </w:rPr>
            </w:pPr>
            <w:r>
              <w:rPr>
                <w:rFonts w:ascii="Times New Roman" w:hAnsi="Times New Roman" w:cs="Times New Roman"/>
                <w:sz w:val="28"/>
                <w:szCs w:val="28"/>
              </w:rPr>
              <w:t>Фирсова</w:t>
            </w:r>
          </w:p>
        </w:tc>
        <w:tc>
          <w:tcPr>
            <w:tcW w:w="3190" w:type="dxa"/>
          </w:tcPr>
          <w:p w:rsidR="00391A8A" w:rsidRDefault="00391A8A" w:rsidP="00147820">
            <w:pPr>
              <w:rPr>
                <w:rFonts w:ascii="Times New Roman" w:hAnsi="Times New Roman" w:cs="Times New Roman"/>
                <w:sz w:val="28"/>
                <w:szCs w:val="28"/>
              </w:rPr>
            </w:pPr>
            <w:r>
              <w:rPr>
                <w:rFonts w:ascii="Times New Roman" w:hAnsi="Times New Roman" w:cs="Times New Roman"/>
                <w:sz w:val="28"/>
                <w:szCs w:val="28"/>
              </w:rPr>
              <w:t>Ольга</w:t>
            </w:r>
          </w:p>
        </w:tc>
        <w:tc>
          <w:tcPr>
            <w:tcW w:w="3191" w:type="dxa"/>
          </w:tcPr>
          <w:p w:rsidR="00391A8A" w:rsidRDefault="00391A8A" w:rsidP="00147820">
            <w:pPr>
              <w:rPr>
                <w:rFonts w:ascii="Times New Roman" w:hAnsi="Times New Roman" w:cs="Times New Roman"/>
                <w:sz w:val="28"/>
                <w:szCs w:val="28"/>
              </w:rPr>
            </w:pPr>
            <w:r>
              <w:rPr>
                <w:rFonts w:ascii="Times New Roman" w:hAnsi="Times New Roman" w:cs="Times New Roman"/>
                <w:sz w:val="28"/>
                <w:szCs w:val="28"/>
              </w:rPr>
              <w:t>Анатольевна</w:t>
            </w:r>
          </w:p>
        </w:tc>
      </w:tr>
      <w:tr w:rsidR="000C360C" w:rsidTr="007846AA">
        <w:trPr>
          <w:trHeight w:val="167"/>
        </w:trPr>
        <w:tc>
          <w:tcPr>
            <w:tcW w:w="3190" w:type="dxa"/>
          </w:tcPr>
          <w:p w:rsidR="000C360C" w:rsidRDefault="000C360C" w:rsidP="00147820">
            <w:pPr>
              <w:rPr>
                <w:rFonts w:ascii="Times New Roman" w:hAnsi="Times New Roman" w:cs="Times New Roman"/>
                <w:sz w:val="28"/>
                <w:szCs w:val="28"/>
              </w:rPr>
            </w:pPr>
            <w:r>
              <w:rPr>
                <w:rFonts w:ascii="Times New Roman" w:hAnsi="Times New Roman" w:cs="Times New Roman"/>
                <w:sz w:val="28"/>
                <w:szCs w:val="28"/>
              </w:rPr>
              <w:t>Синельникова</w:t>
            </w:r>
          </w:p>
        </w:tc>
        <w:tc>
          <w:tcPr>
            <w:tcW w:w="3190" w:type="dxa"/>
          </w:tcPr>
          <w:p w:rsidR="000C360C" w:rsidRDefault="000C360C" w:rsidP="00147820">
            <w:pPr>
              <w:rPr>
                <w:rFonts w:ascii="Times New Roman" w:hAnsi="Times New Roman" w:cs="Times New Roman"/>
                <w:sz w:val="28"/>
                <w:szCs w:val="28"/>
              </w:rPr>
            </w:pPr>
            <w:r>
              <w:rPr>
                <w:rFonts w:ascii="Times New Roman" w:hAnsi="Times New Roman" w:cs="Times New Roman"/>
                <w:sz w:val="28"/>
                <w:szCs w:val="28"/>
              </w:rPr>
              <w:t>Наталья</w:t>
            </w:r>
          </w:p>
        </w:tc>
        <w:tc>
          <w:tcPr>
            <w:tcW w:w="3191" w:type="dxa"/>
          </w:tcPr>
          <w:p w:rsidR="000C360C" w:rsidRPr="00147820" w:rsidRDefault="000C360C" w:rsidP="00147820">
            <w:pPr>
              <w:rPr>
                <w:rFonts w:ascii="Times New Roman" w:hAnsi="Times New Roman" w:cs="Times New Roman"/>
                <w:sz w:val="28"/>
                <w:szCs w:val="28"/>
              </w:rPr>
            </w:pPr>
            <w:r>
              <w:rPr>
                <w:rFonts w:ascii="Times New Roman" w:hAnsi="Times New Roman" w:cs="Times New Roman"/>
                <w:sz w:val="28"/>
                <w:szCs w:val="28"/>
              </w:rPr>
              <w:t>Ивановна</w:t>
            </w:r>
          </w:p>
        </w:tc>
      </w:tr>
      <w:tr w:rsidR="003C41D1" w:rsidTr="007846AA">
        <w:trPr>
          <w:trHeight w:val="167"/>
        </w:trPr>
        <w:tc>
          <w:tcPr>
            <w:tcW w:w="3190" w:type="dxa"/>
          </w:tcPr>
          <w:p w:rsidR="003C41D1" w:rsidRDefault="003C41D1" w:rsidP="00147820">
            <w:pPr>
              <w:rPr>
                <w:rFonts w:ascii="Times New Roman" w:hAnsi="Times New Roman" w:cs="Times New Roman"/>
                <w:sz w:val="28"/>
                <w:szCs w:val="28"/>
              </w:rPr>
            </w:pPr>
            <w:proofErr w:type="spellStart"/>
            <w:r>
              <w:rPr>
                <w:rFonts w:ascii="Times New Roman" w:hAnsi="Times New Roman" w:cs="Times New Roman"/>
                <w:sz w:val="28"/>
                <w:szCs w:val="28"/>
              </w:rPr>
              <w:t>Едрышова</w:t>
            </w:r>
            <w:proofErr w:type="spellEnd"/>
          </w:p>
        </w:tc>
        <w:tc>
          <w:tcPr>
            <w:tcW w:w="3190" w:type="dxa"/>
          </w:tcPr>
          <w:p w:rsidR="003C41D1" w:rsidRDefault="003C41D1" w:rsidP="00147820">
            <w:pPr>
              <w:rPr>
                <w:rFonts w:ascii="Times New Roman" w:hAnsi="Times New Roman" w:cs="Times New Roman"/>
                <w:sz w:val="28"/>
                <w:szCs w:val="28"/>
              </w:rPr>
            </w:pPr>
            <w:r>
              <w:rPr>
                <w:rFonts w:ascii="Times New Roman" w:hAnsi="Times New Roman" w:cs="Times New Roman"/>
                <w:sz w:val="28"/>
                <w:szCs w:val="28"/>
              </w:rPr>
              <w:t>Олеся</w:t>
            </w:r>
          </w:p>
        </w:tc>
        <w:tc>
          <w:tcPr>
            <w:tcW w:w="3191" w:type="dxa"/>
          </w:tcPr>
          <w:p w:rsidR="003C41D1" w:rsidRDefault="003C41D1" w:rsidP="00147820">
            <w:pPr>
              <w:rPr>
                <w:rFonts w:ascii="Times New Roman" w:hAnsi="Times New Roman" w:cs="Times New Roman"/>
                <w:sz w:val="28"/>
                <w:szCs w:val="28"/>
              </w:rPr>
            </w:pPr>
            <w:r>
              <w:rPr>
                <w:rFonts w:ascii="Times New Roman" w:hAnsi="Times New Roman" w:cs="Times New Roman"/>
                <w:sz w:val="28"/>
                <w:szCs w:val="28"/>
              </w:rPr>
              <w:t>Федоровна</w:t>
            </w:r>
          </w:p>
        </w:tc>
      </w:tr>
      <w:tr w:rsidR="00A147A4" w:rsidTr="007846AA">
        <w:trPr>
          <w:trHeight w:val="167"/>
        </w:trPr>
        <w:tc>
          <w:tcPr>
            <w:tcW w:w="3190" w:type="dxa"/>
          </w:tcPr>
          <w:p w:rsidR="00A147A4" w:rsidRDefault="00A147A4" w:rsidP="00147820">
            <w:pPr>
              <w:rPr>
                <w:rFonts w:ascii="Times New Roman" w:hAnsi="Times New Roman" w:cs="Times New Roman"/>
                <w:sz w:val="28"/>
                <w:szCs w:val="28"/>
              </w:rPr>
            </w:pPr>
            <w:r>
              <w:rPr>
                <w:rFonts w:ascii="Times New Roman" w:hAnsi="Times New Roman" w:cs="Times New Roman"/>
                <w:sz w:val="28"/>
                <w:szCs w:val="28"/>
              </w:rPr>
              <w:t>Попова</w:t>
            </w:r>
          </w:p>
        </w:tc>
        <w:tc>
          <w:tcPr>
            <w:tcW w:w="3190" w:type="dxa"/>
          </w:tcPr>
          <w:p w:rsidR="00A147A4" w:rsidRDefault="00A147A4" w:rsidP="00147820">
            <w:pPr>
              <w:rPr>
                <w:rFonts w:ascii="Times New Roman" w:hAnsi="Times New Roman" w:cs="Times New Roman"/>
                <w:sz w:val="28"/>
                <w:szCs w:val="28"/>
              </w:rPr>
            </w:pPr>
            <w:r>
              <w:rPr>
                <w:rFonts w:ascii="Times New Roman" w:hAnsi="Times New Roman" w:cs="Times New Roman"/>
                <w:sz w:val="28"/>
                <w:szCs w:val="28"/>
              </w:rPr>
              <w:t>Марина</w:t>
            </w:r>
          </w:p>
        </w:tc>
        <w:tc>
          <w:tcPr>
            <w:tcW w:w="3191" w:type="dxa"/>
          </w:tcPr>
          <w:p w:rsidR="00A147A4" w:rsidRDefault="00A147A4" w:rsidP="00147820">
            <w:pPr>
              <w:rPr>
                <w:rFonts w:ascii="Times New Roman" w:hAnsi="Times New Roman" w:cs="Times New Roman"/>
                <w:sz w:val="28"/>
                <w:szCs w:val="28"/>
              </w:rPr>
            </w:pPr>
            <w:r>
              <w:rPr>
                <w:rFonts w:ascii="Times New Roman" w:hAnsi="Times New Roman" w:cs="Times New Roman"/>
                <w:sz w:val="28"/>
                <w:szCs w:val="28"/>
              </w:rPr>
              <w:t>Валерьевна</w:t>
            </w:r>
          </w:p>
        </w:tc>
      </w:tr>
      <w:tr w:rsidR="006454C5" w:rsidTr="007846AA">
        <w:trPr>
          <w:trHeight w:val="167"/>
        </w:trPr>
        <w:tc>
          <w:tcPr>
            <w:tcW w:w="3190" w:type="dxa"/>
          </w:tcPr>
          <w:p w:rsidR="006454C5" w:rsidRDefault="006454C5" w:rsidP="006454C5">
            <w:pPr>
              <w:tabs>
                <w:tab w:val="left" w:pos="1025"/>
              </w:tabs>
              <w:rPr>
                <w:rFonts w:ascii="Times New Roman" w:hAnsi="Times New Roman" w:cs="Times New Roman"/>
                <w:sz w:val="28"/>
                <w:szCs w:val="28"/>
              </w:rPr>
            </w:pPr>
            <w:proofErr w:type="spellStart"/>
            <w:r>
              <w:rPr>
                <w:rFonts w:ascii="Times New Roman" w:hAnsi="Times New Roman" w:cs="Times New Roman"/>
                <w:sz w:val="28"/>
                <w:szCs w:val="28"/>
              </w:rPr>
              <w:t>Кубанева</w:t>
            </w:r>
            <w:proofErr w:type="spellEnd"/>
          </w:p>
        </w:tc>
        <w:tc>
          <w:tcPr>
            <w:tcW w:w="3190" w:type="dxa"/>
          </w:tcPr>
          <w:p w:rsidR="006454C5" w:rsidRDefault="006454C5" w:rsidP="00147820">
            <w:pPr>
              <w:rPr>
                <w:rFonts w:ascii="Times New Roman" w:hAnsi="Times New Roman" w:cs="Times New Roman"/>
                <w:sz w:val="28"/>
                <w:szCs w:val="28"/>
              </w:rPr>
            </w:pPr>
            <w:r>
              <w:rPr>
                <w:rFonts w:ascii="Times New Roman" w:hAnsi="Times New Roman" w:cs="Times New Roman"/>
                <w:sz w:val="28"/>
                <w:szCs w:val="28"/>
              </w:rPr>
              <w:t>Олеся</w:t>
            </w:r>
          </w:p>
        </w:tc>
        <w:tc>
          <w:tcPr>
            <w:tcW w:w="3191" w:type="dxa"/>
          </w:tcPr>
          <w:p w:rsidR="006454C5" w:rsidRDefault="006454C5" w:rsidP="00147820">
            <w:pPr>
              <w:rPr>
                <w:rFonts w:ascii="Times New Roman" w:hAnsi="Times New Roman" w:cs="Times New Roman"/>
                <w:sz w:val="28"/>
                <w:szCs w:val="28"/>
              </w:rPr>
            </w:pPr>
            <w:r>
              <w:rPr>
                <w:rFonts w:ascii="Times New Roman" w:hAnsi="Times New Roman" w:cs="Times New Roman"/>
                <w:sz w:val="28"/>
                <w:szCs w:val="28"/>
              </w:rPr>
              <w:t>Сергеевна</w:t>
            </w:r>
          </w:p>
        </w:tc>
      </w:tr>
      <w:tr w:rsidR="00104BE9" w:rsidTr="007846AA">
        <w:trPr>
          <w:trHeight w:val="167"/>
        </w:trPr>
        <w:tc>
          <w:tcPr>
            <w:tcW w:w="3190" w:type="dxa"/>
          </w:tcPr>
          <w:p w:rsidR="00104BE9" w:rsidRDefault="00104BE9" w:rsidP="006454C5">
            <w:pPr>
              <w:tabs>
                <w:tab w:val="left" w:pos="1025"/>
              </w:tabs>
              <w:rPr>
                <w:rFonts w:ascii="Times New Roman" w:hAnsi="Times New Roman" w:cs="Times New Roman"/>
                <w:sz w:val="28"/>
                <w:szCs w:val="28"/>
              </w:rPr>
            </w:pPr>
            <w:r>
              <w:rPr>
                <w:rFonts w:ascii="Times New Roman" w:hAnsi="Times New Roman" w:cs="Times New Roman"/>
                <w:sz w:val="28"/>
                <w:szCs w:val="28"/>
              </w:rPr>
              <w:t>Кузьменко</w:t>
            </w:r>
          </w:p>
        </w:tc>
        <w:tc>
          <w:tcPr>
            <w:tcW w:w="3190" w:type="dxa"/>
          </w:tcPr>
          <w:p w:rsidR="00104BE9" w:rsidRDefault="00104BE9" w:rsidP="00147820">
            <w:pPr>
              <w:rPr>
                <w:rFonts w:ascii="Times New Roman" w:hAnsi="Times New Roman" w:cs="Times New Roman"/>
                <w:sz w:val="28"/>
                <w:szCs w:val="28"/>
              </w:rPr>
            </w:pPr>
            <w:r>
              <w:rPr>
                <w:rFonts w:ascii="Times New Roman" w:hAnsi="Times New Roman" w:cs="Times New Roman"/>
                <w:sz w:val="28"/>
                <w:szCs w:val="28"/>
              </w:rPr>
              <w:t>Жанна</w:t>
            </w:r>
          </w:p>
        </w:tc>
        <w:tc>
          <w:tcPr>
            <w:tcW w:w="3191" w:type="dxa"/>
          </w:tcPr>
          <w:p w:rsidR="00104BE9" w:rsidRDefault="00104BE9" w:rsidP="00147820">
            <w:pPr>
              <w:rPr>
                <w:rFonts w:ascii="Times New Roman" w:hAnsi="Times New Roman" w:cs="Times New Roman"/>
                <w:sz w:val="28"/>
                <w:szCs w:val="28"/>
              </w:rPr>
            </w:pPr>
            <w:r>
              <w:rPr>
                <w:rFonts w:ascii="Times New Roman" w:hAnsi="Times New Roman" w:cs="Times New Roman"/>
                <w:sz w:val="28"/>
                <w:szCs w:val="28"/>
              </w:rPr>
              <w:t>Александровна</w:t>
            </w:r>
          </w:p>
        </w:tc>
      </w:tr>
      <w:tr w:rsidR="00E86996" w:rsidTr="007846AA">
        <w:trPr>
          <w:trHeight w:val="167"/>
        </w:trPr>
        <w:tc>
          <w:tcPr>
            <w:tcW w:w="3190" w:type="dxa"/>
          </w:tcPr>
          <w:p w:rsidR="00E86996" w:rsidRDefault="00E86996" w:rsidP="006454C5">
            <w:pPr>
              <w:tabs>
                <w:tab w:val="left" w:pos="1025"/>
              </w:tabs>
              <w:rPr>
                <w:rFonts w:ascii="Times New Roman" w:hAnsi="Times New Roman" w:cs="Times New Roman"/>
                <w:sz w:val="28"/>
                <w:szCs w:val="28"/>
              </w:rPr>
            </w:pPr>
            <w:r>
              <w:rPr>
                <w:rFonts w:ascii="Times New Roman" w:hAnsi="Times New Roman" w:cs="Times New Roman"/>
                <w:sz w:val="28"/>
                <w:szCs w:val="28"/>
              </w:rPr>
              <w:t>Попова</w:t>
            </w:r>
          </w:p>
        </w:tc>
        <w:tc>
          <w:tcPr>
            <w:tcW w:w="3190" w:type="dxa"/>
          </w:tcPr>
          <w:p w:rsidR="00E86996" w:rsidRDefault="00E86996" w:rsidP="00147820">
            <w:pPr>
              <w:rPr>
                <w:rFonts w:ascii="Times New Roman" w:hAnsi="Times New Roman" w:cs="Times New Roman"/>
                <w:sz w:val="28"/>
                <w:szCs w:val="28"/>
              </w:rPr>
            </w:pPr>
            <w:r>
              <w:rPr>
                <w:rFonts w:ascii="Times New Roman" w:hAnsi="Times New Roman" w:cs="Times New Roman"/>
                <w:sz w:val="28"/>
                <w:szCs w:val="28"/>
              </w:rPr>
              <w:t>Вера</w:t>
            </w:r>
          </w:p>
        </w:tc>
        <w:tc>
          <w:tcPr>
            <w:tcW w:w="3191" w:type="dxa"/>
          </w:tcPr>
          <w:p w:rsidR="00E86996" w:rsidRDefault="00E86996" w:rsidP="00147820">
            <w:pPr>
              <w:rPr>
                <w:rFonts w:ascii="Times New Roman" w:hAnsi="Times New Roman" w:cs="Times New Roman"/>
                <w:sz w:val="28"/>
                <w:szCs w:val="28"/>
              </w:rPr>
            </w:pPr>
            <w:r>
              <w:rPr>
                <w:rFonts w:ascii="Times New Roman" w:hAnsi="Times New Roman" w:cs="Times New Roman"/>
                <w:sz w:val="28"/>
                <w:szCs w:val="28"/>
              </w:rPr>
              <w:t>Владимировна</w:t>
            </w:r>
          </w:p>
        </w:tc>
      </w:tr>
      <w:tr w:rsidR="00942AF1" w:rsidTr="007846AA">
        <w:trPr>
          <w:trHeight w:val="167"/>
        </w:trPr>
        <w:tc>
          <w:tcPr>
            <w:tcW w:w="3190" w:type="dxa"/>
          </w:tcPr>
          <w:p w:rsidR="00942AF1" w:rsidRDefault="00942AF1" w:rsidP="006454C5">
            <w:pPr>
              <w:tabs>
                <w:tab w:val="left" w:pos="1025"/>
              </w:tabs>
              <w:rPr>
                <w:rFonts w:ascii="Times New Roman" w:hAnsi="Times New Roman" w:cs="Times New Roman"/>
                <w:sz w:val="28"/>
                <w:szCs w:val="28"/>
              </w:rPr>
            </w:pPr>
            <w:r>
              <w:rPr>
                <w:rFonts w:ascii="Times New Roman" w:hAnsi="Times New Roman" w:cs="Times New Roman"/>
                <w:sz w:val="28"/>
                <w:szCs w:val="28"/>
              </w:rPr>
              <w:t xml:space="preserve">Рыжкова </w:t>
            </w:r>
          </w:p>
        </w:tc>
        <w:tc>
          <w:tcPr>
            <w:tcW w:w="3190" w:type="dxa"/>
          </w:tcPr>
          <w:p w:rsidR="00942AF1" w:rsidRDefault="00942AF1" w:rsidP="00147820">
            <w:pPr>
              <w:rPr>
                <w:rFonts w:ascii="Times New Roman" w:hAnsi="Times New Roman" w:cs="Times New Roman"/>
                <w:sz w:val="28"/>
                <w:szCs w:val="28"/>
              </w:rPr>
            </w:pPr>
            <w:r>
              <w:rPr>
                <w:rFonts w:ascii="Times New Roman" w:hAnsi="Times New Roman" w:cs="Times New Roman"/>
                <w:sz w:val="28"/>
                <w:szCs w:val="28"/>
              </w:rPr>
              <w:t>Юлия</w:t>
            </w:r>
          </w:p>
        </w:tc>
        <w:tc>
          <w:tcPr>
            <w:tcW w:w="3191" w:type="dxa"/>
          </w:tcPr>
          <w:p w:rsidR="00942AF1" w:rsidRDefault="00942AF1" w:rsidP="00147820">
            <w:pPr>
              <w:rPr>
                <w:rFonts w:ascii="Times New Roman" w:hAnsi="Times New Roman" w:cs="Times New Roman"/>
                <w:sz w:val="28"/>
                <w:szCs w:val="28"/>
              </w:rPr>
            </w:pPr>
            <w:r>
              <w:rPr>
                <w:rFonts w:ascii="Times New Roman" w:hAnsi="Times New Roman" w:cs="Times New Roman"/>
                <w:sz w:val="28"/>
                <w:szCs w:val="28"/>
              </w:rPr>
              <w:t>Владимировна</w:t>
            </w:r>
          </w:p>
        </w:tc>
      </w:tr>
      <w:tr w:rsidR="00753880" w:rsidTr="007846AA">
        <w:trPr>
          <w:trHeight w:val="167"/>
        </w:trPr>
        <w:tc>
          <w:tcPr>
            <w:tcW w:w="3190" w:type="dxa"/>
          </w:tcPr>
          <w:p w:rsidR="00753880" w:rsidRDefault="00753880" w:rsidP="006454C5">
            <w:pPr>
              <w:tabs>
                <w:tab w:val="left" w:pos="1025"/>
              </w:tabs>
              <w:rPr>
                <w:rFonts w:ascii="Times New Roman" w:hAnsi="Times New Roman" w:cs="Times New Roman"/>
                <w:sz w:val="28"/>
                <w:szCs w:val="28"/>
              </w:rPr>
            </w:pPr>
            <w:r>
              <w:rPr>
                <w:rFonts w:ascii="Times New Roman" w:hAnsi="Times New Roman" w:cs="Times New Roman"/>
                <w:sz w:val="28"/>
                <w:szCs w:val="28"/>
              </w:rPr>
              <w:t>Мирошников</w:t>
            </w:r>
          </w:p>
        </w:tc>
        <w:tc>
          <w:tcPr>
            <w:tcW w:w="3190" w:type="dxa"/>
          </w:tcPr>
          <w:p w:rsidR="00753880" w:rsidRDefault="00753880" w:rsidP="00147820">
            <w:pPr>
              <w:rPr>
                <w:rFonts w:ascii="Times New Roman" w:hAnsi="Times New Roman" w:cs="Times New Roman"/>
                <w:sz w:val="28"/>
                <w:szCs w:val="28"/>
              </w:rPr>
            </w:pPr>
            <w:r>
              <w:rPr>
                <w:rFonts w:ascii="Times New Roman" w:hAnsi="Times New Roman" w:cs="Times New Roman"/>
                <w:sz w:val="28"/>
                <w:szCs w:val="28"/>
              </w:rPr>
              <w:t>Сергей</w:t>
            </w:r>
          </w:p>
        </w:tc>
        <w:tc>
          <w:tcPr>
            <w:tcW w:w="3191" w:type="dxa"/>
          </w:tcPr>
          <w:p w:rsidR="00753880" w:rsidRDefault="00753880" w:rsidP="00147820">
            <w:pPr>
              <w:rPr>
                <w:rFonts w:ascii="Times New Roman" w:hAnsi="Times New Roman" w:cs="Times New Roman"/>
                <w:sz w:val="28"/>
                <w:szCs w:val="28"/>
              </w:rPr>
            </w:pPr>
            <w:r>
              <w:rPr>
                <w:rFonts w:ascii="Times New Roman" w:hAnsi="Times New Roman" w:cs="Times New Roman"/>
                <w:sz w:val="28"/>
                <w:szCs w:val="28"/>
              </w:rPr>
              <w:t>Сергеевич</w:t>
            </w:r>
          </w:p>
        </w:tc>
      </w:tr>
      <w:tr w:rsidR="00B53E21" w:rsidTr="007846AA">
        <w:trPr>
          <w:trHeight w:val="167"/>
        </w:trPr>
        <w:tc>
          <w:tcPr>
            <w:tcW w:w="3190" w:type="dxa"/>
          </w:tcPr>
          <w:p w:rsidR="00B53E21" w:rsidRPr="00B53E21" w:rsidRDefault="00B53E21" w:rsidP="006454C5">
            <w:pPr>
              <w:tabs>
                <w:tab w:val="left" w:pos="1025"/>
              </w:tabs>
              <w:rPr>
                <w:rFonts w:ascii="Times New Roman" w:hAnsi="Times New Roman" w:cs="Times New Roman"/>
                <w:sz w:val="28"/>
                <w:szCs w:val="28"/>
                <w:lang w:val="en-US"/>
              </w:rPr>
            </w:pPr>
            <w:r w:rsidRPr="00B53E21">
              <w:rPr>
                <w:rFonts w:ascii="Times New Roman" w:hAnsi="Times New Roman" w:cs="Times New Roman"/>
                <w:sz w:val="28"/>
                <w:szCs w:val="28"/>
              </w:rPr>
              <w:t>popruzhenko90</w:t>
            </w:r>
            <w:r>
              <w:rPr>
                <w:rFonts w:ascii="Times New Roman" w:hAnsi="Times New Roman" w:cs="Times New Roman"/>
                <w:sz w:val="28"/>
                <w:szCs w:val="28"/>
                <w:lang w:val="en-US"/>
              </w:rPr>
              <w:t>@inbox.ru</w:t>
            </w:r>
          </w:p>
        </w:tc>
        <w:tc>
          <w:tcPr>
            <w:tcW w:w="3190" w:type="dxa"/>
          </w:tcPr>
          <w:p w:rsidR="00B53E21" w:rsidRDefault="00B53E21" w:rsidP="00147820">
            <w:pPr>
              <w:rPr>
                <w:rFonts w:ascii="Times New Roman" w:hAnsi="Times New Roman" w:cs="Times New Roman"/>
                <w:sz w:val="28"/>
                <w:szCs w:val="28"/>
              </w:rPr>
            </w:pPr>
            <w:r w:rsidRPr="00B53E21">
              <w:rPr>
                <w:rFonts w:ascii="Times New Roman" w:hAnsi="Times New Roman" w:cs="Times New Roman"/>
                <w:sz w:val="28"/>
                <w:szCs w:val="28"/>
              </w:rPr>
              <w:t>5zKLPVErDBkf5Fa</w:t>
            </w:r>
          </w:p>
        </w:tc>
        <w:tc>
          <w:tcPr>
            <w:tcW w:w="3191" w:type="dxa"/>
          </w:tcPr>
          <w:p w:rsidR="00B53E21" w:rsidRDefault="00B53E21" w:rsidP="00147820">
            <w:pPr>
              <w:rPr>
                <w:rFonts w:ascii="Times New Roman" w:hAnsi="Times New Roman" w:cs="Times New Roman"/>
                <w:sz w:val="28"/>
                <w:szCs w:val="28"/>
              </w:rPr>
            </w:pPr>
          </w:p>
        </w:tc>
      </w:tr>
      <w:tr w:rsidR="007D5F36" w:rsidTr="007846AA">
        <w:trPr>
          <w:trHeight w:val="167"/>
        </w:trPr>
        <w:tc>
          <w:tcPr>
            <w:tcW w:w="3190" w:type="dxa"/>
          </w:tcPr>
          <w:p w:rsidR="007D5F36" w:rsidRPr="007D5F36" w:rsidRDefault="007D5F36" w:rsidP="007D5F36">
            <w:pPr>
              <w:tabs>
                <w:tab w:val="left" w:pos="1025"/>
              </w:tabs>
              <w:rPr>
                <w:rFonts w:ascii="Times New Roman" w:hAnsi="Times New Roman" w:cs="Times New Roman"/>
                <w:sz w:val="28"/>
                <w:szCs w:val="28"/>
              </w:rPr>
            </w:pPr>
            <w:r w:rsidRPr="007D5F36">
              <w:rPr>
                <w:rFonts w:ascii="Times New Roman" w:hAnsi="Times New Roman" w:cs="Times New Roman"/>
                <w:sz w:val="28"/>
                <w:szCs w:val="28"/>
              </w:rPr>
              <w:t>Кумицкий</w:t>
            </w:r>
          </w:p>
        </w:tc>
        <w:tc>
          <w:tcPr>
            <w:tcW w:w="3190" w:type="dxa"/>
          </w:tcPr>
          <w:p w:rsidR="007D5F36" w:rsidRPr="00B53E21" w:rsidRDefault="007D5F36" w:rsidP="00147820">
            <w:pPr>
              <w:rPr>
                <w:rFonts w:ascii="Times New Roman" w:hAnsi="Times New Roman" w:cs="Times New Roman"/>
                <w:sz w:val="28"/>
                <w:szCs w:val="28"/>
              </w:rPr>
            </w:pPr>
            <w:r w:rsidRPr="007D5F36">
              <w:rPr>
                <w:rFonts w:ascii="Times New Roman" w:hAnsi="Times New Roman" w:cs="Times New Roman"/>
                <w:sz w:val="28"/>
                <w:szCs w:val="28"/>
              </w:rPr>
              <w:t>Игорь</w:t>
            </w:r>
          </w:p>
        </w:tc>
        <w:tc>
          <w:tcPr>
            <w:tcW w:w="3191" w:type="dxa"/>
          </w:tcPr>
          <w:p w:rsidR="007D5F36" w:rsidRDefault="007D5F36" w:rsidP="00147820">
            <w:pPr>
              <w:rPr>
                <w:rFonts w:ascii="Times New Roman" w:hAnsi="Times New Roman" w:cs="Times New Roman"/>
                <w:sz w:val="28"/>
                <w:szCs w:val="28"/>
              </w:rPr>
            </w:pPr>
            <w:r w:rsidRPr="007D5F36">
              <w:rPr>
                <w:rFonts w:ascii="Times New Roman" w:hAnsi="Times New Roman" w:cs="Times New Roman"/>
                <w:sz w:val="28"/>
                <w:szCs w:val="28"/>
              </w:rPr>
              <w:t>Борисович</w:t>
            </w:r>
          </w:p>
        </w:tc>
      </w:tr>
      <w:tr w:rsidR="00425D79" w:rsidTr="007846AA">
        <w:trPr>
          <w:trHeight w:val="167"/>
        </w:trPr>
        <w:tc>
          <w:tcPr>
            <w:tcW w:w="3190" w:type="dxa"/>
          </w:tcPr>
          <w:p w:rsidR="00425D79" w:rsidRPr="007D5F36" w:rsidRDefault="00425D79" w:rsidP="007D5F36">
            <w:pPr>
              <w:tabs>
                <w:tab w:val="left" w:pos="1025"/>
              </w:tabs>
              <w:rPr>
                <w:rFonts w:ascii="Times New Roman" w:hAnsi="Times New Roman" w:cs="Times New Roman"/>
                <w:sz w:val="28"/>
                <w:szCs w:val="28"/>
              </w:rPr>
            </w:pPr>
            <w:r>
              <w:rPr>
                <w:rFonts w:ascii="Times New Roman" w:hAnsi="Times New Roman" w:cs="Times New Roman"/>
                <w:sz w:val="28"/>
                <w:szCs w:val="28"/>
              </w:rPr>
              <w:t>Воронков</w:t>
            </w:r>
          </w:p>
        </w:tc>
        <w:tc>
          <w:tcPr>
            <w:tcW w:w="3190" w:type="dxa"/>
          </w:tcPr>
          <w:p w:rsidR="00425D79" w:rsidRPr="007D5F36" w:rsidRDefault="00425D79" w:rsidP="00147820">
            <w:pPr>
              <w:rPr>
                <w:rFonts w:ascii="Times New Roman" w:hAnsi="Times New Roman" w:cs="Times New Roman"/>
                <w:sz w:val="28"/>
                <w:szCs w:val="28"/>
              </w:rPr>
            </w:pPr>
            <w:r>
              <w:rPr>
                <w:rFonts w:ascii="Times New Roman" w:hAnsi="Times New Roman" w:cs="Times New Roman"/>
                <w:sz w:val="28"/>
                <w:szCs w:val="28"/>
              </w:rPr>
              <w:t>Артем</w:t>
            </w:r>
          </w:p>
        </w:tc>
        <w:tc>
          <w:tcPr>
            <w:tcW w:w="3191" w:type="dxa"/>
          </w:tcPr>
          <w:p w:rsidR="00425D79" w:rsidRPr="007D5F36" w:rsidRDefault="00425D79" w:rsidP="00147820">
            <w:pPr>
              <w:rPr>
                <w:rFonts w:ascii="Times New Roman" w:hAnsi="Times New Roman" w:cs="Times New Roman"/>
                <w:sz w:val="28"/>
                <w:szCs w:val="28"/>
              </w:rPr>
            </w:pPr>
            <w:r>
              <w:rPr>
                <w:rFonts w:ascii="Times New Roman" w:hAnsi="Times New Roman" w:cs="Times New Roman"/>
                <w:sz w:val="28"/>
                <w:szCs w:val="28"/>
              </w:rPr>
              <w:t>Викторович</w:t>
            </w:r>
          </w:p>
        </w:tc>
      </w:tr>
    </w:tbl>
    <w:p w:rsidR="00FC76AA" w:rsidRDefault="007B0C2E">
      <w:r w:rsidRPr="007B0C2E">
        <w:t>Москалев Василий Анатольевич</w:t>
      </w:r>
    </w:p>
    <w:tbl>
      <w:tblPr>
        <w:tblStyle w:val="a3"/>
        <w:tblW w:w="0" w:type="auto"/>
        <w:tblLook w:val="04A0" w:firstRow="1" w:lastRow="0" w:firstColumn="1" w:lastColumn="0" w:noHBand="0" w:noVBand="1"/>
      </w:tblPr>
      <w:tblGrid>
        <w:gridCol w:w="3190"/>
        <w:gridCol w:w="3190"/>
        <w:gridCol w:w="3191"/>
      </w:tblGrid>
      <w:tr w:rsidR="00E30382" w:rsidTr="00A70547">
        <w:trPr>
          <w:trHeight w:val="167"/>
        </w:trPr>
        <w:tc>
          <w:tcPr>
            <w:tcW w:w="3190" w:type="dxa"/>
          </w:tcPr>
          <w:p w:rsidR="00E30382" w:rsidRPr="00E30382" w:rsidRDefault="00E30382" w:rsidP="00E30382">
            <w:pPr>
              <w:pStyle w:val="ConsPlusCell"/>
              <w:jc w:val="left"/>
              <w:rPr>
                <w:rFonts w:ascii="Times New Roman" w:hAnsi="Times New Roman" w:cs="Times New Roman"/>
                <w:sz w:val="28"/>
                <w:szCs w:val="28"/>
              </w:rPr>
            </w:pPr>
            <w:r w:rsidRPr="00E30382">
              <w:rPr>
                <w:rFonts w:ascii="Times New Roman" w:hAnsi="Times New Roman" w:cs="Times New Roman"/>
                <w:sz w:val="28"/>
                <w:szCs w:val="28"/>
              </w:rPr>
              <w:t>Коровина</w:t>
            </w:r>
          </w:p>
        </w:tc>
        <w:tc>
          <w:tcPr>
            <w:tcW w:w="3190" w:type="dxa"/>
          </w:tcPr>
          <w:p w:rsidR="00E30382" w:rsidRPr="00E30382" w:rsidRDefault="00E30382" w:rsidP="00E30382">
            <w:pPr>
              <w:pStyle w:val="ConsPlusCell"/>
              <w:widowControl w:val="0"/>
              <w:jc w:val="left"/>
              <w:rPr>
                <w:rFonts w:ascii="Times New Roman" w:hAnsi="Times New Roman" w:cs="Times New Roman"/>
                <w:sz w:val="28"/>
                <w:szCs w:val="28"/>
              </w:rPr>
            </w:pPr>
            <w:r w:rsidRPr="00E30382">
              <w:rPr>
                <w:rFonts w:ascii="Times New Roman" w:hAnsi="Times New Roman" w:cs="Times New Roman"/>
                <w:sz w:val="28"/>
                <w:szCs w:val="28"/>
              </w:rPr>
              <w:t>Олеся</w:t>
            </w:r>
          </w:p>
        </w:tc>
        <w:tc>
          <w:tcPr>
            <w:tcW w:w="3191" w:type="dxa"/>
          </w:tcPr>
          <w:p w:rsidR="00E30382" w:rsidRPr="00E30382" w:rsidRDefault="00E30382" w:rsidP="00E30382">
            <w:pPr>
              <w:pStyle w:val="ConsPlusCell"/>
              <w:widowControl w:val="0"/>
              <w:jc w:val="left"/>
              <w:rPr>
                <w:rFonts w:ascii="Times New Roman" w:hAnsi="Times New Roman" w:cs="Times New Roman"/>
                <w:sz w:val="28"/>
                <w:szCs w:val="28"/>
              </w:rPr>
            </w:pPr>
            <w:r w:rsidRPr="00E30382">
              <w:rPr>
                <w:rFonts w:ascii="Times New Roman" w:hAnsi="Times New Roman" w:cs="Times New Roman"/>
                <w:sz w:val="28"/>
                <w:szCs w:val="28"/>
              </w:rPr>
              <w:t>Вячеславовна</w:t>
            </w:r>
          </w:p>
        </w:tc>
      </w:tr>
      <w:tr w:rsidR="00E30382" w:rsidTr="00E30382">
        <w:trPr>
          <w:trHeight w:val="167"/>
        </w:trPr>
        <w:tc>
          <w:tcPr>
            <w:tcW w:w="3190" w:type="dxa"/>
          </w:tcPr>
          <w:p w:rsidR="00E30382" w:rsidRPr="00E30382" w:rsidRDefault="00E30382" w:rsidP="00E30382">
            <w:pPr>
              <w:tabs>
                <w:tab w:val="left" w:pos="1025"/>
                <w:tab w:val="left" w:pos="1662"/>
              </w:tabs>
              <w:rPr>
                <w:rFonts w:ascii="Times New Roman" w:hAnsi="Times New Roman" w:cs="Times New Roman"/>
                <w:sz w:val="28"/>
                <w:szCs w:val="28"/>
              </w:rPr>
            </w:pPr>
            <w:r w:rsidRPr="00E30382">
              <w:rPr>
                <w:rFonts w:ascii="Times New Roman" w:hAnsi="Times New Roman" w:cs="Times New Roman"/>
                <w:sz w:val="28"/>
                <w:szCs w:val="28"/>
              </w:rPr>
              <w:t>Дорохов</w:t>
            </w:r>
            <w:r>
              <w:rPr>
                <w:rFonts w:ascii="Times New Roman" w:hAnsi="Times New Roman" w:cs="Times New Roman"/>
                <w:sz w:val="28"/>
                <w:szCs w:val="28"/>
              </w:rPr>
              <w:tab/>
            </w:r>
          </w:p>
        </w:tc>
        <w:tc>
          <w:tcPr>
            <w:tcW w:w="3190" w:type="dxa"/>
          </w:tcPr>
          <w:p w:rsidR="00E30382" w:rsidRPr="00E30382" w:rsidRDefault="00E30382" w:rsidP="00E30382">
            <w:pPr>
              <w:rPr>
                <w:rFonts w:ascii="Times New Roman" w:hAnsi="Times New Roman" w:cs="Times New Roman"/>
                <w:sz w:val="28"/>
                <w:szCs w:val="28"/>
              </w:rPr>
            </w:pPr>
            <w:r w:rsidRPr="00E30382">
              <w:rPr>
                <w:rFonts w:ascii="Times New Roman" w:hAnsi="Times New Roman" w:cs="Times New Roman"/>
                <w:sz w:val="28"/>
                <w:szCs w:val="28"/>
              </w:rPr>
              <w:t>Иван</w:t>
            </w:r>
          </w:p>
        </w:tc>
        <w:tc>
          <w:tcPr>
            <w:tcW w:w="3191" w:type="dxa"/>
          </w:tcPr>
          <w:p w:rsidR="00E30382" w:rsidRPr="00E30382" w:rsidRDefault="00E30382" w:rsidP="00E30382">
            <w:pPr>
              <w:rPr>
                <w:rFonts w:ascii="Times New Roman" w:hAnsi="Times New Roman" w:cs="Times New Roman"/>
                <w:sz w:val="28"/>
                <w:szCs w:val="28"/>
              </w:rPr>
            </w:pPr>
            <w:r w:rsidRPr="00E30382">
              <w:rPr>
                <w:rFonts w:ascii="Times New Roman" w:hAnsi="Times New Roman" w:cs="Times New Roman"/>
                <w:sz w:val="28"/>
                <w:szCs w:val="28"/>
              </w:rPr>
              <w:t>Игоревич</w:t>
            </w:r>
          </w:p>
        </w:tc>
      </w:tr>
      <w:tr w:rsidR="00E30382" w:rsidTr="00E30382">
        <w:trPr>
          <w:trHeight w:val="167"/>
        </w:trPr>
        <w:tc>
          <w:tcPr>
            <w:tcW w:w="3190" w:type="dxa"/>
          </w:tcPr>
          <w:p w:rsidR="00E30382" w:rsidRPr="00E30382" w:rsidRDefault="00E30382" w:rsidP="00E30382">
            <w:pPr>
              <w:tabs>
                <w:tab w:val="left" w:pos="1025"/>
              </w:tabs>
              <w:rPr>
                <w:rFonts w:ascii="Times New Roman" w:hAnsi="Times New Roman" w:cs="Times New Roman"/>
                <w:sz w:val="28"/>
                <w:szCs w:val="28"/>
              </w:rPr>
            </w:pPr>
            <w:r w:rsidRPr="00E30382">
              <w:rPr>
                <w:rFonts w:ascii="Times New Roman" w:hAnsi="Times New Roman" w:cs="Times New Roman"/>
                <w:sz w:val="28"/>
                <w:szCs w:val="28"/>
              </w:rPr>
              <w:t>Воротников</w:t>
            </w:r>
          </w:p>
        </w:tc>
        <w:tc>
          <w:tcPr>
            <w:tcW w:w="3190" w:type="dxa"/>
          </w:tcPr>
          <w:p w:rsidR="00E30382" w:rsidRPr="00E30382" w:rsidRDefault="00E30382" w:rsidP="00E30382">
            <w:pPr>
              <w:tabs>
                <w:tab w:val="left" w:pos="1025"/>
              </w:tabs>
              <w:rPr>
                <w:rFonts w:ascii="Times New Roman" w:hAnsi="Times New Roman" w:cs="Times New Roman"/>
                <w:sz w:val="28"/>
                <w:szCs w:val="28"/>
              </w:rPr>
            </w:pPr>
            <w:r w:rsidRPr="00E30382">
              <w:rPr>
                <w:rFonts w:ascii="Times New Roman" w:hAnsi="Times New Roman" w:cs="Times New Roman"/>
                <w:sz w:val="28"/>
                <w:szCs w:val="28"/>
              </w:rPr>
              <w:t>Роман</w:t>
            </w:r>
          </w:p>
        </w:tc>
        <w:tc>
          <w:tcPr>
            <w:tcW w:w="3191" w:type="dxa"/>
          </w:tcPr>
          <w:p w:rsidR="00E30382" w:rsidRPr="00E30382" w:rsidRDefault="00E30382" w:rsidP="00E30382">
            <w:pPr>
              <w:rPr>
                <w:rFonts w:ascii="Times New Roman" w:hAnsi="Times New Roman" w:cs="Times New Roman"/>
                <w:sz w:val="28"/>
                <w:szCs w:val="28"/>
              </w:rPr>
            </w:pPr>
            <w:r w:rsidRPr="00E30382">
              <w:rPr>
                <w:rFonts w:ascii="Times New Roman" w:hAnsi="Times New Roman" w:cs="Times New Roman"/>
                <w:sz w:val="28"/>
                <w:szCs w:val="28"/>
              </w:rPr>
              <w:t>Вячеславович</w:t>
            </w:r>
          </w:p>
        </w:tc>
      </w:tr>
      <w:tr w:rsidR="00E30382" w:rsidTr="00E30382">
        <w:trPr>
          <w:trHeight w:val="167"/>
        </w:trPr>
        <w:tc>
          <w:tcPr>
            <w:tcW w:w="3190" w:type="dxa"/>
          </w:tcPr>
          <w:p w:rsidR="00E30382" w:rsidRPr="00E30382" w:rsidRDefault="00E30382" w:rsidP="00E30382">
            <w:pPr>
              <w:tabs>
                <w:tab w:val="left" w:pos="1025"/>
              </w:tabs>
              <w:rPr>
                <w:rFonts w:ascii="Times New Roman" w:hAnsi="Times New Roman" w:cs="Times New Roman"/>
                <w:sz w:val="28"/>
                <w:szCs w:val="28"/>
              </w:rPr>
            </w:pPr>
            <w:r w:rsidRPr="00E30382">
              <w:rPr>
                <w:rFonts w:ascii="Times New Roman" w:hAnsi="Times New Roman" w:cs="Times New Roman"/>
                <w:sz w:val="28"/>
                <w:szCs w:val="28"/>
              </w:rPr>
              <w:t>Новиков</w:t>
            </w:r>
          </w:p>
        </w:tc>
        <w:tc>
          <w:tcPr>
            <w:tcW w:w="3190" w:type="dxa"/>
          </w:tcPr>
          <w:p w:rsidR="00E30382" w:rsidRPr="00E30382" w:rsidRDefault="00E30382" w:rsidP="00E30382">
            <w:pPr>
              <w:rPr>
                <w:rFonts w:ascii="Times New Roman" w:hAnsi="Times New Roman" w:cs="Times New Roman"/>
                <w:sz w:val="28"/>
                <w:szCs w:val="28"/>
              </w:rPr>
            </w:pPr>
            <w:r w:rsidRPr="00E30382">
              <w:rPr>
                <w:rFonts w:ascii="Times New Roman" w:hAnsi="Times New Roman" w:cs="Times New Roman"/>
                <w:sz w:val="28"/>
                <w:szCs w:val="28"/>
              </w:rPr>
              <w:t>Юрий</w:t>
            </w:r>
          </w:p>
        </w:tc>
        <w:tc>
          <w:tcPr>
            <w:tcW w:w="3191" w:type="dxa"/>
          </w:tcPr>
          <w:p w:rsidR="00E30382" w:rsidRPr="00E30382" w:rsidRDefault="00E30382" w:rsidP="00E30382">
            <w:pPr>
              <w:rPr>
                <w:rFonts w:ascii="Times New Roman" w:hAnsi="Times New Roman" w:cs="Times New Roman"/>
                <w:sz w:val="28"/>
                <w:szCs w:val="28"/>
              </w:rPr>
            </w:pPr>
            <w:r w:rsidRPr="00E30382">
              <w:rPr>
                <w:rFonts w:ascii="Times New Roman" w:hAnsi="Times New Roman" w:cs="Times New Roman"/>
                <w:sz w:val="28"/>
                <w:szCs w:val="28"/>
              </w:rPr>
              <w:t>Викторович</w:t>
            </w:r>
          </w:p>
        </w:tc>
      </w:tr>
    </w:tbl>
    <w:p w:rsidR="00E30382" w:rsidRDefault="00E30382"/>
    <w:p w:rsidR="00FC76AA" w:rsidRDefault="00F57292">
      <w:r w:rsidRPr="00F57292">
        <w:t>Сведенья предоставлены в Пояснительной записке</w:t>
      </w:r>
    </w:p>
    <w:p w:rsidR="00683E27" w:rsidRDefault="0063685C" w:rsidP="00683E27">
      <w:r w:rsidRPr="0063685C">
        <w:t>394005, Г. ВОРОНЕЖ, УЛ. ВЛАДИМИРА НЕВСКОГО, Д. 48, ОФИС 1;</w:t>
      </w:r>
    </w:p>
    <w:tbl>
      <w:tblPr>
        <w:tblStyle w:val="a3"/>
        <w:tblW w:w="0" w:type="auto"/>
        <w:tblLook w:val="04A0" w:firstRow="1" w:lastRow="0" w:firstColumn="1" w:lastColumn="0" w:noHBand="0" w:noVBand="1"/>
      </w:tblPr>
      <w:tblGrid>
        <w:gridCol w:w="9571"/>
      </w:tblGrid>
      <w:tr w:rsidR="00273176" w:rsidRPr="00273176" w:rsidTr="00273176">
        <w:tc>
          <w:tcPr>
            <w:tcW w:w="9571" w:type="dxa"/>
          </w:tcPr>
          <w:p w:rsidR="00273176" w:rsidRPr="00273176" w:rsidRDefault="00273176" w:rsidP="00A70547">
            <w:pPr>
              <w:rPr>
                <w:highlight w:val="yellow"/>
              </w:rPr>
            </w:pPr>
            <w:r w:rsidRPr="00273176">
              <w:rPr>
                <w:rFonts w:ascii="Times New Roman" w:hAnsi="Times New Roman" w:cs="Times New Roman"/>
                <w:sz w:val="32"/>
                <w:szCs w:val="32"/>
                <w:highlight w:val="yellow"/>
              </w:rPr>
              <w:t xml:space="preserve">Проверяем </w:t>
            </w:r>
            <w:proofErr w:type="spellStart"/>
            <w:r w:rsidRPr="00273176">
              <w:rPr>
                <w:rFonts w:ascii="Times New Roman" w:hAnsi="Times New Roman" w:cs="Times New Roman"/>
                <w:sz w:val="32"/>
                <w:szCs w:val="32"/>
                <w:highlight w:val="yellow"/>
              </w:rPr>
              <w:t>ру</w:t>
            </w:r>
            <w:proofErr w:type="spellEnd"/>
            <w:r w:rsidRPr="00273176">
              <w:rPr>
                <w:highlight w:val="yellow"/>
              </w:rPr>
              <w:t xml:space="preserve">    http://www.roszdravnadzor.ru/services/misearch</w:t>
            </w:r>
          </w:p>
        </w:tc>
      </w:tr>
      <w:tr w:rsidR="00273176" w:rsidTr="00273176">
        <w:tc>
          <w:tcPr>
            <w:tcW w:w="9571" w:type="dxa"/>
          </w:tcPr>
          <w:p w:rsidR="00273176" w:rsidRPr="00CB70D8" w:rsidRDefault="00273176" w:rsidP="00A70547">
            <w:r w:rsidRPr="00273176">
              <w:rPr>
                <w:rFonts w:ascii="Times New Roman" w:hAnsi="Times New Roman" w:cs="Times New Roman"/>
                <w:sz w:val="32"/>
                <w:szCs w:val="32"/>
                <w:highlight w:val="yellow"/>
              </w:rPr>
              <w:t>Проверяем лекарственные препараты</w:t>
            </w:r>
            <w:r w:rsidRPr="00273176">
              <w:rPr>
                <w:highlight w:val="yellow"/>
              </w:rPr>
              <w:t xml:space="preserve">          http://www.grls.rosminzdrav.ru/Default.aspx</w:t>
            </w:r>
          </w:p>
        </w:tc>
      </w:tr>
    </w:tbl>
    <w:p w:rsidR="00693E9B" w:rsidRDefault="00693E9B"/>
    <w:p w:rsidR="00693E9B" w:rsidRDefault="00693E9B"/>
    <w:p w:rsidR="00693E9B" w:rsidRDefault="0004675E">
      <w:r>
        <w:rPr>
          <w:rFonts w:ascii="Arial" w:hAnsi="Arial" w:cs="Arial"/>
          <w:sz w:val="24"/>
          <w:szCs w:val="24"/>
        </w:rPr>
        <w:t>МИНИСТЕРСТВО ЗДРАВООХРАНЕНИЯ РОССИЙСКОЙ ФЕДЕРАЦИИ ПРИКАЗ от 26 октября 2017 г. N 870н ОБ УТВЕРЖДЕНИИ ТИПОВОГО КОНТРАКТА НА ПОСТАВКУ ЛЕКАРСТВЕННЫХ ПРЕПАРАТОВ ДЛЯ МЕДИЦИНСКОГО ПРИМЕНЕНИЯ И ИНФОРМАЦИОННОЙ КАРТЫ ТИПОВОГО КОНТРАКТА НА ПОСТАВКУ ЛЕКАРСТВЕННЫХ ПРЕПАРАТОВ ДЛЯ МЕДИЦИНСКОГО ПРИМЕНЕНИЯ</w:t>
      </w:r>
    </w:p>
    <w:p w:rsidR="00693E9B" w:rsidRDefault="00693E9B"/>
    <w:p w:rsidR="006B4084" w:rsidRDefault="006B4084" w:rsidP="006B4084">
      <w:pPr>
        <w:jc w:val="center"/>
      </w:pPr>
      <w:proofErr w:type="spellStart"/>
      <w:r>
        <w:t>Совместники</w:t>
      </w:r>
      <w:proofErr w:type="spellEnd"/>
      <w:r>
        <w:t xml:space="preserve"> мед. Изделия</w:t>
      </w:r>
    </w:p>
    <w:p w:rsidR="00BD571F" w:rsidRPr="00BD571F" w:rsidRDefault="00BD571F" w:rsidP="00BD571F">
      <w:pPr>
        <w:rPr>
          <w:sz w:val="32"/>
          <w:szCs w:val="32"/>
        </w:rPr>
      </w:pPr>
      <w:r w:rsidRPr="00BD571F">
        <w:rPr>
          <w:sz w:val="32"/>
          <w:szCs w:val="32"/>
        </w:rPr>
        <w:t>Фирсова Ольга Анатольевна</w:t>
      </w:r>
    </w:p>
    <w:p w:rsidR="00BD571F" w:rsidRDefault="00BD571F" w:rsidP="006B4084">
      <w:pPr>
        <w:jc w:val="center"/>
      </w:pPr>
    </w:p>
    <w:tbl>
      <w:tblPr>
        <w:tblStyle w:val="a3"/>
        <w:tblW w:w="0" w:type="auto"/>
        <w:tblLook w:val="04A0" w:firstRow="1" w:lastRow="0" w:firstColumn="1" w:lastColumn="0" w:noHBand="0" w:noVBand="1"/>
      </w:tblPr>
      <w:tblGrid>
        <w:gridCol w:w="2235"/>
        <w:gridCol w:w="7336"/>
      </w:tblGrid>
      <w:tr w:rsidR="00BF2841" w:rsidTr="006B4084">
        <w:tc>
          <w:tcPr>
            <w:tcW w:w="2235" w:type="dxa"/>
          </w:tcPr>
          <w:p w:rsidR="00BF2841" w:rsidRPr="00C869D0" w:rsidRDefault="00BF2841" w:rsidP="00A70547">
            <w:pPr>
              <w:jc w:val="center"/>
              <w:rPr>
                <w:rFonts w:ascii="Times New Roman" w:hAnsi="Times New Roman" w:cs="Times New Roman"/>
                <w:b/>
                <w:bCs/>
                <w:sz w:val="28"/>
                <w:szCs w:val="28"/>
              </w:rPr>
            </w:pPr>
            <w:r>
              <w:rPr>
                <w:rFonts w:ascii="Times New Roman" w:hAnsi="Times New Roman" w:cs="Times New Roman"/>
                <w:b/>
                <w:bCs/>
                <w:sz w:val="28"/>
                <w:szCs w:val="28"/>
              </w:rPr>
              <w:t>Аукцион</w:t>
            </w:r>
          </w:p>
        </w:tc>
        <w:tc>
          <w:tcPr>
            <w:tcW w:w="7336" w:type="dxa"/>
          </w:tcPr>
          <w:p w:rsidR="00BF2841" w:rsidRPr="00C869D0" w:rsidRDefault="00BF2841" w:rsidP="00A70547">
            <w:pPr>
              <w:jc w:val="both"/>
              <w:rPr>
                <w:rFonts w:ascii="Times New Roman" w:hAnsi="Times New Roman" w:cs="Times New Roman"/>
                <w:bCs/>
                <w:sz w:val="28"/>
                <w:szCs w:val="28"/>
              </w:rPr>
            </w:pPr>
            <w:r w:rsidRPr="0067141A">
              <w:rPr>
                <w:rFonts w:ascii="Times New Roman" w:hAnsi="Times New Roman" w:cs="Times New Roman"/>
                <w:bCs/>
                <w:sz w:val="28"/>
                <w:szCs w:val="28"/>
              </w:rPr>
              <w:t>В течение двух дней с даты поступления от оператора электронной площадки запроса о даче разъяснений положений документации уполномоченный орган размещает разъяснение положений документации с указанием предмета запроса, но без указания участника такого аукциона, от которого поступил указанный запрос, при условии, что указанный запрос поступил уполномоченному органу не позднее, чем за три дня до даты окончания срока подачи заявок на участие в таком аукционе.</w:t>
            </w:r>
          </w:p>
        </w:tc>
      </w:tr>
      <w:tr w:rsidR="006B4084" w:rsidTr="006B4084">
        <w:tc>
          <w:tcPr>
            <w:tcW w:w="2235" w:type="dxa"/>
          </w:tcPr>
          <w:p w:rsidR="006B4084" w:rsidRPr="006B4084" w:rsidRDefault="006B4084" w:rsidP="006B4084">
            <w:pPr>
              <w:jc w:val="center"/>
              <w:rPr>
                <w:rFonts w:ascii="Times New Roman" w:hAnsi="Times New Roman" w:cs="Times New Roman"/>
                <w:b/>
                <w:sz w:val="28"/>
                <w:szCs w:val="28"/>
              </w:rPr>
            </w:pPr>
            <w:r w:rsidRPr="006B4084">
              <w:rPr>
                <w:rFonts w:ascii="Times New Roman" w:hAnsi="Times New Roman" w:cs="Times New Roman"/>
                <w:b/>
                <w:sz w:val="28"/>
                <w:szCs w:val="28"/>
              </w:rPr>
              <w:t>Обеспечение исполнения контракта</w:t>
            </w:r>
          </w:p>
        </w:tc>
        <w:tc>
          <w:tcPr>
            <w:tcW w:w="7336" w:type="dxa"/>
          </w:tcPr>
          <w:p w:rsidR="00BF2841" w:rsidRPr="006B4084" w:rsidRDefault="006B4084" w:rsidP="006B4084">
            <w:pPr>
              <w:jc w:val="both"/>
              <w:rPr>
                <w:rFonts w:ascii="Times New Roman" w:hAnsi="Times New Roman" w:cs="Times New Roman"/>
                <w:sz w:val="28"/>
                <w:szCs w:val="28"/>
              </w:rPr>
            </w:pPr>
            <w:r w:rsidRPr="006B4084">
              <w:rPr>
                <w:rFonts w:ascii="Times New Roman" w:hAnsi="Times New Roman" w:cs="Times New Roman"/>
                <w:sz w:val="28"/>
                <w:szCs w:val="28"/>
              </w:rPr>
              <w:t>Обеспечение исполнения контракта предоставляется после признания участника победителем аукциона в виде безотзывной банковской гарантии, соответствующей требованиям статьи 45 Федерального закона №44-ФЗ или внесением денежных средств на указанный заказчиком счет, на котором в соответствии с законодательством Российской Федерации учитываются операции со средствами, поступающими заказчику. Способ обеспечения исполнения контракта определяется участником закупки, с которым заключается контракт, самостоятельно. Контракт заключается после предоставления участником закупки, с которым заключается контракт, обеспечения исполнения контракта.</w:t>
            </w:r>
          </w:p>
        </w:tc>
      </w:tr>
      <w:tr w:rsidR="006B4084" w:rsidTr="006B4084">
        <w:tc>
          <w:tcPr>
            <w:tcW w:w="2235" w:type="dxa"/>
          </w:tcPr>
          <w:p w:rsidR="006B4084" w:rsidRPr="006B4084" w:rsidRDefault="006B4084" w:rsidP="006B4084">
            <w:pPr>
              <w:jc w:val="center"/>
              <w:rPr>
                <w:rFonts w:ascii="Times New Roman" w:hAnsi="Times New Roman" w:cs="Times New Roman"/>
                <w:b/>
                <w:sz w:val="28"/>
                <w:szCs w:val="28"/>
              </w:rPr>
            </w:pPr>
            <w:r w:rsidRPr="006B4084">
              <w:rPr>
                <w:rFonts w:ascii="Times New Roman" w:hAnsi="Times New Roman" w:cs="Times New Roman"/>
                <w:b/>
                <w:sz w:val="28"/>
                <w:szCs w:val="28"/>
              </w:rPr>
              <w:t>Обеспечение заявки</w:t>
            </w:r>
          </w:p>
        </w:tc>
        <w:tc>
          <w:tcPr>
            <w:tcW w:w="7336" w:type="dxa"/>
          </w:tcPr>
          <w:p w:rsidR="00CC7F20" w:rsidRPr="006B4084" w:rsidRDefault="006B4084" w:rsidP="00CC7F20">
            <w:pPr>
              <w:jc w:val="both"/>
              <w:rPr>
                <w:rFonts w:ascii="Times New Roman" w:hAnsi="Times New Roman" w:cs="Times New Roman"/>
                <w:sz w:val="28"/>
                <w:szCs w:val="28"/>
              </w:rPr>
            </w:pPr>
            <w:r w:rsidRPr="006B4084">
              <w:rPr>
                <w:rFonts w:ascii="Times New Roman" w:hAnsi="Times New Roman" w:cs="Times New Roman"/>
                <w:sz w:val="28"/>
                <w:szCs w:val="28"/>
              </w:rPr>
              <w:t>Обеспечение заявки на участие в электронном аукционе возможно путем блокирования денежных средств при наличии на специальном счете участника закупки незаблокированных денежных средств в размере, предусмотренном документацией о закупке. Подачей заявки на участие в электронном аукционе участник закупки выражает согласие на блокирование денежных средств, находящихся на его специальном счете в размере обеспечения соответствующей заявки. В течение одного часа с даты и времени окончания срока подачи заявок на участие в электронном аукционе оператор электронной площадки направляет в банк информацию об участнике закупки и размере денежных средств, необходимом для обеспечения заявки. Банк в течение одного часа с момента получения указанной информации от оператора электронной площадки обязан осуществить блокирование денежных средств на специальном счете участника закупки в размере обеспечения соответствующей заявки.</w:t>
            </w:r>
          </w:p>
        </w:tc>
      </w:tr>
      <w:tr w:rsidR="006B4084" w:rsidTr="006B4084">
        <w:tc>
          <w:tcPr>
            <w:tcW w:w="2235" w:type="dxa"/>
          </w:tcPr>
          <w:p w:rsidR="006B4084" w:rsidRPr="007F5F53" w:rsidRDefault="006B4084" w:rsidP="006B4084">
            <w:pPr>
              <w:jc w:val="center"/>
              <w:rPr>
                <w:rFonts w:ascii="Times New Roman" w:hAnsi="Times New Roman" w:cs="Times New Roman"/>
                <w:b/>
                <w:sz w:val="28"/>
                <w:szCs w:val="28"/>
              </w:rPr>
            </w:pPr>
            <w:r w:rsidRPr="007F5F53">
              <w:rPr>
                <w:rFonts w:ascii="Times New Roman" w:hAnsi="Times New Roman" w:cs="Times New Roman"/>
                <w:b/>
                <w:sz w:val="28"/>
                <w:szCs w:val="28"/>
              </w:rPr>
              <w:t>Место поставки</w:t>
            </w:r>
          </w:p>
        </w:tc>
        <w:tc>
          <w:tcPr>
            <w:tcW w:w="7336" w:type="dxa"/>
          </w:tcPr>
          <w:p w:rsidR="006B4084" w:rsidRPr="006B4084" w:rsidRDefault="00BF2841" w:rsidP="00BF2841">
            <w:pPr>
              <w:jc w:val="both"/>
              <w:rPr>
                <w:rFonts w:ascii="Times New Roman" w:hAnsi="Times New Roman" w:cs="Times New Roman"/>
                <w:sz w:val="28"/>
                <w:szCs w:val="28"/>
              </w:rPr>
            </w:pPr>
            <w:r w:rsidRPr="00BF2841">
              <w:rPr>
                <w:rFonts w:ascii="Times New Roman" w:hAnsi="Times New Roman" w:cs="Times New Roman"/>
                <w:sz w:val="28"/>
                <w:szCs w:val="28"/>
              </w:rPr>
              <w:t>Товар поставляется в учреждения здравоохранения Воронежской области по адресам указанным в Приложении №3 к Информационной карте.</w:t>
            </w:r>
          </w:p>
        </w:tc>
      </w:tr>
      <w:tr w:rsidR="006B4084" w:rsidTr="004C40D5">
        <w:trPr>
          <w:trHeight w:val="3701"/>
        </w:trPr>
        <w:tc>
          <w:tcPr>
            <w:tcW w:w="2235" w:type="dxa"/>
          </w:tcPr>
          <w:p w:rsidR="006B4084" w:rsidRPr="007F5F53" w:rsidRDefault="00A2310C" w:rsidP="006B4084">
            <w:pPr>
              <w:jc w:val="center"/>
              <w:rPr>
                <w:rFonts w:ascii="Times New Roman" w:hAnsi="Times New Roman" w:cs="Times New Roman"/>
                <w:b/>
                <w:sz w:val="28"/>
                <w:szCs w:val="28"/>
              </w:rPr>
            </w:pPr>
            <w:r w:rsidRPr="007F5F53">
              <w:rPr>
                <w:rFonts w:ascii="Times New Roman" w:hAnsi="Times New Roman" w:cs="Times New Roman"/>
                <w:b/>
                <w:sz w:val="28"/>
                <w:szCs w:val="28"/>
              </w:rPr>
              <w:t>СМП</w:t>
            </w:r>
          </w:p>
        </w:tc>
        <w:tc>
          <w:tcPr>
            <w:tcW w:w="7336" w:type="dxa"/>
          </w:tcPr>
          <w:p w:rsidR="00385716" w:rsidRPr="006B4084" w:rsidRDefault="00A2310C" w:rsidP="00A2310C">
            <w:pPr>
              <w:jc w:val="both"/>
              <w:rPr>
                <w:rFonts w:ascii="Times New Roman" w:hAnsi="Times New Roman" w:cs="Times New Roman"/>
                <w:sz w:val="28"/>
                <w:szCs w:val="28"/>
              </w:rPr>
            </w:pPr>
            <w:r w:rsidRPr="00A2310C">
              <w:rPr>
                <w:rFonts w:ascii="Times New Roman" w:hAnsi="Times New Roman" w:cs="Times New Roman"/>
                <w:sz w:val="28"/>
                <w:szCs w:val="28"/>
              </w:rPr>
              <w:t>В настоящей закупке могут принять участие лица, относящиеся в соответствии с Федеральным законом Российской Федерации «О развитии малого и среднего предпринимательства в Российской Федерации» от 24 июля 2007 года №209-ФЗ к субъектам малого предпринимательства; социально ориентированные некоммерческие организации (за исключением социально ориентированных некоммерческих организаций, учредителями которых являются Российская Федерация, субъекты Российской Федерации или муниципальные образования), осуществляющие в соответствии с учредительными документами виды деятельности, предусмотренные пунктом 1 статьи 31.1 Федерального закона от 12 января 1996 года N 7-ФЗ "О некоммерческих организациях"</w:t>
            </w:r>
            <w:r>
              <w:rPr>
                <w:rFonts w:ascii="Times New Roman" w:hAnsi="Times New Roman" w:cs="Times New Roman"/>
                <w:sz w:val="28"/>
                <w:szCs w:val="28"/>
              </w:rPr>
              <w:t>.</w:t>
            </w:r>
          </w:p>
        </w:tc>
      </w:tr>
      <w:tr w:rsidR="006B4084" w:rsidTr="006B4084">
        <w:tc>
          <w:tcPr>
            <w:tcW w:w="2235" w:type="dxa"/>
          </w:tcPr>
          <w:p w:rsidR="006B4084" w:rsidRPr="00BF2841" w:rsidRDefault="00BF2841" w:rsidP="006B4084">
            <w:pPr>
              <w:jc w:val="center"/>
              <w:rPr>
                <w:rFonts w:ascii="Times New Roman" w:hAnsi="Times New Roman" w:cs="Times New Roman"/>
                <w:b/>
                <w:sz w:val="28"/>
                <w:szCs w:val="28"/>
              </w:rPr>
            </w:pPr>
            <w:r w:rsidRPr="00BF2841">
              <w:rPr>
                <w:rFonts w:ascii="Times New Roman" w:hAnsi="Times New Roman" w:cs="Times New Roman"/>
                <w:b/>
                <w:sz w:val="28"/>
                <w:szCs w:val="28"/>
              </w:rPr>
              <w:t xml:space="preserve">Лицензия </w:t>
            </w:r>
          </w:p>
        </w:tc>
        <w:tc>
          <w:tcPr>
            <w:tcW w:w="7336" w:type="dxa"/>
          </w:tcPr>
          <w:p w:rsidR="00BF2841" w:rsidRPr="00BF2841" w:rsidRDefault="00BF2841" w:rsidP="00BF2841">
            <w:pPr>
              <w:jc w:val="both"/>
              <w:rPr>
                <w:rFonts w:ascii="Times New Roman" w:hAnsi="Times New Roman" w:cs="Times New Roman"/>
                <w:sz w:val="28"/>
                <w:szCs w:val="28"/>
              </w:rPr>
            </w:pPr>
            <w:r w:rsidRPr="00BF2841">
              <w:rPr>
                <w:rFonts w:ascii="Times New Roman" w:hAnsi="Times New Roman" w:cs="Times New Roman"/>
                <w:sz w:val="28"/>
                <w:szCs w:val="28"/>
              </w:rPr>
              <w:t>Наличие действующей лицензии на осуществление фармацевтической деятельности:*</w:t>
            </w:r>
          </w:p>
          <w:p w:rsidR="00BF2841" w:rsidRPr="00BF2841" w:rsidRDefault="00BF2841" w:rsidP="00BF2841">
            <w:pPr>
              <w:jc w:val="both"/>
              <w:rPr>
                <w:rFonts w:ascii="Times New Roman" w:hAnsi="Times New Roman" w:cs="Times New Roman"/>
                <w:sz w:val="28"/>
                <w:szCs w:val="28"/>
              </w:rPr>
            </w:pPr>
            <w:r w:rsidRPr="00BF2841">
              <w:rPr>
                <w:rFonts w:ascii="Times New Roman" w:hAnsi="Times New Roman" w:cs="Times New Roman"/>
                <w:sz w:val="28"/>
                <w:szCs w:val="28"/>
              </w:rPr>
              <w:t>- оптовая торговля лекарственными средствами для медицинского применения;</w:t>
            </w:r>
          </w:p>
          <w:p w:rsidR="00BF2841" w:rsidRPr="00BF2841" w:rsidRDefault="00BF2841" w:rsidP="00BF2841">
            <w:pPr>
              <w:jc w:val="both"/>
              <w:rPr>
                <w:rFonts w:ascii="Times New Roman" w:hAnsi="Times New Roman" w:cs="Times New Roman"/>
                <w:sz w:val="28"/>
                <w:szCs w:val="28"/>
              </w:rPr>
            </w:pPr>
            <w:r w:rsidRPr="00BF2841">
              <w:rPr>
                <w:rFonts w:ascii="Times New Roman" w:hAnsi="Times New Roman" w:cs="Times New Roman"/>
                <w:sz w:val="28"/>
                <w:szCs w:val="28"/>
              </w:rPr>
              <w:t>- хранение лекарственных средств для медицинского применения;</w:t>
            </w:r>
          </w:p>
          <w:p w:rsidR="00BF2841" w:rsidRPr="00BF2841" w:rsidRDefault="00BF2841" w:rsidP="00BF2841">
            <w:pPr>
              <w:jc w:val="both"/>
              <w:rPr>
                <w:rFonts w:ascii="Times New Roman" w:hAnsi="Times New Roman" w:cs="Times New Roman"/>
                <w:sz w:val="28"/>
                <w:szCs w:val="28"/>
              </w:rPr>
            </w:pPr>
            <w:r w:rsidRPr="00BF2841">
              <w:rPr>
                <w:rFonts w:ascii="Times New Roman" w:hAnsi="Times New Roman" w:cs="Times New Roman"/>
                <w:sz w:val="28"/>
                <w:szCs w:val="28"/>
              </w:rPr>
              <w:t>- перевозка лекарственных средств для медицинского применения.</w:t>
            </w:r>
          </w:p>
          <w:p w:rsidR="00BF2841" w:rsidRPr="00BF2841" w:rsidRDefault="00BF2841" w:rsidP="00BF2841">
            <w:pPr>
              <w:jc w:val="both"/>
              <w:rPr>
                <w:rFonts w:ascii="Times New Roman" w:hAnsi="Times New Roman" w:cs="Times New Roman"/>
                <w:sz w:val="28"/>
                <w:szCs w:val="28"/>
              </w:rPr>
            </w:pPr>
            <w:r w:rsidRPr="00BF2841">
              <w:rPr>
                <w:rFonts w:ascii="Times New Roman" w:hAnsi="Times New Roman" w:cs="Times New Roman"/>
                <w:sz w:val="28"/>
                <w:szCs w:val="28"/>
              </w:rPr>
              <w:t>* (для участников закупки, не являющихся производителями лекарственных средств, требуемых к поставке);</w:t>
            </w:r>
          </w:p>
          <w:p w:rsidR="006B4084" w:rsidRPr="006B4084" w:rsidRDefault="00BF2841" w:rsidP="00BF2841">
            <w:pPr>
              <w:jc w:val="both"/>
              <w:rPr>
                <w:rFonts w:ascii="Times New Roman" w:hAnsi="Times New Roman" w:cs="Times New Roman"/>
                <w:sz w:val="28"/>
                <w:szCs w:val="28"/>
              </w:rPr>
            </w:pPr>
            <w:r w:rsidRPr="00BF2841">
              <w:rPr>
                <w:rFonts w:ascii="Times New Roman" w:hAnsi="Times New Roman" w:cs="Times New Roman"/>
                <w:sz w:val="28"/>
                <w:szCs w:val="28"/>
              </w:rPr>
              <w:t>Наличие действующей лицензии на производство лекарственных средств (для участников закупки, являющихся производителями лекарственных средств, которые предлагают к поставке лекарственные средства собственного производства).</w:t>
            </w:r>
          </w:p>
        </w:tc>
      </w:tr>
      <w:tr w:rsidR="00BF2841" w:rsidTr="006B4084">
        <w:tc>
          <w:tcPr>
            <w:tcW w:w="2235" w:type="dxa"/>
          </w:tcPr>
          <w:p w:rsidR="00BF2841" w:rsidRPr="00BF2841" w:rsidRDefault="00BF2841" w:rsidP="006B4084">
            <w:pPr>
              <w:jc w:val="center"/>
              <w:rPr>
                <w:rFonts w:ascii="Times New Roman" w:hAnsi="Times New Roman" w:cs="Times New Roman"/>
                <w:b/>
                <w:sz w:val="28"/>
                <w:szCs w:val="28"/>
              </w:rPr>
            </w:pPr>
          </w:p>
        </w:tc>
        <w:tc>
          <w:tcPr>
            <w:tcW w:w="7336" w:type="dxa"/>
          </w:tcPr>
          <w:p w:rsidR="00BF2841" w:rsidRDefault="00BF2841" w:rsidP="00BF2841">
            <w:pPr>
              <w:jc w:val="both"/>
              <w:rPr>
                <w:rFonts w:ascii="Times New Roman" w:hAnsi="Times New Roman" w:cs="Times New Roman"/>
                <w:sz w:val="28"/>
                <w:szCs w:val="28"/>
              </w:rPr>
            </w:pPr>
            <w:r w:rsidRPr="00BF2841">
              <w:rPr>
                <w:rFonts w:ascii="Times New Roman" w:hAnsi="Times New Roman" w:cs="Times New Roman"/>
                <w:sz w:val="28"/>
                <w:szCs w:val="28"/>
              </w:rPr>
              <w:t>Кузьменко Жанна Александровна</w:t>
            </w:r>
          </w:p>
          <w:p w:rsidR="0033161E" w:rsidRPr="00BF2841" w:rsidRDefault="00674585" w:rsidP="00BF2841">
            <w:pPr>
              <w:jc w:val="both"/>
              <w:rPr>
                <w:rFonts w:ascii="Times New Roman" w:hAnsi="Times New Roman" w:cs="Times New Roman"/>
                <w:sz w:val="28"/>
                <w:szCs w:val="28"/>
              </w:rPr>
            </w:pPr>
            <w:r>
              <w:rPr>
                <w:rStyle w:val="a8"/>
                <w:lang w:val="en-US"/>
              </w:rPr>
              <w:fldChar w:fldCharType="begin"/>
            </w:r>
            <w:r w:rsidRPr="00674585">
              <w:rPr>
                <w:rStyle w:val="a8"/>
              </w:rPr>
              <w:instrText xml:space="preserve"> </w:instrText>
            </w:r>
            <w:r>
              <w:rPr>
                <w:rStyle w:val="a8"/>
                <w:lang w:val="en-US"/>
              </w:rPr>
              <w:instrText>HYPERLINK</w:instrText>
            </w:r>
            <w:r w:rsidRPr="00674585">
              <w:rPr>
                <w:rStyle w:val="a8"/>
              </w:rPr>
              <w:instrText xml:space="preserve"> "</w:instrText>
            </w:r>
            <w:r>
              <w:rPr>
                <w:rStyle w:val="a8"/>
                <w:lang w:val="en-US"/>
              </w:rPr>
              <w:instrText>mailto</w:instrText>
            </w:r>
            <w:r w:rsidRPr="00674585">
              <w:rPr>
                <w:rStyle w:val="a8"/>
              </w:rPr>
              <w:instrText>:</w:instrText>
            </w:r>
            <w:r>
              <w:rPr>
                <w:rStyle w:val="a8"/>
                <w:lang w:val="en-US"/>
              </w:rPr>
              <w:instrText>zakupki</w:instrText>
            </w:r>
            <w:r w:rsidRPr="00674585">
              <w:rPr>
                <w:rStyle w:val="a8"/>
              </w:rPr>
              <w:instrText>@</w:instrText>
            </w:r>
            <w:r>
              <w:rPr>
                <w:rStyle w:val="a8"/>
                <w:lang w:val="en-US"/>
              </w:rPr>
              <w:instrText>govvrn</w:instrText>
            </w:r>
            <w:r w:rsidRPr="00674585">
              <w:rPr>
                <w:rStyle w:val="a8"/>
              </w:rPr>
              <w:instrText>.</w:instrText>
            </w:r>
            <w:r>
              <w:rPr>
                <w:rStyle w:val="a8"/>
                <w:lang w:val="en-US"/>
              </w:rPr>
              <w:instrText>ru</w:instrText>
            </w:r>
            <w:r w:rsidRPr="00674585">
              <w:rPr>
                <w:rStyle w:val="a8"/>
              </w:rPr>
              <w:instrText xml:space="preserve">" </w:instrText>
            </w:r>
            <w:r>
              <w:rPr>
                <w:rStyle w:val="a8"/>
                <w:lang w:val="en-US"/>
              </w:rPr>
              <w:fldChar w:fldCharType="separate"/>
            </w:r>
            <w:r w:rsidR="0033161E" w:rsidRPr="006C693D">
              <w:rPr>
                <w:rStyle w:val="a8"/>
                <w:lang w:val="en-US"/>
              </w:rPr>
              <w:t>zak</w:t>
            </w:r>
            <w:r w:rsidR="0033161E" w:rsidRPr="006C693D">
              <w:rPr>
                <w:rStyle w:val="a8"/>
                <w:lang w:val="en-NZ"/>
              </w:rPr>
              <w:t>upki</w:t>
            </w:r>
            <w:r w:rsidR="0033161E" w:rsidRPr="006C693D">
              <w:rPr>
                <w:rStyle w:val="a8"/>
              </w:rPr>
              <w:t>@</w:t>
            </w:r>
            <w:r w:rsidR="0033161E" w:rsidRPr="006C693D">
              <w:rPr>
                <w:rStyle w:val="a8"/>
                <w:lang w:val="en-US"/>
              </w:rPr>
              <w:t>govvrn</w:t>
            </w:r>
            <w:r w:rsidR="0033161E" w:rsidRPr="006C693D">
              <w:rPr>
                <w:rStyle w:val="a8"/>
              </w:rPr>
              <w:t>.</w:t>
            </w:r>
            <w:proofErr w:type="spellStart"/>
            <w:r w:rsidR="0033161E" w:rsidRPr="006C693D">
              <w:rPr>
                <w:rStyle w:val="a8"/>
                <w:lang w:val="en-US"/>
              </w:rPr>
              <w:t>ru</w:t>
            </w:r>
            <w:proofErr w:type="spellEnd"/>
            <w:r>
              <w:rPr>
                <w:rStyle w:val="a8"/>
                <w:lang w:val="en-US"/>
              </w:rPr>
              <w:fldChar w:fldCharType="end"/>
            </w:r>
          </w:p>
        </w:tc>
      </w:tr>
    </w:tbl>
    <w:p w:rsidR="006B4084" w:rsidRDefault="006B4084" w:rsidP="006B4084">
      <w:pPr>
        <w:jc w:val="center"/>
      </w:pPr>
    </w:p>
    <w:p w:rsidR="00CC7F20" w:rsidRDefault="00CC7F20" w:rsidP="006B4084">
      <w:pPr>
        <w:jc w:val="center"/>
      </w:pPr>
    </w:p>
    <w:p w:rsidR="00CC7F20" w:rsidRDefault="00CC7F20" w:rsidP="006B4084">
      <w:pPr>
        <w:jc w:val="center"/>
      </w:pPr>
    </w:p>
    <w:p w:rsidR="00CC7F20" w:rsidRDefault="00CC7F20" w:rsidP="006B4084">
      <w:pPr>
        <w:jc w:val="center"/>
      </w:pPr>
    </w:p>
    <w:p w:rsidR="00CC7F20" w:rsidRDefault="00CC7F20" w:rsidP="006B4084">
      <w:pPr>
        <w:jc w:val="center"/>
      </w:pPr>
      <w:proofErr w:type="gramStart"/>
      <w:r>
        <w:t>Лекарства  ДЗ</w:t>
      </w:r>
      <w:proofErr w:type="gramEnd"/>
      <w:r>
        <w:t xml:space="preserve"> ВО</w:t>
      </w:r>
    </w:p>
    <w:p w:rsidR="00EC325D" w:rsidRDefault="000C3B54" w:rsidP="006B4084">
      <w:pPr>
        <w:jc w:val="center"/>
      </w:pPr>
      <w:r w:rsidRPr="000C3B54">
        <w:rPr>
          <w:highlight w:val="yellow"/>
        </w:rPr>
        <w:t>СОВМЕСТКА ПРИ ЗАБИВАНИИ В ВЕБ- ТОГИ</w:t>
      </w:r>
    </w:p>
    <w:p w:rsidR="00EC325D" w:rsidRDefault="00EC325D" w:rsidP="00EC325D">
      <w:pPr>
        <w:rPr>
          <w:b/>
          <w:sz w:val="32"/>
          <w:szCs w:val="32"/>
        </w:rPr>
      </w:pPr>
      <w:r w:rsidRPr="00EC325D">
        <w:rPr>
          <w:b/>
          <w:sz w:val="32"/>
          <w:szCs w:val="32"/>
        </w:rPr>
        <w:t>Фирсова Ольга Анатольевна</w:t>
      </w:r>
    </w:p>
    <w:p w:rsidR="00584881" w:rsidRDefault="00584881" w:rsidP="00EC325D">
      <w:pPr>
        <w:rPr>
          <w:b/>
          <w:sz w:val="32"/>
          <w:szCs w:val="32"/>
        </w:rPr>
      </w:pPr>
      <w:r w:rsidRPr="00584881">
        <w:rPr>
          <w:b/>
          <w:sz w:val="32"/>
          <w:szCs w:val="32"/>
        </w:rPr>
        <w:t>394036 г. Воронеж, пр. Революции, 29в.</w:t>
      </w:r>
    </w:p>
    <w:p w:rsidR="00584881" w:rsidRDefault="00584881" w:rsidP="00EC325D">
      <w:pPr>
        <w:rPr>
          <w:b/>
          <w:sz w:val="32"/>
          <w:szCs w:val="32"/>
        </w:rPr>
      </w:pPr>
      <w:r w:rsidRPr="00584881">
        <w:rPr>
          <w:b/>
          <w:sz w:val="32"/>
          <w:szCs w:val="32"/>
        </w:rPr>
        <w:t>212-71-14</w:t>
      </w:r>
    </w:p>
    <w:p w:rsidR="00584881" w:rsidRDefault="00584881" w:rsidP="00EC325D">
      <w:pPr>
        <w:rPr>
          <w:b/>
          <w:sz w:val="32"/>
          <w:szCs w:val="32"/>
        </w:rPr>
      </w:pPr>
      <w:r w:rsidRPr="00584881">
        <w:rPr>
          <w:b/>
          <w:sz w:val="32"/>
          <w:szCs w:val="32"/>
        </w:rPr>
        <w:t>медицинские организации Воронежской области по адресам согласно Приложению №1 к настоящей Информационной карте</w:t>
      </w:r>
    </w:p>
    <w:p w:rsidR="00584881" w:rsidRPr="00EC325D" w:rsidRDefault="00584881" w:rsidP="00EC325D">
      <w:pPr>
        <w:rPr>
          <w:b/>
          <w:sz w:val="32"/>
          <w:szCs w:val="32"/>
        </w:rPr>
      </w:pPr>
    </w:p>
    <w:tbl>
      <w:tblPr>
        <w:tblStyle w:val="a3"/>
        <w:tblW w:w="0" w:type="auto"/>
        <w:tblLook w:val="04A0" w:firstRow="1" w:lastRow="0" w:firstColumn="1" w:lastColumn="0" w:noHBand="0" w:noVBand="1"/>
      </w:tblPr>
      <w:tblGrid>
        <w:gridCol w:w="2235"/>
        <w:gridCol w:w="7336"/>
      </w:tblGrid>
      <w:tr w:rsidR="00CC7F20" w:rsidRPr="006B4084" w:rsidTr="003115AF">
        <w:tc>
          <w:tcPr>
            <w:tcW w:w="2235" w:type="dxa"/>
          </w:tcPr>
          <w:p w:rsidR="00CC7F20" w:rsidRPr="00BF2841" w:rsidRDefault="00CC7F20" w:rsidP="00A70547">
            <w:pPr>
              <w:jc w:val="center"/>
              <w:rPr>
                <w:rFonts w:ascii="Times New Roman" w:hAnsi="Times New Roman" w:cs="Times New Roman"/>
                <w:b/>
                <w:sz w:val="28"/>
                <w:szCs w:val="28"/>
              </w:rPr>
            </w:pPr>
            <w:r w:rsidRPr="00BF2841">
              <w:rPr>
                <w:rFonts w:ascii="Times New Roman" w:hAnsi="Times New Roman" w:cs="Times New Roman"/>
                <w:b/>
                <w:sz w:val="28"/>
                <w:szCs w:val="28"/>
              </w:rPr>
              <w:t xml:space="preserve">Лицензия </w:t>
            </w:r>
          </w:p>
        </w:tc>
        <w:tc>
          <w:tcPr>
            <w:tcW w:w="7336" w:type="dxa"/>
          </w:tcPr>
          <w:p w:rsidR="00DA13A1" w:rsidRPr="00DA13A1" w:rsidRDefault="00DA13A1" w:rsidP="00DA13A1">
            <w:pPr>
              <w:jc w:val="both"/>
              <w:rPr>
                <w:rFonts w:ascii="Times New Roman" w:hAnsi="Times New Roman" w:cs="Times New Roman"/>
                <w:b/>
                <w:sz w:val="28"/>
                <w:szCs w:val="28"/>
              </w:rPr>
            </w:pPr>
            <w:r w:rsidRPr="00DA13A1">
              <w:rPr>
                <w:rFonts w:ascii="Times New Roman" w:hAnsi="Times New Roman" w:cs="Times New Roman"/>
                <w:b/>
                <w:sz w:val="28"/>
                <w:szCs w:val="28"/>
              </w:rPr>
              <w:t>Наличие действующей лицензии на осуществление фармацевтической деятельности:*</w:t>
            </w:r>
          </w:p>
          <w:p w:rsidR="00DA13A1" w:rsidRPr="00DA13A1" w:rsidRDefault="00DA13A1" w:rsidP="00DA13A1">
            <w:pPr>
              <w:jc w:val="both"/>
              <w:rPr>
                <w:rFonts w:ascii="Times New Roman" w:hAnsi="Times New Roman" w:cs="Times New Roman"/>
                <w:b/>
                <w:sz w:val="28"/>
                <w:szCs w:val="28"/>
              </w:rPr>
            </w:pPr>
            <w:r w:rsidRPr="00DA13A1">
              <w:rPr>
                <w:rFonts w:ascii="Times New Roman" w:hAnsi="Times New Roman" w:cs="Times New Roman"/>
                <w:b/>
                <w:sz w:val="28"/>
                <w:szCs w:val="28"/>
              </w:rPr>
              <w:t>- оптовая торговля лекарственными средствами для медицинского применения;</w:t>
            </w:r>
          </w:p>
          <w:p w:rsidR="00DA13A1" w:rsidRPr="00DA13A1" w:rsidRDefault="00DA13A1" w:rsidP="00DA13A1">
            <w:pPr>
              <w:jc w:val="both"/>
              <w:rPr>
                <w:rFonts w:ascii="Times New Roman" w:hAnsi="Times New Roman" w:cs="Times New Roman"/>
                <w:b/>
                <w:sz w:val="28"/>
                <w:szCs w:val="28"/>
              </w:rPr>
            </w:pPr>
            <w:r w:rsidRPr="00DA13A1">
              <w:rPr>
                <w:rFonts w:ascii="Times New Roman" w:hAnsi="Times New Roman" w:cs="Times New Roman"/>
                <w:b/>
                <w:sz w:val="28"/>
                <w:szCs w:val="28"/>
              </w:rPr>
              <w:t>- хранение лекарственных средств для медицинского применения;</w:t>
            </w:r>
          </w:p>
          <w:p w:rsidR="00DA13A1" w:rsidRPr="00DA13A1" w:rsidRDefault="00DA13A1" w:rsidP="00DA13A1">
            <w:pPr>
              <w:jc w:val="both"/>
              <w:rPr>
                <w:rFonts w:ascii="Times New Roman" w:hAnsi="Times New Roman" w:cs="Times New Roman"/>
                <w:b/>
                <w:sz w:val="28"/>
                <w:szCs w:val="28"/>
              </w:rPr>
            </w:pPr>
            <w:r w:rsidRPr="00DA13A1">
              <w:rPr>
                <w:rFonts w:ascii="Times New Roman" w:hAnsi="Times New Roman" w:cs="Times New Roman"/>
                <w:b/>
                <w:sz w:val="28"/>
                <w:szCs w:val="28"/>
              </w:rPr>
              <w:t>- перевозка лекарственных средств для медицинского применения.</w:t>
            </w:r>
          </w:p>
          <w:p w:rsidR="00DA13A1" w:rsidRPr="00DA13A1" w:rsidRDefault="00DA13A1" w:rsidP="00DA13A1">
            <w:pPr>
              <w:jc w:val="both"/>
              <w:rPr>
                <w:rFonts w:ascii="Times New Roman" w:hAnsi="Times New Roman" w:cs="Times New Roman"/>
                <w:b/>
                <w:sz w:val="28"/>
                <w:szCs w:val="28"/>
              </w:rPr>
            </w:pPr>
            <w:r w:rsidRPr="00DA13A1">
              <w:rPr>
                <w:rFonts w:ascii="Times New Roman" w:hAnsi="Times New Roman" w:cs="Times New Roman"/>
                <w:b/>
                <w:sz w:val="28"/>
                <w:szCs w:val="28"/>
              </w:rPr>
              <w:t>* (для участников закупки, не являющихся производителями лекарственных средств, требуемых к поставке);</w:t>
            </w:r>
          </w:p>
          <w:p w:rsidR="00CC7F20" w:rsidRPr="00CC7F20" w:rsidRDefault="00DA13A1" w:rsidP="00A70547">
            <w:pPr>
              <w:jc w:val="both"/>
              <w:rPr>
                <w:rFonts w:ascii="Times New Roman" w:hAnsi="Times New Roman" w:cs="Times New Roman"/>
                <w:b/>
                <w:sz w:val="28"/>
                <w:szCs w:val="28"/>
              </w:rPr>
            </w:pPr>
            <w:r w:rsidRPr="00DA13A1">
              <w:rPr>
                <w:rFonts w:ascii="Times New Roman" w:hAnsi="Times New Roman" w:cs="Times New Roman"/>
                <w:b/>
                <w:sz w:val="28"/>
                <w:szCs w:val="28"/>
              </w:rPr>
              <w:t>Наличие действующей лицензии на производство лекарственных средств (для участников закупки, являющихся производителями лекарственных средств, которые предлагают к поставке лекарственные средства собственного производства).</w:t>
            </w:r>
          </w:p>
        </w:tc>
      </w:tr>
      <w:tr w:rsidR="00DA13A1" w:rsidRPr="006B4084" w:rsidTr="003115AF">
        <w:tc>
          <w:tcPr>
            <w:tcW w:w="2235" w:type="dxa"/>
          </w:tcPr>
          <w:p w:rsidR="00DA13A1" w:rsidRPr="006B4084" w:rsidRDefault="00DA13A1" w:rsidP="00A70547">
            <w:pPr>
              <w:jc w:val="center"/>
              <w:rPr>
                <w:rFonts w:ascii="Times New Roman" w:hAnsi="Times New Roman" w:cs="Times New Roman"/>
                <w:b/>
                <w:sz w:val="28"/>
                <w:szCs w:val="28"/>
              </w:rPr>
            </w:pPr>
            <w:r w:rsidRPr="006B4084">
              <w:rPr>
                <w:rFonts w:ascii="Times New Roman" w:hAnsi="Times New Roman" w:cs="Times New Roman"/>
                <w:b/>
                <w:sz w:val="28"/>
                <w:szCs w:val="28"/>
              </w:rPr>
              <w:t>Обеспечение исполнения контракта</w:t>
            </w:r>
          </w:p>
        </w:tc>
        <w:tc>
          <w:tcPr>
            <w:tcW w:w="7336" w:type="dxa"/>
          </w:tcPr>
          <w:p w:rsidR="00DA13A1" w:rsidRPr="006B4084" w:rsidRDefault="00DA13A1" w:rsidP="00A70547">
            <w:pPr>
              <w:jc w:val="both"/>
              <w:rPr>
                <w:rFonts w:ascii="Times New Roman" w:hAnsi="Times New Roman" w:cs="Times New Roman"/>
                <w:sz w:val="28"/>
                <w:szCs w:val="28"/>
              </w:rPr>
            </w:pPr>
            <w:r w:rsidRPr="006B4084">
              <w:rPr>
                <w:rFonts w:ascii="Times New Roman" w:hAnsi="Times New Roman" w:cs="Times New Roman"/>
                <w:sz w:val="28"/>
                <w:szCs w:val="28"/>
              </w:rPr>
              <w:t>Обеспечение исполнения контракта предоставляется после признания участника победителем аукциона в виде безотзывной банковской гарантии, соответствующей требованиям статьи 45 Федерального закона №44-ФЗ или внесением денежных средств на указанный заказчиком счет, на котором в соответствии с законодательством Российской Федерации учитываются операции со средствами, поступающими заказчику. Способ обеспечения исполнения контракта определяется участником закупки, с которым заключается контракт, самостоятельно. Контракт заключается после предоставления участником закупки, с которым заключается контракт, обеспечения исполнения контракта.</w:t>
            </w:r>
          </w:p>
        </w:tc>
      </w:tr>
      <w:tr w:rsidR="00DA13A1" w:rsidRPr="006B4084" w:rsidTr="003115AF">
        <w:tc>
          <w:tcPr>
            <w:tcW w:w="2235" w:type="dxa"/>
          </w:tcPr>
          <w:p w:rsidR="00DA13A1" w:rsidRPr="006B4084" w:rsidRDefault="00DA13A1" w:rsidP="00A70547">
            <w:pPr>
              <w:jc w:val="center"/>
              <w:rPr>
                <w:rFonts w:ascii="Times New Roman" w:hAnsi="Times New Roman" w:cs="Times New Roman"/>
                <w:b/>
                <w:sz w:val="28"/>
                <w:szCs w:val="28"/>
              </w:rPr>
            </w:pPr>
            <w:r w:rsidRPr="006B4084">
              <w:rPr>
                <w:rFonts w:ascii="Times New Roman" w:hAnsi="Times New Roman" w:cs="Times New Roman"/>
                <w:b/>
                <w:sz w:val="28"/>
                <w:szCs w:val="28"/>
              </w:rPr>
              <w:t>Обеспечение заявки</w:t>
            </w:r>
          </w:p>
        </w:tc>
        <w:tc>
          <w:tcPr>
            <w:tcW w:w="7336" w:type="dxa"/>
          </w:tcPr>
          <w:p w:rsidR="00DA13A1" w:rsidRPr="006B4084" w:rsidRDefault="00DA13A1" w:rsidP="00A70547">
            <w:pPr>
              <w:jc w:val="both"/>
              <w:rPr>
                <w:rFonts w:ascii="Times New Roman" w:hAnsi="Times New Roman" w:cs="Times New Roman"/>
                <w:sz w:val="28"/>
                <w:szCs w:val="28"/>
              </w:rPr>
            </w:pPr>
            <w:r w:rsidRPr="006B4084">
              <w:rPr>
                <w:rFonts w:ascii="Times New Roman" w:hAnsi="Times New Roman" w:cs="Times New Roman"/>
                <w:sz w:val="28"/>
                <w:szCs w:val="28"/>
              </w:rPr>
              <w:t>Обеспечение заявки на участие в электронном аукционе возможно путем блокирования денежных средств при наличии на специальном счете участника закупки незаблокированных денежных средств в размере, предусмотренном документацией о закупке. Подачей заявки на участие в электронном аукционе участник закупки выражает согласие на блокирование денежных средств, находящихся на его специальном счете в размере обеспечения соответствующей заявки. В течение одного часа с даты и времени окончания срока подачи заявок на участие в электронном аукционе оператор электронной площадки направляет в банк информацию об участнике закупки и размере денежных средств, необходимом для обеспечения заявки. Банк в течение одного часа с момента получения указанной информации от оператора электронной площадки обязан осуществить блокирование денежных средств на специальном счете участника закупки в размере обеспечения соответствующей заявки.</w:t>
            </w:r>
          </w:p>
        </w:tc>
      </w:tr>
      <w:tr w:rsidR="00DA13A1" w:rsidRPr="006B4084" w:rsidTr="003115AF">
        <w:tc>
          <w:tcPr>
            <w:tcW w:w="2235" w:type="dxa"/>
          </w:tcPr>
          <w:p w:rsidR="00DA13A1" w:rsidRPr="006B4084" w:rsidRDefault="00DA13A1" w:rsidP="00A70547">
            <w:pPr>
              <w:jc w:val="center"/>
              <w:rPr>
                <w:rFonts w:ascii="Times New Roman" w:hAnsi="Times New Roman" w:cs="Times New Roman"/>
                <w:b/>
                <w:sz w:val="28"/>
                <w:szCs w:val="28"/>
              </w:rPr>
            </w:pPr>
            <w:r w:rsidRPr="00DA13A1">
              <w:rPr>
                <w:rFonts w:ascii="Times New Roman" w:hAnsi="Times New Roman" w:cs="Times New Roman"/>
                <w:sz w:val="28"/>
                <w:szCs w:val="28"/>
              </w:rPr>
              <w:t>Место</w:t>
            </w:r>
          </w:p>
        </w:tc>
        <w:tc>
          <w:tcPr>
            <w:tcW w:w="7336" w:type="dxa"/>
          </w:tcPr>
          <w:p w:rsidR="00564F21" w:rsidRDefault="005F52B9" w:rsidP="00DA13A1">
            <w:pPr>
              <w:jc w:val="both"/>
              <w:rPr>
                <w:rFonts w:ascii="Times New Roman" w:hAnsi="Times New Roman" w:cs="Times New Roman"/>
                <w:sz w:val="28"/>
                <w:szCs w:val="28"/>
              </w:rPr>
            </w:pPr>
            <w:r>
              <w:rPr>
                <w:rFonts w:ascii="Times New Roman" w:hAnsi="Times New Roman" w:cs="Times New Roman"/>
                <w:sz w:val="32"/>
                <w:szCs w:val="32"/>
              </w:rPr>
              <w:t>М</w:t>
            </w:r>
            <w:r w:rsidR="003115AF" w:rsidRPr="003115AF">
              <w:rPr>
                <w:rFonts w:ascii="Times New Roman" w:hAnsi="Times New Roman" w:cs="Times New Roman"/>
                <w:sz w:val="32"/>
                <w:szCs w:val="32"/>
              </w:rPr>
              <w:t>едицинские организации Воронежской области по адресам согласно Приложению №1 к Информационной карте</w:t>
            </w:r>
          </w:p>
          <w:p w:rsidR="00564F21" w:rsidRDefault="00564F21" w:rsidP="00DA13A1">
            <w:pPr>
              <w:jc w:val="both"/>
              <w:rPr>
                <w:rFonts w:ascii="Times New Roman" w:hAnsi="Times New Roman" w:cs="Times New Roman"/>
                <w:sz w:val="28"/>
                <w:szCs w:val="28"/>
              </w:rPr>
            </w:pPr>
          </w:p>
          <w:p w:rsidR="00DA13A1" w:rsidRPr="00DA13A1" w:rsidRDefault="00DA13A1" w:rsidP="00DA13A1">
            <w:pPr>
              <w:jc w:val="both"/>
              <w:rPr>
                <w:rFonts w:ascii="Times New Roman" w:hAnsi="Times New Roman" w:cs="Times New Roman"/>
                <w:sz w:val="28"/>
                <w:szCs w:val="28"/>
              </w:rPr>
            </w:pPr>
            <w:r w:rsidRPr="00DA13A1">
              <w:rPr>
                <w:rFonts w:ascii="Times New Roman" w:hAnsi="Times New Roman" w:cs="Times New Roman"/>
                <w:sz w:val="28"/>
                <w:szCs w:val="28"/>
              </w:rPr>
              <w:t>Товар поставляется по адресам указанным в Приложении №3 к Информационной карте, согласно разнарядке.</w:t>
            </w:r>
          </w:p>
          <w:p w:rsidR="00DA13A1" w:rsidRPr="006B4084" w:rsidRDefault="00DA13A1" w:rsidP="00A70547">
            <w:pPr>
              <w:jc w:val="both"/>
              <w:rPr>
                <w:rFonts w:ascii="Times New Roman" w:hAnsi="Times New Roman" w:cs="Times New Roman"/>
                <w:sz w:val="28"/>
                <w:szCs w:val="28"/>
              </w:rPr>
            </w:pPr>
          </w:p>
        </w:tc>
      </w:tr>
      <w:tr w:rsidR="00DA13A1" w:rsidRPr="006B4084" w:rsidTr="003115AF">
        <w:tc>
          <w:tcPr>
            <w:tcW w:w="2235" w:type="dxa"/>
          </w:tcPr>
          <w:p w:rsidR="00DA13A1" w:rsidRPr="00DA13A1" w:rsidRDefault="00DA13A1" w:rsidP="00A70547">
            <w:pPr>
              <w:jc w:val="center"/>
              <w:rPr>
                <w:rFonts w:ascii="Times New Roman" w:hAnsi="Times New Roman" w:cs="Times New Roman"/>
                <w:sz w:val="28"/>
                <w:szCs w:val="28"/>
              </w:rPr>
            </w:pPr>
          </w:p>
        </w:tc>
        <w:tc>
          <w:tcPr>
            <w:tcW w:w="7336" w:type="dxa"/>
          </w:tcPr>
          <w:p w:rsidR="00DA13A1" w:rsidRPr="00DA13A1" w:rsidRDefault="00DA13A1" w:rsidP="00DA13A1">
            <w:pPr>
              <w:jc w:val="both"/>
              <w:rPr>
                <w:rFonts w:ascii="Times New Roman" w:hAnsi="Times New Roman" w:cs="Times New Roman"/>
                <w:sz w:val="28"/>
                <w:szCs w:val="28"/>
              </w:rPr>
            </w:pPr>
            <w:r w:rsidRPr="00DA13A1">
              <w:rPr>
                <w:rFonts w:ascii="Times New Roman" w:hAnsi="Times New Roman" w:cs="Times New Roman"/>
                <w:sz w:val="28"/>
                <w:szCs w:val="28"/>
              </w:rPr>
              <w:t>В настоящей закупке могут принять участие лица, относящиеся в соответствии с Федеральным законом Российской Федерации «О развитии малого и среднего предпринимательства в Российской Федерации» от 24 июля 2007 года №209-ФЗ к субъектам малого предпринимательства; социально ориентированные некоммерческие организации (за исключением социально ориентированных некоммерческих организаций, учредителями которых являются Российская Федерация, субъекты Российской Федерации или муниципальные образования), осуществляющие в соответствии с учредительными документами виды деятельности, предусмотренные пунктом 1 статьи 31.1 Федерального закона от 12 января 1996 года N 7-ФЗ "О некоммерческих организациях"</w:t>
            </w:r>
          </w:p>
        </w:tc>
      </w:tr>
    </w:tbl>
    <w:p w:rsidR="00CC7F20" w:rsidRDefault="00CC7F20" w:rsidP="006B4084">
      <w:pPr>
        <w:jc w:val="center"/>
      </w:pPr>
    </w:p>
    <w:p w:rsidR="000522E1" w:rsidRDefault="000522E1" w:rsidP="006B4084">
      <w:pPr>
        <w:jc w:val="center"/>
      </w:pPr>
    </w:p>
    <w:p w:rsidR="000522E1" w:rsidRDefault="000522E1" w:rsidP="006B4084">
      <w:pPr>
        <w:jc w:val="center"/>
      </w:pPr>
    </w:p>
    <w:p w:rsidR="000522E1" w:rsidRDefault="000522E1" w:rsidP="006B4084">
      <w:pPr>
        <w:jc w:val="center"/>
      </w:pPr>
    </w:p>
    <w:p w:rsidR="000522E1" w:rsidRDefault="000522E1" w:rsidP="006B4084">
      <w:pPr>
        <w:jc w:val="center"/>
      </w:pPr>
    </w:p>
    <w:p w:rsidR="000522E1" w:rsidRDefault="000522E1" w:rsidP="006B4084">
      <w:pPr>
        <w:jc w:val="center"/>
      </w:pPr>
    </w:p>
    <w:p w:rsidR="000522E1" w:rsidRDefault="000522E1" w:rsidP="006B4084">
      <w:pPr>
        <w:jc w:val="center"/>
      </w:pPr>
    </w:p>
    <w:p w:rsidR="000522E1" w:rsidRDefault="000522E1" w:rsidP="006B4084">
      <w:pPr>
        <w:jc w:val="center"/>
      </w:pPr>
    </w:p>
    <w:p w:rsidR="000522E1" w:rsidRDefault="000522E1" w:rsidP="006B4084">
      <w:pPr>
        <w:jc w:val="center"/>
      </w:pPr>
    </w:p>
    <w:p w:rsidR="000522E1" w:rsidRDefault="000522E1" w:rsidP="000522E1">
      <w:pPr>
        <w:jc w:val="center"/>
      </w:pPr>
      <w:r w:rsidRPr="000522E1">
        <w:rPr>
          <w:highlight w:val="yellow"/>
        </w:rPr>
        <w:t>Совместники ПРОД. ПИТАНИЯ</w:t>
      </w:r>
    </w:p>
    <w:tbl>
      <w:tblPr>
        <w:tblStyle w:val="a3"/>
        <w:tblW w:w="0" w:type="auto"/>
        <w:tblLook w:val="04A0" w:firstRow="1" w:lastRow="0" w:firstColumn="1" w:lastColumn="0" w:noHBand="0" w:noVBand="1"/>
      </w:tblPr>
      <w:tblGrid>
        <w:gridCol w:w="2235"/>
        <w:gridCol w:w="7336"/>
      </w:tblGrid>
      <w:tr w:rsidR="000522E1" w:rsidTr="00A70547">
        <w:tc>
          <w:tcPr>
            <w:tcW w:w="2235" w:type="dxa"/>
          </w:tcPr>
          <w:p w:rsidR="000522E1" w:rsidRPr="00C869D0" w:rsidRDefault="000522E1" w:rsidP="00A70547">
            <w:pPr>
              <w:jc w:val="center"/>
              <w:rPr>
                <w:rFonts w:ascii="Times New Roman" w:hAnsi="Times New Roman" w:cs="Times New Roman"/>
                <w:b/>
                <w:bCs/>
                <w:sz w:val="28"/>
                <w:szCs w:val="28"/>
              </w:rPr>
            </w:pPr>
            <w:r>
              <w:rPr>
                <w:rFonts w:ascii="Times New Roman" w:hAnsi="Times New Roman" w:cs="Times New Roman"/>
                <w:b/>
                <w:bCs/>
                <w:sz w:val="28"/>
                <w:szCs w:val="28"/>
              </w:rPr>
              <w:t>Аукцион</w:t>
            </w:r>
          </w:p>
        </w:tc>
        <w:tc>
          <w:tcPr>
            <w:tcW w:w="7336" w:type="dxa"/>
          </w:tcPr>
          <w:p w:rsidR="000522E1" w:rsidRPr="00C869D0" w:rsidRDefault="000522E1" w:rsidP="00A70547">
            <w:pPr>
              <w:jc w:val="both"/>
              <w:rPr>
                <w:rFonts w:ascii="Times New Roman" w:hAnsi="Times New Roman" w:cs="Times New Roman"/>
                <w:bCs/>
                <w:sz w:val="28"/>
                <w:szCs w:val="28"/>
              </w:rPr>
            </w:pPr>
            <w:r w:rsidRPr="0067141A">
              <w:rPr>
                <w:rFonts w:ascii="Times New Roman" w:hAnsi="Times New Roman" w:cs="Times New Roman"/>
                <w:bCs/>
                <w:sz w:val="28"/>
                <w:szCs w:val="28"/>
              </w:rPr>
              <w:t>В течение двух дней с даты поступления от оператора электронной площадки запроса о даче разъяснений положений документации уполномоченный орган размещает разъяснение положений документации с указанием предмета запроса, но без указания участника такого аукциона, от которого поступил указанный запрос, при условии, что указанный запрос поступил уполномоченному органу не позднее, чем за три дня до даты окончания срока подачи заявок на участие в таком аукционе.</w:t>
            </w:r>
          </w:p>
        </w:tc>
      </w:tr>
      <w:tr w:rsidR="000522E1" w:rsidTr="00A70547">
        <w:tc>
          <w:tcPr>
            <w:tcW w:w="2235" w:type="dxa"/>
          </w:tcPr>
          <w:p w:rsidR="000522E1" w:rsidRPr="006B4084" w:rsidRDefault="000522E1" w:rsidP="00A70547">
            <w:pPr>
              <w:jc w:val="center"/>
              <w:rPr>
                <w:rFonts w:ascii="Times New Roman" w:hAnsi="Times New Roman" w:cs="Times New Roman"/>
                <w:b/>
                <w:sz w:val="28"/>
                <w:szCs w:val="28"/>
              </w:rPr>
            </w:pPr>
            <w:r w:rsidRPr="006B4084">
              <w:rPr>
                <w:rFonts w:ascii="Times New Roman" w:hAnsi="Times New Roman" w:cs="Times New Roman"/>
                <w:b/>
                <w:sz w:val="28"/>
                <w:szCs w:val="28"/>
              </w:rPr>
              <w:t>Обеспечение исполнения контракта</w:t>
            </w:r>
          </w:p>
        </w:tc>
        <w:tc>
          <w:tcPr>
            <w:tcW w:w="7336" w:type="dxa"/>
          </w:tcPr>
          <w:p w:rsidR="00CF528B" w:rsidRPr="006B4084" w:rsidRDefault="000522E1" w:rsidP="00CF528B">
            <w:pPr>
              <w:jc w:val="both"/>
              <w:rPr>
                <w:rFonts w:ascii="Times New Roman" w:hAnsi="Times New Roman" w:cs="Times New Roman"/>
                <w:sz w:val="28"/>
                <w:szCs w:val="28"/>
              </w:rPr>
            </w:pPr>
            <w:r w:rsidRPr="006B4084">
              <w:rPr>
                <w:rFonts w:ascii="Times New Roman" w:hAnsi="Times New Roman" w:cs="Times New Roman"/>
                <w:sz w:val="28"/>
                <w:szCs w:val="28"/>
              </w:rPr>
              <w:t>Обеспечение исполнения контракта предоставляется после признания участника победителем аукциона в виде безотзывной банковской гарантии, соответствующей требованиям статьи 45 Федерального закона №44-ФЗ или внесением денежных средств на указанный заказчиком счет, на котором в соответствии с законодательством Российской Федерации учитываются операции со средствами, поступающими заказчику. Способ обеспечения исполнения контракта определяется участником закупки, с которым заключается контракт, самостоятельно. Контракт заключается после предоставления участником закупки, с которым заключается контракт, обеспечения исполнения контракта.</w:t>
            </w:r>
          </w:p>
        </w:tc>
      </w:tr>
      <w:tr w:rsidR="000522E1" w:rsidTr="00A70547">
        <w:tc>
          <w:tcPr>
            <w:tcW w:w="2235" w:type="dxa"/>
          </w:tcPr>
          <w:p w:rsidR="000522E1" w:rsidRPr="006B4084" w:rsidRDefault="000522E1" w:rsidP="00A70547">
            <w:pPr>
              <w:jc w:val="center"/>
              <w:rPr>
                <w:rFonts w:ascii="Times New Roman" w:hAnsi="Times New Roman" w:cs="Times New Roman"/>
                <w:b/>
                <w:sz w:val="28"/>
                <w:szCs w:val="28"/>
              </w:rPr>
            </w:pPr>
            <w:r w:rsidRPr="006B4084">
              <w:rPr>
                <w:rFonts w:ascii="Times New Roman" w:hAnsi="Times New Roman" w:cs="Times New Roman"/>
                <w:b/>
                <w:sz w:val="28"/>
                <w:szCs w:val="28"/>
              </w:rPr>
              <w:t>Обеспечение заявки</w:t>
            </w:r>
          </w:p>
        </w:tc>
        <w:tc>
          <w:tcPr>
            <w:tcW w:w="7336" w:type="dxa"/>
          </w:tcPr>
          <w:p w:rsidR="000522E1" w:rsidRDefault="000522E1" w:rsidP="00A70547">
            <w:pPr>
              <w:jc w:val="both"/>
              <w:rPr>
                <w:rFonts w:ascii="Times New Roman" w:hAnsi="Times New Roman" w:cs="Times New Roman"/>
                <w:sz w:val="28"/>
                <w:szCs w:val="28"/>
              </w:rPr>
            </w:pPr>
            <w:r w:rsidRPr="000522E1">
              <w:rPr>
                <w:rFonts w:ascii="Times New Roman" w:hAnsi="Times New Roman" w:cs="Times New Roman"/>
                <w:sz w:val="28"/>
                <w:szCs w:val="28"/>
              </w:rPr>
              <w:t>Не установлено.</w:t>
            </w:r>
          </w:p>
          <w:p w:rsidR="000522E1" w:rsidRDefault="000522E1" w:rsidP="00A70547">
            <w:pPr>
              <w:jc w:val="both"/>
              <w:rPr>
                <w:rFonts w:ascii="Times New Roman" w:hAnsi="Times New Roman" w:cs="Times New Roman"/>
                <w:sz w:val="28"/>
                <w:szCs w:val="28"/>
              </w:rPr>
            </w:pPr>
          </w:p>
          <w:p w:rsidR="000522E1" w:rsidRDefault="000522E1" w:rsidP="00A70547">
            <w:pPr>
              <w:jc w:val="both"/>
              <w:rPr>
                <w:rFonts w:ascii="Times New Roman" w:hAnsi="Times New Roman" w:cs="Times New Roman"/>
                <w:sz w:val="28"/>
                <w:szCs w:val="28"/>
              </w:rPr>
            </w:pPr>
          </w:p>
          <w:p w:rsidR="000522E1" w:rsidRPr="006B4084" w:rsidRDefault="000522E1" w:rsidP="00A70547">
            <w:pPr>
              <w:jc w:val="both"/>
              <w:rPr>
                <w:rFonts w:ascii="Times New Roman" w:hAnsi="Times New Roman" w:cs="Times New Roman"/>
                <w:sz w:val="28"/>
                <w:szCs w:val="28"/>
              </w:rPr>
            </w:pPr>
            <w:r w:rsidRPr="006B4084">
              <w:rPr>
                <w:rFonts w:ascii="Times New Roman" w:hAnsi="Times New Roman" w:cs="Times New Roman"/>
                <w:sz w:val="28"/>
                <w:szCs w:val="28"/>
              </w:rPr>
              <w:t>Обеспечение заявки на участие в электронном аукционе возможно путем блокирования денежных средств при наличии на специальном счете участника закупки незаблокированных денежных средств в размере, предусмотренном документацией о закупке. Подачей заявки на участие в электронном аукционе участник закупки выражает согласие на блокирование денежных средств, находящихся на его специальном счете в размере обеспечения соответствующей заявки. В течение одного часа с даты и времени окончания срока подачи заявок на участие в электронном аукционе оператор электронной площадки направляет в банк информацию об участнике закупки и размере денежных средств, необходимом для обеспечения заявки. Банк в течение одного часа с момента получения указанной информации от оператора электронной площадки обязан осуществить блокирование денежных средств на специальном счете участника закупки в размере обеспечения соответствующей заявки.</w:t>
            </w:r>
          </w:p>
        </w:tc>
      </w:tr>
      <w:tr w:rsidR="000522E1" w:rsidTr="00A70547">
        <w:tc>
          <w:tcPr>
            <w:tcW w:w="2235" w:type="dxa"/>
          </w:tcPr>
          <w:p w:rsidR="000522E1" w:rsidRPr="007F5F53" w:rsidRDefault="000522E1" w:rsidP="00A70547">
            <w:pPr>
              <w:jc w:val="center"/>
              <w:rPr>
                <w:rFonts w:ascii="Times New Roman" w:hAnsi="Times New Roman" w:cs="Times New Roman"/>
                <w:b/>
                <w:sz w:val="28"/>
                <w:szCs w:val="28"/>
              </w:rPr>
            </w:pPr>
            <w:r w:rsidRPr="007F5F53">
              <w:rPr>
                <w:rFonts w:ascii="Times New Roman" w:hAnsi="Times New Roman" w:cs="Times New Roman"/>
                <w:b/>
                <w:sz w:val="28"/>
                <w:szCs w:val="28"/>
              </w:rPr>
              <w:t>Место поставки</w:t>
            </w:r>
          </w:p>
        </w:tc>
        <w:tc>
          <w:tcPr>
            <w:tcW w:w="7336" w:type="dxa"/>
          </w:tcPr>
          <w:p w:rsidR="0044373F" w:rsidRPr="006B4084" w:rsidRDefault="00CF528B" w:rsidP="0044373F">
            <w:pPr>
              <w:jc w:val="both"/>
              <w:rPr>
                <w:rFonts w:ascii="Times New Roman" w:hAnsi="Times New Roman" w:cs="Times New Roman"/>
                <w:sz w:val="28"/>
                <w:szCs w:val="28"/>
              </w:rPr>
            </w:pPr>
            <w:r>
              <w:rPr>
                <w:rFonts w:ascii="Times New Roman" w:hAnsi="Times New Roman" w:cs="Times New Roman"/>
                <w:sz w:val="28"/>
                <w:szCs w:val="28"/>
              </w:rPr>
              <w:t>П</w:t>
            </w:r>
            <w:r w:rsidRPr="00CF528B">
              <w:rPr>
                <w:rFonts w:ascii="Times New Roman" w:hAnsi="Times New Roman" w:cs="Times New Roman"/>
                <w:sz w:val="28"/>
                <w:szCs w:val="28"/>
              </w:rPr>
              <w:t>оставка продукции осуществляется в казенные и бюджетные учреждения Воронежской области по адресам указанным в приложении №1 к Информационной карте.</w:t>
            </w:r>
          </w:p>
        </w:tc>
      </w:tr>
      <w:tr w:rsidR="000522E1" w:rsidTr="00A70547">
        <w:trPr>
          <w:trHeight w:val="3701"/>
        </w:trPr>
        <w:tc>
          <w:tcPr>
            <w:tcW w:w="2235" w:type="dxa"/>
          </w:tcPr>
          <w:p w:rsidR="000522E1" w:rsidRPr="007F5F53" w:rsidRDefault="000522E1" w:rsidP="00A70547">
            <w:pPr>
              <w:jc w:val="center"/>
              <w:rPr>
                <w:rFonts w:ascii="Times New Roman" w:hAnsi="Times New Roman" w:cs="Times New Roman"/>
                <w:b/>
                <w:sz w:val="28"/>
                <w:szCs w:val="28"/>
              </w:rPr>
            </w:pPr>
            <w:r w:rsidRPr="007F5F53">
              <w:rPr>
                <w:rFonts w:ascii="Times New Roman" w:hAnsi="Times New Roman" w:cs="Times New Roman"/>
                <w:b/>
                <w:sz w:val="28"/>
                <w:szCs w:val="28"/>
              </w:rPr>
              <w:t>СМП</w:t>
            </w:r>
          </w:p>
        </w:tc>
        <w:tc>
          <w:tcPr>
            <w:tcW w:w="7336" w:type="dxa"/>
          </w:tcPr>
          <w:p w:rsidR="000522E1" w:rsidRPr="006B4084" w:rsidRDefault="000522E1" w:rsidP="00A70547">
            <w:pPr>
              <w:jc w:val="both"/>
              <w:rPr>
                <w:rFonts w:ascii="Times New Roman" w:hAnsi="Times New Roman" w:cs="Times New Roman"/>
                <w:sz w:val="28"/>
                <w:szCs w:val="28"/>
              </w:rPr>
            </w:pPr>
            <w:r w:rsidRPr="00A2310C">
              <w:rPr>
                <w:rFonts w:ascii="Times New Roman" w:hAnsi="Times New Roman" w:cs="Times New Roman"/>
                <w:sz w:val="28"/>
                <w:szCs w:val="28"/>
              </w:rPr>
              <w:t>В настоящей закупке могут принять участие лица, относящиеся в соответствии с Федеральным законом Российской Федерации «О развитии малого и среднего предпринимательства в Российской Федерации» от 24 июля 2007 года №209-ФЗ к субъектам малого предпринимательства; социально ориентированные некоммерческие организации (за исключением социально ориентированных некоммерческих организаций, учредителями которых являются Российская Федерация, субъекты Российской Федерации или муниципальные образования), осуществляющие в соответствии с учредительными документами виды деятельности, предусмотренные пунктом 1 статьи 31.1 Федерального закона от 12 января 1996 года N 7-ФЗ "О некоммерческих организациях"</w:t>
            </w:r>
            <w:r>
              <w:rPr>
                <w:rFonts w:ascii="Times New Roman" w:hAnsi="Times New Roman" w:cs="Times New Roman"/>
                <w:sz w:val="28"/>
                <w:szCs w:val="28"/>
              </w:rPr>
              <w:t>.</w:t>
            </w:r>
          </w:p>
        </w:tc>
      </w:tr>
      <w:tr w:rsidR="000522E1" w:rsidTr="00A70547">
        <w:tc>
          <w:tcPr>
            <w:tcW w:w="2235" w:type="dxa"/>
          </w:tcPr>
          <w:p w:rsidR="000522E1" w:rsidRPr="00BF2841" w:rsidRDefault="000522E1" w:rsidP="00A70547">
            <w:pPr>
              <w:jc w:val="center"/>
              <w:rPr>
                <w:rFonts w:ascii="Times New Roman" w:hAnsi="Times New Roman" w:cs="Times New Roman"/>
                <w:b/>
                <w:sz w:val="28"/>
                <w:szCs w:val="28"/>
              </w:rPr>
            </w:pPr>
          </w:p>
        </w:tc>
        <w:tc>
          <w:tcPr>
            <w:tcW w:w="7336" w:type="dxa"/>
          </w:tcPr>
          <w:p w:rsidR="000522E1" w:rsidRDefault="007D6F63" w:rsidP="00A70547">
            <w:pPr>
              <w:jc w:val="both"/>
              <w:rPr>
                <w:rFonts w:ascii="Times New Roman" w:hAnsi="Times New Roman" w:cs="Times New Roman"/>
                <w:sz w:val="28"/>
                <w:szCs w:val="28"/>
              </w:rPr>
            </w:pPr>
            <w:r w:rsidRPr="007D6F63">
              <w:rPr>
                <w:rFonts w:ascii="Times New Roman" w:hAnsi="Times New Roman" w:cs="Times New Roman"/>
                <w:sz w:val="28"/>
                <w:szCs w:val="28"/>
              </w:rPr>
              <w:t>Фирсова Ольга Анатольевна.</w:t>
            </w:r>
          </w:p>
          <w:p w:rsidR="007D6F63" w:rsidRPr="00BF2841" w:rsidRDefault="00674585" w:rsidP="00A70547">
            <w:pPr>
              <w:jc w:val="both"/>
              <w:rPr>
                <w:rFonts w:ascii="Times New Roman" w:hAnsi="Times New Roman" w:cs="Times New Roman"/>
                <w:sz w:val="28"/>
                <w:szCs w:val="28"/>
              </w:rPr>
            </w:pPr>
            <w:r>
              <w:rPr>
                <w:rStyle w:val="a8"/>
                <w:rFonts w:ascii="Times New Roman" w:hAnsi="Times New Roman" w:cs="Times New Roman"/>
                <w:sz w:val="28"/>
                <w:szCs w:val="28"/>
                <w:lang w:val="en-US"/>
              </w:rPr>
              <w:fldChar w:fldCharType="begin"/>
            </w:r>
            <w:r w:rsidRPr="00674585">
              <w:rPr>
                <w:rStyle w:val="a8"/>
                <w:rFonts w:ascii="Times New Roman" w:hAnsi="Times New Roman" w:cs="Times New Roman"/>
                <w:sz w:val="28"/>
                <w:szCs w:val="28"/>
              </w:rPr>
              <w:instrText xml:space="preserve"> </w:instrText>
            </w:r>
            <w:r>
              <w:rPr>
                <w:rStyle w:val="a8"/>
                <w:rFonts w:ascii="Times New Roman" w:hAnsi="Times New Roman" w:cs="Times New Roman"/>
                <w:sz w:val="28"/>
                <w:szCs w:val="28"/>
                <w:lang w:val="en-US"/>
              </w:rPr>
              <w:instrText>HYPERLINK</w:instrText>
            </w:r>
            <w:r w:rsidRPr="00674585">
              <w:rPr>
                <w:rStyle w:val="a8"/>
                <w:rFonts w:ascii="Times New Roman" w:hAnsi="Times New Roman" w:cs="Times New Roman"/>
                <w:sz w:val="28"/>
                <w:szCs w:val="28"/>
              </w:rPr>
              <w:instrText xml:space="preserve"> "</w:instrText>
            </w:r>
            <w:r>
              <w:rPr>
                <w:rStyle w:val="a8"/>
                <w:rFonts w:ascii="Times New Roman" w:hAnsi="Times New Roman" w:cs="Times New Roman"/>
                <w:sz w:val="28"/>
                <w:szCs w:val="28"/>
                <w:lang w:val="en-US"/>
              </w:rPr>
              <w:instrText>mailto</w:instrText>
            </w:r>
            <w:r w:rsidRPr="00674585">
              <w:rPr>
                <w:rStyle w:val="a8"/>
                <w:rFonts w:ascii="Times New Roman" w:hAnsi="Times New Roman" w:cs="Times New Roman"/>
                <w:sz w:val="28"/>
                <w:szCs w:val="28"/>
              </w:rPr>
              <w:instrText>:</w:instrText>
            </w:r>
            <w:r>
              <w:rPr>
                <w:rStyle w:val="a8"/>
                <w:rFonts w:ascii="Times New Roman" w:hAnsi="Times New Roman" w:cs="Times New Roman"/>
                <w:sz w:val="28"/>
                <w:szCs w:val="28"/>
                <w:lang w:val="en-US"/>
              </w:rPr>
              <w:instrText>zakupki</w:instrText>
            </w:r>
            <w:r w:rsidRPr="00674585">
              <w:rPr>
                <w:rStyle w:val="a8"/>
                <w:rFonts w:ascii="Times New Roman" w:hAnsi="Times New Roman" w:cs="Times New Roman"/>
                <w:sz w:val="28"/>
                <w:szCs w:val="28"/>
              </w:rPr>
              <w:instrText>@</w:instrText>
            </w:r>
            <w:r>
              <w:rPr>
                <w:rStyle w:val="a8"/>
                <w:rFonts w:ascii="Times New Roman" w:hAnsi="Times New Roman" w:cs="Times New Roman"/>
                <w:sz w:val="28"/>
                <w:szCs w:val="28"/>
                <w:lang w:val="en-US"/>
              </w:rPr>
              <w:instrText>govvrn</w:instrText>
            </w:r>
            <w:r w:rsidRPr="00674585">
              <w:rPr>
                <w:rStyle w:val="a8"/>
                <w:rFonts w:ascii="Times New Roman" w:hAnsi="Times New Roman" w:cs="Times New Roman"/>
                <w:sz w:val="28"/>
                <w:szCs w:val="28"/>
              </w:rPr>
              <w:instrText>.</w:instrText>
            </w:r>
            <w:r>
              <w:rPr>
                <w:rStyle w:val="a8"/>
                <w:rFonts w:ascii="Times New Roman" w:hAnsi="Times New Roman" w:cs="Times New Roman"/>
                <w:sz w:val="28"/>
                <w:szCs w:val="28"/>
                <w:lang w:val="en-US"/>
              </w:rPr>
              <w:instrText>ru</w:instrText>
            </w:r>
            <w:r w:rsidRPr="00674585">
              <w:rPr>
                <w:rStyle w:val="a8"/>
                <w:rFonts w:ascii="Times New Roman" w:hAnsi="Times New Roman" w:cs="Times New Roman"/>
                <w:sz w:val="28"/>
                <w:szCs w:val="28"/>
              </w:rPr>
              <w:instrText xml:space="preserve">" </w:instrText>
            </w:r>
            <w:r>
              <w:rPr>
                <w:rStyle w:val="a8"/>
                <w:rFonts w:ascii="Times New Roman" w:hAnsi="Times New Roman" w:cs="Times New Roman"/>
                <w:sz w:val="28"/>
                <w:szCs w:val="28"/>
                <w:lang w:val="en-US"/>
              </w:rPr>
              <w:fldChar w:fldCharType="separate"/>
            </w:r>
            <w:r w:rsidR="007D6F63" w:rsidRPr="007D6F63">
              <w:rPr>
                <w:rStyle w:val="a8"/>
                <w:rFonts w:ascii="Times New Roman" w:hAnsi="Times New Roman" w:cs="Times New Roman"/>
                <w:sz w:val="28"/>
                <w:szCs w:val="28"/>
                <w:lang w:val="en-US"/>
              </w:rPr>
              <w:t>zak</w:t>
            </w:r>
            <w:r w:rsidR="007D6F63" w:rsidRPr="007D6F63">
              <w:rPr>
                <w:rStyle w:val="a8"/>
                <w:rFonts w:ascii="Times New Roman" w:hAnsi="Times New Roman" w:cs="Times New Roman"/>
                <w:sz w:val="28"/>
                <w:szCs w:val="28"/>
                <w:lang w:val="en-NZ"/>
              </w:rPr>
              <w:t>upki</w:t>
            </w:r>
            <w:r w:rsidR="007D6F63" w:rsidRPr="007D6F63">
              <w:rPr>
                <w:rStyle w:val="a8"/>
                <w:rFonts w:ascii="Times New Roman" w:hAnsi="Times New Roman" w:cs="Times New Roman"/>
                <w:sz w:val="28"/>
                <w:szCs w:val="28"/>
              </w:rPr>
              <w:t>@</w:t>
            </w:r>
            <w:r w:rsidR="007D6F63" w:rsidRPr="007D6F63">
              <w:rPr>
                <w:rStyle w:val="a8"/>
                <w:rFonts w:ascii="Times New Roman" w:hAnsi="Times New Roman" w:cs="Times New Roman"/>
                <w:sz w:val="28"/>
                <w:szCs w:val="28"/>
                <w:lang w:val="en-US"/>
              </w:rPr>
              <w:t>govvrn</w:t>
            </w:r>
            <w:r w:rsidR="007D6F63" w:rsidRPr="007D6F63">
              <w:rPr>
                <w:rStyle w:val="a8"/>
                <w:rFonts w:ascii="Times New Roman" w:hAnsi="Times New Roman" w:cs="Times New Roman"/>
                <w:sz w:val="28"/>
                <w:szCs w:val="28"/>
              </w:rPr>
              <w:t>.</w:t>
            </w:r>
            <w:proofErr w:type="spellStart"/>
            <w:r w:rsidR="007D6F63" w:rsidRPr="007D6F63">
              <w:rPr>
                <w:rStyle w:val="a8"/>
                <w:rFonts w:ascii="Times New Roman" w:hAnsi="Times New Roman" w:cs="Times New Roman"/>
                <w:sz w:val="28"/>
                <w:szCs w:val="28"/>
                <w:lang w:val="en-US"/>
              </w:rPr>
              <w:t>ru</w:t>
            </w:r>
            <w:proofErr w:type="spellEnd"/>
            <w:r>
              <w:rPr>
                <w:rStyle w:val="a8"/>
                <w:rFonts w:ascii="Times New Roman" w:hAnsi="Times New Roman" w:cs="Times New Roman"/>
                <w:sz w:val="28"/>
                <w:szCs w:val="28"/>
                <w:lang w:val="en-US"/>
              </w:rPr>
              <w:fldChar w:fldCharType="end"/>
            </w:r>
          </w:p>
        </w:tc>
      </w:tr>
    </w:tbl>
    <w:p w:rsidR="000522E1" w:rsidRDefault="00A70547" w:rsidP="006B4084">
      <w:pPr>
        <w:jc w:val="center"/>
      </w:pPr>
      <w:r w:rsidRPr="00A70547">
        <w:t>Установлено требование об отсутствии в предусмотренном Федеральным законом №44-ФЗ реестре недобросовестных поставщиков (подрядчиков, исполнителей) информации об участнике закупки, в том числе информации об учредителях, о членах коллегиального исполнительного органа, лице, исполняющем функции единоличного исполнительного органа участника закупки - юридического лица.</w:t>
      </w:r>
    </w:p>
    <w:p w:rsidR="00C260A3" w:rsidRDefault="00C260A3" w:rsidP="006B4084">
      <w:pPr>
        <w:jc w:val="center"/>
      </w:pPr>
      <w:r w:rsidRPr="00C260A3">
        <w:t>OEnOOi2feu3$</w:t>
      </w:r>
    </w:p>
    <w:p w:rsidR="009E36BF" w:rsidRDefault="009E36BF" w:rsidP="006B4084">
      <w:pPr>
        <w:jc w:val="center"/>
      </w:pPr>
    </w:p>
    <w:p w:rsidR="009E36BF" w:rsidRDefault="009E36BF" w:rsidP="006B4084">
      <w:pPr>
        <w:jc w:val="center"/>
      </w:pPr>
    </w:p>
    <w:p w:rsidR="009E36BF" w:rsidRDefault="009E36BF" w:rsidP="006B4084">
      <w:pPr>
        <w:jc w:val="center"/>
      </w:pPr>
    </w:p>
    <w:p w:rsidR="009E36BF" w:rsidRDefault="009E36BF" w:rsidP="006B4084">
      <w:pPr>
        <w:jc w:val="center"/>
      </w:pPr>
    </w:p>
    <w:p w:rsidR="009E36BF" w:rsidRDefault="009E36BF" w:rsidP="006B4084">
      <w:pPr>
        <w:jc w:val="center"/>
      </w:pPr>
    </w:p>
    <w:p w:rsidR="009E36BF" w:rsidRDefault="009E36BF" w:rsidP="006B4084">
      <w:pPr>
        <w:jc w:val="center"/>
      </w:pPr>
    </w:p>
    <w:p w:rsidR="009E36BF" w:rsidRDefault="009E36BF" w:rsidP="006B4084">
      <w:pPr>
        <w:jc w:val="center"/>
      </w:pPr>
    </w:p>
    <w:p w:rsidR="009E36BF" w:rsidRDefault="009E36BF" w:rsidP="006B4084">
      <w:pPr>
        <w:jc w:val="center"/>
      </w:pPr>
    </w:p>
    <w:p w:rsidR="009E36BF" w:rsidRDefault="009E36BF" w:rsidP="006B4084">
      <w:pPr>
        <w:jc w:val="center"/>
      </w:pPr>
    </w:p>
    <w:p w:rsidR="009E36BF" w:rsidRDefault="009E36BF" w:rsidP="006B4084">
      <w:pPr>
        <w:jc w:val="center"/>
      </w:pPr>
      <w:r>
        <w:rPr>
          <w:noProof/>
        </w:rPr>
        <w:drawing>
          <wp:inline distT="0" distB="0" distL="0" distR="0">
            <wp:extent cx="5940425" cy="4755125"/>
            <wp:effectExtent l="1905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0425" cy="4755125"/>
                    </a:xfrm>
                    <a:prstGeom prst="rect">
                      <a:avLst/>
                    </a:prstGeom>
                    <a:noFill/>
                    <a:ln w="9525">
                      <a:noFill/>
                      <a:miter lim="800000"/>
                      <a:headEnd/>
                      <a:tailEnd/>
                    </a:ln>
                  </pic:spPr>
                </pic:pic>
              </a:graphicData>
            </a:graphic>
          </wp:inline>
        </w:drawing>
      </w:r>
    </w:p>
    <w:p w:rsidR="009E36BF" w:rsidRDefault="009E36BF" w:rsidP="006B4084">
      <w:pPr>
        <w:jc w:val="center"/>
      </w:pPr>
      <w:r>
        <w:rPr>
          <w:noProof/>
        </w:rPr>
        <w:drawing>
          <wp:inline distT="0" distB="0" distL="0" distR="0">
            <wp:extent cx="5940425" cy="4755125"/>
            <wp:effectExtent l="1905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0425" cy="4755125"/>
                    </a:xfrm>
                    <a:prstGeom prst="rect">
                      <a:avLst/>
                    </a:prstGeom>
                    <a:noFill/>
                    <a:ln w="9525">
                      <a:noFill/>
                      <a:miter lim="800000"/>
                      <a:headEnd/>
                      <a:tailEnd/>
                    </a:ln>
                  </pic:spPr>
                </pic:pic>
              </a:graphicData>
            </a:graphic>
          </wp:inline>
        </w:drawing>
      </w:r>
    </w:p>
    <w:p w:rsidR="009E36BF" w:rsidRDefault="009E36BF" w:rsidP="006B4084">
      <w:pPr>
        <w:jc w:val="center"/>
      </w:pPr>
      <w:r>
        <w:rPr>
          <w:noProof/>
        </w:rPr>
        <w:drawing>
          <wp:inline distT="0" distB="0" distL="0" distR="0">
            <wp:extent cx="5940425" cy="4755125"/>
            <wp:effectExtent l="1905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940425" cy="4755125"/>
                    </a:xfrm>
                    <a:prstGeom prst="rect">
                      <a:avLst/>
                    </a:prstGeom>
                    <a:noFill/>
                    <a:ln w="9525">
                      <a:noFill/>
                      <a:miter lim="800000"/>
                      <a:headEnd/>
                      <a:tailEnd/>
                    </a:ln>
                  </pic:spPr>
                </pic:pic>
              </a:graphicData>
            </a:graphic>
          </wp:inline>
        </w:drawing>
      </w:r>
    </w:p>
    <w:p w:rsidR="00312A8D" w:rsidRDefault="00312A8D" w:rsidP="006B4084">
      <w:pPr>
        <w:jc w:val="center"/>
        <w:rPr>
          <w:noProof/>
        </w:rPr>
      </w:pPr>
    </w:p>
    <w:p w:rsidR="00312A8D" w:rsidRDefault="00312A8D" w:rsidP="006B4084">
      <w:pPr>
        <w:jc w:val="center"/>
        <w:rPr>
          <w:noProof/>
        </w:rPr>
      </w:pPr>
      <w:r>
        <w:rPr>
          <w:rFonts w:ascii="Tahoma" w:hAnsi="Tahoma" w:cs="Tahoma"/>
          <w:sz w:val="19"/>
          <w:szCs w:val="19"/>
        </w:rPr>
        <w:t>10.61.21.110-00000004</w:t>
      </w:r>
      <w:r>
        <w:rPr>
          <w:noProof/>
        </w:rPr>
        <w:t xml:space="preserve"> </w:t>
      </w:r>
    </w:p>
    <w:p w:rsidR="00312A8D" w:rsidRDefault="00312A8D" w:rsidP="006B4084">
      <w:pPr>
        <w:jc w:val="center"/>
        <w:rPr>
          <w:noProof/>
        </w:rPr>
      </w:pPr>
    </w:p>
    <w:p w:rsidR="009E36BF" w:rsidRDefault="009E36BF" w:rsidP="006B4084">
      <w:pPr>
        <w:jc w:val="center"/>
      </w:pPr>
      <w:r>
        <w:rPr>
          <w:noProof/>
        </w:rPr>
        <w:drawing>
          <wp:inline distT="0" distB="0" distL="0" distR="0">
            <wp:extent cx="5940425" cy="4755125"/>
            <wp:effectExtent l="1905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940425" cy="4755125"/>
                    </a:xfrm>
                    <a:prstGeom prst="rect">
                      <a:avLst/>
                    </a:prstGeom>
                    <a:noFill/>
                    <a:ln w="9525">
                      <a:noFill/>
                      <a:miter lim="800000"/>
                      <a:headEnd/>
                      <a:tailEnd/>
                    </a:ln>
                  </pic:spPr>
                </pic:pic>
              </a:graphicData>
            </a:graphic>
          </wp:inline>
        </w:drawing>
      </w:r>
    </w:p>
    <w:sectPr w:rsidR="009E36BF" w:rsidSect="00B53E21">
      <w:pgSz w:w="11906" w:h="16838"/>
      <w:pgMar w:top="1134" w:right="850" w:bottom="1276"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4F21" w:rsidRDefault="00564F21" w:rsidP="00C869D0">
      <w:pPr>
        <w:spacing w:after="0" w:line="240" w:lineRule="auto"/>
      </w:pPr>
      <w:r>
        <w:separator/>
      </w:r>
    </w:p>
  </w:endnote>
  <w:endnote w:type="continuationSeparator" w:id="0">
    <w:p w:rsidR="00564F21" w:rsidRDefault="00564F21" w:rsidP="00C86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4F21" w:rsidRDefault="00564F21" w:rsidP="00C869D0">
      <w:pPr>
        <w:spacing w:after="0" w:line="240" w:lineRule="auto"/>
      </w:pPr>
      <w:r>
        <w:separator/>
      </w:r>
    </w:p>
  </w:footnote>
  <w:footnote w:type="continuationSeparator" w:id="0">
    <w:p w:rsidR="00564F21" w:rsidRDefault="00564F21" w:rsidP="00C869D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3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47820"/>
    <w:rsid w:val="00012252"/>
    <w:rsid w:val="00026402"/>
    <w:rsid w:val="00037FD0"/>
    <w:rsid w:val="0004675E"/>
    <w:rsid w:val="000522E1"/>
    <w:rsid w:val="00056AA3"/>
    <w:rsid w:val="000571B0"/>
    <w:rsid w:val="00066641"/>
    <w:rsid w:val="00082180"/>
    <w:rsid w:val="0009782C"/>
    <w:rsid w:val="000A3819"/>
    <w:rsid w:val="000A39E2"/>
    <w:rsid w:val="000C360C"/>
    <w:rsid w:val="000C3B54"/>
    <w:rsid w:val="000C6D6D"/>
    <w:rsid w:val="000D611D"/>
    <w:rsid w:val="000D7173"/>
    <w:rsid w:val="000E567C"/>
    <w:rsid w:val="000F2F49"/>
    <w:rsid w:val="000F3B9C"/>
    <w:rsid w:val="00103A14"/>
    <w:rsid w:val="00104BE9"/>
    <w:rsid w:val="001111ED"/>
    <w:rsid w:val="001415C4"/>
    <w:rsid w:val="00147820"/>
    <w:rsid w:val="001528D7"/>
    <w:rsid w:val="001538A3"/>
    <w:rsid w:val="00154F83"/>
    <w:rsid w:val="00173BBB"/>
    <w:rsid w:val="00191AD6"/>
    <w:rsid w:val="001A2303"/>
    <w:rsid w:val="001A3C9C"/>
    <w:rsid w:val="001A7167"/>
    <w:rsid w:val="001D0081"/>
    <w:rsid w:val="001F47A4"/>
    <w:rsid w:val="00234BCA"/>
    <w:rsid w:val="002372F7"/>
    <w:rsid w:val="0025115F"/>
    <w:rsid w:val="00273176"/>
    <w:rsid w:val="00276624"/>
    <w:rsid w:val="002B1941"/>
    <w:rsid w:val="002B58D1"/>
    <w:rsid w:val="002D4461"/>
    <w:rsid w:val="003052EB"/>
    <w:rsid w:val="003115AF"/>
    <w:rsid w:val="00312A8D"/>
    <w:rsid w:val="003267BC"/>
    <w:rsid w:val="003304D8"/>
    <w:rsid w:val="0033161E"/>
    <w:rsid w:val="003343E6"/>
    <w:rsid w:val="00342B60"/>
    <w:rsid w:val="00344698"/>
    <w:rsid w:val="0034513D"/>
    <w:rsid w:val="00345D97"/>
    <w:rsid w:val="003503C3"/>
    <w:rsid w:val="003656D1"/>
    <w:rsid w:val="00370585"/>
    <w:rsid w:val="003729D1"/>
    <w:rsid w:val="00381877"/>
    <w:rsid w:val="00385716"/>
    <w:rsid w:val="00390ABB"/>
    <w:rsid w:val="00391A8A"/>
    <w:rsid w:val="003A23B2"/>
    <w:rsid w:val="003A55DA"/>
    <w:rsid w:val="003C08F7"/>
    <w:rsid w:val="003C41D1"/>
    <w:rsid w:val="003C437D"/>
    <w:rsid w:val="003C503D"/>
    <w:rsid w:val="003C5C3D"/>
    <w:rsid w:val="003C7117"/>
    <w:rsid w:val="003D2E75"/>
    <w:rsid w:val="003D3104"/>
    <w:rsid w:val="003E18A0"/>
    <w:rsid w:val="003E44BD"/>
    <w:rsid w:val="003E75B9"/>
    <w:rsid w:val="003F364A"/>
    <w:rsid w:val="004131D4"/>
    <w:rsid w:val="00423B27"/>
    <w:rsid w:val="00425D79"/>
    <w:rsid w:val="004319FA"/>
    <w:rsid w:val="0044373F"/>
    <w:rsid w:val="00454F68"/>
    <w:rsid w:val="00456151"/>
    <w:rsid w:val="004645D6"/>
    <w:rsid w:val="0049238C"/>
    <w:rsid w:val="004A3A76"/>
    <w:rsid w:val="004C40D5"/>
    <w:rsid w:val="004C64A9"/>
    <w:rsid w:val="004F0E3D"/>
    <w:rsid w:val="004F50BE"/>
    <w:rsid w:val="004F5149"/>
    <w:rsid w:val="004F5C97"/>
    <w:rsid w:val="005060E0"/>
    <w:rsid w:val="005226A3"/>
    <w:rsid w:val="00526152"/>
    <w:rsid w:val="005404C4"/>
    <w:rsid w:val="005533B4"/>
    <w:rsid w:val="00563C55"/>
    <w:rsid w:val="00564F21"/>
    <w:rsid w:val="00565195"/>
    <w:rsid w:val="005665DB"/>
    <w:rsid w:val="00584881"/>
    <w:rsid w:val="005863C5"/>
    <w:rsid w:val="00596446"/>
    <w:rsid w:val="005A75E8"/>
    <w:rsid w:val="005B776E"/>
    <w:rsid w:val="005C09AC"/>
    <w:rsid w:val="005C4555"/>
    <w:rsid w:val="005C7EDE"/>
    <w:rsid w:val="005D3BD8"/>
    <w:rsid w:val="005E4D80"/>
    <w:rsid w:val="005F52B9"/>
    <w:rsid w:val="00606B8F"/>
    <w:rsid w:val="00612B6F"/>
    <w:rsid w:val="00621331"/>
    <w:rsid w:val="00632F76"/>
    <w:rsid w:val="0063685C"/>
    <w:rsid w:val="00636B5A"/>
    <w:rsid w:val="00643BED"/>
    <w:rsid w:val="006454C5"/>
    <w:rsid w:val="00645962"/>
    <w:rsid w:val="00650CF4"/>
    <w:rsid w:val="00651B62"/>
    <w:rsid w:val="0066392C"/>
    <w:rsid w:val="00667FDA"/>
    <w:rsid w:val="0067141A"/>
    <w:rsid w:val="00674054"/>
    <w:rsid w:val="00674585"/>
    <w:rsid w:val="00677878"/>
    <w:rsid w:val="00683E27"/>
    <w:rsid w:val="00690498"/>
    <w:rsid w:val="00693E9B"/>
    <w:rsid w:val="006B284C"/>
    <w:rsid w:val="006B4084"/>
    <w:rsid w:val="006B56CB"/>
    <w:rsid w:val="006D12A5"/>
    <w:rsid w:val="006E0810"/>
    <w:rsid w:val="006E73DA"/>
    <w:rsid w:val="00722150"/>
    <w:rsid w:val="007437A4"/>
    <w:rsid w:val="00753880"/>
    <w:rsid w:val="007846AA"/>
    <w:rsid w:val="007B0C2E"/>
    <w:rsid w:val="007B5DB2"/>
    <w:rsid w:val="007C1FC5"/>
    <w:rsid w:val="007D5F36"/>
    <w:rsid w:val="007D6F63"/>
    <w:rsid w:val="007E5FC0"/>
    <w:rsid w:val="007E7E16"/>
    <w:rsid w:val="007F5F53"/>
    <w:rsid w:val="008009C1"/>
    <w:rsid w:val="00806816"/>
    <w:rsid w:val="00831E9E"/>
    <w:rsid w:val="008458F3"/>
    <w:rsid w:val="00845A8E"/>
    <w:rsid w:val="00846997"/>
    <w:rsid w:val="008525BA"/>
    <w:rsid w:val="0085531D"/>
    <w:rsid w:val="00856FDC"/>
    <w:rsid w:val="008603E3"/>
    <w:rsid w:val="00870F94"/>
    <w:rsid w:val="008B3F4D"/>
    <w:rsid w:val="008D3EDC"/>
    <w:rsid w:val="008D49E3"/>
    <w:rsid w:val="008D6123"/>
    <w:rsid w:val="009009E1"/>
    <w:rsid w:val="00912990"/>
    <w:rsid w:val="00912E43"/>
    <w:rsid w:val="00942AF1"/>
    <w:rsid w:val="00950FC3"/>
    <w:rsid w:val="009612CA"/>
    <w:rsid w:val="00966A7C"/>
    <w:rsid w:val="00987497"/>
    <w:rsid w:val="009A5A69"/>
    <w:rsid w:val="009A617D"/>
    <w:rsid w:val="009A79CF"/>
    <w:rsid w:val="009C247D"/>
    <w:rsid w:val="009E36BF"/>
    <w:rsid w:val="009E51B9"/>
    <w:rsid w:val="00A01438"/>
    <w:rsid w:val="00A147A4"/>
    <w:rsid w:val="00A15500"/>
    <w:rsid w:val="00A16C29"/>
    <w:rsid w:val="00A2310C"/>
    <w:rsid w:val="00A442AE"/>
    <w:rsid w:val="00A54DFA"/>
    <w:rsid w:val="00A645A1"/>
    <w:rsid w:val="00A66CE6"/>
    <w:rsid w:val="00A70547"/>
    <w:rsid w:val="00A71D71"/>
    <w:rsid w:val="00A76426"/>
    <w:rsid w:val="00A774A9"/>
    <w:rsid w:val="00A8081E"/>
    <w:rsid w:val="00AA6FDE"/>
    <w:rsid w:val="00AD5C69"/>
    <w:rsid w:val="00AE17D3"/>
    <w:rsid w:val="00AF083B"/>
    <w:rsid w:val="00B008A7"/>
    <w:rsid w:val="00B05802"/>
    <w:rsid w:val="00B179F0"/>
    <w:rsid w:val="00B36D96"/>
    <w:rsid w:val="00B53E21"/>
    <w:rsid w:val="00B763DD"/>
    <w:rsid w:val="00B86DD2"/>
    <w:rsid w:val="00B91A01"/>
    <w:rsid w:val="00B953A7"/>
    <w:rsid w:val="00B95926"/>
    <w:rsid w:val="00BD404C"/>
    <w:rsid w:val="00BD571F"/>
    <w:rsid w:val="00BE621F"/>
    <w:rsid w:val="00BF1713"/>
    <w:rsid w:val="00BF2841"/>
    <w:rsid w:val="00C13836"/>
    <w:rsid w:val="00C260A3"/>
    <w:rsid w:val="00C37D4F"/>
    <w:rsid w:val="00C56A38"/>
    <w:rsid w:val="00C6799F"/>
    <w:rsid w:val="00C732D9"/>
    <w:rsid w:val="00C81FCB"/>
    <w:rsid w:val="00C869D0"/>
    <w:rsid w:val="00C910B6"/>
    <w:rsid w:val="00CA43D1"/>
    <w:rsid w:val="00CC1840"/>
    <w:rsid w:val="00CC3C6A"/>
    <w:rsid w:val="00CC7F20"/>
    <w:rsid w:val="00CE0B2B"/>
    <w:rsid w:val="00CF310B"/>
    <w:rsid w:val="00CF528B"/>
    <w:rsid w:val="00D10260"/>
    <w:rsid w:val="00D46485"/>
    <w:rsid w:val="00D51D09"/>
    <w:rsid w:val="00D61786"/>
    <w:rsid w:val="00D825C5"/>
    <w:rsid w:val="00D91526"/>
    <w:rsid w:val="00D96683"/>
    <w:rsid w:val="00DA13A1"/>
    <w:rsid w:val="00DA4C25"/>
    <w:rsid w:val="00DA4EDA"/>
    <w:rsid w:val="00DB3EA3"/>
    <w:rsid w:val="00DD1CE4"/>
    <w:rsid w:val="00E026BF"/>
    <w:rsid w:val="00E30382"/>
    <w:rsid w:val="00E7517A"/>
    <w:rsid w:val="00E86996"/>
    <w:rsid w:val="00E97E0D"/>
    <w:rsid w:val="00EA3806"/>
    <w:rsid w:val="00EB0C80"/>
    <w:rsid w:val="00EB2C21"/>
    <w:rsid w:val="00EC325D"/>
    <w:rsid w:val="00ED2CA0"/>
    <w:rsid w:val="00ED61C8"/>
    <w:rsid w:val="00ED794C"/>
    <w:rsid w:val="00ED7AB1"/>
    <w:rsid w:val="00EE6549"/>
    <w:rsid w:val="00F05E6C"/>
    <w:rsid w:val="00F12411"/>
    <w:rsid w:val="00F21818"/>
    <w:rsid w:val="00F33FC6"/>
    <w:rsid w:val="00F57292"/>
    <w:rsid w:val="00F95E8B"/>
    <w:rsid w:val="00F976E7"/>
    <w:rsid w:val="00FA4703"/>
    <w:rsid w:val="00FA7A3B"/>
    <w:rsid w:val="00FC5659"/>
    <w:rsid w:val="00FC76AA"/>
    <w:rsid w:val="00FD2792"/>
    <w:rsid w:val="00FD4A1B"/>
    <w:rsid w:val="00FE06F2"/>
    <w:rsid w:val="00FF5F0E"/>
    <w:rsid w:val="00FF60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F6A9ACE-C083-4BCD-9CA3-CC9E83BED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45A8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4782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ntStyle29">
    <w:name w:val="Font Style29"/>
    <w:uiPriority w:val="99"/>
    <w:rsid w:val="001538A3"/>
    <w:rPr>
      <w:rFonts w:ascii="Times New Roman" w:hAnsi="Times New Roman" w:cs="Times New Roman"/>
      <w:b/>
      <w:bCs/>
      <w:sz w:val="20"/>
      <w:szCs w:val="20"/>
    </w:rPr>
  </w:style>
  <w:style w:type="paragraph" w:styleId="a4">
    <w:name w:val="header"/>
    <w:basedOn w:val="a"/>
    <w:link w:val="a5"/>
    <w:uiPriority w:val="99"/>
    <w:semiHidden/>
    <w:unhideWhenUsed/>
    <w:rsid w:val="00C869D0"/>
    <w:pPr>
      <w:tabs>
        <w:tab w:val="center" w:pos="4677"/>
        <w:tab w:val="right" w:pos="9355"/>
      </w:tabs>
      <w:spacing w:after="0" w:line="240" w:lineRule="auto"/>
    </w:pPr>
  </w:style>
  <w:style w:type="character" w:customStyle="1" w:styleId="a5">
    <w:name w:val="Верхний колонтитул Знак"/>
    <w:basedOn w:val="a0"/>
    <w:link w:val="a4"/>
    <w:uiPriority w:val="99"/>
    <w:semiHidden/>
    <w:rsid w:val="00C869D0"/>
  </w:style>
  <w:style w:type="paragraph" w:styleId="a6">
    <w:name w:val="footer"/>
    <w:basedOn w:val="a"/>
    <w:link w:val="a7"/>
    <w:uiPriority w:val="99"/>
    <w:semiHidden/>
    <w:unhideWhenUsed/>
    <w:rsid w:val="00C869D0"/>
    <w:pPr>
      <w:tabs>
        <w:tab w:val="center" w:pos="4677"/>
        <w:tab w:val="right" w:pos="9355"/>
      </w:tabs>
      <w:spacing w:after="0" w:line="240" w:lineRule="auto"/>
    </w:pPr>
  </w:style>
  <w:style w:type="character" w:customStyle="1" w:styleId="a7">
    <w:name w:val="Нижний колонтитул Знак"/>
    <w:basedOn w:val="a0"/>
    <w:link w:val="a6"/>
    <w:uiPriority w:val="99"/>
    <w:semiHidden/>
    <w:rsid w:val="00C869D0"/>
  </w:style>
  <w:style w:type="character" w:styleId="a8">
    <w:name w:val="Hyperlink"/>
    <w:basedOn w:val="a0"/>
    <w:uiPriority w:val="99"/>
    <w:unhideWhenUsed/>
    <w:rsid w:val="00276624"/>
    <w:rPr>
      <w:color w:val="0000FF" w:themeColor="hyperlink"/>
      <w:u w:val="single"/>
    </w:rPr>
  </w:style>
  <w:style w:type="paragraph" w:customStyle="1" w:styleId="ConsPlusCell">
    <w:name w:val="ConsPlusCell"/>
    <w:rsid w:val="00E30382"/>
    <w:pPr>
      <w:autoSpaceDE w:val="0"/>
      <w:autoSpaceDN w:val="0"/>
      <w:adjustRightInd w:val="0"/>
      <w:spacing w:after="0" w:line="240" w:lineRule="auto"/>
      <w:jc w:val="center"/>
    </w:pPr>
    <w:rPr>
      <w:rFonts w:ascii="Arial" w:eastAsia="Calibri" w:hAnsi="Arial" w:cs="Arial"/>
      <w:sz w:val="20"/>
      <w:szCs w:val="20"/>
      <w:lang w:eastAsia="en-US"/>
    </w:rPr>
  </w:style>
  <w:style w:type="character" w:customStyle="1" w:styleId="a9">
    <w:name w:val="Гипертекстовая ссылка"/>
    <w:uiPriority w:val="99"/>
    <w:rsid w:val="00DD1CE4"/>
    <w:rPr>
      <w:rFonts w:cs="Times New Roman"/>
      <w:b w:val="0"/>
      <w:color w:val="106BBE"/>
    </w:rPr>
  </w:style>
  <w:style w:type="character" w:customStyle="1" w:styleId="aa">
    <w:name w:val="Цветовое выделение"/>
    <w:uiPriority w:val="99"/>
    <w:rsid w:val="00DD1CE4"/>
    <w:rPr>
      <w:b/>
      <w:color w:val="26282F"/>
    </w:rPr>
  </w:style>
  <w:style w:type="paragraph" w:customStyle="1" w:styleId="ab">
    <w:name w:val="Нормальный (таблица)"/>
    <w:basedOn w:val="a"/>
    <w:next w:val="a"/>
    <w:uiPriority w:val="99"/>
    <w:rsid w:val="00DD1CE4"/>
    <w:pPr>
      <w:widowControl w:val="0"/>
      <w:autoSpaceDE w:val="0"/>
      <w:autoSpaceDN w:val="0"/>
      <w:adjustRightInd w:val="0"/>
      <w:spacing w:after="0" w:line="240" w:lineRule="auto"/>
      <w:jc w:val="both"/>
    </w:pPr>
    <w:rPr>
      <w:rFonts w:ascii="Arial" w:eastAsia="Times New Roman" w:hAnsi="Arial" w:cs="Arial"/>
      <w:sz w:val="24"/>
      <w:szCs w:val="24"/>
    </w:rPr>
  </w:style>
  <w:style w:type="paragraph" w:styleId="ac">
    <w:name w:val="Balloon Text"/>
    <w:basedOn w:val="a"/>
    <w:link w:val="ad"/>
    <w:uiPriority w:val="99"/>
    <w:semiHidden/>
    <w:unhideWhenUsed/>
    <w:rsid w:val="009E36BF"/>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9E36B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3938054">
      <w:bodyDiv w:val="1"/>
      <w:marLeft w:val="0"/>
      <w:marRight w:val="0"/>
      <w:marTop w:val="0"/>
      <w:marBottom w:val="0"/>
      <w:divBdr>
        <w:top w:val="none" w:sz="0" w:space="0" w:color="auto"/>
        <w:left w:val="none" w:sz="0" w:space="0" w:color="auto"/>
        <w:bottom w:val="none" w:sz="0" w:space="0" w:color="auto"/>
        <w:right w:val="none" w:sz="0" w:space="0" w:color="auto"/>
      </w:divBdr>
    </w:div>
    <w:div w:id="1587306562">
      <w:bodyDiv w:val="1"/>
      <w:marLeft w:val="0"/>
      <w:marRight w:val="0"/>
      <w:marTop w:val="0"/>
      <w:marBottom w:val="0"/>
      <w:divBdr>
        <w:top w:val="none" w:sz="0" w:space="0" w:color="auto"/>
        <w:left w:val="none" w:sz="0" w:space="0" w:color="auto"/>
        <w:bottom w:val="none" w:sz="0" w:space="0" w:color="auto"/>
        <w:right w:val="none" w:sz="0" w:space="0" w:color="auto"/>
      </w:divBdr>
    </w:div>
    <w:div w:id="1697655325">
      <w:bodyDiv w:val="1"/>
      <w:marLeft w:val="0"/>
      <w:marRight w:val="0"/>
      <w:marTop w:val="0"/>
      <w:marBottom w:val="0"/>
      <w:divBdr>
        <w:top w:val="none" w:sz="0" w:space="0" w:color="auto"/>
        <w:left w:val="none" w:sz="0" w:space="0" w:color="auto"/>
        <w:bottom w:val="none" w:sz="0" w:space="0" w:color="auto"/>
        <w:right w:val="none" w:sz="0" w:space="0" w:color="auto"/>
      </w:divBdr>
    </w:div>
    <w:div w:id="203168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garantF1://71164810.0"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file:///\\192.168.134.15\" TargetMode="External"/><Relationship Id="rId11" Type="http://schemas.openxmlformats.org/officeDocument/2006/relationships/image" Target="media/image4.png"/><Relationship Id="rId5" Type="http://schemas.openxmlformats.org/officeDocument/2006/relationships/endnotes" Target="endnotes.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1152</TotalTime>
  <Pages>1</Pages>
  <Words>2832</Words>
  <Characters>16143</Characters>
  <Application>Microsoft Office Word</Application>
  <DocSecurity>0</DocSecurity>
  <Lines>134</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Kefanov</dc:creator>
  <cp:keywords/>
  <dc:description/>
  <cp:lastModifiedBy>Василий А. Москалев</cp:lastModifiedBy>
  <cp:revision>147</cp:revision>
  <cp:lastPrinted>2019-11-28T12:06:00Z</cp:lastPrinted>
  <dcterms:created xsi:type="dcterms:W3CDTF">2018-01-17T07:40:00Z</dcterms:created>
  <dcterms:modified xsi:type="dcterms:W3CDTF">2020-07-23T13:07:00Z</dcterms:modified>
</cp:coreProperties>
</file>